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F947C1" w14:textId="77777777" w:rsidR="0037367C" w:rsidRPr="00F61CC8" w:rsidRDefault="00942F8B" w:rsidP="00942F8B">
      <w:pPr>
        <w:spacing w:line="360" w:lineRule="exact"/>
        <w:ind w:rightChars="100" w:right="210"/>
        <w:jc w:val="right"/>
        <w:rPr>
          <w:rFonts w:ascii="ＭＳ 明朝" w:hAnsi="ＭＳ 明朝"/>
          <w:b/>
          <w:sz w:val="24"/>
        </w:rPr>
      </w:pPr>
      <w:r w:rsidRPr="002E3A01">
        <w:rPr>
          <w:rFonts w:ascii="ＭＳ 明朝" w:hAnsi="ＭＳ 明朝" w:hint="eastAsia"/>
          <w:b/>
          <w:spacing w:val="3"/>
          <w:w w:val="88"/>
          <w:kern w:val="0"/>
          <w:sz w:val="24"/>
          <w:fitText w:val="1928" w:id="1642811904"/>
        </w:rPr>
        <w:t>准</w:t>
      </w:r>
      <w:r w:rsidR="00BF0A8C" w:rsidRPr="002E3A01">
        <w:rPr>
          <w:rFonts w:ascii="ＭＳ 明朝" w:hAnsi="ＭＳ 明朝" w:hint="eastAsia"/>
          <w:b/>
          <w:spacing w:val="3"/>
          <w:w w:val="88"/>
          <w:kern w:val="0"/>
          <w:sz w:val="24"/>
          <w:fitText w:val="1928" w:id="1642811904"/>
        </w:rPr>
        <w:t xml:space="preserve">校長　</w:t>
      </w:r>
      <w:r w:rsidRPr="002E3A01">
        <w:rPr>
          <w:rFonts w:ascii="ＭＳ 明朝" w:hAnsi="ＭＳ 明朝" w:hint="eastAsia"/>
          <w:b/>
          <w:spacing w:val="3"/>
          <w:w w:val="88"/>
          <w:kern w:val="0"/>
          <w:sz w:val="24"/>
          <w:fitText w:val="1928" w:id="1642811904"/>
        </w:rPr>
        <w:t>川村　修</w:t>
      </w:r>
      <w:r w:rsidRPr="002E3A01">
        <w:rPr>
          <w:rFonts w:ascii="ＭＳ 明朝" w:hAnsi="ＭＳ 明朝" w:hint="eastAsia"/>
          <w:b/>
          <w:spacing w:val="-9"/>
          <w:w w:val="88"/>
          <w:kern w:val="0"/>
          <w:sz w:val="24"/>
          <w:fitText w:val="1928" w:id="1642811904"/>
        </w:rPr>
        <w:t>弘</w:t>
      </w:r>
    </w:p>
    <w:p w14:paraId="59F947C2" w14:textId="77777777" w:rsidR="00D77C73" w:rsidRPr="00F61CC8" w:rsidRDefault="005C3212" w:rsidP="00BB1121">
      <w:pPr>
        <w:spacing w:line="360" w:lineRule="exact"/>
        <w:ind w:rightChars="-326" w:right="-685"/>
        <w:rPr>
          <w:rFonts w:ascii="ＭＳ ゴシック" w:eastAsia="ＭＳ ゴシック" w:hAnsi="ＭＳ ゴシック"/>
          <w:b/>
          <w:sz w:val="28"/>
          <w:szCs w:val="28"/>
        </w:rPr>
      </w:pPr>
      <w:r w:rsidRPr="005C3212">
        <w:rPr>
          <w:rFonts w:ascii="ＭＳ ゴシック" w:eastAsia="ＭＳ ゴシック" w:hAnsi="ＭＳ ゴシック" w:hint="eastAsia"/>
          <w:b/>
          <w:sz w:val="28"/>
          <w:szCs w:val="28"/>
        </w:rPr>
        <w:t xml:space="preserve">　　　</w:t>
      </w:r>
    </w:p>
    <w:p w14:paraId="59F947C3" w14:textId="77777777" w:rsidR="0037367C" w:rsidRPr="00F61CC8" w:rsidRDefault="0037367C" w:rsidP="009B365C">
      <w:pPr>
        <w:spacing w:line="360" w:lineRule="exact"/>
        <w:ind w:rightChars="-326" w:right="-685"/>
        <w:jc w:val="center"/>
        <w:rPr>
          <w:rFonts w:ascii="ＭＳ ゴシック" w:eastAsia="ＭＳ ゴシック" w:hAnsi="ＭＳ ゴシック"/>
          <w:b/>
          <w:sz w:val="32"/>
          <w:szCs w:val="32"/>
        </w:rPr>
      </w:pPr>
      <w:r w:rsidRPr="00F61CC8">
        <w:rPr>
          <w:rFonts w:ascii="ＭＳ ゴシック" w:eastAsia="ＭＳ ゴシック" w:hAnsi="ＭＳ ゴシック" w:hint="eastAsia"/>
          <w:b/>
          <w:sz w:val="32"/>
          <w:szCs w:val="32"/>
        </w:rPr>
        <w:t>平成</w:t>
      </w:r>
      <w:r w:rsidR="001271D4">
        <w:rPr>
          <w:rFonts w:ascii="ＭＳ ゴシック" w:eastAsia="ＭＳ ゴシック" w:hAnsi="ＭＳ ゴシック"/>
          <w:b/>
          <w:sz w:val="32"/>
          <w:szCs w:val="32"/>
        </w:rPr>
        <w:t>30</w:t>
      </w:r>
      <w:r w:rsidRPr="00F61CC8">
        <w:rPr>
          <w:rFonts w:ascii="ＭＳ ゴシック" w:eastAsia="ＭＳ ゴシック" w:hAnsi="ＭＳ ゴシック" w:hint="eastAsia"/>
          <w:b/>
          <w:sz w:val="32"/>
          <w:szCs w:val="32"/>
        </w:rPr>
        <w:t xml:space="preserve">年度　</w:t>
      </w:r>
      <w:r w:rsidR="009B365C" w:rsidRPr="00F61CC8">
        <w:rPr>
          <w:rFonts w:ascii="ＭＳ ゴシック" w:eastAsia="ＭＳ ゴシック" w:hAnsi="ＭＳ ゴシック" w:hint="eastAsia"/>
          <w:b/>
          <w:sz w:val="32"/>
          <w:szCs w:val="32"/>
        </w:rPr>
        <w:t>学校経営</w:t>
      </w:r>
      <w:r w:rsidR="00A920A8" w:rsidRPr="00F61CC8">
        <w:rPr>
          <w:rFonts w:ascii="ＭＳ ゴシック" w:eastAsia="ＭＳ ゴシック" w:hAnsi="ＭＳ ゴシック" w:hint="eastAsia"/>
          <w:b/>
          <w:sz w:val="32"/>
          <w:szCs w:val="32"/>
        </w:rPr>
        <w:t>計画及び</w:t>
      </w:r>
      <w:r w:rsidR="00F23E92">
        <w:rPr>
          <w:rFonts w:ascii="ＭＳ ゴシック" w:eastAsia="ＭＳ ゴシック" w:hAnsi="ＭＳ ゴシック" w:hint="eastAsia"/>
          <w:b/>
          <w:sz w:val="32"/>
          <w:szCs w:val="32"/>
        </w:rPr>
        <w:t>学校</w:t>
      </w:r>
      <w:r w:rsidR="00A920A8" w:rsidRPr="00F61CC8">
        <w:rPr>
          <w:rFonts w:ascii="ＭＳ ゴシック" w:eastAsia="ＭＳ ゴシック" w:hAnsi="ＭＳ ゴシック" w:hint="eastAsia"/>
          <w:b/>
          <w:sz w:val="32"/>
          <w:szCs w:val="32"/>
        </w:rPr>
        <w:t>評価</w:t>
      </w:r>
      <w:r w:rsidR="00E130B4">
        <w:rPr>
          <w:rFonts w:ascii="ＭＳ ゴシック" w:eastAsia="ＭＳ ゴシック" w:hAnsi="ＭＳ ゴシック" w:hint="eastAsia"/>
          <w:b/>
          <w:sz w:val="32"/>
          <w:szCs w:val="32"/>
        </w:rPr>
        <w:t>（高等部）</w:t>
      </w:r>
    </w:p>
    <w:p w14:paraId="59F947C4" w14:textId="77777777" w:rsidR="00A920A8" w:rsidRPr="00F61CC8" w:rsidRDefault="00A920A8" w:rsidP="009B365C">
      <w:pPr>
        <w:spacing w:line="360" w:lineRule="exact"/>
        <w:ind w:rightChars="-326" w:right="-685"/>
        <w:jc w:val="center"/>
        <w:rPr>
          <w:rFonts w:ascii="ＭＳ ゴシック" w:eastAsia="ＭＳ ゴシック" w:hAnsi="ＭＳ ゴシック"/>
          <w:b/>
          <w:sz w:val="32"/>
          <w:szCs w:val="32"/>
        </w:rPr>
      </w:pPr>
    </w:p>
    <w:p w14:paraId="59F947C5" w14:textId="77777777" w:rsidR="000F7917" w:rsidRPr="00F61CC8" w:rsidRDefault="005846E8" w:rsidP="004245A1">
      <w:pPr>
        <w:spacing w:line="300" w:lineRule="exact"/>
        <w:ind w:hanging="187"/>
        <w:jc w:val="left"/>
        <w:rPr>
          <w:rFonts w:ascii="ＭＳ ゴシック" w:eastAsia="ＭＳ ゴシック" w:hAnsi="ＭＳ ゴシック"/>
          <w:szCs w:val="21"/>
        </w:rPr>
      </w:pPr>
      <w:r w:rsidRPr="00F61CC8">
        <w:rPr>
          <w:rFonts w:ascii="ＭＳ ゴシック" w:eastAsia="ＭＳ ゴシック" w:hAnsi="ＭＳ ゴシック" w:hint="eastAsia"/>
          <w:szCs w:val="21"/>
        </w:rPr>
        <w:t>１　めざす学校像</w:t>
      </w:r>
    </w:p>
    <w:tbl>
      <w:tblPr>
        <w:tblW w:w="15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7"/>
      </w:tblGrid>
      <w:tr w:rsidR="00F61CC8" w:rsidRPr="00C64F83" w14:paraId="59F947CA" w14:textId="77777777" w:rsidTr="001271D4">
        <w:trPr>
          <w:trHeight w:val="1544"/>
          <w:jc w:val="center"/>
        </w:trPr>
        <w:tc>
          <w:tcPr>
            <w:tcW w:w="15167" w:type="dxa"/>
            <w:shd w:val="clear" w:color="auto" w:fill="auto"/>
          </w:tcPr>
          <w:p w14:paraId="59F947C6" w14:textId="77777777" w:rsidR="00BF0A8C" w:rsidRPr="00E130B4" w:rsidRDefault="004A4314" w:rsidP="00E130B4">
            <w:pPr>
              <w:spacing w:line="340" w:lineRule="exact"/>
              <w:ind w:firstLineChars="100" w:firstLine="210"/>
              <w:rPr>
                <w:rFonts w:ascii="ＭＳ 明朝" w:hAnsi="ＭＳ 明朝"/>
                <w:szCs w:val="21"/>
              </w:rPr>
            </w:pPr>
            <w:r w:rsidRPr="00E130B4">
              <w:rPr>
                <w:rFonts w:ascii="ＭＳ 明朝" w:hAnsi="ＭＳ 明朝" w:hint="eastAsia"/>
                <w:szCs w:val="21"/>
              </w:rPr>
              <w:t>校訓「つくろう　あすへの　わ」（心と体の調和・仲間とのつながりの輪・自分らしさの我の三</w:t>
            </w:r>
            <w:r w:rsidR="00D028A6" w:rsidRPr="00E130B4">
              <w:rPr>
                <w:rFonts w:ascii="ＭＳ 明朝" w:hAnsi="ＭＳ 明朝" w:hint="eastAsia"/>
                <w:szCs w:val="21"/>
              </w:rPr>
              <w:t>つ</w:t>
            </w:r>
            <w:r w:rsidR="006D11EE" w:rsidRPr="00E130B4">
              <w:rPr>
                <w:rFonts w:ascii="ＭＳ 明朝" w:hAnsi="ＭＳ 明朝" w:hint="eastAsia"/>
                <w:szCs w:val="21"/>
              </w:rPr>
              <w:t>の</w:t>
            </w:r>
            <w:r w:rsidRPr="00E130B4">
              <w:rPr>
                <w:rFonts w:ascii="ＭＳ 明朝" w:hAnsi="ＭＳ 明朝" w:hint="eastAsia"/>
                <w:szCs w:val="21"/>
              </w:rPr>
              <w:t>「</w:t>
            </w:r>
            <w:r w:rsidR="006D11EE" w:rsidRPr="00E130B4">
              <w:rPr>
                <w:rFonts w:ascii="ＭＳ 明朝" w:hAnsi="ＭＳ 明朝" w:hint="eastAsia"/>
                <w:szCs w:val="21"/>
              </w:rPr>
              <w:t>わ</w:t>
            </w:r>
            <w:r w:rsidRPr="00E130B4">
              <w:rPr>
                <w:rFonts w:ascii="ＭＳ 明朝" w:hAnsi="ＭＳ 明朝" w:hint="eastAsia"/>
                <w:szCs w:val="21"/>
              </w:rPr>
              <w:t>」）</w:t>
            </w:r>
            <w:r w:rsidR="006D11EE" w:rsidRPr="00E130B4">
              <w:rPr>
                <w:rFonts w:ascii="ＭＳ 明朝" w:hAnsi="ＭＳ 明朝" w:hint="eastAsia"/>
                <w:szCs w:val="21"/>
              </w:rPr>
              <w:t>を大切に</w:t>
            </w:r>
            <w:r w:rsidRPr="00E130B4">
              <w:rPr>
                <w:rFonts w:ascii="ＭＳ 明朝" w:hAnsi="ＭＳ 明朝" w:hint="eastAsia"/>
                <w:szCs w:val="21"/>
              </w:rPr>
              <w:t>しながら</w:t>
            </w:r>
            <w:r w:rsidR="006D11EE" w:rsidRPr="00E130B4">
              <w:rPr>
                <w:rFonts w:ascii="ＭＳ 明朝" w:hAnsi="ＭＳ 明朝" w:hint="eastAsia"/>
                <w:szCs w:val="21"/>
              </w:rPr>
              <w:t>、</w:t>
            </w:r>
            <w:r w:rsidR="00BF0A8C" w:rsidRPr="00E130B4">
              <w:rPr>
                <w:rFonts w:ascii="ＭＳ 明朝" w:hAnsi="ＭＳ 明朝" w:hint="eastAsia"/>
                <w:szCs w:val="21"/>
              </w:rPr>
              <w:t>これまで大阪の支援教育で積み上げられてきたものを大切にし</w:t>
            </w:r>
            <w:r w:rsidRPr="00E130B4">
              <w:rPr>
                <w:rFonts w:ascii="ＭＳ 明朝" w:hAnsi="ＭＳ 明朝" w:hint="eastAsia"/>
                <w:szCs w:val="21"/>
              </w:rPr>
              <w:t>、</w:t>
            </w:r>
            <w:r w:rsidR="00BF0A8C" w:rsidRPr="00E130B4">
              <w:rPr>
                <w:rFonts w:ascii="ＭＳ 明朝" w:hAnsi="ＭＳ 明朝" w:hint="eastAsia"/>
                <w:szCs w:val="21"/>
              </w:rPr>
              <w:t>新たなニーズに対応する支援教育を発信できる学校「未来志向型支援学校」をめざす。</w:t>
            </w:r>
          </w:p>
          <w:p w14:paraId="59F947C7" w14:textId="77777777" w:rsidR="00BF0A8C" w:rsidRPr="00BF0A8C" w:rsidRDefault="00BF0A8C" w:rsidP="00BF0A8C">
            <w:pPr>
              <w:spacing w:line="340" w:lineRule="exact"/>
              <w:ind w:firstLineChars="101" w:firstLine="212"/>
              <w:rPr>
                <w:rFonts w:ascii="ＭＳ 明朝" w:hAnsi="ＭＳ 明朝"/>
                <w:szCs w:val="21"/>
              </w:rPr>
            </w:pPr>
            <w:r w:rsidRPr="00BF0A8C">
              <w:rPr>
                <w:rFonts w:ascii="ＭＳ 明朝" w:hAnsi="ＭＳ 明朝" w:hint="eastAsia"/>
                <w:szCs w:val="21"/>
              </w:rPr>
              <w:t>１　「一人ひとりを大切にし、将来に向けたステップを作る学校」</w:t>
            </w:r>
          </w:p>
          <w:p w14:paraId="59F947C8" w14:textId="77777777" w:rsidR="00BF0A8C" w:rsidRPr="00BF0A8C" w:rsidRDefault="00BF0A8C" w:rsidP="00BF0A8C">
            <w:pPr>
              <w:spacing w:line="340" w:lineRule="exact"/>
              <w:ind w:firstLineChars="101" w:firstLine="212"/>
              <w:rPr>
                <w:rFonts w:ascii="ＭＳ 明朝" w:hAnsi="ＭＳ 明朝"/>
                <w:szCs w:val="21"/>
              </w:rPr>
            </w:pPr>
            <w:r w:rsidRPr="00BF0A8C">
              <w:rPr>
                <w:rFonts w:ascii="ＭＳ 明朝" w:hAnsi="ＭＳ 明朝" w:hint="eastAsia"/>
                <w:szCs w:val="21"/>
              </w:rPr>
              <w:t>２　「自ら前向きに変わっていこうとする力を持つ学校」</w:t>
            </w:r>
          </w:p>
          <w:p w14:paraId="59F947C9" w14:textId="77777777" w:rsidR="00D028A6" w:rsidRPr="00BF0A8C" w:rsidRDefault="00BF0A8C" w:rsidP="00D028A6">
            <w:pPr>
              <w:spacing w:line="340" w:lineRule="exact"/>
              <w:ind w:firstLineChars="101" w:firstLine="212"/>
              <w:rPr>
                <w:rFonts w:ascii="ＭＳ 明朝" w:hAnsi="ＭＳ 明朝"/>
                <w:szCs w:val="21"/>
              </w:rPr>
            </w:pPr>
            <w:r w:rsidRPr="00BF0A8C">
              <w:rPr>
                <w:rFonts w:ascii="ＭＳ 明朝" w:hAnsi="ＭＳ 明朝" w:hint="eastAsia"/>
                <w:szCs w:val="21"/>
              </w:rPr>
              <w:t>３　「関係機関と連携し、地域に根付く学校」</w:t>
            </w:r>
          </w:p>
        </w:tc>
      </w:tr>
    </w:tbl>
    <w:p w14:paraId="59F947CB" w14:textId="77777777" w:rsidR="00B14755" w:rsidRPr="00F61CC8" w:rsidRDefault="00B14755" w:rsidP="004245A1">
      <w:pPr>
        <w:spacing w:line="300" w:lineRule="exact"/>
        <w:ind w:hanging="187"/>
        <w:jc w:val="left"/>
        <w:rPr>
          <w:rFonts w:ascii="ＭＳ ゴシック" w:eastAsia="ＭＳ ゴシック" w:hAnsi="ＭＳ ゴシック"/>
          <w:szCs w:val="21"/>
        </w:rPr>
      </w:pPr>
    </w:p>
    <w:p w14:paraId="59F947CC" w14:textId="77777777" w:rsidR="009B365C" w:rsidRPr="00F61CC8" w:rsidRDefault="009B365C" w:rsidP="004245A1">
      <w:pPr>
        <w:spacing w:line="300" w:lineRule="exact"/>
        <w:ind w:hanging="187"/>
        <w:jc w:val="left"/>
        <w:rPr>
          <w:rFonts w:ascii="ＭＳ ゴシック" w:eastAsia="ＭＳ ゴシック" w:hAnsi="ＭＳ ゴシック"/>
          <w:szCs w:val="21"/>
        </w:rPr>
      </w:pPr>
      <w:r w:rsidRPr="00F61CC8">
        <w:rPr>
          <w:rFonts w:ascii="ＭＳ ゴシック" w:eastAsia="ＭＳ ゴシック" w:hAnsi="ＭＳ ゴシック" w:hint="eastAsia"/>
          <w:szCs w:val="21"/>
        </w:rPr>
        <w:t>２　中期的目標</w:t>
      </w:r>
    </w:p>
    <w:tbl>
      <w:tblPr>
        <w:tblW w:w="150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63"/>
      </w:tblGrid>
      <w:tr w:rsidR="00F61CC8" w:rsidRPr="00EB285E" w14:paraId="59F947E3" w14:textId="77777777" w:rsidTr="00B07BAC">
        <w:trPr>
          <w:trHeight w:val="7859"/>
          <w:jc w:val="center"/>
        </w:trPr>
        <w:tc>
          <w:tcPr>
            <w:tcW w:w="15063" w:type="dxa"/>
            <w:shd w:val="clear" w:color="auto" w:fill="auto"/>
          </w:tcPr>
          <w:p w14:paraId="59F947CD"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１</w:t>
            </w:r>
            <w:r w:rsidR="003D3439">
              <w:rPr>
                <w:rFonts w:ascii="ＭＳ 明朝" w:hAnsi="ＭＳ 明朝" w:hint="eastAsia"/>
                <w:sz w:val="22"/>
              </w:rPr>
              <w:t>「教育実践マトリクス」（本校独自の教育実践指標）</w:t>
            </w:r>
            <w:r w:rsidR="00E00EB6">
              <w:rPr>
                <w:rFonts w:ascii="ＭＳ 明朝" w:hAnsi="ＭＳ 明朝" w:hint="eastAsia"/>
                <w:sz w:val="22"/>
              </w:rPr>
              <w:t>、「シラバス」（年間授業計画）</w:t>
            </w:r>
            <w:r w:rsidR="00E8259B">
              <w:rPr>
                <w:rFonts w:ascii="ＭＳ 明朝" w:hAnsi="ＭＳ 明朝" w:hint="eastAsia"/>
                <w:sz w:val="22"/>
              </w:rPr>
              <w:t>、「教材室」</w:t>
            </w:r>
            <w:r w:rsidR="00486949">
              <w:rPr>
                <w:rFonts w:ascii="ＭＳ 明朝" w:hAnsi="ＭＳ 明朝" w:hint="eastAsia"/>
                <w:sz w:val="22"/>
              </w:rPr>
              <w:t>等</w:t>
            </w:r>
            <w:r w:rsidRPr="00CE3609">
              <w:rPr>
                <w:rFonts w:ascii="ＭＳ 明朝" w:hAnsi="ＭＳ 明朝" w:hint="eastAsia"/>
                <w:sz w:val="22"/>
              </w:rPr>
              <w:t>の</w:t>
            </w:r>
            <w:r w:rsidR="00E8259B">
              <w:rPr>
                <w:rFonts w:ascii="ＭＳ 明朝" w:hAnsi="ＭＳ 明朝" w:hint="eastAsia"/>
                <w:sz w:val="22"/>
              </w:rPr>
              <w:t>整備</w:t>
            </w:r>
            <w:r w:rsidRPr="00CE3609">
              <w:rPr>
                <w:rFonts w:ascii="ＭＳ 明朝" w:hAnsi="ＭＳ 明朝" w:hint="eastAsia"/>
                <w:sz w:val="22"/>
              </w:rPr>
              <w:t>充実</w:t>
            </w:r>
          </w:p>
          <w:p w14:paraId="59F947CE" w14:textId="77777777" w:rsidR="00BF0A8C" w:rsidRPr="00CE3609" w:rsidRDefault="009C512E" w:rsidP="003D3439">
            <w:pPr>
              <w:spacing w:line="320" w:lineRule="exact"/>
              <w:ind w:left="880" w:hangingChars="400" w:hanging="880"/>
              <w:rPr>
                <w:rFonts w:ascii="ＭＳ 明朝" w:hAnsi="ＭＳ 明朝"/>
                <w:sz w:val="22"/>
              </w:rPr>
            </w:pPr>
            <w:r>
              <w:rPr>
                <w:rFonts w:ascii="ＭＳ 明朝" w:hAnsi="ＭＳ 明朝" w:hint="eastAsia"/>
                <w:sz w:val="22"/>
              </w:rPr>
              <w:t xml:space="preserve">　（１）</w:t>
            </w:r>
            <w:r w:rsidR="003D3439">
              <w:rPr>
                <w:rFonts w:ascii="ＭＳ 明朝" w:hAnsi="ＭＳ 明朝" w:hint="eastAsia"/>
                <w:sz w:val="22"/>
              </w:rPr>
              <w:t>「</w:t>
            </w:r>
            <w:r w:rsidR="00BF0A8C" w:rsidRPr="00CE3609">
              <w:rPr>
                <w:rFonts w:ascii="ＭＳ 明朝" w:hAnsi="ＭＳ 明朝" w:hint="eastAsia"/>
                <w:sz w:val="22"/>
              </w:rPr>
              <w:t>教育実践マトリクス</w:t>
            </w:r>
            <w:r w:rsidR="003D3439">
              <w:rPr>
                <w:rFonts w:ascii="ＭＳ 明朝" w:hAnsi="ＭＳ 明朝" w:hint="eastAsia"/>
                <w:sz w:val="22"/>
              </w:rPr>
              <w:t>」を</w:t>
            </w:r>
            <w:r w:rsidR="00C55EBA">
              <w:rPr>
                <w:rFonts w:ascii="ＭＳ 明朝" w:hAnsi="ＭＳ 明朝" w:hint="eastAsia"/>
                <w:sz w:val="22"/>
              </w:rPr>
              <w:t>チェックリスト方式で整備し、</w:t>
            </w:r>
            <w:r w:rsidR="003D3439">
              <w:rPr>
                <w:rFonts w:ascii="ＭＳ 明朝" w:hAnsi="ＭＳ 明朝" w:hint="eastAsia"/>
                <w:sz w:val="22"/>
              </w:rPr>
              <w:t>自立活動分野</w:t>
            </w:r>
            <w:r w:rsidR="00E8259B">
              <w:rPr>
                <w:rFonts w:ascii="ＭＳ 明朝" w:hAnsi="ＭＳ 明朝" w:hint="eastAsia"/>
                <w:sz w:val="22"/>
              </w:rPr>
              <w:t>及び</w:t>
            </w:r>
            <w:r w:rsidR="00C55EBA">
              <w:rPr>
                <w:rFonts w:ascii="ＭＳ 明朝" w:hAnsi="ＭＳ 明朝" w:hint="eastAsia"/>
                <w:sz w:val="22"/>
              </w:rPr>
              <w:t>教科領域</w:t>
            </w:r>
            <w:r w:rsidR="00E8259B">
              <w:rPr>
                <w:rFonts w:ascii="ＭＳ 明朝" w:hAnsi="ＭＳ 明朝" w:hint="eastAsia"/>
                <w:sz w:val="22"/>
              </w:rPr>
              <w:t>分野</w:t>
            </w:r>
            <w:r w:rsidR="00C55EBA">
              <w:rPr>
                <w:rFonts w:ascii="ＭＳ 明朝" w:hAnsi="ＭＳ 明朝" w:hint="eastAsia"/>
                <w:sz w:val="22"/>
              </w:rPr>
              <w:t>それぞれ</w:t>
            </w:r>
            <w:r w:rsidR="009F5649">
              <w:rPr>
                <w:rFonts w:ascii="ＭＳ 明朝" w:hAnsi="ＭＳ 明朝" w:hint="eastAsia"/>
                <w:sz w:val="22"/>
              </w:rPr>
              <w:t>を地域での活用も視野に</w:t>
            </w:r>
            <w:r w:rsidR="004A4314">
              <w:rPr>
                <w:rFonts w:ascii="ＭＳ 明朝" w:hAnsi="ＭＳ 明朝" w:hint="eastAsia"/>
                <w:sz w:val="22"/>
              </w:rPr>
              <w:t>入れ</w:t>
            </w:r>
            <w:r w:rsidR="00DE6F91">
              <w:rPr>
                <w:rFonts w:ascii="ＭＳ 明朝" w:hAnsi="ＭＳ 明朝" w:hint="eastAsia"/>
                <w:sz w:val="22"/>
              </w:rPr>
              <w:t>た充実を図る。</w:t>
            </w:r>
          </w:p>
          <w:p w14:paraId="59F947CF" w14:textId="77777777" w:rsidR="00560EAA" w:rsidRPr="00560EAA" w:rsidRDefault="009C512E" w:rsidP="00560EAA">
            <w:pPr>
              <w:spacing w:line="320" w:lineRule="exact"/>
              <w:ind w:left="880" w:hangingChars="400" w:hanging="880"/>
              <w:rPr>
                <w:rFonts w:ascii="ＭＳ 明朝" w:hAnsi="ＭＳ 明朝"/>
                <w:sz w:val="22"/>
              </w:rPr>
            </w:pPr>
            <w:r>
              <w:rPr>
                <w:rFonts w:ascii="ＭＳ 明朝" w:hAnsi="ＭＳ 明朝" w:hint="eastAsia"/>
                <w:sz w:val="22"/>
              </w:rPr>
              <w:t xml:space="preserve">　（２）</w:t>
            </w:r>
            <w:r w:rsidR="00560EAA" w:rsidRPr="00560EAA">
              <w:rPr>
                <w:rFonts w:ascii="ＭＳ 明朝" w:hAnsi="ＭＳ 明朝" w:hint="eastAsia"/>
                <w:sz w:val="22"/>
              </w:rPr>
              <w:t>わかる・できる授業づくりのため教科会の活性化と「シラバス」「教材データベース」「指導案」「授業記録」等の連動と教材室整備</w:t>
            </w:r>
            <w:r w:rsidR="00560EAA">
              <w:rPr>
                <w:rFonts w:ascii="ＭＳ 明朝" w:hAnsi="ＭＳ 明朝" w:hint="eastAsia"/>
                <w:sz w:val="22"/>
              </w:rPr>
              <w:t>。</w:t>
            </w:r>
          </w:p>
          <w:p w14:paraId="59F947D0" w14:textId="77777777" w:rsidR="00BF0A8C" w:rsidRDefault="009C512E" w:rsidP="00BF0A8C">
            <w:pPr>
              <w:spacing w:line="320" w:lineRule="exact"/>
              <w:ind w:left="880" w:hangingChars="400" w:hanging="880"/>
              <w:rPr>
                <w:rFonts w:ascii="ＭＳ 明朝" w:hAnsi="ＭＳ 明朝"/>
                <w:sz w:val="22"/>
              </w:rPr>
            </w:pPr>
            <w:r>
              <w:rPr>
                <w:rFonts w:ascii="ＭＳ 明朝" w:hAnsi="ＭＳ 明朝" w:hint="eastAsia"/>
                <w:sz w:val="22"/>
              </w:rPr>
              <w:t xml:space="preserve">　（３）</w:t>
            </w:r>
            <w:r w:rsidR="00BF0A8C" w:rsidRPr="00CE3609">
              <w:rPr>
                <w:rFonts w:ascii="ＭＳ 明朝" w:hAnsi="ＭＳ 明朝" w:hint="eastAsia"/>
                <w:sz w:val="22"/>
              </w:rPr>
              <w:t>教材や</w:t>
            </w:r>
            <w:r w:rsidR="00942F8B">
              <w:rPr>
                <w:rFonts w:ascii="ＭＳ 明朝" w:hAnsi="ＭＳ 明朝" w:hint="eastAsia"/>
                <w:sz w:val="22"/>
              </w:rPr>
              <w:t>教具</w:t>
            </w:r>
            <w:r w:rsidR="00BF0A8C" w:rsidRPr="00CE3609">
              <w:rPr>
                <w:rFonts w:ascii="ＭＳ 明朝" w:hAnsi="ＭＳ 明朝" w:hint="eastAsia"/>
                <w:sz w:val="22"/>
              </w:rPr>
              <w:t>等を充実させ、</w:t>
            </w:r>
            <w:r w:rsidR="00F86CA3" w:rsidRPr="00CE3609">
              <w:rPr>
                <w:rFonts w:ascii="ＭＳ 明朝" w:hAnsi="ＭＳ 明朝" w:hint="eastAsia"/>
                <w:sz w:val="22"/>
              </w:rPr>
              <w:t>多様な授業展開や指導を可能とする環境を整え児童生徒の生きる力の向上支援</w:t>
            </w:r>
            <w:r w:rsidR="00E130B4">
              <w:rPr>
                <w:rFonts w:ascii="ＭＳ 明朝" w:hAnsi="ＭＳ 明朝" w:hint="eastAsia"/>
                <w:sz w:val="22"/>
              </w:rPr>
              <w:t>。</w:t>
            </w:r>
          </w:p>
          <w:p w14:paraId="59F947D1" w14:textId="77777777" w:rsidR="00C3109F" w:rsidRPr="00CE3609" w:rsidRDefault="00C3109F" w:rsidP="00BF0A8C">
            <w:pPr>
              <w:spacing w:line="320" w:lineRule="exact"/>
              <w:ind w:left="880" w:hangingChars="400" w:hanging="880"/>
              <w:rPr>
                <w:rFonts w:ascii="ＭＳ 明朝" w:hAnsi="ＭＳ 明朝"/>
                <w:sz w:val="22"/>
              </w:rPr>
            </w:pPr>
          </w:p>
          <w:p w14:paraId="59F947D2" w14:textId="77777777" w:rsidR="00BF0A8C" w:rsidRPr="00CE3609" w:rsidRDefault="00BF0A8C" w:rsidP="00BF0A8C">
            <w:pPr>
              <w:spacing w:line="320" w:lineRule="exact"/>
              <w:rPr>
                <w:rFonts w:ascii="ＭＳ 明朝" w:hAnsi="ＭＳ 明朝"/>
                <w:sz w:val="22"/>
              </w:rPr>
            </w:pPr>
            <w:r w:rsidRPr="00CE3609">
              <w:rPr>
                <w:rFonts w:ascii="ＭＳ 明朝" w:hAnsi="ＭＳ 明朝" w:hint="eastAsia"/>
                <w:sz w:val="22"/>
              </w:rPr>
              <w:t xml:space="preserve">２　</w:t>
            </w:r>
            <w:r w:rsidR="009F5649">
              <w:rPr>
                <w:rFonts w:ascii="ＭＳ 明朝" w:hAnsi="ＭＳ 明朝" w:hint="eastAsia"/>
                <w:sz w:val="22"/>
              </w:rPr>
              <w:t>自立活動、</w:t>
            </w:r>
            <w:r w:rsidRPr="00CE3609">
              <w:rPr>
                <w:rFonts w:ascii="ＭＳ 明朝" w:hAnsi="ＭＳ 明朝" w:hint="eastAsia"/>
                <w:sz w:val="22"/>
              </w:rPr>
              <w:t>キャリア教育の充実</w:t>
            </w:r>
          </w:p>
          <w:p w14:paraId="59F947D3" w14:textId="77777777" w:rsidR="00E86F40" w:rsidRPr="00E86F40" w:rsidRDefault="009C512E" w:rsidP="00DC5943">
            <w:pPr>
              <w:spacing w:line="320" w:lineRule="exact"/>
              <w:ind w:left="880" w:hangingChars="400" w:hanging="880"/>
              <w:rPr>
                <w:rFonts w:ascii="ＭＳ 明朝" w:hAnsi="ＭＳ 明朝"/>
                <w:sz w:val="22"/>
              </w:rPr>
            </w:pPr>
            <w:r>
              <w:rPr>
                <w:rFonts w:ascii="ＭＳ 明朝" w:hAnsi="ＭＳ 明朝" w:hint="eastAsia"/>
                <w:sz w:val="22"/>
              </w:rPr>
              <w:t xml:space="preserve">　（１）</w:t>
            </w:r>
            <w:r w:rsidR="00DC5943">
              <w:rPr>
                <w:rFonts w:ascii="ＭＳ 明朝" w:hAnsi="ＭＳ 明朝" w:hint="eastAsia"/>
                <w:sz w:val="22"/>
              </w:rPr>
              <w:t>全ての</w:t>
            </w:r>
            <w:r w:rsidR="00E86F40" w:rsidRPr="00E86F40">
              <w:rPr>
                <w:rFonts w:ascii="ＭＳ 明朝" w:hAnsi="ＭＳ 明朝" w:hint="eastAsia"/>
                <w:sz w:val="22"/>
              </w:rPr>
              <w:t>シラバス</w:t>
            </w:r>
            <w:r w:rsidR="00C3109F">
              <w:rPr>
                <w:rFonts w:ascii="ＭＳ 明朝" w:hAnsi="ＭＳ 明朝" w:hint="eastAsia"/>
                <w:sz w:val="22"/>
              </w:rPr>
              <w:t>（年間授業計画）</w:t>
            </w:r>
            <w:r w:rsidR="00E86F40" w:rsidRPr="00E86F40">
              <w:rPr>
                <w:rFonts w:ascii="ＭＳ 明朝" w:hAnsi="ＭＳ 明朝" w:hint="eastAsia"/>
                <w:sz w:val="22"/>
              </w:rPr>
              <w:t>に</w:t>
            </w:r>
            <w:r>
              <w:rPr>
                <w:rFonts w:ascii="ＭＳ 明朝" w:hAnsi="ＭＳ 明朝" w:hint="eastAsia"/>
                <w:sz w:val="22"/>
              </w:rPr>
              <w:t>お</w:t>
            </w:r>
            <w:r w:rsidR="00C3109F">
              <w:rPr>
                <w:rFonts w:ascii="ＭＳ 明朝" w:hAnsi="ＭＳ 明朝" w:hint="eastAsia"/>
                <w:sz w:val="22"/>
              </w:rPr>
              <w:t>いて</w:t>
            </w:r>
            <w:r w:rsidR="003D4FB8">
              <w:rPr>
                <w:rFonts w:ascii="ＭＳ 明朝" w:hAnsi="ＭＳ 明朝" w:hint="eastAsia"/>
                <w:sz w:val="22"/>
              </w:rPr>
              <w:t>記載されている</w:t>
            </w:r>
            <w:r w:rsidR="00E86F40" w:rsidRPr="00E86F40">
              <w:rPr>
                <w:rFonts w:ascii="ＭＳ 明朝" w:hAnsi="ＭＳ 明朝" w:hint="eastAsia"/>
                <w:sz w:val="22"/>
              </w:rPr>
              <w:t>キャリア教育の</w:t>
            </w:r>
            <w:r w:rsidR="00C3109F">
              <w:rPr>
                <w:rFonts w:ascii="ＭＳ 明朝" w:hAnsi="ＭＳ 明朝" w:hint="eastAsia"/>
                <w:sz w:val="22"/>
              </w:rPr>
              <w:t>観点を確認し、それぞれの授業で</w:t>
            </w:r>
            <w:r w:rsidR="00DC5943">
              <w:rPr>
                <w:rFonts w:ascii="ＭＳ 明朝" w:hAnsi="ＭＳ 明朝" w:hint="eastAsia"/>
                <w:sz w:val="22"/>
              </w:rPr>
              <w:t>の</w:t>
            </w:r>
            <w:r w:rsidR="003D4FB8">
              <w:rPr>
                <w:rFonts w:ascii="ＭＳ 明朝" w:hAnsi="ＭＳ 明朝" w:hint="eastAsia"/>
                <w:sz w:val="22"/>
              </w:rPr>
              <w:t>PDCAサイクルを</w:t>
            </w:r>
            <w:r w:rsidR="00DC5943">
              <w:rPr>
                <w:rFonts w:ascii="ＭＳ 明朝" w:hAnsi="ＭＳ 明朝" w:hint="eastAsia"/>
                <w:sz w:val="22"/>
              </w:rPr>
              <w:t>確立する。</w:t>
            </w:r>
          </w:p>
          <w:p w14:paraId="59F947D4" w14:textId="77777777" w:rsidR="00BF0A8C" w:rsidRDefault="0048568D" w:rsidP="009C512E">
            <w:pPr>
              <w:spacing w:line="320" w:lineRule="exact"/>
              <w:ind w:left="880" w:hangingChars="400" w:hanging="880"/>
              <w:rPr>
                <w:rFonts w:ascii="ＭＳ 明朝" w:hAnsi="ＭＳ 明朝"/>
                <w:sz w:val="22"/>
              </w:rPr>
            </w:pPr>
            <w:r>
              <w:rPr>
                <w:rFonts w:ascii="ＭＳ 明朝" w:hAnsi="ＭＳ 明朝" w:hint="eastAsia"/>
                <w:sz w:val="22"/>
              </w:rPr>
              <w:t xml:space="preserve">　（２</w:t>
            </w:r>
            <w:r w:rsidR="00BF0A8C" w:rsidRPr="00CE3609">
              <w:rPr>
                <w:rFonts w:ascii="ＭＳ 明朝" w:hAnsi="ＭＳ 明朝" w:hint="eastAsia"/>
                <w:sz w:val="22"/>
              </w:rPr>
              <w:t>）</w:t>
            </w:r>
            <w:r w:rsidR="00C3109F">
              <w:rPr>
                <w:rFonts w:ascii="ＭＳ 明朝" w:hAnsi="ＭＳ 明朝" w:hint="eastAsia"/>
                <w:sz w:val="22"/>
              </w:rPr>
              <w:t>自立活動の</w:t>
            </w:r>
            <w:r w:rsidR="006A4CAA">
              <w:rPr>
                <w:rFonts w:ascii="ＭＳ 明朝" w:hAnsi="ＭＳ 明朝" w:hint="eastAsia"/>
                <w:sz w:val="22"/>
              </w:rPr>
              <w:t>充実を図るとともに、地域リソースを活用した教育活動を展開し、</w:t>
            </w:r>
            <w:r w:rsidR="00C3109F">
              <w:rPr>
                <w:rFonts w:ascii="ＭＳ 明朝" w:hAnsi="ＭＳ 明朝" w:hint="eastAsia"/>
                <w:sz w:val="22"/>
              </w:rPr>
              <w:t>生徒の</w:t>
            </w:r>
            <w:r w:rsidR="009C512E">
              <w:rPr>
                <w:rFonts w:ascii="ＭＳ 明朝" w:hAnsi="ＭＳ 明朝" w:hint="eastAsia"/>
                <w:sz w:val="22"/>
              </w:rPr>
              <w:t>社会参加意識</w:t>
            </w:r>
            <w:r w:rsidR="00F52A21">
              <w:rPr>
                <w:rFonts w:ascii="ＭＳ 明朝" w:hAnsi="ＭＳ 明朝" w:hint="eastAsia"/>
                <w:sz w:val="22"/>
              </w:rPr>
              <w:t>や社会貢献意識</w:t>
            </w:r>
            <w:r w:rsidR="00C3109F">
              <w:rPr>
                <w:rFonts w:ascii="ＭＳ 明朝" w:hAnsi="ＭＳ 明朝" w:hint="eastAsia"/>
                <w:sz w:val="22"/>
              </w:rPr>
              <w:t>の</w:t>
            </w:r>
            <w:r w:rsidR="009C512E">
              <w:rPr>
                <w:rFonts w:ascii="ＭＳ 明朝" w:hAnsi="ＭＳ 明朝" w:hint="eastAsia"/>
                <w:sz w:val="22"/>
              </w:rPr>
              <w:t>向上</w:t>
            </w:r>
            <w:r w:rsidR="00C3109F">
              <w:rPr>
                <w:rFonts w:ascii="ＭＳ 明朝" w:hAnsi="ＭＳ 明朝" w:hint="eastAsia"/>
                <w:sz w:val="22"/>
              </w:rPr>
              <w:t>を</w:t>
            </w:r>
            <w:r w:rsidR="009C512E">
              <w:rPr>
                <w:rFonts w:ascii="ＭＳ 明朝" w:hAnsi="ＭＳ 明朝" w:hint="eastAsia"/>
                <w:sz w:val="22"/>
              </w:rPr>
              <w:t>図る。</w:t>
            </w:r>
          </w:p>
          <w:p w14:paraId="59F947D5" w14:textId="77777777" w:rsidR="00F52A21" w:rsidRDefault="003D4FB8" w:rsidP="00F52A21">
            <w:pPr>
              <w:spacing w:line="320" w:lineRule="exact"/>
              <w:rPr>
                <w:rFonts w:ascii="ＭＳ 明朝" w:hAnsi="ＭＳ 明朝"/>
                <w:sz w:val="22"/>
              </w:rPr>
            </w:pPr>
            <w:r>
              <w:rPr>
                <w:rFonts w:ascii="ＭＳ 明朝" w:hAnsi="ＭＳ 明朝" w:hint="eastAsia"/>
                <w:sz w:val="22"/>
              </w:rPr>
              <w:t xml:space="preserve">　</w:t>
            </w:r>
            <w:r w:rsidR="00F52A21">
              <w:rPr>
                <w:rFonts w:ascii="ＭＳ 明朝" w:hAnsi="ＭＳ 明朝" w:hint="eastAsia"/>
                <w:sz w:val="22"/>
              </w:rPr>
              <w:t>（３）</w:t>
            </w:r>
            <w:r w:rsidR="00DE6F91" w:rsidRPr="00DE6F91">
              <w:rPr>
                <w:rFonts w:ascii="ＭＳ 明朝" w:hAnsi="ＭＳ 明朝" w:hint="eastAsia"/>
                <w:sz w:val="22"/>
              </w:rPr>
              <w:t>生徒の実態に応じつつ、クラス、学年、学部、学校内に捉われない人間関係作りの経験や新たな体験を増やしていく。</w:t>
            </w:r>
          </w:p>
          <w:p w14:paraId="59F947D6" w14:textId="77777777" w:rsidR="00F52A21" w:rsidRPr="00B669BA" w:rsidRDefault="006A4CAA" w:rsidP="00F52A21">
            <w:pPr>
              <w:spacing w:line="320" w:lineRule="exact"/>
              <w:rPr>
                <w:rFonts w:ascii="ＭＳ 明朝" w:hAnsi="ＭＳ 明朝"/>
                <w:sz w:val="22"/>
              </w:rPr>
            </w:pPr>
            <w:r>
              <w:rPr>
                <w:rFonts w:ascii="ＭＳ 明朝" w:hAnsi="ＭＳ 明朝" w:hint="eastAsia"/>
                <w:sz w:val="22"/>
              </w:rPr>
              <w:t xml:space="preserve">　</w:t>
            </w:r>
            <w:r w:rsidR="00B07BAC" w:rsidRPr="00B03FD0">
              <w:rPr>
                <w:rFonts w:ascii="ＭＳ 明朝" w:hAnsi="ＭＳ 明朝" w:hint="eastAsia"/>
                <w:sz w:val="22"/>
              </w:rPr>
              <w:t>（４）生徒たちが「職業」などで製作した物品や農作物等の販売等をとおし、社会参加のイメージやコミュニケーション能力の向上を図る。</w:t>
            </w:r>
          </w:p>
          <w:p w14:paraId="59F947D7" w14:textId="77777777" w:rsidR="006A4CAA" w:rsidRPr="00B669BA" w:rsidRDefault="006A4CAA" w:rsidP="00F52A21">
            <w:pPr>
              <w:spacing w:line="320" w:lineRule="exact"/>
              <w:rPr>
                <w:rFonts w:ascii="ＭＳ 明朝" w:hAnsi="ＭＳ 明朝"/>
                <w:sz w:val="22"/>
              </w:rPr>
            </w:pPr>
          </w:p>
          <w:p w14:paraId="59F947D8" w14:textId="77777777" w:rsidR="00BF0A8C" w:rsidRPr="00B669BA" w:rsidRDefault="00BF0A8C" w:rsidP="00BF0A8C">
            <w:pPr>
              <w:spacing w:line="320" w:lineRule="exact"/>
              <w:rPr>
                <w:rFonts w:ascii="ＭＳ 明朝" w:hAnsi="ＭＳ 明朝"/>
                <w:sz w:val="22"/>
              </w:rPr>
            </w:pPr>
            <w:r w:rsidRPr="00B669BA">
              <w:rPr>
                <w:rFonts w:ascii="ＭＳ 明朝" w:hAnsi="ＭＳ 明朝" w:hint="eastAsia"/>
                <w:sz w:val="22"/>
              </w:rPr>
              <w:t>３　安全安心な学校づくり</w:t>
            </w:r>
          </w:p>
          <w:p w14:paraId="59F947D9" w14:textId="77777777" w:rsidR="00CB7C9A" w:rsidRPr="00B669BA" w:rsidRDefault="009C512E" w:rsidP="00BF0A8C">
            <w:pPr>
              <w:spacing w:line="320" w:lineRule="exact"/>
              <w:rPr>
                <w:rFonts w:ascii="ＭＳ 明朝" w:hAnsi="ＭＳ 明朝"/>
                <w:sz w:val="22"/>
              </w:rPr>
            </w:pPr>
            <w:r w:rsidRPr="00B669BA">
              <w:rPr>
                <w:rFonts w:ascii="ＭＳ 明朝" w:hAnsi="ＭＳ 明朝" w:hint="eastAsia"/>
                <w:sz w:val="22"/>
              </w:rPr>
              <w:t xml:space="preserve">　（１）</w:t>
            </w:r>
            <w:r w:rsidR="00CB7C9A" w:rsidRPr="00B669BA">
              <w:rPr>
                <w:rFonts w:ascii="ＭＳ 明朝" w:hAnsi="ＭＳ 明朝" w:hint="eastAsia"/>
                <w:sz w:val="22"/>
              </w:rPr>
              <w:t>生徒にわかりやすい視覚支援</w:t>
            </w:r>
            <w:r w:rsidR="003D4FB8" w:rsidRPr="00B669BA">
              <w:rPr>
                <w:rFonts w:ascii="ＭＳ 明朝" w:hAnsi="ＭＳ 明朝" w:hint="eastAsia"/>
                <w:sz w:val="22"/>
              </w:rPr>
              <w:t>や校内掲示を見直し</w:t>
            </w:r>
            <w:r w:rsidR="00F52A21" w:rsidRPr="00B669BA">
              <w:rPr>
                <w:rFonts w:ascii="ＭＳ 明朝" w:hAnsi="ＭＳ 明朝" w:hint="eastAsia"/>
                <w:sz w:val="22"/>
              </w:rPr>
              <w:t>自立的行動を促すとともに誰にもわかりやすい</w:t>
            </w:r>
            <w:r w:rsidR="006B38A2" w:rsidRPr="00B669BA">
              <w:rPr>
                <w:rFonts w:ascii="ＭＳ 明朝" w:hAnsi="ＭＳ 明朝" w:hint="eastAsia"/>
                <w:sz w:val="22"/>
              </w:rPr>
              <w:t>安全</w:t>
            </w:r>
            <w:r w:rsidR="00DC5943" w:rsidRPr="00B669BA">
              <w:rPr>
                <w:rFonts w:ascii="ＭＳ 明朝" w:hAnsi="ＭＳ 明朝" w:hint="eastAsia"/>
                <w:sz w:val="22"/>
              </w:rPr>
              <w:t>な校内</w:t>
            </w:r>
            <w:r w:rsidR="00CB7C9A" w:rsidRPr="00B669BA">
              <w:rPr>
                <w:rFonts w:ascii="ＭＳ 明朝" w:hAnsi="ＭＳ 明朝" w:hint="eastAsia"/>
                <w:sz w:val="22"/>
              </w:rPr>
              <w:t>環境整備</w:t>
            </w:r>
            <w:r w:rsidR="00E130B4" w:rsidRPr="00B669BA">
              <w:rPr>
                <w:rFonts w:ascii="ＭＳ 明朝" w:hAnsi="ＭＳ 明朝" w:hint="eastAsia"/>
                <w:sz w:val="22"/>
              </w:rPr>
              <w:t>。</w:t>
            </w:r>
          </w:p>
          <w:p w14:paraId="59F947DA" w14:textId="77777777" w:rsidR="00DC5943" w:rsidRPr="00B669BA" w:rsidRDefault="00CB7C9A" w:rsidP="00BF0A8C">
            <w:pPr>
              <w:spacing w:line="320" w:lineRule="exact"/>
              <w:rPr>
                <w:rFonts w:ascii="ＭＳ 明朝" w:hAnsi="ＭＳ 明朝"/>
                <w:sz w:val="22"/>
              </w:rPr>
            </w:pPr>
            <w:r w:rsidRPr="00B669BA">
              <w:rPr>
                <w:rFonts w:ascii="ＭＳ 明朝" w:hAnsi="ＭＳ 明朝" w:hint="eastAsia"/>
                <w:sz w:val="22"/>
              </w:rPr>
              <w:t xml:space="preserve">　（２</w:t>
            </w:r>
            <w:r w:rsidR="009C512E" w:rsidRPr="00B669BA">
              <w:rPr>
                <w:rFonts w:ascii="ＭＳ 明朝" w:hAnsi="ＭＳ 明朝" w:hint="eastAsia"/>
                <w:sz w:val="22"/>
              </w:rPr>
              <w:t>）</w:t>
            </w:r>
            <w:r w:rsidR="002028FD" w:rsidRPr="00B669BA">
              <w:rPr>
                <w:rFonts w:ascii="ＭＳ 明朝" w:hAnsi="ＭＳ 明朝" w:hint="eastAsia"/>
                <w:sz w:val="22"/>
              </w:rPr>
              <w:t>大規模</w:t>
            </w:r>
            <w:r w:rsidR="006B38A2" w:rsidRPr="00B669BA">
              <w:rPr>
                <w:rFonts w:ascii="ＭＳ 明朝" w:hAnsi="ＭＳ 明朝" w:hint="eastAsia"/>
                <w:sz w:val="22"/>
              </w:rPr>
              <w:t>変災</w:t>
            </w:r>
            <w:r w:rsidR="002028FD" w:rsidRPr="00B669BA">
              <w:rPr>
                <w:rFonts w:ascii="ＭＳ 明朝" w:hAnsi="ＭＳ 明朝" w:hint="eastAsia"/>
                <w:sz w:val="22"/>
              </w:rPr>
              <w:t>を想定し</w:t>
            </w:r>
            <w:r w:rsidR="00BF0A8C" w:rsidRPr="00B669BA">
              <w:rPr>
                <w:rFonts w:ascii="ＭＳ 明朝" w:hAnsi="ＭＳ 明朝" w:hint="eastAsia"/>
                <w:sz w:val="22"/>
              </w:rPr>
              <w:t>、</w:t>
            </w:r>
            <w:r w:rsidR="00FE6E95" w:rsidRPr="00B669BA">
              <w:rPr>
                <w:rFonts w:ascii="ＭＳ 明朝" w:hAnsi="ＭＳ 明朝" w:hint="eastAsia"/>
                <w:sz w:val="22"/>
              </w:rPr>
              <w:t>保護者と連携した</w:t>
            </w:r>
            <w:r w:rsidR="006B38A2" w:rsidRPr="00B669BA">
              <w:rPr>
                <w:rFonts w:ascii="ＭＳ 明朝" w:hAnsi="ＭＳ 明朝" w:hint="eastAsia"/>
                <w:sz w:val="22"/>
              </w:rPr>
              <w:t>対応</w:t>
            </w:r>
            <w:r w:rsidR="00FE6E95" w:rsidRPr="00B669BA">
              <w:rPr>
                <w:rFonts w:ascii="ＭＳ 明朝" w:hAnsi="ＭＳ 明朝" w:hint="eastAsia"/>
                <w:sz w:val="22"/>
              </w:rPr>
              <w:t>シ</w:t>
            </w:r>
            <w:r w:rsidR="006B6B23" w:rsidRPr="00B669BA">
              <w:rPr>
                <w:rFonts w:ascii="ＭＳ 明朝" w:hAnsi="ＭＳ 明朝" w:hint="eastAsia"/>
                <w:sz w:val="22"/>
              </w:rPr>
              <w:t>ミュ</w:t>
            </w:r>
            <w:r w:rsidR="00FE6E95" w:rsidRPr="00B669BA">
              <w:rPr>
                <w:rFonts w:ascii="ＭＳ 明朝" w:hAnsi="ＭＳ 明朝" w:hint="eastAsia"/>
                <w:sz w:val="22"/>
              </w:rPr>
              <w:t>レーションを含め</w:t>
            </w:r>
            <w:r w:rsidR="00DC5943" w:rsidRPr="00B669BA">
              <w:rPr>
                <w:rFonts w:ascii="ＭＳ 明朝" w:hAnsi="ＭＳ 明朝" w:hint="eastAsia"/>
                <w:sz w:val="22"/>
              </w:rPr>
              <w:t>た</w:t>
            </w:r>
            <w:r w:rsidR="00BF0A8C" w:rsidRPr="00B669BA">
              <w:rPr>
                <w:rFonts w:ascii="ＭＳ 明朝" w:hAnsi="ＭＳ 明朝" w:hint="eastAsia"/>
                <w:sz w:val="22"/>
              </w:rPr>
              <w:t>体制や</w:t>
            </w:r>
            <w:r w:rsidR="00DC5943" w:rsidRPr="00B669BA">
              <w:rPr>
                <w:rFonts w:ascii="ＭＳ 明朝" w:hAnsi="ＭＳ 明朝" w:hint="eastAsia"/>
                <w:sz w:val="22"/>
              </w:rPr>
              <w:t>さらに安心な校内</w:t>
            </w:r>
            <w:r w:rsidR="00BF0A8C" w:rsidRPr="00B669BA">
              <w:rPr>
                <w:rFonts w:ascii="ＭＳ 明朝" w:hAnsi="ＭＳ 明朝" w:hint="eastAsia"/>
                <w:sz w:val="22"/>
              </w:rPr>
              <w:t>環境</w:t>
            </w:r>
            <w:r w:rsidR="00DC5943" w:rsidRPr="00B669BA">
              <w:rPr>
                <w:rFonts w:ascii="ＭＳ 明朝" w:hAnsi="ＭＳ 明朝" w:hint="eastAsia"/>
                <w:sz w:val="22"/>
              </w:rPr>
              <w:t>の充実を図る。</w:t>
            </w:r>
          </w:p>
          <w:p w14:paraId="59F947DB" w14:textId="77777777" w:rsidR="006B38A2" w:rsidRPr="00B669BA" w:rsidRDefault="00DE6F91" w:rsidP="00BF0A8C">
            <w:pPr>
              <w:spacing w:line="320" w:lineRule="exact"/>
              <w:rPr>
                <w:rFonts w:ascii="ＭＳ 明朝" w:hAnsi="ＭＳ 明朝"/>
                <w:sz w:val="22"/>
              </w:rPr>
            </w:pPr>
            <w:r w:rsidRPr="00B669BA">
              <w:rPr>
                <w:rFonts w:ascii="ＭＳ 明朝" w:hAnsi="ＭＳ 明朝" w:hint="eastAsia"/>
                <w:sz w:val="22"/>
              </w:rPr>
              <w:t xml:space="preserve">　（３）学校情報発信の拡充</w:t>
            </w:r>
            <w:r w:rsidR="00E130B4" w:rsidRPr="00B669BA">
              <w:rPr>
                <w:rFonts w:ascii="ＭＳ 明朝" w:hAnsi="ＭＳ 明朝" w:hint="eastAsia"/>
                <w:sz w:val="22"/>
              </w:rPr>
              <w:t>。</w:t>
            </w:r>
          </w:p>
          <w:p w14:paraId="59F947DC" w14:textId="77777777" w:rsidR="00DE6F91" w:rsidRPr="00B669BA" w:rsidRDefault="00DE6F91" w:rsidP="00BF0A8C">
            <w:pPr>
              <w:spacing w:line="320" w:lineRule="exact"/>
              <w:rPr>
                <w:rFonts w:ascii="ＭＳ 明朝" w:hAnsi="ＭＳ 明朝"/>
                <w:sz w:val="22"/>
              </w:rPr>
            </w:pPr>
          </w:p>
          <w:p w14:paraId="59F947DD" w14:textId="77777777" w:rsidR="00BF0A8C" w:rsidRPr="00B669BA" w:rsidRDefault="00BF0A8C" w:rsidP="00BF0A8C">
            <w:pPr>
              <w:spacing w:line="320" w:lineRule="exact"/>
              <w:rPr>
                <w:rFonts w:ascii="ＭＳ 明朝" w:hAnsi="ＭＳ 明朝"/>
                <w:sz w:val="22"/>
              </w:rPr>
            </w:pPr>
            <w:r w:rsidRPr="00B669BA">
              <w:rPr>
                <w:rFonts w:ascii="ＭＳ 明朝" w:hAnsi="ＭＳ 明朝" w:hint="eastAsia"/>
                <w:sz w:val="22"/>
              </w:rPr>
              <w:t>４　専門性の向上及び人材育成</w:t>
            </w:r>
          </w:p>
          <w:p w14:paraId="59F947DE" w14:textId="77777777" w:rsidR="00BF0A8C" w:rsidRPr="00B669BA" w:rsidRDefault="009C512E" w:rsidP="00277186">
            <w:pPr>
              <w:spacing w:line="320" w:lineRule="exact"/>
              <w:ind w:left="880" w:hangingChars="400" w:hanging="880"/>
              <w:rPr>
                <w:rFonts w:ascii="ＭＳ 明朝" w:hAnsi="ＭＳ 明朝"/>
                <w:sz w:val="22"/>
              </w:rPr>
            </w:pPr>
            <w:r w:rsidRPr="00B669BA">
              <w:rPr>
                <w:rFonts w:ascii="ＭＳ 明朝" w:hAnsi="ＭＳ 明朝" w:hint="eastAsia"/>
                <w:sz w:val="22"/>
              </w:rPr>
              <w:t xml:space="preserve">　（１）</w:t>
            </w:r>
            <w:r w:rsidR="006A4CAA" w:rsidRPr="00B669BA">
              <w:rPr>
                <w:rFonts w:ascii="ＭＳ 明朝" w:hAnsi="ＭＳ 明朝" w:hint="eastAsia"/>
                <w:sz w:val="22"/>
              </w:rPr>
              <w:t>先進的な取り組みについて</w:t>
            </w:r>
            <w:r w:rsidR="00277186" w:rsidRPr="00B669BA">
              <w:rPr>
                <w:rFonts w:ascii="ＭＳ 明朝" w:hAnsi="ＭＳ 明朝" w:hint="eastAsia"/>
                <w:sz w:val="22"/>
              </w:rPr>
              <w:t>人権研修を含め、</w:t>
            </w:r>
            <w:r w:rsidR="00BF0A8C" w:rsidRPr="00B669BA">
              <w:rPr>
                <w:rFonts w:ascii="ＭＳ 明朝" w:hAnsi="ＭＳ 明朝" w:hint="eastAsia"/>
                <w:sz w:val="22"/>
              </w:rPr>
              <w:t>障がい</w:t>
            </w:r>
            <w:r w:rsidR="00CB7C9A" w:rsidRPr="00B669BA">
              <w:rPr>
                <w:rFonts w:ascii="ＭＳ 明朝" w:hAnsi="ＭＳ 明朝" w:hint="eastAsia"/>
                <w:sz w:val="22"/>
              </w:rPr>
              <w:t>を固定的</w:t>
            </w:r>
            <w:r w:rsidR="000D23AB" w:rsidRPr="00B669BA">
              <w:rPr>
                <w:rFonts w:ascii="ＭＳ 明朝" w:hAnsi="ＭＳ 明朝" w:hint="eastAsia"/>
                <w:sz w:val="22"/>
              </w:rPr>
              <w:t>な状態</w:t>
            </w:r>
            <w:r w:rsidR="0032363F">
              <w:rPr>
                <w:rFonts w:ascii="ＭＳ 明朝" w:hAnsi="ＭＳ 明朝" w:hint="eastAsia"/>
                <w:sz w:val="22"/>
              </w:rPr>
              <w:t>像</w:t>
            </w:r>
            <w:r w:rsidR="009856EC" w:rsidRPr="00B669BA">
              <w:rPr>
                <w:rFonts w:ascii="ＭＳ 明朝" w:hAnsi="ＭＳ 明朝" w:hint="eastAsia"/>
                <w:sz w:val="22"/>
              </w:rPr>
              <w:t>と</w:t>
            </w:r>
            <w:r w:rsidR="00CB7C9A" w:rsidRPr="00B669BA">
              <w:rPr>
                <w:rFonts w:ascii="ＭＳ 明朝" w:hAnsi="ＭＳ 明朝" w:hint="eastAsia"/>
                <w:sz w:val="22"/>
              </w:rPr>
              <w:t>捉え</w:t>
            </w:r>
            <w:r w:rsidR="006B38A2" w:rsidRPr="00B669BA">
              <w:rPr>
                <w:rFonts w:ascii="ＭＳ 明朝" w:hAnsi="ＭＳ 明朝" w:hint="eastAsia"/>
                <w:sz w:val="22"/>
              </w:rPr>
              <w:t>ることなく柔軟で</w:t>
            </w:r>
            <w:r w:rsidR="009856EC" w:rsidRPr="00B669BA">
              <w:rPr>
                <w:rFonts w:ascii="ＭＳ 明朝" w:hAnsi="ＭＳ 明朝" w:hint="eastAsia"/>
                <w:sz w:val="22"/>
              </w:rPr>
              <w:t>即応的な</w:t>
            </w:r>
            <w:r w:rsidR="00CB7C9A" w:rsidRPr="00B669BA">
              <w:rPr>
                <w:rFonts w:ascii="ＭＳ 明朝" w:hAnsi="ＭＳ 明朝" w:hint="eastAsia"/>
                <w:sz w:val="22"/>
              </w:rPr>
              <w:t>対応が可能な専門性向上めざし、校内研修体制を構築する。</w:t>
            </w:r>
          </w:p>
          <w:p w14:paraId="59F947DF" w14:textId="77777777" w:rsidR="00BF0A8C" w:rsidRPr="00B669BA" w:rsidRDefault="009C512E" w:rsidP="00277186">
            <w:pPr>
              <w:spacing w:line="320" w:lineRule="exact"/>
              <w:ind w:left="880" w:hangingChars="400" w:hanging="880"/>
              <w:rPr>
                <w:rFonts w:ascii="ＭＳ 明朝" w:hAnsi="ＭＳ 明朝"/>
                <w:sz w:val="22"/>
              </w:rPr>
            </w:pPr>
            <w:r w:rsidRPr="00B669BA">
              <w:rPr>
                <w:rFonts w:ascii="ＭＳ 明朝" w:hAnsi="ＭＳ 明朝" w:hint="eastAsia"/>
                <w:sz w:val="22"/>
              </w:rPr>
              <w:t xml:space="preserve">　（２）</w:t>
            </w:r>
            <w:r w:rsidR="00BF0A8C" w:rsidRPr="00B669BA">
              <w:rPr>
                <w:rFonts w:ascii="ＭＳ 明朝" w:hAnsi="ＭＳ 明朝" w:hint="eastAsia"/>
                <w:sz w:val="22"/>
              </w:rPr>
              <w:t>経験の少ない教員の</w:t>
            </w:r>
            <w:r w:rsidR="00544711" w:rsidRPr="00B669BA">
              <w:rPr>
                <w:rFonts w:ascii="ＭＳ 明朝" w:hAnsi="ＭＳ 明朝" w:hint="eastAsia"/>
                <w:sz w:val="22"/>
              </w:rPr>
              <w:t>教育</w:t>
            </w:r>
            <w:r w:rsidR="00BF0A8C" w:rsidRPr="00B669BA">
              <w:rPr>
                <w:rFonts w:ascii="ＭＳ 明朝" w:hAnsi="ＭＳ 明朝" w:hint="eastAsia"/>
                <w:sz w:val="22"/>
              </w:rPr>
              <w:t>力向上</w:t>
            </w:r>
            <w:r w:rsidR="006B38A2" w:rsidRPr="00B669BA">
              <w:rPr>
                <w:rFonts w:ascii="ＭＳ 明朝" w:hAnsi="ＭＳ 明朝" w:hint="eastAsia"/>
                <w:sz w:val="22"/>
              </w:rPr>
              <w:t>だけでなく牽引役の中堅層、ベテラン層の指導力向上</w:t>
            </w:r>
            <w:r w:rsidR="00BF0A8C" w:rsidRPr="00B669BA">
              <w:rPr>
                <w:rFonts w:ascii="ＭＳ 明朝" w:hAnsi="ＭＳ 明朝" w:hint="eastAsia"/>
                <w:sz w:val="22"/>
              </w:rPr>
              <w:t>のため、メンター制</w:t>
            </w:r>
            <w:r w:rsidR="00277186" w:rsidRPr="00B669BA">
              <w:rPr>
                <w:rFonts w:ascii="ＭＳ 明朝" w:hAnsi="ＭＳ 明朝" w:hint="eastAsia"/>
                <w:sz w:val="22"/>
              </w:rPr>
              <w:t>、チューター制</w:t>
            </w:r>
            <w:r w:rsidR="00BF0A8C" w:rsidRPr="00B669BA">
              <w:rPr>
                <w:rFonts w:ascii="ＭＳ 明朝" w:hAnsi="ＭＳ 明朝" w:hint="eastAsia"/>
                <w:sz w:val="22"/>
              </w:rPr>
              <w:t>など効果的な校内支援制度を構築</w:t>
            </w:r>
            <w:r w:rsidR="006B38A2" w:rsidRPr="00B669BA">
              <w:rPr>
                <w:rFonts w:ascii="ＭＳ 明朝" w:hAnsi="ＭＳ 明朝" w:hint="eastAsia"/>
                <w:sz w:val="22"/>
              </w:rPr>
              <w:t>し、</w:t>
            </w:r>
            <w:r w:rsidR="00BF0A8C" w:rsidRPr="00B669BA">
              <w:rPr>
                <w:rFonts w:ascii="ＭＳ 明朝" w:hAnsi="ＭＳ 明朝" w:hint="eastAsia"/>
                <w:sz w:val="22"/>
              </w:rPr>
              <w:t>組織</w:t>
            </w:r>
            <w:r w:rsidR="006B38A2" w:rsidRPr="00B669BA">
              <w:rPr>
                <w:rFonts w:ascii="ＭＳ 明朝" w:hAnsi="ＭＳ 明朝" w:hint="eastAsia"/>
                <w:sz w:val="22"/>
              </w:rPr>
              <w:t>的な</w:t>
            </w:r>
            <w:r w:rsidR="00BF0A8C" w:rsidRPr="00B669BA">
              <w:rPr>
                <w:rFonts w:ascii="ＭＳ 明朝" w:hAnsi="ＭＳ 明朝" w:hint="eastAsia"/>
                <w:sz w:val="22"/>
              </w:rPr>
              <w:t>運営をめざす。</w:t>
            </w:r>
          </w:p>
          <w:p w14:paraId="59F947E0" w14:textId="77777777" w:rsidR="00BF0A8C" w:rsidRPr="00B669BA" w:rsidRDefault="009C512E" w:rsidP="00277186">
            <w:pPr>
              <w:spacing w:line="320" w:lineRule="exact"/>
              <w:ind w:leftChars="100" w:left="430" w:hangingChars="100" w:hanging="220"/>
              <w:rPr>
                <w:rFonts w:ascii="ＭＳ 明朝" w:hAnsi="ＭＳ 明朝"/>
                <w:sz w:val="22"/>
              </w:rPr>
            </w:pPr>
            <w:r w:rsidRPr="00B669BA">
              <w:rPr>
                <w:rFonts w:ascii="ＭＳ 明朝" w:hAnsi="ＭＳ 明朝" w:hint="eastAsia"/>
                <w:sz w:val="22"/>
              </w:rPr>
              <w:t>（３）</w:t>
            </w:r>
            <w:r w:rsidR="00277186" w:rsidRPr="00B669BA">
              <w:rPr>
                <w:rFonts w:ascii="ＭＳ 明朝" w:hAnsi="ＭＳ 明朝" w:hint="eastAsia"/>
                <w:sz w:val="22"/>
              </w:rPr>
              <w:t>「教育実践マトリクス」</w:t>
            </w:r>
            <w:r w:rsidR="00F52A21" w:rsidRPr="00B669BA">
              <w:rPr>
                <w:rFonts w:ascii="ＭＳ 明朝" w:hAnsi="ＭＳ 明朝" w:hint="eastAsia"/>
                <w:sz w:val="22"/>
              </w:rPr>
              <w:t>での実態把握、課題設定を活かしたケース</w:t>
            </w:r>
            <w:r w:rsidR="00277186" w:rsidRPr="00B669BA">
              <w:rPr>
                <w:rFonts w:ascii="ＭＳ 明朝" w:hAnsi="ＭＳ 明朝" w:hint="eastAsia"/>
                <w:sz w:val="22"/>
              </w:rPr>
              <w:t>会議</w:t>
            </w:r>
            <w:r w:rsidR="00F52A21" w:rsidRPr="00B669BA">
              <w:rPr>
                <w:rFonts w:ascii="ＭＳ 明朝" w:hAnsi="ＭＳ 明朝" w:hint="eastAsia"/>
                <w:sz w:val="22"/>
              </w:rPr>
              <w:t>や研究授業、</w:t>
            </w:r>
            <w:r w:rsidR="00BF0A8C" w:rsidRPr="00B669BA">
              <w:rPr>
                <w:rFonts w:ascii="ＭＳ 明朝" w:hAnsi="ＭＳ 明朝" w:hint="eastAsia"/>
                <w:sz w:val="22"/>
              </w:rPr>
              <w:t>公開授業</w:t>
            </w:r>
            <w:r w:rsidR="00F52A21" w:rsidRPr="00B669BA">
              <w:rPr>
                <w:rFonts w:ascii="ＭＳ 明朝" w:hAnsi="ＭＳ 明朝" w:hint="eastAsia"/>
                <w:sz w:val="22"/>
              </w:rPr>
              <w:t>を行う。</w:t>
            </w:r>
          </w:p>
          <w:p w14:paraId="59F947E1" w14:textId="77777777" w:rsidR="00C164AD" w:rsidRPr="00B669BA" w:rsidRDefault="009C512E" w:rsidP="00C164AD">
            <w:pPr>
              <w:spacing w:line="320" w:lineRule="exact"/>
              <w:rPr>
                <w:rFonts w:ascii="ＭＳ 明朝" w:hAnsi="ＭＳ 明朝"/>
                <w:sz w:val="22"/>
              </w:rPr>
            </w:pPr>
            <w:r w:rsidRPr="00B669BA">
              <w:rPr>
                <w:rFonts w:ascii="ＭＳ 明朝" w:hAnsi="ＭＳ 明朝" w:hint="eastAsia"/>
                <w:sz w:val="22"/>
              </w:rPr>
              <w:t xml:space="preserve">　（４）</w:t>
            </w:r>
            <w:r w:rsidR="00C164AD" w:rsidRPr="00B669BA">
              <w:rPr>
                <w:rFonts w:ascii="ＭＳ 明朝" w:hAnsi="ＭＳ 明朝" w:hint="eastAsia"/>
                <w:sz w:val="22"/>
              </w:rPr>
              <w:t>地域支援室</w:t>
            </w:r>
            <w:r w:rsidR="006B38A2" w:rsidRPr="00B669BA">
              <w:rPr>
                <w:rFonts w:ascii="ＭＳ 明朝" w:hAnsi="ＭＳ 明朝" w:hint="eastAsia"/>
                <w:sz w:val="22"/>
              </w:rPr>
              <w:t>の充実と</w:t>
            </w:r>
            <w:r w:rsidR="00C164AD" w:rsidRPr="00B669BA">
              <w:rPr>
                <w:rFonts w:ascii="ＭＳ 明朝" w:hAnsi="ＭＳ 明朝" w:hint="eastAsia"/>
                <w:sz w:val="22"/>
              </w:rPr>
              <w:t>積極的</w:t>
            </w:r>
            <w:r w:rsidR="006B38A2" w:rsidRPr="00B669BA">
              <w:rPr>
                <w:rFonts w:ascii="ＭＳ 明朝" w:hAnsi="ＭＳ 明朝" w:hint="eastAsia"/>
                <w:sz w:val="22"/>
              </w:rPr>
              <w:t>な</w:t>
            </w:r>
            <w:r w:rsidR="00C164AD" w:rsidRPr="00B669BA">
              <w:rPr>
                <w:rFonts w:ascii="ＭＳ 明朝" w:hAnsi="ＭＳ 明朝" w:hint="eastAsia"/>
                <w:sz w:val="22"/>
              </w:rPr>
              <w:t>活用</w:t>
            </w:r>
            <w:r w:rsidR="006B38A2" w:rsidRPr="00B669BA">
              <w:rPr>
                <w:rFonts w:ascii="ＭＳ 明朝" w:hAnsi="ＭＳ 明朝" w:hint="eastAsia"/>
                <w:sz w:val="22"/>
              </w:rPr>
              <w:t>から</w:t>
            </w:r>
            <w:r w:rsidR="00C164AD" w:rsidRPr="00B669BA">
              <w:rPr>
                <w:rFonts w:ascii="ＭＳ 明朝" w:hAnsi="ＭＳ 明朝" w:hint="eastAsia"/>
                <w:sz w:val="22"/>
              </w:rPr>
              <w:t>、地域及び本校の支援教育力の向上と人材育成をめざす。</w:t>
            </w:r>
          </w:p>
          <w:p w14:paraId="59F947E2" w14:textId="77777777" w:rsidR="006A4CAA" w:rsidRPr="001A7BFA" w:rsidRDefault="00B07BAC" w:rsidP="00B07BAC">
            <w:pPr>
              <w:spacing w:line="320" w:lineRule="exact"/>
              <w:ind w:firstLineChars="100" w:firstLine="220"/>
              <w:rPr>
                <w:rFonts w:ascii="ＭＳ 明朝" w:hAnsi="ＭＳ 明朝"/>
              </w:rPr>
            </w:pPr>
            <w:r w:rsidRPr="00B03FD0">
              <w:rPr>
                <w:rFonts w:ascii="ＭＳ 明朝" w:hAnsi="ＭＳ 明朝" w:hint="eastAsia"/>
                <w:sz w:val="22"/>
              </w:rPr>
              <w:t>（５）校区内中学校の支援学級教員や支援学校中学部との連携をより一層図る。</w:t>
            </w:r>
          </w:p>
        </w:tc>
      </w:tr>
    </w:tbl>
    <w:p w14:paraId="59F947E4" w14:textId="77777777" w:rsidR="000859D4" w:rsidRDefault="000859D4" w:rsidP="004245A1">
      <w:pPr>
        <w:spacing w:line="300" w:lineRule="exact"/>
        <w:ind w:leftChars="-342" w:left="-718" w:firstLineChars="250" w:firstLine="525"/>
        <w:rPr>
          <w:rFonts w:ascii="ＭＳ ゴシック" w:eastAsia="ＭＳ ゴシック" w:hAnsi="ＭＳ ゴシック"/>
          <w:szCs w:val="21"/>
        </w:rPr>
      </w:pPr>
    </w:p>
    <w:p w14:paraId="59F947E5" w14:textId="77777777" w:rsidR="00B14755" w:rsidRPr="00F61CC8" w:rsidRDefault="000859D4" w:rsidP="004245A1">
      <w:pPr>
        <w:spacing w:line="300" w:lineRule="exact"/>
        <w:ind w:leftChars="-342" w:left="-718" w:firstLineChars="250" w:firstLine="525"/>
        <w:rPr>
          <w:rFonts w:ascii="ＭＳ ゴシック" w:eastAsia="ＭＳ ゴシック" w:hAnsi="ＭＳ ゴシック"/>
          <w:szCs w:val="21"/>
        </w:rPr>
      </w:pPr>
      <w:r w:rsidRPr="00F61CC8">
        <w:rPr>
          <w:rFonts w:ascii="ＭＳ ゴシック" w:eastAsia="ＭＳ ゴシック" w:hAnsi="ＭＳ ゴシック" w:hint="eastAsia"/>
          <w:szCs w:val="21"/>
        </w:rPr>
        <w:t>【</w:t>
      </w:r>
      <w:r>
        <w:rPr>
          <w:rFonts w:ascii="ＭＳ ゴシック" w:eastAsia="ＭＳ ゴシック" w:hAnsi="ＭＳ ゴシック" w:hint="eastAsia"/>
          <w:szCs w:val="21"/>
        </w:rPr>
        <w:t>学校教育自己診断の</w:t>
      </w:r>
      <w:r w:rsidRPr="00F61CC8">
        <w:rPr>
          <w:rFonts w:ascii="ＭＳ ゴシック" w:eastAsia="ＭＳ ゴシック" w:hAnsi="ＭＳ ゴシック" w:hint="eastAsia"/>
          <w:szCs w:val="21"/>
        </w:rPr>
        <w:t>結果と分析・学校</w:t>
      </w:r>
      <w:r w:rsidRPr="005C3212">
        <w:rPr>
          <w:rFonts w:ascii="ＭＳ ゴシック" w:eastAsia="ＭＳ ゴシック" w:hAnsi="ＭＳ ゴシック" w:hint="eastAsia"/>
          <w:szCs w:val="21"/>
        </w:rPr>
        <w:t>運営</w:t>
      </w:r>
      <w:r w:rsidRPr="00F61CC8">
        <w:rPr>
          <w:rFonts w:ascii="ＭＳ ゴシック" w:eastAsia="ＭＳ ゴシック" w:hAnsi="ＭＳ ゴシック" w:hint="eastAsia"/>
          <w:szCs w:val="21"/>
        </w:rPr>
        <w:t>協議会</w:t>
      </w:r>
      <w:r>
        <w:rPr>
          <w:rFonts w:ascii="ＭＳ ゴシック" w:eastAsia="ＭＳ ゴシック" w:hAnsi="ＭＳ ゴシック" w:hint="eastAsia"/>
          <w:szCs w:val="21"/>
        </w:rPr>
        <w:t>からの意見</w:t>
      </w:r>
      <w:r w:rsidRPr="00F61CC8">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3"/>
        <w:gridCol w:w="7592"/>
      </w:tblGrid>
      <w:tr w:rsidR="00F61CC8" w:rsidRPr="00083ED9" w14:paraId="59F947E8" w14:textId="77777777" w:rsidTr="006A4CAA">
        <w:trPr>
          <w:trHeight w:val="444"/>
          <w:jc w:val="center"/>
        </w:trPr>
        <w:tc>
          <w:tcPr>
            <w:tcW w:w="7503" w:type="dxa"/>
            <w:shd w:val="clear" w:color="auto" w:fill="auto"/>
            <w:vAlign w:val="center"/>
          </w:tcPr>
          <w:p w14:paraId="59F947E6" w14:textId="77777777" w:rsidR="00267D3C" w:rsidRPr="001A7BFA" w:rsidRDefault="006A4CAA" w:rsidP="000859D4">
            <w:pPr>
              <w:spacing w:line="300" w:lineRule="exact"/>
              <w:jc w:val="center"/>
              <w:rPr>
                <w:rFonts w:ascii="ＭＳ 明朝" w:hAnsi="ＭＳ 明朝"/>
                <w:sz w:val="20"/>
                <w:szCs w:val="20"/>
              </w:rPr>
            </w:pPr>
            <w:r>
              <w:rPr>
                <w:rFonts w:ascii="ＭＳ ゴシック" w:eastAsia="ＭＳ ゴシック" w:hAnsi="ＭＳ ゴシック" w:hint="eastAsia"/>
                <w:szCs w:val="21"/>
              </w:rPr>
              <w:t xml:space="preserve">　　　　　</w:t>
            </w:r>
            <w:r w:rsidR="00267D3C" w:rsidRPr="001A7BFA">
              <w:rPr>
                <w:rFonts w:ascii="ＭＳ 明朝" w:hAnsi="ＭＳ 明朝" w:hint="eastAsia"/>
                <w:sz w:val="20"/>
                <w:szCs w:val="20"/>
              </w:rPr>
              <w:t>学校教育自己診断の結果と分析［平成</w:t>
            </w:r>
            <w:r w:rsidR="0099607A">
              <w:rPr>
                <w:rFonts w:ascii="ＭＳ 明朝" w:hAnsi="ＭＳ 明朝" w:hint="eastAsia"/>
                <w:sz w:val="20"/>
                <w:szCs w:val="20"/>
              </w:rPr>
              <w:t>30</w:t>
            </w:r>
            <w:r w:rsidR="00267D3C" w:rsidRPr="001A7BFA">
              <w:rPr>
                <w:rFonts w:ascii="ＭＳ 明朝" w:hAnsi="ＭＳ 明朝" w:hint="eastAsia"/>
                <w:sz w:val="20"/>
                <w:szCs w:val="20"/>
              </w:rPr>
              <w:t>年</w:t>
            </w:r>
            <w:r w:rsidR="0099607A">
              <w:rPr>
                <w:rFonts w:ascii="ＭＳ 明朝" w:hAnsi="ＭＳ 明朝" w:hint="eastAsia"/>
                <w:sz w:val="20"/>
                <w:szCs w:val="20"/>
              </w:rPr>
              <w:t>11</w:t>
            </w:r>
            <w:r w:rsidR="00267D3C" w:rsidRPr="001A7BFA">
              <w:rPr>
                <w:rFonts w:ascii="ＭＳ 明朝" w:hAnsi="ＭＳ 明朝" w:hint="eastAsia"/>
                <w:sz w:val="20"/>
                <w:szCs w:val="20"/>
              </w:rPr>
              <w:t>月実施分］</w:t>
            </w:r>
          </w:p>
        </w:tc>
        <w:tc>
          <w:tcPr>
            <w:tcW w:w="7592" w:type="dxa"/>
            <w:shd w:val="clear" w:color="auto" w:fill="auto"/>
            <w:vAlign w:val="center"/>
          </w:tcPr>
          <w:p w14:paraId="59F947E7" w14:textId="77777777" w:rsidR="00267D3C" w:rsidRPr="001A7BFA" w:rsidRDefault="00267D3C" w:rsidP="00F23E92">
            <w:pPr>
              <w:spacing w:line="300" w:lineRule="exact"/>
              <w:jc w:val="center"/>
              <w:rPr>
                <w:rFonts w:ascii="ＭＳ 明朝" w:hAnsi="ＭＳ 明朝"/>
                <w:sz w:val="20"/>
                <w:szCs w:val="20"/>
              </w:rPr>
            </w:pPr>
            <w:r w:rsidRPr="001A7BFA">
              <w:rPr>
                <w:rFonts w:ascii="ＭＳ 明朝" w:hAnsi="ＭＳ 明朝" w:hint="eastAsia"/>
                <w:sz w:val="20"/>
                <w:szCs w:val="20"/>
              </w:rPr>
              <w:t>学校</w:t>
            </w:r>
            <w:r w:rsidR="006B38A2">
              <w:rPr>
                <w:rFonts w:ascii="ＭＳ 明朝" w:hAnsi="ＭＳ 明朝" w:hint="eastAsia"/>
                <w:sz w:val="20"/>
                <w:szCs w:val="20"/>
              </w:rPr>
              <w:t>運営</w:t>
            </w:r>
            <w:r w:rsidRPr="001A7BFA">
              <w:rPr>
                <w:rFonts w:ascii="ＭＳ 明朝" w:hAnsi="ＭＳ 明朝" w:hint="eastAsia"/>
                <w:sz w:val="20"/>
                <w:szCs w:val="20"/>
              </w:rPr>
              <w:t>協議会</w:t>
            </w:r>
            <w:r w:rsidR="00F23E92">
              <w:rPr>
                <w:rFonts w:ascii="ＭＳ 明朝" w:hAnsi="ＭＳ 明朝" w:hint="eastAsia"/>
                <w:sz w:val="20"/>
                <w:szCs w:val="20"/>
              </w:rPr>
              <w:t>からの意見</w:t>
            </w:r>
          </w:p>
        </w:tc>
      </w:tr>
      <w:tr w:rsidR="0086696C" w:rsidRPr="002E3A01" w14:paraId="59F94856" w14:textId="77777777" w:rsidTr="00F71B3D">
        <w:trPr>
          <w:trHeight w:val="7531"/>
          <w:jc w:val="center"/>
        </w:trPr>
        <w:tc>
          <w:tcPr>
            <w:tcW w:w="7503" w:type="dxa"/>
            <w:shd w:val="clear" w:color="auto" w:fill="auto"/>
          </w:tcPr>
          <w:p w14:paraId="59F947E9" w14:textId="77777777" w:rsidR="0099607A" w:rsidRPr="002E3A01" w:rsidRDefault="0099607A" w:rsidP="0099607A">
            <w:pPr>
              <w:rPr>
                <w:rFonts w:ascii="ＭＳ ゴシック" w:eastAsia="ＭＳ ゴシック" w:hAnsi="ＭＳ ゴシック"/>
                <w:kern w:val="0"/>
                <w:sz w:val="18"/>
                <w:szCs w:val="18"/>
              </w:rPr>
            </w:pPr>
            <w:r w:rsidRPr="002E3A01">
              <w:rPr>
                <w:rFonts w:ascii="ＭＳ ゴシック" w:eastAsia="ＭＳ ゴシック" w:hAnsi="ＭＳ ゴシック" w:hint="eastAsia"/>
                <w:kern w:val="0"/>
                <w:sz w:val="18"/>
                <w:szCs w:val="18"/>
              </w:rPr>
              <w:t>平成30年度　学校教育自己診断アンケートについて（報告）</w:t>
            </w:r>
          </w:p>
          <w:p w14:paraId="59F947EA" w14:textId="77777777" w:rsidR="00BD58AD" w:rsidRPr="002E3A01" w:rsidRDefault="0099607A" w:rsidP="0099607A">
            <w:pPr>
              <w:spacing w:line="240" w:lineRule="exact"/>
              <w:jc w:val="left"/>
              <w:rPr>
                <w:rFonts w:ascii="ＭＳ ゴシック" w:eastAsia="ＭＳ ゴシック" w:hAnsi="ＭＳ ゴシック"/>
                <w:b/>
                <w:sz w:val="16"/>
                <w:szCs w:val="18"/>
              </w:rPr>
            </w:pPr>
            <w:r w:rsidRPr="002E3A01">
              <w:rPr>
                <w:rFonts w:ascii="ＭＳ ゴシック" w:eastAsia="ＭＳ ゴシック" w:hAnsi="ＭＳ ゴシック" w:hint="eastAsia"/>
                <w:b/>
                <w:sz w:val="16"/>
                <w:szCs w:val="18"/>
              </w:rPr>
              <w:t>【回収率について】</w:t>
            </w:r>
          </w:p>
          <w:p w14:paraId="59F947EB" w14:textId="77777777" w:rsidR="0099607A" w:rsidRPr="002E3A01" w:rsidRDefault="0099607A" w:rsidP="0099607A">
            <w:pPr>
              <w:spacing w:line="240" w:lineRule="exact"/>
              <w:jc w:val="left"/>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 xml:space="preserve">　平成30年11月２日（金）から平成30年11月16日（金）の期間に実施し、保護者からの回収率は68％でした。昨年度と比較して６％減少しました。前年度に項目を大きく削減しましたが、昨年度の総括を受けて、一部改善、整理や質問項目順の入れ替えなどを行っています。</w:t>
            </w:r>
          </w:p>
          <w:p w14:paraId="59F947EC" w14:textId="77777777" w:rsidR="0099607A" w:rsidRPr="002E3A01" w:rsidRDefault="0099607A" w:rsidP="0099607A">
            <w:pPr>
              <w:spacing w:line="240" w:lineRule="exact"/>
              <w:rPr>
                <w:rFonts w:ascii="ＭＳ ゴシック" w:eastAsia="ＭＳ ゴシック" w:hAnsi="ＭＳ ゴシック"/>
                <w:sz w:val="16"/>
                <w:szCs w:val="18"/>
              </w:rPr>
            </w:pPr>
            <w:r w:rsidRPr="002E3A01">
              <w:rPr>
                <w:rFonts w:ascii="ＭＳ ゴシック" w:eastAsia="ＭＳ ゴシック" w:hAnsi="ＭＳ ゴシック" w:hint="eastAsia"/>
                <w:b/>
                <w:sz w:val="16"/>
                <w:szCs w:val="18"/>
              </w:rPr>
              <w:t>【調査項目について】</w:t>
            </w:r>
            <w:r w:rsidRPr="002E3A01">
              <w:rPr>
                <w:rFonts w:ascii="ＭＳ ゴシック" w:eastAsia="ＭＳ ゴシック" w:hAnsi="ＭＳ ゴシック" w:hint="eastAsia"/>
                <w:sz w:val="16"/>
                <w:szCs w:val="18"/>
              </w:rPr>
              <w:t>（※パーセンテージは小数点以下四捨五入で記しています）</w:t>
            </w:r>
          </w:p>
          <w:p w14:paraId="59F947ED" w14:textId="77777777" w:rsidR="00BD58AD" w:rsidRPr="002E3A01" w:rsidRDefault="00BD58AD" w:rsidP="00BD58AD">
            <w:pPr>
              <w:spacing w:line="240" w:lineRule="exact"/>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肯定的意見（Aよくあてはまる　Bややあてはまる）、否定的意見（Cあまりあてはまらない　Dまったくあてはまらない）、分からないという意見として分け、分析しました。</w:t>
            </w:r>
          </w:p>
          <w:p w14:paraId="59F947EE" w14:textId="77777777" w:rsidR="0099607A" w:rsidRPr="002E3A01" w:rsidRDefault="0099607A" w:rsidP="00BD58AD">
            <w:pPr>
              <w:spacing w:line="240" w:lineRule="exact"/>
              <w:ind w:left="160" w:hangingChars="100" w:hanging="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①昨年に比べて肯定的意見の割合が上昇した項目の数が19項目（全項目28）ありました。70％を越えた項目の数が16項目(全項目28)57％、前年度は16項目（全項目29）55％でした。</w:t>
            </w:r>
          </w:p>
          <w:p w14:paraId="59F947EF" w14:textId="77777777" w:rsidR="0099607A" w:rsidRPr="002E3A01" w:rsidRDefault="0099607A" w:rsidP="00BD58AD">
            <w:pPr>
              <w:spacing w:line="240" w:lineRule="exact"/>
              <w:ind w:left="160" w:hangingChars="100" w:hanging="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②昨年に比べて否定的意見の割合が上昇した項目の数が5項目（全項目28）ありましたが著しく増加した項目はありません。最も否定的意見の割合が高かった項目はⅢの「６ 学校は、他の学校の子どもたちと交流する機会を設けている」で20％（前年23％）でした。</w:t>
            </w:r>
          </w:p>
          <w:p w14:paraId="59F947F0" w14:textId="77777777" w:rsidR="0099607A" w:rsidRPr="002E3A01" w:rsidRDefault="0099607A" w:rsidP="0099607A">
            <w:pPr>
              <w:spacing w:line="240" w:lineRule="exact"/>
              <w:ind w:left="160" w:hangingChars="100" w:hanging="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③分からないという意見の割合が30％を越えた数が６項目（21％）、前年度は８項目（27</w:t>
            </w:r>
            <w:r w:rsidR="00BD58AD" w:rsidRPr="002E3A01">
              <w:rPr>
                <w:rFonts w:ascii="ＭＳ ゴシック" w:eastAsia="ＭＳ ゴシック" w:hAnsi="ＭＳ ゴシック" w:hint="eastAsia"/>
                <w:sz w:val="16"/>
                <w:szCs w:val="18"/>
              </w:rPr>
              <w:t>％）であっ</w:t>
            </w:r>
            <w:r w:rsidRPr="002E3A01">
              <w:rPr>
                <w:rFonts w:ascii="ＭＳ ゴシック" w:eastAsia="ＭＳ ゴシック" w:hAnsi="ＭＳ ゴシック" w:hint="eastAsia"/>
                <w:sz w:val="16"/>
                <w:szCs w:val="18"/>
              </w:rPr>
              <w:t>ため、６ポイント減少しています。</w:t>
            </w:r>
          </w:p>
          <w:p w14:paraId="59F947F1" w14:textId="77777777" w:rsidR="00BD58AD" w:rsidRPr="002E3A01" w:rsidRDefault="0099607A" w:rsidP="0099607A">
            <w:pPr>
              <w:spacing w:line="240" w:lineRule="exact"/>
              <w:rPr>
                <w:rFonts w:ascii="ＭＳ ゴシック" w:eastAsia="ＭＳ ゴシック" w:hAnsi="ＭＳ ゴシック"/>
                <w:b/>
                <w:sz w:val="16"/>
                <w:szCs w:val="18"/>
              </w:rPr>
            </w:pPr>
            <w:r w:rsidRPr="002E3A01">
              <w:rPr>
                <w:rFonts w:ascii="ＭＳ ゴシック" w:eastAsia="ＭＳ ゴシック" w:hAnsi="ＭＳ ゴシック" w:hint="eastAsia"/>
                <w:b/>
                <w:sz w:val="16"/>
                <w:szCs w:val="18"/>
              </w:rPr>
              <w:t>「Ⅰ必須項目」</w:t>
            </w:r>
          </w:p>
          <w:p w14:paraId="59F947F2" w14:textId="77777777" w:rsidR="00BD58AD" w:rsidRPr="002E3A01" w:rsidRDefault="0099607A" w:rsidP="00BD58AD">
            <w:pPr>
              <w:spacing w:line="240" w:lineRule="exact"/>
              <w:ind w:leftChars="100" w:left="21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必須項目の９項目において、うち５項目は80％以上の肯定評価が示されています。最も低い項目は</w:t>
            </w:r>
          </w:p>
          <w:p w14:paraId="59F947F3" w14:textId="77777777" w:rsidR="0099607A" w:rsidRPr="002E3A01" w:rsidRDefault="00BD58AD" w:rsidP="00BD58AD">
            <w:pPr>
              <w:spacing w:line="240" w:lineRule="exact"/>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４</w:t>
            </w:r>
            <w:r w:rsidRPr="002E3A01">
              <w:rPr>
                <w:rFonts w:ascii="ＭＳ ゴシック" w:eastAsia="ＭＳ ゴシック" w:hAnsi="ＭＳ ゴシック" w:hint="eastAsia"/>
                <w:sz w:val="16"/>
                <w:szCs w:val="18"/>
              </w:rPr>
              <w:t xml:space="preserve">　</w:t>
            </w:r>
            <w:r w:rsidR="0099607A" w:rsidRPr="002E3A01">
              <w:rPr>
                <w:rFonts w:ascii="ＭＳ ゴシック" w:eastAsia="ＭＳ ゴシック" w:hAnsi="ＭＳ ゴシック" w:hint="eastAsia"/>
                <w:sz w:val="16"/>
                <w:szCs w:val="18"/>
              </w:rPr>
              <w:t>学校はいじめについて子どもが困っていることがあれば真剣に対応してくれる。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で56％の肯定評価（昨年51％）と、わからない39％（昨年42％）でしたが昨年に比べやや改善しています。保護者のご意見の中に、「いじめに関しては当事者にならなければ話を聞く事もないので評価できません。」とありました。年間を通じて「安全で安心な学校生活を過ごすために」や「いじめに関するアンケート」など実施させていただきつつ、交友関係にも注視し、児童生徒の安心できる学校環境づくりを一層進めていきます。</w:t>
            </w:r>
          </w:p>
          <w:p w14:paraId="59F947F4" w14:textId="77777777" w:rsidR="00BD58AD" w:rsidRPr="002E3A01" w:rsidRDefault="00BD58AD" w:rsidP="00BD58AD">
            <w:pPr>
              <w:spacing w:line="240" w:lineRule="exact"/>
              <w:ind w:left="160" w:hangingChars="100" w:hanging="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６ 学校はホームページなどの活用を含め、教育情報について、提供の努力をしている。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は63％の</w:t>
            </w:r>
          </w:p>
          <w:p w14:paraId="59F947F5" w14:textId="77777777" w:rsidR="0099607A" w:rsidRPr="002E3A01" w:rsidRDefault="0099607A" w:rsidP="00BD58AD">
            <w:pPr>
              <w:spacing w:line="240" w:lineRule="exact"/>
              <w:ind w:left="160" w:hangingChars="100" w:hanging="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肯定評価（昨年58％）で学校経営計画にある評価指標（5ポイント以上の向上）を満たしました。</w:t>
            </w:r>
          </w:p>
          <w:p w14:paraId="59F947F6" w14:textId="77777777" w:rsidR="00BD58AD" w:rsidRPr="002E3A01" w:rsidRDefault="0099607A" w:rsidP="00BD58AD">
            <w:pPr>
              <w:spacing w:line="240" w:lineRule="exact"/>
              <w:rPr>
                <w:rFonts w:ascii="ＭＳ ゴシック" w:eastAsia="ＭＳ ゴシック" w:hAnsi="ＭＳ ゴシック"/>
                <w:b/>
                <w:sz w:val="16"/>
                <w:szCs w:val="18"/>
              </w:rPr>
            </w:pPr>
            <w:r w:rsidRPr="002E3A01">
              <w:rPr>
                <w:rFonts w:ascii="ＭＳ ゴシック" w:eastAsia="ＭＳ ゴシック" w:hAnsi="ＭＳ ゴシック" w:hint="eastAsia"/>
                <w:b/>
                <w:sz w:val="16"/>
                <w:szCs w:val="18"/>
              </w:rPr>
              <w:t>「Ⅱ教育活動に関すること」</w:t>
            </w:r>
          </w:p>
          <w:p w14:paraId="59F947F7" w14:textId="77777777" w:rsidR="00BD58AD" w:rsidRPr="002E3A01" w:rsidRDefault="00BD58AD" w:rsidP="00BD58AD">
            <w:pPr>
              <w:spacing w:line="240" w:lineRule="exact"/>
              <w:ind w:firstLineChars="100" w:firstLine="160"/>
              <w:rPr>
                <w:rFonts w:ascii="ＭＳ ゴシック" w:eastAsia="ＭＳ ゴシック" w:hAnsi="ＭＳ ゴシック"/>
                <w:b/>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６ 児童会・生徒会活動は活発である。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については肯定的意見39％（前年36％）で否定的意見は</w:t>
            </w:r>
          </w:p>
          <w:p w14:paraId="59F947F8" w14:textId="77777777" w:rsidR="0099607A" w:rsidRPr="002E3A01" w:rsidRDefault="0099607A" w:rsidP="00BD58AD">
            <w:pPr>
              <w:spacing w:line="240" w:lineRule="exact"/>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少ない（8％）ものの「わからない」の回答数が53％（前年53％）と高く出ています。教職員の評価は80％と高く出ているため、活動の様子が保護者にうまく伝わっていないことが伺えます。</w:t>
            </w:r>
          </w:p>
          <w:p w14:paraId="59F947F9" w14:textId="77777777" w:rsidR="00BD58AD" w:rsidRPr="002E3A01" w:rsidRDefault="00BD58AD" w:rsidP="00BD58AD">
            <w:pPr>
              <w:spacing w:line="240" w:lineRule="exact"/>
              <w:ind w:leftChars="100" w:left="21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７ 子どもたちは、積極的に部活動に参加している。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については肯定的意見が75％で前年度より</w:t>
            </w:r>
          </w:p>
          <w:p w14:paraId="59F947FA" w14:textId="77777777" w:rsidR="0099607A" w:rsidRPr="002E3A01" w:rsidRDefault="0099607A" w:rsidP="00BD58AD">
            <w:pPr>
              <w:spacing w:line="240" w:lineRule="exact"/>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も6ポイント減少しました。（前年81％）わからないという意見が前年度より5ポイント増加しています。部活動（課外クラブ）についても引き続き情報発信を続けていきます。</w:t>
            </w:r>
          </w:p>
          <w:p w14:paraId="59F947FB" w14:textId="77777777" w:rsidR="00BD58AD" w:rsidRPr="002E3A01" w:rsidRDefault="0099607A" w:rsidP="0099607A">
            <w:pPr>
              <w:spacing w:line="240" w:lineRule="exact"/>
              <w:rPr>
                <w:rFonts w:ascii="ＭＳ ゴシック" w:eastAsia="ＭＳ ゴシック" w:hAnsi="ＭＳ ゴシック"/>
                <w:b/>
                <w:sz w:val="16"/>
                <w:szCs w:val="18"/>
              </w:rPr>
            </w:pPr>
            <w:r w:rsidRPr="002E3A01">
              <w:rPr>
                <w:rFonts w:ascii="ＭＳ ゴシック" w:eastAsia="ＭＳ ゴシック" w:hAnsi="ＭＳ ゴシック" w:hint="eastAsia"/>
                <w:b/>
                <w:sz w:val="16"/>
                <w:szCs w:val="18"/>
              </w:rPr>
              <w:t>「Ⅲ学校経営に関すること」</w:t>
            </w:r>
          </w:p>
          <w:p w14:paraId="59F947FC" w14:textId="77777777" w:rsidR="00BD58AD" w:rsidRPr="002E3A01" w:rsidRDefault="00BD58AD" w:rsidP="00BD58AD">
            <w:pPr>
              <w:spacing w:line="240" w:lineRule="exact"/>
              <w:ind w:leftChars="100" w:left="21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３ 学校の施設・設備は学習環境面で満足できる。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は保護者評価80％と高い肯定率を示していま</w:t>
            </w:r>
          </w:p>
          <w:p w14:paraId="59F947FD" w14:textId="77777777" w:rsidR="0099607A" w:rsidRPr="002E3A01" w:rsidRDefault="0099607A" w:rsidP="00BD58AD">
            <w:pPr>
              <w:spacing w:line="240" w:lineRule="exact"/>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す。教職員評価においては、</w:t>
            </w:r>
            <w:r w:rsidR="00C76459" w:rsidRPr="002E3A01">
              <w:rPr>
                <w:rFonts w:ascii="ＭＳ ゴシック" w:eastAsia="ＭＳ ゴシック" w:hAnsi="ＭＳ ゴシック" w:hint="eastAsia"/>
                <w:sz w:val="16"/>
                <w:szCs w:val="18"/>
              </w:rPr>
              <w:t>「</w:t>
            </w:r>
            <w:r w:rsidRPr="002E3A01">
              <w:rPr>
                <w:rFonts w:ascii="ＭＳ ゴシック" w:eastAsia="ＭＳ ゴシック" w:hAnsi="ＭＳ ゴシック" w:hint="eastAsia"/>
                <w:sz w:val="16"/>
                <w:szCs w:val="18"/>
              </w:rPr>
              <w:t>Ⅳ－６先進的な取組みや児童生徒の状況に最適な授業展開ができるように、教材や環境が整っている。</w:t>
            </w:r>
            <w:r w:rsidR="00C76459" w:rsidRPr="002E3A01">
              <w:rPr>
                <w:rFonts w:ascii="ＭＳ ゴシック" w:eastAsia="ＭＳ ゴシック" w:hAnsi="ＭＳ ゴシック" w:hint="eastAsia"/>
                <w:sz w:val="16"/>
                <w:szCs w:val="18"/>
              </w:rPr>
              <w:t>」</w:t>
            </w:r>
            <w:r w:rsidRPr="002E3A01">
              <w:rPr>
                <w:rFonts w:ascii="ＭＳ ゴシック" w:eastAsia="ＭＳ ゴシック" w:hAnsi="ＭＳ ゴシック" w:hint="eastAsia"/>
                <w:sz w:val="16"/>
                <w:szCs w:val="18"/>
              </w:rPr>
              <w:t>で47％（前年43％）と低く出ている反面ICT機器の活用においては</w:t>
            </w:r>
            <w:r w:rsidR="00C76459" w:rsidRPr="002E3A01">
              <w:rPr>
                <w:rFonts w:ascii="ＭＳ ゴシック" w:eastAsia="ＭＳ ゴシック" w:hAnsi="ＭＳ ゴシック" w:hint="eastAsia"/>
                <w:sz w:val="16"/>
                <w:szCs w:val="18"/>
              </w:rPr>
              <w:t>「</w:t>
            </w:r>
            <w:r w:rsidRPr="002E3A01">
              <w:rPr>
                <w:rFonts w:ascii="ＭＳ ゴシック" w:eastAsia="ＭＳ ゴシック" w:hAnsi="ＭＳ ゴシック" w:hint="eastAsia"/>
                <w:sz w:val="16"/>
                <w:szCs w:val="18"/>
              </w:rPr>
              <w:t>Ⅲ-３ コンピュータ等のICT機器が、各教科の授業などで活用されている。</w:t>
            </w:r>
            <w:r w:rsidR="00C76459" w:rsidRPr="002E3A01">
              <w:rPr>
                <w:rFonts w:ascii="ＭＳ ゴシック" w:eastAsia="ＭＳ ゴシック" w:hAnsi="ＭＳ ゴシック" w:hint="eastAsia"/>
                <w:sz w:val="16"/>
                <w:szCs w:val="18"/>
              </w:rPr>
              <w:t>」</w:t>
            </w:r>
            <w:r w:rsidRPr="002E3A01">
              <w:rPr>
                <w:rFonts w:ascii="ＭＳ ゴシック" w:eastAsia="ＭＳ ゴシック" w:hAnsi="ＭＳ ゴシック" w:hint="eastAsia"/>
                <w:sz w:val="16"/>
                <w:szCs w:val="18"/>
              </w:rPr>
              <w:t>で87％の高い肯定評価</w:t>
            </w:r>
            <w:r w:rsidRPr="002E3A01">
              <w:rPr>
                <w:rFonts w:ascii="ＭＳ ゴシック" w:eastAsia="ＭＳ ゴシック" w:hAnsi="ＭＳ ゴシック" w:hint="eastAsia"/>
                <w:sz w:val="16"/>
                <w:szCs w:val="18"/>
              </w:rPr>
              <w:lastRenderedPageBreak/>
              <w:t>が出ています。「わかる授業」づくりにおいて、ICT機器が視覚支援の方法のひとつとして活用が</w:t>
            </w:r>
            <w:r w:rsidR="00C76459" w:rsidRPr="002E3A01">
              <w:rPr>
                <w:rFonts w:ascii="ＭＳ ゴシック" w:eastAsia="ＭＳ ゴシック" w:hAnsi="ＭＳ ゴシック" w:hint="eastAsia"/>
                <w:sz w:val="16"/>
                <w:szCs w:val="18"/>
              </w:rPr>
              <w:t>進んで</w:t>
            </w:r>
            <w:r w:rsidRPr="002E3A01">
              <w:rPr>
                <w:rFonts w:ascii="ＭＳ ゴシック" w:eastAsia="ＭＳ ゴシック" w:hAnsi="ＭＳ ゴシック" w:hint="eastAsia"/>
                <w:sz w:val="16"/>
                <w:szCs w:val="18"/>
              </w:rPr>
              <w:t>います。子どもたちが将来的にそれらを活用し、社会生活を助けるためのツールのひとつとなるよう更なる研究と実践を重ねていきたいと考えています。</w:t>
            </w:r>
          </w:p>
          <w:p w14:paraId="59F947FE" w14:textId="77777777" w:rsidR="0099607A" w:rsidRPr="002E3A01" w:rsidRDefault="00C76459" w:rsidP="00C76459">
            <w:pPr>
              <w:spacing w:line="240" w:lineRule="exact"/>
              <w:ind w:firstLineChars="100" w:firstLine="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６ 学校は、子どもが他の学校の子どもたちと交流する機会を設けている。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は9ポイント増加し、53％でした。（前年44％）否定的意見は20％（前年24％）と高く出ています。小中高共、学齢期に応じた学校との交流に取組んでいます。また西浦フェスティバルでは</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交流校の作品展示など行っています。教職員評価においては87％と高い肯定率を示していますので、更なる情報の発信につとめていきます。</w:t>
            </w:r>
          </w:p>
          <w:p w14:paraId="59F947FF" w14:textId="77777777" w:rsidR="00C76459" w:rsidRPr="002E3A01" w:rsidRDefault="0099607A" w:rsidP="0099607A">
            <w:pPr>
              <w:spacing w:line="240" w:lineRule="exact"/>
              <w:rPr>
                <w:rFonts w:ascii="ＭＳ ゴシック" w:eastAsia="ＭＳ ゴシック" w:hAnsi="ＭＳ ゴシック"/>
                <w:b/>
                <w:sz w:val="16"/>
                <w:szCs w:val="18"/>
              </w:rPr>
            </w:pPr>
            <w:r w:rsidRPr="002E3A01">
              <w:rPr>
                <w:rFonts w:ascii="ＭＳ ゴシック" w:eastAsia="ＭＳ ゴシック" w:hAnsi="ＭＳ ゴシック" w:hint="eastAsia"/>
                <w:b/>
                <w:sz w:val="16"/>
                <w:szCs w:val="18"/>
              </w:rPr>
              <w:t>「Ⅳその他お聞きしたいこと」</w:t>
            </w:r>
          </w:p>
          <w:p w14:paraId="59F94800" w14:textId="77777777" w:rsidR="0099607A" w:rsidRPr="002E3A01" w:rsidRDefault="0099607A" w:rsidP="00C76459">
            <w:pPr>
              <w:spacing w:line="240" w:lineRule="exact"/>
              <w:ind w:firstLineChars="100" w:firstLine="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キャリア教育については、文言が保護者に伝わりにくい、との指摘から</w:t>
            </w:r>
            <w:r w:rsidR="00C76459" w:rsidRPr="002E3A01">
              <w:rPr>
                <w:rFonts w:ascii="ＭＳ ゴシック" w:eastAsia="ＭＳ ゴシック" w:hAnsi="ＭＳ ゴシック" w:hint="eastAsia"/>
                <w:sz w:val="16"/>
                <w:szCs w:val="18"/>
              </w:rPr>
              <w:t>「</w:t>
            </w:r>
            <w:r w:rsidRPr="002E3A01">
              <w:rPr>
                <w:rFonts w:ascii="ＭＳ ゴシック" w:eastAsia="ＭＳ ゴシック" w:hAnsi="ＭＳ ゴシック" w:hint="eastAsia"/>
                <w:sz w:val="16"/>
                <w:szCs w:val="18"/>
              </w:rPr>
              <w:t>２ 学校は、児童生徒が社会の一員や役割を意識できる教育活動を行っている。</w:t>
            </w:r>
            <w:r w:rsidR="00C76459" w:rsidRPr="002E3A01">
              <w:rPr>
                <w:rFonts w:ascii="ＭＳ ゴシック" w:eastAsia="ＭＳ ゴシック" w:hAnsi="ＭＳ ゴシック" w:hint="eastAsia"/>
                <w:sz w:val="16"/>
                <w:szCs w:val="18"/>
              </w:rPr>
              <w:t>」</w:t>
            </w:r>
            <w:r w:rsidRPr="002E3A01">
              <w:rPr>
                <w:rFonts w:ascii="ＭＳ ゴシック" w:eastAsia="ＭＳ ゴシック" w:hAnsi="ＭＳ ゴシック" w:hint="eastAsia"/>
                <w:sz w:val="16"/>
                <w:szCs w:val="18"/>
              </w:rPr>
              <w:t>に</w:t>
            </w:r>
            <w:r w:rsidR="00C76459" w:rsidRPr="002E3A01">
              <w:rPr>
                <w:rFonts w:ascii="ＭＳ ゴシック" w:eastAsia="ＭＳ ゴシック" w:hAnsi="ＭＳ ゴシック" w:hint="eastAsia"/>
                <w:sz w:val="16"/>
                <w:szCs w:val="18"/>
              </w:rPr>
              <w:t>設問を</w:t>
            </w:r>
            <w:r w:rsidRPr="002E3A01">
              <w:rPr>
                <w:rFonts w:ascii="ＭＳ ゴシック" w:eastAsia="ＭＳ ゴシック" w:hAnsi="ＭＳ ゴシック" w:hint="eastAsia"/>
                <w:sz w:val="16"/>
                <w:szCs w:val="18"/>
              </w:rPr>
              <w:t>変更することで、肯定評価が62％となりました。（前年36％）</w:t>
            </w:r>
          </w:p>
          <w:p w14:paraId="59F94801" w14:textId="77777777" w:rsidR="0099607A" w:rsidRPr="002E3A01" w:rsidRDefault="00C76459" w:rsidP="00C76459">
            <w:pPr>
              <w:spacing w:line="240" w:lineRule="exact"/>
              <w:ind w:firstLineChars="100" w:firstLine="160"/>
              <w:rPr>
                <w:rFonts w:ascii="ＭＳ ゴシック" w:eastAsia="ＭＳ ゴシック" w:hAnsi="ＭＳ ゴシック"/>
                <w:sz w:val="16"/>
                <w:szCs w:val="18"/>
              </w:rPr>
            </w:pP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４防災に関する訓練や災害への備えは十分である。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は65％（前年53％）でした。近年の気象状況や非常変災について、大きな関心事であると共に万が一の備えについて緊急、優先的に整備を進めています。教職員評価</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防災マニュアルや緊急時の体制は整っている。</w:t>
            </w:r>
            <w:r w:rsidRPr="002E3A01">
              <w:rPr>
                <w:rFonts w:ascii="ＭＳ ゴシック" w:eastAsia="ＭＳ ゴシック" w:hAnsi="ＭＳ ゴシック" w:hint="eastAsia"/>
                <w:sz w:val="16"/>
                <w:szCs w:val="18"/>
              </w:rPr>
              <w:t>」</w:t>
            </w:r>
            <w:r w:rsidR="0099607A" w:rsidRPr="002E3A01">
              <w:rPr>
                <w:rFonts w:ascii="ＭＳ ゴシック" w:eastAsia="ＭＳ ゴシック" w:hAnsi="ＭＳ ゴシック" w:hint="eastAsia"/>
                <w:sz w:val="16"/>
                <w:szCs w:val="18"/>
              </w:rPr>
              <w:t>は90％の肯定評価となっています。来年度以降も保護者と共に非常変災時のシミュレーションなどを企画しより一層安心安全な学校づくりにつとめていきます。</w:t>
            </w:r>
          </w:p>
          <w:p w14:paraId="59F94802" w14:textId="77777777" w:rsidR="00A67B04" w:rsidRPr="002E3A01" w:rsidRDefault="00A67B04" w:rsidP="00EF5EE1">
            <w:pPr>
              <w:spacing w:line="300" w:lineRule="exact"/>
              <w:ind w:left="200" w:hangingChars="100" w:hanging="200"/>
              <w:rPr>
                <w:rFonts w:ascii="ＭＳ 明朝" w:hAnsi="ＭＳ 明朝"/>
                <w:sz w:val="20"/>
                <w:szCs w:val="20"/>
              </w:rPr>
            </w:pPr>
          </w:p>
          <w:p w14:paraId="59F94803" w14:textId="77777777" w:rsidR="0099607A" w:rsidRPr="002E3A01" w:rsidRDefault="000C3E2C" w:rsidP="000C3E2C">
            <w:pPr>
              <w:spacing w:line="300" w:lineRule="exact"/>
              <w:ind w:left="180" w:hangingChars="100" w:hanging="180"/>
              <w:rPr>
                <w:rFonts w:ascii="ＭＳ 明朝" w:hAnsi="ＭＳ 明朝"/>
                <w:sz w:val="20"/>
                <w:szCs w:val="20"/>
              </w:rPr>
            </w:pPr>
            <w:r w:rsidRPr="002E3A01">
              <w:rPr>
                <w:rFonts w:ascii="ＭＳ ゴシック" w:eastAsia="ＭＳ ゴシック" w:hAnsi="ＭＳ ゴシック" w:hint="eastAsia"/>
                <w:noProof/>
                <w:kern w:val="0"/>
                <w:sz w:val="18"/>
                <w:szCs w:val="18"/>
              </w:rPr>
              <mc:AlternateContent>
                <mc:Choice Requires="wps">
                  <w:drawing>
                    <wp:anchor distT="0" distB="0" distL="114300" distR="114300" simplePos="0" relativeHeight="251658240" behindDoc="0" locked="0" layoutInCell="1" allowOverlap="1" wp14:anchorId="59F949DB" wp14:editId="59F949DC">
                      <wp:simplePos x="0" y="0"/>
                      <wp:positionH relativeFrom="column">
                        <wp:posOffset>66469</wp:posOffset>
                      </wp:positionH>
                      <wp:positionV relativeFrom="paragraph">
                        <wp:posOffset>-3620</wp:posOffset>
                      </wp:positionV>
                      <wp:extent cx="4191989" cy="2470067"/>
                      <wp:effectExtent l="0" t="0" r="18415" b="2603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989" cy="2470067"/>
                              </a:xfrm>
                              <a:prstGeom prst="rect">
                                <a:avLst/>
                              </a:prstGeom>
                              <a:noFill/>
                              <a:ln w="9525">
                                <a:solidFill>
                                  <a:sysClr val="windowText" lastClr="000000"/>
                                </a:solidFill>
                                <a:miter lim="800000"/>
                                <a:headEnd/>
                                <a:tailEnd/>
                              </a:ln>
                            </wps:spPr>
                            <wps:txbx>
                              <w:txbxContent>
                                <w:p w14:paraId="59F949E3" w14:textId="77777777" w:rsidR="000C3E2C" w:rsidRDefault="000C3E2C" w:rsidP="00A71AF0">
                                  <w:r>
                                    <w:rPr>
                                      <w:noProof/>
                                    </w:rPr>
                                    <w:drawing>
                                      <wp:inline distT="0" distB="0" distL="0" distR="0" wp14:anchorId="59F949E4" wp14:editId="59F949E5">
                                        <wp:extent cx="3859481" cy="2232396"/>
                                        <wp:effectExtent l="0" t="0" r="27305" b="15875"/>
                                        <wp:docPr id="5" name="グラフ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F949DB" id="_x0000_t202" coordsize="21600,21600" o:spt="202" path="m,l,21600r21600,l21600,xe">
                      <v:stroke joinstyle="miter"/>
                      <v:path gradientshapeok="t" o:connecttype="rect"/>
                    </v:shapetype>
                    <v:shape id="テキスト ボックス 6" o:spid="_x0000_s1026" type="#_x0000_t202" style="position:absolute;left:0;text-align:left;margin-left:5.25pt;margin-top:-.3pt;width:330.1pt;height:1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h8wSgIAAEEEAAAOAAAAZHJzL2Uyb0RvYy54bWysU81u2zAMvg/YOwi6L06CNE2MOEXXrsOA&#10;7gdo9wCMLMfCZNGT1NjZMQGGPcReYdh5z+MXGSWnabDdhvkgiKb48eNHcnHRVpptpHUKTcZHgyFn&#10;0gjMlVln/OP9zYsZZ86DyUGjkRnfSscvls+fLZo6lWMsUefSMgIxLm3qjJfe12mSOFHKCtwAa2nI&#10;WaCtwJNp10luoSH0Sifj4XCaNGjz2qKQztHf697JlxG/KKTw74vCSc90xombj6eN5yqcyXIB6dpC&#10;XSpxoAH/wKICZSjpEeoaPLAHq/6CqpSw6LDwA4FVgkWhhIw1UDWj4R/V3JVQy1gLiePqo0zu/8GK&#10;d5sPlqk841PODFTUom7/tdv96Ha/uv031u2/d/t9t/tJNpsGuZrapRR1V1Ocb19iS22Ppbv6FsUn&#10;xwxelWDW8tJabEoJOdEdhcjkJLTHcQFk1bzFnPLCg8cI1Ba2ClqSOozQqW3bY6tk65mgn5PRfDSf&#10;zTkT5BtPzmkUzmMOSB/Da+v8a4kVC5eMW5qFCA+bW+cDHUgfn4RsBm+U1nEetGFNxudn47O+MNQq&#10;D87wzG3dlbZsAzRQNIc5NvfEiTMNzpODiMbvwMWdhlbK06xrVWV8dnwEaZDolcljZg9K93dip81B&#10;syBTL5hvVy09DEKuMN+Sehb7maYdpEuJ9gtnDc1zxt3nB7CSmL0x1IH5aDIJCxCNydn5mAx76lmd&#10;esAIgso4FdZfr3xcml6oS+pUoaKGT0wOXGlOo7SHnQqLcGrHV0+bv/wNAAD//wMAUEsDBBQABgAI&#10;AAAAIQAb2dO33AAAAAgBAAAPAAAAZHJzL2Rvd25yZXYueG1sTI/LTsMwEEX3SPyDNUjsWrs80ijE&#10;qaJILLpBIkWsp7FJAn5Ettsmf99hBcure3XmTLmbrWFnHeLonYTNWgDTrvNqdL2Ej8PrKgcWEzqF&#10;xjstYdERdtXtTYmF8hf3rs9t6hlBXCxQwpDSVHAeu0FbjGs/aUfdlw8WE8XQcxXwQnBr+IMQGbc4&#10;Orow4KSbQXc/7clKeDThu99POH0u9SY2dVzeGmylvL+b6xdgSc/pbwy/+qQOFTkd/cmpyAxl8UxL&#10;CasMGNXZVmyBHYmd50/Aq5L/f6C6AgAA//8DAFBLAQItABQABgAIAAAAIQC2gziS/gAAAOEBAAAT&#10;AAAAAAAAAAAAAAAAAAAAAABbQ29udGVudF9UeXBlc10ueG1sUEsBAi0AFAAGAAgAAAAhADj9If/W&#10;AAAAlAEAAAsAAAAAAAAAAAAAAAAALwEAAF9yZWxzLy5yZWxzUEsBAi0AFAAGAAgAAAAhANVaHzBK&#10;AgAAQQQAAA4AAAAAAAAAAAAAAAAALgIAAGRycy9lMm9Eb2MueG1sUEsBAi0AFAAGAAgAAAAhABvZ&#10;07fcAAAACAEAAA8AAAAAAAAAAAAAAAAApAQAAGRycy9kb3ducmV2LnhtbFBLBQYAAAAABAAEAPMA&#10;AACtBQAAAAA=&#10;" filled="f" strokecolor="windowText">
                      <v:textbox>
                        <w:txbxContent>
                          <w:p w14:paraId="59F949E3" w14:textId="77777777" w:rsidR="000C3E2C" w:rsidRDefault="000C3E2C" w:rsidP="00A71AF0">
                            <w:r>
                              <w:rPr>
                                <w:noProof/>
                              </w:rPr>
                              <w:drawing>
                                <wp:inline distT="0" distB="0" distL="0" distR="0" wp14:anchorId="59F949E4" wp14:editId="59F949E5">
                                  <wp:extent cx="3859481" cy="2232396"/>
                                  <wp:effectExtent l="0" t="0" r="27305" b="15875"/>
                                  <wp:docPr id="5" name="グラフ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mc:Fallback>
              </mc:AlternateContent>
            </w:r>
          </w:p>
          <w:p w14:paraId="59F94804" w14:textId="77777777" w:rsidR="0099607A" w:rsidRPr="002E3A01" w:rsidRDefault="0099607A" w:rsidP="000C3E2C">
            <w:pPr>
              <w:spacing w:line="300" w:lineRule="exact"/>
              <w:ind w:left="200" w:hangingChars="100" w:hanging="200"/>
              <w:rPr>
                <w:rFonts w:ascii="ＭＳ 明朝" w:hAnsi="ＭＳ 明朝"/>
                <w:sz w:val="20"/>
                <w:szCs w:val="20"/>
              </w:rPr>
            </w:pPr>
          </w:p>
          <w:p w14:paraId="59F94805" w14:textId="77777777" w:rsidR="0099607A" w:rsidRPr="002E3A01" w:rsidRDefault="0099607A" w:rsidP="000C3E2C">
            <w:pPr>
              <w:spacing w:line="300" w:lineRule="exact"/>
              <w:ind w:left="200" w:hangingChars="100" w:hanging="200"/>
              <w:rPr>
                <w:rFonts w:ascii="ＭＳ 明朝" w:hAnsi="ＭＳ 明朝"/>
                <w:sz w:val="20"/>
                <w:szCs w:val="20"/>
              </w:rPr>
            </w:pPr>
          </w:p>
          <w:p w14:paraId="59F94806" w14:textId="77777777" w:rsidR="0099607A" w:rsidRPr="002E3A01" w:rsidRDefault="0099607A" w:rsidP="000C3E2C">
            <w:pPr>
              <w:spacing w:line="300" w:lineRule="exact"/>
              <w:ind w:left="200" w:hangingChars="100" w:hanging="200"/>
              <w:rPr>
                <w:rFonts w:ascii="ＭＳ 明朝" w:hAnsi="ＭＳ 明朝"/>
                <w:sz w:val="20"/>
                <w:szCs w:val="20"/>
              </w:rPr>
            </w:pPr>
          </w:p>
          <w:p w14:paraId="59F94807" w14:textId="77777777" w:rsidR="000C3E2C" w:rsidRPr="002E3A01" w:rsidRDefault="000C3E2C" w:rsidP="000C3E2C">
            <w:pPr>
              <w:spacing w:line="300" w:lineRule="exact"/>
              <w:ind w:left="200" w:hangingChars="100" w:hanging="200"/>
              <w:rPr>
                <w:rFonts w:ascii="ＭＳ 明朝" w:hAnsi="ＭＳ 明朝"/>
                <w:sz w:val="20"/>
                <w:szCs w:val="20"/>
              </w:rPr>
            </w:pPr>
          </w:p>
          <w:p w14:paraId="59F94808" w14:textId="77777777" w:rsidR="000C3E2C" w:rsidRPr="002E3A01" w:rsidRDefault="000C3E2C" w:rsidP="000C3E2C">
            <w:pPr>
              <w:spacing w:line="300" w:lineRule="exact"/>
              <w:ind w:left="200" w:hangingChars="100" w:hanging="200"/>
              <w:rPr>
                <w:rFonts w:ascii="ＭＳ 明朝" w:hAnsi="ＭＳ 明朝"/>
                <w:sz w:val="20"/>
                <w:szCs w:val="20"/>
              </w:rPr>
            </w:pPr>
          </w:p>
          <w:p w14:paraId="59F94809" w14:textId="77777777" w:rsidR="000C3E2C" w:rsidRPr="002E3A01" w:rsidRDefault="000C3E2C" w:rsidP="000C3E2C">
            <w:pPr>
              <w:spacing w:line="300" w:lineRule="exact"/>
              <w:ind w:left="200" w:hangingChars="100" w:hanging="200"/>
              <w:rPr>
                <w:rFonts w:ascii="ＭＳ 明朝" w:hAnsi="ＭＳ 明朝"/>
                <w:sz w:val="20"/>
                <w:szCs w:val="20"/>
              </w:rPr>
            </w:pPr>
          </w:p>
          <w:p w14:paraId="59F9480A" w14:textId="77777777" w:rsidR="000C3E2C" w:rsidRPr="002E3A01" w:rsidRDefault="000C3E2C" w:rsidP="000C3E2C">
            <w:pPr>
              <w:spacing w:line="300" w:lineRule="exact"/>
              <w:ind w:left="200" w:hangingChars="100" w:hanging="200"/>
              <w:rPr>
                <w:rFonts w:ascii="ＭＳ 明朝" w:hAnsi="ＭＳ 明朝"/>
                <w:sz w:val="20"/>
                <w:szCs w:val="20"/>
              </w:rPr>
            </w:pPr>
          </w:p>
          <w:p w14:paraId="59F9480B" w14:textId="77777777" w:rsidR="000C3E2C" w:rsidRPr="002E3A01" w:rsidRDefault="000C3E2C" w:rsidP="000C3E2C">
            <w:pPr>
              <w:spacing w:line="300" w:lineRule="exact"/>
              <w:ind w:left="200" w:hangingChars="100" w:hanging="200"/>
              <w:rPr>
                <w:rFonts w:ascii="ＭＳ 明朝" w:hAnsi="ＭＳ 明朝"/>
                <w:sz w:val="20"/>
                <w:szCs w:val="20"/>
              </w:rPr>
            </w:pPr>
          </w:p>
          <w:p w14:paraId="59F9480C" w14:textId="77777777" w:rsidR="000C3E2C" w:rsidRPr="002E3A01" w:rsidRDefault="000C3E2C" w:rsidP="000C3E2C">
            <w:pPr>
              <w:spacing w:line="300" w:lineRule="exact"/>
              <w:ind w:left="200" w:hangingChars="100" w:hanging="200"/>
              <w:rPr>
                <w:rFonts w:ascii="ＭＳ 明朝" w:hAnsi="ＭＳ 明朝"/>
                <w:sz w:val="20"/>
                <w:szCs w:val="20"/>
              </w:rPr>
            </w:pPr>
          </w:p>
          <w:p w14:paraId="59F9480D" w14:textId="77777777" w:rsidR="000C3E2C" w:rsidRPr="002E3A01" w:rsidRDefault="000C3E2C" w:rsidP="000C3E2C">
            <w:pPr>
              <w:spacing w:line="300" w:lineRule="exact"/>
              <w:ind w:left="200" w:hangingChars="100" w:hanging="200"/>
              <w:rPr>
                <w:rFonts w:ascii="ＭＳ 明朝" w:hAnsi="ＭＳ 明朝"/>
                <w:sz w:val="20"/>
                <w:szCs w:val="20"/>
              </w:rPr>
            </w:pPr>
          </w:p>
          <w:p w14:paraId="59F9480E" w14:textId="77777777" w:rsidR="000C3E2C" w:rsidRPr="002E3A01" w:rsidRDefault="000C3E2C" w:rsidP="000C3E2C">
            <w:pPr>
              <w:spacing w:line="300" w:lineRule="exact"/>
              <w:ind w:left="200" w:hangingChars="100" w:hanging="200"/>
              <w:rPr>
                <w:rFonts w:ascii="ＭＳ 明朝" w:hAnsi="ＭＳ 明朝"/>
                <w:sz w:val="20"/>
                <w:szCs w:val="20"/>
              </w:rPr>
            </w:pPr>
          </w:p>
          <w:p w14:paraId="59F9480F" w14:textId="77777777" w:rsidR="000C3E2C" w:rsidRPr="002E3A01" w:rsidRDefault="000C3E2C" w:rsidP="00BD58AD">
            <w:pPr>
              <w:spacing w:line="300" w:lineRule="exact"/>
              <w:ind w:left="200" w:hangingChars="100" w:hanging="200"/>
              <w:rPr>
                <w:rFonts w:ascii="ＭＳ 明朝" w:hAnsi="ＭＳ 明朝"/>
                <w:sz w:val="20"/>
                <w:szCs w:val="20"/>
              </w:rPr>
            </w:pPr>
          </w:p>
          <w:p w14:paraId="59F94810" w14:textId="77777777" w:rsidR="000C3E2C" w:rsidRPr="002E3A01" w:rsidRDefault="000C3E2C" w:rsidP="000C3E2C">
            <w:pPr>
              <w:spacing w:line="300" w:lineRule="exact"/>
              <w:ind w:left="200" w:hangingChars="100" w:hanging="200"/>
              <w:rPr>
                <w:rFonts w:ascii="ＭＳ 明朝" w:hAnsi="ＭＳ 明朝"/>
                <w:sz w:val="20"/>
                <w:szCs w:val="20"/>
              </w:rPr>
            </w:pPr>
          </w:p>
        </w:tc>
        <w:tc>
          <w:tcPr>
            <w:tcW w:w="7592" w:type="dxa"/>
            <w:shd w:val="clear" w:color="auto" w:fill="auto"/>
          </w:tcPr>
          <w:p w14:paraId="59F94811" w14:textId="77777777" w:rsidR="000C3E2C" w:rsidRPr="002E3A01" w:rsidRDefault="000C3E2C" w:rsidP="000C3E2C">
            <w:pPr>
              <w:spacing w:line="300" w:lineRule="exact"/>
              <w:ind w:left="160" w:hangingChars="100" w:hanging="160"/>
              <w:rPr>
                <w:rFonts w:asciiTheme="majorEastAsia" w:eastAsiaTheme="majorEastAsia" w:hAnsiTheme="majorEastAsia"/>
                <w:sz w:val="16"/>
                <w:szCs w:val="16"/>
              </w:rPr>
            </w:pPr>
            <w:r w:rsidRPr="002E3A01">
              <w:rPr>
                <w:rFonts w:asciiTheme="majorEastAsia" w:eastAsiaTheme="majorEastAsia" w:hAnsiTheme="majorEastAsia" w:hint="eastAsia"/>
                <w:sz w:val="16"/>
                <w:szCs w:val="16"/>
              </w:rPr>
              <w:lastRenderedPageBreak/>
              <w:t>第1回　6月18日(月)10：00～12：00</w:t>
            </w:r>
          </w:p>
          <w:p w14:paraId="59F94812"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・本校の『平成29年度　学校経営計画及び学校評価』について</w:t>
            </w:r>
          </w:p>
          <w:p w14:paraId="59F94813"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地域の小学校である西浦小学校で教員同士の交流会を実施し、学年ごとに支援学級の教員だけでなく普通学級の担任も一緒に教員同士で話をした。指導に当たってどのような点に気をつけているのかなど具体的に時間をかけて話し合うことができてありがたかった。</w:t>
            </w:r>
          </w:p>
          <w:p w14:paraId="59F94814"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・知的障がいの程度が軽度の方が地域の学校より支援学校に行っているということは</w:t>
            </w:r>
            <w:r w:rsidR="00C76459" w:rsidRPr="002E3A01">
              <w:rPr>
                <w:rFonts w:asciiTheme="majorEastAsia" w:eastAsiaTheme="majorEastAsia" w:hAnsiTheme="majorEastAsia" w:cs="ＭＳ 明朝" w:hint="eastAsia"/>
                <w:color w:val="000000"/>
                <w:kern w:val="0"/>
                <w:sz w:val="16"/>
                <w:szCs w:val="16"/>
                <w:bdr w:val="nil"/>
              </w:rPr>
              <w:t>、</w:t>
            </w:r>
            <w:r w:rsidRPr="002E3A01">
              <w:rPr>
                <w:rFonts w:asciiTheme="majorEastAsia" w:eastAsiaTheme="majorEastAsia" w:hAnsiTheme="majorEastAsia" w:cs="ＭＳ 明朝" w:hint="eastAsia"/>
                <w:color w:val="000000"/>
                <w:kern w:val="0"/>
                <w:sz w:val="16"/>
                <w:szCs w:val="16"/>
                <w:bdr w:val="nil"/>
              </w:rPr>
              <w:t>親御さんがお子さんの障がいについて認知している点については良いことだ。就労支援をしていると就労にたびたび躓く中で苦労されているので、早いうちから専門的な教育機関につながるという点では良いと思うが、ではそれがすべて支援学校なのかというとそうではない。親御さんの求めている点は凄く個別性が高い。反対に重度の肢体不自由で知的障がいもあり、医療的ケアも必要なお子さんが地元の小学校に行きたいので看護婦を配置して欲しいというような要望もある。</w:t>
            </w:r>
          </w:p>
          <w:p w14:paraId="59F94815"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・高等部のキャリア教育の部分で生徒たちが職業等で制作した製品や農作物の販売があるが、とても良いことだと思う。</w:t>
            </w:r>
            <w:r w:rsidR="006E7671" w:rsidRPr="002E3A01">
              <w:rPr>
                <w:rFonts w:asciiTheme="majorEastAsia" w:eastAsiaTheme="majorEastAsia" w:hAnsiTheme="majorEastAsia" w:cs="ＭＳ 明朝" w:hint="eastAsia"/>
                <w:color w:val="000000"/>
                <w:kern w:val="0"/>
                <w:sz w:val="16"/>
                <w:szCs w:val="16"/>
                <w:bdr w:val="nil"/>
              </w:rPr>
              <w:t>職業</w:t>
            </w:r>
            <w:r w:rsidRPr="002E3A01">
              <w:rPr>
                <w:rFonts w:asciiTheme="majorEastAsia" w:eastAsiaTheme="majorEastAsia" w:hAnsiTheme="majorEastAsia" w:cs="ＭＳ 明朝" w:hint="eastAsia"/>
                <w:color w:val="000000"/>
                <w:kern w:val="0"/>
                <w:sz w:val="16"/>
                <w:szCs w:val="16"/>
                <w:bdr w:val="nil"/>
              </w:rPr>
              <w:t>指導センターもそういうことをしているので</w:t>
            </w:r>
            <w:r w:rsidR="006E7671" w:rsidRPr="002E3A01">
              <w:rPr>
                <w:rFonts w:asciiTheme="majorEastAsia" w:eastAsiaTheme="majorEastAsia" w:hAnsiTheme="majorEastAsia" w:cs="ＭＳ 明朝" w:hint="eastAsia"/>
                <w:color w:val="000000"/>
                <w:kern w:val="0"/>
                <w:sz w:val="16"/>
                <w:szCs w:val="16"/>
                <w:bdr w:val="nil"/>
              </w:rPr>
              <w:t>、</w:t>
            </w:r>
            <w:r w:rsidRPr="002E3A01">
              <w:rPr>
                <w:rFonts w:asciiTheme="majorEastAsia" w:eastAsiaTheme="majorEastAsia" w:hAnsiTheme="majorEastAsia" w:cs="ＭＳ 明朝" w:hint="eastAsia"/>
                <w:color w:val="000000"/>
                <w:kern w:val="0"/>
                <w:sz w:val="16"/>
                <w:szCs w:val="16"/>
                <w:bdr w:val="nil"/>
              </w:rPr>
              <w:t>制作から販売までできたときの達成感は自信にもつながる取り組みだと思う。ただ、他の学業もとのバランスが難しいのではないか。</w:t>
            </w:r>
          </w:p>
          <w:p w14:paraId="59F94816"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自分の子どもに障がいがあると分かってどうしたらいいのか悩んだときに、ベテランの先生から、息子さんのできる少し上を目標にしましょうと言っていただき、この先生に私もついていこうと感じた。そのような信頼関係をはじめに築けたことが宝だと感じる。若い教員も多く子育ての経験もない教員も多いだろうが、保護者も不安の中で頑張ろうとしているという気持ちを汲み取りながら信頼関係を築いていって欲しい。息子が反抗期を迎え、不安な自分に小学部で信頼関係を築いた先生からまた言葉をかけてもらって、安心できた。先生方もそういった信頼関係を築いて欲しい。</w:t>
            </w:r>
          </w:p>
          <w:p w14:paraId="59F94817"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・親としての心情の理解までいかなくてもいずれ親という立場になったときに理解できるとようになると思う。いろいろな話を聞いて経験を増やして欲しい。</w:t>
            </w:r>
          </w:p>
          <w:p w14:paraId="59F94819" w14:textId="0C1BBD6A" w:rsidR="000C3E2C" w:rsidRPr="002E3A01" w:rsidRDefault="000C3E2C" w:rsidP="002E3A01">
            <w:pPr>
              <w:autoSpaceDE w:val="0"/>
              <w:autoSpaceDN w:val="0"/>
              <w:adjustRightInd w:val="0"/>
              <w:jc w:val="left"/>
              <w:rPr>
                <w:rFonts w:asciiTheme="majorEastAsia" w:eastAsiaTheme="majorEastAsia" w:hAnsiTheme="majorEastAsia" w:cs="ＭＳ 明朝" w:hint="eastAsia"/>
                <w:color w:val="000000"/>
                <w:kern w:val="0"/>
                <w:sz w:val="16"/>
                <w:szCs w:val="16"/>
                <w:bdr w:val="nil"/>
              </w:rPr>
            </w:pPr>
            <w:r w:rsidRPr="002E3A01">
              <w:rPr>
                <w:rFonts w:asciiTheme="majorEastAsia" w:eastAsiaTheme="majorEastAsia" w:hAnsiTheme="majorEastAsia" w:cs="ＭＳ 明朝" w:hint="eastAsia"/>
                <w:color w:val="000000"/>
                <w:kern w:val="0"/>
                <w:sz w:val="16"/>
                <w:szCs w:val="16"/>
                <w:bdr w:val="nil"/>
              </w:rPr>
              <w:t>・学校経営計画を実行するに当たってこういう人材が必要なのではないかと委員の方々からご意見があればそれを校長先生から伝えていただくということですね。</w:t>
            </w:r>
          </w:p>
          <w:p w14:paraId="59F9481A" w14:textId="77777777" w:rsidR="000C3E2C" w:rsidRPr="002E3A01" w:rsidRDefault="000C3E2C" w:rsidP="000C3E2C">
            <w:pPr>
              <w:spacing w:line="300" w:lineRule="exact"/>
              <w:ind w:left="160" w:hangingChars="100" w:hanging="160"/>
              <w:rPr>
                <w:rFonts w:asciiTheme="majorEastAsia" w:eastAsiaTheme="majorEastAsia" w:hAnsiTheme="majorEastAsia"/>
                <w:sz w:val="16"/>
                <w:szCs w:val="16"/>
              </w:rPr>
            </w:pPr>
            <w:r w:rsidRPr="002E3A01">
              <w:rPr>
                <w:rFonts w:asciiTheme="majorEastAsia" w:eastAsiaTheme="majorEastAsia" w:hAnsiTheme="majorEastAsia" w:hint="eastAsia"/>
                <w:sz w:val="16"/>
                <w:szCs w:val="16"/>
              </w:rPr>
              <w:t>第2回　10月22日(月)10：00～12：00</w:t>
            </w:r>
          </w:p>
          <w:p w14:paraId="59F9481B" w14:textId="77777777" w:rsidR="000C3E2C" w:rsidRPr="002E3A01" w:rsidRDefault="000C3E2C" w:rsidP="000C3E2C">
            <w:pPr>
              <w:autoSpaceDE w:val="0"/>
              <w:autoSpaceDN w:val="0"/>
              <w:adjustRightInd w:val="0"/>
              <w:jc w:val="left"/>
              <w:rPr>
                <w:rFonts w:asciiTheme="majorEastAsia" w:eastAsiaTheme="majorEastAsia" w:hAnsiTheme="majorEastAsia" w:cs="ＭＳ 明朝"/>
                <w:color w:val="000000"/>
                <w:kern w:val="0"/>
                <w:sz w:val="16"/>
                <w:szCs w:val="16"/>
              </w:rPr>
            </w:pPr>
            <w:r w:rsidRPr="002E3A01">
              <w:rPr>
                <w:rFonts w:asciiTheme="majorEastAsia" w:eastAsiaTheme="majorEastAsia" w:hAnsiTheme="majorEastAsia" w:cs="ＭＳ 明朝" w:hint="eastAsia"/>
                <w:color w:val="000000"/>
                <w:kern w:val="0"/>
                <w:sz w:val="16"/>
                <w:szCs w:val="16"/>
              </w:rPr>
              <w:t>・子ども同士のつながりの中で子どもたちが伸びるということがあるが、これからも大切にしていきたい。教員の方も外の空気を吸うということも大切な事だと思いますので、そのような機会を与えていただいて今後ともよろしくお願いします。</w:t>
            </w:r>
            <w:r w:rsidRPr="002E3A01">
              <w:rPr>
                <w:rFonts w:asciiTheme="majorEastAsia" w:eastAsiaTheme="majorEastAsia" w:hAnsiTheme="majorEastAsia" w:cs="ＭＳ 明朝"/>
                <w:color w:val="000000"/>
                <w:kern w:val="0"/>
                <w:sz w:val="16"/>
                <w:szCs w:val="16"/>
              </w:rPr>
              <w:t xml:space="preserve"> </w:t>
            </w:r>
          </w:p>
          <w:p w14:paraId="59F9481C" w14:textId="77777777" w:rsidR="000C3E2C" w:rsidRPr="002E3A01" w:rsidRDefault="000C3E2C" w:rsidP="000C3E2C">
            <w:pPr>
              <w:autoSpaceDE w:val="0"/>
              <w:autoSpaceDN w:val="0"/>
              <w:adjustRightInd w:val="0"/>
              <w:jc w:val="left"/>
              <w:rPr>
                <w:rFonts w:asciiTheme="majorEastAsia" w:eastAsiaTheme="majorEastAsia" w:hAnsiTheme="majorEastAsia"/>
                <w:sz w:val="16"/>
                <w:szCs w:val="16"/>
              </w:rPr>
            </w:pPr>
            <w:r w:rsidRPr="002E3A01">
              <w:rPr>
                <w:rFonts w:asciiTheme="majorEastAsia" w:eastAsiaTheme="majorEastAsia" w:hAnsiTheme="majorEastAsia" w:cs="ＭＳ 明朝" w:hint="eastAsia"/>
                <w:color w:val="000000"/>
                <w:kern w:val="0"/>
                <w:sz w:val="16"/>
                <w:szCs w:val="16"/>
              </w:rPr>
              <w:t>・西浦支援マルシェ</w:t>
            </w:r>
            <w:r w:rsidR="00C76459" w:rsidRPr="002E3A01">
              <w:rPr>
                <w:rFonts w:asciiTheme="majorEastAsia" w:eastAsiaTheme="majorEastAsia" w:hAnsiTheme="majorEastAsia" w:cs="ＭＳ 明朝" w:hint="eastAsia"/>
                <w:color w:val="000000"/>
                <w:kern w:val="0"/>
                <w:sz w:val="16"/>
                <w:szCs w:val="16"/>
              </w:rPr>
              <w:t>事業</w:t>
            </w:r>
            <w:r w:rsidR="00C76459" w:rsidRPr="002E3A01">
              <w:rPr>
                <w:rFonts w:asciiTheme="majorEastAsia" w:eastAsiaTheme="majorEastAsia" w:hAnsiTheme="majorEastAsia" w:hint="eastAsia"/>
                <w:sz w:val="16"/>
                <w:szCs w:val="16"/>
              </w:rPr>
              <w:t>も、喫茶の部門を立ち上げておられたりするので</w:t>
            </w:r>
            <w:r w:rsidRPr="002E3A01">
              <w:rPr>
                <w:rFonts w:asciiTheme="majorEastAsia" w:eastAsiaTheme="majorEastAsia" w:hAnsiTheme="majorEastAsia" w:hint="eastAsia"/>
                <w:sz w:val="16"/>
                <w:szCs w:val="16"/>
              </w:rPr>
              <w:t>続けていくと良い。夏に研修で来ていただき、高等部の先生だけでなく、小学部、中学部の先生方も参加されていたことが良かった。小学部の段階から将来を見据えて指導されているのは良い。</w:t>
            </w:r>
          </w:p>
          <w:p w14:paraId="59F9481D" w14:textId="77777777" w:rsidR="00C76459" w:rsidRPr="002E3A01" w:rsidRDefault="000C3E2C" w:rsidP="00C76459">
            <w:pPr>
              <w:autoSpaceDE w:val="0"/>
              <w:autoSpaceDN w:val="0"/>
              <w:adjustRightInd w:val="0"/>
              <w:jc w:val="left"/>
              <w:rPr>
                <w:rFonts w:asciiTheme="majorEastAsia" w:eastAsiaTheme="majorEastAsia" w:hAnsiTheme="majorEastAsia" w:cs="ＭＳ 明朝"/>
                <w:color w:val="000000"/>
                <w:kern w:val="0"/>
                <w:sz w:val="16"/>
                <w:szCs w:val="16"/>
              </w:rPr>
            </w:pPr>
            <w:r w:rsidRPr="002E3A01">
              <w:rPr>
                <w:rFonts w:asciiTheme="majorEastAsia" w:eastAsiaTheme="majorEastAsia" w:hAnsiTheme="majorEastAsia" w:hint="eastAsia"/>
                <w:sz w:val="16"/>
                <w:szCs w:val="16"/>
              </w:rPr>
              <w:lastRenderedPageBreak/>
              <w:t>・</w:t>
            </w:r>
            <w:r w:rsidRPr="002E3A01">
              <w:rPr>
                <w:rFonts w:asciiTheme="majorEastAsia" w:eastAsiaTheme="majorEastAsia" w:hAnsiTheme="majorEastAsia" w:cs="ＭＳ 明朝" w:hint="eastAsia"/>
                <w:color w:val="000000"/>
                <w:kern w:val="0"/>
                <w:sz w:val="16"/>
                <w:szCs w:val="16"/>
              </w:rPr>
              <w:t>掲示板とポスティングをされているが、西浦地区で約</w:t>
            </w:r>
            <w:r w:rsidRPr="002E3A01">
              <w:rPr>
                <w:rFonts w:asciiTheme="majorEastAsia" w:eastAsiaTheme="majorEastAsia" w:hAnsiTheme="majorEastAsia" w:cs="ＭＳ 明朝"/>
                <w:color w:val="000000"/>
                <w:kern w:val="0"/>
                <w:sz w:val="16"/>
                <w:szCs w:val="16"/>
              </w:rPr>
              <w:t>1500</w:t>
            </w:r>
            <w:r w:rsidRPr="002E3A01">
              <w:rPr>
                <w:rFonts w:asciiTheme="majorEastAsia" w:eastAsiaTheme="majorEastAsia" w:hAnsiTheme="majorEastAsia" w:cs="ＭＳ 明朝" w:hint="eastAsia"/>
                <w:color w:val="000000"/>
                <w:kern w:val="0"/>
                <w:sz w:val="16"/>
                <w:szCs w:val="16"/>
              </w:rPr>
              <w:t>世帯あり羽曳野市では最大で</w:t>
            </w:r>
            <w:r w:rsidR="00C76459" w:rsidRPr="002E3A01">
              <w:rPr>
                <w:rFonts w:asciiTheme="majorEastAsia" w:eastAsiaTheme="majorEastAsia" w:hAnsiTheme="majorEastAsia" w:cs="ＭＳ 明朝" w:hint="eastAsia"/>
                <w:color w:val="000000"/>
                <w:kern w:val="0"/>
                <w:sz w:val="16"/>
                <w:szCs w:val="16"/>
              </w:rPr>
              <w:t>、</w:t>
            </w:r>
            <w:r w:rsidRPr="002E3A01">
              <w:rPr>
                <w:rFonts w:asciiTheme="majorEastAsia" w:eastAsiaTheme="majorEastAsia" w:hAnsiTheme="majorEastAsia" w:cs="ＭＳ 明朝" w:hint="eastAsia"/>
                <w:color w:val="000000"/>
                <w:kern w:val="0"/>
                <w:sz w:val="16"/>
                <w:szCs w:val="16"/>
              </w:rPr>
              <w:t>地域の活動に関しても回覧板に頼らざるを得ない。西浦支援学校で行事をされる場合でも、より深めるというのであれば、回覧板を利用するといったことができる。ただ世帯数が多いので１ヵ月の期間が必要である。多いところで</w:t>
            </w:r>
            <w:r w:rsidRPr="002E3A01">
              <w:rPr>
                <w:rFonts w:asciiTheme="majorEastAsia" w:eastAsiaTheme="majorEastAsia" w:hAnsiTheme="majorEastAsia" w:cs="ＭＳ 明朝"/>
                <w:color w:val="000000"/>
                <w:kern w:val="0"/>
                <w:sz w:val="16"/>
                <w:szCs w:val="16"/>
              </w:rPr>
              <w:t>15</w:t>
            </w:r>
            <w:r w:rsidRPr="002E3A01">
              <w:rPr>
                <w:rFonts w:asciiTheme="majorEastAsia" w:eastAsiaTheme="majorEastAsia" w:hAnsiTheme="majorEastAsia" w:cs="ＭＳ 明朝" w:hint="eastAsia"/>
                <w:color w:val="000000"/>
                <w:kern w:val="0"/>
                <w:sz w:val="16"/>
                <w:szCs w:val="16"/>
              </w:rPr>
              <w:t>軒毎日回しても</w:t>
            </w:r>
            <w:r w:rsidRPr="002E3A01">
              <w:rPr>
                <w:rFonts w:asciiTheme="majorEastAsia" w:eastAsiaTheme="majorEastAsia" w:hAnsiTheme="majorEastAsia" w:cs="ＭＳ 明朝"/>
                <w:color w:val="000000"/>
                <w:kern w:val="0"/>
                <w:sz w:val="16"/>
                <w:szCs w:val="16"/>
              </w:rPr>
              <w:t>2</w:t>
            </w:r>
            <w:r w:rsidRPr="002E3A01">
              <w:rPr>
                <w:rFonts w:asciiTheme="majorEastAsia" w:eastAsiaTheme="majorEastAsia" w:hAnsiTheme="majorEastAsia" w:cs="ＭＳ 明朝" w:hint="eastAsia"/>
                <w:color w:val="000000"/>
                <w:kern w:val="0"/>
                <w:sz w:val="16"/>
                <w:szCs w:val="16"/>
              </w:rPr>
              <w:t>週間はかかる。ということは</w:t>
            </w:r>
            <w:r w:rsidR="00C76459" w:rsidRPr="002E3A01">
              <w:rPr>
                <w:rFonts w:asciiTheme="majorEastAsia" w:eastAsiaTheme="majorEastAsia" w:hAnsiTheme="majorEastAsia"/>
                <w:kern w:val="0"/>
                <w:sz w:val="16"/>
                <w:szCs w:val="16"/>
              </w:rPr>
              <w:t>1ヵ月</w:t>
            </w:r>
            <w:r w:rsidRPr="002E3A01">
              <w:rPr>
                <w:rFonts w:asciiTheme="majorEastAsia" w:eastAsiaTheme="majorEastAsia" w:hAnsiTheme="majorEastAsia" w:cs="ＭＳ 明朝" w:hint="eastAsia"/>
                <w:color w:val="000000"/>
                <w:kern w:val="0"/>
                <w:sz w:val="16"/>
                <w:szCs w:val="16"/>
              </w:rPr>
              <w:t>を見ておかないといけない。</w:t>
            </w:r>
          </w:p>
          <w:p w14:paraId="59F9481E" w14:textId="77777777" w:rsidR="000C3E2C" w:rsidRPr="002E3A01" w:rsidRDefault="000C3E2C" w:rsidP="00C76459">
            <w:pPr>
              <w:autoSpaceDE w:val="0"/>
              <w:autoSpaceDN w:val="0"/>
              <w:adjustRightInd w:val="0"/>
              <w:jc w:val="left"/>
              <w:rPr>
                <w:rFonts w:asciiTheme="majorEastAsia" w:eastAsiaTheme="majorEastAsia" w:hAnsiTheme="majorEastAsia"/>
                <w:kern w:val="0"/>
                <w:sz w:val="16"/>
                <w:szCs w:val="16"/>
              </w:rPr>
            </w:pPr>
            <w:r w:rsidRPr="002E3A01">
              <w:rPr>
                <w:rFonts w:asciiTheme="majorEastAsia" w:eastAsiaTheme="majorEastAsia" w:hAnsiTheme="majorEastAsia" w:hint="eastAsia"/>
                <w:kern w:val="0"/>
                <w:sz w:val="16"/>
                <w:szCs w:val="16"/>
              </w:rPr>
              <w:t>・</w:t>
            </w:r>
            <w:r w:rsidRPr="002E3A01">
              <w:rPr>
                <w:rFonts w:asciiTheme="majorEastAsia" w:eastAsiaTheme="majorEastAsia" w:hAnsiTheme="majorEastAsia"/>
                <w:kern w:val="0"/>
                <w:sz w:val="16"/>
                <w:szCs w:val="16"/>
              </w:rPr>
              <w:t>こういったPRをされるのであれば</w:t>
            </w:r>
            <w:r w:rsidR="00C76459" w:rsidRPr="002E3A01">
              <w:rPr>
                <w:rFonts w:asciiTheme="majorEastAsia" w:eastAsiaTheme="majorEastAsia" w:hAnsiTheme="majorEastAsia" w:hint="eastAsia"/>
                <w:kern w:val="0"/>
                <w:sz w:val="16"/>
                <w:szCs w:val="16"/>
              </w:rPr>
              <w:t>、</w:t>
            </w:r>
            <w:r w:rsidRPr="002E3A01">
              <w:rPr>
                <w:rFonts w:asciiTheme="majorEastAsia" w:eastAsiaTheme="majorEastAsia" w:hAnsiTheme="majorEastAsia"/>
                <w:kern w:val="0"/>
                <w:sz w:val="16"/>
                <w:szCs w:val="16"/>
              </w:rPr>
              <w:t>1ヵ月ぐらい前に回覧を用意していただければ協力できるのではないか。</w:t>
            </w:r>
          </w:p>
          <w:p w14:paraId="59F9481F" w14:textId="77777777" w:rsidR="00D36C5D" w:rsidRPr="002E3A01" w:rsidRDefault="000C3E2C" w:rsidP="00BF3ACC">
            <w:pPr>
              <w:spacing w:line="300" w:lineRule="exact"/>
              <w:ind w:left="160" w:hangingChars="100" w:hanging="160"/>
              <w:rPr>
                <w:rFonts w:asciiTheme="majorEastAsia" w:eastAsiaTheme="majorEastAsia" w:hAnsiTheme="majorEastAsia"/>
                <w:sz w:val="16"/>
                <w:szCs w:val="16"/>
              </w:rPr>
            </w:pPr>
            <w:r w:rsidRPr="002E3A01">
              <w:rPr>
                <w:rFonts w:asciiTheme="majorEastAsia" w:eastAsiaTheme="majorEastAsia" w:hAnsiTheme="majorEastAsia" w:hint="eastAsia"/>
                <w:sz w:val="16"/>
                <w:szCs w:val="16"/>
              </w:rPr>
              <w:t>第3回　2月</w:t>
            </w:r>
            <w:r w:rsidR="00F71B3D" w:rsidRPr="002E3A01">
              <w:rPr>
                <w:rFonts w:asciiTheme="majorEastAsia" w:eastAsiaTheme="majorEastAsia" w:hAnsiTheme="majorEastAsia" w:hint="eastAsia"/>
                <w:sz w:val="16"/>
                <w:szCs w:val="16"/>
              </w:rPr>
              <w:t>13</w:t>
            </w:r>
            <w:r w:rsidRPr="002E3A01">
              <w:rPr>
                <w:rFonts w:asciiTheme="majorEastAsia" w:eastAsiaTheme="majorEastAsia" w:hAnsiTheme="majorEastAsia" w:hint="eastAsia"/>
                <w:sz w:val="16"/>
                <w:szCs w:val="16"/>
              </w:rPr>
              <w:t>日(</w:t>
            </w:r>
            <w:r w:rsidR="00F71B3D" w:rsidRPr="002E3A01">
              <w:rPr>
                <w:rFonts w:asciiTheme="majorEastAsia" w:eastAsiaTheme="majorEastAsia" w:hAnsiTheme="majorEastAsia" w:hint="eastAsia"/>
                <w:sz w:val="16"/>
                <w:szCs w:val="16"/>
              </w:rPr>
              <w:t>水</w:t>
            </w:r>
            <w:r w:rsidRPr="002E3A01">
              <w:rPr>
                <w:rFonts w:asciiTheme="majorEastAsia" w:eastAsiaTheme="majorEastAsia" w:hAnsiTheme="majorEastAsia" w:hint="eastAsia"/>
                <w:sz w:val="16"/>
                <w:szCs w:val="16"/>
              </w:rPr>
              <w:t>)10：00～12：00　開催</w:t>
            </w:r>
          </w:p>
          <w:p w14:paraId="59F94820" w14:textId="77777777" w:rsidR="00A67B04" w:rsidRPr="002E3A01" w:rsidRDefault="00D36C5D" w:rsidP="00FF1E55">
            <w:pPr>
              <w:spacing w:line="300" w:lineRule="exact"/>
              <w:ind w:left="160" w:hangingChars="100" w:hanging="160"/>
              <w:rPr>
                <w:rFonts w:asciiTheme="minorEastAsia" w:eastAsiaTheme="minorEastAsia" w:hAnsiTheme="minorEastAsia"/>
                <w:sz w:val="16"/>
                <w:szCs w:val="16"/>
              </w:rPr>
            </w:pPr>
            <w:r w:rsidRPr="002E3A01">
              <w:rPr>
                <w:rFonts w:asciiTheme="majorEastAsia" w:eastAsiaTheme="majorEastAsia" w:hAnsiTheme="majorEastAsia" w:hint="eastAsia"/>
                <w:sz w:val="16"/>
                <w:szCs w:val="16"/>
              </w:rPr>
              <w:t>○</w:t>
            </w:r>
            <w:r w:rsidRPr="002E3A01">
              <w:rPr>
                <w:rFonts w:asciiTheme="minorEastAsia" w:eastAsiaTheme="minorEastAsia" w:hAnsiTheme="minorEastAsia"/>
                <w:sz w:val="16"/>
                <w:szCs w:val="16"/>
              </w:rPr>
              <w:t>第２回学校運営協議会議事録の学校ＨＰへの掲載が遅れたことについて謝罪を行った。</w:t>
            </w:r>
          </w:p>
          <w:p w14:paraId="59F94821" w14:textId="77777777" w:rsidR="00221825" w:rsidRPr="002E3A01" w:rsidRDefault="00221825" w:rsidP="00FF1E55">
            <w:pPr>
              <w:spacing w:line="300" w:lineRule="exact"/>
              <w:ind w:left="160" w:hangingChars="100" w:hanging="160"/>
              <w:rPr>
                <w:rFonts w:asciiTheme="minorEastAsia" w:eastAsiaTheme="minorEastAsia" w:hAnsiTheme="minorEastAsia"/>
                <w:sz w:val="16"/>
                <w:szCs w:val="16"/>
              </w:rPr>
            </w:pPr>
            <w:r w:rsidRPr="002E3A01">
              <w:rPr>
                <w:rFonts w:asciiTheme="minorEastAsia" w:eastAsiaTheme="minorEastAsia" w:hAnsiTheme="minorEastAsia" w:hint="eastAsia"/>
                <w:sz w:val="16"/>
                <w:szCs w:val="16"/>
              </w:rPr>
              <w:t>１報告事項等</w:t>
            </w:r>
          </w:p>
          <w:p w14:paraId="6F5DAFB3" w14:textId="00FBF862" w:rsidR="002E3A01" w:rsidRPr="002E3A01" w:rsidRDefault="00D36C5D" w:rsidP="00FF1E55">
            <w:pPr>
              <w:pStyle w:val="ae"/>
              <w:rPr>
                <w:rFonts w:asciiTheme="minorEastAsia" w:eastAsiaTheme="minorEastAsia" w:hAnsiTheme="minorEastAsia"/>
                <w:sz w:val="16"/>
                <w:szCs w:val="16"/>
              </w:rPr>
            </w:pPr>
            <w:r w:rsidRPr="002E3A01">
              <w:rPr>
                <w:rFonts w:asciiTheme="minorEastAsia" w:eastAsiaTheme="minorEastAsia" w:hAnsiTheme="minorEastAsia"/>
                <w:sz w:val="16"/>
                <w:szCs w:val="16"/>
              </w:rPr>
              <w:t>（１）学校教育自己診断について</w:t>
            </w:r>
            <w:r w:rsidR="00221825" w:rsidRPr="002E3A01">
              <w:rPr>
                <w:rFonts w:asciiTheme="minorEastAsia" w:eastAsiaTheme="minorEastAsia" w:hAnsiTheme="minorEastAsia"/>
                <w:sz w:val="16"/>
                <w:szCs w:val="16"/>
              </w:rPr>
              <w:t>、昨年度との比較を中心に報告を行った。</w:t>
            </w:r>
          </w:p>
          <w:p w14:paraId="59F94823" w14:textId="77777777" w:rsidR="00D36C5D" w:rsidRPr="002E3A01" w:rsidRDefault="00D36C5D"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【実施時期】平成30年11月２日（金）から平成30年11月16日（金）</w:t>
            </w:r>
          </w:p>
          <w:p w14:paraId="59F94824" w14:textId="77777777" w:rsidR="00D36C5D" w:rsidRPr="002E3A01" w:rsidRDefault="00D36C5D"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【回収率】68％（昨年度と比較して６％減少）</w:t>
            </w:r>
          </w:p>
          <w:p w14:paraId="59F94825" w14:textId="77777777" w:rsidR="00D36C5D" w:rsidRPr="002E3A01" w:rsidRDefault="00221825"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（委員のご意見等</w:t>
            </w:r>
            <w:r w:rsidR="00D36C5D" w:rsidRPr="002E3A01">
              <w:rPr>
                <w:rFonts w:asciiTheme="minorEastAsia" w:eastAsiaTheme="minorEastAsia" w:hAnsiTheme="minorEastAsia"/>
                <w:sz w:val="16"/>
                <w:szCs w:val="16"/>
              </w:rPr>
              <w:t>）</w:t>
            </w:r>
          </w:p>
          <w:p w14:paraId="59F94826" w14:textId="77777777" w:rsidR="00D36C5D" w:rsidRPr="002E3A01" w:rsidRDefault="00D36C5D"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視覚支援について、必要がなくなったからしないではなく、必要な部分では必要である。どの学齢期においても重要であると専門機関からもお聞きしている。文字や言葉に絵を添えて分かりやすく伝えることを大事にして欲しい。</w:t>
            </w:r>
          </w:p>
          <w:p w14:paraId="59F94827" w14:textId="77777777" w:rsidR="00D36C5D" w:rsidRPr="002E3A01" w:rsidRDefault="00D36C5D"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視覚支援が有効である児童生徒、苦手な児童生徒がいるが無くしていく方向で考えるだけでなくそれがあればコミュニケーションが取れうまく過ごせるという事もある、自立活動の観点からもコミュニケーションに役立てていくということにおいては重要である。</w:t>
            </w:r>
          </w:p>
          <w:p w14:paraId="59F94828" w14:textId="77777777" w:rsidR="00C549C4" w:rsidRPr="002E3A01" w:rsidRDefault="00D36C5D"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肯定評価をどう捉えるかも大事であるが、自己診断の数値の中の「分からない」の項目の数値も気になる。情報発信により力をいれながら、「分からない」の数値を下げる方策も同時に考えていただきたい。（委員一同  その他 特段の質疑なし）</w:t>
            </w:r>
          </w:p>
          <w:p w14:paraId="59F94829" w14:textId="69B8B382" w:rsidR="00D36C5D" w:rsidRPr="002E3A01" w:rsidRDefault="00D36C5D" w:rsidP="00C549C4">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（２）今年度の進路指導について</w:t>
            </w:r>
            <w:r w:rsidR="00221825" w:rsidRPr="002E3A01">
              <w:rPr>
                <w:rFonts w:asciiTheme="minorEastAsia" w:eastAsiaTheme="minorEastAsia" w:hAnsiTheme="minorEastAsia"/>
                <w:sz w:val="16"/>
                <w:szCs w:val="16"/>
              </w:rPr>
              <w:t>、活動状況、進路状況について報告を行った。</w:t>
            </w:r>
          </w:p>
          <w:p w14:paraId="59F9482A" w14:textId="77777777" w:rsidR="00D36C5D" w:rsidRPr="002E3A01" w:rsidRDefault="00D36C5D" w:rsidP="00FF1E55">
            <w:pPr>
              <w:pStyle w:val="ae"/>
              <w:ind w:firstLineChars="129" w:firstLine="206"/>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（委員</w:t>
            </w:r>
            <w:r w:rsidR="00221825" w:rsidRPr="002E3A01">
              <w:rPr>
                <w:rFonts w:asciiTheme="minorEastAsia" w:eastAsiaTheme="minorEastAsia" w:hAnsiTheme="minorEastAsia"/>
                <w:sz w:val="16"/>
                <w:szCs w:val="16"/>
              </w:rPr>
              <w:t>からは特段ご意見等はなかった。</w:t>
            </w:r>
            <w:r w:rsidRPr="002E3A01">
              <w:rPr>
                <w:rFonts w:asciiTheme="minorEastAsia" w:eastAsiaTheme="minorEastAsia" w:hAnsiTheme="minorEastAsia"/>
                <w:sz w:val="16"/>
                <w:szCs w:val="16"/>
              </w:rPr>
              <w:t>）</w:t>
            </w:r>
          </w:p>
          <w:p w14:paraId="59F9482C" w14:textId="5D442C44" w:rsidR="00D36C5D" w:rsidRPr="002E3A01" w:rsidRDefault="00D36C5D" w:rsidP="002E3A01">
            <w:pPr>
              <w:pStyle w:val="ae"/>
              <w:rPr>
                <w:rFonts w:asciiTheme="minorEastAsia" w:eastAsiaTheme="minorEastAsia" w:hAnsiTheme="minorEastAsia"/>
                <w:sz w:val="16"/>
                <w:szCs w:val="16"/>
              </w:rPr>
            </w:pPr>
            <w:r w:rsidRPr="002E3A01">
              <w:rPr>
                <w:rFonts w:asciiTheme="minorEastAsia" w:eastAsiaTheme="minorEastAsia" w:hAnsiTheme="minorEastAsia"/>
                <w:sz w:val="16"/>
                <w:szCs w:val="16"/>
              </w:rPr>
              <w:t>（３）「平成30年度　学校経営計画及び学校評価」について</w:t>
            </w:r>
            <w:r w:rsidR="00221825" w:rsidRPr="002E3A01">
              <w:rPr>
                <w:rFonts w:asciiTheme="minorEastAsia" w:eastAsiaTheme="minorEastAsia" w:hAnsiTheme="minorEastAsia"/>
                <w:sz w:val="16"/>
                <w:szCs w:val="16"/>
              </w:rPr>
              <w:t xml:space="preserve">、主に学校評価について報告を行った。　</w:t>
            </w:r>
          </w:p>
          <w:p w14:paraId="59F9482D" w14:textId="77777777" w:rsidR="00D36C5D" w:rsidRPr="002E3A01" w:rsidRDefault="00D36C5D" w:rsidP="00B2461B">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【１ 「教育実践マトリクス」「シラバス」「教材室」等の整備充実】</w:t>
            </w:r>
          </w:p>
          <w:p w14:paraId="59F9482E" w14:textId="77777777" w:rsidR="00D36C5D" w:rsidRPr="002E3A01" w:rsidRDefault="00D36C5D" w:rsidP="00221825">
            <w:pPr>
              <w:pStyle w:val="ae"/>
              <w:ind w:firstLineChars="200" w:firstLine="320"/>
              <w:jc w:val="both"/>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　自立活動・キャリア教育の充実】</w:t>
            </w:r>
          </w:p>
          <w:p w14:paraId="59F9482F" w14:textId="77777777" w:rsidR="00D36C5D" w:rsidRPr="002E3A01" w:rsidRDefault="00D36C5D" w:rsidP="00221825">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【３　安全安心な学校づくり】</w:t>
            </w:r>
          </w:p>
          <w:p w14:paraId="59F94831" w14:textId="02086F2F" w:rsidR="00FF1E55" w:rsidRPr="002E3A01" w:rsidRDefault="00D36C5D" w:rsidP="002E3A01">
            <w:pPr>
              <w:pStyle w:val="ae"/>
              <w:ind w:firstLineChars="200" w:firstLine="320"/>
              <w:rPr>
                <w:rFonts w:asciiTheme="minorEastAsia" w:eastAsiaTheme="minorEastAsia" w:hAnsiTheme="minorEastAsia"/>
                <w:sz w:val="16"/>
                <w:szCs w:val="16"/>
              </w:rPr>
            </w:pPr>
            <w:r w:rsidRPr="002E3A01">
              <w:rPr>
                <w:rFonts w:asciiTheme="minorEastAsia" w:eastAsiaTheme="minorEastAsia" w:hAnsiTheme="minorEastAsia"/>
                <w:sz w:val="16"/>
                <w:szCs w:val="16"/>
              </w:rPr>
              <w:t>【４　専門性の向上及び人材育成】</w:t>
            </w:r>
          </w:p>
          <w:p w14:paraId="59F94832" w14:textId="77777777" w:rsidR="00FF1E55" w:rsidRPr="002E3A01" w:rsidRDefault="00FF1E55" w:rsidP="00221825">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　自立活動・キャリア教育の充実】</w:t>
            </w:r>
          </w:p>
          <w:p w14:paraId="59F94833" w14:textId="77777777" w:rsidR="00FF1E55" w:rsidRPr="002E3A01" w:rsidRDefault="00FF1E55" w:rsidP="00221825">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【３　安全安心な学校づくり】</w:t>
            </w:r>
          </w:p>
          <w:p w14:paraId="59F94835" w14:textId="025F080C" w:rsidR="00FD5F61" w:rsidRPr="002E3A01" w:rsidRDefault="00FF1E55" w:rsidP="002E3A01">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【４　専門性の向上及び人材育成】</w:t>
            </w:r>
            <w:r w:rsidR="00FD5F61" w:rsidRPr="002E3A01">
              <w:rPr>
                <w:rFonts w:asciiTheme="minorEastAsia" w:eastAsiaTheme="minorEastAsia" w:hAnsiTheme="minorEastAsia"/>
                <w:sz w:val="16"/>
                <w:szCs w:val="16"/>
              </w:rPr>
              <w:t>（委員からは特段ご意見等はなかった。）</w:t>
            </w:r>
          </w:p>
          <w:p w14:paraId="59F94837" w14:textId="628070A2" w:rsidR="00FF1E55" w:rsidRPr="002E3A01" w:rsidRDefault="00FD5F61" w:rsidP="002E3A01">
            <w:pPr>
              <w:pStyle w:val="ae"/>
              <w:rPr>
                <w:rFonts w:asciiTheme="minorEastAsia" w:eastAsiaTheme="minorEastAsia" w:hAnsiTheme="minorEastAsia"/>
                <w:sz w:val="16"/>
                <w:szCs w:val="16"/>
              </w:rPr>
            </w:pPr>
            <w:r w:rsidRPr="002E3A01">
              <w:rPr>
                <w:rFonts w:asciiTheme="minorEastAsia" w:eastAsiaTheme="minorEastAsia" w:hAnsiTheme="minorEastAsia"/>
                <w:sz w:val="16"/>
                <w:szCs w:val="16"/>
              </w:rPr>
              <w:t>（４）</w:t>
            </w:r>
            <w:r w:rsidR="005F6F0B" w:rsidRPr="002E3A01">
              <w:rPr>
                <w:rFonts w:asciiTheme="minorEastAsia" w:eastAsiaTheme="minorEastAsia" w:hAnsiTheme="minorEastAsia"/>
                <w:sz w:val="16"/>
                <w:szCs w:val="16"/>
              </w:rPr>
              <w:t>「平成31年度　学校経営計画及び学校評価」について、主に学校</w:t>
            </w:r>
            <w:r w:rsidR="00AE26BA" w:rsidRPr="002E3A01">
              <w:rPr>
                <w:rFonts w:asciiTheme="minorEastAsia" w:eastAsiaTheme="minorEastAsia" w:hAnsiTheme="minorEastAsia"/>
                <w:sz w:val="16"/>
                <w:szCs w:val="16"/>
              </w:rPr>
              <w:t>経営計画</w:t>
            </w:r>
            <w:r w:rsidR="005F6F0B" w:rsidRPr="002E3A01">
              <w:rPr>
                <w:rFonts w:asciiTheme="minorEastAsia" w:eastAsiaTheme="minorEastAsia" w:hAnsiTheme="minorEastAsia"/>
                <w:sz w:val="16"/>
                <w:szCs w:val="16"/>
              </w:rPr>
              <w:t>について</w:t>
            </w:r>
            <w:r w:rsidR="00AE26BA" w:rsidRPr="002E3A01">
              <w:rPr>
                <w:rFonts w:asciiTheme="minorEastAsia" w:eastAsiaTheme="minorEastAsia" w:hAnsiTheme="minorEastAsia"/>
                <w:sz w:val="16"/>
                <w:szCs w:val="16"/>
              </w:rPr>
              <w:t>提案</w:t>
            </w:r>
            <w:r w:rsidR="005F6F0B" w:rsidRPr="002E3A01">
              <w:rPr>
                <w:rFonts w:asciiTheme="minorEastAsia" w:eastAsiaTheme="minorEastAsia" w:hAnsiTheme="minorEastAsia"/>
                <w:sz w:val="16"/>
                <w:szCs w:val="16"/>
              </w:rPr>
              <w:t>を行った。</w:t>
            </w:r>
          </w:p>
          <w:p w14:paraId="59F94838" w14:textId="77777777" w:rsidR="00AE26BA" w:rsidRPr="002E3A01" w:rsidRDefault="00FF1E55" w:rsidP="00AE26BA">
            <w:pPr>
              <w:pStyle w:val="ae"/>
              <w:ind w:firstLineChars="200" w:firstLine="321"/>
              <w:rPr>
                <w:rFonts w:asciiTheme="minorEastAsia" w:eastAsiaTheme="minorEastAsia" w:hAnsiTheme="minorEastAsia" w:hint="default"/>
                <w:b/>
                <w:sz w:val="16"/>
                <w:szCs w:val="16"/>
              </w:rPr>
            </w:pPr>
            <w:r w:rsidRPr="002E3A01">
              <w:rPr>
                <w:rFonts w:asciiTheme="minorEastAsia" w:eastAsiaTheme="minorEastAsia" w:hAnsiTheme="minorEastAsia"/>
                <w:b/>
                <w:sz w:val="16"/>
                <w:szCs w:val="16"/>
              </w:rPr>
              <w:t>1　めざす学校像</w:t>
            </w:r>
          </w:p>
          <w:p w14:paraId="59F94839" w14:textId="77777777" w:rsidR="00AE26BA" w:rsidRPr="002E3A01" w:rsidRDefault="00AE26BA" w:rsidP="00AE26BA">
            <w:pPr>
              <w:pStyle w:val="ae"/>
              <w:ind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１　「一人ひとりを大切にし、将来に向けたステップを作る学校」</w:t>
            </w:r>
          </w:p>
          <w:p w14:paraId="59F9483A" w14:textId="77777777" w:rsidR="00AE26BA" w:rsidRPr="002E3A01" w:rsidRDefault="00AE26BA" w:rsidP="00AE26BA">
            <w:pPr>
              <w:pStyle w:val="ae"/>
              <w:ind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　「自ら前向きに変わっていこうとする力を持つ学校」</w:t>
            </w:r>
          </w:p>
          <w:p w14:paraId="59F9483B" w14:textId="77777777" w:rsidR="005F6F0B" w:rsidRPr="002E3A01" w:rsidRDefault="00AE26BA" w:rsidP="00AE26BA">
            <w:pPr>
              <w:pStyle w:val="ae"/>
              <w:ind w:firstLineChars="300" w:firstLine="480"/>
              <w:rPr>
                <w:rFonts w:asciiTheme="minorEastAsia" w:eastAsiaTheme="minorEastAsia" w:hAnsiTheme="minorEastAsia" w:hint="default"/>
                <w:b/>
                <w:sz w:val="16"/>
                <w:szCs w:val="16"/>
              </w:rPr>
            </w:pPr>
            <w:r w:rsidRPr="002E3A01">
              <w:rPr>
                <w:rFonts w:asciiTheme="minorEastAsia" w:eastAsiaTheme="minorEastAsia" w:hAnsiTheme="minorEastAsia"/>
                <w:sz w:val="16"/>
                <w:szCs w:val="16"/>
              </w:rPr>
              <w:t>３　「関係機関と連携し、地域に根付く学校」</w:t>
            </w:r>
          </w:p>
          <w:p w14:paraId="59F9483C" w14:textId="77777777" w:rsidR="00AE26BA" w:rsidRPr="002E3A01" w:rsidRDefault="00FF1E55" w:rsidP="00AE26BA">
            <w:pPr>
              <w:pStyle w:val="ae"/>
              <w:ind w:firstLineChars="200" w:firstLine="321"/>
              <w:rPr>
                <w:rFonts w:asciiTheme="minorEastAsia" w:eastAsiaTheme="minorEastAsia" w:hAnsiTheme="minorEastAsia" w:hint="default"/>
                <w:b/>
                <w:sz w:val="16"/>
                <w:szCs w:val="16"/>
              </w:rPr>
            </w:pPr>
            <w:r w:rsidRPr="002E3A01">
              <w:rPr>
                <w:rFonts w:asciiTheme="minorEastAsia" w:eastAsiaTheme="minorEastAsia" w:hAnsiTheme="minorEastAsia"/>
                <w:b/>
                <w:sz w:val="16"/>
                <w:szCs w:val="16"/>
              </w:rPr>
              <w:t>２　中期的目標</w:t>
            </w:r>
          </w:p>
          <w:p w14:paraId="59F9483D" w14:textId="77777777" w:rsidR="00AE26BA" w:rsidRPr="002E3A01" w:rsidRDefault="00AE26BA" w:rsidP="00AE26BA">
            <w:pPr>
              <w:pStyle w:val="ae"/>
              <w:ind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【１「教育実践マトリクス」（本校独自の教育実践指標）、「シラバス」（年間授業計画）「教</w:t>
            </w:r>
          </w:p>
          <w:p w14:paraId="59F9483E" w14:textId="77777777" w:rsidR="00AE26BA" w:rsidRPr="002E3A01" w:rsidRDefault="00AE26BA" w:rsidP="00AE26BA">
            <w:pPr>
              <w:pStyle w:val="ae"/>
              <w:ind w:left="48" w:firstLineChars="400" w:firstLine="64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材室」等の整備充実】</w:t>
            </w:r>
          </w:p>
          <w:p w14:paraId="59F9483F" w14:textId="77777777" w:rsidR="00AE26BA" w:rsidRPr="002E3A01" w:rsidRDefault="00AE26BA" w:rsidP="00AE26BA">
            <w:pPr>
              <w:pStyle w:val="ae"/>
              <w:ind w:left="48"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　自立活動、キャリア教育の充実】</w:t>
            </w:r>
          </w:p>
          <w:p w14:paraId="59F94840" w14:textId="77777777" w:rsidR="00AE26BA" w:rsidRPr="002E3A01" w:rsidRDefault="00AE26BA" w:rsidP="00AE26BA">
            <w:pPr>
              <w:pStyle w:val="ae"/>
              <w:ind w:left="48"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【３　安全安心な学校づくり】</w:t>
            </w:r>
          </w:p>
          <w:p w14:paraId="59F94841" w14:textId="77777777" w:rsidR="00AE26BA" w:rsidRPr="002E3A01" w:rsidRDefault="00AE26BA" w:rsidP="00AE26BA">
            <w:pPr>
              <w:pStyle w:val="ae"/>
              <w:ind w:left="48"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【４　専門性の向上及び人材育成】</w:t>
            </w:r>
          </w:p>
          <w:p w14:paraId="59F94842" w14:textId="77777777" w:rsidR="00AE26BA" w:rsidRPr="002E3A01" w:rsidRDefault="00AE26BA" w:rsidP="00AE26BA">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（川村准校長）</w:t>
            </w:r>
          </w:p>
          <w:p w14:paraId="59F94843" w14:textId="77777777" w:rsidR="00AE26BA" w:rsidRPr="002E3A01" w:rsidRDefault="00AE26BA" w:rsidP="00B2461B">
            <w:pPr>
              <w:pStyle w:val="ae"/>
              <w:ind w:firstLineChars="200" w:firstLine="321"/>
              <w:rPr>
                <w:rFonts w:asciiTheme="minorEastAsia" w:eastAsiaTheme="minorEastAsia" w:hAnsiTheme="minorEastAsia" w:hint="default"/>
                <w:sz w:val="16"/>
                <w:szCs w:val="16"/>
              </w:rPr>
            </w:pPr>
            <w:r w:rsidRPr="002E3A01">
              <w:rPr>
                <w:rFonts w:asciiTheme="minorEastAsia" w:eastAsiaTheme="minorEastAsia" w:hAnsiTheme="minorEastAsia"/>
                <w:b/>
                <w:sz w:val="16"/>
                <w:szCs w:val="16"/>
              </w:rPr>
              <w:t>1　めざす学校像</w:t>
            </w:r>
            <w:r w:rsidR="00B2461B" w:rsidRPr="002E3A01">
              <w:rPr>
                <w:rFonts w:asciiTheme="minorEastAsia" w:eastAsiaTheme="minorEastAsia" w:hAnsiTheme="minorEastAsia"/>
                <w:b/>
                <w:sz w:val="16"/>
                <w:szCs w:val="16"/>
              </w:rPr>
              <w:t xml:space="preserve">　</w:t>
            </w:r>
            <w:r w:rsidRPr="002E3A01">
              <w:rPr>
                <w:rFonts w:asciiTheme="minorEastAsia" w:eastAsiaTheme="minorEastAsia" w:hAnsiTheme="minorEastAsia"/>
                <w:sz w:val="16"/>
                <w:szCs w:val="16"/>
              </w:rPr>
              <w:t>全体の１　めざす学校像に同じ</w:t>
            </w:r>
          </w:p>
          <w:p w14:paraId="59F94844" w14:textId="77777777" w:rsidR="00AE26BA" w:rsidRPr="002E3A01" w:rsidRDefault="00AE26BA" w:rsidP="00B2461B">
            <w:pPr>
              <w:pStyle w:val="ae"/>
              <w:ind w:firstLineChars="200" w:firstLine="321"/>
              <w:rPr>
                <w:rFonts w:asciiTheme="minorEastAsia" w:eastAsiaTheme="minorEastAsia" w:hAnsiTheme="minorEastAsia" w:hint="default"/>
                <w:sz w:val="16"/>
                <w:szCs w:val="16"/>
              </w:rPr>
            </w:pPr>
            <w:r w:rsidRPr="002E3A01">
              <w:rPr>
                <w:rFonts w:asciiTheme="minorEastAsia" w:eastAsiaTheme="minorEastAsia" w:hAnsiTheme="minorEastAsia"/>
                <w:b/>
                <w:sz w:val="16"/>
                <w:szCs w:val="16"/>
              </w:rPr>
              <w:t>２　中期的目標</w:t>
            </w:r>
            <w:r w:rsidR="00B2461B" w:rsidRPr="002E3A01">
              <w:rPr>
                <w:rFonts w:asciiTheme="minorEastAsia" w:eastAsiaTheme="minorEastAsia" w:hAnsiTheme="minorEastAsia"/>
                <w:b/>
                <w:sz w:val="16"/>
                <w:szCs w:val="16"/>
              </w:rPr>
              <w:t xml:space="preserve">　</w:t>
            </w:r>
            <w:r w:rsidRPr="002E3A01">
              <w:rPr>
                <w:rFonts w:asciiTheme="minorEastAsia" w:eastAsiaTheme="minorEastAsia" w:hAnsiTheme="minorEastAsia"/>
                <w:sz w:val="16"/>
                <w:szCs w:val="16"/>
              </w:rPr>
              <w:t>全体の２　中期的目標に加え</w:t>
            </w:r>
          </w:p>
          <w:p w14:paraId="59F94845" w14:textId="77777777" w:rsidR="00AE26BA" w:rsidRPr="002E3A01" w:rsidRDefault="00AE26BA" w:rsidP="00AE26BA">
            <w:pPr>
              <w:pStyle w:val="ae"/>
              <w:ind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　自立活動、キャリア教育の充実】</w:t>
            </w:r>
          </w:p>
          <w:p w14:paraId="59F94846" w14:textId="77777777" w:rsidR="00AE26BA" w:rsidRPr="002E3A01" w:rsidRDefault="00AE26BA" w:rsidP="00AE26BA">
            <w:pPr>
              <w:pStyle w:val="ae"/>
              <w:ind w:firstLineChars="400" w:firstLine="64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（４）生徒たちが「職業」などで製作した物品や農作物等の販売学習等をとおし、社会参加の</w:t>
            </w:r>
          </w:p>
          <w:p w14:paraId="59F94847" w14:textId="77777777" w:rsidR="00AE26BA" w:rsidRPr="002E3A01" w:rsidRDefault="00AE26BA" w:rsidP="00AE26BA">
            <w:pPr>
              <w:pStyle w:val="ae"/>
              <w:ind w:firstLineChars="600" w:firstLine="96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イメージやコミュニケーション能力の向上を図る。</w:t>
            </w:r>
          </w:p>
          <w:p w14:paraId="59F94848" w14:textId="77777777" w:rsidR="00AE26BA" w:rsidRPr="002E3A01" w:rsidRDefault="00AE26BA" w:rsidP="00AE26BA">
            <w:pPr>
              <w:pStyle w:val="ae"/>
              <w:ind w:firstLineChars="300" w:firstLine="48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【４　専門性の向上及び人材育成】</w:t>
            </w:r>
          </w:p>
          <w:p w14:paraId="59F94849" w14:textId="77777777" w:rsidR="00AE26BA" w:rsidRPr="002E3A01" w:rsidRDefault="00AE26BA" w:rsidP="00AE26BA">
            <w:pPr>
              <w:pStyle w:val="ae"/>
              <w:ind w:firstLineChars="400" w:firstLine="64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（５）校区内中学校の支援学級教員や支援学校中学部との連携をより一層図る。</w:t>
            </w:r>
          </w:p>
          <w:p w14:paraId="59F9484A" w14:textId="77777777" w:rsidR="00AE26BA" w:rsidRPr="002E3A01" w:rsidRDefault="00AE26BA" w:rsidP="00AE26BA">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（委員一同  その他 特段の質疑なし）</w:t>
            </w:r>
          </w:p>
          <w:p w14:paraId="59F9484B" w14:textId="77777777" w:rsidR="00AE26BA" w:rsidRPr="002E3A01" w:rsidRDefault="00AE26BA" w:rsidP="00AE26BA">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w:t>
            </w:r>
            <w:r w:rsidR="00993A42" w:rsidRPr="002E3A01">
              <w:rPr>
                <w:rFonts w:asciiTheme="minorEastAsia" w:eastAsiaTheme="minorEastAsia" w:hAnsiTheme="minorEastAsia"/>
                <w:sz w:val="16"/>
                <w:szCs w:val="16"/>
              </w:rPr>
              <w:t xml:space="preserve">　</w:t>
            </w:r>
            <w:r w:rsidRPr="002E3A01">
              <w:rPr>
                <w:rFonts w:asciiTheme="minorEastAsia" w:eastAsiaTheme="minorEastAsia" w:hAnsiTheme="minorEastAsia"/>
                <w:sz w:val="16"/>
                <w:szCs w:val="16"/>
              </w:rPr>
              <w:t>協議等について</w:t>
            </w:r>
          </w:p>
          <w:p w14:paraId="59F9484C" w14:textId="77777777" w:rsidR="00AE26BA" w:rsidRPr="002E3A01" w:rsidRDefault="00AE26BA" w:rsidP="00B2461B">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（１）「平成30年度　学校経営計画及び学校評価」について</w:t>
            </w:r>
          </w:p>
          <w:p w14:paraId="59F9484D" w14:textId="77777777" w:rsidR="00AE26BA" w:rsidRPr="002E3A01" w:rsidRDefault="00993A42" w:rsidP="00993A42">
            <w:pPr>
              <w:pStyle w:val="ae"/>
              <w:ind w:leftChars="200" w:left="580" w:hangingChars="100" w:hanging="16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w:t>
            </w:r>
            <w:r w:rsidR="00AE26BA" w:rsidRPr="002E3A01">
              <w:rPr>
                <w:rFonts w:asciiTheme="minorEastAsia" w:eastAsiaTheme="minorEastAsia" w:hAnsiTheme="minorEastAsia"/>
                <w:sz w:val="16"/>
                <w:szCs w:val="16"/>
              </w:rPr>
              <w:t>防災の取り組みについて。</w:t>
            </w:r>
            <w:r w:rsidRPr="002E3A01">
              <w:rPr>
                <w:rFonts w:asciiTheme="minorEastAsia" w:eastAsiaTheme="minorEastAsia" w:hAnsiTheme="minorEastAsia"/>
                <w:sz w:val="16"/>
                <w:szCs w:val="16"/>
              </w:rPr>
              <w:t>・</w:t>
            </w:r>
            <w:r w:rsidR="00AE26BA" w:rsidRPr="002E3A01">
              <w:rPr>
                <w:rFonts w:asciiTheme="minorEastAsia" w:eastAsiaTheme="minorEastAsia" w:hAnsiTheme="minorEastAsia"/>
                <w:sz w:val="16"/>
                <w:szCs w:val="16"/>
              </w:rPr>
              <w:t>就労に関して</w:t>
            </w:r>
            <w:r w:rsidRPr="002E3A01">
              <w:rPr>
                <w:rFonts w:asciiTheme="minorEastAsia" w:eastAsiaTheme="minorEastAsia" w:hAnsiTheme="minorEastAsia"/>
                <w:sz w:val="16"/>
                <w:szCs w:val="16"/>
              </w:rPr>
              <w:t>の取組み。・研修と</w:t>
            </w:r>
            <w:r w:rsidR="00B2461B" w:rsidRPr="002E3A01">
              <w:rPr>
                <w:rFonts w:asciiTheme="minorEastAsia" w:eastAsiaTheme="minorEastAsia" w:hAnsiTheme="minorEastAsia"/>
                <w:sz w:val="16"/>
                <w:szCs w:val="16"/>
              </w:rPr>
              <w:t>伝達</w:t>
            </w:r>
            <w:r w:rsidR="00AE26BA" w:rsidRPr="002E3A01">
              <w:rPr>
                <w:rFonts w:asciiTheme="minorEastAsia" w:eastAsiaTheme="minorEastAsia" w:hAnsiTheme="minorEastAsia"/>
                <w:sz w:val="16"/>
                <w:szCs w:val="16"/>
              </w:rPr>
              <w:t>講習などの</w:t>
            </w:r>
            <w:r w:rsidRPr="002E3A01">
              <w:rPr>
                <w:rFonts w:asciiTheme="minorEastAsia" w:eastAsiaTheme="minorEastAsia" w:hAnsiTheme="minorEastAsia"/>
                <w:sz w:val="16"/>
                <w:szCs w:val="16"/>
              </w:rPr>
              <w:t>取組み</w:t>
            </w:r>
            <w:r w:rsidR="00AE26BA" w:rsidRPr="002E3A01">
              <w:rPr>
                <w:rFonts w:asciiTheme="minorEastAsia" w:eastAsiaTheme="minorEastAsia" w:hAnsiTheme="minorEastAsia"/>
                <w:sz w:val="16"/>
                <w:szCs w:val="16"/>
              </w:rPr>
              <w:t>。</w:t>
            </w:r>
            <w:r w:rsidRPr="002E3A01">
              <w:rPr>
                <w:rFonts w:asciiTheme="minorEastAsia" w:eastAsiaTheme="minorEastAsia" w:hAnsiTheme="minorEastAsia"/>
                <w:sz w:val="16"/>
                <w:szCs w:val="16"/>
              </w:rPr>
              <w:t>・露地、</w:t>
            </w:r>
            <w:r w:rsidR="00AE26BA" w:rsidRPr="002E3A01">
              <w:rPr>
                <w:rFonts w:asciiTheme="minorEastAsia" w:eastAsiaTheme="minorEastAsia" w:hAnsiTheme="minorEastAsia"/>
                <w:sz w:val="16"/>
                <w:szCs w:val="16"/>
              </w:rPr>
              <w:t>水耕栽培</w:t>
            </w:r>
            <w:r w:rsidRPr="002E3A01">
              <w:rPr>
                <w:rFonts w:asciiTheme="minorEastAsia" w:eastAsiaTheme="minorEastAsia" w:hAnsiTheme="minorEastAsia"/>
                <w:sz w:val="16"/>
                <w:szCs w:val="16"/>
              </w:rPr>
              <w:t>、</w:t>
            </w:r>
            <w:r w:rsidR="00AE26BA" w:rsidRPr="002E3A01">
              <w:rPr>
                <w:rFonts w:asciiTheme="minorEastAsia" w:eastAsiaTheme="minorEastAsia" w:hAnsiTheme="minorEastAsia"/>
                <w:sz w:val="16"/>
                <w:szCs w:val="16"/>
              </w:rPr>
              <w:t>関連機関と連携</w:t>
            </w:r>
            <w:r w:rsidRPr="002E3A01">
              <w:rPr>
                <w:rFonts w:asciiTheme="minorEastAsia" w:eastAsiaTheme="minorEastAsia" w:hAnsiTheme="minorEastAsia"/>
                <w:sz w:val="16"/>
                <w:szCs w:val="16"/>
              </w:rPr>
              <w:t>した取組み。・</w:t>
            </w:r>
            <w:r w:rsidR="00B2461B" w:rsidRPr="002E3A01">
              <w:rPr>
                <w:rFonts w:asciiTheme="minorEastAsia" w:eastAsiaTheme="minorEastAsia" w:hAnsiTheme="minorEastAsia"/>
                <w:sz w:val="16"/>
                <w:szCs w:val="16"/>
              </w:rPr>
              <w:t>校内掲示の作成</w:t>
            </w:r>
            <w:r w:rsidRPr="002E3A01">
              <w:rPr>
                <w:rFonts w:asciiTheme="minorEastAsia" w:eastAsiaTheme="minorEastAsia" w:hAnsiTheme="minorEastAsia"/>
                <w:sz w:val="16"/>
                <w:szCs w:val="16"/>
              </w:rPr>
              <w:t>。などに高評価をいただいた。</w:t>
            </w:r>
          </w:p>
          <w:p w14:paraId="59F9484E" w14:textId="77777777" w:rsidR="00AE26BA" w:rsidRPr="002E3A01" w:rsidRDefault="00AE26BA" w:rsidP="00993A42">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（２）「平成31年度　学校経営計画及び学校評価（案）」について</w:t>
            </w:r>
          </w:p>
          <w:p w14:paraId="59F9484F" w14:textId="77777777" w:rsidR="00EC5532" w:rsidRPr="002E3A01" w:rsidRDefault="00AE26BA" w:rsidP="00B2461B">
            <w:pPr>
              <w:pStyle w:val="ae"/>
              <w:tabs>
                <w:tab w:val="left" w:pos="2100"/>
              </w:tabs>
              <w:ind w:leftChars="196" w:left="572" w:hangingChars="100" w:hanging="16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・教育実践マトリクスの完成</w:t>
            </w:r>
            <w:r w:rsidR="00EC5532" w:rsidRPr="002E3A01">
              <w:rPr>
                <w:rFonts w:asciiTheme="minorEastAsia" w:eastAsiaTheme="minorEastAsia" w:hAnsiTheme="minorEastAsia"/>
                <w:sz w:val="16"/>
                <w:szCs w:val="16"/>
              </w:rPr>
              <w:t>。</w:t>
            </w:r>
            <w:r w:rsidRPr="002E3A01">
              <w:rPr>
                <w:rFonts w:asciiTheme="minorEastAsia" w:eastAsiaTheme="minorEastAsia" w:hAnsiTheme="minorEastAsia"/>
                <w:sz w:val="16"/>
                <w:szCs w:val="16"/>
              </w:rPr>
              <w:t>・教育実践マトリクス、シラバスと作っていく中で、特別支援教育は教育の内容や教材も大事である</w:t>
            </w:r>
            <w:r w:rsidR="00EC5532" w:rsidRPr="002E3A01">
              <w:rPr>
                <w:rFonts w:asciiTheme="minorEastAsia" w:eastAsiaTheme="minorEastAsia" w:hAnsiTheme="minorEastAsia"/>
                <w:sz w:val="16"/>
                <w:szCs w:val="16"/>
              </w:rPr>
              <w:t>。</w:t>
            </w:r>
            <w:r w:rsidRPr="002E3A01">
              <w:rPr>
                <w:rFonts w:asciiTheme="minorEastAsia" w:eastAsiaTheme="minorEastAsia" w:hAnsiTheme="minorEastAsia"/>
                <w:sz w:val="16"/>
                <w:szCs w:val="16"/>
              </w:rPr>
              <w:t>・性に関する指導に関して自分を大切にするということを大前提としながら進めて欲しい。・分からないという項目が30％、40％のものをどう減らすかということに力を入れて欲しい。</w:t>
            </w:r>
          </w:p>
          <w:p w14:paraId="59F94850" w14:textId="77777777" w:rsidR="00AE26BA" w:rsidRPr="002E3A01" w:rsidRDefault="00AE26BA" w:rsidP="00B2461B">
            <w:pPr>
              <w:pStyle w:val="ae"/>
              <w:tabs>
                <w:tab w:val="left" w:pos="2100"/>
              </w:tabs>
              <w:ind w:leftChars="196" w:left="572" w:hangingChars="100" w:hanging="16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ＰＴＡ学年委員の負担を減らそうとしている。少しずつ学校のことに理解を増やして欲しいと思う。・校外学習で電車に乗るなど公共交通機関などを使うが、気持ちの切り替えというものが非常に重要であると考える。どこへ行くのかを言える子どもさんに関しては言ってから行くなどの指導を続けて欲しい。</w:t>
            </w:r>
          </w:p>
          <w:p w14:paraId="59F94851" w14:textId="77777777" w:rsidR="00AE26BA" w:rsidRPr="002E3A01" w:rsidRDefault="00AE26BA" w:rsidP="00B2461B">
            <w:pPr>
              <w:pStyle w:val="ae"/>
              <w:tabs>
                <w:tab w:val="left" w:pos="2100"/>
              </w:tabs>
              <w:ind w:leftChars="196" w:left="572" w:hangingChars="100" w:hanging="16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・連絡帳の書き方であるが、今どのような方法で指導していますとか、後で電話をしていただくとか、前向きな意見がほしいと感じている。</w:t>
            </w:r>
            <w:r w:rsidR="00EC5532" w:rsidRPr="002E3A01">
              <w:rPr>
                <w:rFonts w:asciiTheme="minorEastAsia" w:eastAsiaTheme="minorEastAsia" w:hAnsiTheme="minorEastAsia"/>
                <w:sz w:val="16"/>
                <w:szCs w:val="16"/>
              </w:rPr>
              <w:t>などのご意見をいただく。</w:t>
            </w:r>
          </w:p>
          <w:p w14:paraId="59F94852" w14:textId="77777777" w:rsidR="00AE26BA" w:rsidRPr="002E3A01" w:rsidRDefault="00AE26BA" w:rsidP="00EC5532">
            <w:pPr>
              <w:pStyle w:val="ae"/>
              <w:tabs>
                <w:tab w:val="left" w:pos="2100"/>
              </w:tabs>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「平成31年度　学校経営計画及び学校評価（案）」の承認</w:t>
            </w:r>
            <w:r w:rsidR="00EC5532" w:rsidRPr="002E3A01">
              <w:rPr>
                <w:rFonts w:asciiTheme="minorEastAsia" w:eastAsiaTheme="minorEastAsia" w:hAnsiTheme="minorEastAsia"/>
                <w:sz w:val="16"/>
                <w:szCs w:val="16"/>
              </w:rPr>
              <w:t>をいただく。</w:t>
            </w:r>
          </w:p>
          <w:p w14:paraId="59F94853" w14:textId="77777777" w:rsidR="005A5B9D" w:rsidRPr="002E3A01" w:rsidRDefault="00AE26BA" w:rsidP="005A5B9D">
            <w:pPr>
              <w:pStyle w:val="ae"/>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（３）その他</w:t>
            </w:r>
          </w:p>
          <w:p w14:paraId="59F94854" w14:textId="3E6DD97C" w:rsidR="005A5B9D" w:rsidRPr="002E3A01" w:rsidRDefault="00AE26BA" w:rsidP="005A5B9D">
            <w:pPr>
              <w:pStyle w:val="ae"/>
              <w:ind w:firstLineChars="200" w:firstLine="320"/>
              <w:rPr>
                <w:rFonts w:asciiTheme="minorEastAsia" w:eastAsiaTheme="minorEastAsia" w:hAnsiTheme="minorEastAsia" w:hint="default"/>
                <w:sz w:val="16"/>
                <w:szCs w:val="16"/>
              </w:rPr>
            </w:pPr>
            <w:r w:rsidRPr="002E3A01">
              <w:rPr>
                <w:rFonts w:asciiTheme="minorEastAsia" w:eastAsiaTheme="minorEastAsia" w:hAnsiTheme="minorEastAsia"/>
                <w:sz w:val="16"/>
                <w:szCs w:val="16"/>
              </w:rPr>
              <w:t>○</w:t>
            </w:r>
            <w:r w:rsidR="005A5B9D" w:rsidRPr="002E3A01">
              <w:rPr>
                <w:rFonts w:asciiTheme="minorEastAsia" w:eastAsiaTheme="minorEastAsia" w:hAnsiTheme="minorEastAsia"/>
                <w:sz w:val="16"/>
                <w:szCs w:val="16"/>
              </w:rPr>
              <w:t>准校長より、第２回学校運営協議会の議題で「保護者からの意見</w:t>
            </w:r>
            <w:r w:rsidRPr="002E3A01">
              <w:rPr>
                <w:rFonts w:asciiTheme="minorEastAsia" w:eastAsiaTheme="minorEastAsia" w:hAnsiTheme="minorEastAsia"/>
                <w:sz w:val="16"/>
                <w:szCs w:val="16"/>
              </w:rPr>
              <w:t>について</w:t>
            </w:r>
            <w:r w:rsidR="005A5B9D" w:rsidRPr="002E3A01">
              <w:rPr>
                <w:rFonts w:asciiTheme="minorEastAsia" w:eastAsiaTheme="minorEastAsia" w:hAnsiTheme="minorEastAsia"/>
                <w:sz w:val="16"/>
                <w:szCs w:val="16"/>
              </w:rPr>
              <w:t>」一部誤解を招く</w:t>
            </w:r>
          </w:p>
          <w:p w14:paraId="59F94855" w14:textId="77777777" w:rsidR="00D36C5D" w:rsidRPr="002E3A01" w:rsidRDefault="005A5B9D" w:rsidP="005A5B9D">
            <w:pPr>
              <w:pStyle w:val="ae"/>
              <w:ind w:firstLineChars="300" w:firstLine="480"/>
              <w:rPr>
                <w:rFonts w:ascii="ＭＳ 明朝" w:hAnsi="ＭＳ 明朝" w:hint="default"/>
                <w:sz w:val="16"/>
                <w:szCs w:val="16"/>
              </w:rPr>
            </w:pPr>
            <w:r w:rsidRPr="002E3A01">
              <w:rPr>
                <w:rFonts w:asciiTheme="minorEastAsia" w:eastAsiaTheme="minorEastAsia" w:hAnsiTheme="minorEastAsia"/>
                <w:sz w:val="16"/>
                <w:szCs w:val="16"/>
              </w:rPr>
              <w:t>ような答弁をしたことについて、お詫びをする。</w:t>
            </w:r>
            <w:r w:rsidR="00AE26BA" w:rsidRPr="002E3A01">
              <w:rPr>
                <w:rFonts w:asciiTheme="minorEastAsia" w:eastAsiaTheme="minorEastAsia" w:hAnsiTheme="minorEastAsia"/>
                <w:sz w:val="16"/>
                <w:szCs w:val="16"/>
              </w:rPr>
              <w:t>（委員一同  その他 特段の意見なし）</w:t>
            </w:r>
          </w:p>
        </w:tc>
      </w:tr>
    </w:tbl>
    <w:p w14:paraId="59F94857" w14:textId="77777777" w:rsidR="0086696C" w:rsidRPr="002E3A01" w:rsidRDefault="0086696C" w:rsidP="0037367C">
      <w:pPr>
        <w:spacing w:line="120" w:lineRule="exact"/>
        <w:ind w:leftChars="-428" w:left="-899"/>
      </w:pPr>
    </w:p>
    <w:p w14:paraId="21F828F2" w14:textId="77777777" w:rsidR="002E3A01" w:rsidRDefault="0086696C" w:rsidP="00F86CA3">
      <w:pPr>
        <w:jc w:val="left"/>
        <w:rPr>
          <w:rFonts w:ascii="ＭＳ ゴシック" w:eastAsia="ＭＳ ゴシック" w:hAnsi="ＭＳ ゴシック"/>
          <w:szCs w:val="21"/>
        </w:rPr>
      </w:pPr>
      <w:r w:rsidRPr="002E3A01">
        <w:rPr>
          <w:rFonts w:ascii="ＭＳ ゴシック" w:eastAsia="ＭＳ ゴシック" w:hAnsi="ＭＳ ゴシック" w:hint="eastAsia"/>
          <w:szCs w:val="21"/>
        </w:rPr>
        <w:t xml:space="preserve">　</w:t>
      </w:r>
    </w:p>
    <w:p w14:paraId="7A6A8B70" w14:textId="77777777" w:rsidR="002E3A01" w:rsidRDefault="002E3A01" w:rsidP="00F86CA3">
      <w:pPr>
        <w:jc w:val="left"/>
        <w:rPr>
          <w:rFonts w:ascii="ＭＳ ゴシック" w:eastAsia="ＭＳ ゴシック" w:hAnsi="ＭＳ ゴシック"/>
          <w:szCs w:val="21"/>
        </w:rPr>
      </w:pPr>
    </w:p>
    <w:p w14:paraId="59F94858" w14:textId="4847829D" w:rsidR="0086696C" w:rsidRPr="002E3A01" w:rsidRDefault="0086696C" w:rsidP="00F86CA3">
      <w:pPr>
        <w:jc w:val="left"/>
        <w:rPr>
          <w:rFonts w:ascii="ＭＳ ゴシック" w:eastAsia="ＭＳ ゴシック" w:hAnsi="ＭＳ ゴシック"/>
          <w:szCs w:val="21"/>
        </w:rPr>
      </w:pPr>
      <w:r w:rsidRPr="002E3A01">
        <w:rPr>
          <w:rFonts w:ascii="ＭＳ ゴシック" w:eastAsia="ＭＳ ゴシック" w:hAnsi="ＭＳ ゴシック" w:hint="eastAsia"/>
          <w:szCs w:val="21"/>
        </w:rPr>
        <w:t>本年度の取組</w:t>
      </w:r>
      <w:r w:rsidR="0037367C" w:rsidRPr="002E3A01">
        <w:rPr>
          <w:rFonts w:ascii="ＭＳ ゴシック" w:eastAsia="ＭＳ ゴシック" w:hAnsi="ＭＳ ゴシック" w:hint="eastAsia"/>
          <w:szCs w:val="21"/>
        </w:rPr>
        <w:t>内容</w:t>
      </w:r>
      <w:r w:rsidRPr="002E3A01">
        <w:rPr>
          <w:rFonts w:ascii="ＭＳ ゴシック" w:eastAsia="ＭＳ ゴシック" w:hAnsi="ＭＳ ゴシック" w:hint="eastAsia"/>
          <w:szCs w:val="21"/>
        </w:rPr>
        <w:t>及び自己評価</w:t>
      </w:r>
    </w:p>
    <w:tbl>
      <w:tblPr>
        <w:tblW w:w="15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5"/>
        <w:gridCol w:w="3325"/>
        <w:gridCol w:w="3969"/>
        <w:gridCol w:w="3402"/>
        <w:gridCol w:w="3685"/>
      </w:tblGrid>
      <w:tr w:rsidR="00F61CC8" w:rsidRPr="002E3A01" w14:paraId="59F9485F" w14:textId="77777777" w:rsidTr="00BF3ACC">
        <w:trPr>
          <w:trHeight w:val="555"/>
          <w:jc w:val="center"/>
        </w:trPr>
        <w:tc>
          <w:tcPr>
            <w:tcW w:w="835" w:type="dxa"/>
            <w:shd w:val="clear" w:color="auto" w:fill="auto"/>
            <w:vAlign w:val="center"/>
          </w:tcPr>
          <w:p w14:paraId="59F94859" w14:textId="77777777" w:rsidR="00897939" w:rsidRPr="002E3A01" w:rsidRDefault="00897939" w:rsidP="00B14755">
            <w:pPr>
              <w:spacing w:line="300" w:lineRule="exact"/>
              <w:jc w:val="center"/>
              <w:rPr>
                <w:rFonts w:ascii="ＭＳ 明朝" w:hAnsi="ＭＳ 明朝"/>
                <w:sz w:val="20"/>
                <w:szCs w:val="20"/>
              </w:rPr>
            </w:pPr>
            <w:r w:rsidRPr="002E3A01">
              <w:rPr>
                <w:rFonts w:ascii="ＭＳ 明朝" w:hAnsi="ＭＳ 明朝" w:hint="eastAsia"/>
                <w:sz w:val="20"/>
                <w:szCs w:val="20"/>
              </w:rPr>
              <w:lastRenderedPageBreak/>
              <w:t>中期的</w:t>
            </w:r>
          </w:p>
          <w:p w14:paraId="59F9485A" w14:textId="77777777" w:rsidR="00897939" w:rsidRPr="002E3A01" w:rsidRDefault="00897939" w:rsidP="00B14755">
            <w:pPr>
              <w:spacing w:line="300" w:lineRule="exact"/>
              <w:jc w:val="center"/>
              <w:rPr>
                <w:rFonts w:ascii="ＭＳ 明朝" w:hAnsi="ＭＳ 明朝"/>
                <w:spacing w:val="-20"/>
                <w:sz w:val="20"/>
                <w:szCs w:val="20"/>
              </w:rPr>
            </w:pPr>
            <w:r w:rsidRPr="002E3A01">
              <w:rPr>
                <w:rFonts w:ascii="ＭＳ 明朝" w:hAnsi="ＭＳ 明朝" w:hint="eastAsia"/>
                <w:sz w:val="20"/>
                <w:szCs w:val="20"/>
              </w:rPr>
              <w:t>目標</w:t>
            </w:r>
          </w:p>
        </w:tc>
        <w:tc>
          <w:tcPr>
            <w:tcW w:w="3325" w:type="dxa"/>
            <w:shd w:val="clear" w:color="auto" w:fill="auto"/>
            <w:vAlign w:val="center"/>
          </w:tcPr>
          <w:p w14:paraId="59F9485B" w14:textId="77777777" w:rsidR="00897939" w:rsidRPr="002E3A01" w:rsidRDefault="00897939" w:rsidP="00B14755">
            <w:pPr>
              <w:spacing w:line="300" w:lineRule="exact"/>
              <w:jc w:val="center"/>
              <w:rPr>
                <w:rFonts w:ascii="ＭＳ 明朝" w:hAnsi="ＭＳ 明朝"/>
                <w:sz w:val="20"/>
                <w:szCs w:val="20"/>
              </w:rPr>
            </w:pPr>
            <w:r w:rsidRPr="002E3A01">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59F9485C" w14:textId="77777777" w:rsidR="00897939" w:rsidRPr="002E3A01" w:rsidRDefault="00897939" w:rsidP="00B14755">
            <w:pPr>
              <w:spacing w:line="300" w:lineRule="exact"/>
              <w:jc w:val="center"/>
              <w:rPr>
                <w:rFonts w:ascii="ＭＳ 明朝" w:hAnsi="ＭＳ 明朝"/>
                <w:sz w:val="20"/>
                <w:szCs w:val="20"/>
              </w:rPr>
            </w:pPr>
            <w:r w:rsidRPr="002E3A01">
              <w:rPr>
                <w:rFonts w:ascii="ＭＳ 明朝" w:hAnsi="ＭＳ 明朝" w:hint="eastAsia"/>
                <w:sz w:val="20"/>
                <w:szCs w:val="20"/>
              </w:rPr>
              <w:t>具体的な取組計画・内容</w:t>
            </w:r>
          </w:p>
        </w:tc>
        <w:tc>
          <w:tcPr>
            <w:tcW w:w="3402" w:type="dxa"/>
            <w:tcBorders>
              <w:right w:val="dashed" w:sz="4" w:space="0" w:color="auto"/>
            </w:tcBorders>
            <w:vAlign w:val="center"/>
          </w:tcPr>
          <w:p w14:paraId="59F9485D" w14:textId="77777777" w:rsidR="00897939" w:rsidRPr="002E3A01" w:rsidRDefault="00897939" w:rsidP="00B14755">
            <w:pPr>
              <w:spacing w:line="300" w:lineRule="exact"/>
              <w:jc w:val="center"/>
              <w:rPr>
                <w:rFonts w:ascii="ＭＳ 明朝" w:hAnsi="ＭＳ 明朝"/>
                <w:sz w:val="20"/>
                <w:szCs w:val="20"/>
              </w:rPr>
            </w:pPr>
            <w:r w:rsidRPr="002E3A01">
              <w:rPr>
                <w:rFonts w:ascii="ＭＳ 明朝" w:hAnsi="ＭＳ 明朝" w:hint="eastAsia"/>
                <w:sz w:val="20"/>
                <w:szCs w:val="20"/>
              </w:rPr>
              <w:t>評価指標</w:t>
            </w:r>
          </w:p>
        </w:tc>
        <w:tc>
          <w:tcPr>
            <w:tcW w:w="3685" w:type="dxa"/>
            <w:tcBorders>
              <w:left w:val="dashed" w:sz="4" w:space="0" w:color="auto"/>
              <w:right w:val="single" w:sz="4" w:space="0" w:color="auto"/>
            </w:tcBorders>
            <w:shd w:val="clear" w:color="auto" w:fill="auto"/>
            <w:vAlign w:val="center"/>
          </w:tcPr>
          <w:p w14:paraId="59F9485E" w14:textId="77777777" w:rsidR="00897939" w:rsidRPr="002E3A01" w:rsidRDefault="00B55374" w:rsidP="00B55374">
            <w:pPr>
              <w:spacing w:line="300" w:lineRule="exact"/>
              <w:jc w:val="center"/>
              <w:rPr>
                <w:rFonts w:ascii="ＭＳ 明朝" w:hAnsi="ＭＳ 明朝"/>
                <w:sz w:val="20"/>
                <w:szCs w:val="20"/>
              </w:rPr>
            </w:pPr>
            <w:r w:rsidRPr="002E3A01">
              <w:rPr>
                <w:rFonts w:ascii="ＭＳ 明朝" w:hAnsi="ＭＳ 明朝" w:hint="eastAsia"/>
                <w:sz w:val="20"/>
                <w:szCs w:val="20"/>
              </w:rPr>
              <w:t>総括</w:t>
            </w:r>
          </w:p>
        </w:tc>
      </w:tr>
      <w:tr w:rsidR="008A2719" w:rsidRPr="00F61CC8" w14:paraId="59F948AF" w14:textId="77777777" w:rsidTr="004A4470">
        <w:trPr>
          <w:cantSplit/>
          <w:trHeight w:val="9599"/>
          <w:jc w:val="center"/>
        </w:trPr>
        <w:tc>
          <w:tcPr>
            <w:tcW w:w="835" w:type="dxa"/>
            <w:shd w:val="clear" w:color="auto" w:fill="auto"/>
            <w:textDirection w:val="tbRlV"/>
            <w:vAlign w:val="center"/>
          </w:tcPr>
          <w:p w14:paraId="59F94860" w14:textId="77777777" w:rsidR="008A2719" w:rsidRPr="002E3A01" w:rsidRDefault="00486949" w:rsidP="00486949">
            <w:pPr>
              <w:spacing w:line="320" w:lineRule="exact"/>
              <w:ind w:leftChars="53" w:left="331" w:hangingChars="100" w:hanging="220"/>
              <w:rPr>
                <w:rFonts w:ascii="ＭＳ 明朝" w:hAnsi="ＭＳ 明朝"/>
                <w:sz w:val="22"/>
              </w:rPr>
            </w:pPr>
            <w:r w:rsidRPr="002E3A01">
              <w:rPr>
                <w:rFonts w:ascii="ＭＳ 明朝" w:hAnsi="ＭＳ 明朝" w:hint="eastAsia"/>
                <w:sz w:val="22"/>
              </w:rPr>
              <w:t>１</w:t>
            </w:r>
            <w:r w:rsidR="00386E59" w:rsidRPr="002E3A01">
              <w:rPr>
                <w:rFonts w:ascii="ＭＳ 明朝" w:hAnsi="ＭＳ 明朝" w:hint="eastAsia"/>
                <w:sz w:val="22"/>
              </w:rPr>
              <w:t xml:space="preserve"> </w:t>
            </w:r>
            <w:r w:rsidRPr="002E3A01">
              <w:rPr>
                <w:rFonts w:ascii="ＭＳ 明朝" w:hAnsi="ＭＳ 明朝" w:hint="eastAsia"/>
                <w:sz w:val="22"/>
              </w:rPr>
              <w:t>「教育実践マトリクス」「シラバス」「教材室」等の整備充実</w:t>
            </w:r>
          </w:p>
        </w:tc>
        <w:tc>
          <w:tcPr>
            <w:tcW w:w="3325" w:type="dxa"/>
            <w:shd w:val="clear" w:color="auto" w:fill="auto"/>
          </w:tcPr>
          <w:p w14:paraId="59F94861" w14:textId="77777777" w:rsidR="00E30ED5" w:rsidRPr="002E3A01" w:rsidRDefault="00DC5943" w:rsidP="00E30ED5">
            <w:pPr>
              <w:spacing w:line="300" w:lineRule="exact"/>
              <w:jc w:val="left"/>
              <w:rPr>
                <w:rFonts w:ascii="ＭＳ 明朝" w:hAnsi="ＭＳ 明朝"/>
                <w:sz w:val="20"/>
                <w:szCs w:val="20"/>
              </w:rPr>
            </w:pPr>
            <w:r w:rsidRPr="002E3A01">
              <w:rPr>
                <w:rFonts w:ascii="ＭＳ 明朝" w:hAnsi="ＭＳ 明朝" w:hint="eastAsia"/>
                <w:sz w:val="20"/>
                <w:szCs w:val="20"/>
              </w:rPr>
              <w:t>（１）</w:t>
            </w:r>
            <w:r w:rsidR="004A4314" w:rsidRPr="002E3A01">
              <w:rPr>
                <w:rFonts w:ascii="ＭＳ 明朝" w:hAnsi="ＭＳ 明朝" w:hint="eastAsia"/>
                <w:sz w:val="20"/>
                <w:szCs w:val="20"/>
              </w:rPr>
              <w:t>「教育実践マトリクス」をチェックリスト方式で整備し、自立活動分野及び教科領域分野それぞれを地域での活用も視野に入れた充実を図る。</w:t>
            </w:r>
          </w:p>
          <w:p w14:paraId="59F94862" w14:textId="77777777" w:rsidR="00721CEF" w:rsidRPr="002E3A01" w:rsidRDefault="00721CEF" w:rsidP="00EA1053">
            <w:pPr>
              <w:spacing w:line="300" w:lineRule="exact"/>
              <w:ind w:left="200" w:hangingChars="100" w:hanging="200"/>
              <w:rPr>
                <w:rFonts w:ascii="ＭＳ 明朝" w:hAnsi="ＭＳ 明朝"/>
                <w:sz w:val="20"/>
                <w:szCs w:val="20"/>
              </w:rPr>
            </w:pPr>
          </w:p>
          <w:p w14:paraId="59F94863" w14:textId="77777777" w:rsidR="00721CEF" w:rsidRPr="002E3A01" w:rsidRDefault="00721CEF" w:rsidP="00EA1053">
            <w:pPr>
              <w:spacing w:line="300" w:lineRule="exact"/>
              <w:ind w:left="200" w:hangingChars="100" w:hanging="200"/>
              <w:rPr>
                <w:rFonts w:ascii="ＭＳ 明朝" w:hAnsi="ＭＳ 明朝"/>
                <w:sz w:val="20"/>
                <w:szCs w:val="20"/>
              </w:rPr>
            </w:pPr>
          </w:p>
          <w:p w14:paraId="59F94864" w14:textId="77777777" w:rsidR="00721CEF" w:rsidRPr="002E3A01" w:rsidRDefault="00721CEF" w:rsidP="00EA1053">
            <w:pPr>
              <w:spacing w:line="300" w:lineRule="exact"/>
              <w:ind w:left="200" w:hangingChars="100" w:hanging="200"/>
              <w:rPr>
                <w:rFonts w:ascii="ＭＳ 明朝" w:hAnsi="ＭＳ 明朝"/>
                <w:sz w:val="20"/>
                <w:szCs w:val="20"/>
              </w:rPr>
            </w:pPr>
          </w:p>
          <w:p w14:paraId="59F94865" w14:textId="77777777" w:rsidR="00721CEF" w:rsidRPr="002E3A01" w:rsidRDefault="00721CEF" w:rsidP="00EA1053">
            <w:pPr>
              <w:spacing w:line="300" w:lineRule="exact"/>
              <w:ind w:left="200" w:hangingChars="100" w:hanging="200"/>
              <w:rPr>
                <w:rFonts w:ascii="ＭＳ 明朝" w:hAnsi="ＭＳ 明朝"/>
                <w:sz w:val="20"/>
                <w:szCs w:val="20"/>
              </w:rPr>
            </w:pPr>
          </w:p>
          <w:p w14:paraId="59F94866" w14:textId="77777777" w:rsidR="00721CEF" w:rsidRPr="002E3A01" w:rsidRDefault="00721CEF" w:rsidP="00EA1053">
            <w:pPr>
              <w:spacing w:line="300" w:lineRule="exact"/>
              <w:ind w:left="200" w:hangingChars="100" w:hanging="200"/>
              <w:rPr>
                <w:rFonts w:ascii="ＭＳ 明朝" w:hAnsi="ＭＳ 明朝"/>
                <w:sz w:val="20"/>
                <w:szCs w:val="20"/>
              </w:rPr>
            </w:pPr>
          </w:p>
          <w:p w14:paraId="59F94867" w14:textId="77777777" w:rsidR="00D966C2" w:rsidRPr="002E3A01" w:rsidRDefault="00560EAA" w:rsidP="00EA1053">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（２）わかる・できる授業づくりの</w:t>
            </w:r>
          </w:p>
          <w:p w14:paraId="59F94868" w14:textId="77777777" w:rsidR="00D966C2" w:rsidRPr="002E3A01" w:rsidRDefault="00560EAA" w:rsidP="00D966C2">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ため教科会の活性化と「シラバス」</w:t>
            </w:r>
          </w:p>
          <w:p w14:paraId="59F94869" w14:textId="77777777" w:rsidR="00D966C2" w:rsidRPr="002E3A01" w:rsidRDefault="00560EAA" w:rsidP="00D966C2">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「教材データベース」「指導案」「授</w:t>
            </w:r>
          </w:p>
          <w:p w14:paraId="59F9486A" w14:textId="77777777" w:rsidR="00565ED1" w:rsidRPr="002E3A01" w:rsidRDefault="00560EAA" w:rsidP="00D966C2">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業記録」等の連動と教材室整備</w:t>
            </w:r>
          </w:p>
          <w:p w14:paraId="59F9486B" w14:textId="77777777" w:rsidR="00565ED1" w:rsidRPr="002E3A01" w:rsidRDefault="00565ED1" w:rsidP="00EA1053">
            <w:pPr>
              <w:spacing w:line="300" w:lineRule="exact"/>
              <w:ind w:left="200" w:hangingChars="100" w:hanging="200"/>
              <w:rPr>
                <w:rFonts w:ascii="ＭＳ 明朝" w:hAnsi="ＭＳ 明朝"/>
                <w:sz w:val="20"/>
                <w:szCs w:val="20"/>
              </w:rPr>
            </w:pPr>
          </w:p>
          <w:p w14:paraId="59F9486C" w14:textId="77777777" w:rsidR="00565ED1" w:rsidRPr="002E3A01" w:rsidRDefault="00565ED1" w:rsidP="00EA1053">
            <w:pPr>
              <w:spacing w:line="300" w:lineRule="exact"/>
              <w:ind w:left="200" w:hangingChars="100" w:hanging="200"/>
              <w:rPr>
                <w:rFonts w:ascii="ＭＳ 明朝" w:hAnsi="ＭＳ 明朝"/>
                <w:sz w:val="20"/>
                <w:szCs w:val="20"/>
              </w:rPr>
            </w:pPr>
          </w:p>
          <w:p w14:paraId="59F9486D" w14:textId="77777777" w:rsidR="00721CEF" w:rsidRPr="002E3A01" w:rsidRDefault="00721CEF" w:rsidP="00EA1053">
            <w:pPr>
              <w:spacing w:line="300" w:lineRule="exact"/>
              <w:ind w:left="200" w:hangingChars="100" w:hanging="200"/>
              <w:rPr>
                <w:rFonts w:ascii="ＭＳ 明朝" w:hAnsi="ＭＳ 明朝"/>
                <w:sz w:val="20"/>
                <w:szCs w:val="20"/>
              </w:rPr>
            </w:pPr>
          </w:p>
          <w:p w14:paraId="59F9486E" w14:textId="77777777" w:rsidR="00721CEF" w:rsidRPr="002E3A01" w:rsidRDefault="00721CEF" w:rsidP="00EA1053">
            <w:pPr>
              <w:spacing w:line="300" w:lineRule="exact"/>
              <w:ind w:left="200" w:hangingChars="100" w:hanging="200"/>
              <w:rPr>
                <w:rFonts w:ascii="ＭＳ 明朝" w:hAnsi="ＭＳ 明朝"/>
                <w:sz w:val="20"/>
                <w:szCs w:val="20"/>
              </w:rPr>
            </w:pPr>
          </w:p>
          <w:p w14:paraId="59F9486F" w14:textId="77777777" w:rsidR="00195B58" w:rsidRPr="002E3A01" w:rsidRDefault="00195B58" w:rsidP="00EA1053">
            <w:pPr>
              <w:spacing w:line="300" w:lineRule="exact"/>
              <w:ind w:left="200" w:hangingChars="100" w:hanging="200"/>
              <w:rPr>
                <w:rFonts w:ascii="ＭＳ 明朝" w:hAnsi="ＭＳ 明朝"/>
                <w:sz w:val="20"/>
                <w:szCs w:val="20"/>
              </w:rPr>
            </w:pPr>
          </w:p>
          <w:p w14:paraId="59F94870" w14:textId="77777777" w:rsidR="00D966C2" w:rsidRPr="002E3A01" w:rsidRDefault="00EA1053" w:rsidP="00560EAA">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（３）教材や機材等を充実させ、多</w:t>
            </w:r>
          </w:p>
          <w:p w14:paraId="59F94871" w14:textId="77777777" w:rsidR="00D966C2" w:rsidRPr="002E3A01" w:rsidRDefault="00EA1053" w:rsidP="00D966C2">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様な授業展開や指導を可能とする</w:t>
            </w:r>
          </w:p>
          <w:p w14:paraId="59F94872" w14:textId="77777777" w:rsidR="00D966C2" w:rsidRPr="002E3A01" w:rsidRDefault="00EA1053" w:rsidP="00D966C2">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環境を整え児童生徒の生きる力の</w:t>
            </w:r>
          </w:p>
          <w:p w14:paraId="59F94873" w14:textId="77777777" w:rsidR="008A2719" w:rsidRPr="002E3A01" w:rsidRDefault="00EA1053" w:rsidP="00D966C2">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向上支援</w:t>
            </w:r>
            <w:r w:rsidR="00560EAA" w:rsidRPr="002E3A01">
              <w:rPr>
                <w:rFonts w:ascii="ＭＳ 明朝" w:hAnsi="ＭＳ 明朝" w:hint="eastAsia"/>
                <w:sz w:val="20"/>
                <w:szCs w:val="20"/>
              </w:rPr>
              <w:t>。</w:t>
            </w:r>
          </w:p>
        </w:tc>
        <w:tc>
          <w:tcPr>
            <w:tcW w:w="3969" w:type="dxa"/>
            <w:tcBorders>
              <w:right w:val="dashed" w:sz="4" w:space="0" w:color="auto"/>
            </w:tcBorders>
            <w:shd w:val="clear" w:color="auto" w:fill="auto"/>
          </w:tcPr>
          <w:p w14:paraId="59F94874" w14:textId="77777777" w:rsidR="00A51DF1" w:rsidRPr="002E3A01" w:rsidRDefault="003E7924" w:rsidP="00A51DF1">
            <w:pPr>
              <w:pStyle w:val="aa"/>
              <w:numPr>
                <w:ilvl w:val="0"/>
                <w:numId w:val="17"/>
              </w:numPr>
              <w:spacing w:line="300" w:lineRule="exact"/>
              <w:ind w:leftChars="0"/>
              <w:rPr>
                <w:rFonts w:ascii="ＭＳ 明朝" w:hAnsi="ＭＳ 明朝"/>
                <w:sz w:val="20"/>
                <w:szCs w:val="20"/>
              </w:rPr>
            </w:pPr>
            <w:r w:rsidRPr="002E3A01">
              <w:rPr>
                <w:rFonts w:ascii="ＭＳ 明朝" w:hAnsi="ＭＳ 明朝" w:hint="eastAsia"/>
                <w:sz w:val="20"/>
                <w:szCs w:val="20"/>
              </w:rPr>
              <w:t>誰にでもより使いやすい</w:t>
            </w:r>
            <w:r w:rsidR="00B90EC2" w:rsidRPr="002E3A01">
              <w:rPr>
                <w:rFonts w:ascii="ＭＳ 明朝" w:hAnsi="ＭＳ 明朝" w:hint="eastAsia"/>
                <w:sz w:val="20"/>
                <w:szCs w:val="20"/>
              </w:rPr>
              <w:t>という</w:t>
            </w:r>
            <w:r w:rsidRPr="002E3A01">
              <w:rPr>
                <w:rFonts w:ascii="ＭＳ 明朝" w:hAnsi="ＭＳ 明朝" w:hint="eastAsia"/>
                <w:sz w:val="20"/>
                <w:szCs w:val="20"/>
              </w:rPr>
              <w:t>点</w:t>
            </w:r>
          </w:p>
          <w:p w14:paraId="59F94875" w14:textId="77777777" w:rsidR="0014431F" w:rsidRPr="002E3A01" w:rsidRDefault="003E7924" w:rsidP="00A51DF1">
            <w:pPr>
              <w:spacing w:line="300" w:lineRule="exact"/>
              <w:rPr>
                <w:rFonts w:ascii="ＭＳ 明朝" w:hAnsi="ＭＳ 明朝"/>
                <w:sz w:val="20"/>
                <w:szCs w:val="20"/>
              </w:rPr>
            </w:pPr>
            <w:r w:rsidRPr="002E3A01">
              <w:rPr>
                <w:rFonts w:ascii="ＭＳ 明朝" w:hAnsi="ＭＳ 明朝" w:hint="eastAsia"/>
                <w:sz w:val="20"/>
                <w:szCs w:val="20"/>
              </w:rPr>
              <w:t>から</w:t>
            </w:r>
            <w:r w:rsidR="00B90EC2" w:rsidRPr="002E3A01">
              <w:rPr>
                <w:rFonts w:ascii="ＭＳ 明朝" w:hAnsi="ＭＳ 明朝" w:hint="eastAsia"/>
                <w:sz w:val="20"/>
                <w:szCs w:val="20"/>
              </w:rPr>
              <w:t>チェック方式の導入</w:t>
            </w:r>
            <w:r w:rsidR="00FE0FD3" w:rsidRPr="002E3A01">
              <w:rPr>
                <w:rFonts w:ascii="ＭＳ 明朝" w:hAnsi="ＭＳ 明朝" w:hint="eastAsia"/>
                <w:sz w:val="20"/>
                <w:szCs w:val="20"/>
              </w:rPr>
              <w:t>と</w:t>
            </w:r>
            <w:r w:rsidR="00B90EC2" w:rsidRPr="002E3A01">
              <w:rPr>
                <w:rFonts w:ascii="ＭＳ 明朝" w:hAnsi="ＭＳ 明朝" w:hint="eastAsia"/>
                <w:sz w:val="20"/>
                <w:szCs w:val="20"/>
              </w:rPr>
              <w:t>新学習指導要領自立活動</w:t>
            </w:r>
            <w:r w:rsidR="002B593C" w:rsidRPr="002E3A01">
              <w:rPr>
                <w:rFonts w:ascii="ＭＳ 明朝" w:hAnsi="ＭＳ 明朝" w:hint="eastAsia"/>
                <w:sz w:val="20"/>
                <w:szCs w:val="20"/>
              </w:rPr>
              <w:t>6区分27項目</w:t>
            </w:r>
            <w:r w:rsidR="0014431F" w:rsidRPr="002E3A01">
              <w:rPr>
                <w:rFonts w:ascii="ＭＳ 明朝" w:hAnsi="ＭＳ 明朝" w:hint="eastAsia"/>
                <w:sz w:val="20"/>
                <w:szCs w:val="20"/>
              </w:rPr>
              <w:t>、</w:t>
            </w:r>
            <w:r w:rsidR="002B593C" w:rsidRPr="002E3A01">
              <w:rPr>
                <w:rFonts w:ascii="ＭＳ 明朝" w:hAnsi="ＭＳ 明朝" w:hint="eastAsia"/>
                <w:sz w:val="20"/>
                <w:szCs w:val="20"/>
              </w:rPr>
              <w:t>各教科</w:t>
            </w:r>
            <w:r w:rsidR="0014431F" w:rsidRPr="002E3A01">
              <w:rPr>
                <w:rFonts w:ascii="ＭＳ 明朝" w:hAnsi="ＭＳ 明朝" w:hint="eastAsia"/>
                <w:sz w:val="20"/>
                <w:szCs w:val="20"/>
              </w:rPr>
              <w:t>の目標内容との対応</w:t>
            </w:r>
            <w:r w:rsidR="00FE0FD3" w:rsidRPr="002E3A01">
              <w:rPr>
                <w:rFonts w:ascii="ＭＳ 明朝" w:hAnsi="ＭＳ 明朝" w:hint="eastAsia"/>
                <w:sz w:val="20"/>
                <w:szCs w:val="20"/>
              </w:rPr>
              <w:t>を進める。</w:t>
            </w:r>
          </w:p>
          <w:p w14:paraId="59F94876" w14:textId="77777777" w:rsidR="00721CEF" w:rsidRPr="002E3A01" w:rsidRDefault="00721CEF" w:rsidP="000859D4">
            <w:pPr>
              <w:spacing w:line="300" w:lineRule="exact"/>
              <w:ind w:left="400" w:hangingChars="200" w:hanging="400"/>
              <w:rPr>
                <w:rFonts w:ascii="ＭＳ 明朝" w:hAnsi="ＭＳ 明朝"/>
                <w:sz w:val="20"/>
                <w:szCs w:val="20"/>
              </w:rPr>
            </w:pPr>
          </w:p>
          <w:p w14:paraId="59F94877" w14:textId="77777777" w:rsidR="00721CEF" w:rsidRPr="002E3A01" w:rsidRDefault="00721CEF" w:rsidP="000859D4">
            <w:pPr>
              <w:spacing w:line="300" w:lineRule="exact"/>
              <w:ind w:left="400" w:hangingChars="200" w:hanging="400"/>
              <w:rPr>
                <w:rFonts w:ascii="ＭＳ 明朝" w:hAnsi="ＭＳ 明朝"/>
                <w:sz w:val="20"/>
                <w:szCs w:val="20"/>
              </w:rPr>
            </w:pPr>
          </w:p>
          <w:p w14:paraId="59F94878" w14:textId="77777777" w:rsidR="00721CEF" w:rsidRPr="002E3A01" w:rsidRDefault="00721CEF" w:rsidP="000859D4">
            <w:pPr>
              <w:spacing w:line="300" w:lineRule="exact"/>
              <w:ind w:left="400" w:hangingChars="200" w:hanging="400"/>
              <w:rPr>
                <w:rFonts w:ascii="ＭＳ 明朝" w:hAnsi="ＭＳ 明朝"/>
                <w:sz w:val="20"/>
                <w:szCs w:val="20"/>
              </w:rPr>
            </w:pPr>
          </w:p>
          <w:p w14:paraId="59F94879" w14:textId="77777777" w:rsidR="00721CEF" w:rsidRPr="002E3A01" w:rsidRDefault="00721CEF" w:rsidP="000859D4">
            <w:pPr>
              <w:spacing w:line="300" w:lineRule="exact"/>
              <w:ind w:left="400" w:hangingChars="200" w:hanging="400"/>
              <w:rPr>
                <w:rFonts w:ascii="ＭＳ 明朝" w:hAnsi="ＭＳ 明朝"/>
                <w:sz w:val="20"/>
                <w:szCs w:val="20"/>
              </w:rPr>
            </w:pPr>
          </w:p>
          <w:p w14:paraId="59F9487A" w14:textId="77777777" w:rsidR="00721CEF" w:rsidRPr="002E3A01" w:rsidRDefault="00721CEF" w:rsidP="000859D4">
            <w:pPr>
              <w:spacing w:line="300" w:lineRule="exact"/>
              <w:ind w:left="400" w:hangingChars="200" w:hanging="400"/>
              <w:rPr>
                <w:rFonts w:ascii="ＭＳ 明朝" w:hAnsi="ＭＳ 明朝"/>
                <w:sz w:val="20"/>
                <w:szCs w:val="20"/>
              </w:rPr>
            </w:pPr>
          </w:p>
          <w:p w14:paraId="59F9487B" w14:textId="77777777" w:rsidR="00721CEF" w:rsidRPr="002E3A01" w:rsidRDefault="00721CEF" w:rsidP="000859D4">
            <w:pPr>
              <w:spacing w:line="300" w:lineRule="exact"/>
              <w:ind w:left="400" w:hangingChars="200" w:hanging="400"/>
              <w:rPr>
                <w:rFonts w:ascii="ＭＳ 明朝" w:hAnsi="ＭＳ 明朝"/>
                <w:sz w:val="20"/>
                <w:szCs w:val="20"/>
              </w:rPr>
            </w:pPr>
          </w:p>
          <w:p w14:paraId="59F9487C" w14:textId="77777777" w:rsidR="00A51DF1" w:rsidRPr="002E3A01" w:rsidRDefault="00560EAA" w:rsidP="000859D4">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（２</w:t>
            </w:r>
            <w:r w:rsidRPr="002E3A01">
              <w:rPr>
                <w:rFonts w:ascii="ＭＳ 明朝" w:hAnsi="ＭＳ 明朝"/>
                <w:sz w:val="20"/>
                <w:szCs w:val="20"/>
              </w:rPr>
              <w:t>）</w:t>
            </w:r>
            <w:r w:rsidRPr="002E3A01">
              <w:rPr>
                <w:rFonts w:ascii="ＭＳ 明朝" w:hAnsi="ＭＳ 明朝" w:hint="eastAsia"/>
                <w:sz w:val="20"/>
                <w:szCs w:val="20"/>
              </w:rPr>
              <w:t>教科会での教材研究推進と1</w:t>
            </w:r>
            <w:r w:rsidR="00A51DF1" w:rsidRPr="002E3A01">
              <w:rPr>
                <w:rFonts w:ascii="ＭＳ 明朝" w:hAnsi="ＭＳ 明朝" w:hint="eastAsia"/>
                <w:sz w:val="20"/>
                <w:szCs w:val="20"/>
              </w:rPr>
              <w:t>人３つ</w:t>
            </w:r>
          </w:p>
          <w:p w14:paraId="59F9487D" w14:textId="77777777" w:rsidR="00A51DF1" w:rsidRPr="002E3A01" w:rsidRDefault="00560EA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以上の教材をデータベースに登録し充実</w:t>
            </w:r>
          </w:p>
          <w:p w14:paraId="59F9487E" w14:textId="77777777" w:rsidR="00A51DF1" w:rsidRPr="002E3A01" w:rsidRDefault="00560EA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させていくとともに、それぞれがより使い</w:t>
            </w:r>
          </w:p>
          <w:p w14:paraId="59F9487F" w14:textId="77777777" w:rsidR="00A51DF1" w:rsidRPr="002E3A01" w:rsidRDefault="00560EA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やすいシステムを構築する。また教材室</w:t>
            </w:r>
          </w:p>
          <w:p w14:paraId="59F94880" w14:textId="77777777" w:rsidR="00A51DF1" w:rsidRPr="002E3A01" w:rsidRDefault="00560EA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を課題別に整備する。</w:t>
            </w:r>
            <w:r w:rsidR="000859D4" w:rsidRPr="002E3A01">
              <w:rPr>
                <w:rFonts w:ascii="ＭＳ 明朝" w:hAnsi="ＭＳ 明朝" w:hint="eastAsia"/>
                <w:sz w:val="20"/>
                <w:szCs w:val="20"/>
              </w:rPr>
              <w:t>また教材室を課題別</w:t>
            </w:r>
          </w:p>
          <w:p w14:paraId="59F94881" w14:textId="77777777" w:rsidR="00A51DF1" w:rsidRPr="002E3A01" w:rsidRDefault="000859D4"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に整備する等、効果的に運用し、教員が授</w:t>
            </w:r>
          </w:p>
          <w:p w14:paraId="59F94882" w14:textId="77777777" w:rsidR="00A51DF1" w:rsidRPr="002E3A01" w:rsidRDefault="000859D4"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業準備等に充てる時間の短縮や合理化を</w:t>
            </w:r>
          </w:p>
          <w:p w14:paraId="59F94883" w14:textId="77777777" w:rsidR="000859D4" w:rsidRPr="002E3A01" w:rsidRDefault="000859D4"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進める。</w:t>
            </w:r>
          </w:p>
          <w:p w14:paraId="59F94884" w14:textId="77777777" w:rsidR="00721CEF" w:rsidRPr="002E3A01" w:rsidRDefault="00721CEF" w:rsidP="00A51DF1">
            <w:pPr>
              <w:spacing w:line="300" w:lineRule="exact"/>
              <w:ind w:left="400" w:hangingChars="200" w:hanging="400"/>
              <w:rPr>
                <w:rFonts w:ascii="ＭＳ 明朝" w:hAnsi="ＭＳ 明朝"/>
                <w:sz w:val="20"/>
                <w:szCs w:val="20"/>
              </w:rPr>
            </w:pPr>
          </w:p>
          <w:p w14:paraId="59F94885" w14:textId="77777777" w:rsidR="00A51DF1" w:rsidRPr="002E3A01" w:rsidRDefault="0022496B"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（３</w:t>
            </w:r>
            <w:r w:rsidRPr="002E3A01">
              <w:rPr>
                <w:rFonts w:ascii="ＭＳ 明朝" w:hAnsi="ＭＳ 明朝"/>
                <w:sz w:val="20"/>
                <w:szCs w:val="20"/>
              </w:rPr>
              <w:t>）</w:t>
            </w:r>
            <w:r w:rsidR="00C521F9" w:rsidRPr="002E3A01">
              <w:rPr>
                <w:rFonts w:ascii="ＭＳ 明朝" w:hAnsi="ＭＳ 明朝" w:hint="eastAsia"/>
                <w:sz w:val="20"/>
                <w:szCs w:val="20"/>
              </w:rPr>
              <w:t>電子黒板機能付きのプロジェクター</w:t>
            </w:r>
          </w:p>
          <w:p w14:paraId="59F94886" w14:textId="77777777" w:rsidR="00A51DF1" w:rsidRPr="002E3A01" w:rsidRDefault="00C521F9"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の活用</w:t>
            </w:r>
            <w:r w:rsidR="00523F92" w:rsidRPr="002E3A01">
              <w:rPr>
                <w:rFonts w:ascii="ＭＳ 明朝" w:hAnsi="ＭＳ 明朝" w:hint="eastAsia"/>
                <w:sz w:val="20"/>
                <w:szCs w:val="20"/>
              </w:rPr>
              <w:t>と</w:t>
            </w:r>
            <w:r w:rsidRPr="002E3A01">
              <w:rPr>
                <w:rFonts w:ascii="ＭＳ 明朝" w:hAnsi="ＭＳ 明朝" w:hint="eastAsia"/>
                <w:sz w:val="20"/>
                <w:szCs w:val="20"/>
              </w:rPr>
              <w:t>、</w:t>
            </w:r>
            <w:r w:rsidR="0022496B" w:rsidRPr="002E3A01">
              <w:rPr>
                <w:rFonts w:ascii="ＭＳ 明朝" w:hAnsi="ＭＳ 明朝" w:hint="eastAsia"/>
                <w:sz w:val="20"/>
                <w:szCs w:val="20"/>
              </w:rPr>
              <w:t>生徒の状況に最適な授業展開が</w:t>
            </w:r>
          </w:p>
          <w:p w14:paraId="59F94887" w14:textId="77777777" w:rsidR="00A51DF1" w:rsidRPr="002E3A01" w:rsidRDefault="0022496B"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できるように、</w:t>
            </w:r>
            <w:r w:rsidR="00523F92" w:rsidRPr="002E3A01">
              <w:rPr>
                <w:rFonts w:ascii="ＭＳ 明朝" w:hAnsi="ＭＳ 明朝" w:hint="eastAsia"/>
                <w:sz w:val="20"/>
                <w:szCs w:val="20"/>
              </w:rPr>
              <w:t>タブレット端末を含め</w:t>
            </w:r>
            <w:r w:rsidRPr="002E3A01">
              <w:rPr>
                <w:rFonts w:ascii="ＭＳ 明朝" w:hAnsi="ＭＳ 明朝" w:hint="eastAsia"/>
                <w:sz w:val="20"/>
                <w:szCs w:val="20"/>
              </w:rPr>
              <w:t>教材</w:t>
            </w:r>
          </w:p>
          <w:p w14:paraId="59F94888" w14:textId="77777777" w:rsidR="002B3E7C" w:rsidRPr="002E3A01" w:rsidRDefault="0022496B"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や環境を整えていく。</w:t>
            </w:r>
            <w:r w:rsidR="00DD3C08" w:rsidRPr="002E3A01">
              <w:rPr>
                <w:rFonts w:ascii="ＭＳ 明朝" w:hAnsi="ＭＳ 明朝" w:hint="eastAsia"/>
                <w:sz w:val="20"/>
                <w:szCs w:val="20"/>
              </w:rPr>
              <w:t>（現在28台）</w:t>
            </w:r>
          </w:p>
        </w:tc>
        <w:tc>
          <w:tcPr>
            <w:tcW w:w="3402" w:type="dxa"/>
            <w:tcBorders>
              <w:right w:val="dashed" w:sz="4" w:space="0" w:color="auto"/>
            </w:tcBorders>
          </w:tcPr>
          <w:p w14:paraId="59F94889" w14:textId="77777777" w:rsidR="00721CEF" w:rsidRPr="002E3A01" w:rsidRDefault="000550D9"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（１</w:t>
            </w:r>
            <w:r w:rsidRPr="002E3A01">
              <w:rPr>
                <w:rFonts w:ascii="ＭＳ 明朝" w:hAnsi="ＭＳ 明朝"/>
                <w:sz w:val="20"/>
                <w:szCs w:val="20"/>
              </w:rPr>
              <w:t>）</w:t>
            </w:r>
            <w:r w:rsidRPr="002E3A01">
              <w:rPr>
                <w:rFonts w:ascii="ＭＳ 明朝" w:hAnsi="ＭＳ 明朝" w:hint="eastAsia"/>
                <w:sz w:val="20"/>
                <w:szCs w:val="20"/>
              </w:rPr>
              <w:t>チェックリスト方式の完成、</w:t>
            </w:r>
          </w:p>
          <w:p w14:paraId="59F9488A" w14:textId="77777777" w:rsidR="00721CEF" w:rsidRPr="002E3A01" w:rsidRDefault="000550D9"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マトリクスと指導案、教材データが</w:t>
            </w:r>
          </w:p>
          <w:p w14:paraId="59F9488B" w14:textId="77777777" w:rsidR="000550D9" w:rsidRPr="002E3A01" w:rsidRDefault="000550D9"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連動するモデルの完成。</w:t>
            </w:r>
          </w:p>
          <w:p w14:paraId="59F9488C" w14:textId="77777777" w:rsidR="000550D9" w:rsidRPr="002E3A01" w:rsidRDefault="000550D9" w:rsidP="000550D9">
            <w:pPr>
              <w:spacing w:line="300" w:lineRule="exact"/>
              <w:ind w:left="400" w:hangingChars="200" w:hanging="400"/>
              <w:rPr>
                <w:rFonts w:ascii="ＭＳ 明朝" w:hAnsi="ＭＳ 明朝"/>
                <w:sz w:val="20"/>
                <w:szCs w:val="20"/>
              </w:rPr>
            </w:pPr>
          </w:p>
          <w:p w14:paraId="59F9488D" w14:textId="77777777" w:rsidR="00721CEF" w:rsidRPr="002E3A01" w:rsidRDefault="00721CEF" w:rsidP="000550D9">
            <w:pPr>
              <w:spacing w:line="300" w:lineRule="exact"/>
              <w:ind w:left="400" w:hangingChars="200" w:hanging="400"/>
              <w:rPr>
                <w:rFonts w:ascii="ＭＳ 明朝" w:hAnsi="ＭＳ 明朝"/>
                <w:sz w:val="20"/>
                <w:szCs w:val="20"/>
              </w:rPr>
            </w:pPr>
          </w:p>
          <w:p w14:paraId="59F9488E" w14:textId="77777777" w:rsidR="00721CEF" w:rsidRPr="002E3A01" w:rsidRDefault="00721CEF" w:rsidP="000550D9">
            <w:pPr>
              <w:spacing w:line="300" w:lineRule="exact"/>
              <w:ind w:left="400" w:hangingChars="200" w:hanging="400"/>
              <w:rPr>
                <w:rFonts w:ascii="ＭＳ 明朝" w:hAnsi="ＭＳ 明朝"/>
                <w:sz w:val="20"/>
                <w:szCs w:val="20"/>
              </w:rPr>
            </w:pPr>
          </w:p>
          <w:p w14:paraId="59F9488F" w14:textId="77777777" w:rsidR="00721CEF" w:rsidRPr="002E3A01" w:rsidRDefault="00721CEF" w:rsidP="000550D9">
            <w:pPr>
              <w:spacing w:line="300" w:lineRule="exact"/>
              <w:ind w:left="400" w:hangingChars="200" w:hanging="400"/>
              <w:rPr>
                <w:rFonts w:ascii="ＭＳ 明朝" w:hAnsi="ＭＳ 明朝"/>
                <w:sz w:val="20"/>
                <w:szCs w:val="20"/>
              </w:rPr>
            </w:pPr>
          </w:p>
          <w:p w14:paraId="59F94890" w14:textId="77777777" w:rsidR="00721CEF" w:rsidRPr="002E3A01" w:rsidRDefault="00721CEF" w:rsidP="000550D9">
            <w:pPr>
              <w:spacing w:line="300" w:lineRule="exact"/>
              <w:ind w:left="400" w:hangingChars="200" w:hanging="400"/>
              <w:rPr>
                <w:rFonts w:ascii="ＭＳ 明朝" w:hAnsi="ＭＳ 明朝"/>
                <w:sz w:val="20"/>
                <w:szCs w:val="20"/>
              </w:rPr>
            </w:pPr>
          </w:p>
          <w:p w14:paraId="59F94891" w14:textId="77777777" w:rsidR="00721CEF" w:rsidRPr="002E3A01" w:rsidRDefault="00721CEF" w:rsidP="000550D9">
            <w:pPr>
              <w:spacing w:line="300" w:lineRule="exact"/>
              <w:ind w:left="400" w:hangingChars="200" w:hanging="400"/>
              <w:rPr>
                <w:rFonts w:ascii="ＭＳ 明朝" w:hAnsi="ＭＳ 明朝"/>
                <w:sz w:val="20"/>
                <w:szCs w:val="20"/>
              </w:rPr>
            </w:pPr>
          </w:p>
          <w:p w14:paraId="59F94892" w14:textId="77777777" w:rsidR="00721CEF" w:rsidRPr="002E3A01" w:rsidRDefault="00721CEF" w:rsidP="000550D9">
            <w:pPr>
              <w:spacing w:line="300" w:lineRule="exact"/>
              <w:ind w:left="400" w:hangingChars="200" w:hanging="400"/>
              <w:rPr>
                <w:rFonts w:ascii="ＭＳ 明朝" w:hAnsi="ＭＳ 明朝"/>
                <w:sz w:val="20"/>
                <w:szCs w:val="20"/>
              </w:rPr>
            </w:pPr>
          </w:p>
          <w:p w14:paraId="59F94893" w14:textId="77777777" w:rsidR="00721CEF" w:rsidRPr="002E3A01" w:rsidRDefault="000550D9"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（２</w:t>
            </w:r>
            <w:r w:rsidRPr="002E3A01">
              <w:rPr>
                <w:rFonts w:ascii="ＭＳ 明朝" w:hAnsi="ＭＳ 明朝"/>
                <w:sz w:val="20"/>
                <w:szCs w:val="20"/>
              </w:rPr>
              <w:t>）</w:t>
            </w:r>
            <w:r w:rsidRPr="002E3A01">
              <w:rPr>
                <w:rFonts w:ascii="ＭＳ 明朝" w:hAnsi="ＭＳ 明朝" w:hint="eastAsia"/>
                <w:sz w:val="20"/>
                <w:szCs w:val="20"/>
              </w:rPr>
              <w:t>学校教育自己診断における教</w:t>
            </w:r>
          </w:p>
          <w:p w14:paraId="59F94894" w14:textId="77777777" w:rsidR="00721CEF" w:rsidRPr="002E3A01" w:rsidRDefault="000550D9"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職員の「最適な授業のための教材や</w:t>
            </w:r>
          </w:p>
          <w:p w14:paraId="59F94895" w14:textId="77777777" w:rsidR="000550D9" w:rsidRPr="002E3A01" w:rsidRDefault="000550D9" w:rsidP="000550D9">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環境で肯定率向上(</w:t>
            </w:r>
            <w:r w:rsidR="00721CEF" w:rsidRPr="002E3A01">
              <w:rPr>
                <w:rFonts w:ascii="ＭＳ 明朝" w:hAnsi="ＭＳ 明朝" w:hint="eastAsia"/>
                <w:sz w:val="20"/>
                <w:szCs w:val="20"/>
              </w:rPr>
              <w:t>昨年</w:t>
            </w:r>
            <w:r w:rsidRPr="002E3A01">
              <w:rPr>
                <w:rFonts w:ascii="ＭＳ 明朝" w:hAnsi="ＭＳ 明朝" w:hint="eastAsia"/>
                <w:sz w:val="20"/>
                <w:szCs w:val="20"/>
              </w:rPr>
              <w:t>4</w:t>
            </w:r>
            <w:r w:rsidRPr="002E3A01">
              <w:rPr>
                <w:rFonts w:ascii="ＭＳ 明朝" w:hAnsi="ＭＳ 明朝"/>
                <w:sz w:val="20"/>
                <w:szCs w:val="20"/>
              </w:rPr>
              <w:t>3</w:t>
            </w:r>
            <w:r w:rsidRPr="002E3A01">
              <w:rPr>
                <w:rFonts w:ascii="ＭＳ 明朝" w:hAnsi="ＭＳ 明朝" w:hint="eastAsia"/>
                <w:sz w:val="20"/>
                <w:szCs w:val="20"/>
              </w:rPr>
              <w:t>％)</w:t>
            </w:r>
          </w:p>
          <w:p w14:paraId="59F94896" w14:textId="77777777" w:rsidR="000550D9" w:rsidRPr="002E3A01" w:rsidRDefault="000550D9" w:rsidP="000550D9">
            <w:pPr>
              <w:spacing w:line="300" w:lineRule="exact"/>
              <w:ind w:left="400" w:hangingChars="200" w:hanging="400"/>
              <w:rPr>
                <w:rFonts w:ascii="ＭＳ 明朝" w:hAnsi="ＭＳ 明朝"/>
                <w:sz w:val="20"/>
                <w:szCs w:val="20"/>
              </w:rPr>
            </w:pPr>
          </w:p>
          <w:p w14:paraId="59F94897" w14:textId="77777777" w:rsidR="000550D9" w:rsidRPr="002E3A01" w:rsidRDefault="000550D9" w:rsidP="000550D9">
            <w:pPr>
              <w:spacing w:line="300" w:lineRule="exact"/>
              <w:ind w:left="400" w:hangingChars="200" w:hanging="400"/>
              <w:rPr>
                <w:rFonts w:ascii="ＭＳ 明朝" w:hAnsi="ＭＳ 明朝"/>
                <w:sz w:val="20"/>
                <w:szCs w:val="20"/>
              </w:rPr>
            </w:pPr>
          </w:p>
          <w:p w14:paraId="59F94898" w14:textId="77777777" w:rsidR="00565ED1" w:rsidRPr="002E3A01" w:rsidRDefault="00565ED1" w:rsidP="000550D9">
            <w:pPr>
              <w:spacing w:line="300" w:lineRule="exact"/>
              <w:ind w:left="400" w:hangingChars="200" w:hanging="400"/>
              <w:rPr>
                <w:rFonts w:ascii="ＭＳ 明朝" w:hAnsi="ＭＳ 明朝"/>
                <w:sz w:val="20"/>
                <w:szCs w:val="20"/>
              </w:rPr>
            </w:pPr>
          </w:p>
          <w:p w14:paraId="59F94899" w14:textId="77777777" w:rsidR="00721CEF" w:rsidRPr="002E3A01" w:rsidRDefault="00721CEF" w:rsidP="000550D9">
            <w:pPr>
              <w:spacing w:line="300" w:lineRule="exact"/>
              <w:ind w:left="400" w:hangingChars="200" w:hanging="400"/>
              <w:rPr>
                <w:rFonts w:ascii="ＭＳ 明朝" w:hAnsi="ＭＳ 明朝"/>
                <w:sz w:val="20"/>
                <w:szCs w:val="20"/>
              </w:rPr>
            </w:pPr>
          </w:p>
          <w:p w14:paraId="59F9489A" w14:textId="77777777" w:rsidR="00721CEF" w:rsidRPr="002E3A01" w:rsidRDefault="00721CEF" w:rsidP="000550D9">
            <w:pPr>
              <w:spacing w:line="300" w:lineRule="exact"/>
              <w:ind w:left="400" w:hangingChars="200" w:hanging="400"/>
              <w:rPr>
                <w:rFonts w:ascii="ＭＳ 明朝" w:hAnsi="ＭＳ 明朝"/>
                <w:sz w:val="20"/>
                <w:szCs w:val="20"/>
              </w:rPr>
            </w:pPr>
          </w:p>
          <w:p w14:paraId="59F9489B" w14:textId="77777777" w:rsidR="00195B58" w:rsidRPr="002E3A01" w:rsidRDefault="00195B58" w:rsidP="000550D9">
            <w:pPr>
              <w:spacing w:line="300" w:lineRule="exact"/>
              <w:ind w:left="400" w:hangingChars="200" w:hanging="400"/>
              <w:rPr>
                <w:rFonts w:ascii="ＭＳ 明朝" w:hAnsi="ＭＳ 明朝"/>
                <w:sz w:val="20"/>
                <w:szCs w:val="20"/>
              </w:rPr>
            </w:pPr>
          </w:p>
          <w:p w14:paraId="59F9489C" w14:textId="77777777" w:rsidR="00721CEF" w:rsidRPr="002E3A01" w:rsidRDefault="000550D9" w:rsidP="00721CEF">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（３</w:t>
            </w:r>
            <w:r w:rsidRPr="002E3A01">
              <w:rPr>
                <w:rFonts w:ascii="ＭＳ 明朝" w:hAnsi="ＭＳ 明朝"/>
                <w:sz w:val="20"/>
                <w:szCs w:val="20"/>
              </w:rPr>
              <w:t>）</w:t>
            </w:r>
            <w:r w:rsidRPr="002E3A01">
              <w:rPr>
                <w:rFonts w:ascii="ＭＳ 明朝" w:hAnsi="ＭＳ 明朝" w:hint="eastAsia"/>
                <w:sz w:val="20"/>
                <w:szCs w:val="20"/>
              </w:rPr>
              <w:t>学校教育自己診断における教</w:t>
            </w:r>
          </w:p>
          <w:p w14:paraId="59F9489D" w14:textId="77777777" w:rsidR="00B87795" w:rsidRPr="002E3A01" w:rsidRDefault="000550D9" w:rsidP="00B87795">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職員の教材配置（昨年度</w:t>
            </w:r>
            <w:r w:rsidRPr="002E3A01">
              <w:rPr>
                <w:rFonts w:ascii="ＭＳ 明朝" w:hAnsi="ＭＳ 明朝"/>
                <w:sz w:val="20"/>
                <w:szCs w:val="20"/>
              </w:rPr>
              <w:t>39</w:t>
            </w:r>
            <w:r w:rsidRPr="002E3A01">
              <w:rPr>
                <w:rFonts w:ascii="ＭＳ 明朝" w:hAnsi="ＭＳ 明朝" w:hint="eastAsia"/>
                <w:sz w:val="20"/>
                <w:szCs w:val="20"/>
              </w:rPr>
              <w:t>％)</w:t>
            </w:r>
            <w:r w:rsidR="00B87795" w:rsidRPr="002E3A01">
              <w:rPr>
                <w:rFonts w:ascii="ＭＳ 明朝" w:hAnsi="ＭＳ 明朝" w:hint="eastAsia"/>
                <w:sz w:val="20"/>
                <w:szCs w:val="20"/>
              </w:rPr>
              <w:t>と</w:t>
            </w:r>
            <w:r w:rsidRPr="002E3A01">
              <w:rPr>
                <w:rFonts w:ascii="ＭＳ 明朝" w:hAnsi="ＭＳ 明朝"/>
                <w:sz w:val="20"/>
                <w:szCs w:val="20"/>
              </w:rPr>
              <w:t>IC</w:t>
            </w:r>
            <w:r w:rsidRPr="002E3A01">
              <w:rPr>
                <w:rFonts w:ascii="ＭＳ 明朝" w:hAnsi="ＭＳ 明朝" w:hint="eastAsia"/>
                <w:sz w:val="20"/>
                <w:szCs w:val="20"/>
              </w:rPr>
              <w:t>T</w:t>
            </w:r>
          </w:p>
          <w:p w14:paraId="59F9489E" w14:textId="77777777" w:rsidR="00B87795" w:rsidRPr="002E3A01" w:rsidRDefault="000550D9" w:rsidP="00B87795">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充実（昨年度7</w:t>
            </w:r>
            <w:r w:rsidRPr="002E3A01">
              <w:rPr>
                <w:rFonts w:ascii="ＭＳ 明朝" w:hAnsi="ＭＳ 明朝"/>
                <w:sz w:val="20"/>
                <w:szCs w:val="20"/>
              </w:rPr>
              <w:t>9</w:t>
            </w:r>
            <w:r w:rsidRPr="002E3A01">
              <w:rPr>
                <w:rFonts w:ascii="ＭＳ 明朝" w:hAnsi="ＭＳ 明朝" w:hint="eastAsia"/>
                <w:sz w:val="20"/>
                <w:szCs w:val="20"/>
              </w:rPr>
              <w:t>％）の肯定率向上と</w:t>
            </w:r>
          </w:p>
          <w:p w14:paraId="59F9489F" w14:textId="77777777" w:rsidR="00716278" w:rsidRPr="002E3A01" w:rsidRDefault="000550D9" w:rsidP="00B87795">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活用率の向上</w:t>
            </w:r>
            <w:r w:rsidR="000859D4" w:rsidRPr="002E3A01">
              <w:rPr>
                <w:rFonts w:ascii="ＭＳ 明朝" w:hAnsi="ＭＳ 明朝" w:hint="eastAsia"/>
                <w:sz w:val="20"/>
                <w:szCs w:val="20"/>
              </w:rPr>
              <w:t>（80%）</w:t>
            </w:r>
          </w:p>
        </w:tc>
        <w:tc>
          <w:tcPr>
            <w:tcW w:w="3685" w:type="dxa"/>
            <w:tcBorders>
              <w:left w:val="dashed" w:sz="4" w:space="0" w:color="auto"/>
              <w:right w:val="single" w:sz="4" w:space="0" w:color="auto"/>
            </w:tcBorders>
            <w:shd w:val="clear" w:color="auto" w:fill="auto"/>
          </w:tcPr>
          <w:p w14:paraId="59F948A0" w14:textId="77777777" w:rsidR="008731E0" w:rsidRPr="002E3A01" w:rsidRDefault="00DE2BD6" w:rsidP="00DE2BD6">
            <w:pPr>
              <w:spacing w:line="300" w:lineRule="exact"/>
              <w:rPr>
                <w:rFonts w:ascii="ＭＳ 明朝" w:hAnsi="ＭＳ 明朝"/>
                <w:sz w:val="18"/>
                <w:szCs w:val="18"/>
              </w:rPr>
            </w:pPr>
            <w:r w:rsidRPr="002E3A01">
              <w:rPr>
                <w:rFonts w:ascii="ＭＳ 明朝" w:hAnsi="ＭＳ 明朝" w:hint="eastAsia"/>
                <w:sz w:val="18"/>
                <w:szCs w:val="18"/>
              </w:rPr>
              <w:t>（１）マトリクス</w:t>
            </w:r>
            <w:r w:rsidR="002C6240" w:rsidRPr="002E3A01">
              <w:rPr>
                <w:rFonts w:ascii="ＭＳ 明朝" w:hAnsi="ＭＳ 明朝" w:hint="eastAsia"/>
                <w:sz w:val="18"/>
                <w:szCs w:val="18"/>
              </w:rPr>
              <w:t>ＰＴ</w:t>
            </w:r>
            <w:r w:rsidRPr="002E3A01">
              <w:rPr>
                <w:rFonts w:ascii="ＭＳ 明朝" w:hAnsi="ＭＳ 明朝" w:hint="eastAsia"/>
                <w:sz w:val="18"/>
                <w:szCs w:val="18"/>
              </w:rPr>
              <w:t>によってチェックリストの項目を決定し、その内容の精選を行った。マトリクスと連動した指導案を作成し、それを元に研究授業及び研究協議を行った。教材データベースにおいて、マトリクスの項目を入力して検索すると、対象の教材が提示されるようになっている。</w:t>
            </w:r>
          </w:p>
          <w:p w14:paraId="59F948A1" w14:textId="77777777" w:rsidR="00DE2BD6" w:rsidRPr="002E3A01" w:rsidRDefault="00DE2BD6" w:rsidP="008731E0">
            <w:pPr>
              <w:spacing w:line="300" w:lineRule="exact"/>
              <w:ind w:firstLineChars="100" w:firstLine="180"/>
              <w:rPr>
                <w:rFonts w:ascii="ＭＳ 明朝" w:hAnsi="ＭＳ 明朝"/>
                <w:sz w:val="18"/>
                <w:szCs w:val="18"/>
              </w:rPr>
            </w:pPr>
            <w:r w:rsidRPr="002E3A01">
              <w:rPr>
                <w:rFonts w:ascii="ＭＳ 明朝" w:hAnsi="ＭＳ 明朝" w:hint="eastAsia"/>
                <w:sz w:val="18"/>
                <w:szCs w:val="18"/>
              </w:rPr>
              <w:t>今後は実践を蓄積し、運用を拡大していく必要がある。</w:t>
            </w:r>
            <w:r w:rsidR="0060124F" w:rsidRPr="002E3A01">
              <w:rPr>
                <w:rFonts w:ascii="ＭＳ 明朝" w:hAnsi="ＭＳ 明朝" w:hint="eastAsia"/>
                <w:sz w:val="18"/>
                <w:szCs w:val="18"/>
              </w:rPr>
              <w:t xml:space="preserve">　　　　　　　　　（○）</w:t>
            </w:r>
          </w:p>
          <w:p w14:paraId="59F948A2" w14:textId="77777777" w:rsidR="00721CEF" w:rsidRPr="002E3A01" w:rsidRDefault="00721CEF" w:rsidP="00DE2BD6">
            <w:pPr>
              <w:spacing w:line="300" w:lineRule="exact"/>
              <w:rPr>
                <w:rFonts w:ascii="ＭＳ 明朝" w:hAnsi="ＭＳ 明朝"/>
                <w:sz w:val="18"/>
                <w:szCs w:val="18"/>
              </w:rPr>
            </w:pPr>
          </w:p>
          <w:p w14:paraId="59F948A3" w14:textId="77777777" w:rsidR="00B87795" w:rsidRPr="002E3A01" w:rsidRDefault="00DE2BD6" w:rsidP="00B87795">
            <w:pPr>
              <w:spacing w:line="300" w:lineRule="exact"/>
              <w:ind w:left="360" w:hangingChars="200" w:hanging="360"/>
              <w:rPr>
                <w:rFonts w:ascii="ＭＳ 明朝" w:hAnsi="ＭＳ 明朝"/>
                <w:sz w:val="18"/>
                <w:szCs w:val="18"/>
              </w:rPr>
            </w:pPr>
            <w:r w:rsidRPr="002E3A01">
              <w:rPr>
                <w:rFonts w:ascii="ＭＳ 明朝" w:hAnsi="ＭＳ 明朝" w:hint="eastAsia"/>
                <w:sz w:val="18"/>
                <w:szCs w:val="18"/>
              </w:rPr>
              <w:t>（２）</w:t>
            </w:r>
            <w:r w:rsidR="00721CEF" w:rsidRPr="002E3A01">
              <w:rPr>
                <w:rFonts w:ascii="ＭＳ 明朝" w:hAnsi="ＭＳ 明朝" w:hint="eastAsia"/>
                <w:sz w:val="18"/>
                <w:szCs w:val="18"/>
              </w:rPr>
              <w:t>教材展示会で注目度の高い教材につ</w:t>
            </w:r>
          </w:p>
          <w:p w14:paraId="59F948A4" w14:textId="77777777" w:rsidR="00B87795" w:rsidRPr="002E3A01" w:rsidRDefault="00721CEF" w:rsidP="00B87795">
            <w:pPr>
              <w:spacing w:line="300" w:lineRule="exact"/>
              <w:ind w:left="360" w:hangingChars="200" w:hanging="360"/>
              <w:rPr>
                <w:rFonts w:ascii="ＭＳ 明朝" w:hAnsi="ＭＳ 明朝"/>
                <w:sz w:val="18"/>
                <w:szCs w:val="18"/>
              </w:rPr>
            </w:pPr>
            <w:r w:rsidRPr="002E3A01">
              <w:rPr>
                <w:rFonts w:ascii="ＭＳ 明朝" w:hAnsi="ＭＳ 明朝" w:hint="eastAsia"/>
                <w:sz w:val="18"/>
                <w:szCs w:val="18"/>
              </w:rPr>
              <w:t>いて</w:t>
            </w:r>
            <w:r w:rsidR="00DE2BD6" w:rsidRPr="002E3A01">
              <w:rPr>
                <w:rFonts w:ascii="ＭＳ 明朝" w:hAnsi="ＭＳ 明朝" w:hint="eastAsia"/>
                <w:sz w:val="18"/>
                <w:szCs w:val="18"/>
              </w:rPr>
              <w:t>研修を行い、新たな教材の制作とデー</w:t>
            </w:r>
          </w:p>
          <w:p w14:paraId="59F948A5" w14:textId="77777777" w:rsidR="00B87795" w:rsidRPr="002E3A01" w:rsidRDefault="00DE2BD6" w:rsidP="00B87795">
            <w:pPr>
              <w:spacing w:line="300" w:lineRule="exact"/>
              <w:ind w:left="360" w:hangingChars="200" w:hanging="360"/>
              <w:rPr>
                <w:rFonts w:ascii="ＭＳ 明朝" w:hAnsi="ＭＳ 明朝"/>
                <w:sz w:val="18"/>
                <w:szCs w:val="18"/>
              </w:rPr>
            </w:pPr>
            <w:r w:rsidRPr="002E3A01">
              <w:rPr>
                <w:rFonts w:ascii="ＭＳ 明朝" w:hAnsi="ＭＳ 明朝" w:hint="eastAsia"/>
                <w:sz w:val="18"/>
                <w:szCs w:val="18"/>
              </w:rPr>
              <w:t>タベースへの登録を行った。教材をテーマ</w:t>
            </w:r>
          </w:p>
          <w:p w14:paraId="59F948A6" w14:textId="77777777" w:rsidR="00B87795" w:rsidRPr="002E3A01" w:rsidRDefault="00B87795" w:rsidP="00B87795">
            <w:pPr>
              <w:spacing w:line="300" w:lineRule="exact"/>
              <w:ind w:left="360" w:hangingChars="200" w:hanging="360"/>
              <w:rPr>
                <w:rFonts w:ascii="ＭＳ 明朝" w:hAnsi="ＭＳ 明朝"/>
                <w:sz w:val="18"/>
                <w:szCs w:val="18"/>
              </w:rPr>
            </w:pPr>
            <w:r w:rsidRPr="002E3A01">
              <w:rPr>
                <w:rFonts w:ascii="ＭＳ 明朝" w:hAnsi="ＭＳ 明朝" w:hint="eastAsia"/>
                <w:sz w:val="18"/>
                <w:szCs w:val="18"/>
              </w:rPr>
              <w:t>にした研修の教員の肯定率</w:t>
            </w:r>
            <w:r w:rsidR="00DE2BD6" w:rsidRPr="002E3A01">
              <w:rPr>
                <w:rFonts w:ascii="ＭＳ 明朝" w:hAnsi="ＭＳ 明朝" w:hint="eastAsia"/>
                <w:sz w:val="18"/>
                <w:szCs w:val="18"/>
              </w:rPr>
              <w:t>86％であった。</w:t>
            </w:r>
          </w:p>
          <w:p w14:paraId="59F948A7" w14:textId="77777777" w:rsidR="00DE2BD6" w:rsidRPr="002E3A01" w:rsidRDefault="00B87795" w:rsidP="008302BB">
            <w:pPr>
              <w:spacing w:line="300" w:lineRule="exact"/>
              <w:ind w:left="360" w:hangingChars="200" w:hanging="360"/>
              <w:rPr>
                <w:rFonts w:ascii="ＭＳ 明朝" w:hAnsi="ＭＳ 明朝"/>
                <w:sz w:val="18"/>
                <w:szCs w:val="18"/>
              </w:rPr>
            </w:pPr>
            <w:r w:rsidRPr="002E3A01">
              <w:rPr>
                <w:rFonts w:ascii="ＭＳ 明朝" w:hAnsi="ＭＳ 明朝" w:hint="eastAsia"/>
                <w:sz w:val="18"/>
                <w:szCs w:val="18"/>
              </w:rPr>
              <w:t>また、教材や環境での肯定率は47%であっ</w:t>
            </w:r>
            <w:r w:rsidR="008302BB" w:rsidRPr="002E3A01">
              <w:rPr>
                <w:rFonts w:ascii="ＭＳ 明朝" w:hAnsi="ＭＳ 明朝" w:hint="eastAsia"/>
                <w:sz w:val="18"/>
                <w:szCs w:val="18"/>
              </w:rPr>
              <w:t>た</w:t>
            </w:r>
          </w:p>
          <w:p w14:paraId="59F948A8" w14:textId="77777777" w:rsidR="008731E0" w:rsidRPr="002E3A01" w:rsidRDefault="00C76459" w:rsidP="004A4470">
            <w:pPr>
              <w:spacing w:line="300" w:lineRule="exact"/>
              <w:rPr>
                <w:rFonts w:ascii="ＭＳ 明朝" w:hAnsi="ＭＳ 明朝"/>
                <w:sz w:val="18"/>
                <w:szCs w:val="18"/>
              </w:rPr>
            </w:pPr>
            <w:r w:rsidRPr="002E3A01">
              <w:rPr>
                <w:rFonts w:ascii="ＭＳ 明朝" w:hAnsi="ＭＳ 明朝" w:hint="eastAsia"/>
                <w:sz w:val="18"/>
                <w:szCs w:val="18"/>
              </w:rPr>
              <w:t xml:space="preserve">　</w:t>
            </w:r>
            <w:r w:rsidR="00195B58" w:rsidRPr="002E3A01">
              <w:rPr>
                <w:rFonts w:ascii="ＭＳ 明朝" w:hAnsi="ＭＳ 明朝" w:hint="eastAsia"/>
                <w:sz w:val="18"/>
                <w:szCs w:val="18"/>
              </w:rPr>
              <w:t>このシステムを</w:t>
            </w:r>
            <w:r w:rsidRPr="002E3A01">
              <w:rPr>
                <w:rFonts w:ascii="ＭＳ 明朝" w:hAnsi="ＭＳ 明朝" w:hint="eastAsia"/>
                <w:sz w:val="18"/>
                <w:szCs w:val="18"/>
              </w:rPr>
              <w:t>本格的に運用</w:t>
            </w:r>
            <w:r w:rsidR="00195B58" w:rsidRPr="002E3A01">
              <w:rPr>
                <w:rFonts w:ascii="ＭＳ 明朝" w:hAnsi="ＭＳ 明朝" w:hint="eastAsia"/>
                <w:sz w:val="18"/>
                <w:szCs w:val="18"/>
              </w:rPr>
              <w:t>ことにより</w:t>
            </w:r>
            <w:r w:rsidRPr="002E3A01">
              <w:rPr>
                <w:rFonts w:ascii="ＭＳ 明朝" w:hAnsi="ＭＳ 明朝" w:hint="eastAsia"/>
                <w:sz w:val="18"/>
                <w:szCs w:val="18"/>
              </w:rPr>
              <w:t>、</w:t>
            </w:r>
            <w:r w:rsidR="00DA583A" w:rsidRPr="002E3A01">
              <w:rPr>
                <w:rFonts w:ascii="ＭＳ 明朝" w:hAnsi="ＭＳ 明朝" w:hint="eastAsia"/>
                <w:sz w:val="18"/>
                <w:szCs w:val="18"/>
              </w:rPr>
              <w:t>教員</w:t>
            </w:r>
            <w:r w:rsidR="007F6A09" w:rsidRPr="002E3A01">
              <w:rPr>
                <w:rFonts w:ascii="ＭＳ 明朝" w:hAnsi="ＭＳ 明朝" w:hint="eastAsia"/>
                <w:sz w:val="18"/>
                <w:szCs w:val="18"/>
              </w:rPr>
              <w:t>が授業準備</w:t>
            </w:r>
            <w:r w:rsidR="008731E0" w:rsidRPr="002E3A01">
              <w:rPr>
                <w:rFonts w:ascii="ＭＳ 明朝" w:hAnsi="ＭＳ 明朝" w:hint="eastAsia"/>
                <w:sz w:val="18"/>
                <w:szCs w:val="18"/>
              </w:rPr>
              <w:t>等に充てる時間</w:t>
            </w:r>
            <w:r w:rsidR="007F6A09" w:rsidRPr="002E3A01">
              <w:rPr>
                <w:rFonts w:ascii="ＭＳ 明朝" w:hAnsi="ＭＳ 明朝" w:hint="eastAsia"/>
                <w:sz w:val="18"/>
                <w:szCs w:val="18"/>
              </w:rPr>
              <w:t>に</w:t>
            </w:r>
            <w:r w:rsidR="00DA583A" w:rsidRPr="002E3A01">
              <w:rPr>
                <w:rFonts w:ascii="ＭＳ 明朝" w:hAnsi="ＭＳ 明朝" w:hint="eastAsia"/>
                <w:sz w:val="18"/>
                <w:szCs w:val="18"/>
              </w:rPr>
              <w:t>ゆとりが</w:t>
            </w:r>
            <w:r w:rsidR="00195B58" w:rsidRPr="002E3A01">
              <w:rPr>
                <w:rFonts w:ascii="ＭＳ 明朝" w:hAnsi="ＭＳ 明朝" w:hint="eastAsia"/>
                <w:sz w:val="18"/>
                <w:szCs w:val="18"/>
              </w:rPr>
              <w:t>生じるようにする。</w:t>
            </w:r>
            <w:r w:rsidR="004A4470" w:rsidRPr="002E3A01">
              <w:rPr>
                <w:rFonts w:ascii="ＭＳ 明朝" w:hAnsi="ＭＳ 明朝" w:hint="eastAsia"/>
                <w:sz w:val="18"/>
                <w:szCs w:val="18"/>
              </w:rPr>
              <w:t xml:space="preserve">　　　　　</w:t>
            </w:r>
            <w:r w:rsidR="0060124F" w:rsidRPr="002E3A01">
              <w:rPr>
                <w:rFonts w:ascii="ＭＳ 明朝" w:hAnsi="ＭＳ 明朝" w:hint="eastAsia"/>
                <w:sz w:val="18"/>
                <w:szCs w:val="18"/>
              </w:rPr>
              <w:t>（○）</w:t>
            </w:r>
          </w:p>
          <w:p w14:paraId="59F948A9" w14:textId="77777777" w:rsidR="004A4470" w:rsidRPr="002E3A01" w:rsidRDefault="004A4470" w:rsidP="004A4470">
            <w:pPr>
              <w:spacing w:line="300" w:lineRule="exact"/>
              <w:rPr>
                <w:rFonts w:ascii="ＭＳ 明朝" w:hAnsi="ＭＳ 明朝"/>
                <w:sz w:val="18"/>
                <w:szCs w:val="18"/>
              </w:rPr>
            </w:pPr>
          </w:p>
          <w:p w14:paraId="59F948AA" w14:textId="77777777" w:rsidR="00B87795" w:rsidRPr="002E3A01" w:rsidRDefault="00DE2BD6" w:rsidP="00BF3ACC">
            <w:pPr>
              <w:rPr>
                <w:rFonts w:ascii="ＭＳ 明朝" w:hAnsi="ＭＳ 明朝"/>
                <w:sz w:val="18"/>
                <w:szCs w:val="18"/>
              </w:rPr>
            </w:pPr>
            <w:r w:rsidRPr="002E3A01">
              <w:rPr>
                <w:rFonts w:ascii="ＭＳ 明朝" w:hAnsi="ＭＳ 明朝" w:hint="eastAsia"/>
                <w:sz w:val="18"/>
                <w:szCs w:val="18"/>
              </w:rPr>
              <w:t>（３）</w:t>
            </w:r>
            <w:r w:rsidR="00BF3ACC" w:rsidRPr="002E3A01">
              <w:rPr>
                <w:rFonts w:ascii="ＭＳ 明朝" w:hAnsi="ＭＳ 明朝" w:hint="eastAsia"/>
                <w:sz w:val="18"/>
                <w:szCs w:val="18"/>
              </w:rPr>
              <w:t>教職員の教材配置における充実度は47％と昨年度よりは向上したものの、まだまだ低い評価に留まっているが、</w:t>
            </w:r>
            <w:r w:rsidRPr="002E3A01">
              <w:rPr>
                <w:rFonts w:ascii="ＭＳ 明朝" w:hAnsi="ＭＳ 明朝" w:hint="eastAsia"/>
                <w:sz w:val="18"/>
                <w:szCs w:val="18"/>
              </w:rPr>
              <w:t>全学部の情報機器の使用状況を端末上で共有することで、学部を超えた情報機器の活用・管理を行</w:t>
            </w:r>
            <w:r w:rsidR="00BF3ACC" w:rsidRPr="002E3A01">
              <w:rPr>
                <w:rFonts w:ascii="ＭＳ 明朝" w:hAnsi="ＭＳ 明朝" w:hint="eastAsia"/>
                <w:sz w:val="18"/>
                <w:szCs w:val="18"/>
              </w:rPr>
              <w:t>ない、使用の頻度の</w:t>
            </w:r>
            <w:r w:rsidRPr="002E3A01">
              <w:rPr>
                <w:rFonts w:ascii="ＭＳ 明朝" w:hAnsi="ＭＳ 明朝" w:hint="eastAsia"/>
                <w:sz w:val="18"/>
                <w:szCs w:val="18"/>
              </w:rPr>
              <w:t>記録</w:t>
            </w:r>
            <w:r w:rsidR="00BF3ACC" w:rsidRPr="002E3A01">
              <w:rPr>
                <w:rFonts w:ascii="ＭＳ 明朝" w:hAnsi="ＭＳ 明朝" w:hint="eastAsia"/>
                <w:sz w:val="18"/>
                <w:szCs w:val="18"/>
              </w:rPr>
              <w:t>を見ると、</w:t>
            </w:r>
            <w:r w:rsidRPr="002E3A01">
              <w:rPr>
                <w:rFonts w:ascii="ＭＳ 明朝" w:hAnsi="ＭＳ 明朝" w:hint="eastAsia"/>
                <w:sz w:val="18"/>
                <w:szCs w:val="18"/>
              </w:rPr>
              <w:t>特にタブレット</w:t>
            </w:r>
            <w:r w:rsidR="00B87795" w:rsidRPr="002E3A01">
              <w:rPr>
                <w:rFonts w:ascii="ＭＳ 明朝" w:hAnsi="ＭＳ 明朝" w:hint="eastAsia"/>
                <w:sz w:val="18"/>
                <w:szCs w:val="18"/>
              </w:rPr>
              <w:t>型</w:t>
            </w:r>
            <w:r w:rsidRPr="002E3A01">
              <w:rPr>
                <w:rFonts w:ascii="ＭＳ 明朝" w:hAnsi="ＭＳ 明朝" w:hint="eastAsia"/>
                <w:sz w:val="18"/>
                <w:szCs w:val="18"/>
              </w:rPr>
              <w:t>端末の活用頻度は増加している。</w:t>
            </w:r>
            <w:r w:rsidR="00BF3ACC" w:rsidRPr="002E3A01">
              <w:rPr>
                <w:rFonts w:ascii="ＭＳ 明朝" w:hAnsi="ＭＳ 明朝" w:hint="eastAsia"/>
                <w:sz w:val="18"/>
                <w:szCs w:val="18"/>
              </w:rPr>
              <w:t xml:space="preserve">　　　　</w:t>
            </w:r>
            <w:r w:rsidR="00B87795" w:rsidRPr="002E3A01">
              <w:rPr>
                <w:rFonts w:ascii="ＭＳ 明朝" w:hAnsi="ＭＳ 明朝" w:hint="eastAsia"/>
                <w:sz w:val="18"/>
                <w:szCs w:val="18"/>
              </w:rPr>
              <w:t>（</w:t>
            </w:r>
            <w:r w:rsidR="00B87795" w:rsidRPr="002E3A01">
              <w:rPr>
                <w:rFonts w:ascii="ＭＳ 明朝" w:hAnsi="ＭＳ 明朝"/>
                <w:sz w:val="18"/>
                <w:szCs w:val="18"/>
              </w:rPr>
              <w:t>IC</w:t>
            </w:r>
            <w:r w:rsidR="00B87795" w:rsidRPr="002E3A01">
              <w:rPr>
                <w:rFonts w:ascii="ＭＳ 明朝" w:hAnsi="ＭＳ 明朝" w:hint="eastAsia"/>
                <w:sz w:val="18"/>
                <w:szCs w:val="18"/>
              </w:rPr>
              <w:t>T充実及び活用率87%）</w:t>
            </w:r>
          </w:p>
          <w:p w14:paraId="59F948AB" w14:textId="77777777" w:rsidR="0072045B" w:rsidRPr="002E3A01" w:rsidRDefault="00B87795" w:rsidP="00B87795">
            <w:pPr>
              <w:ind w:firstLineChars="100" w:firstLine="180"/>
              <w:rPr>
                <w:rFonts w:ascii="ＭＳ 明朝" w:hAnsi="ＭＳ 明朝"/>
                <w:sz w:val="18"/>
                <w:szCs w:val="18"/>
              </w:rPr>
            </w:pPr>
            <w:r w:rsidRPr="002E3A01">
              <w:rPr>
                <w:rFonts w:ascii="ＭＳ 明朝" w:hAnsi="ＭＳ 明朝" w:hint="eastAsia"/>
                <w:sz w:val="18"/>
                <w:szCs w:val="18"/>
              </w:rPr>
              <w:t>それに伴い端末数がまだまだ</w:t>
            </w:r>
            <w:r w:rsidR="00DE2BD6" w:rsidRPr="002E3A01">
              <w:rPr>
                <w:rFonts w:ascii="ＭＳ 明朝" w:hAnsi="ＭＳ 明朝" w:hint="eastAsia"/>
                <w:sz w:val="18"/>
                <w:szCs w:val="18"/>
              </w:rPr>
              <w:t>不足</w:t>
            </w:r>
            <w:r w:rsidRPr="002E3A01">
              <w:rPr>
                <w:rFonts w:ascii="ＭＳ 明朝" w:hAnsi="ＭＳ 明朝" w:hint="eastAsia"/>
                <w:sz w:val="18"/>
                <w:szCs w:val="18"/>
              </w:rPr>
              <w:t>していること</w:t>
            </w:r>
            <w:r w:rsidR="00DE2BD6" w:rsidRPr="002E3A01">
              <w:rPr>
                <w:rFonts w:ascii="ＭＳ 明朝" w:hAnsi="ＭＳ 明朝" w:hint="eastAsia"/>
                <w:sz w:val="18"/>
                <w:szCs w:val="18"/>
              </w:rPr>
              <w:t>が大きな課題である。</w:t>
            </w:r>
          </w:p>
          <w:p w14:paraId="59F948AC" w14:textId="77777777" w:rsidR="004A4470" w:rsidRPr="002E3A01" w:rsidRDefault="00195B58" w:rsidP="004A4470">
            <w:pPr>
              <w:ind w:firstLineChars="100" w:firstLine="180"/>
              <w:rPr>
                <w:rFonts w:ascii="ＭＳ 明朝" w:hAnsi="ＭＳ 明朝"/>
                <w:sz w:val="18"/>
                <w:szCs w:val="18"/>
              </w:rPr>
            </w:pPr>
            <w:r w:rsidRPr="002E3A01">
              <w:rPr>
                <w:rFonts w:ascii="ＭＳ 明朝" w:hAnsi="ＭＳ 明朝" w:hint="eastAsia"/>
                <w:sz w:val="18"/>
                <w:szCs w:val="18"/>
              </w:rPr>
              <w:t>今後、校長マネージメント予算等を活用し、増やしてゆく。</w:t>
            </w:r>
          </w:p>
          <w:p w14:paraId="59F948AD" w14:textId="77777777" w:rsidR="004A4470" w:rsidRPr="002E3A01" w:rsidRDefault="00DA583A" w:rsidP="004A4470">
            <w:pPr>
              <w:jc w:val="left"/>
              <w:rPr>
                <w:rFonts w:ascii="ＭＳ 明朝" w:hAnsi="ＭＳ 明朝"/>
                <w:sz w:val="18"/>
                <w:szCs w:val="18"/>
              </w:rPr>
            </w:pPr>
            <w:r w:rsidRPr="002E3A01">
              <w:rPr>
                <w:rFonts w:ascii="ＭＳ 明朝" w:hAnsi="ＭＳ 明朝" w:hint="eastAsia"/>
                <w:sz w:val="18"/>
                <w:szCs w:val="18"/>
              </w:rPr>
              <w:t>（現在iPad</w:t>
            </w:r>
            <w:r w:rsidR="00BF3ACC" w:rsidRPr="002E3A01">
              <w:rPr>
                <w:rFonts w:ascii="ＭＳ 明朝" w:hAnsi="ＭＳ 明朝" w:hint="eastAsia"/>
                <w:sz w:val="18"/>
                <w:szCs w:val="18"/>
              </w:rPr>
              <w:t>31</w:t>
            </w:r>
            <w:r w:rsidRPr="002E3A01">
              <w:rPr>
                <w:rFonts w:ascii="ＭＳ 明朝" w:hAnsi="ＭＳ 明朝" w:hint="eastAsia"/>
                <w:sz w:val="18"/>
                <w:szCs w:val="18"/>
              </w:rPr>
              <w:t>台、ｱｯﾌﾟﾙTV４</w:t>
            </w:r>
            <w:r w:rsidR="004A4470" w:rsidRPr="002E3A01">
              <w:rPr>
                <w:rFonts w:ascii="ＭＳ 明朝" w:hAnsi="ＭＳ 明朝" w:hint="eastAsia"/>
                <w:sz w:val="18"/>
                <w:szCs w:val="18"/>
              </w:rPr>
              <w:t>）</w:t>
            </w:r>
          </w:p>
          <w:p w14:paraId="59F948AE" w14:textId="77777777" w:rsidR="0060124F" w:rsidRPr="009979D4" w:rsidRDefault="0060124F" w:rsidP="004A4470">
            <w:pPr>
              <w:jc w:val="right"/>
              <w:rPr>
                <w:rFonts w:ascii="ＭＳ 明朝" w:hAnsi="ＭＳ 明朝"/>
                <w:sz w:val="20"/>
                <w:szCs w:val="20"/>
              </w:rPr>
            </w:pPr>
            <w:r w:rsidRPr="002E3A01">
              <w:rPr>
                <w:rFonts w:ascii="ＭＳ 明朝" w:hAnsi="ＭＳ 明朝" w:hint="eastAsia"/>
                <w:sz w:val="18"/>
                <w:szCs w:val="18"/>
              </w:rPr>
              <w:t>（○）</w:t>
            </w:r>
          </w:p>
        </w:tc>
      </w:tr>
      <w:tr w:rsidR="008A2719" w:rsidRPr="002E3A01" w14:paraId="59F94907" w14:textId="77777777" w:rsidTr="00BF3ACC">
        <w:trPr>
          <w:cantSplit/>
          <w:trHeight w:val="9232"/>
          <w:jc w:val="center"/>
        </w:trPr>
        <w:tc>
          <w:tcPr>
            <w:tcW w:w="835" w:type="dxa"/>
            <w:tcBorders>
              <w:bottom w:val="single" w:sz="4" w:space="0" w:color="auto"/>
            </w:tcBorders>
            <w:shd w:val="clear" w:color="auto" w:fill="auto"/>
            <w:textDirection w:val="tbRlV"/>
            <w:vAlign w:val="center"/>
          </w:tcPr>
          <w:p w14:paraId="59F948B0" w14:textId="77777777" w:rsidR="008A2719" w:rsidRPr="002E3A01" w:rsidRDefault="008A2719" w:rsidP="00A11197">
            <w:pPr>
              <w:spacing w:line="300" w:lineRule="exact"/>
              <w:ind w:left="113" w:right="113"/>
              <w:jc w:val="center"/>
              <w:rPr>
                <w:rFonts w:ascii="ＭＳ 明朝" w:hAnsi="ＭＳ 明朝"/>
                <w:sz w:val="20"/>
                <w:szCs w:val="20"/>
              </w:rPr>
            </w:pPr>
            <w:r w:rsidRPr="002E3A01">
              <w:rPr>
                <w:rFonts w:ascii="ＭＳ 明朝" w:hAnsi="ＭＳ 明朝" w:hint="eastAsia"/>
                <w:szCs w:val="20"/>
              </w:rPr>
              <w:t>２</w:t>
            </w:r>
            <w:r w:rsidR="00EA1053" w:rsidRPr="002E3A01">
              <w:rPr>
                <w:rFonts w:ascii="ＭＳ 明朝" w:hAnsi="ＭＳ 明朝" w:hint="eastAsia"/>
                <w:szCs w:val="20"/>
              </w:rPr>
              <w:t xml:space="preserve">　自立活動・</w:t>
            </w:r>
            <w:r w:rsidRPr="002E3A01">
              <w:rPr>
                <w:rFonts w:ascii="ＭＳ 明朝" w:hAnsi="ＭＳ 明朝" w:hint="eastAsia"/>
                <w:szCs w:val="20"/>
              </w:rPr>
              <w:t>キャリア教育の充実</w:t>
            </w:r>
          </w:p>
        </w:tc>
        <w:tc>
          <w:tcPr>
            <w:tcW w:w="3325" w:type="dxa"/>
            <w:shd w:val="clear" w:color="auto" w:fill="auto"/>
          </w:tcPr>
          <w:p w14:paraId="59F948B1"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（１）全てのシラバス（年間授業計画）において記載されているキャリア教育の観点を確認し、それぞれの授業でのPDCAサイクルを確立する。</w:t>
            </w:r>
          </w:p>
          <w:p w14:paraId="59F948B2" w14:textId="77777777" w:rsidR="008302BB" w:rsidRPr="002E3A01" w:rsidRDefault="008302BB" w:rsidP="00EA1053">
            <w:pPr>
              <w:spacing w:line="300" w:lineRule="exact"/>
              <w:rPr>
                <w:rFonts w:ascii="ＭＳ 明朝" w:hAnsi="ＭＳ 明朝"/>
                <w:sz w:val="20"/>
                <w:szCs w:val="20"/>
              </w:rPr>
            </w:pPr>
          </w:p>
          <w:p w14:paraId="59F948B3"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（２）自立活動の</w:t>
            </w:r>
            <w:r w:rsidR="00B417C3" w:rsidRPr="002E3A01">
              <w:rPr>
                <w:rFonts w:ascii="ＭＳ 明朝" w:hAnsi="ＭＳ 明朝" w:hint="eastAsia"/>
                <w:sz w:val="20"/>
                <w:szCs w:val="20"/>
              </w:rPr>
              <w:t>充実を図るとともに、地域リソースを活用した教育活動を展開し、</w:t>
            </w:r>
            <w:r w:rsidRPr="002E3A01">
              <w:rPr>
                <w:rFonts w:ascii="ＭＳ 明朝" w:hAnsi="ＭＳ 明朝" w:hint="eastAsia"/>
                <w:sz w:val="20"/>
                <w:szCs w:val="20"/>
              </w:rPr>
              <w:t>生徒の社会参加意識や社会貢献意識の向上を図る。</w:t>
            </w:r>
          </w:p>
          <w:p w14:paraId="59F948B4" w14:textId="77777777" w:rsidR="00565ED1" w:rsidRPr="002E3A01" w:rsidRDefault="00565ED1" w:rsidP="00EA1053">
            <w:pPr>
              <w:spacing w:line="300" w:lineRule="exact"/>
              <w:rPr>
                <w:rFonts w:ascii="ＭＳ 明朝" w:hAnsi="ＭＳ 明朝"/>
                <w:sz w:val="20"/>
                <w:szCs w:val="20"/>
              </w:rPr>
            </w:pPr>
          </w:p>
          <w:p w14:paraId="59F948B5" w14:textId="77777777" w:rsidR="00565ED1" w:rsidRPr="002E3A01" w:rsidRDefault="00565ED1" w:rsidP="00EA1053">
            <w:pPr>
              <w:spacing w:line="300" w:lineRule="exact"/>
              <w:rPr>
                <w:rFonts w:ascii="ＭＳ 明朝" w:hAnsi="ＭＳ 明朝"/>
                <w:sz w:val="20"/>
                <w:szCs w:val="20"/>
              </w:rPr>
            </w:pPr>
          </w:p>
          <w:p w14:paraId="59F948B6" w14:textId="77777777" w:rsidR="008302BB" w:rsidRPr="002E3A01" w:rsidRDefault="008302BB" w:rsidP="00EA1053">
            <w:pPr>
              <w:spacing w:line="300" w:lineRule="exact"/>
              <w:rPr>
                <w:rFonts w:ascii="ＭＳ 明朝" w:hAnsi="ＭＳ 明朝"/>
                <w:sz w:val="20"/>
                <w:szCs w:val="20"/>
              </w:rPr>
            </w:pPr>
          </w:p>
          <w:p w14:paraId="59F948B7" w14:textId="77777777" w:rsidR="008302BB" w:rsidRPr="002E3A01" w:rsidRDefault="008302BB" w:rsidP="00EA1053">
            <w:pPr>
              <w:spacing w:line="300" w:lineRule="exact"/>
              <w:rPr>
                <w:rFonts w:ascii="ＭＳ 明朝" w:hAnsi="ＭＳ 明朝"/>
                <w:sz w:val="20"/>
                <w:szCs w:val="20"/>
              </w:rPr>
            </w:pPr>
          </w:p>
          <w:p w14:paraId="59F948B8" w14:textId="77777777" w:rsidR="008302BB" w:rsidRPr="002E3A01" w:rsidRDefault="008302BB" w:rsidP="00EA1053">
            <w:pPr>
              <w:spacing w:line="300" w:lineRule="exact"/>
              <w:rPr>
                <w:rFonts w:ascii="ＭＳ 明朝" w:hAnsi="ＭＳ 明朝"/>
                <w:sz w:val="20"/>
                <w:szCs w:val="20"/>
              </w:rPr>
            </w:pPr>
          </w:p>
          <w:p w14:paraId="59F948B9" w14:textId="77777777" w:rsidR="008302BB" w:rsidRPr="002E3A01" w:rsidRDefault="008302BB" w:rsidP="00EA1053">
            <w:pPr>
              <w:spacing w:line="300" w:lineRule="exact"/>
              <w:rPr>
                <w:rFonts w:ascii="ＭＳ 明朝" w:hAnsi="ＭＳ 明朝"/>
                <w:sz w:val="20"/>
                <w:szCs w:val="20"/>
              </w:rPr>
            </w:pPr>
          </w:p>
          <w:p w14:paraId="59F948BA" w14:textId="77777777" w:rsidR="005C3212" w:rsidRPr="002E3A01" w:rsidRDefault="005C3212" w:rsidP="00EA1053">
            <w:pPr>
              <w:spacing w:line="300" w:lineRule="exact"/>
              <w:rPr>
                <w:rFonts w:ascii="ＭＳ 明朝" w:hAnsi="ＭＳ 明朝"/>
                <w:sz w:val="20"/>
                <w:szCs w:val="20"/>
              </w:rPr>
            </w:pPr>
          </w:p>
          <w:p w14:paraId="59F948BB" w14:textId="77777777" w:rsidR="00A11197" w:rsidRPr="002E3A01" w:rsidRDefault="0033325D" w:rsidP="00EA1053">
            <w:pPr>
              <w:spacing w:line="300" w:lineRule="exact"/>
              <w:rPr>
                <w:rFonts w:ascii="ＭＳ 明朝" w:hAnsi="ＭＳ 明朝"/>
                <w:sz w:val="20"/>
                <w:szCs w:val="20"/>
              </w:rPr>
            </w:pPr>
            <w:r w:rsidRPr="002E3A01">
              <w:rPr>
                <w:rFonts w:ascii="ＭＳ 明朝" w:hAnsi="ＭＳ 明朝" w:hint="eastAsia"/>
                <w:sz w:val="20"/>
                <w:szCs w:val="20"/>
              </w:rPr>
              <w:t>（３）</w:t>
            </w:r>
            <w:r w:rsidR="00EA1053" w:rsidRPr="002E3A01">
              <w:rPr>
                <w:rFonts w:ascii="ＭＳ 明朝" w:hAnsi="ＭＳ 明朝" w:hint="eastAsia"/>
                <w:sz w:val="20"/>
                <w:szCs w:val="20"/>
              </w:rPr>
              <w:t>生徒の実態に応じつつ、クラス、学年、学部、学校内に捉われない人間関係作りの経験</w:t>
            </w:r>
            <w:r w:rsidR="006A722F" w:rsidRPr="002E3A01">
              <w:rPr>
                <w:rFonts w:ascii="ＭＳ 明朝" w:hAnsi="ＭＳ 明朝" w:hint="eastAsia"/>
                <w:sz w:val="20"/>
                <w:szCs w:val="20"/>
              </w:rPr>
              <w:t>や新たな体験</w:t>
            </w:r>
            <w:r w:rsidR="00EA1053" w:rsidRPr="002E3A01">
              <w:rPr>
                <w:rFonts w:ascii="ＭＳ 明朝" w:hAnsi="ＭＳ 明朝" w:hint="eastAsia"/>
                <w:sz w:val="20"/>
                <w:szCs w:val="20"/>
              </w:rPr>
              <w:t>を増やしていく。</w:t>
            </w:r>
          </w:p>
          <w:p w14:paraId="59F948BC" w14:textId="77777777" w:rsidR="00EF54DB" w:rsidRPr="002E3A01" w:rsidRDefault="00EF54DB" w:rsidP="00EA1053">
            <w:pPr>
              <w:spacing w:line="300" w:lineRule="exact"/>
              <w:rPr>
                <w:rFonts w:ascii="ＭＳ 明朝" w:hAnsi="ＭＳ 明朝"/>
                <w:sz w:val="20"/>
                <w:szCs w:val="20"/>
              </w:rPr>
            </w:pPr>
          </w:p>
          <w:p w14:paraId="59F948BD" w14:textId="77777777" w:rsidR="00EF54DB" w:rsidRPr="002E3A01" w:rsidRDefault="00EF54DB" w:rsidP="00EA1053">
            <w:pPr>
              <w:spacing w:line="300" w:lineRule="exact"/>
              <w:rPr>
                <w:rFonts w:ascii="ＭＳ 明朝" w:hAnsi="ＭＳ 明朝"/>
                <w:sz w:val="20"/>
                <w:szCs w:val="20"/>
              </w:rPr>
            </w:pPr>
          </w:p>
          <w:p w14:paraId="59F948BE" w14:textId="77777777" w:rsidR="00EF54DB" w:rsidRPr="002E3A01" w:rsidRDefault="00EF54DB" w:rsidP="00EA1053">
            <w:pPr>
              <w:spacing w:line="300" w:lineRule="exact"/>
              <w:rPr>
                <w:rFonts w:ascii="ＭＳ 明朝" w:hAnsi="ＭＳ 明朝"/>
                <w:sz w:val="20"/>
                <w:szCs w:val="20"/>
              </w:rPr>
            </w:pPr>
          </w:p>
          <w:p w14:paraId="59F948BF" w14:textId="77777777" w:rsidR="00EF54DB" w:rsidRPr="002E3A01" w:rsidRDefault="00EF54DB" w:rsidP="00EA1053">
            <w:pPr>
              <w:spacing w:line="300" w:lineRule="exact"/>
              <w:rPr>
                <w:rFonts w:ascii="ＭＳ 明朝" w:hAnsi="ＭＳ 明朝"/>
                <w:sz w:val="20"/>
                <w:szCs w:val="20"/>
              </w:rPr>
            </w:pPr>
          </w:p>
          <w:p w14:paraId="59F948C0" w14:textId="77777777" w:rsidR="00EF54DB" w:rsidRPr="002E3A01" w:rsidRDefault="00EF54DB" w:rsidP="00EA1053">
            <w:pPr>
              <w:spacing w:line="300" w:lineRule="exact"/>
              <w:rPr>
                <w:rFonts w:ascii="ＭＳ 明朝" w:hAnsi="ＭＳ 明朝"/>
                <w:sz w:val="20"/>
                <w:szCs w:val="20"/>
              </w:rPr>
            </w:pPr>
          </w:p>
          <w:p w14:paraId="59F948C1" w14:textId="77777777" w:rsidR="004A4470" w:rsidRPr="002E3A01" w:rsidRDefault="004A4470" w:rsidP="00EA1053">
            <w:pPr>
              <w:spacing w:line="300" w:lineRule="exact"/>
              <w:rPr>
                <w:rFonts w:ascii="ＭＳ 明朝" w:hAnsi="ＭＳ 明朝"/>
                <w:sz w:val="20"/>
                <w:szCs w:val="20"/>
              </w:rPr>
            </w:pPr>
          </w:p>
          <w:p w14:paraId="59F948C2" w14:textId="77777777" w:rsidR="004A4470" w:rsidRPr="002E3A01" w:rsidRDefault="004A4470" w:rsidP="00EA1053">
            <w:pPr>
              <w:spacing w:line="300" w:lineRule="exact"/>
              <w:rPr>
                <w:rFonts w:ascii="ＭＳ 明朝" w:hAnsi="ＭＳ 明朝"/>
                <w:sz w:val="20"/>
                <w:szCs w:val="20"/>
              </w:rPr>
            </w:pPr>
          </w:p>
          <w:p w14:paraId="59F948C3" w14:textId="77777777" w:rsidR="00EF54DB" w:rsidRPr="002E3A01" w:rsidRDefault="00EF54DB" w:rsidP="00EA1053">
            <w:pPr>
              <w:spacing w:line="300" w:lineRule="exact"/>
              <w:rPr>
                <w:rFonts w:ascii="ＭＳ 明朝" w:hAnsi="ＭＳ 明朝"/>
                <w:sz w:val="20"/>
                <w:szCs w:val="20"/>
              </w:rPr>
            </w:pPr>
          </w:p>
          <w:p w14:paraId="59F948C4" w14:textId="77777777" w:rsidR="0033325D" w:rsidRPr="002E3A01" w:rsidRDefault="00565ED1" w:rsidP="00EA1053">
            <w:pPr>
              <w:spacing w:line="300" w:lineRule="exact"/>
              <w:rPr>
                <w:rFonts w:ascii="ＭＳ 明朝" w:hAnsi="ＭＳ 明朝"/>
                <w:sz w:val="20"/>
                <w:szCs w:val="20"/>
              </w:rPr>
            </w:pPr>
            <w:r w:rsidRPr="002E3A01">
              <w:rPr>
                <w:rFonts w:ascii="ＭＳ 明朝" w:hAnsi="ＭＳ 明朝" w:hint="eastAsia"/>
                <w:sz w:val="20"/>
                <w:szCs w:val="20"/>
              </w:rPr>
              <w:t>（</w:t>
            </w:r>
            <w:r w:rsidR="00B07BAC" w:rsidRPr="002E3A01">
              <w:rPr>
                <w:rFonts w:ascii="ＭＳ 明朝" w:hAnsi="ＭＳ 明朝" w:hint="eastAsia"/>
                <w:sz w:val="20"/>
                <w:szCs w:val="20"/>
              </w:rPr>
              <w:t>４）生徒たちが「職業」などで製作した物品や農作物等の販売等をとおし、社会参加のイメージやコミュニケーション能力の向上を図る。</w:t>
            </w:r>
          </w:p>
        </w:tc>
        <w:tc>
          <w:tcPr>
            <w:tcW w:w="3969" w:type="dxa"/>
            <w:tcBorders>
              <w:right w:val="dashed" w:sz="4" w:space="0" w:color="auto"/>
            </w:tcBorders>
            <w:shd w:val="clear" w:color="auto" w:fill="auto"/>
          </w:tcPr>
          <w:p w14:paraId="59F948C5" w14:textId="77777777" w:rsidR="0047796F" w:rsidRPr="002E3A01" w:rsidRDefault="00640BD9" w:rsidP="00523F92">
            <w:pPr>
              <w:spacing w:line="300" w:lineRule="exact"/>
              <w:ind w:left="1"/>
              <w:rPr>
                <w:rFonts w:ascii="ＭＳ 明朝" w:hAnsi="ＭＳ 明朝"/>
                <w:sz w:val="20"/>
                <w:szCs w:val="20"/>
              </w:rPr>
            </w:pPr>
            <w:r w:rsidRPr="002E3A01">
              <w:rPr>
                <w:rFonts w:ascii="ＭＳ 明朝" w:hAnsi="ＭＳ 明朝" w:hint="eastAsia"/>
                <w:sz w:val="20"/>
                <w:szCs w:val="20"/>
              </w:rPr>
              <w:t>（１）</w:t>
            </w:r>
            <w:r w:rsidR="0082668C" w:rsidRPr="002E3A01">
              <w:rPr>
                <w:rFonts w:ascii="ＭＳ 明朝" w:hAnsi="ＭＳ 明朝" w:hint="eastAsia"/>
                <w:sz w:val="20"/>
                <w:szCs w:val="20"/>
              </w:rPr>
              <w:t>前期</w:t>
            </w:r>
            <w:r w:rsidR="0048568D" w:rsidRPr="002E3A01">
              <w:rPr>
                <w:rFonts w:ascii="ＭＳ 明朝" w:hAnsi="ＭＳ 明朝" w:hint="eastAsia"/>
                <w:sz w:val="20"/>
                <w:szCs w:val="20"/>
              </w:rPr>
              <w:t>、</w:t>
            </w:r>
            <w:r w:rsidR="0082668C" w:rsidRPr="002E3A01">
              <w:rPr>
                <w:rFonts w:ascii="ＭＳ 明朝" w:hAnsi="ＭＳ 明朝" w:hint="eastAsia"/>
                <w:sz w:val="20"/>
                <w:szCs w:val="20"/>
              </w:rPr>
              <w:t>後期の個別の指導計画</w:t>
            </w:r>
            <w:r w:rsidR="00523F92" w:rsidRPr="002E3A01">
              <w:rPr>
                <w:rFonts w:ascii="ＭＳ 明朝" w:hAnsi="ＭＳ 明朝" w:hint="eastAsia"/>
                <w:sz w:val="20"/>
                <w:szCs w:val="20"/>
              </w:rPr>
              <w:t>、指導案</w:t>
            </w:r>
            <w:r w:rsidR="0082668C" w:rsidRPr="002E3A01">
              <w:rPr>
                <w:rFonts w:ascii="ＭＳ 明朝" w:hAnsi="ＭＳ 明朝" w:hint="eastAsia"/>
                <w:sz w:val="20"/>
                <w:szCs w:val="20"/>
              </w:rPr>
              <w:t>の</w:t>
            </w:r>
            <w:r w:rsidR="002458E7" w:rsidRPr="002E3A01">
              <w:rPr>
                <w:rFonts w:ascii="ＭＳ 明朝" w:hAnsi="ＭＳ 明朝" w:hint="eastAsia"/>
                <w:sz w:val="20"/>
                <w:szCs w:val="20"/>
              </w:rPr>
              <w:t>作成、</w:t>
            </w:r>
            <w:r w:rsidR="0082668C" w:rsidRPr="002E3A01">
              <w:rPr>
                <w:rFonts w:ascii="ＭＳ 明朝" w:hAnsi="ＭＳ 明朝" w:hint="eastAsia"/>
                <w:sz w:val="20"/>
                <w:szCs w:val="20"/>
              </w:rPr>
              <w:t>評価</w:t>
            </w:r>
            <w:r w:rsidR="002458E7" w:rsidRPr="002E3A01">
              <w:rPr>
                <w:rFonts w:ascii="ＭＳ 明朝" w:hAnsi="ＭＳ 明朝" w:hint="eastAsia"/>
                <w:sz w:val="20"/>
                <w:szCs w:val="20"/>
              </w:rPr>
              <w:t>に際し、シラバスに立ち返</w:t>
            </w:r>
            <w:r w:rsidR="00523F92" w:rsidRPr="002E3A01">
              <w:rPr>
                <w:rFonts w:ascii="ＭＳ 明朝" w:hAnsi="ＭＳ 明朝" w:hint="eastAsia"/>
                <w:sz w:val="20"/>
                <w:szCs w:val="20"/>
              </w:rPr>
              <w:t>り</w:t>
            </w:r>
            <w:r w:rsidR="0048568D" w:rsidRPr="002E3A01">
              <w:rPr>
                <w:rFonts w:ascii="ＭＳ 明朝" w:hAnsi="ＭＳ 明朝" w:hint="eastAsia"/>
                <w:sz w:val="20"/>
                <w:szCs w:val="20"/>
              </w:rPr>
              <w:t>、必ずキャリア教育の視点を</w:t>
            </w:r>
            <w:r w:rsidR="002458E7" w:rsidRPr="002E3A01">
              <w:rPr>
                <w:rFonts w:ascii="ＭＳ 明朝" w:hAnsi="ＭＳ 明朝" w:hint="eastAsia"/>
                <w:sz w:val="20"/>
                <w:szCs w:val="20"/>
              </w:rPr>
              <w:t>確認</w:t>
            </w:r>
            <w:r w:rsidR="0048568D" w:rsidRPr="002E3A01">
              <w:rPr>
                <w:rFonts w:ascii="ＭＳ 明朝" w:hAnsi="ＭＳ 明朝" w:hint="eastAsia"/>
                <w:sz w:val="20"/>
                <w:szCs w:val="20"/>
              </w:rPr>
              <w:t>し</w:t>
            </w:r>
            <w:r w:rsidR="002458E7" w:rsidRPr="002E3A01">
              <w:rPr>
                <w:rFonts w:ascii="ＭＳ 明朝" w:hAnsi="ＭＳ 明朝" w:hint="eastAsia"/>
                <w:sz w:val="20"/>
                <w:szCs w:val="20"/>
              </w:rPr>
              <w:t>、</w:t>
            </w:r>
            <w:r w:rsidR="00913614" w:rsidRPr="002E3A01">
              <w:rPr>
                <w:rFonts w:ascii="ＭＳ 明朝" w:hAnsi="ＭＳ 明朝" w:hint="eastAsia"/>
                <w:sz w:val="20"/>
                <w:szCs w:val="20"/>
              </w:rPr>
              <w:t>到達度と</w:t>
            </w:r>
            <w:r w:rsidR="002458E7" w:rsidRPr="002E3A01">
              <w:rPr>
                <w:rFonts w:ascii="ＭＳ 明朝" w:hAnsi="ＭＳ 明朝" w:hint="eastAsia"/>
                <w:sz w:val="20"/>
                <w:szCs w:val="20"/>
              </w:rPr>
              <w:t>支援の方法の見直し作業に取り組む。</w:t>
            </w:r>
          </w:p>
          <w:p w14:paraId="59F948C6" w14:textId="77777777" w:rsidR="00FA4812" w:rsidRPr="002E3A01" w:rsidRDefault="00FA4812" w:rsidP="00523F92">
            <w:pPr>
              <w:spacing w:line="300" w:lineRule="exact"/>
              <w:ind w:left="1"/>
              <w:rPr>
                <w:rFonts w:ascii="ＭＳ 明朝" w:hAnsi="ＭＳ 明朝"/>
                <w:sz w:val="20"/>
                <w:szCs w:val="20"/>
              </w:rPr>
            </w:pPr>
          </w:p>
          <w:p w14:paraId="59F948C7" w14:textId="77777777" w:rsidR="00913614" w:rsidRPr="002E3A01" w:rsidRDefault="00EB3952" w:rsidP="00913614">
            <w:pPr>
              <w:spacing w:line="300" w:lineRule="exact"/>
              <w:ind w:left="1"/>
              <w:rPr>
                <w:rFonts w:ascii="ＭＳ 明朝" w:hAnsi="ＭＳ 明朝"/>
                <w:color w:val="FF0000"/>
                <w:sz w:val="20"/>
                <w:szCs w:val="20"/>
              </w:rPr>
            </w:pPr>
            <w:r w:rsidRPr="002E3A01">
              <w:rPr>
                <w:rFonts w:ascii="ＭＳ 明朝" w:hAnsi="ＭＳ 明朝" w:hint="eastAsia"/>
                <w:sz w:val="20"/>
                <w:szCs w:val="20"/>
              </w:rPr>
              <w:t>（２）</w:t>
            </w:r>
            <w:r w:rsidR="00913614" w:rsidRPr="002E3A01">
              <w:rPr>
                <w:rFonts w:ascii="ＭＳ 明朝" w:hAnsi="ＭＳ 明朝" w:hint="eastAsia"/>
                <w:sz w:val="20"/>
                <w:szCs w:val="20"/>
              </w:rPr>
              <w:t>個別の対応、集団での取組を一層充実させ、</w:t>
            </w:r>
            <w:r w:rsidR="00811ECE" w:rsidRPr="002E3A01">
              <w:rPr>
                <w:rFonts w:ascii="ＭＳ 明朝" w:hAnsi="ＭＳ 明朝" w:hint="eastAsia"/>
                <w:sz w:val="20"/>
                <w:szCs w:val="20"/>
              </w:rPr>
              <w:t>何を、</w:t>
            </w:r>
            <w:r w:rsidR="00913614" w:rsidRPr="002E3A01">
              <w:rPr>
                <w:rFonts w:ascii="ＭＳ 明朝" w:hAnsi="ＭＳ 明朝" w:hint="eastAsia"/>
                <w:sz w:val="20"/>
                <w:szCs w:val="20"/>
              </w:rPr>
              <w:t>どのように学び、何が身についたかを明確にしていく。</w:t>
            </w:r>
            <w:r w:rsidR="00811ECE" w:rsidRPr="002E3A01">
              <w:rPr>
                <w:rFonts w:ascii="ＭＳ 明朝" w:hAnsi="ＭＳ 明朝" w:hint="eastAsia"/>
                <w:sz w:val="20"/>
                <w:szCs w:val="20"/>
              </w:rPr>
              <w:t>また</w:t>
            </w:r>
            <w:r w:rsidR="00960B34" w:rsidRPr="002E3A01">
              <w:rPr>
                <w:rFonts w:ascii="ＭＳ 明朝" w:hAnsi="ＭＳ 明朝" w:hint="eastAsia"/>
                <w:sz w:val="20"/>
                <w:szCs w:val="20"/>
              </w:rPr>
              <w:t>公共交通機関</w:t>
            </w:r>
            <w:r w:rsidR="00112AD8" w:rsidRPr="002E3A01">
              <w:rPr>
                <w:rFonts w:ascii="ＭＳ 明朝" w:hAnsi="ＭＳ 明朝" w:hint="eastAsia"/>
                <w:sz w:val="20"/>
                <w:szCs w:val="20"/>
              </w:rPr>
              <w:t>の利用など</w:t>
            </w:r>
            <w:r w:rsidR="00960B34" w:rsidRPr="002E3A01">
              <w:rPr>
                <w:rFonts w:ascii="ＭＳ 明朝" w:hAnsi="ＭＳ 明朝" w:hint="eastAsia"/>
                <w:sz w:val="20"/>
                <w:szCs w:val="20"/>
              </w:rPr>
              <w:t>を含めて</w:t>
            </w:r>
            <w:r w:rsidR="00811ECE" w:rsidRPr="002E3A01">
              <w:rPr>
                <w:rFonts w:ascii="ＭＳ 明朝" w:hAnsi="ＭＳ 明朝" w:hint="eastAsia"/>
                <w:sz w:val="20"/>
                <w:szCs w:val="20"/>
              </w:rPr>
              <w:t>積極的に地域リソースを活用していく。</w:t>
            </w:r>
          </w:p>
          <w:p w14:paraId="59F948C8" w14:textId="77777777" w:rsidR="00565ED1" w:rsidRPr="002E3A01" w:rsidRDefault="00565ED1" w:rsidP="00811ECE">
            <w:pPr>
              <w:spacing w:line="300" w:lineRule="exact"/>
              <w:ind w:left="1"/>
              <w:rPr>
                <w:rFonts w:ascii="ＭＳ 明朝" w:hAnsi="ＭＳ 明朝"/>
                <w:color w:val="00B0F0"/>
                <w:sz w:val="20"/>
                <w:szCs w:val="20"/>
              </w:rPr>
            </w:pPr>
          </w:p>
          <w:p w14:paraId="59F948C9" w14:textId="77777777" w:rsidR="005C3212" w:rsidRPr="002E3A01" w:rsidRDefault="005C3212" w:rsidP="000514FF">
            <w:pPr>
              <w:spacing w:line="300" w:lineRule="exact"/>
              <w:ind w:left="1"/>
              <w:rPr>
                <w:rFonts w:ascii="ＭＳ 明朝" w:hAnsi="ＭＳ 明朝"/>
                <w:sz w:val="20"/>
                <w:szCs w:val="20"/>
              </w:rPr>
            </w:pPr>
          </w:p>
          <w:p w14:paraId="59F948CA" w14:textId="77777777" w:rsidR="008302BB" w:rsidRPr="002E3A01" w:rsidRDefault="008302BB" w:rsidP="000514FF">
            <w:pPr>
              <w:spacing w:line="300" w:lineRule="exact"/>
              <w:ind w:left="1"/>
              <w:rPr>
                <w:rFonts w:ascii="ＭＳ 明朝" w:hAnsi="ＭＳ 明朝"/>
                <w:sz w:val="20"/>
                <w:szCs w:val="20"/>
              </w:rPr>
            </w:pPr>
          </w:p>
          <w:p w14:paraId="59F948CB" w14:textId="77777777" w:rsidR="008302BB" w:rsidRPr="002E3A01" w:rsidRDefault="008302BB" w:rsidP="000514FF">
            <w:pPr>
              <w:spacing w:line="300" w:lineRule="exact"/>
              <w:ind w:left="1"/>
              <w:rPr>
                <w:rFonts w:ascii="ＭＳ 明朝" w:hAnsi="ＭＳ 明朝"/>
                <w:sz w:val="20"/>
                <w:szCs w:val="20"/>
              </w:rPr>
            </w:pPr>
          </w:p>
          <w:p w14:paraId="59F948CC" w14:textId="77777777" w:rsidR="008302BB" w:rsidRPr="002E3A01" w:rsidRDefault="008302BB" w:rsidP="000514FF">
            <w:pPr>
              <w:spacing w:line="300" w:lineRule="exact"/>
              <w:ind w:left="1"/>
              <w:rPr>
                <w:rFonts w:ascii="ＭＳ 明朝" w:hAnsi="ＭＳ 明朝"/>
                <w:sz w:val="20"/>
                <w:szCs w:val="20"/>
              </w:rPr>
            </w:pPr>
          </w:p>
          <w:p w14:paraId="59F948CD" w14:textId="77777777" w:rsidR="008302BB" w:rsidRPr="002E3A01" w:rsidRDefault="008302BB" w:rsidP="000514FF">
            <w:pPr>
              <w:spacing w:line="300" w:lineRule="exact"/>
              <w:ind w:left="1"/>
              <w:rPr>
                <w:rFonts w:ascii="ＭＳ 明朝" w:hAnsi="ＭＳ 明朝"/>
                <w:sz w:val="20"/>
                <w:szCs w:val="20"/>
              </w:rPr>
            </w:pPr>
          </w:p>
          <w:p w14:paraId="59F948CE" w14:textId="77777777" w:rsidR="008B2C5D" w:rsidRPr="002E3A01" w:rsidRDefault="00EB3952" w:rsidP="000514FF">
            <w:pPr>
              <w:spacing w:line="300" w:lineRule="exact"/>
              <w:ind w:left="1"/>
              <w:rPr>
                <w:rFonts w:ascii="ＭＳ 明朝" w:hAnsi="ＭＳ 明朝"/>
                <w:sz w:val="20"/>
                <w:szCs w:val="20"/>
              </w:rPr>
            </w:pPr>
            <w:r w:rsidRPr="002E3A01">
              <w:rPr>
                <w:rFonts w:ascii="ＭＳ 明朝" w:hAnsi="ＭＳ 明朝" w:hint="eastAsia"/>
                <w:sz w:val="20"/>
                <w:szCs w:val="20"/>
              </w:rPr>
              <w:t>（３）</w:t>
            </w:r>
            <w:r w:rsidR="006A722F" w:rsidRPr="002E3A01">
              <w:rPr>
                <w:rFonts w:ascii="ＭＳ 明朝" w:hAnsi="ＭＳ 明朝" w:hint="eastAsia"/>
                <w:sz w:val="20"/>
                <w:szCs w:val="20"/>
              </w:rPr>
              <w:t>行事だけでなく、</w:t>
            </w:r>
            <w:r w:rsidR="00811ECE" w:rsidRPr="002E3A01">
              <w:rPr>
                <w:rFonts w:ascii="ＭＳ 明朝" w:hAnsi="ＭＳ 明朝" w:hint="eastAsia"/>
                <w:sz w:val="20"/>
                <w:szCs w:val="20"/>
              </w:rPr>
              <w:t>日常のクラス、学習グループを離れた教育活動（</w:t>
            </w:r>
            <w:r w:rsidR="009F1366" w:rsidRPr="002E3A01">
              <w:rPr>
                <w:rFonts w:ascii="ＭＳ 明朝" w:hAnsi="ＭＳ 明朝" w:hint="eastAsia"/>
                <w:sz w:val="20"/>
                <w:szCs w:val="20"/>
              </w:rPr>
              <w:t>姉妹学級</w:t>
            </w:r>
            <w:r w:rsidR="000514FF" w:rsidRPr="002E3A01">
              <w:rPr>
                <w:rFonts w:ascii="ＭＳ 明朝" w:hAnsi="ＭＳ 明朝" w:hint="eastAsia"/>
                <w:sz w:val="20"/>
                <w:szCs w:val="20"/>
              </w:rPr>
              <w:t>の取組、</w:t>
            </w:r>
            <w:r w:rsidR="00811ECE" w:rsidRPr="002E3A01">
              <w:rPr>
                <w:rFonts w:ascii="ＭＳ 明朝" w:hAnsi="ＭＳ 明朝" w:hint="eastAsia"/>
                <w:sz w:val="20"/>
                <w:szCs w:val="20"/>
              </w:rPr>
              <w:t>異文化交流、地域</w:t>
            </w:r>
            <w:r w:rsidR="006A722F" w:rsidRPr="002E3A01">
              <w:rPr>
                <w:rFonts w:ascii="ＭＳ 明朝" w:hAnsi="ＭＳ 明朝" w:hint="eastAsia"/>
                <w:sz w:val="20"/>
                <w:szCs w:val="20"/>
              </w:rPr>
              <w:t>校園、学校サポーターとの</w:t>
            </w:r>
            <w:r w:rsidR="00811ECE" w:rsidRPr="002E3A01">
              <w:rPr>
                <w:rFonts w:ascii="ＭＳ 明朝" w:hAnsi="ＭＳ 明朝" w:hint="eastAsia"/>
                <w:sz w:val="20"/>
                <w:szCs w:val="20"/>
              </w:rPr>
              <w:t>交流</w:t>
            </w:r>
            <w:r w:rsidR="000514FF" w:rsidRPr="002E3A01">
              <w:rPr>
                <w:rFonts w:ascii="ＭＳ 明朝" w:hAnsi="ＭＳ 明朝" w:hint="eastAsia"/>
                <w:sz w:val="20"/>
                <w:szCs w:val="20"/>
              </w:rPr>
              <w:t>など</w:t>
            </w:r>
            <w:r w:rsidR="006A722F" w:rsidRPr="002E3A01">
              <w:rPr>
                <w:rFonts w:ascii="ＭＳ 明朝" w:hAnsi="ＭＳ 明朝" w:hint="eastAsia"/>
                <w:sz w:val="20"/>
                <w:szCs w:val="20"/>
              </w:rPr>
              <w:t>）</w:t>
            </w:r>
            <w:r w:rsidR="00811ECE" w:rsidRPr="002E3A01">
              <w:rPr>
                <w:rFonts w:ascii="ＭＳ 明朝" w:hAnsi="ＭＳ 明朝" w:hint="eastAsia"/>
                <w:sz w:val="20"/>
                <w:szCs w:val="20"/>
              </w:rPr>
              <w:t>を組織的に組み入れ</w:t>
            </w:r>
            <w:r w:rsidR="006A722F" w:rsidRPr="002E3A01">
              <w:rPr>
                <w:rFonts w:ascii="ＭＳ 明朝" w:hAnsi="ＭＳ 明朝" w:hint="eastAsia"/>
                <w:sz w:val="20"/>
                <w:szCs w:val="20"/>
              </w:rPr>
              <w:t>る。</w:t>
            </w:r>
          </w:p>
          <w:p w14:paraId="59F948CF" w14:textId="77777777" w:rsidR="00EF54DB" w:rsidRPr="002E3A01" w:rsidRDefault="00EF54DB" w:rsidP="000514FF">
            <w:pPr>
              <w:spacing w:line="300" w:lineRule="exact"/>
              <w:ind w:left="1"/>
              <w:rPr>
                <w:rFonts w:ascii="ＭＳ 明朝" w:hAnsi="ＭＳ 明朝"/>
                <w:sz w:val="20"/>
                <w:szCs w:val="20"/>
              </w:rPr>
            </w:pPr>
          </w:p>
          <w:p w14:paraId="59F948D0" w14:textId="77777777" w:rsidR="00EF54DB" w:rsidRPr="002E3A01" w:rsidRDefault="00EF54DB" w:rsidP="000514FF">
            <w:pPr>
              <w:spacing w:line="300" w:lineRule="exact"/>
              <w:ind w:left="1"/>
              <w:rPr>
                <w:rFonts w:ascii="ＭＳ 明朝" w:hAnsi="ＭＳ 明朝"/>
                <w:sz w:val="20"/>
                <w:szCs w:val="20"/>
              </w:rPr>
            </w:pPr>
          </w:p>
          <w:p w14:paraId="59F948D1" w14:textId="77777777" w:rsidR="00EF54DB" w:rsidRPr="002E3A01" w:rsidRDefault="00EF54DB" w:rsidP="000514FF">
            <w:pPr>
              <w:spacing w:line="300" w:lineRule="exact"/>
              <w:ind w:left="1"/>
              <w:rPr>
                <w:rFonts w:ascii="ＭＳ 明朝" w:hAnsi="ＭＳ 明朝"/>
                <w:sz w:val="20"/>
                <w:szCs w:val="20"/>
              </w:rPr>
            </w:pPr>
          </w:p>
          <w:p w14:paraId="59F948D2" w14:textId="77777777" w:rsidR="00EF54DB" w:rsidRPr="002E3A01" w:rsidRDefault="00EF54DB" w:rsidP="000514FF">
            <w:pPr>
              <w:spacing w:line="300" w:lineRule="exact"/>
              <w:ind w:left="1"/>
              <w:rPr>
                <w:rFonts w:ascii="ＭＳ 明朝" w:hAnsi="ＭＳ 明朝"/>
                <w:sz w:val="20"/>
                <w:szCs w:val="20"/>
              </w:rPr>
            </w:pPr>
          </w:p>
          <w:p w14:paraId="59F948D3" w14:textId="77777777" w:rsidR="004A4470" w:rsidRPr="002E3A01" w:rsidRDefault="004A4470" w:rsidP="000514FF">
            <w:pPr>
              <w:spacing w:line="300" w:lineRule="exact"/>
              <w:ind w:left="1"/>
              <w:rPr>
                <w:rFonts w:ascii="ＭＳ 明朝" w:hAnsi="ＭＳ 明朝"/>
                <w:sz w:val="20"/>
                <w:szCs w:val="20"/>
              </w:rPr>
            </w:pPr>
          </w:p>
          <w:p w14:paraId="59F948D4" w14:textId="77777777" w:rsidR="004A4470" w:rsidRPr="002E3A01" w:rsidRDefault="004A4470" w:rsidP="000514FF">
            <w:pPr>
              <w:spacing w:line="300" w:lineRule="exact"/>
              <w:ind w:left="1"/>
              <w:rPr>
                <w:rFonts w:ascii="ＭＳ 明朝" w:hAnsi="ＭＳ 明朝"/>
                <w:sz w:val="20"/>
                <w:szCs w:val="20"/>
              </w:rPr>
            </w:pPr>
          </w:p>
          <w:p w14:paraId="59F948D5" w14:textId="77777777" w:rsidR="00EF54DB" w:rsidRPr="002E3A01" w:rsidRDefault="00EF54DB" w:rsidP="000514FF">
            <w:pPr>
              <w:spacing w:line="300" w:lineRule="exact"/>
              <w:ind w:left="1"/>
              <w:rPr>
                <w:rFonts w:ascii="ＭＳ 明朝" w:hAnsi="ＭＳ 明朝"/>
                <w:sz w:val="20"/>
                <w:szCs w:val="20"/>
              </w:rPr>
            </w:pPr>
          </w:p>
          <w:p w14:paraId="59F948D6" w14:textId="77777777" w:rsidR="008B2C5D" w:rsidRPr="002E3A01" w:rsidRDefault="00B07BAC" w:rsidP="000514FF">
            <w:pPr>
              <w:spacing w:line="300" w:lineRule="exact"/>
              <w:ind w:left="1"/>
              <w:rPr>
                <w:rFonts w:ascii="ＭＳ 明朝" w:hAnsi="ＭＳ 明朝"/>
                <w:sz w:val="20"/>
                <w:szCs w:val="20"/>
              </w:rPr>
            </w:pPr>
            <w:r w:rsidRPr="002E3A01">
              <w:rPr>
                <w:rFonts w:ascii="ＭＳ 明朝" w:hAnsi="ＭＳ 明朝" w:hint="eastAsia"/>
                <w:sz w:val="20"/>
                <w:szCs w:val="20"/>
              </w:rPr>
              <w:t>（４）製作物品、農作物の販売等をとおして、自己肯定感、自己有用感の向上を図る。</w:t>
            </w:r>
          </w:p>
        </w:tc>
        <w:tc>
          <w:tcPr>
            <w:tcW w:w="3402" w:type="dxa"/>
            <w:tcBorders>
              <w:right w:val="dashed" w:sz="4" w:space="0" w:color="auto"/>
            </w:tcBorders>
          </w:tcPr>
          <w:p w14:paraId="59F948D7" w14:textId="77777777" w:rsidR="00B87795" w:rsidRPr="002E3A01" w:rsidRDefault="00640BD9" w:rsidP="00B87795">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（１）</w:t>
            </w:r>
            <w:r w:rsidR="00C04512" w:rsidRPr="002E3A01">
              <w:rPr>
                <w:rFonts w:ascii="ＭＳ 明朝" w:hAnsi="ＭＳ 明朝" w:hint="eastAsia"/>
                <w:sz w:val="20"/>
                <w:szCs w:val="20"/>
              </w:rPr>
              <w:t>学校教育</w:t>
            </w:r>
            <w:r w:rsidR="002458E7" w:rsidRPr="002E3A01">
              <w:rPr>
                <w:rFonts w:ascii="ＭＳ 明朝" w:hAnsi="ＭＳ 明朝" w:hint="eastAsia"/>
                <w:sz w:val="20"/>
                <w:szCs w:val="20"/>
              </w:rPr>
              <w:t>自己診断</w:t>
            </w:r>
            <w:r w:rsidR="00C04512" w:rsidRPr="002E3A01">
              <w:rPr>
                <w:rFonts w:ascii="ＭＳ 明朝" w:hAnsi="ＭＳ 明朝" w:hint="eastAsia"/>
                <w:sz w:val="20"/>
                <w:szCs w:val="20"/>
              </w:rPr>
              <w:t>、教職員</w:t>
            </w:r>
            <w:r w:rsidR="00913614" w:rsidRPr="002E3A01">
              <w:rPr>
                <w:rFonts w:ascii="ＭＳ 明朝" w:hAnsi="ＭＳ 明朝" w:hint="eastAsia"/>
                <w:sz w:val="20"/>
                <w:szCs w:val="20"/>
              </w:rPr>
              <w:t>の</w:t>
            </w:r>
          </w:p>
          <w:p w14:paraId="59F948D8" w14:textId="77777777" w:rsidR="006A149B" w:rsidRPr="002E3A01" w:rsidRDefault="002458E7" w:rsidP="00B87795">
            <w:pPr>
              <w:spacing w:line="300" w:lineRule="exact"/>
              <w:ind w:left="400" w:hangingChars="200" w:hanging="400"/>
              <w:jc w:val="right"/>
              <w:rPr>
                <w:rFonts w:ascii="ＭＳ 明朝" w:hAnsi="ＭＳ 明朝"/>
                <w:sz w:val="20"/>
                <w:szCs w:val="20"/>
              </w:rPr>
            </w:pPr>
            <w:r w:rsidRPr="002E3A01">
              <w:rPr>
                <w:rFonts w:ascii="ＭＳ 明朝" w:hAnsi="ＭＳ 明朝" w:hint="eastAsia"/>
                <w:sz w:val="20"/>
                <w:szCs w:val="20"/>
              </w:rPr>
              <w:t>キャリア教育項目の肯定率</w:t>
            </w:r>
            <w:r w:rsidR="00193BA7" w:rsidRPr="002E3A01">
              <w:rPr>
                <w:rFonts w:ascii="ＭＳ 明朝" w:hAnsi="ＭＳ 明朝" w:hint="eastAsia"/>
                <w:sz w:val="20"/>
                <w:szCs w:val="20"/>
              </w:rPr>
              <w:t>5％</w:t>
            </w:r>
            <w:r w:rsidR="00913614" w:rsidRPr="002E3A01">
              <w:rPr>
                <w:rFonts w:ascii="ＭＳ 明朝" w:hAnsi="ＭＳ 明朝" w:hint="eastAsia"/>
                <w:sz w:val="20"/>
                <w:szCs w:val="20"/>
              </w:rPr>
              <w:t>向上</w:t>
            </w:r>
            <w:r w:rsidR="00E86F40" w:rsidRPr="002E3A01">
              <w:rPr>
                <w:rFonts w:ascii="ＭＳ 明朝" w:hAnsi="ＭＳ 明朝" w:hint="eastAsia"/>
                <w:sz w:val="20"/>
                <w:szCs w:val="20"/>
              </w:rPr>
              <w:t>（昨年度4</w:t>
            </w:r>
            <w:r w:rsidR="00913614" w:rsidRPr="002E3A01">
              <w:rPr>
                <w:rFonts w:ascii="ＭＳ 明朝" w:hAnsi="ＭＳ 明朝"/>
                <w:sz w:val="20"/>
                <w:szCs w:val="20"/>
              </w:rPr>
              <w:t>6</w:t>
            </w:r>
            <w:r w:rsidR="00E86F40" w:rsidRPr="002E3A01">
              <w:rPr>
                <w:rFonts w:ascii="ＭＳ 明朝" w:hAnsi="ＭＳ 明朝" w:hint="eastAsia"/>
                <w:sz w:val="20"/>
                <w:szCs w:val="20"/>
              </w:rPr>
              <w:t>％）</w:t>
            </w:r>
          </w:p>
          <w:p w14:paraId="59F948D9" w14:textId="77777777" w:rsidR="008302BB" w:rsidRPr="002E3A01" w:rsidRDefault="008302BB" w:rsidP="00811ECE">
            <w:pPr>
              <w:spacing w:line="300" w:lineRule="exact"/>
              <w:ind w:left="400" w:hangingChars="200" w:hanging="400"/>
              <w:rPr>
                <w:rFonts w:ascii="ＭＳ 明朝" w:hAnsi="ＭＳ 明朝"/>
                <w:sz w:val="20"/>
                <w:szCs w:val="20"/>
              </w:rPr>
            </w:pPr>
          </w:p>
          <w:p w14:paraId="59F948DA" w14:textId="77777777" w:rsidR="008302BB" w:rsidRPr="002E3A01" w:rsidRDefault="008302BB" w:rsidP="00811ECE">
            <w:pPr>
              <w:spacing w:line="300" w:lineRule="exact"/>
              <w:ind w:left="400" w:hangingChars="200" w:hanging="400"/>
              <w:rPr>
                <w:rFonts w:ascii="ＭＳ 明朝" w:hAnsi="ＭＳ 明朝"/>
                <w:sz w:val="20"/>
                <w:szCs w:val="20"/>
              </w:rPr>
            </w:pPr>
          </w:p>
          <w:p w14:paraId="59F948DB" w14:textId="77777777" w:rsidR="008302BB" w:rsidRPr="002E3A01" w:rsidRDefault="008302BB" w:rsidP="00811ECE">
            <w:pPr>
              <w:spacing w:line="300" w:lineRule="exact"/>
              <w:ind w:left="400" w:hangingChars="200" w:hanging="400"/>
              <w:rPr>
                <w:rFonts w:ascii="ＭＳ 明朝" w:hAnsi="ＭＳ 明朝"/>
                <w:sz w:val="20"/>
                <w:szCs w:val="20"/>
              </w:rPr>
            </w:pPr>
          </w:p>
          <w:p w14:paraId="59F948DC" w14:textId="77777777" w:rsidR="00742CFE" w:rsidRPr="002E3A01" w:rsidRDefault="00D22EA8" w:rsidP="00811ECE">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（２）</w:t>
            </w:r>
          </w:p>
          <w:p w14:paraId="59F948DD" w14:textId="77777777" w:rsidR="008302BB" w:rsidRPr="002E3A01" w:rsidRDefault="00742CFE" w:rsidP="002939DE">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ア．</w:t>
            </w:r>
            <w:r w:rsidR="000514FF" w:rsidRPr="002E3A01">
              <w:rPr>
                <w:rFonts w:ascii="ＭＳ 明朝" w:hAnsi="ＭＳ 明朝" w:hint="eastAsia"/>
                <w:sz w:val="20"/>
                <w:szCs w:val="20"/>
              </w:rPr>
              <w:t>参観や個別の指導計画から</w:t>
            </w:r>
            <w:r w:rsidR="00811ECE" w:rsidRPr="002E3A01">
              <w:rPr>
                <w:rFonts w:ascii="ＭＳ 明朝" w:hAnsi="ＭＳ 明朝" w:hint="eastAsia"/>
                <w:sz w:val="20"/>
                <w:szCs w:val="20"/>
              </w:rPr>
              <w:t>自立</w:t>
            </w:r>
          </w:p>
          <w:p w14:paraId="59F948DE" w14:textId="77777777" w:rsidR="008302BB" w:rsidRPr="002E3A01" w:rsidRDefault="00811ECE" w:rsidP="002939DE">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活動</w:t>
            </w:r>
            <w:r w:rsidR="00E417CA" w:rsidRPr="002E3A01">
              <w:rPr>
                <w:rFonts w:ascii="ＭＳ 明朝" w:hAnsi="ＭＳ 明朝" w:hint="eastAsia"/>
                <w:sz w:val="20"/>
                <w:szCs w:val="20"/>
              </w:rPr>
              <w:t>の</w:t>
            </w:r>
            <w:r w:rsidR="000514FF" w:rsidRPr="002E3A01">
              <w:rPr>
                <w:rFonts w:ascii="ＭＳ 明朝" w:hAnsi="ＭＳ 明朝" w:hint="eastAsia"/>
                <w:sz w:val="20"/>
                <w:szCs w:val="20"/>
              </w:rPr>
              <w:t>授業内容の広がり、</w:t>
            </w:r>
            <w:r w:rsidR="008B2C5D" w:rsidRPr="002E3A01">
              <w:rPr>
                <w:rFonts w:ascii="ＭＳ 明朝" w:hAnsi="ＭＳ 明朝" w:hint="eastAsia"/>
                <w:sz w:val="20"/>
                <w:szCs w:val="20"/>
              </w:rPr>
              <w:t>授業等の</w:t>
            </w:r>
          </w:p>
          <w:p w14:paraId="59F948DF" w14:textId="77777777" w:rsidR="008302BB" w:rsidRPr="002E3A01" w:rsidRDefault="000514FF" w:rsidP="002939DE">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充実を管理職で確認。</w:t>
            </w:r>
          </w:p>
          <w:p w14:paraId="59F948E0" w14:textId="77777777" w:rsidR="00811ECE" w:rsidRPr="002E3A01" w:rsidRDefault="00112AD8" w:rsidP="002939DE">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（公共交通機関等の利用状況</w:t>
            </w:r>
            <w:r w:rsidR="00DA583A" w:rsidRPr="002E3A01">
              <w:rPr>
                <w:rFonts w:ascii="ＭＳ 明朝" w:hAnsi="ＭＳ 明朝" w:hint="eastAsia"/>
                <w:sz w:val="20"/>
                <w:szCs w:val="20"/>
              </w:rPr>
              <w:t>等</w:t>
            </w:r>
            <w:r w:rsidRPr="002E3A01">
              <w:rPr>
                <w:rFonts w:ascii="ＭＳ 明朝" w:hAnsi="ＭＳ 明朝" w:hint="eastAsia"/>
                <w:sz w:val="20"/>
                <w:szCs w:val="20"/>
              </w:rPr>
              <w:t>）</w:t>
            </w:r>
            <w:r w:rsidR="008B2C5D" w:rsidRPr="002E3A01">
              <w:rPr>
                <w:rFonts w:ascii="ＭＳ 明朝" w:hAnsi="ＭＳ 明朝" w:hint="eastAsia"/>
                <w:sz w:val="20"/>
                <w:szCs w:val="20"/>
              </w:rPr>
              <w:t>（</w:t>
            </w:r>
            <w:r w:rsidR="00811ECE" w:rsidRPr="002E3A01">
              <w:rPr>
                <w:rFonts w:ascii="ＭＳ 明朝" w:hAnsi="ＭＳ 明朝" w:hint="eastAsia"/>
                <w:sz w:val="20"/>
                <w:szCs w:val="20"/>
              </w:rPr>
              <w:t>地域での具体的活動と成果</w:t>
            </w:r>
            <w:r w:rsidR="008B2C5D" w:rsidRPr="002E3A01">
              <w:rPr>
                <w:rFonts w:ascii="ＭＳ 明朝" w:hAnsi="ＭＳ 明朝" w:hint="eastAsia"/>
                <w:sz w:val="20"/>
                <w:szCs w:val="20"/>
              </w:rPr>
              <w:t>）</w:t>
            </w:r>
          </w:p>
          <w:p w14:paraId="59F948E1" w14:textId="77777777" w:rsidR="008302BB" w:rsidRPr="002E3A01" w:rsidRDefault="00742CFE" w:rsidP="00B034E4">
            <w:pPr>
              <w:spacing w:line="300" w:lineRule="exact"/>
              <w:ind w:left="1"/>
              <w:rPr>
                <w:rFonts w:ascii="ＭＳ 明朝" w:hAnsi="ＭＳ 明朝"/>
                <w:sz w:val="20"/>
                <w:szCs w:val="20"/>
              </w:rPr>
            </w:pPr>
            <w:r w:rsidRPr="002E3A01">
              <w:rPr>
                <w:rFonts w:ascii="ＭＳ 明朝" w:hAnsi="ＭＳ 明朝" w:hint="eastAsia"/>
                <w:sz w:val="20"/>
                <w:szCs w:val="20"/>
              </w:rPr>
              <w:t>イ．</w:t>
            </w:r>
            <w:r w:rsidR="0032363F" w:rsidRPr="002E3A01">
              <w:rPr>
                <w:rFonts w:ascii="ＭＳ 明朝" w:hAnsi="ＭＳ 明朝" w:hint="eastAsia"/>
                <w:sz w:val="20"/>
                <w:szCs w:val="20"/>
              </w:rPr>
              <w:t>上記の授業を通じて</w:t>
            </w:r>
            <w:r w:rsidRPr="002E3A01">
              <w:rPr>
                <w:rFonts w:ascii="ＭＳ 明朝" w:hAnsi="ＭＳ 明朝" w:hint="eastAsia"/>
                <w:sz w:val="20"/>
                <w:szCs w:val="20"/>
              </w:rPr>
              <w:t>、</w:t>
            </w:r>
            <w:r w:rsidR="0032363F" w:rsidRPr="002E3A01">
              <w:rPr>
                <w:rFonts w:ascii="ＭＳ 明朝" w:hAnsi="ＭＳ 明朝" w:hint="eastAsia"/>
                <w:sz w:val="20"/>
                <w:szCs w:val="20"/>
              </w:rPr>
              <w:t>公共交通機関等の利用能力を向上させ、</w:t>
            </w:r>
            <w:r w:rsidRPr="002E3A01">
              <w:rPr>
                <w:rFonts w:ascii="ＭＳ 明朝" w:hAnsi="ＭＳ 明朝" w:hint="eastAsia"/>
                <w:sz w:val="20"/>
                <w:szCs w:val="20"/>
              </w:rPr>
              <w:t>一般就労率アップにつなげる。</w:t>
            </w:r>
          </w:p>
          <w:p w14:paraId="59F948E2" w14:textId="77777777" w:rsidR="00960B34" w:rsidRPr="002E3A01" w:rsidRDefault="008302BB" w:rsidP="008302BB">
            <w:pPr>
              <w:spacing w:line="300" w:lineRule="exact"/>
              <w:ind w:left="1"/>
              <w:jc w:val="right"/>
              <w:rPr>
                <w:rFonts w:ascii="ＭＳ 明朝" w:hAnsi="ＭＳ 明朝"/>
                <w:sz w:val="20"/>
                <w:szCs w:val="20"/>
              </w:rPr>
            </w:pPr>
            <w:r w:rsidRPr="002E3A01">
              <w:rPr>
                <w:rFonts w:ascii="ＭＳ 明朝" w:hAnsi="ＭＳ 明朝" w:hint="eastAsia"/>
                <w:sz w:val="20"/>
                <w:szCs w:val="20"/>
              </w:rPr>
              <w:t>（</w:t>
            </w:r>
            <w:r w:rsidR="00565ED1" w:rsidRPr="002E3A01">
              <w:rPr>
                <w:rFonts w:ascii="ＭＳ 明朝" w:hAnsi="ＭＳ 明朝" w:hint="eastAsia"/>
                <w:sz w:val="20"/>
                <w:szCs w:val="20"/>
              </w:rPr>
              <w:t>ｷｬﾘｱﾌﾛﾝﾃｨｱ</w:t>
            </w:r>
            <w:r w:rsidR="00742CFE" w:rsidRPr="002E3A01">
              <w:rPr>
                <w:rFonts w:ascii="ＭＳ 明朝" w:hAnsi="ＭＳ 明朝" w:hint="eastAsia"/>
                <w:sz w:val="20"/>
                <w:szCs w:val="20"/>
              </w:rPr>
              <w:t>40%</w:t>
            </w:r>
            <w:r w:rsidRPr="002E3A01">
              <w:rPr>
                <w:rFonts w:ascii="ＭＳ 明朝" w:hAnsi="ＭＳ 明朝" w:hint="eastAsia"/>
                <w:sz w:val="20"/>
                <w:szCs w:val="20"/>
              </w:rPr>
              <w:t>)</w:t>
            </w:r>
          </w:p>
          <w:p w14:paraId="59F948E3" w14:textId="77777777" w:rsidR="008302BB" w:rsidRPr="002E3A01" w:rsidRDefault="008302BB" w:rsidP="008302BB">
            <w:pPr>
              <w:spacing w:line="300" w:lineRule="exact"/>
              <w:ind w:left="1"/>
              <w:jc w:val="right"/>
              <w:rPr>
                <w:rFonts w:ascii="ＭＳ 明朝" w:hAnsi="ＭＳ 明朝"/>
                <w:sz w:val="20"/>
                <w:szCs w:val="20"/>
              </w:rPr>
            </w:pPr>
          </w:p>
          <w:p w14:paraId="59F948E4" w14:textId="77777777" w:rsidR="008302BB" w:rsidRPr="002E3A01" w:rsidRDefault="00D22EA8" w:rsidP="00565ED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（３）</w:t>
            </w:r>
            <w:r w:rsidR="008B2C5D" w:rsidRPr="002E3A01">
              <w:rPr>
                <w:rFonts w:ascii="ＭＳ 明朝" w:hAnsi="ＭＳ 明朝" w:hint="eastAsia"/>
                <w:sz w:val="20"/>
                <w:szCs w:val="20"/>
              </w:rPr>
              <w:t>学部</w:t>
            </w:r>
            <w:r w:rsidR="00CA7C83" w:rsidRPr="002E3A01">
              <w:rPr>
                <w:rFonts w:ascii="ＭＳ 明朝" w:hAnsi="ＭＳ 明朝" w:hint="eastAsia"/>
                <w:sz w:val="20"/>
                <w:szCs w:val="20"/>
              </w:rPr>
              <w:t>内</w:t>
            </w:r>
            <w:r w:rsidR="008B2C5D" w:rsidRPr="002E3A01">
              <w:rPr>
                <w:rFonts w:ascii="ＭＳ 明朝" w:hAnsi="ＭＳ 明朝" w:hint="eastAsia"/>
                <w:sz w:val="20"/>
                <w:szCs w:val="20"/>
              </w:rPr>
              <w:t>で特徴的でねらいを持</w:t>
            </w:r>
          </w:p>
          <w:p w14:paraId="59F948E5" w14:textId="77777777" w:rsidR="00C44902" w:rsidRPr="002E3A01" w:rsidRDefault="008B2C5D" w:rsidP="00565ED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った具体的な取組</w:t>
            </w:r>
            <w:r w:rsidR="00C44902" w:rsidRPr="002E3A01">
              <w:rPr>
                <w:rFonts w:ascii="ＭＳ 明朝" w:hAnsi="ＭＳ 明朝" w:hint="eastAsia"/>
                <w:sz w:val="20"/>
                <w:szCs w:val="20"/>
              </w:rPr>
              <w:t>み</w:t>
            </w:r>
            <w:r w:rsidRPr="002E3A01">
              <w:rPr>
                <w:rFonts w:ascii="ＭＳ 明朝" w:hAnsi="ＭＳ 明朝" w:hint="eastAsia"/>
                <w:sz w:val="20"/>
                <w:szCs w:val="20"/>
              </w:rPr>
              <w:t>が行われ、</w:t>
            </w:r>
            <w:r w:rsidR="006A722F" w:rsidRPr="002E3A01">
              <w:rPr>
                <w:rFonts w:ascii="ＭＳ 明朝" w:hAnsi="ＭＳ 明朝" w:hint="eastAsia"/>
                <w:sz w:val="20"/>
                <w:szCs w:val="20"/>
              </w:rPr>
              <w:t>生徒</w:t>
            </w:r>
          </w:p>
          <w:p w14:paraId="59F948E6" w14:textId="77777777" w:rsidR="008302BB" w:rsidRPr="002E3A01" w:rsidRDefault="006A722F" w:rsidP="00565ED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の主体的な活動が導かれたか。</w:t>
            </w:r>
          </w:p>
          <w:p w14:paraId="59F948E7" w14:textId="77777777" w:rsidR="008B2C5D" w:rsidRPr="002E3A01" w:rsidRDefault="00B417C3" w:rsidP="008302BB">
            <w:pPr>
              <w:spacing w:line="300" w:lineRule="exact"/>
              <w:ind w:left="400" w:hangingChars="200" w:hanging="400"/>
              <w:jc w:val="right"/>
              <w:rPr>
                <w:rFonts w:ascii="ＭＳ 明朝" w:hAnsi="ＭＳ 明朝"/>
                <w:sz w:val="20"/>
                <w:szCs w:val="20"/>
              </w:rPr>
            </w:pPr>
            <w:r w:rsidRPr="002E3A01">
              <w:rPr>
                <w:rFonts w:ascii="ＭＳ 明朝" w:hAnsi="ＭＳ 明朝" w:hint="eastAsia"/>
                <w:sz w:val="20"/>
                <w:szCs w:val="20"/>
              </w:rPr>
              <w:t>（学期に1回）</w:t>
            </w:r>
          </w:p>
          <w:p w14:paraId="59F948E8" w14:textId="77777777" w:rsidR="005C3212" w:rsidRPr="002E3A01" w:rsidRDefault="005C3212" w:rsidP="006A722F">
            <w:pPr>
              <w:spacing w:line="300" w:lineRule="exact"/>
              <w:ind w:left="400" w:hangingChars="200" w:hanging="400"/>
              <w:rPr>
                <w:rFonts w:ascii="ＭＳ 明朝" w:hAnsi="ＭＳ 明朝"/>
                <w:sz w:val="20"/>
                <w:szCs w:val="20"/>
              </w:rPr>
            </w:pPr>
          </w:p>
          <w:p w14:paraId="59F948E9" w14:textId="77777777" w:rsidR="00EF54DB" w:rsidRPr="002E3A01" w:rsidRDefault="00EF54DB" w:rsidP="006A722F">
            <w:pPr>
              <w:spacing w:line="300" w:lineRule="exact"/>
              <w:ind w:left="400" w:hangingChars="200" w:hanging="400"/>
              <w:rPr>
                <w:rFonts w:ascii="ＭＳ 明朝" w:hAnsi="ＭＳ 明朝"/>
                <w:sz w:val="20"/>
                <w:szCs w:val="20"/>
              </w:rPr>
            </w:pPr>
          </w:p>
          <w:p w14:paraId="59F948EA" w14:textId="77777777" w:rsidR="00EF54DB" w:rsidRPr="002E3A01" w:rsidRDefault="00EF54DB" w:rsidP="006A722F">
            <w:pPr>
              <w:spacing w:line="300" w:lineRule="exact"/>
              <w:ind w:left="400" w:hangingChars="200" w:hanging="400"/>
              <w:rPr>
                <w:rFonts w:ascii="ＭＳ 明朝" w:hAnsi="ＭＳ 明朝"/>
                <w:sz w:val="20"/>
                <w:szCs w:val="20"/>
              </w:rPr>
            </w:pPr>
          </w:p>
          <w:p w14:paraId="59F948EB" w14:textId="77777777" w:rsidR="00EF54DB" w:rsidRPr="002E3A01" w:rsidRDefault="00EF54DB" w:rsidP="006A722F">
            <w:pPr>
              <w:spacing w:line="300" w:lineRule="exact"/>
              <w:ind w:left="400" w:hangingChars="200" w:hanging="400"/>
              <w:rPr>
                <w:rFonts w:ascii="ＭＳ 明朝" w:hAnsi="ＭＳ 明朝"/>
                <w:sz w:val="20"/>
                <w:szCs w:val="20"/>
              </w:rPr>
            </w:pPr>
          </w:p>
          <w:p w14:paraId="59F948EC" w14:textId="77777777" w:rsidR="00EF54DB" w:rsidRPr="002E3A01" w:rsidRDefault="00EF54DB" w:rsidP="006A722F">
            <w:pPr>
              <w:spacing w:line="300" w:lineRule="exact"/>
              <w:ind w:left="400" w:hangingChars="200" w:hanging="400"/>
              <w:rPr>
                <w:rFonts w:ascii="ＭＳ 明朝" w:hAnsi="ＭＳ 明朝"/>
                <w:sz w:val="20"/>
                <w:szCs w:val="20"/>
              </w:rPr>
            </w:pPr>
          </w:p>
          <w:p w14:paraId="59F948ED" w14:textId="77777777" w:rsidR="00EF54DB" w:rsidRPr="002E3A01" w:rsidRDefault="00EF54DB" w:rsidP="006A722F">
            <w:pPr>
              <w:spacing w:line="300" w:lineRule="exact"/>
              <w:ind w:left="400" w:hangingChars="200" w:hanging="400"/>
              <w:rPr>
                <w:rFonts w:ascii="ＭＳ 明朝" w:hAnsi="ＭＳ 明朝"/>
                <w:sz w:val="20"/>
                <w:szCs w:val="20"/>
              </w:rPr>
            </w:pPr>
          </w:p>
          <w:p w14:paraId="59F948EE" w14:textId="77777777" w:rsidR="004A4470" w:rsidRPr="002E3A01" w:rsidRDefault="004A4470" w:rsidP="006A722F">
            <w:pPr>
              <w:spacing w:line="300" w:lineRule="exact"/>
              <w:ind w:left="400" w:hangingChars="200" w:hanging="400"/>
              <w:rPr>
                <w:rFonts w:ascii="ＭＳ 明朝" w:hAnsi="ＭＳ 明朝"/>
                <w:sz w:val="20"/>
                <w:szCs w:val="20"/>
              </w:rPr>
            </w:pPr>
          </w:p>
          <w:p w14:paraId="59F948EF" w14:textId="77777777" w:rsidR="004A4470" w:rsidRPr="002E3A01" w:rsidRDefault="004A4470" w:rsidP="006A722F">
            <w:pPr>
              <w:spacing w:line="300" w:lineRule="exact"/>
              <w:ind w:left="400" w:hangingChars="200" w:hanging="400"/>
              <w:rPr>
                <w:rFonts w:ascii="ＭＳ 明朝" w:hAnsi="ＭＳ 明朝"/>
                <w:sz w:val="20"/>
                <w:szCs w:val="20"/>
              </w:rPr>
            </w:pPr>
          </w:p>
          <w:p w14:paraId="59F948F0" w14:textId="77777777" w:rsidR="00EF54DB" w:rsidRPr="002E3A01" w:rsidRDefault="00B07BAC" w:rsidP="00EF54DB">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（４）計画生産を行い、各学期に地</w:t>
            </w:r>
          </w:p>
          <w:p w14:paraId="59F948F1" w14:textId="77777777" w:rsidR="00EF54DB" w:rsidRPr="002E3A01" w:rsidRDefault="00B07BAC" w:rsidP="00EF54DB">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域向け販売活動を行う。</w:t>
            </w:r>
          </w:p>
          <w:p w14:paraId="59F948F2" w14:textId="77777777" w:rsidR="00EF54DB" w:rsidRPr="002E3A01" w:rsidRDefault="00B07BAC" w:rsidP="00EF54DB">
            <w:pPr>
              <w:spacing w:line="300" w:lineRule="exact"/>
              <w:ind w:leftChars="100" w:left="410" w:hangingChars="100" w:hanging="200"/>
              <w:rPr>
                <w:rFonts w:ascii="ＭＳ 明朝" w:hAnsi="ＭＳ 明朝"/>
                <w:sz w:val="20"/>
                <w:szCs w:val="20"/>
              </w:rPr>
            </w:pPr>
            <w:r w:rsidRPr="002E3A01">
              <w:rPr>
                <w:rFonts w:ascii="ＭＳ 明朝" w:hAnsi="ＭＳ 明朝" w:hint="eastAsia"/>
                <w:sz w:val="20"/>
                <w:szCs w:val="20"/>
              </w:rPr>
              <w:t>また、農作物は給食の食材として</w:t>
            </w:r>
          </w:p>
          <w:p w14:paraId="59F948F3" w14:textId="77777777" w:rsidR="008B2C5D" w:rsidRPr="002E3A01" w:rsidRDefault="00B07BAC" w:rsidP="00EF54DB">
            <w:pPr>
              <w:spacing w:line="300" w:lineRule="exact"/>
              <w:rPr>
                <w:rFonts w:ascii="ＭＳ 明朝" w:hAnsi="ＭＳ 明朝"/>
                <w:sz w:val="20"/>
                <w:szCs w:val="20"/>
              </w:rPr>
            </w:pPr>
            <w:r w:rsidRPr="002E3A01">
              <w:rPr>
                <w:rFonts w:ascii="ＭＳ 明朝" w:hAnsi="ＭＳ 明朝" w:hint="eastAsia"/>
                <w:sz w:val="20"/>
                <w:szCs w:val="20"/>
              </w:rPr>
              <w:t>も活用する。</w:t>
            </w:r>
          </w:p>
        </w:tc>
        <w:tc>
          <w:tcPr>
            <w:tcW w:w="3685" w:type="dxa"/>
            <w:tcBorders>
              <w:left w:val="dashed" w:sz="4" w:space="0" w:color="auto"/>
              <w:right w:val="single" w:sz="4" w:space="0" w:color="auto"/>
            </w:tcBorders>
            <w:shd w:val="clear" w:color="auto" w:fill="auto"/>
          </w:tcPr>
          <w:p w14:paraId="59F948F4" w14:textId="77777777" w:rsidR="00B87795" w:rsidRPr="002E3A01" w:rsidRDefault="002422F6" w:rsidP="00B87795">
            <w:pPr>
              <w:spacing w:line="300" w:lineRule="exact"/>
              <w:ind w:left="540" w:hangingChars="300" w:hanging="540"/>
              <w:rPr>
                <w:rFonts w:ascii="ＭＳ 明朝" w:hAnsi="ＭＳ 明朝"/>
                <w:sz w:val="18"/>
                <w:szCs w:val="18"/>
              </w:rPr>
            </w:pPr>
            <w:r w:rsidRPr="002E3A01">
              <w:rPr>
                <w:rFonts w:ascii="ＭＳ 明朝" w:hAnsi="ＭＳ 明朝" w:hint="eastAsia"/>
                <w:sz w:val="18"/>
                <w:szCs w:val="18"/>
              </w:rPr>
              <w:t>（１）本校キャリア教育の概要を明らかに</w:t>
            </w:r>
          </w:p>
          <w:p w14:paraId="59F948F5" w14:textId="77777777" w:rsidR="00B87795" w:rsidRPr="002E3A01" w:rsidRDefault="002422F6" w:rsidP="00B87795">
            <w:pPr>
              <w:spacing w:line="300" w:lineRule="exact"/>
              <w:ind w:left="540" w:hangingChars="300" w:hanging="540"/>
              <w:rPr>
                <w:rFonts w:ascii="ＭＳ 明朝" w:hAnsi="ＭＳ 明朝"/>
                <w:sz w:val="18"/>
                <w:szCs w:val="18"/>
              </w:rPr>
            </w:pPr>
            <w:r w:rsidRPr="002E3A01">
              <w:rPr>
                <w:rFonts w:ascii="ＭＳ 明朝" w:hAnsi="ＭＳ 明朝" w:hint="eastAsia"/>
                <w:sz w:val="18"/>
                <w:szCs w:val="18"/>
              </w:rPr>
              <w:t>し、教員に対し説明を行った。また</w:t>
            </w:r>
            <w:r w:rsidR="002C6240" w:rsidRPr="002E3A01">
              <w:rPr>
                <w:rFonts w:ascii="ＭＳ 明朝" w:hAnsi="ＭＳ 明朝" w:hint="eastAsia"/>
                <w:sz w:val="18"/>
                <w:szCs w:val="18"/>
              </w:rPr>
              <w:t>、</w:t>
            </w:r>
            <w:r w:rsidRPr="002E3A01">
              <w:rPr>
                <w:rFonts w:ascii="ＭＳ 明朝" w:hAnsi="ＭＳ 明朝" w:hint="eastAsia"/>
                <w:sz w:val="18"/>
                <w:szCs w:val="18"/>
              </w:rPr>
              <w:t>キャ</w:t>
            </w:r>
          </w:p>
          <w:p w14:paraId="59F948F6" w14:textId="77777777" w:rsidR="00B87795" w:rsidRPr="002E3A01" w:rsidRDefault="002422F6" w:rsidP="00B87795">
            <w:pPr>
              <w:spacing w:line="300" w:lineRule="exact"/>
              <w:ind w:left="540" w:hangingChars="300" w:hanging="540"/>
              <w:rPr>
                <w:rFonts w:ascii="ＭＳ 明朝" w:hAnsi="ＭＳ 明朝"/>
                <w:sz w:val="18"/>
                <w:szCs w:val="18"/>
              </w:rPr>
            </w:pPr>
            <w:r w:rsidRPr="002E3A01">
              <w:rPr>
                <w:rFonts w:ascii="ＭＳ 明朝" w:hAnsi="ＭＳ 明朝" w:hint="eastAsia"/>
                <w:sz w:val="18"/>
                <w:szCs w:val="18"/>
              </w:rPr>
              <w:t>リア発達</w:t>
            </w:r>
            <w:r w:rsidR="007325B1" w:rsidRPr="002E3A01">
              <w:rPr>
                <w:rFonts w:ascii="ＭＳ 明朝" w:hAnsi="ＭＳ 明朝" w:hint="eastAsia"/>
                <w:sz w:val="18"/>
                <w:szCs w:val="18"/>
              </w:rPr>
              <w:t>の視点も</w:t>
            </w:r>
            <w:r w:rsidR="00B87795" w:rsidRPr="002E3A01">
              <w:rPr>
                <w:rFonts w:ascii="ＭＳ 明朝" w:hAnsi="ＭＳ 明朝" w:hint="eastAsia"/>
                <w:sz w:val="18"/>
                <w:szCs w:val="18"/>
              </w:rPr>
              <w:t>踏まえた</w:t>
            </w:r>
            <w:r w:rsidRPr="002E3A01">
              <w:rPr>
                <w:rFonts w:ascii="ＭＳ 明朝" w:hAnsi="ＭＳ 明朝" w:hint="eastAsia"/>
                <w:sz w:val="18"/>
                <w:szCs w:val="18"/>
              </w:rPr>
              <w:t>新教育課程に対</w:t>
            </w:r>
          </w:p>
          <w:p w14:paraId="59F948F7" w14:textId="77777777" w:rsidR="002422F6" w:rsidRPr="002E3A01" w:rsidRDefault="002422F6" w:rsidP="00B87795">
            <w:pPr>
              <w:spacing w:line="300" w:lineRule="exact"/>
              <w:ind w:left="540" w:hangingChars="300" w:hanging="540"/>
              <w:rPr>
                <w:rFonts w:ascii="ＭＳ 明朝" w:hAnsi="ＭＳ 明朝"/>
                <w:sz w:val="18"/>
                <w:szCs w:val="18"/>
              </w:rPr>
            </w:pPr>
            <w:r w:rsidRPr="002E3A01">
              <w:rPr>
                <w:rFonts w:ascii="ＭＳ 明朝" w:hAnsi="ＭＳ 明朝" w:hint="eastAsia"/>
                <w:sz w:val="18"/>
                <w:szCs w:val="18"/>
              </w:rPr>
              <w:t>応するシラバス改訂作業に着手中である。</w:t>
            </w:r>
          </w:p>
          <w:p w14:paraId="59F948F8" w14:textId="77777777" w:rsidR="00B87795" w:rsidRPr="002E3A01" w:rsidRDefault="008302BB" w:rsidP="008302BB">
            <w:pPr>
              <w:spacing w:line="300" w:lineRule="exact"/>
              <w:ind w:left="540" w:hangingChars="300" w:hanging="540"/>
              <w:jc w:val="right"/>
              <w:rPr>
                <w:rFonts w:ascii="ＭＳ 明朝" w:hAnsi="ＭＳ 明朝"/>
                <w:sz w:val="18"/>
                <w:szCs w:val="18"/>
              </w:rPr>
            </w:pPr>
            <w:r w:rsidRPr="002E3A01">
              <w:rPr>
                <w:rFonts w:ascii="ＭＳ 明朝" w:hAnsi="ＭＳ 明朝" w:hint="eastAsia"/>
                <w:sz w:val="18"/>
                <w:szCs w:val="18"/>
              </w:rPr>
              <w:t>（キャリア教育項目の肯定率50%）</w:t>
            </w:r>
          </w:p>
          <w:p w14:paraId="59F948F9" w14:textId="77777777" w:rsidR="008302BB" w:rsidRPr="002E3A01" w:rsidRDefault="0060124F" w:rsidP="008302BB">
            <w:pPr>
              <w:spacing w:line="300" w:lineRule="exact"/>
              <w:ind w:left="540" w:hangingChars="300" w:hanging="540"/>
              <w:jc w:val="right"/>
              <w:rPr>
                <w:rFonts w:ascii="ＭＳ 明朝" w:hAnsi="ＭＳ 明朝"/>
                <w:sz w:val="18"/>
                <w:szCs w:val="18"/>
              </w:rPr>
            </w:pPr>
            <w:r w:rsidRPr="002E3A01">
              <w:rPr>
                <w:rFonts w:ascii="ＭＳ 明朝" w:hAnsi="ＭＳ 明朝" w:hint="eastAsia"/>
                <w:sz w:val="18"/>
                <w:szCs w:val="18"/>
              </w:rPr>
              <w:t>（○）</w:t>
            </w:r>
          </w:p>
          <w:p w14:paraId="59F948FA" w14:textId="77777777" w:rsidR="008302BB" w:rsidRPr="002E3A01" w:rsidRDefault="00EA1297" w:rsidP="00B11AA1">
            <w:pPr>
              <w:spacing w:line="300" w:lineRule="exact"/>
              <w:rPr>
                <w:rFonts w:ascii="ＭＳ 明朝" w:hAnsi="ＭＳ 明朝"/>
                <w:sz w:val="18"/>
                <w:szCs w:val="18"/>
              </w:rPr>
            </w:pPr>
            <w:r w:rsidRPr="002E3A01">
              <w:rPr>
                <w:rFonts w:ascii="ＭＳ 明朝" w:hAnsi="ＭＳ 明朝" w:hint="eastAsia"/>
                <w:sz w:val="18"/>
                <w:szCs w:val="18"/>
              </w:rPr>
              <w:t>（２）</w:t>
            </w:r>
            <w:r w:rsidR="008302BB" w:rsidRPr="002E3A01">
              <w:rPr>
                <w:rFonts w:ascii="ＭＳ 明朝" w:hAnsi="ＭＳ 明朝" w:hint="eastAsia"/>
                <w:sz w:val="18"/>
                <w:szCs w:val="18"/>
              </w:rPr>
              <w:t>ア・イ</w:t>
            </w:r>
          </w:p>
          <w:p w14:paraId="59F948FB" w14:textId="77777777" w:rsidR="008302BB" w:rsidRPr="002E3A01" w:rsidRDefault="00B11AA1" w:rsidP="008302BB">
            <w:pPr>
              <w:spacing w:line="300" w:lineRule="exact"/>
              <w:ind w:firstLineChars="100" w:firstLine="180"/>
              <w:rPr>
                <w:rFonts w:ascii="ＭＳ 明朝" w:hAnsi="ＭＳ 明朝"/>
                <w:sz w:val="18"/>
                <w:szCs w:val="18"/>
              </w:rPr>
            </w:pPr>
            <w:r w:rsidRPr="002E3A01">
              <w:rPr>
                <w:rFonts w:ascii="ＭＳ 明朝" w:hAnsi="ＭＳ 明朝" w:hint="eastAsia"/>
                <w:sz w:val="18"/>
                <w:szCs w:val="18"/>
              </w:rPr>
              <w:t>今年度のCFコースの生徒は11名で、そのうち企業就労希望者</w:t>
            </w:r>
            <w:r w:rsidR="00FB5F6C" w:rsidRPr="002E3A01">
              <w:rPr>
                <w:rFonts w:ascii="ＭＳ 明朝" w:hAnsi="ＭＳ 明朝" w:hint="eastAsia"/>
                <w:sz w:val="18"/>
                <w:szCs w:val="18"/>
              </w:rPr>
              <w:t>７</w:t>
            </w:r>
            <w:r w:rsidRPr="002E3A01">
              <w:rPr>
                <w:rFonts w:ascii="ＭＳ 明朝" w:hAnsi="ＭＳ 明朝" w:hint="eastAsia"/>
                <w:sz w:val="18"/>
                <w:szCs w:val="18"/>
              </w:rPr>
              <w:t>名</w:t>
            </w:r>
            <w:r w:rsidR="00FB5F6C" w:rsidRPr="002E3A01">
              <w:rPr>
                <w:rFonts w:ascii="ＭＳ 明朝" w:hAnsi="ＭＳ 明朝" w:hint="eastAsia"/>
                <w:sz w:val="18"/>
                <w:szCs w:val="18"/>
              </w:rPr>
              <w:t>は全員進路先が決定した（63%）。</w:t>
            </w:r>
          </w:p>
          <w:p w14:paraId="59F948FC" w14:textId="77777777" w:rsidR="00B11AA1" w:rsidRPr="002E3A01" w:rsidRDefault="00B11AA1" w:rsidP="008302BB">
            <w:pPr>
              <w:spacing w:line="300" w:lineRule="exact"/>
              <w:ind w:firstLineChars="100" w:firstLine="180"/>
              <w:rPr>
                <w:rFonts w:ascii="ＭＳ 明朝" w:hAnsi="ＭＳ 明朝"/>
                <w:sz w:val="18"/>
                <w:szCs w:val="18"/>
              </w:rPr>
            </w:pPr>
            <w:r w:rsidRPr="002E3A01">
              <w:rPr>
                <w:rFonts w:ascii="ＭＳ 明朝" w:hAnsi="ＭＳ 明朝" w:hint="eastAsia"/>
                <w:sz w:val="18"/>
                <w:szCs w:val="18"/>
              </w:rPr>
              <w:t>また生活コースからは</w:t>
            </w:r>
            <w:r w:rsidR="00FB5F6C" w:rsidRPr="002E3A01">
              <w:rPr>
                <w:rFonts w:ascii="ＭＳ 明朝" w:hAnsi="ＭＳ 明朝" w:hint="eastAsia"/>
                <w:sz w:val="18"/>
                <w:szCs w:val="18"/>
              </w:rPr>
              <w:t>５名が企業就労を希望しており、そのうち４名が決定している。</w:t>
            </w:r>
            <w:r w:rsidR="0060124F" w:rsidRPr="002E3A01">
              <w:rPr>
                <w:rFonts w:ascii="ＭＳ 明朝" w:hAnsi="ＭＳ 明朝" w:hint="eastAsia"/>
                <w:sz w:val="18"/>
                <w:szCs w:val="18"/>
              </w:rPr>
              <w:t xml:space="preserve">　　</w:t>
            </w:r>
            <w:r w:rsidR="00D9507E" w:rsidRPr="002E3A01">
              <w:rPr>
                <w:rFonts w:ascii="ＭＳ 明朝" w:hAnsi="ＭＳ 明朝" w:hint="eastAsia"/>
                <w:sz w:val="18"/>
                <w:szCs w:val="18"/>
              </w:rPr>
              <w:t>（一般就労率16％、昨年14％）</w:t>
            </w:r>
          </w:p>
          <w:p w14:paraId="59F948FD" w14:textId="77777777" w:rsidR="00B11AA1" w:rsidRPr="002E3A01" w:rsidRDefault="0060124F" w:rsidP="0060124F">
            <w:pPr>
              <w:spacing w:line="300" w:lineRule="exact"/>
              <w:jc w:val="right"/>
              <w:rPr>
                <w:rFonts w:ascii="ＭＳ 明朝" w:hAnsi="ＭＳ 明朝"/>
                <w:sz w:val="18"/>
                <w:szCs w:val="18"/>
              </w:rPr>
            </w:pPr>
            <w:r w:rsidRPr="002E3A01">
              <w:rPr>
                <w:rFonts w:ascii="ＭＳ 明朝" w:hAnsi="ＭＳ 明朝" w:hint="eastAsia"/>
                <w:sz w:val="18"/>
                <w:szCs w:val="18"/>
              </w:rPr>
              <w:t>（○）</w:t>
            </w:r>
          </w:p>
          <w:p w14:paraId="59F948FE" w14:textId="77777777" w:rsidR="008302BB" w:rsidRPr="002E3A01" w:rsidRDefault="008302BB" w:rsidP="007B1A6A">
            <w:pPr>
              <w:spacing w:line="300" w:lineRule="exact"/>
              <w:rPr>
                <w:rFonts w:ascii="ＭＳ 明朝" w:hAnsi="ＭＳ 明朝"/>
                <w:sz w:val="18"/>
                <w:szCs w:val="18"/>
              </w:rPr>
            </w:pPr>
          </w:p>
          <w:p w14:paraId="59F948FF" w14:textId="77777777" w:rsidR="008302BB" w:rsidRPr="002E3A01" w:rsidRDefault="008302BB" w:rsidP="007B1A6A">
            <w:pPr>
              <w:spacing w:line="300" w:lineRule="exact"/>
              <w:rPr>
                <w:rFonts w:ascii="ＭＳ 明朝" w:hAnsi="ＭＳ 明朝"/>
                <w:sz w:val="18"/>
                <w:szCs w:val="18"/>
              </w:rPr>
            </w:pPr>
          </w:p>
          <w:p w14:paraId="59F94900" w14:textId="77777777" w:rsidR="008302BB" w:rsidRPr="002E3A01" w:rsidRDefault="008302BB" w:rsidP="007B1A6A">
            <w:pPr>
              <w:spacing w:line="300" w:lineRule="exact"/>
              <w:rPr>
                <w:rFonts w:ascii="ＭＳ 明朝" w:hAnsi="ＭＳ 明朝"/>
                <w:sz w:val="18"/>
                <w:szCs w:val="18"/>
              </w:rPr>
            </w:pPr>
          </w:p>
          <w:p w14:paraId="59F94901" w14:textId="77777777" w:rsidR="0018169F" w:rsidRPr="002E3A01" w:rsidRDefault="0018169F" w:rsidP="0060124F">
            <w:pPr>
              <w:spacing w:line="300" w:lineRule="exact"/>
              <w:jc w:val="left"/>
              <w:rPr>
                <w:rFonts w:ascii="ＭＳ 明朝" w:hAnsi="ＭＳ 明朝"/>
                <w:sz w:val="18"/>
                <w:szCs w:val="18"/>
              </w:rPr>
            </w:pPr>
            <w:r w:rsidRPr="002E3A01">
              <w:rPr>
                <w:rFonts w:ascii="ＭＳ 明朝" w:hAnsi="ＭＳ 明朝" w:hint="eastAsia"/>
                <w:sz w:val="18"/>
                <w:szCs w:val="18"/>
              </w:rPr>
              <w:t>（３）学部間交流として姉妹クラスでの交流</w:t>
            </w:r>
            <w:r w:rsidR="00C44902" w:rsidRPr="002E3A01">
              <w:rPr>
                <w:rFonts w:ascii="ＭＳ 明朝" w:hAnsi="ＭＳ 明朝" w:hint="eastAsia"/>
                <w:sz w:val="18"/>
                <w:szCs w:val="18"/>
              </w:rPr>
              <w:t>は、1学期は校内事情で実施できなかったが、2学期、3</w:t>
            </w:r>
            <w:r w:rsidRPr="002E3A01">
              <w:rPr>
                <w:rFonts w:ascii="ＭＳ 明朝" w:hAnsi="ＭＳ 明朝" w:hint="eastAsia"/>
                <w:sz w:val="18"/>
                <w:szCs w:val="18"/>
              </w:rPr>
              <w:t>学期に実施。小学部は西浦小学校（２回）、中学部は峰塚中学校（２回）、高等部は</w:t>
            </w:r>
            <w:r w:rsidR="00C44902" w:rsidRPr="002E3A01">
              <w:rPr>
                <w:rFonts w:ascii="ＭＳ 明朝" w:hAnsi="ＭＳ 明朝" w:hint="eastAsia"/>
                <w:sz w:val="18"/>
                <w:szCs w:val="18"/>
              </w:rPr>
              <w:t>昨年と同様</w:t>
            </w:r>
            <w:r w:rsidRPr="002E3A01">
              <w:rPr>
                <w:rFonts w:ascii="ＭＳ 明朝" w:hAnsi="ＭＳ 明朝" w:hint="eastAsia"/>
                <w:sz w:val="18"/>
                <w:szCs w:val="18"/>
              </w:rPr>
              <w:t>松原高校（２回）</w:t>
            </w:r>
            <w:r w:rsidR="00C44902" w:rsidRPr="002E3A01">
              <w:rPr>
                <w:rFonts w:ascii="ＭＳ 明朝" w:hAnsi="ＭＳ 明朝" w:hint="eastAsia"/>
                <w:sz w:val="18"/>
                <w:szCs w:val="18"/>
              </w:rPr>
              <w:t>行い</w:t>
            </w:r>
            <w:r w:rsidRPr="002E3A01">
              <w:rPr>
                <w:rFonts w:ascii="ＭＳ 明朝" w:hAnsi="ＭＳ 明朝" w:hint="eastAsia"/>
                <w:sz w:val="18"/>
                <w:szCs w:val="18"/>
              </w:rPr>
              <w:t>、</w:t>
            </w:r>
            <w:r w:rsidR="00C44902" w:rsidRPr="002E3A01">
              <w:rPr>
                <w:rFonts w:ascii="ＭＳ 明朝" w:hAnsi="ＭＳ 明朝" w:hint="eastAsia"/>
                <w:sz w:val="18"/>
                <w:szCs w:val="18"/>
              </w:rPr>
              <w:t>今年度は初めて</w:t>
            </w:r>
            <w:r w:rsidRPr="002E3A01">
              <w:rPr>
                <w:rFonts w:ascii="ＭＳ 明朝" w:hAnsi="ＭＳ 明朝" w:hint="eastAsia"/>
                <w:sz w:val="18"/>
                <w:szCs w:val="18"/>
              </w:rPr>
              <w:t>懐風館高校（１回）と学校間交流を行った。また、教職員による出前授業、教員間交流にも取り組んだ。西浦フェスティバルでは、各校との作品交流を実施。地域交流としては、福祉施設と音楽交流などを行った。</w:t>
            </w:r>
            <w:r w:rsidR="0060124F" w:rsidRPr="002E3A01">
              <w:rPr>
                <w:rFonts w:ascii="ＭＳ 明朝" w:hAnsi="ＭＳ 明朝" w:hint="eastAsia"/>
                <w:sz w:val="18"/>
                <w:szCs w:val="18"/>
              </w:rPr>
              <w:t xml:space="preserve">　　　</w:t>
            </w:r>
            <w:r w:rsidR="00C44902" w:rsidRPr="002E3A01">
              <w:rPr>
                <w:rFonts w:ascii="ＭＳ 明朝" w:hAnsi="ＭＳ 明朝" w:hint="eastAsia"/>
                <w:sz w:val="18"/>
                <w:szCs w:val="18"/>
              </w:rPr>
              <w:t xml:space="preserve">　　　　　</w:t>
            </w:r>
            <w:r w:rsidR="0060124F" w:rsidRPr="002E3A01">
              <w:rPr>
                <w:rFonts w:ascii="ＭＳ 明朝" w:hAnsi="ＭＳ 明朝" w:hint="eastAsia"/>
                <w:sz w:val="18"/>
                <w:szCs w:val="18"/>
              </w:rPr>
              <w:t>（</w:t>
            </w:r>
            <w:r w:rsidR="00C44902" w:rsidRPr="002E3A01">
              <w:rPr>
                <w:rFonts w:ascii="ＭＳ 明朝" w:hAnsi="ＭＳ 明朝" w:hint="eastAsia"/>
                <w:sz w:val="18"/>
                <w:szCs w:val="18"/>
              </w:rPr>
              <w:t>○</w:t>
            </w:r>
            <w:r w:rsidR="0060124F" w:rsidRPr="002E3A01">
              <w:rPr>
                <w:rFonts w:ascii="ＭＳ 明朝" w:hAnsi="ＭＳ 明朝" w:hint="eastAsia"/>
                <w:sz w:val="18"/>
                <w:szCs w:val="18"/>
              </w:rPr>
              <w:t>）</w:t>
            </w:r>
          </w:p>
          <w:p w14:paraId="59F94902" w14:textId="77777777" w:rsidR="00EF54DB" w:rsidRPr="002E3A01" w:rsidRDefault="00EF54DB" w:rsidP="0018169F">
            <w:pPr>
              <w:spacing w:line="300" w:lineRule="exact"/>
              <w:rPr>
                <w:rFonts w:ascii="ＭＳ 明朝" w:hAnsi="ＭＳ 明朝"/>
                <w:sz w:val="18"/>
                <w:szCs w:val="18"/>
              </w:rPr>
            </w:pPr>
          </w:p>
          <w:p w14:paraId="59F94903" w14:textId="77777777" w:rsidR="0018169F" w:rsidRPr="002E3A01" w:rsidRDefault="00EA1297" w:rsidP="0018169F">
            <w:pPr>
              <w:spacing w:line="300" w:lineRule="exact"/>
              <w:rPr>
                <w:rFonts w:ascii="ＭＳ 明朝" w:hAnsi="ＭＳ 明朝"/>
                <w:sz w:val="18"/>
                <w:szCs w:val="18"/>
              </w:rPr>
            </w:pPr>
            <w:r w:rsidRPr="002E3A01">
              <w:rPr>
                <w:rFonts w:ascii="ＭＳ 明朝" w:hAnsi="ＭＳ 明朝" w:hint="eastAsia"/>
                <w:sz w:val="18"/>
                <w:szCs w:val="18"/>
              </w:rPr>
              <w:t>（４）</w:t>
            </w:r>
            <w:r w:rsidR="008302BB" w:rsidRPr="002E3A01">
              <w:rPr>
                <w:rFonts w:ascii="ＭＳ 明朝" w:hAnsi="ＭＳ 明朝" w:hint="eastAsia"/>
                <w:sz w:val="18"/>
                <w:szCs w:val="18"/>
              </w:rPr>
              <w:t>職業科（紙加工、農園、縫製、木工）で作成</w:t>
            </w:r>
            <w:r w:rsidR="0018169F" w:rsidRPr="002E3A01">
              <w:rPr>
                <w:rFonts w:ascii="ＭＳ 明朝" w:hAnsi="ＭＳ 明朝" w:hint="eastAsia"/>
                <w:sz w:val="18"/>
                <w:szCs w:val="18"/>
              </w:rPr>
              <w:t>及び栽培したものを、地域（</w:t>
            </w:r>
            <w:r w:rsidR="004A4470" w:rsidRPr="002E3A01">
              <w:rPr>
                <w:rFonts w:ascii="ＭＳ 明朝" w:hAnsi="ＭＳ 明朝" w:hint="eastAsia"/>
                <w:sz w:val="18"/>
                <w:szCs w:val="18"/>
              </w:rPr>
              <w:t>7/6(大雨のため臨時休業)、</w:t>
            </w:r>
            <w:r w:rsidR="0018169F" w:rsidRPr="002E3A01">
              <w:rPr>
                <w:rFonts w:ascii="ＭＳ 明朝" w:hAnsi="ＭＳ 明朝" w:hint="eastAsia"/>
                <w:sz w:val="18"/>
                <w:szCs w:val="18"/>
              </w:rPr>
              <w:t>9/19</w:t>
            </w:r>
            <w:r w:rsidR="008302BB" w:rsidRPr="002E3A01">
              <w:rPr>
                <w:rFonts w:ascii="ＭＳ 明朝" w:hAnsi="ＭＳ 明朝" w:hint="eastAsia"/>
                <w:sz w:val="18"/>
                <w:szCs w:val="18"/>
              </w:rPr>
              <w:t>、2/27</w:t>
            </w:r>
            <w:r w:rsidR="00DA583A" w:rsidRPr="002E3A01">
              <w:rPr>
                <w:rFonts w:ascii="ＭＳ 明朝" w:hAnsi="ＭＳ 明朝" w:hint="eastAsia"/>
                <w:sz w:val="18"/>
                <w:szCs w:val="18"/>
              </w:rPr>
              <w:t>西浦</w:t>
            </w:r>
            <w:r w:rsidR="008302BB" w:rsidRPr="002E3A01">
              <w:rPr>
                <w:rFonts w:ascii="ＭＳ 明朝" w:hAnsi="ＭＳ 明朝" w:hint="eastAsia"/>
                <w:sz w:val="18"/>
                <w:szCs w:val="18"/>
              </w:rPr>
              <w:t>しえん</w:t>
            </w:r>
            <w:r w:rsidR="0018169F" w:rsidRPr="002E3A01">
              <w:rPr>
                <w:rFonts w:ascii="ＭＳ 明朝" w:hAnsi="ＭＳ 明朝" w:hint="eastAsia"/>
                <w:sz w:val="18"/>
                <w:szCs w:val="18"/>
              </w:rPr>
              <w:t>マルシェ）に販売した。</w:t>
            </w:r>
          </w:p>
          <w:p w14:paraId="59F94904" w14:textId="77777777" w:rsidR="00EF54DB" w:rsidRPr="002E3A01" w:rsidRDefault="00EF54DB" w:rsidP="0018169F">
            <w:pPr>
              <w:spacing w:line="300" w:lineRule="exact"/>
              <w:rPr>
                <w:rFonts w:ascii="ＭＳ 明朝" w:hAnsi="ＭＳ 明朝"/>
                <w:sz w:val="18"/>
                <w:szCs w:val="18"/>
              </w:rPr>
            </w:pPr>
            <w:r w:rsidRPr="002E3A01">
              <w:rPr>
                <w:rFonts w:ascii="ＭＳ 明朝" w:hAnsi="ＭＳ 明朝" w:hint="eastAsia"/>
                <w:sz w:val="18"/>
                <w:szCs w:val="18"/>
              </w:rPr>
              <w:t xml:space="preserve">　</w:t>
            </w:r>
            <w:r w:rsidR="00C15161" w:rsidRPr="002E3A01">
              <w:rPr>
                <w:rFonts w:ascii="ＭＳ 明朝" w:hAnsi="ＭＳ 明朝" w:hint="eastAsia"/>
                <w:sz w:val="18"/>
                <w:szCs w:val="18"/>
              </w:rPr>
              <w:t>水耕栽培</w:t>
            </w:r>
            <w:r w:rsidRPr="002E3A01">
              <w:rPr>
                <w:rFonts w:ascii="ＭＳ 明朝" w:hAnsi="ＭＳ 明朝" w:hint="eastAsia"/>
                <w:sz w:val="18"/>
                <w:szCs w:val="18"/>
              </w:rPr>
              <w:t>で収穫した</w:t>
            </w:r>
            <w:r w:rsidR="00C15161" w:rsidRPr="002E3A01">
              <w:rPr>
                <w:rFonts w:ascii="ＭＳ 明朝" w:hAnsi="ＭＳ 明朝" w:hint="eastAsia"/>
                <w:sz w:val="18"/>
                <w:szCs w:val="18"/>
              </w:rPr>
              <w:t>食材（水菜、レタス等）</w:t>
            </w:r>
            <w:r w:rsidRPr="002E3A01">
              <w:rPr>
                <w:rFonts w:ascii="ＭＳ 明朝" w:hAnsi="ＭＳ 明朝" w:hint="eastAsia"/>
                <w:sz w:val="18"/>
                <w:szCs w:val="18"/>
              </w:rPr>
              <w:t>を給食材として提供</w:t>
            </w:r>
            <w:r w:rsidR="00C15161" w:rsidRPr="002E3A01">
              <w:rPr>
                <w:rFonts w:ascii="ＭＳ 明朝" w:hAnsi="ＭＳ 明朝" w:hint="eastAsia"/>
                <w:sz w:val="18"/>
                <w:szCs w:val="18"/>
              </w:rPr>
              <w:t>する</w:t>
            </w:r>
            <w:r w:rsidRPr="002E3A01">
              <w:rPr>
                <w:rFonts w:ascii="ＭＳ 明朝" w:hAnsi="ＭＳ 明朝" w:hint="eastAsia"/>
                <w:sz w:val="18"/>
                <w:szCs w:val="18"/>
              </w:rPr>
              <w:t>。</w:t>
            </w:r>
          </w:p>
          <w:p w14:paraId="59F94905" w14:textId="77777777" w:rsidR="00EA1297" w:rsidRPr="002E3A01" w:rsidRDefault="0018169F" w:rsidP="00C15161">
            <w:pPr>
              <w:spacing w:line="300" w:lineRule="exact"/>
              <w:rPr>
                <w:rFonts w:ascii="ＭＳ 明朝" w:hAnsi="ＭＳ 明朝"/>
                <w:sz w:val="18"/>
                <w:szCs w:val="18"/>
              </w:rPr>
            </w:pPr>
            <w:r w:rsidRPr="002E3A01">
              <w:rPr>
                <w:rFonts w:ascii="ＭＳ 明朝" w:hAnsi="ＭＳ 明朝" w:hint="eastAsia"/>
                <w:sz w:val="18"/>
                <w:szCs w:val="18"/>
              </w:rPr>
              <w:t>※今年度、西浦フェスティバル</w:t>
            </w:r>
            <w:r w:rsidR="00C15161" w:rsidRPr="002E3A01">
              <w:rPr>
                <w:rFonts w:ascii="ＭＳ 明朝" w:hAnsi="ＭＳ 明朝" w:hint="eastAsia"/>
                <w:sz w:val="18"/>
                <w:szCs w:val="18"/>
              </w:rPr>
              <w:t>で</w:t>
            </w:r>
            <w:r w:rsidR="004A4470" w:rsidRPr="002E3A01">
              <w:rPr>
                <w:rFonts w:ascii="ＭＳ 明朝" w:hAnsi="ＭＳ 明朝" w:hint="eastAsia"/>
                <w:sz w:val="18"/>
                <w:szCs w:val="18"/>
              </w:rPr>
              <w:t>も</w:t>
            </w:r>
            <w:r w:rsidR="00C15161" w:rsidRPr="002E3A01">
              <w:rPr>
                <w:rFonts w:ascii="ＭＳ 明朝" w:hAnsi="ＭＳ 明朝" w:hint="eastAsia"/>
                <w:sz w:val="18"/>
                <w:szCs w:val="18"/>
              </w:rPr>
              <w:t>販売。</w:t>
            </w:r>
          </w:p>
          <w:p w14:paraId="59F94906" w14:textId="77777777" w:rsidR="0060124F" w:rsidRPr="002E3A01" w:rsidRDefault="0060124F" w:rsidP="0060124F">
            <w:pPr>
              <w:spacing w:line="300" w:lineRule="exact"/>
              <w:jc w:val="right"/>
              <w:rPr>
                <w:rFonts w:ascii="ＭＳ 明朝" w:hAnsi="ＭＳ 明朝"/>
                <w:sz w:val="18"/>
                <w:szCs w:val="18"/>
              </w:rPr>
            </w:pPr>
            <w:r w:rsidRPr="002E3A01">
              <w:rPr>
                <w:rFonts w:ascii="ＭＳ 明朝" w:hAnsi="ＭＳ 明朝" w:hint="eastAsia"/>
                <w:sz w:val="18"/>
                <w:szCs w:val="18"/>
              </w:rPr>
              <w:t>（◎）</w:t>
            </w:r>
          </w:p>
        </w:tc>
      </w:tr>
      <w:tr w:rsidR="008A2719" w:rsidRPr="002E3A01" w14:paraId="59F9495F" w14:textId="77777777" w:rsidTr="00BF3ACC">
        <w:trPr>
          <w:cantSplit/>
          <w:trHeight w:val="4059"/>
          <w:jc w:val="center"/>
        </w:trPr>
        <w:tc>
          <w:tcPr>
            <w:tcW w:w="835" w:type="dxa"/>
            <w:tcBorders>
              <w:bottom w:val="single" w:sz="4" w:space="0" w:color="auto"/>
            </w:tcBorders>
            <w:shd w:val="clear" w:color="auto" w:fill="auto"/>
            <w:textDirection w:val="tbRlV"/>
            <w:vAlign w:val="center"/>
          </w:tcPr>
          <w:p w14:paraId="59F94908" w14:textId="77777777" w:rsidR="008A2719" w:rsidRPr="002E3A01" w:rsidRDefault="008A2719" w:rsidP="00A11197">
            <w:pPr>
              <w:spacing w:line="300" w:lineRule="exact"/>
              <w:ind w:left="113" w:right="113"/>
              <w:jc w:val="center"/>
              <w:rPr>
                <w:rFonts w:ascii="ＭＳ 明朝" w:hAnsi="ＭＳ 明朝"/>
                <w:szCs w:val="21"/>
              </w:rPr>
            </w:pPr>
            <w:r w:rsidRPr="002E3A01">
              <w:rPr>
                <w:rFonts w:ascii="ＭＳ 明朝" w:hAnsi="ＭＳ 明朝" w:hint="eastAsia"/>
                <w:szCs w:val="21"/>
              </w:rPr>
              <w:lastRenderedPageBreak/>
              <w:t>３　安全安心な学校づくり</w:t>
            </w:r>
          </w:p>
        </w:tc>
        <w:tc>
          <w:tcPr>
            <w:tcW w:w="3325" w:type="dxa"/>
            <w:shd w:val="clear" w:color="auto" w:fill="auto"/>
          </w:tcPr>
          <w:p w14:paraId="59F94909"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（１）児童生徒にわかりやすい視覚支援や校内掲示を見直し自立的行動を促すとともに誰にもわかりやすい安全な校内環境整備</w:t>
            </w:r>
          </w:p>
          <w:p w14:paraId="59F9490A" w14:textId="77777777" w:rsidR="009D02E9" w:rsidRPr="002E3A01" w:rsidRDefault="009D02E9" w:rsidP="00EA1053">
            <w:pPr>
              <w:spacing w:line="300" w:lineRule="exact"/>
              <w:rPr>
                <w:rFonts w:ascii="ＭＳ 明朝" w:hAnsi="ＭＳ 明朝"/>
                <w:sz w:val="20"/>
                <w:szCs w:val="20"/>
              </w:rPr>
            </w:pPr>
          </w:p>
          <w:p w14:paraId="59F9490B" w14:textId="77777777" w:rsidR="008723A3" w:rsidRPr="002E3A01" w:rsidRDefault="008723A3" w:rsidP="00EA1053">
            <w:pPr>
              <w:spacing w:line="300" w:lineRule="exact"/>
              <w:rPr>
                <w:rFonts w:ascii="ＭＳ 明朝" w:hAnsi="ＭＳ 明朝"/>
                <w:sz w:val="20"/>
                <w:szCs w:val="20"/>
              </w:rPr>
            </w:pPr>
          </w:p>
          <w:p w14:paraId="59F9490C"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（２）大規模変災を想定し、保護者と連携した対応シミュレーションを含めた体制やさらに安心な環境の充実を図る。</w:t>
            </w:r>
          </w:p>
          <w:p w14:paraId="59F9490D" w14:textId="77777777" w:rsidR="00565ED1" w:rsidRPr="002E3A01" w:rsidRDefault="00565ED1" w:rsidP="00EA1053">
            <w:pPr>
              <w:spacing w:line="300" w:lineRule="exact"/>
              <w:rPr>
                <w:rFonts w:ascii="ＭＳ 明朝" w:hAnsi="ＭＳ 明朝"/>
                <w:sz w:val="20"/>
                <w:szCs w:val="20"/>
              </w:rPr>
            </w:pPr>
          </w:p>
          <w:p w14:paraId="59F9490E" w14:textId="77777777" w:rsidR="009D02E9" w:rsidRPr="002E3A01" w:rsidRDefault="009D02E9" w:rsidP="00EA1053">
            <w:pPr>
              <w:spacing w:line="300" w:lineRule="exact"/>
              <w:rPr>
                <w:rFonts w:ascii="ＭＳ 明朝" w:hAnsi="ＭＳ 明朝"/>
                <w:sz w:val="20"/>
                <w:szCs w:val="20"/>
              </w:rPr>
            </w:pPr>
          </w:p>
          <w:p w14:paraId="59F9490F" w14:textId="77777777" w:rsidR="009D02E9" w:rsidRPr="002E3A01" w:rsidRDefault="009D02E9" w:rsidP="00EA1053">
            <w:pPr>
              <w:spacing w:line="300" w:lineRule="exact"/>
              <w:rPr>
                <w:rFonts w:ascii="ＭＳ 明朝" w:hAnsi="ＭＳ 明朝"/>
                <w:sz w:val="20"/>
                <w:szCs w:val="20"/>
              </w:rPr>
            </w:pPr>
          </w:p>
          <w:p w14:paraId="59F94910" w14:textId="77777777" w:rsidR="009D02E9" w:rsidRPr="002E3A01" w:rsidRDefault="009D02E9" w:rsidP="00EA1053">
            <w:pPr>
              <w:spacing w:line="300" w:lineRule="exact"/>
              <w:rPr>
                <w:rFonts w:ascii="ＭＳ 明朝" w:hAnsi="ＭＳ 明朝"/>
                <w:sz w:val="20"/>
                <w:szCs w:val="20"/>
              </w:rPr>
            </w:pPr>
          </w:p>
          <w:p w14:paraId="59F94911" w14:textId="77777777" w:rsidR="009D02E9" w:rsidRPr="002E3A01" w:rsidRDefault="009D02E9" w:rsidP="00EA1053">
            <w:pPr>
              <w:spacing w:line="300" w:lineRule="exact"/>
              <w:rPr>
                <w:rFonts w:ascii="ＭＳ 明朝" w:hAnsi="ＭＳ 明朝"/>
                <w:sz w:val="20"/>
                <w:szCs w:val="20"/>
              </w:rPr>
            </w:pPr>
          </w:p>
          <w:p w14:paraId="59F94912" w14:textId="77777777" w:rsidR="009D02E9" w:rsidRPr="002E3A01" w:rsidRDefault="009D02E9" w:rsidP="00EA1053">
            <w:pPr>
              <w:spacing w:line="300" w:lineRule="exact"/>
              <w:rPr>
                <w:rFonts w:ascii="ＭＳ 明朝" w:hAnsi="ＭＳ 明朝"/>
                <w:sz w:val="20"/>
                <w:szCs w:val="20"/>
              </w:rPr>
            </w:pPr>
          </w:p>
          <w:p w14:paraId="59F94913" w14:textId="77777777" w:rsidR="009D02E9" w:rsidRPr="002E3A01" w:rsidRDefault="009D02E9" w:rsidP="00EA1053">
            <w:pPr>
              <w:spacing w:line="300" w:lineRule="exact"/>
              <w:rPr>
                <w:rFonts w:ascii="ＭＳ 明朝" w:hAnsi="ＭＳ 明朝"/>
                <w:sz w:val="20"/>
                <w:szCs w:val="20"/>
              </w:rPr>
            </w:pPr>
          </w:p>
          <w:p w14:paraId="59F94914" w14:textId="77777777" w:rsidR="00DA583A" w:rsidRPr="002E3A01" w:rsidRDefault="00DA583A" w:rsidP="00EA1053">
            <w:pPr>
              <w:spacing w:line="300" w:lineRule="exact"/>
              <w:rPr>
                <w:rFonts w:ascii="ＭＳ 明朝" w:hAnsi="ＭＳ 明朝"/>
                <w:sz w:val="20"/>
                <w:szCs w:val="20"/>
              </w:rPr>
            </w:pPr>
          </w:p>
          <w:p w14:paraId="59F94915" w14:textId="77777777" w:rsidR="009D02E9" w:rsidRPr="002E3A01" w:rsidRDefault="009D02E9" w:rsidP="00EA1053">
            <w:pPr>
              <w:spacing w:line="300" w:lineRule="exact"/>
              <w:rPr>
                <w:rFonts w:ascii="ＭＳ 明朝" w:hAnsi="ＭＳ 明朝"/>
                <w:sz w:val="20"/>
                <w:szCs w:val="20"/>
              </w:rPr>
            </w:pPr>
          </w:p>
          <w:p w14:paraId="59F94916" w14:textId="77777777" w:rsidR="008A2719"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（３）</w:t>
            </w:r>
            <w:r w:rsidR="006A722F" w:rsidRPr="002E3A01">
              <w:rPr>
                <w:rFonts w:ascii="ＭＳ 明朝" w:hAnsi="ＭＳ 明朝" w:hint="eastAsia"/>
                <w:sz w:val="20"/>
                <w:szCs w:val="20"/>
              </w:rPr>
              <w:t>学校情報発信の</w:t>
            </w:r>
            <w:r w:rsidR="00DE6F91" w:rsidRPr="002E3A01">
              <w:rPr>
                <w:rFonts w:ascii="ＭＳ 明朝" w:hAnsi="ＭＳ 明朝" w:hint="eastAsia"/>
                <w:sz w:val="20"/>
                <w:szCs w:val="20"/>
              </w:rPr>
              <w:t>拡充</w:t>
            </w:r>
            <w:r w:rsidR="00366E55" w:rsidRPr="002E3A01">
              <w:rPr>
                <w:rFonts w:ascii="ＭＳ 明朝" w:hAnsi="ＭＳ 明朝" w:hint="eastAsia"/>
                <w:sz w:val="20"/>
                <w:szCs w:val="20"/>
              </w:rPr>
              <w:t>。</w:t>
            </w:r>
          </w:p>
          <w:p w14:paraId="59F94917" w14:textId="77777777" w:rsidR="009D02E9" w:rsidRPr="002E3A01" w:rsidRDefault="009D02E9" w:rsidP="00EA1053">
            <w:pPr>
              <w:spacing w:line="300" w:lineRule="exact"/>
              <w:rPr>
                <w:rFonts w:ascii="ＭＳ 明朝" w:hAnsi="ＭＳ 明朝"/>
                <w:sz w:val="20"/>
                <w:szCs w:val="20"/>
              </w:rPr>
            </w:pPr>
          </w:p>
          <w:p w14:paraId="59F94918" w14:textId="77777777" w:rsidR="009D02E9" w:rsidRPr="002E3A01" w:rsidRDefault="009D02E9" w:rsidP="00EA1053">
            <w:pPr>
              <w:spacing w:line="300" w:lineRule="exact"/>
              <w:rPr>
                <w:rFonts w:ascii="ＭＳ 明朝" w:hAnsi="ＭＳ 明朝"/>
                <w:sz w:val="20"/>
                <w:szCs w:val="20"/>
              </w:rPr>
            </w:pPr>
          </w:p>
          <w:p w14:paraId="59F94919" w14:textId="77777777" w:rsidR="00366E55" w:rsidRPr="002E3A01" w:rsidRDefault="00366E55" w:rsidP="00EA1053">
            <w:pPr>
              <w:spacing w:line="300" w:lineRule="exact"/>
              <w:rPr>
                <w:rFonts w:ascii="ＭＳ 明朝" w:hAnsi="ＭＳ 明朝"/>
                <w:sz w:val="20"/>
                <w:szCs w:val="20"/>
              </w:rPr>
            </w:pPr>
          </w:p>
          <w:p w14:paraId="59F9491A" w14:textId="77777777" w:rsidR="0060124F" w:rsidRPr="002E3A01" w:rsidRDefault="0060124F" w:rsidP="00EA1053">
            <w:pPr>
              <w:spacing w:line="300" w:lineRule="exact"/>
              <w:rPr>
                <w:rFonts w:ascii="ＭＳ 明朝" w:hAnsi="ＭＳ 明朝"/>
                <w:sz w:val="20"/>
                <w:szCs w:val="20"/>
              </w:rPr>
            </w:pPr>
          </w:p>
          <w:p w14:paraId="59F9491B" w14:textId="77777777" w:rsidR="00366E55" w:rsidRPr="002E3A01" w:rsidRDefault="00366E55" w:rsidP="00EA1053">
            <w:pPr>
              <w:spacing w:line="300" w:lineRule="exact"/>
              <w:rPr>
                <w:rFonts w:ascii="ＭＳ 明朝" w:hAnsi="ＭＳ 明朝"/>
                <w:sz w:val="20"/>
                <w:szCs w:val="20"/>
              </w:rPr>
            </w:pPr>
            <w:r w:rsidRPr="002E3A01">
              <w:rPr>
                <w:rFonts w:ascii="ＭＳ 明朝" w:hAnsi="ＭＳ 明朝" w:hint="eastAsia"/>
                <w:sz w:val="20"/>
                <w:szCs w:val="20"/>
              </w:rPr>
              <w:t>（４）課外クラブの充実。</w:t>
            </w:r>
          </w:p>
        </w:tc>
        <w:tc>
          <w:tcPr>
            <w:tcW w:w="3969" w:type="dxa"/>
            <w:tcBorders>
              <w:right w:val="dashed" w:sz="4" w:space="0" w:color="auto"/>
            </w:tcBorders>
            <w:shd w:val="clear" w:color="auto" w:fill="auto"/>
          </w:tcPr>
          <w:p w14:paraId="59F9491C" w14:textId="77777777" w:rsidR="00A51DF1" w:rsidRPr="002E3A01" w:rsidRDefault="006A149B"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（１）</w:t>
            </w:r>
            <w:r w:rsidR="007863DE" w:rsidRPr="002E3A01">
              <w:rPr>
                <w:rFonts w:ascii="ＭＳ 明朝" w:hAnsi="ＭＳ 明朝" w:hint="eastAsia"/>
                <w:sz w:val="20"/>
                <w:szCs w:val="20"/>
              </w:rPr>
              <w:t>校内掲示を見直し、全ての児童生徒、</w:t>
            </w:r>
          </w:p>
          <w:p w14:paraId="59F9491D" w14:textId="77777777" w:rsidR="00A51DF1" w:rsidRPr="002E3A01" w:rsidRDefault="007B1A6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来</w:t>
            </w:r>
            <w:r w:rsidR="007863DE" w:rsidRPr="002E3A01">
              <w:rPr>
                <w:rFonts w:ascii="ＭＳ 明朝" w:hAnsi="ＭＳ 明朝" w:hint="eastAsia"/>
                <w:sz w:val="20"/>
                <w:szCs w:val="20"/>
              </w:rPr>
              <w:t>訪者に</w:t>
            </w:r>
            <w:r w:rsidRPr="002E3A01">
              <w:rPr>
                <w:rFonts w:ascii="ＭＳ 明朝" w:hAnsi="ＭＳ 明朝" w:hint="eastAsia"/>
                <w:sz w:val="20"/>
                <w:szCs w:val="20"/>
              </w:rPr>
              <w:t>も</w:t>
            </w:r>
            <w:r w:rsidR="000C2155" w:rsidRPr="002E3A01">
              <w:rPr>
                <w:rFonts w:ascii="ＭＳ 明朝" w:hAnsi="ＭＳ 明朝" w:hint="eastAsia"/>
                <w:sz w:val="20"/>
                <w:szCs w:val="20"/>
              </w:rPr>
              <w:t>校内全体が</w:t>
            </w:r>
            <w:r w:rsidR="007863DE" w:rsidRPr="002E3A01">
              <w:rPr>
                <w:rFonts w:ascii="ＭＳ 明朝" w:hAnsi="ＭＳ 明朝" w:hint="eastAsia"/>
                <w:sz w:val="20"/>
                <w:szCs w:val="20"/>
              </w:rPr>
              <w:t>わかりやすい</w:t>
            </w:r>
            <w:r w:rsidRPr="002E3A01">
              <w:rPr>
                <w:rFonts w:ascii="ＭＳ 明朝" w:hAnsi="ＭＳ 明朝" w:hint="eastAsia"/>
                <w:sz w:val="20"/>
                <w:szCs w:val="20"/>
              </w:rPr>
              <w:t>もの</w:t>
            </w:r>
          </w:p>
          <w:p w14:paraId="59F9491E" w14:textId="77777777" w:rsidR="00A51DF1" w:rsidRPr="002E3A01" w:rsidRDefault="007B1A6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とし、また掲示板設置の活用で学習活動を</w:t>
            </w:r>
          </w:p>
          <w:p w14:paraId="59F9491F" w14:textId="77777777" w:rsidR="006A149B" w:rsidRPr="002E3A01" w:rsidRDefault="007B1A6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より</w:t>
            </w:r>
            <w:r w:rsidR="000C27B7" w:rsidRPr="002E3A01">
              <w:rPr>
                <w:rFonts w:ascii="ＭＳ 明朝" w:hAnsi="ＭＳ 明朝" w:hint="eastAsia"/>
                <w:sz w:val="20"/>
                <w:szCs w:val="20"/>
              </w:rPr>
              <w:t>分り易い</w:t>
            </w:r>
            <w:r w:rsidRPr="002E3A01">
              <w:rPr>
                <w:rFonts w:ascii="ＭＳ 明朝" w:hAnsi="ＭＳ 明朝" w:hint="eastAsia"/>
                <w:sz w:val="20"/>
                <w:szCs w:val="20"/>
              </w:rPr>
              <w:t>ものとする。</w:t>
            </w:r>
          </w:p>
          <w:p w14:paraId="59F94920" w14:textId="77777777" w:rsidR="009D02E9" w:rsidRPr="002E3A01" w:rsidRDefault="009D02E9" w:rsidP="00A51DF1">
            <w:pPr>
              <w:spacing w:line="300" w:lineRule="exact"/>
              <w:ind w:left="400" w:hangingChars="200" w:hanging="400"/>
              <w:rPr>
                <w:rFonts w:ascii="ＭＳ 明朝" w:hAnsi="ＭＳ 明朝"/>
                <w:sz w:val="20"/>
                <w:szCs w:val="20"/>
              </w:rPr>
            </w:pPr>
          </w:p>
          <w:p w14:paraId="59F94921" w14:textId="77777777" w:rsidR="008723A3" w:rsidRPr="002E3A01" w:rsidRDefault="008723A3" w:rsidP="00A51DF1">
            <w:pPr>
              <w:spacing w:line="300" w:lineRule="exact"/>
              <w:ind w:left="400" w:hangingChars="200" w:hanging="400"/>
              <w:rPr>
                <w:rFonts w:ascii="ＭＳ 明朝" w:hAnsi="ＭＳ 明朝"/>
                <w:sz w:val="20"/>
                <w:szCs w:val="20"/>
              </w:rPr>
            </w:pPr>
          </w:p>
          <w:p w14:paraId="59F94922" w14:textId="77777777" w:rsidR="00A51DF1" w:rsidRPr="002E3A01" w:rsidRDefault="006A149B" w:rsidP="007B1A6A">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（２</w:t>
            </w:r>
            <w:r w:rsidR="002B3E7C" w:rsidRPr="002E3A01">
              <w:rPr>
                <w:rFonts w:ascii="ＭＳ 明朝" w:hAnsi="ＭＳ 明朝" w:hint="eastAsia"/>
                <w:sz w:val="20"/>
                <w:szCs w:val="20"/>
              </w:rPr>
              <w:t>）</w:t>
            </w:r>
            <w:r w:rsidR="007B1A6A" w:rsidRPr="002E3A01">
              <w:rPr>
                <w:rFonts w:ascii="ＭＳ 明朝" w:hAnsi="ＭＳ 明朝" w:hint="eastAsia"/>
                <w:sz w:val="20"/>
                <w:szCs w:val="20"/>
              </w:rPr>
              <w:t>大規模変災時に備え</w:t>
            </w:r>
            <w:r w:rsidR="00424270" w:rsidRPr="002E3A01">
              <w:rPr>
                <w:rFonts w:ascii="ＭＳ 明朝" w:hAnsi="ＭＳ 明朝" w:hint="eastAsia"/>
                <w:sz w:val="20"/>
                <w:szCs w:val="20"/>
              </w:rPr>
              <w:t>、</w:t>
            </w:r>
            <w:r w:rsidR="007B1A6A" w:rsidRPr="002E3A01">
              <w:rPr>
                <w:rFonts w:ascii="ＭＳ 明朝" w:hAnsi="ＭＳ 明朝" w:hint="eastAsia"/>
                <w:sz w:val="20"/>
                <w:szCs w:val="20"/>
              </w:rPr>
              <w:t>様々な</w:t>
            </w:r>
            <w:r w:rsidR="00640BD9" w:rsidRPr="002E3A01">
              <w:rPr>
                <w:rFonts w:ascii="ＭＳ 明朝" w:hAnsi="ＭＳ 明朝" w:hint="eastAsia"/>
                <w:sz w:val="20"/>
                <w:szCs w:val="20"/>
              </w:rPr>
              <w:t>想定で</w:t>
            </w:r>
          </w:p>
          <w:p w14:paraId="59F94923" w14:textId="77777777" w:rsidR="00A51DF1" w:rsidRPr="002E3A01" w:rsidRDefault="00640BD9"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教職員や保護者がともに実施できる</w:t>
            </w:r>
            <w:r w:rsidR="00424270" w:rsidRPr="002E3A01">
              <w:rPr>
                <w:rFonts w:ascii="ＭＳ 明朝" w:hAnsi="ＭＳ 明朝" w:hint="eastAsia"/>
                <w:sz w:val="20"/>
                <w:szCs w:val="20"/>
              </w:rPr>
              <w:t>訓練</w:t>
            </w:r>
          </w:p>
          <w:p w14:paraId="59F94924" w14:textId="77777777" w:rsidR="00A51DF1" w:rsidRPr="002E3A01" w:rsidRDefault="007B1A6A"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の</w:t>
            </w:r>
            <w:r w:rsidR="007863DE" w:rsidRPr="002E3A01">
              <w:rPr>
                <w:rFonts w:ascii="ＭＳ 明朝" w:hAnsi="ＭＳ 明朝" w:hint="eastAsia"/>
                <w:sz w:val="20"/>
                <w:szCs w:val="20"/>
              </w:rPr>
              <w:t>実施</w:t>
            </w:r>
            <w:r w:rsidRPr="002E3A01">
              <w:rPr>
                <w:rFonts w:ascii="ＭＳ 明朝" w:hAnsi="ＭＳ 明朝" w:hint="eastAsia"/>
                <w:sz w:val="20"/>
                <w:szCs w:val="20"/>
              </w:rPr>
              <w:t>と備蓄備品の充実</w:t>
            </w:r>
            <w:r w:rsidR="00640BD9" w:rsidRPr="002E3A01">
              <w:rPr>
                <w:rFonts w:ascii="ＭＳ 明朝" w:hAnsi="ＭＳ 明朝" w:hint="eastAsia"/>
                <w:sz w:val="20"/>
                <w:szCs w:val="20"/>
              </w:rPr>
              <w:t>。</w:t>
            </w:r>
            <w:r w:rsidR="000C27B7" w:rsidRPr="002E3A01">
              <w:rPr>
                <w:rFonts w:ascii="ＭＳ 明朝" w:hAnsi="ＭＳ 明朝" w:hint="eastAsia"/>
                <w:sz w:val="20"/>
                <w:szCs w:val="20"/>
              </w:rPr>
              <w:t>緊急連絡システ</w:t>
            </w:r>
          </w:p>
          <w:p w14:paraId="59F94925" w14:textId="77777777" w:rsidR="000C27B7" w:rsidRPr="002E3A01" w:rsidRDefault="000C27B7"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ム（メール配信）の登録数を増やす。</w:t>
            </w:r>
          </w:p>
          <w:p w14:paraId="59F94926" w14:textId="77777777" w:rsidR="009D02E9" w:rsidRPr="002E3A01" w:rsidRDefault="009D02E9" w:rsidP="00A51DF1">
            <w:pPr>
              <w:spacing w:line="300" w:lineRule="exact"/>
              <w:ind w:left="400" w:hangingChars="200" w:hanging="400"/>
              <w:rPr>
                <w:rFonts w:ascii="ＭＳ 明朝" w:hAnsi="ＭＳ 明朝"/>
                <w:sz w:val="20"/>
                <w:szCs w:val="20"/>
              </w:rPr>
            </w:pPr>
          </w:p>
          <w:p w14:paraId="59F94927" w14:textId="77777777" w:rsidR="009D02E9" w:rsidRPr="002E3A01" w:rsidRDefault="009D02E9" w:rsidP="00A51DF1">
            <w:pPr>
              <w:spacing w:line="300" w:lineRule="exact"/>
              <w:ind w:left="400" w:hangingChars="200" w:hanging="400"/>
              <w:rPr>
                <w:rFonts w:ascii="ＭＳ 明朝" w:hAnsi="ＭＳ 明朝"/>
                <w:sz w:val="20"/>
                <w:szCs w:val="20"/>
              </w:rPr>
            </w:pPr>
          </w:p>
          <w:p w14:paraId="59F94928" w14:textId="77777777" w:rsidR="009D02E9" w:rsidRPr="002E3A01" w:rsidRDefault="009D02E9" w:rsidP="00A51DF1">
            <w:pPr>
              <w:spacing w:line="300" w:lineRule="exact"/>
              <w:ind w:left="400" w:hangingChars="200" w:hanging="400"/>
              <w:rPr>
                <w:rFonts w:ascii="ＭＳ 明朝" w:hAnsi="ＭＳ 明朝"/>
                <w:sz w:val="20"/>
                <w:szCs w:val="20"/>
              </w:rPr>
            </w:pPr>
          </w:p>
          <w:p w14:paraId="59F94929" w14:textId="77777777" w:rsidR="009D02E9" w:rsidRPr="002E3A01" w:rsidRDefault="009D02E9" w:rsidP="00A51DF1">
            <w:pPr>
              <w:spacing w:line="300" w:lineRule="exact"/>
              <w:ind w:left="400" w:hangingChars="200" w:hanging="400"/>
              <w:rPr>
                <w:rFonts w:ascii="ＭＳ 明朝" w:hAnsi="ＭＳ 明朝"/>
                <w:sz w:val="20"/>
                <w:szCs w:val="20"/>
              </w:rPr>
            </w:pPr>
          </w:p>
          <w:p w14:paraId="59F9492A" w14:textId="77777777" w:rsidR="009D02E9" w:rsidRPr="002E3A01" w:rsidRDefault="009D02E9" w:rsidP="00A51DF1">
            <w:pPr>
              <w:spacing w:line="300" w:lineRule="exact"/>
              <w:ind w:left="400" w:hangingChars="200" w:hanging="400"/>
              <w:rPr>
                <w:rFonts w:ascii="ＭＳ 明朝" w:hAnsi="ＭＳ 明朝"/>
                <w:sz w:val="20"/>
                <w:szCs w:val="20"/>
              </w:rPr>
            </w:pPr>
          </w:p>
          <w:p w14:paraId="59F9492B" w14:textId="77777777" w:rsidR="009D02E9" w:rsidRPr="002E3A01" w:rsidRDefault="009D02E9" w:rsidP="00A51DF1">
            <w:pPr>
              <w:spacing w:line="300" w:lineRule="exact"/>
              <w:ind w:left="400" w:hangingChars="200" w:hanging="400"/>
              <w:rPr>
                <w:rFonts w:ascii="ＭＳ 明朝" w:hAnsi="ＭＳ 明朝"/>
                <w:sz w:val="20"/>
                <w:szCs w:val="20"/>
              </w:rPr>
            </w:pPr>
          </w:p>
          <w:p w14:paraId="59F9492C" w14:textId="77777777" w:rsidR="009D02E9" w:rsidRPr="002E3A01" w:rsidRDefault="009D02E9" w:rsidP="00A51DF1">
            <w:pPr>
              <w:spacing w:line="300" w:lineRule="exact"/>
              <w:ind w:left="400" w:hangingChars="200" w:hanging="400"/>
              <w:rPr>
                <w:rFonts w:ascii="ＭＳ 明朝" w:hAnsi="ＭＳ 明朝"/>
                <w:sz w:val="20"/>
                <w:szCs w:val="20"/>
              </w:rPr>
            </w:pPr>
          </w:p>
          <w:p w14:paraId="59F9492D" w14:textId="77777777" w:rsidR="00DA583A" w:rsidRPr="002E3A01" w:rsidRDefault="00DA583A" w:rsidP="00A51DF1">
            <w:pPr>
              <w:spacing w:line="300" w:lineRule="exact"/>
              <w:ind w:left="400" w:hangingChars="200" w:hanging="400"/>
              <w:rPr>
                <w:rFonts w:ascii="ＭＳ 明朝" w:hAnsi="ＭＳ 明朝"/>
                <w:sz w:val="20"/>
                <w:szCs w:val="20"/>
              </w:rPr>
            </w:pPr>
          </w:p>
          <w:p w14:paraId="59F9492E" w14:textId="77777777" w:rsidR="009D02E9" w:rsidRPr="002E3A01" w:rsidRDefault="009D02E9" w:rsidP="00A51DF1">
            <w:pPr>
              <w:spacing w:line="300" w:lineRule="exact"/>
              <w:ind w:left="400" w:hangingChars="200" w:hanging="400"/>
              <w:rPr>
                <w:rFonts w:ascii="ＭＳ 明朝" w:hAnsi="ＭＳ 明朝"/>
                <w:sz w:val="20"/>
                <w:szCs w:val="20"/>
              </w:rPr>
            </w:pPr>
          </w:p>
          <w:p w14:paraId="59F9492F" w14:textId="77777777" w:rsidR="00A51DF1" w:rsidRPr="002E3A01" w:rsidRDefault="007B1A6A" w:rsidP="00366E55">
            <w:pPr>
              <w:spacing w:line="300" w:lineRule="exact"/>
              <w:ind w:leftChars="16" w:left="416" w:hangingChars="191" w:hanging="382"/>
              <w:jc w:val="left"/>
              <w:rPr>
                <w:rFonts w:ascii="ＭＳ 明朝" w:hAnsi="ＭＳ 明朝"/>
                <w:sz w:val="20"/>
                <w:szCs w:val="20"/>
              </w:rPr>
            </w:pPr>
            <w:r w:rsidRPr="002E3A01">
              <w:rPr>
                <w:rFonts w:ascii="ＭＳ 明朝" w:hAnsi="ＭＳ 明朝" w:hint="eastAsia"/>
                <w:sz w:val="20"/>
                <w:szCs w:val="20"/>
              </w:rPr>
              <w:t>（３）学校便り</w:t>
            </w:r>
            <w:r w:rsidR="00735249" w:rsidRPr="002E3A01">
              <w:rPr>
                <w:rFonts w:ascii="ＭＳ 明朝" w:hAnsi="ＭＳ 明朝" w:hint="eastAsia"/>
                <w:sz w:val="20"/>
                <w:szCs w:val="20"/>
              </w:rPr>
              <w:t>や</w:t>
            </w:r>
            <w:r w:rsidR="00884E36" w:rsidRPr="002E3A01">
              <w:rPr>
                <w:rFonts w:ascii="ＭＳ 明朝" w:hAnsi="ＭＳ 明朝" w:hint="eastAsia"/>
                <w:sz w:val="20"/>
                <w:szCs w:val="20"/>
              </w:rPr>
              <w:t>ホームページの</w:t>
            </w:r>
            <w:r w:rsidRPr="002E3A01">
              <w:rPr>
                <w:rFonts w:ascii="ＭＳ 明朝" w:hAnsi="ＭＳ 明朝" w:hint="eastAsia"/>
                <w:sz w:val="20"/>
                <w:szCs w:val="20"/>
              </w:rPr>
              <w:t>充実</w:t>
            </w:r>
            <w:r w:rsidR="00735249" w:rsidRPr="002E3A01">
              <w:rPr>
                <w:rFonts w:ascii="ＭＳ 明朝" w:hAnsi="ＭＳ 明朝" w:hint="eastAsia"/>
                <w:sz w:val="20"/>
                <w:szCs w:val="20"/>
              </w:rPr>
              <w:t>と参</w:t>
            </w:r>
          </w:p>
          <w:p w14:paraId="59F94930" w14:textId="77777777" w:rsidR="00A51DF1" w:rsidRPr="002E3A01" w:rsidRDefault="00735249" w:rsidP="00A51DF1">
            <w:pPr>
              <w:spacing w:line="300" w:lineRule="exact"/>
              <w:ind w:leftChars="16" w:left="416" w:hangingChars="191" w:hanging="382"/>
              <w:jc w:val="left"/>
              <w:rPr>
                <w:rFonts w:ascii="ＭＳ 明朝" w:hAnsi="ＭＳ 明朝"/>
                <w:sz w:val="20"/>
                <w:szCs w:val="20"/>
              </w:rPr>
            </w:pPr>
            <w:r w:rsidRPr="002E3A01">
              <w:rPr>
                <w:rFonts w:ascii="ＭＳ 明朝" w:hAnsi="ＭＳ 明朝" w:hint="eastAsia"/>
                <w:sz w:val="20"/>
                <w:szCs w:val="20"/>
              </w:rPr>
              <w:t>観、懇談時の情報提供</w:t>
            </w:r>
            <w:r w:rsidR="00E346DC" w:rsidRPr="002E3A01">
              <w:rPr>
                <w:rFonts w:ascii="ＭＳ 明朝" w:hAnsi="ＭＳ 明朝" w:hint="eastAsia"/>
                <w:sz w:val="20"/>
                <w:szCs w:val="20"/>
              </w:rPr>
              <w:t>の共通認識を図</w:t>
            </w:r>
            <w:r w:rsidR="00366E55" w:rsidRPr="002E3A01">
              <w:rPr>
                <w:rFonts w:ascii="ＭＳ 明朝" w:hAnsi="ＭＳ 明朝" w:hint="eastAsia"/>
                <w:sz w:val="20"/>
                <w:szCs w:val="20"/>
              </w:rPr>
              <w:t>り、</w:t>
            </w:r>
          </w:p>
          <w:p w14:paraId="59F94931" w14:textId="77777777" w:rsidR="006A722F" w:rsidRPr="002E3A01" w:rsidRDefault="00366E55" w:rsidP="00A51DF1">
            <w:pPr>
              <w:spacing w:line="300" w:lineRule="exact"/>
              <w:ind w:leftChars="16" w:left="416" w:hangingChars="191" w:hanging="382"/>
              <w:jc w:val="left"/>
              <w:rPr>
                <w:rFonts w:ascii="ＭＳ 明朝" w:hAnsi="ＭＳ 明朝"/>
                <w:sz w:val="20"/>
                <w:szCs w:val="20"/>
              </w:rPr>
            </w:pPr>
            <w:r w:rsidRPr="002E3A01">
              <w:rPr>
                <w:rFonts w:ascii="ＭＳ 明朝" w:hAnsi="ＭＳ 明朝" w:hint="eastAsia"/>
                <w:sz w:val="20"/>
                <w:szCs w:val="20"/>
              </w:rPr>
              <w:t>その拡充に努める。</w:t>
            </w:r>
          </w:p>
          <w:p w14:paraId="59F94932" w14:textId="77777777" w:rsidR="009D02E9" w:rsidRPr="002E3A01" w:rsidRDefault="009D02E9" w:rsidP="00A51DF1">
            <w:pPr>
              <w:spacing w:line="300" w:lineRule="exact"/>
              <w:ind w:leftChars="16" w:left="416" w:hangingChars="191" w:hanging="382"/>
              <w:jc w:val="left"/>
              <w:rPr>
                <w:rFonts w:ascii="ＭＳ 明朝" w:hAnsi="ＭＳ 明朝"/>
                <w:sz w:val="20"/>
                <w:szCs w:val="20"/>
              </w:rPr>
            </w:pPr>
          </w:p>
          <w:p w14:paraId="59F94933" w14:textId="77777777" w:rsidR="0060124F" w:rsidRPr="002E3A01" w:rsidRDefault="0060124F" w:rsidP="00A51DF1">
            <w:pPr>
              <w:spacing w:line="300" w:lineRule="exact"/>
              <w:ind w:leftChars="16" w:left="416" w:hangingChars="191" w:hanging="382"/>
              <w:jc w:val="left"/>
              <w:rPr>
                <w:rFonts w:ascii="ＭＳ 明朝" w:hAnsi="ＭＳ 明朝"/>
                <w:sz w:val="20"/>
                <w:szCs w:val="20"/>
              </w:rPr>
            </w:pPr>
          </w:p>
          <w:p w14:paraId="59F94934" w14:textId="77777777" w:rsidR="00A51DF1" w:rsidRPr="002E3A01" w:rsidRDefault="00366E55" w:rsidP="00366E55">
            <w:pPr>
              <w:spacing w:line="300" w:lineRule="exact"/>
              <w:ind w:leftChars="16" w:left="416" w:hangingChars="191" w:hanging="382"/>
              <w:jc w:val="left"/>
              <w:rPr>
                <w:rFonts w:ascii="ＭＳ 明朝" w:hAnsi="ＭＳ 明朝"/>
                <w:sz w:val="20"/>
                <w:szCs w:val="20"/>
              </w:rPr>
            </w:pPr>
            <w:r w:rsidRPr="002E3A01">
              <w:rPr>
                <w:rFonts w:ascii="ＭＳ 明朝" w:hAnsi="ＭＳ 明朝" w:hint="eastAsia"/>
                <w:sz w:val="20"/>
                <w:szCs w:val="20"/>
              </w:rPr>
              <w:t>（４）</w:t>
            </w:r>
            <w:r w:rsidR="00983F36" w:rsidRPr="002E3A01">
              <w:rPr>
                <w:rFonts w:ascii="ＭＳ 明朝" w:hAnsi="ＭＳ 明朝" w:hint="eastAsia"/>
                <w:sz w:val="20"/>
                <w:szCs w:val="20"/>
              </w:rPr>
              <w:t>参加人数の増加を図り、公式試合</w:t>
            </w:r>
            <w:r w:rsidR="00560EAA" w:rsidRPr="002E3A01">
              <w:rPr>
                <w:rFonts w:ascii="ＭＳ 明朝" w:hAnsi="ＭＳ 明朝" w:hint="eastAsia"/>
                <w:sz w:val="20"/>
                <w:szCs w:val="20"/>
              </w:rPr>
              <w:t>等</w:t>
            </w:r>
          </w:p>
          <w:p w14:paraId="59F94935" w14:textId="77777777" w:rsidR="00366E55" w:rsidRPr="002E3A01" w:rsidRDefault="00983F36" w:rsidP="00A51DF1">
            <w:pPr>
              <w:spacing w:line="300" w:lineRule="exact"/>
              <w:ind w:leftChars="16" w:left="416" w:hangingChars="191" w:hanging="382"/>
              <w:jc w:val="left"/>
              <w:rPr>
                <w:rFonts w:ascii="ＭＳ 明朝" w:hAnsi="ＭＳ 明朝"/>
                <w:sz w:val="20"/>
                <w:szCs w:val="20"/>
              </w:rPr>
            </w:pPr>
            <w:r w:rsidRPr="002E3A01">
              <w:rPr>
                <w:rFonts w:ascii="ＭＳ 明朝" w:hAnsi="ＭＳ 明朝" w:hint="eastAsia"/>
                <w:sz w:val="20"/>
                <w:szCs w:val="20"/>
              </w:rPr>
              <w:t>への参加につなげる。</w:t>
            </w:r>
          </w:p>
        </w:tc>
        <w:tc>
          <w:tcPr>
            <w:tcW w:w="3402" w:type="dxa"/>
            <w:tcBorders>
              <w:right w:val="dashed" w:sz="4" w:space="0" w:color="auto"/>
            </w:tcBorders>
          </w:tcPr>
          <w:p w14:paraId="59F94936" w14:textId="77777777" w:rsidR="009D02E9" w:rsidRPr="002E3A01" w:rsidRDefault="00640BD9" w:rsidP="000859D4">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（１）</w:t>
            </w:r>
            <w:r w:rsidR="000859D4" w:rsidRPr="002E3A01">
              <w:rPr>
                <w:rFonts w:ascii="ＭＳ 明朝" w:hAnsi="ＭＳ 明朝" w:hint="eastAsia"/>
                <w:sz w:val="20"/>
                <w:szCs w:val="20"/>
              </w:rPr>
              <w:t>よりわかりやすい校内掲示の</w:t>
            </w:r>
          </w:p>
          <w:p w14:paraId="59F94937" w14:textId="77777777" w:rsidR="000859D4" w:rsidRPr="002E3A01" w:rsidRDefault="000859D4" w:rsidP="000859D4">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完成（20箇所）と掲示板の有効活用</w:t>
            </w:r>
          </w:p>
          <w:p w14:paraId="59F94938" w14:textId="77777777" w:rsidR="007B1A6A" w:rsidRPr="002E3A01" w:rsidRDefault="007B1A6A" w:rsidP="007B1A6A">
            <w:pPr>
              <w:adjustRightInd w:val="0"/>
              <w:spacing w:line="300" w:lineRule="exact"/>
              <w:ind w:left="400" w:hangingChars="200" w:hanging="400"/>
              <w:rPr>
                <w:rFonts w:ascii="ＭＳ 明朝" w:hAnsi="ＭＳ 明朝"/>
                <w:sz w:val="20"/>
                <w:szCs w:val="20"/>
              </w:rPr>
            </w:pPr>
          </w:p>
          <w:p w14:paraId="59F94939" w14:textId="77777777" w:rsidR="009D02E9" w:rsidRPr="002E3A01" w:rsidRDefault="009D02E9" w:rsidP="007B1A6A">
            <w:pPr>
              <w:adjustRightInd w:val="0"/>
              <w:spacing w:line="300" w:lineRule="exact"/>
              <w:ind w:left="400" w:hangingChars="200" w:hanging="400"/>
              <w:rPr>
                <w:rFonts w:ascii="ＭＳ 明朝" w:hAnsi="ＭＳ 明朝"/>
                <w:sz w:val="20"/>
                <w:szCs w:val="20"/>
              </w:rPr>
            </w:pPr>
          </w:p>
          <w:p w14:paraId="59F9493A" w14:textId="77777777" w:rsidR="009D02E9" w:rsidRPr="002E3A01" w:rsidRDefault="009D02E9" w:rsidP="007B1A6A">
            <w:pPr>
              <w:adjustRightInd w:val="0"/>
              <w:spacing w:line="300" w:lineRule="exact"/>
              <w:ind w:left="400" w:hangingChars="200" w:hanging="400"/>
              <w:rPr>
                <w:rFonts w:ascii="ＭＳ 明朝" w:hAnsi="ＭＳ 明朝"/>
                <w:sz w:val="20"/>
                <w:szCs w:val="20"/>
              </w:rPr>
            </w:pPr>
          </w:p>
          <w:p w14:paraId="59F9493B" w14:textId="77777777" w:rsidR="008723A3" w:rsidRPr="002E3A01" w:rsidRDefault="008723A3" w:rsidP="007B1A6A">
            <w:pPr>
              <w:adjustRightInd w:val="0"/>
              <w:spacing w:line="300" w:lineRule="exact"/>
              <w:ind w:left="400" w:hangingChars="200" w:hanging="400"/>
              <w:rPr>
                <w:rFonts w:ascii="ＭＳ 明朝" w:hAnsi="ＭＳ 明朝"/>
                <w:sz w:val="20"/>
                <w:szCs w:val="20"/>
              </w:rPr>
            </w:pPr>
          </w:p>
          <w:p w14:paraId="59F9493C" w14:textId="77777777" w:rsidR="009D02E9" w:rsidRPr="002E3A01" w:rsidRDefault="000C2155" w:rsidP="00EF54DB">
            <w:pPr>
              <w:adjustRightInd w:val="0"/>
              <w:spacing w:line="300" w:lineRule="exact"/>
              <w:ind w:left="400" w:hangingChars="200" w:hanging="400"/>
              <w:jc w:val="left"/>
              <w:rPr>
                <w:rFonts w:ascii="ＭＳ 明朝" w:hAnsi="ＭＳ 明朝"/>
                <w:sz w:val="20"/>
                <w:szCs w:val="20"/>
              </w:rPr>
            </w:pPr>
            <w:r w:rsidRPr="002E3A01">
              <w:rPr>
                <w:rFonts w:ascii="ＭＳ 明朝" w:hAnsi="ＭＳ 明朝" w:hint="eastAsia"/>
                <w:sz w:val="20"/>
                <w:szCs w:val="20"/>
              </w:rPr>
              <w:t>（２）</w:t>
            </w:r>
            <w:r w:rsidR="00193BA7" w:rsidRPr="002E3A01">
              <w:rPr>
                <w:rFonts w:ascii="ＭＳ 明朝" w:hAnsi="ＭＳ 明朝" w:hint="eastAsia"/>
                <w:sz w:val="20"/>
                <w:szCs w:val="20"/>
              </w:rPr>
              <w:t>保護者</w:t>
            </w:r>
            <w:r w:rsidR="00AE4403" w:rsidRPr="002E3A01">
              <w:rPr>
                <w:rFonts w:ascii="ＭＳ 明朝" w:hAnsi="ＭＳ 明朝" w:hint="eastAsia"/>
                <w:sz w:val="20"/>
                <w:szCs w:val="20"/>
              </w:rPr>
              <w:t>学校教育自己診断にお</w:t>
            </w:r>
          </w:p>
          <w:p w14:paraId="59F9493D" w14:textId="77777777" w:rsidR="009D02E9" w:rsidRPr="002E3A01" w:rsidRDefault="00AE4403" w:rsidP="00EF54DB">
            <w:pPr>
              <w:adjustRightInd w:val="0"/>
              <w:spacing w:line="300" w:lineRule="exact"/>
              <w:ind w:left="400" w:hangingChars="200" w:hanging="400"/>
              <w:jc w:val="left"/>
              <w:rPr>
                <w:rFonts w:ascii="ＭＳ 明朝" w:hAnsi="ＭＳ 明朝"/>
                <w:sz w:val="20"/>
                <w:szCs w:val="20"/>
              </w:rPr>
            </w:pPr>
            <w:r w:rsidRPr="002E3A01">
              <w:rPr>
                <w:rFonts w:ascii="ＭＳ 明朝" w:hAnsi="ＭＳ 明朝" w:hint="eastAsia"/>
                <w:sz w:val="20"/>
                <w:szCs w:val="20"/>
              </w:rPr>
              <w:t>ける防災に関する評価で肯定率</w:t>
            </w:r>
            <w:r w:rsidR="009D02E9" w:rsidRPr="002E3A01">
              <w:rPr>
                <w:rFonts w:ascii="ＭＳ 明朝" w:hAnsi="ＭＳ 明朝" w:hint="eastAsia"/>
                <w:sz w:val="20"/>
                <w:szCs w:val="20"/>
              </w:rPr>
              <w:t>60</w:t>
            </w:r>
          </w:p>
          <w:p w14:paraId="59F9493E" w14:textId="77777777" w:rsidR="009D02E9" w:rsidRPr="002E3A01" w:rsidRDefault="00AE4403" w:rsidP="00EF54DB">
            <w:pPr>
              <w:adjustRightInd w:val="0"/>
              <w:spacing w:line="300" w:lineRule="exact"/>
              <w:ind w:left="400" w:hangingChars="200" w:hanging="400"/>
              <w:jc w:val="left"/>
              <w:rPr>
                <w:rFonts w:ascii="ＭＳ 明朝" w:hAnsi="ＭＳ 明朝"/>
                <w:sz w:val="20"/>
                <w:szCs w:val="20"/>
              </w:rPr>
            </w:pPr>
            <w:r w:rsidRPr="002E3A01">
              <w:rPr>
                <w:rFonts w:ascii="ＭＳ 明朝" w:hAnsi="ＭＳ 明朝" w:hint="eastAsia"/>
                <w:sz w:val="20"/>
                <w:szCs w:val="20"/>
              </w:rPr>
              <w:t>％</w:t>
            </w:r>
            <w:r w:rsidR="006B6B23" w:rsidRPr="002E3A01">
              <w:rPr>
                <w:rFonts w:ascii="ＭＳ 明朝" w:hAnsi="ＭＳ 明朝" w:hint="eastAsia"/>
                <w:sz w:val="20"/>
                <w:szCs w:val="20"/>
              </w:rPr>
              <w:t>(昨年度</w:t>
            </w:r>
            <w:r w:rsidR="007B1A6A" w:rsidRPr="002E3A01">
              <w:rPr>
                <w:rFonts w:ascii="ＭＳ 明朝" w:hAnsi="ＭＳ 明朝"/>
                <w:sz w:val="20"/>
                <w:szCs w:val="20"/>
              </w:rPr>
              <w:t>53</w:t>
            </w:r>
            <w:r w:rsidR="006B6B23" w:rsidRPr="002E3A01">
              <w:rPr>
                <w:rFonts w:ascii="ＭＳ 明朝" w:hAnsi="ＭＳ 明朝" w:hint="eastAsia"/>
                <w:sz w:val="20"/>
                <w:szCs w:val="20"/>
              </w:rPr>
              <w:t>％)</w:t>
            </w:r>
            <w:r w:rsidR="002422F6" w:rsidRPr="002E3A01">
              <w:rPr>
                <w:rFonts w:ascii="ＭＳ 明朝" w:hAnsi="ＭＳ 明朝" w:hint="eastAsia"/>
                <w:color w:val="FF0000"/>
                <w:sz w:val="20"/>
                <w:szCs w:val="20"/>
              </w:rPr>
              <w:t xml:space="preserve"> </w:t>
            </w:r>
            <w:r w:rsidR="000C27B7" w:rsidRPr="002E3A01">
              <w:rPr>
                <w:rFonts w:ascii="ＭＳ 明朝" w:hAnsi="ＭＳ 明朝" w:hint="eastAsia"/>
                <w:sz w:val="20"/>
                <w:szCs w:val="20"/>
              </w:rPr>
              <w:t>とメール登録数</w:t>
            </w:r>
            <w:r w:rsidR="00B417C3" w:rsidRPr="002E3A01">
              <w:rPr>
                <w:rFonts w:ascii="ＭＳ 明朝" w:hAnsi="ＭＳ 明朝" w:hint="eastAsia"/>
                <w:sz w:val="20"/>
                <w:szCs w:val="20"/>
              </w:rPr>
              <w:t>半</w:t>
            </w:r>
          </w:p>
          <w:p w14:paraId="59F9493F" w14:textId="77777777" w:rsidR="00565ED1" w:rsidRPr="002E3A01" w:rsidRDefault="00B417C3" w:rsidP="00EF54DB">
            <w:pPr>
              <w:adjustRightInd w:val="0"/>
              <w:spacing w:line="300" w:lineRule="exact"/>
              <w:ind w:left="400" w:hangingChars="200" w:hanging="400"/>
              <w:jc w:val="left"/>
              <w:rPr>
                <w:rFonts w:ascii="ＭＳ 明朝" w:hAnsi="ＭＳ 明朝"/>
                <w:sz w:val="20"/>
                <w:szCs w:val="20"/>
              </w:rPr>
            </w:pPr>
            <w:r w:rsidRPr="002E3A01">
              <w:rPr>
                <w:rFonts w:ascii="ＭＳ 明朝" w:hAnsi="ＭＳ 明朝" w:hint="eastAsia"/>
                <w:sz w:val="20"/>
                <w:szCs w:val="20"/>
              </w:rPr>
              <w:t>数</w:t>
            </w:r>
            <w:r w:rsidR="000E1089" w:rsidRPr="002E3A01">
              <w:rPr>
                <w:rFonts w:ascii="ＭＳ 明朝" w:hAnsi="ＭＳ 明朝" w:hint="eastAsia"/>
                <w:sz w:val="20"/>
                <w:szCs w:val="20"/>
              </w:rPr>
              <w:t>（</w:t>
            </w:r>
            <w:r w:rsidRPr="002E3A01">
              <w:rPr>
                <w:rFonts w:ascii="ＭＳ 明朝" w:hAnsi="ＭＳ 明朝" w:hint="eastAsia"/>
                <w:sz w:val="20"/>
                <w:szCs w:val="20"/>
              </w:rPr>
              <w:t>現在1/3</w:t>
            </w:r>
            <w:r w:rsidR="000C27B7" w:rsidRPr="002E3A01">
              <w:rPr>
                <w:rFonts w:ascii="ＭＳ 明朝" w:hAnsi="ＭＳ 明朝" w:hint="eastAsia"/>
                <w:sz w:val="20"/>
                <w:szCs w:val="20"/>
              </w:rPr>
              <w:t>未満）</w:t>
            </w:r>
          </w:p>
          <w:p w14:paraId="59F94940"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1"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2"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3"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4"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5"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6" w14:textId="77777777" w:rsidR="00EF54DB" w:rsidRPr="002E3A01" w:rsidRDefault="00EF54DB" w:rsidP="00EF54DB">
            <w:pPr>
              <w:adjustRightInd w:val="0"/>
              <w:spacing w:line="300" w:lineRule="exact"/>
              <w:ind w:left="400" w:hangingChars="200" w:hanging="400"/>
              <w:jc w:val="left"/>
              <w:rPr>
                <w:rFonts w:ascii="ＭＳ 明朝" w:hAnsi="ＭＳ 明朝"/>
                <w:sz w:val="20"/>
                <w:szCs w:val="20"/>
              </w:rPr>
            </w:pPr>
          </w:p>
          <w:p w14:paraId="59F94947" w14:textId="77777777" w:rsidR="00DA583A" w:rsidRPr="002E3A01" w:rsidRDefault="00DA583A" w:rsidP="00EF54DB">
            <w:pPr>
              <w:adjustRightInd w:val="0"/>
              <w:spacing w:line="300" w:lineRule="exact"/>
              <w:ind w:left="400" w:hangingChars="200" w:hanging="400"/>
              <w:jc w:val="left"/>
              <w:rPr>
                <w:rFonts w:ascii="ＭＳ 明朝" w:hAnsi="ＭＳ 明朝"/>
                <w:sz w:val="20"/>
                <w:szCs w:val="20"/>
              </w:rPr>
            </w:pPr>
          </w:p>
          <w:p w14:paraId="59F94948" w14:textId="77777777" w:rsidR="0060124F" w:rsidRPr="002E3A01" w:rsidRDefault="0060124F" w:rsidP="00EF54DB">
            <w:pPr>
              <w:adjustRightInd w:val="0"/>
              <w:spacing w:line="300" w:lineRule="exact"/>
              <w:ind w:left="400" w:hangingChars="200" w:hanging="400"/>
              <w:jc w:val="left"/>
              <w:rPr>
                <w:rFonts w:ascii="ＭＳ 明朝" w:hAnsi="ＭＳ 明朝"/>
                <w:sz w:val="20"/>
                <w:szCs w:val="20"/>
              </w:rPr>
            </w:pPr>
          </w:p>
          <w:p w14:paraId="59F94949" w14:textId="77777777" w:rsidR="009D02E9" w:rsidRPr="002E3A01" w:rsidRDefault="00735249" w:rsidP="00EF54DB">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（３）</w:t>
            </w:r>
            <w:r w:rsidR="00193BA7" w:rsidRPr="002E3A01">
              <w:rPr>
                <w:rFonts w:ascii="ＭＳ 明朝" w:hAnsi="ＭＳ 明朝" w:hint="eastAsia"/>
                <w:sz w:val="20"/>
                <w:szCs w:val="20"/>
              </w:rPr>
              <w:t>保護者</w:t>
            </w:r>
            <w:r w:rsidRPr="002E3A01">
              <w:rPr>
                <w:rFonts w:ascii="ＭＳ 明朝" w:hAnsi="ＭＳ 明朝" w:hint="eastAsia"/>
                <w:sz w:val="20"/>
                <w:szCs w:val="20"/>
              </w:rPr>
              <w:t>学校教育自己診断</w:t>
            </w:r>
            <w:r w:rsidR="00193BA7" w:rsidRPr="002E3A01">
              <w:rPr>
                <w:rFonts w:ascii="ＭＳ 明朝" w:hAnsi="ＭＳ 明朝" w:hint="eastAsia"/>
                <w:sz w:val="20"/>
                <w:szCs w:val="20"/>
              </w:rPr>
              <w:t>、</w:t>
            </w:r>
            <w:r w:rsidRPr="002E3A01">
              <w:rPr>
                <w:rFonts w:ascii="ＭＳ 明朝" w:hAnsi="ＭＳ 明朝" w:hint="eastAsia"/>
                <w:sz w:val="20"/>
                <w:szCs w:val="20"/>
              </w:rPr>
              <w:t>教</w:t>
            </w:r>
          </w:p>
          <w:p w14:paraId="59F9494A" w14:textId="77777777" w:rsidR="009D02E9" w:rsidRPr="002E3A01" w:rsidRDefault="00735249" w:rsidP="00EF54DB">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育情報提供の努力項目で肯定率</w:t>
            </w:r>
            <w:r w:rsidR="00193BA7" w:rsidRPr="002E3A01">
              <w:rPr>
                <w:rFonts w:ascii="ＭＳ 明朝" w:hAnsi="ＭＳ 明朝" w:hint="eastAsia"/>
                <w:sz w:val="20"/>
                <w:szCs w:val="20"/>
              </w:rPr>
              <w:t>5％</w:t>
            </w:r>
          </w:p>
          <w:p w14:paraId="59F9494B" w14:textId="77777777" w:rsidR="00735249" w:rsidRPr="002E3A01" w:rsidRDefault="00735249" w:rsidP="00EF54DB">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向上</w:t>
            </w:r>
            <w:r w:rsidR="00EF54DB" w:rsidRPr="002E3A01">
              <w:rPr>
                <w:rFonts w:ascii="ＭＳ 明朝" w:hAnsi="ＭＳ 明朝" w:hint="eastAsia"/>
                <w:sz w:val="20"/>
                <w:szCs w:val="20"/>
              </w:rPr>
              <w:t>。</w:t>
            </w:r>
            <w:r w:rsidRPr="002E3A01">
              <w:rPr>
                <w:rFonts w:ascii="ＭＳ 明朝" w:hAnsi="ＭＳ 明朝" w:hint="eastAsia"/>
                <w:sz w:val="20"/>
                <w:szCs w:val="20"/>
              </w:rPr>
              <w:t>（昨年度5</w:t>
            </w:r>
            <w:r w:rsidRPr="002E3A01">
              <w:rPr>
                <w:rFonts w:ascii="ＭＳ 明朝" w:hAnsi="ＭＳ 明朝"/>
                <w:sz w:val="20"/>
                <w:szCs w:val="20"/>
              </w:rPr>
              <w:t>8</w:t>
            </w:r>
            <w:r w:rsidRPr="002E3A01">
              <w:rPr>
                <w:rFonts w:ascii="ＭＳ 明朝" w:hAnsi="ＭＳ 明朝" w:hint="eastAsia"/>
                <w:sz w:val="20"/>
                <w:szCs w:val="20"/>
              </w:rPr>
              <w:t>％）</w:t>
            </w:r>
          </w:p>
          <w:p w14:paraId="59F9494C" w14:textId="77777777" w:rsidR="009D02E9" w:rsidRPr="002E3A01" w:rsidRDefault="009D02E9" w:rsidP="00EF54DB">
            <w:pPr>
              <w:adjustRightInd w:val="0"/>
              <w:spacing w:line="300" w:lineRule="exact"/>
              <w:ind w:left="400" w:hangingChars="200" w:hanging="400"/>
              <w:rPr>
                <w:rFonts w:ascii="ＭＳ 明朝" w:hAnsi="ＭＳ 明朝"/>
                <w:color w:val="FF0000"/>
                <w:sz w:val="20"/>
                <w:szCs w:val="20"/>
              </w:rPr>
            </w:pPr>
          </w:p>
          <w:p w14:paraId="59F9494D" w14:textId="77777777" w:rsidR="0060124F" w:rsidRPr="002E3A01" w:rsidRDefault="0060124F" w:rsidP="00EF54DB">
            <w:pPr>
              <w:adjustRightInd w:val="0"/>
              <w:spacing w:line="300" w:lineRule="exact"/>
              <w:ind w:left="400" w:hangingChars="200" w:hanging="400"/>
              <w:rPr>
                <w:rFonts w:ascii="ＭＳ 明朝" w:hAnsi="ＭＳ 明朝"/>
                <w:color w:val="FF0000"/>
                <w:sz w:val="20"/>
                <w:szCs w:val="20"/>
              </w:rPr>
            </w:pPr>
          </w:p>
          <w:p w14:paraId="59F9494E" w14:textId="77777777" w:rsidR="009D02E9" w:rsidRPr="002E3A01" w:rsidRDefault="00983F36" w:rsidP="009D02E9">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（４）</w:t>
            </w:r>
            <w:r w:rsidR="00CA7C83" w:rsidRPr="002E3A01">
              <w:rPr>
                <w:rFonts w:ascii="ＭＳ 明朝" w:hAnsi="ＭＳ 明朝" w:hint="eastAsia"/>
                <w:sz w:val="20"/>
                <w:szCs w:val="20"/>
              </w:rPr>
              <w:t>全</w:t>
            </w:r>
            <w:r w:rsidRPr="002E3A01">
              <w:rPr>
                <w:rFonts w:ascii="ＭＳ 明朝" w:hAnsi="ＭＳ 明朝" w:hint="eastAsia"/>
                <w:sz w:val="20"/>
                <w:szCs w:val="20"/>
              </w:rPr>
              <w:t>文化系のクラブの</w:t>
            </w:r>
            <w:r w:rsidR="00CA7C83" w:rsidRPr="002E3A01">
              <w:rPr>
                <w:rFonts w:ascii="ＭＳ 明朝" w:hAnsi="ＭＳ 明朝" w:hint="eastAsia"/>
                <w:sz w:val="20"/>
                <w:szCs w:val="20"/>
              </w:rPr>
              <w:t>中から</w:t>
            </w:r>
            <w:r w:rsidRPr="002E3A01">
              <w:rPr>
                <w:rFonts w:ascii="ＭＳ 明朝" w:hAnsi="ＭＳ 明朝" w:hint="eastAsia"/>
                <w:sz w:val="20"/>
                <w:szCs w:val="20"/>
              </w:rPr>
              <w:t>校</w:t>
            </w:r>
          </w:p>
          <w:p w14:paraId="59F9494F" w14:textId="77777777" w:rsidR="00983F36" w:rsidRPr="002E3A01" w:rsidRDefault="00983F36" w:rsidP="009D02E9">
            <w:pPr>
              <w:adjustRightInd w:val="0"/>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外活動への参加。（年1回</w:t>
            </w:r>
            <w:r w:rsidR="00112AD8" w:rsidRPr="002E3A01">
              <w:rPr>
                <w:rFonts w:ascii="ＭＳ 明朝" w:hAnsi="ＭＳ 明朝" w:hint="eastAsia"/>
                <w:sz w:val="20"/>
                <w:szCs w:val="20"/>
              </w:rPr>
              <w:t>、1クラブ</w:t>
            </w:r>
            <w:r w:rsidRPr="002E3A01">
              <w:rPr>
                <w:rFonts w:ascii="ＭＳ 明朝" w:hAnsi="ＭＳ 明朝" w:hint="eastAsia"/>
                <w:sz w:val="20"/>
                <w:szCs w:val="20"/>
              </w:rPr>
              <w:t>）</w:t>
            </w:r>
          </w:p>
        </w:tc>
        <w:tc>
          <w:tcPr>
            <w:tcW w:w="3685" w:type="dxa"/>
            <w:tcBorders>
              <w:left w:val="dashed" w:sz="4" w:space="0" w:color="auto"/>
              <w:right w:val="single" w:sz="4" w:space="0" w:color="auto"/>
            </w:tcBorders>
            <w:shd w:val="clear" w:color="auto" w:fill="auto"/>
          </w:tcPr>
          <w:p w14:paraId="59F94950" w14:textId="77777777" w:rsidR="0018169F" w:rsidRPr="002E3A01" w:rsidRDefault="002422F6" w:rsidP="00D9507E">
            <w:pPr>
              <w:spacing w:line="300" w:lineRule="exact"/>
              <w:jc w:val="left"/>
              <w:rPr>
                <w:rFonts w:ascii="ＭＳ 明朝" w:hAnsi="ＭＳ 明朝"/>
                <w:sz w:val="18"/>
                <w:szCs w:val="18"/>
              </w:rPr>
            </w:pPr>
            <w:r w:rsidRPr="002E3A01">
              <w:rPr>
                <w:rFonts w:ascii="ＭＳ 明朝" w:hAnsi="ＭＳ 明朝" w:hint="eastAsia"/>
                <w:sz w:val="18"/>
                <w:szCs w:val="18"/>
              </w:rPr>
              <w:t>（１）校舎内外に案内板と注意看板を20</w:t>
            </w:r>
            <w:r w:rsidR="00D9507E" w:rsidRPr="002E3A01">
              <w:rPr>
                <w:rFonts w:ascii="ＭＳ 明朝" w:hAnsi="ＭＳ 明朝" w:hint="eastAsia"/>
                <w:sz w:val="18"/>
                <w:szCs w:val="18"/>
              </w:rPr>
              <w:t>箇所設置した。</w:t>
            </w:r>
            <w:r w:rsidR="00195B58" w:rsidRPr="002E3A01">
              <w:rPr>
                <w:rFonts w:ascii="ＭＳ 明朝" w:hAnsi="ＭＳ 明朝" w:hint="eastAsia"/>
                <w:sz w:val="18"/>
                <w:szCs w:val="18"/>
              </w:rPr>
              <w:t>既存の掲示版には</w:t>
            </w:r>
            <w:r w:rsidR="008723A3" w:rsidRPr="002E3A01">
              <w:rPr>
                <w:rFonts w:ascii="ＭＳ 明朝" w:hAnsi="ＭＳ 明朝" w:hint="eastAsia"/>
                <w:sz w:val="18"/>
                <w:szCs w:val="18"/>
              </w:rPr>
              <w:t>、生徒作品等の展示を行い、本校の教育活動を来校者にご理解いただくようにしている。</w:t>
            </w:r>
            <w:r w:rsidR="0060124F" w:rsidRPr="002E3A01">
              <w:rPr>
                <w:rFonts w:ascii="ＭＳ 明朝" w:hAnsi="ＭＳ 明朝" w:hint="eastAsia"/>
                <w:sz w:val="18"/>
                <w:szCs w:val="18"/>
              </w:rPr>
              <w:t xml:space="preserve">　</w:t>
            </w:r>
            <w:r w:rsidR="00D9507E" w:rsidRPr="002E3A01">
              <w:rPr>
                <w:rFonts w:ascii="ＭＳ 明朝" w:hAnsi="ＭＳ 明朝" w:hint="eastAsia"/>
                <w:sz w:val="18"/>
                <w:szCs w:val="18"/>
              </w:rPr>
              <w:t>（○）</w:t>
            </w:r>
          </w:p>
          <w:p w14:paraId="59F94951" w14:textId="77777777" w:rsidR="009D02E9" w:rsidRPr="002E3A01" w:rsidRDefault="009D02E9" w:rsidP="00B417C3">
            <w:pPr>
              <w:spacing w:line="300" w:lineRule="exact"/>
              <w:rPr>
                <w:rFonts w:ascii="ＭＳ 明朝" w:hAnsi="ＭＳ 明朝"/>
                <w:sz w:val="18"/>
                <w:szCs w:val="18"/>
              </w:rPr>
            </w:pPr>
          </w:p>
          <w:p w14:paraId="59F94952" w14:textId="77777777" w:rsidR="00DA583A" w:rsidRPr="002E3A01" w:rsidRDefault="0018169F" w:rsidP="0018169F">
            <w:pPr>
              <w:spacing w:line="300" w:lineRule="exact"/>
              <w:rPr>
                <w:rFonts w:ascii="ＭＳ 明朝" w:hAnsi="ＭＳ 明朝"/>
                <w:sz w:val="18"/>
                <w:szCs w:val="18"/>
              </w:rPr>
            </w:pPr>
            <w:r w:rsidRPr="002E3A01">
              <w:rPr>
                <w:rFonts w:ascii="ＭＳ 明朝" w:hAnsi="ＭＳ 明朝" w:hint="eastAsia"/>
                <w:sz w:val="18"/>
                <w:szCs w:val="18"/>
              </w:rPr>
              <w:t>（２）</w:t>
            </w:r>
          </w:p>
          <w:p w14:paraId="59F94953" w14:textId="77777777" w:rsidR="00EF54DB" w:rsidRPr="002E3A01" w:rsidRDefault="00DA583A" w:rsidP="00DA583A">
            <w:pPr>
              <w:spacing w:line="300" w:lineRule="exact"/>
              <w:rPr>
                <w:rFonts w:ascii="ＭＳ 明朝" w:hAnsi="ＭＳ 明朝"/>
                <w:sz w:val="18"/>
                <w:szCs w:val="18"/>
              </w:rPr>
            </w:pPr>
            <w:r w:rsidRPr="002E3A01">
              <w:rPr>
                <w:rFonts w:ascii="ＭＳ 明朝" w:hAnsi="ＭＳ 明朝" w:hint="eastAsia"/>
                <w:sz w:val="18"/>
                <w:szCs w:val="18"/>
              </w:rPr>
              <w:t>・</w:t>
            </w:r>
            <w:r w:rsidR="0018169F" w:rsidRPr="002E3A01">
              <w:rPr>
                <w:rFonts w:ascii="ＭＳ 明朝" w:hAnsi="ＭＳ 明朝" w:hint="eastAsia"/>
                <w:sz w:val="18"/>
                <w:szCs w:val="18"/>
              </w:rPr>
              <w:t>保護者、児童生徒、教職員で防災学習及び地震避難訓練、</w:t>
            </w:r>
            <w:r w:rsidR="00EF54DB" w:rsidRPr="002E3A01">
              <w:rPr>
                <w:rFonts w:ascii="ＭＳ 明朝" w:hAnsi="ＭＳ 明朝" w:hint="eastAsia"/>
                <w:sz w:val="18"/>
                <w:szCs w:val="18"/>
              </w:rPr>
              <w:t>児童生徒</w:t>
            </w:r>
            <w:r w:rsidR="0018169F" w:rsidRPr="002E3A01">
              <w:rPr>
                <w:rFonts w:ascii="ＭＳ 明朝" w:hAnsi="ＭＳ 明朝" w:hint="eastAsia"/>
                <w:sz w:val="18"/>
                <w:szCs w:val="18"/>
              </w:rPr>
              <w:t>引継ぎ訓練を実施。同時に災害伝言サービス、災害伝言板、マチコミメールを活用し緊急連絡システムの訓練も行った。</w:t>
            </w:r>
          </w:p>
          <w:p w14:paraId="59F94954" w14:textId="77777777" w:rsidR="00EF54DB" w:rsidRPr="002E3A01" w:rsidRDefault="00DA583A" w:rsidP="00DA583A">
            <w:pPr>
              <w:spacing w:line="300" w:lineRule="exact"/>
              <w:rPr>
                <w:rFonts w:ascii="ＭＳ 明朝" w:hAnsi="ＭＳ 明朝"/>
                <w:sz w:val="18"/>
                <w:szCs w:val="18"/>
              </w:rPr>
            </w:pPr>
            <w:r w:rsidRPr="002E3A01">
              <w:rPr>
                <w:rFonts w:ascii="ＭＳ 明朝" w:hAnsi="ＭＳ 明朝" w:hint="eastAsia"/>
                <w:sz w:val="18"/>
                <w:szCs w:val="18"/>
              </w:rPr>
              <w:t>・</w:t>
            </w:r>
            <w:r w:rsidR="0018169F" w:rsidRPr="002E3A01">
              <w:rPr>
                <w:rFonts w:ascii="ＭＳ 明朝" w:hAnsi="ＭＳ 明朝" w:hint="eastAsia"/>
                <w:sz w:val="18"/>
                <w:szCs w:val="18"/>
              </w:rPr>
              <w:t>倉庫の備蓄備品の整理を行った。今後も大規模災害を想定し備蓄備品の充実を図っていく。</w:t>
            </w:r>
          </w:p>
          <w:p w14:paraId="59F94955" w14:textId="77777777" w:rsidR="00EF54DB" w:rsidRPr="002E3A01" w:rsidRDefault="00EF54DB" w:rsidP="00EF54DB">
            <w:pPr>
              <w:spacing w:line="300" w:lineRule="exact"/>
              <w:rPr>
                <w:rFonts w:ascii="ＭＳ 明朝" w:hAnsi="ＭＳ 明朝"/>
                <w:sz w:val="18"/>
                <w:szCs w:val="18"/>
              </w:rPr>
            </w:pPr>
            <w:r w:rsidRPr="002E3A01">
              <w:rPr>
                <w:rFonts w:ascii="ＭＳ 明朝" w:hAnsi="ＭＳ 明朝" w:hint="eastAsia"/>
                <w:sz w:val="18"/>
                <w:szCs w:val="18"/>
              </w:rPr>
              <w:t>・マチコミメール登録数は</w:t>
            </w:r>
            <w:r w:rsidR="0018169F" w:rsidRPr="002E3A01">
              <w:rPr>
                <w:rFonts w:ascii="ＭＳ 明朝" w:hAnsi="ＭＳ 明朝" w:hint="eastAsia"/>
                <w:sz w:val="18"/>
                <w:szCs w:val="18"/>
              </w:rPr>
              <w:t>保護者・教職員</w:t>
            </w:r>
            <w:r w:rsidRPr="002E3A01">
              <w:rPr>
                <w:rFonts w:ascii="ＭＳ 明朝" w:hAnsi="ＭＳ 明朝" w:hint="eastAsia"/>
                <w:sz w:val="18"/>
                <w:szCs w:val="18"/>
              </w:rPr>
              <w:t>合わせて</w:t>
            </w:r>
            <w:r w:rsidR="0018169F" w:rsidRPr="002E3A01">
              <w:rPr>
                <w:rFonts w:ascii="ＭＳ 明朝" w:hAnsi="ＭＳ 明朝" w:hint="eastAsia"/>
                <w:sz w:val="18"/>
                <w:szCs w:val="18"/>
              </w:rPr>
              <w:t>、現在64％である。</w:t>
            </w:r>
          </w:p>
          <w:p w14:paraId="59F94956" w14:textId="77777777" w:rsidR="0018169F" w:rsidRPr="002E3A01" w:rsidRDefault="00EF54DB" w:rsidP="00EF54DB">
            <w:pPr>
              <w:spacing w:line="300" w:lineRule="exact"/>
              <w:rPr>
                <w:rFonts w:ascii="ＭＳ 明朝" w:hAnsi="ＭＳ 明朝"/>
                <w:sz w:val="18"/>
                <w:szCs w:val="18"/>
              </w:rPr>
            </w:pPr>
            <w:r w:rsidRPr="002E3A01">
              <w:rPr>
                <w:rFonts w:ascii="ＭＳ 明朝" w:hAnsi="ＭＳ 明朝" w:hint="eastAsia"/>
                <w:sz w:val="18"/>
                <w:szCs w:val="18"/>
              </w:rPr>
              <w:t>・保護者の防災に関する評価で肯定率65%。</w:t>
            </w:r>
          </w:p>
          <w:p w14:paraId="59F94957" w14:textId="77777777" w:rsidR="009D02E9" w:rsidRPr="002E3A01" w:rsidRDefault="00D9507E" w:rsidP="00D9507E">
            <w:pPr>
              <w:spacing w:line="300" w:lineRule="exact"/>
              <w:jc w:val="right"/>
              <w:rPr>
                <w:rFonts w:ascii="ＭＳ 明朝" w:hAnsi="ＭＳ 明朝"/>
                <w:sz w:val="18"/>
                <w:szCs w:val="18"/>
              </w:rPr>
            </w:pPr>
            <w:r w:rsidRPr="002E3A01">
              <w:rPr>
                <w:rFonts w:ascii="ＭＳ 明朝" w:hAnsi="ＭＳ 明朝" w:hint="eastAsia"/>
                <w:sz w:val="18"/>
                <w:szCs w:val="18"/>
              </w:rPr>
              <w:t>（◎）</w:t>
            </w:r>
          </w:p>
          <w:p w14:paraId="59F94958" w14:textId="77777777" w:rsidR="0060124F" w:rsidRPr="002E3A01" w:rsidRDefault="0060124F" w:rsidP="00D9507E">
            <w:pPr>
              <w:spacing w:line="300" w:lineRule="exact"/>
              <w:jc w:val="right"/>
              <w:rPr>
                <w:rFonts w:ascii="ＭＳ 明朝" w:hAnsi="ＭＳ 明朝"/>
                <w:sz w:val="18"/>
                <w:szCs w:val="18"/>
              </w:rPr>
            </w:pPr>
          </w:p>
          <w:p w14:paraId="59F94959" w14:textId="77777777" w:rsidR="001373D2" w:rsidRPr="002E3A01" w:rsidRDefault="0018169F" w:rsidP="00B417C3">
            <w:pPr>
              <w:spacing w:line="300" w:lineRule="exact"/>
              <w:rPr>
                <w:rFonts w:ascii="ＭＳ 明朝" w:hAnsi="ＭＳ 明朝"/>
                <w:sz w:val="18"/>
                <w:szCs w:val="18"/>
              </w:rPr>
            </w:pPr>
            <w:r w:rsidRPr="002E3A01">
              <w:rPr>
                <w:rFonts w:ascii="ＭＳ 明朝" w:hAnsi="ＭＳ 明朝" w:hint="eastAsia"/>
                <w:sz w:val="18"/>
                <w:szCs w:val="18"/>
              </w:rPr>
              <w:t>（３）</w:t>
            </w:r>
            <w:r w:rsidR="002422F6" w:rsidRPr="002E3A01">
              <w:rPr>
                <w:rFonts w:ascii="ＭＳ 明朝" w:hAnsi="ＭＳ 明朝" w:hint="eastAsia"/>
                <w:sz w:val="18"/>
                <w:szCs w:val="18"/>
              </w:rPr>
              <w:t>学校便りの発行回数６回や、学習活動、学校行事のホームページでの発信を増やすことで、教育活動の周知が深まった。</w:t>
            </w:r>
          </w:p>
          <w:p w14:paraId="59F9495A" w14:textId="77777777" w:rsidR="009D02E9" w:rsidRPr="002E3A01" w:rsidRDefault="009D02E9" w:rsidP="009D02E9">
            <w:pPr>
              <w:spacing w:line="300" w:lineRule="exact"/>
              <w:jc w:val="right"/>
              <w:rPr>
                <w:rFonts w:ascii="ＭＳ 明朝" w:hAnsi="ＭＳ 明朝"/>
                <w:sz w:val="18"/>
                <w:szCs w:val="18"/>
              </w:rPr>
            </w:pPr>
            <w:r w:rsidRPr="002E3A01">
              <w:rPr>
                <w:rFonts w:ascii="ＭＳ 明朝" w:hAnsi="ＭＳ 明朝" w:hint="eastAsia"/>
                <w:sz w:val="18"/>
                <w:szCs w:val="18"/>
              </w:rPr>
              <w:t>（肯定率63％）</w:t>
            </w:r>
            <w:r w:rsidR="00D9507E" w:rsidRPr="002E3A01">
              <w:rPr>
                <w:rFonts w:ascii="ＭＳ 明朝" w:hAnsi="ＭＳ 明朝" w:hint="eastAsia"/>
                <w:sz w:val="18"/>
                <w:szCs w:val="18"/>
              </w:rPr>
              <w:t>（</w:t>
            </w:r>
            <w:r w:rsidR="0060124F" w:rsidRPr="002E3A01">
              <w:rPr>
                <w:rFonts w:ascii="ＭＳ 明朝" w:hAnsi="ＭＳ 明朝" w:hint="eastAsia"/>
                <w:sz w:val="18"/>
                <w:szCs w:val="18"/>
              </w:rPr>
              <w:t>○</w:t>
            </w:r>
            <w:r w:rsidR="00D9507E" w:rsidRPr="002E3A01">
              <w:rPr>
                <w:rFonts w:ascii="ＭＳ 明朝" w:hAnsi="ＭＳ 明朝" w:hint="eastAsia"/>
                <w:sz w:val="18"/>
                <w:szCs w:val="18"/>
              </w:rPr>
              <w:t>）</w:t>
            </w:r>
          </w:p>
          <w:p w14:paraId="59F9495B" w14:textId="77777777" w:rsidR="0060124F" w:rsidRPr="002E3A01" w:rsidRDefault="0060124F" w:rsidP="009D02E9">
            <w:pPr>
              <w:spacing w:line="300" w:lineRule="exact"/>
              <w:jc w:val="right"/>
              <w:rPr>
                <w:rFonts w:ascii="ＭＳ 明朝" w:hAnsi="ＭＳ 明朝"/>
                <w:sz w:val="18"/>
                <w:szCs w:val="18"/>
              </w:rPr>
            </w:pPr>
          </w:p>
          <w:p w14:paraId="59F9495C" w14:textId="77777777" w:rsidR="009D02E9" w:rsidRPr="002E3A01" w:rsidRDefault="001607F1" w:rsidP="009D02E9">
            <w:pPr>
              <w:spacing w:line="300" w:lineRule="exact"/>
              <w:rPr>
                <w:rFonts w:ascii="ＭＳ 明朝" w:hAnsi="ＭＳ 明朝"/>
                <w:sz w:val="18"/>
                <w:szCs w:val="18"/>
              </w:rPr>
            </w:pPr>
            <w:r w:rsidRPr="002E3A01">
              <w:rPr>
                <w:rFonts w:ascii="ＭＳ 明朝" w:hAnsi="ＭＳ 明朝" w:hint="eastAsia"/>
                <w:sz w:val="18"/>
                <w:szCs w:val="18"/>
              </w:rPr>
              <w:t>（４</w:t>
            </w:r>
            <w:r w:rsidR="001373D2" w:rsidRPr="002E3A01">
              <w:rPr>
                <w:rFonts w:ascii="ＭＳ 明朝" w:hAnsi="ＭＳ 明朝" w:hint="eastAsia"/>
                <w:sz w:val="18"/>
                <w:szCs w:val="18"/>
              </w:rPr>
              <w:t>）課外クラブ在籍者が前年比76</w:t>
            </w:r>
            <w:r w:rsidR="009D02E9" w:rsidRPr="002E3A01">
              <w:rPr>
                <w:rFonts w:ascii="ＭＳ 明朝" w:hAnsi="ＭＳ 明朝" w:hint="eastAsia"/>
                <w:sz w:val="18"/>
                <w:szCs w:val="18"/>
              </w:rPr>
              <w:t>％増加し</w:t>
            </w:r>
            <w:r w:rsidR="001373D2" w:rsidRPr="002E3A01">
              <w:rPr>
                <w:rFonts w:ascii="ＭＳ 明朝" w:hAnsi="ＭＳ 明朝" w:hint="eastAsia"/>
                <w:sz w:val="18"/>
                <w:szCs w:val="18"/>
              </w:rPr>
              <w:t>72名となる。</w:t>
            </w:r>
          </w:p>
          <w:p w14:paraId="59F9495D" w14:textId="77777777" w:rsidR="0060124F" w:rsidRPr="002E3A01" w:rsidRDefault="001373D2" w:rsidP="0060124F">
            <w:pPr>
              <w:spacing w:line="300" w:lineRule="exact"/>
              <w:ind w:firstLineChars="100" w:firstLine="180"/>
              <w:jc w:val="left"/>
              <w:rPr>
                <w:rFonts w:ascii="ＭＳ 明朝" w:hAnsi="ＭＳ 明朝"/>
                <w:sz w:val="18"/>
                <w:szCs w:val="18"/>
              </w:rPr>
            </w:pPr>
            <w:r w:rsidRPr="002E3A01">
              <w:rPr>
                <w:rFonts w:ascii="ＭＳ 明朝" w:hAnsi="ＭＳ 明朝" w:hint="eastAsia"/>
                <w:sz w:val="18"/>
                <w:szCs w:val="18"/>
              </w:rPr>
              <w:t>美術部が関西</w:t>
            </w:r>
            <w:r w:rsidR="0018169F" w:rsidRPr="002E3A01">
              <w:rPr>
                <w:rFonts w:ascii="ＭＳ 明朝" w:hAnsi="ＭＳ 明朝" w:hint="eastAsia"/>
                <w:sz w:val="18"/>
                <w:szCs w:val="18"/>
              </w:rPr>
              <w:t>電力</w:t>
            </w:r>
            <w:r w:rsidR="009D02E9" w:rsidRPr="002E3A01">
              <w:rPr>
                <w:rFonts w:ascii="ＭＳ 明朝" w:hAnsi="ＭＳ 明朝" w:hint="eastAsia"/>
                <w:sz w:val="18"/>
                <w:szCs w:val="18"/>
              </w:rPr>
              <w:t>コラボアー21</w:t>
            </w:r>
            <w:r w:rsidRPr="002E3A01">
              <w:rPr>
                <w:rFonts w:ascii="ＭＳ 明朝" w:hAnsi="ＭＳ 明朝" w:hint="eastAsia"/>
                <w:sz w:val="18"/>
                <w:szCs w:val="18"/>
              </w:rPr>
              <w:t>に出展。</w:t>
            </w:r>
          </w:p>
          <w:p w14:paraId="59F9495E" w14:textId="77777777" w:rsidR="000C27B7" w:rsidRPr="002E3A01" w:rsidRDefault="0060124F" w:rsidP="0060124F">
            <w:pPr>
              <w:spacing w:line="300" w:lineRule="exact"/>
              <w:ind w:firstLineChars="100" w:firstLine="180"/>
              <w:jc w:val="right"/>
              <w:rPr>
                <w:rFonts w:ascii="ＭＳ 明朝" w:hAnsi="ＭＳ 明朝"/>
                <w:sz w:val="18"/>
                <w:szCs w:val="18"/>
              </w:rPr>
            </w:pPr>
            <w:r w:rsidRPr="002E3A01">
              <w:rPr>
                <w:rFonts w:ascii="ＭＳ 明朝" w:hAnsi="ＭＳ 明朝" w:hint="eastAsia"/>
                <w:sz w:val="18"/>
                <w:szCs w:val="18"/>
              </w:rPr>
              <w:t>（◎）</w:t>
            </w:r>
          </w:p>
        </w:tc>
      </w:tr>
      <w:tr w:rsidR="008A2719" w:rsidRPr="00F61CC8" w14:paraId="59F949D9" w14:textId="77777777" w:rsidTr="00BF3ACC">
        <w:trPr>
          <w:cantSplit/>
          <w:trHeight w:val="6358"/>
          <w:jc w:val="center"/>
        </w:trPr>
        <w:tc>
          <w:tcPr>
            <w:tcW w:w="835" w:type="dxa"/>
            <w:tcBorders>
              <w:top w:val="single" w:sz="4" w:space="0" w:color="auto"/>
            </w:tcBorders>
            <w:shd w:val="clear" w:color="auto" w:fill="auto"/>
            <w:textDirection w:val="tbRlV"/>
            <w:vAlign w:val="center"/>
          </w:tcPr>
          <w:p w14:paraId="59F94960" w14:textId="77777777" w:rsidR="008A2719" w:rsidRPr="002E3A01" w:rsidRDefault="008A2719" w:rsidP="00A11197">
            <w:pPr>
              <w:spacing w:line="300" w:lineRule="exact"/>
              <w:jc w:val="center"/>
              <w:rPr>
                <w:rFonts w:ascii="ＭＳ 明朝" w:hAnsi="ＭＳ 明朝"/>
                <w:szCs w:val="20"/>
              </w:rPr>
            </w:pPr>
            <w:r w:rsidRPr="002E3A01">
              <w:rPr>
                <w:rFonts w:ascii="ＭＳ 明朝" w:hAnsi="ＭＳ 明朝" w:hint="eastAsia"/>
                <w:szCs w:val="20"/>
              </w:rPr>
              <w:t>４　専門性の向上及び人材育成</w:t>
            </w:r>
          </w:p>
        </w:tc>
        <w:tc>
          <w:tcPr>
            <w:tcW w:w="3325" w:type="dxa"/>
            <w:shd w:val="clear" w:color="auto" w:fill="auto"/>
          </w:tcPr>
          <w:p w14:paraId="59F94961"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（１）</w:t>
            </w:r>
            <w:r w:rsidR="00EC4520" w:rsidRPr="002E3A01">
              <w:rPr>
                <w:rFonts w:ascii="ＭＳ 明朝" w:hAnsi="ＭＳ 明朝" w:hint="eastAsia"/>
                <w:sz w:val="20"/>
                <w:szCs w:val="20"/>
              </w:rPr>
              <w:t>先進的な取組みに学ぶと同時に</w:t>
            </w:r>
            <w:r w:rsidRPr="002E3A01">
              <w:rPr>
                <w:rFonts w:ascii="ＭＳ 明朝" w:hAnsi="ＭＳ 明朝" w:hint="eastAsia"/>
                <w:sz w:val="20"/>
                <w:szCs w:val="20"/>
              </w:rPr>
              <w:t>人権研修を含め、障がいを固定的な状態象と捉えることなく柔軟で即応的な対応が可能な専門性向上めざし、校内研修体制を構築する。</w:t>
            </w:r>
          </w:p>
          <w:p w14:paraId="59F94962" w14:textId="77777777" w:rsidR="00EC4520" w:rsidRPr="002E3A01" w:rsidRDefault="00EC4520" w:rsidP="00EA1053">
            <w:pPr>
              <w:spacing w:line="300" w:lineRule="exact"/>
              <w:rPr>
                <w:rFonts w:ascii="ＭＳ 明朝" w:hAnsi="ＭＳ 明朝"/>
                <w:sz w:val="20"/>
                <w:szCs w:val="20"/>
              </w:rPr>
            </w:pPr>
          </w:p>
          <w:p w14:paraId="59F94963" w14:textId="77777777" w:rsidR="009D02E9" w:rsidRPr="002E3A01" w:rsidRDefault="009D02E9" w:rsidP="00EA1053">
            <w:pPr>
              <w:spacing w:line="300" w:lineRule="exact"/>
              <w:rPr>
                <w:rFonts w:ascii="ＭＳ 明朝" w:hAnsi="ＭＳ 明朝"/>
                <w:sz w:val="20"/>
                <w:szCs w:val="20"/>
              </w:rPr>
            </w:pPr>
          </w:p>
          <w:p w14:paraId="59F94964" w14:textId="77777777" w:rsidR="009D02E9" w:rsidRPr="002E3A01" w:rsidRDefault="009D02E9" w:rsidP="00EA1053">
            <w:pPr>
              <w:spacing w:line="300" w:lineRule="exact"/>
              <w:rPr>
                <w:rFonts w:ascii="ＭＳ 明朝" w:hAnsi="ＭＳ 明朝"/>
                <w:sz w:val="20"/>
                <w:szCs w:val="20"/>
              </w:rPr>
            </w:pPr>
          </w:p>
          <w:p w14:paraId="59F94965" w14:textId="77777777" w:rsidR="0060124F" w:rsidRPr="002E3A01" w:rsidRDefault="0060124F" w:rsidP="00EA1053">
            <w:pPr>
              <w:spacing w:line="300" w:lineRule="exact"/>
              <w:rPr>
                <w:rFonts w:ascii="ＭＳ 明朝" w:hAnsi="ＭＳ 明朝"/>
                <w:sz w:val="20"/>
                <w:szCs w:val="20"/>
              </w:rPr>
            </w:pPr>
          </w:p>
          <w:p w14:paraId="59F94966" w14:textId="77777777" w:rsidR="009D02E9" w:rsidRPr="002E3A01" w:rsidRDefault="009D02E9" w:rsidP="00EA1053">
            <w:pPr>
              <w:spacing w:line="300" w:lineRule="exact"/>
              <w:rPr>
                <w:rFonts w:ascii="ＭＳ 明朝" w:hAnsi="ＭＳ 明朝"/>
                <w:sz w:val="20"/>
                <w:szCs w:val="20"/>
              </w:rPr>
            </w:pPr>
          </w:p>
          <w:p w14:paraId="59F94967" w14:textId="77777777" w:rsidR="009D02E9" w:rsidRPr="002E3A01" w:rsidRDefault="009D02E9" w:rsidP="00EA1053">
            <w:pPr>
              <w:spacing w:line="300" w:lineRule="exact"/>
              <w:rPr>
                <w:rFonts w:ascii="ＭＳ 明朝" w:hAnsi="ＭＳ 明朝"/>
                <w:sz w:val="20"/>
                <w:szCs w:val="20"/>
              </w:rPr>
            </w:pPr>
          </w:p>
          <w:p w14:paraId="59F94968"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（２）経験の少ない教員の</w:t>
            </w:r>
            <w:r w:rsidR="00544711" w:rsidRPr="002E3A01">
              <w:rPr>
                <w:rFonts w:ascii="ＭＳ 明朝" w:hAnsi="ＭＳ 明朝" w:hint="eastAsia"/>
                <w:sz w:val="20"/>
                <w:szCs w:val="20"/>
              </w:rPr>
              <w:t>教育</w:t>
            </w:r>
            <w:r w:rsidRPr="002E3A01">
              <w:rPr>
                <w:rFonts w:ascii="ＭＳ 明朝" w:hAnsi="ＭＳ 明朝" w:hint="eastAsia"/>
                <w:sz w:val="20"/>
                <w:szCs w:val="20"/>
              </w:rPr>
              <w:t>力向上だけでなく牽引役の中堅、ベテラン層の指導力向上のため、メンター制、チューター制</w:t>
            </w:r>
            <w:r w:rsidR="00326C59" w:rsidRPr="002E3A01">
              <w:rPr>
                <w:rFonts w:ascii="ＭＳ 明朝" w:hAnsi="ＭＳ 明朝" w:hint="eastAsia"/>
                <w:sz w:val="20"/>
                <w:szCs w:val="20"/>
              </w:rPr>
              <w:t>等、</w:t>
            </w:r>
            <w:r w:rsidRPr="002E3A01">
              <w:rPr>
                <w:rFonts w:ascii="ＭＳ 明朝" w:hAnsi="ＭＳ 明朝" w:hint="eastAsia"/>
                <w:sz w:val="20"/>
                <w:szCs w:val="20"/>
              </w:rPr>
              <w:t>効果的な支援</w:t>
            </w:r>
            <w:r w:rsidR="00326C59" w:rsidRPr="002E3A01">
              <w:rPr>
                <w:rFonts w:ascii="ＭＳ 明朝" w:hAnsi="ＭＳ 明朝" w:hint="eastAsia"/>
                <w:sz w:val="20"/>
                <w:szCs w:val="20"/>
              </w:rPr>
              <w:t>体制を</w:t>
            </w:r>
            <w:r w:rsidRPr="002E3A01">
              <w:rPr>
                <w:rFonts w:ascii="ＭＳ 明朝" w:hAnsi="ＭＳ 明朝" w:hint="eastAsia"/>
                <w:sz w:val="20"/>
                <w:szCs w:val="20"/>
              </w:rPr>
              <w:t>組織的</w:t>
            </w:r>
            <w:r w:rsidR="00326C59" w:rsidRPr="002E3A01">
              <w:rPr>
                <w:rFonts w:ascii="ＭＳ 明朝" w:hAnsi="ＭＳ 明朝" w:hint="eastAsia"/>
                <w:sz w:val="20"/>
                <w:szCs w:val="20"/>
              </w:rPr>
              <w:t>に</w:t>
            </w:r>
            <w:r w:rsidRPr="002E3A01">
              <w:rPr>
                <w:rFonts w:ascii="ＭＳ 明朝" w:hAnsi="ＭＳ 明朝" w:hint="eastAsia"/>
                <w:sz w:val="20"/>
                <w:szCs w:val="20"/>
              </w:rPr>
              <w:t>運営</w:t>
            </w:r>
            <w:r w:rsidR="00326C59" w:rsidRPr="002E3A01">
              <w:rPr>
                <w:rFonts w:ascii="ＭＳ 明朝" w:hAnsi="ＭＳ 明朝" w:hint="eastAsia"/>
                <w:sz w:val="20"/>
                <w:szCs w:val="20"/>
              </w:rPr>
              <w:t>する。</w:t>
            </w:r>
          </w:p>
          <w:p w14:paraId="59F94969" w14:textId="77777777" w:rsidR="00DA583A" w:rsidRPr="002E3A01" w:rsidRDefault="00DA583A" w:rsidP="00EA1053">
            <w:pPr>
              <w:spacing w:line="300" w:lineRule="exact"/>
              <w:rPr>
                <w:rFonts w:ascii="ＭＳ 明朝" w:hAnsi="ＭＳ 明朝"/>
                <w:sz w:val="20"/>
                <w:szCs w:val="20"/>
              </w:rPr>
            </w:pPr>
          </w:p>
          <w:p w14:paraId="59F9496A" w14:textId="77777777" w:rsidR="0060124F" w:rsidRPr="002E3A01" w:rsidRDefault="0060124F" w:rsidP="00EA1053">
            <w:pPr>
              <w:spacing w:line="300" w:lineRule="exact"/>
              <w:rPr>
                <w:rFonts w:ascii="ＭＳ 明朝" w:hAnsi="ＭＳ 明朝"/>
                <w:sz w:val="20"/>
                <w:szCs w:val="20"/>
              </w:rPr>
            </w:pPr>
          </w:p>
          <w:p w14:paraId="59F9496B" w14:textId="77777777" w:rsidR="00EA1053"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（３）「教育実践マトリクス」での実態把握、課題設定を活かしたケース会議や研究授業、公開授業を行う。</w:t>
            </w:r>
          </w:p>
          <w:p w14:paraId="59F9496C" w14:textId="77777777" w:rsidR="00EA1053" w:rsidRPr="002E3A01" w:rsidRDefault="00EA1053" w:rsidP="00EA1053">
            <w:pPr>
              <w:spacing w:line="300" w:lineRule="exact"/>
              <w:rPr>
                <w:rFonts w:ascii="ＭＳ 明朝" w:hAnsi="ＭＳ 明朝"/>
                <w:sz w:val="20"/>
                <w:szCs w:val="20"/>
              </w:rPr>
            </w:pPr>
          </w:p>
          <w:p w14:paraId="59F9496D" w14:textId="77777777" w:rsidR="00D407AF" w:rsidRPr="002E3A01" w:rsidRDefault="00D407AF" w:rsidP="00EA1053">
            <w:pPr>
              <w:spacing w:line="300" w:lineRule="exact"/>
              <w:rPr>
                <w:rFonts w:ascii="ＭＳ 明朝" w:hAnsi="ＭＳ 明朝"/>
                <w:sz w:val="20"/>
                <w:szCs w:val="20"/>
              </w:rPr>
            </w:pPr>
          </w:p>
          <w:p w14:paraId="59F9496E" w14:textId="77777777" w:rsidR="008723A3" w:rsidRPr="002E3A01" w:rsidRDefault="008723A3" w:rsidP="00EA1053">
            <w:pPr>
              <w:spacing w:line="300" w:lineRule="exact"/>
              <w:rPr>
                <w:rFonts w:ascii="ＭＳ 明朝" w:hAnsi="ＭＳ 明朝"/>
                <w:sz w:val="20"/>
                <w:szCs w:val="20"/>
              </w:rPr>
            </w:pPr>
          </w:p>
          <w:p w14:paraId="59F9496F" w14:textId="77777777" w:rsidR="00852215" w:rsidRPr="002E3A01" w:rsidRDefault="00852215" w:rsidP="00EA1053">
            <w:pPr>
              <w:spacing w:line="300" w:lineRule="exact"/>
              <w:rPr>
                <w:rFonts w:ascii="ＭＳ 明朝" w:hAnsi="ＭＳ 明朝"/>
                <w:sz w:val="20"/>
                <w:szCs w:val="20"/>
              </w:rPr>
            </w:pPr>
          </w:p>
          <w:p w14:paraId="59F94970" w14:textId="77777777" w:rsidR="00994070" w:rsidRPr="002E3A01" w:rsidRDefault="00EA1053" w:rsidP="00EA1053">
            <w:pPr>
              <w:spacing w:line="300" w:lineRule="exact"/>
              <w:rPr>
                <w:rFonts w:ascii="ＭＳ 明朝" w:hAnsi="ＭＳ 明朝"/>
                <w:sz w:val="20"/>
                <w:szCs w:val="20"/>
              </w:rPr>
            </w:pPr>
            <w:r w:rsidRPr="002E3A01">
              <w:rPr>
                <w:rFonts w:ascii="ＭＳ 明朝" w:hAnsi="ＭＳ 明朝" w:hint="eastAsia"/>
                <w:sz w:val="20"/>
                <w:szCs w:val="20"/>
              </w:rPr>
              <w:t>（４）地域支援室の充実と積極的な活用から、地域及び本校の支援教育力の向上と人材育成をめざす。</w:t>
            </w:r>
          </w:p>
          <w:p w14:paraId="59F94971" w14:textId="77777777" w:rsidR="00983F36" w:rsidRPr="002E3A01" w:rsidRDefault="00983F36" w:rsidP="00EA1053">
            <w:pPr>
              <w:spacing w:line="300" w:lineRule="exact"/>
              <w:rPr>
                <w:rFonts w:ascii="ＭＳ 明朝" w:hAnsi="ＭＳ 明朝"/>
                <w:sz w:val="20"/>
                <w:szCs w:val="20"/>
              </w:rPr>
            </w:pPr>
          </w:p>
          <w:p w14:paraId="59F94972" w14:textId="77777777" w:rsidR="00852215" w:rsidRPr="002E3A01" w:rsidRDefault="00852215" w:rsidP="00EA1053">
            <w:pPr>
              <w:spacing w:line="300" w:lineRule="exact"/>
              <w:rPr>
                <w:rFonts w:ascii="ＭＳ 明朝" w:hAnsi="ＭＳ 明朝"/>
                <w:sz w:val="20"/>
                <w:szCs w:val="20"/>
              </w:rPr>
            </w:pPr>
          </w:p>
          <w:p w14:paraId="59F94973" w14:textId="77777777" w:rsidR="00852215" w:rsidRPr="002E3A01" w:rsidRDefault="00852215" w:rsidP="00EA1053">
            <w:pPr>
              <w:spacing w:line="300" w:lineRule="exact"/>
              <w:rPr>
                <w:rFonts w:ascii="ＭＳ 明朝" w:hAnsi="ＭＳ 明朝"/>
                <w:sz w:val="20"/>
                <w:szCs w:val="20"/>
              </w:rPr>
            </w:pPr>
          </w:p>
          <w:p w14:paraId="59F94974" w14:textId="77777777" w:rsidR="0060124F" w:rsidRPr="002E3A01" w:rsidRDefault="0060124F" w:rsidP="00EA1053">
            <w:pPr>
              <w:spacing w:line="300" w:lineRule="exact"/>
              <w:rPr>
                <w:rFonts w:ascii="ＭＳ 明朝" w:hAnsi="ＭＳ 明朝"/>
                <w:sz w:val="20"/>
                <w:szCs w:val="20"/>
              </w:rPr>
            </w:pPr>
          </w:p>
          <w:p w14:paraId="59F94975" w14:textId="77777777" w:rsidR="00983F36" w:rsidRPr="002E3A01" w:rsidRDefault="00983F36" w:rsidP="00EA1053">
            <w:pPr>
              <w:spacing w:line="300" w:lineRule="exact"/>
              <w:rPr>
                <w:rFonts w:ascii="ＭＳ 明朝" w:hAnsi="ＭＳ 明朝"/>
                <w:sz w:val="20"/>
                <w:szCs w:val="20"/>
              </w:rPr>
            </w:pPr>
            <w:r w:rsidRPr="002E3A01">
              <w:rPr>
                <w:rFonts w:ascii="ＭＳ 明朝" w:hAnsi="ＭＳ 明朝" w:hint="eastAsia"/>
                <w:sz w:val="20"/>
                <w:szCs w:val="20"/>
              </w:rPr>
              <w:t>（５）校区内中学校等との連携を図る。</w:t>
            </w:r>
          </w:p>
        </w:tc>
        <w:tc>
          <w:tcPr>
            <w:tcW w:w="3969" w:type="dxa"/>
            <w:tcBorders>
              <w:right w:val="dashed" w:sz="4" w:space="0" w:color="auto"/>
            </w:tcBorders>
            <w:shd w:val="clear" w:color="auto" w:fill="auto"/>
          </w:tcPr>
          <w:p w14:paraId="59F94976" w14:textId="77777777" w:rsidR="00A51DF1" w:rsidRPr="002E3A01" w:rsidRDefault="002B3E7C"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（１）</w:t>
            </w:r>
            <w:r w:rsidR="00EC4520" w:rsidRPr="002E3A01">
              <w:rPr>
                <w:rFonts w:ascii="ＭＳ 明朝" w:hAnsi="ＭＳ 明朝" w:hint="eastAsia"/>
                <w:sz w:val="20"/>
                <w:szCs w:val="20"/>
              </w:rPr>
              <w:t>先進的な取組みを積極的</w:t>
            </w:r>
            <w:r w:rsidR="00A51DF1" w:rsidRPr="002E3A01">
              <w:rPr>
                <w:rFonts w:ascii="ＭＳ 明朝" w:hAnsi="ＭＳ 明朝" w:hint="eastAsia"/>
                <w:sz w:val="20"/>
                <w:szCs w:val="20"/>
              </w:rPr>
              <w:t>に学び、ま</w:t>
            </w:r>
          </w:p>
          <w:p w14:paraId="59F94977" w14:textId="77777777" w:rsidR="00A51DF1" w:rsidRPr="002E3A01" w:rsidRDefault="004B7303"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た</w:t>
            </w:r>
            <w:r w:rsidR="005B17EA" w:rsidRPr="002E3A01">
              <w:rPr>
                <w:rFonts w:ascii="ＭＳ 明朝" w:hAnsi="ＭＳ 明朝" w:hint="eastAsia"/>
                <w:sz w:val="20"/>
                <w:szCs w:val="20"/>
              </w:rPr>
              <w:t>専門家の協力を仰ぎながらの</w:t>
            </w:r>
            <w:r w:rsidR="00735249" w:rsidRPr="002E3A01">
              <w:rPr>
                <w:rFonts w:ascii="ＭＳ 明朝" w:hAnsi="ＭＳ 明朝" w:hint="eastAsia"/>
                <w:sz w:val="20"/>
                <w:szCs w:val="20"/>
              </w:rPr>
              <w:t>障がい理</w:t>
            </w:r>
          </w:p>
          <w:p w14:paraId="59F94978" w14:textId="77777777" w:rsidR="00A51DF1" w:rsidRPr="002E3A01" w:rsidRDefault="00735249"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解研修、</w:t>
            </w:r>
            <w:r w:rsidR="00544711" w:rsidRPr="002E3A01">
              <w:rPr>
                <w:rFonts w:ascii="ＭＳ 明朝" w:hAnsi="ＭＳ 明朝" w:hint="eastAsia"/>
                <w:sz w:val="20"/>
                <w:szCs w:val="20"/>
              </w:rPr>
              <w:t>学期ごとの</w:t>
            </w:r>
            <w:r w:rsidRPr="002E3A01">
              <w:rPr>
                <w:rFonts w:ascii="ＭＳ 明朝" w:hAnsi="ＭＳ 明朝" w:hint="eastAsia"/>
                <w:sz w:val="20"/>
                <w:szCs w:val="20"/>
              </w:rPr>
              <w:t>人権研修</w:t>
            </w:r>
            <w:r w:rsidR="00544711" w:rsidRPr="002E3A01">
              <w:rPr>
                <w:rFonts w:ascii="ＭＳ 明朝" w:hAnsi="ＭＳ 明朝" w:hint="eastAsia"/>
                <w:sz w:val="20"/>
                <w:szCs w:val="20"/>
              </w:rPr>
              <w:t>等</w:t>
            </w:r>
            <w:r w:rsidRPr="002E3A01">
              <w:rPr>
                <w:rFonts w:ascii="ＭＳ 明朝" w:hAnsi="ＭＳ 明朝" w:hint="eastAsia"/>
                <w:sz w:val="20"/>
                <w:szCs w:val="20"/>
              </w:rPr>
              <w:t>を軸にその</w:t>
            </w:r>
          </w:p>
          <w:p w14:paraId="59F94979" w14:textId="77777777" w:rsidR="00A51DF1" w:rsidRPr="002E3A01" w:rsidRDefault="00735249"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他様々なテーマで</w:t>
            </w:r>
            <w:r w:rsidR="00544711" w:rsidRPr="002E3A01">
              <w:rPr>
                <w:rFonts w:ascii="ＭＳ 明朝" w:hAnsi="ＭＳ 明朝" w:hint="eastAsia"/>
                <w:sz w:val="20"/>
                <w:szCs w:val="20"/>
              </w:rPr>
              <w:t>自主</w:t>
            </w:r>
            <w:r w:rsidRPr="002E3A01">
              <w:rPr>
                <w:rFonts w:ascii="ＭＳ 明朝" w:hAnsi="ＭＳ 明朝" w:hint="eastAsia"/>
                <w:sz w:val="20"/>
                <w:szCs w:val="20"/>
              </w:rPr>
              <w:t>学習</w:t>
            </w:r>
            <w:r w:rsidR="00544711" w:rsidRPr="002E3A01">
              <w:rPr>
                <w:rFonts w:ascii="ＭＳ 明朝" w:hAnsi="ＭＳ 明朝" w:hint="eastAsia"/>
                <w:sz w:val="20"/>
                <w:szCs w:val="20"/>
              </w:rPr>
              <w:t>（ICT</w:t>
            </w:r>
            <w:r w:rsidR="00A33678" w:rsidRPr="002E3A01">
              <w:rPr>
                <w:rFonts w:ascii="ＭＳ 明朝" w:hAnsi="ＭＳ 明朝" w:hint="eastAsia"/>
                <w:sz w:val="20"/>
                <w:szCs w:val="20"/>
              </w:rPr>
              <w:t>、ADL、</w:t>
            </w:r>
            <w:r w:rsidR="00366E55" w:rsidRPr="002E3A01">
              <w:rPr>
                <w:rFonts w:ascii="ＭＳ 明朝" w:hAnsi="ＭＳ 明朝" w:hint="eastAsia"/>
                <w:sz w:val="20"/>
                <w:szCs w:val="20"/>
              </w:rPr>
              <w:t>キ</w:t>
            </w:r>
          </w:p>
          <w:p w14:paraId="59F9497A" w14:textId="77777777" w:rsidR="00735249" w:rsidRPr="002E3A01" w:rsidRDefault="00366E55" w:rsidP="00A51DF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ャリア</w:t>
            </w:r>
            <w:r w:rsidR="00A33678" w:rsidRPr="002E3A01">
              <w:rPr>
                <w:rFonts w:ascii="ＭＳ 明朝" w:hAnsi="ＭＳ 明朝" w:hint="eastAsia"/>
                <w:sz w:val="20"/>
                <w:szCs w:val="20"/>
              </w:rPr>
              <w:t>発達</w:t>
            </w:r>
            <w:r w:rsidRPr="002E3A01">
              <w:rPr>
                <w:rFonts w:ascii="ＭＳ 明朝" w:hAnsi="ＭＳ 明朝" w:hint="eastAsia"/>
                <w:sz w:val="20"/>
                <w:szCs w:val="20"/>
              </w:rPr>
              <w:t>、進路</w:t>
            </w:r>
            <w:r w:rsidR="00A33678" w:rsidRPr="002E3A01">
              <w:rPr>
                <w:rFonts w:ascii="ＭＳ 明朝" w:hAnsi="ＭＳ 明朝" w:hint="eastAsia"/>
                <w:sz w:val="20"/>
                <w:szCs w:val="20"/>
              </w:rPr>
              <w:t>等）</w:t>
            </w:r>
            <w:r w:rsidR="00735249" w:rsidRPr="002E3A01">
              <w:rPr>
                <w:rFonts w:ascii="ＭＳ 明朝" w:hAnsi="ＭＳ 明朝" w:hint="eastAsia"/>
                <w:sz w:val="20"/>
                <w:szCs w:val="20"/>
              </w:rPr>
              <w:t>を行</w:t>
            </w:r>
            <w:r w:rsidR="00544711" w:rsidRPr="002E3A01">
              <w:rPr>
                <w:rFonts w:ascii="ＭＳ 明朝" w:hAnsi="ＭＳ 明朝" w:hint="eastAsia"/>
                <w:sz w:val="20"/>
                <w:szCs w:val="20"/>
              </w:rPr>
              <w:t>っていく。</w:t>
            </w:r>
          </w:p>
          <w:p w14:paraId="59F9497B" w14:textId="77777777" w:rsidR="000514FF" w:rsidRPr="002E3A01" w:rsidRDefault="000514FF" w:rsidP="00544711">
            <w:pPr>
              <w:spacing w:line="300" w:lineRule="exact"/>
              <w:ind w:left="400" w:hangingChars="200" w:hanging="400"/>
              <w:rPr>
                <w:rFonts w:ascii="ＭＳ 明朝" w:hAnsi="ＭＳ 明朝"/>
                <w:sz w:val="20"/>
                <w:szCs w:val="20"/>
              </w:rPr>
            </w:pPr>
          </w:p>
          <w:p w14:paraId="59F9497C" w14:textId="77777777" w:rsidR="009D02E9" w:rsidRPr="002E3A01" w:rsidRDefault="009D02E9" w:rsidP="00544711">
            <w:pPr>
              <w:spacing w:line="300" w:lineRule="exact"/>
              <w:ind w:left="400" w:hangingChars="200" w:hanging="400"/>
              <w:rPr>
                <w:rFonts w:ascii="ＭＳ 明朝" w:hAnsi="ＭＳ 明朝"/>
                <w:sz w:val="20"/>
                <w:szCs w:val="20"/>
              </w:rPr>
            </w:pPr>
          </w:p>
          <w:p w14:paraId="59F9497D" w14:textId="77777777" w:rsidR="009D02E9" w:rsidRPr="002E3A01" w:rsidRDefault="009D02E9" w:rsidP="00544711">
            <w:pPr>
              <w:spacing w:line="300" w:lineRule="exact"/>
              <w:ind w:left="400" w:hangingChars="200" w:hanging="400"/>
              <w:rPr>
                <w:rFonts w:ascii="ＭＳ 明朝" w:hAnsi="ＭＳ 明朝"/>
                <w:sz w:val="20"/>
                <w:szCs w:val="20"/>
              </w:rPr>
            </w:pPr>
          </w:p>
          <w:p w14:paraId="59F9497E" w14:textId="77777777" w:rsidR="009D02E9" w:rsidRPr="002E3A01" w:rsidRDefault="009D02E9" w:rsidP="00544711">
            <w:pPr>
              <w:spacing w:line="300" w:lineRule="exact"/>
              <w:ind w:left="400" w:hangingChars="200" w:hanging="400"/>
              <w:rPr>
                <w:rFonts w:ascii="ＭＳ 明朝" w:hAnsi="ＭＳ 明朝"/>
                <w:sz w:val="20"/>
                <w:szCs w:val="20"/>
              </w:rPr>
            </w:pPr>
          </w:p>
          <w:p w14:paraId="59F9497F" w14:textId="77777777" w:rsidR="0060124F" w:rsidRPr="002E3A01" w:rsidRDefault="0060124F" w:rsidP="00544711">
            <w:pPr>
              <w:spacing w:line="300" w:lineRule="exact"/>
              <w:ind w:left="400" w:hangingChars="200" w:hanging="400"/>
              <w:rPr>
                <w:rFonts w:ascii="ＭＳ 明朝" w:hAnsi="ＭＳ 明朝"/>
                <w:sz w:val="20"/>
                <w:szCs w:val="20"/>
              </w:rPr>
            </w:pPr>
          </w:p>
          <w:p w14:paraId="59F94980" w14:textId="77777777" w:rsidR="009D02E9" w:rsidRPr="002E3A01" w:rsidRDefault="009D02E9" w:rsidP="00544711">
            <w:pPr>
              <w:spacing w:line="300" w:lineRule="exact"/>
              <w:ind w:left="400" w:hangingChars="200" w:hanging="400"/>
              <w:rPr>
                <w:rFonts w:ascii="ＭＳ 明朝" w:hAnsi="ＭＳ 明朝"/>
                <w:sz w:val="20"/>
                <w:szCs w:val="20"/>
              </w:rPr>
            </w:pPr>
          </w:p>
          <w:p w14:paraId="59F94981" w14:textId="77777777" w:rsidR="00A51DF1" w:rsidRPr="002E3A01" w:rsidRDefault="008F28FE" w:rsidP="00D407AF">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（２）</w:t>
            </w:r>
            <w:r w:rsidR="00544711" w:rsidRPr="002E3A01">
              <w:rPr>
                <w:rFonts w:ascii="ＭＳ 明朝" w:hAnsi="ＭＳ 明朝" w:hint="eastAsia"/>
                <w:sz w:val="20"/>
                <w:szCs w:val="20"/>
              </w:rPr>
              <w:t>メンター、チューター</w:t>
            </w:r>
            <w:r w:rsidR="0082668C" w:rsidRPr="002E3A01">
              <w:rPr>
                <w:rFonts w:ascii="ＭＳ 明朝" w:hAnsi="ＭＳ 明朝" w:hint="eastAsia"/>
                <w:sz w:val="20"/>
                <w:szCs w:val="20"/>
              </w:rPr>
              <w:t>会議の定例化</w:t>
            </w:r>
          </w:p>
          <w:p w14:paraId="59F94982" w14:textId="77777777" w:rsidR="00A51DF1" w:rsidRPr="002E3A01" w:rsidRDefault="00544711" w:rsidP="00A51DF1">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と学期に一度の初任者の</w:t>
            </w:r>
            <w:r w:rsidR="00E51055" w:rsidRPr="002E3A01">
              <w:rPr>
                <w:rFonts w:ascii="ＭＳ 明朝" w:hAnsi="ＭＳ 明朝" w:hint="eastAsia"/>
                <w:sz w:val="20"/>
                <w:szCs w:val="20"/>
              </w:rPr>
              <w:t>振り返り</w:t>
            </w:r>
            <w:r w:rsidRPr="002E3A01">
              <w:rPr>
                <w:rFonts w:ascii="ＭＳ 明朝" w:hAnsi="ＭＳ 明朝" w:hint="eastAsia"/>
                <w:sz w:val="20"/>
                <w:szCs w:val="20"/>
              </w:rPr>
              <w:t>会でそ</w:t>
            </w:r>
          </w:p>
          <w:p w14:paraId="59F94983" w14:textId="77777777" w:rsidR="00A51DF1" w:rsidRPr="002E3A01" w:rsidRDefault="00544711" w:rsidP="00A51DF1">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れぞれの学びの再定着を図る。</w:t>
            </w:r>
            <w:r w:rsidR="00E51055" w:rsidRPr="002E3A01">
              <w:rPr>
                <w:rFonts w:ascii="ＭＳ 明朝" w:hAnsi="ＭＳ 明朝" w:hint="eastAsia"/>
                <w:sz w:val="20"/>
                <w:szCs w:val="20"/>
              </w:rPr>
              <w:t>また</w:t>
            </w:r>
            <w:r w:rsidR="00A43C87" w:rsidRPr="002E3A01">
              <w:rPr>
                <w:rFonts w:ascii="ＭＳ 明朝" w:hAnsi="ＭＳ 明朝" w:hint="eastAsia"/>
                <w:sz w:val="20"/>
                <w:szCs w:val="20"/>
              </w:rPr>
              <w:t>メンタ</w:t>
            </w:r>
          </w:p>
          <w:p w14:paraId="59F94984" w14:textId="77777777" w:rsidR="00A51DF1" w:rsidRPr="002E3A01" w:rsidRDefault="00A43C87" w:rsidP="00A51DF1">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ー、チューターから初任者への働きかけ</w:t>
            </w:r>
            <w:r w:rsidR="00E51055" w:rsidRPr="002E3A01">
              <w:rPr>
                <w:rFonts w:ascii="ＭＳ 明朝" w:hAnsi="ＭＳ 明朝" w:hint="eastAsia"/>
                <w:sz w:val="20"/>
                <w:szCs w:val="20"/>
              </w:rPr>
              <w:t>を</w:t>
            </w:r>
          </w:p>
          <w:p w14:paraId="59F94985" w14:textId="77777777" w:rsidR="00A51DF1" w:rsidRPr="002E3A01" w:rsidRDefault="00A43C87" w:rsidP="00A51DF1">
            <w:pPr>
              <w:spacing w:line="300" w:lineRule="exact"/>
              <w:ind w:left="200" w:hangingChars="100" w:hanging="200"/>
              <w:rPr>
                <w:rFonts w:ascii="ＭＳ 明朝" w:hAnsi="ＭＳ 明朝"/>
                <w:sz w:val="20"/>
                <w:szCs w:val="20"/>
              </w:rPr>
            </w:pPr>
            <w:r w:rsidRPr="002E3A01">
              <w:rPr>
                <w:rFonts w:ascii="ＭＳ 明朝" w:hAnsi="ＭＳ 明朝" w:hint="eastAsia"/>
                <w:sz w:val="20"/>
                <w:szCs w:val="20"/>
              </w:rPr>
              <w:t>活性化する。</w:t>
            </w:r>
          </w:p>
          <w:p w14:paraId="59F94986" w14:textId="77777777" w:rsidR="00DA583A" w:rsidRPr="002E3A01" w:rsidRDefault="00DA583A" w:rsidP="00A51DF1">
            <w:pPr>
              <w:spacing w:line="300" w:lineRule="exact"/>
              <w:ind w:left="200" w:hangingChars="100" w:hanging="200"/>
              <w:rPr>
                <w:rFonts w:ascii="ＭＳ 明朝" w:hAnsi="ＭＳ 明朝"/>
                <w:sz w:val="20"/>
                <w:szCs w:val="20"/>
              </w:rPr>
            </w:pPr>
          </w:p>
          <w:p w14:paraId="59F94987" w14:textId="77777777" w:rsidR="0060124F" w:rsidRPr="002E3A01" w:rsidRDefault="0060124F" w:rsidP="00A51DF1">
            <w:pPr>
              <w:spacing w:line="300" w:lineRule="exact"/>
              <w:ind w:left="200" w:hangingChars="100" w:hanging="200"/>
              <w:rPr>
                <w:rFonts w:ascii="ＭＳ 明朝" w:hAnsi="ＭＳ 明朝"/>
                <w:sz w:val="20"/>
                <w:szCs w:val="20"/>
              </w:rPr>
            </w:pPr>
          </w:p>
          <w:p w14:paraId="59F94988" w14:textId="77777777" w:rsidR="00A51DF1" w:rsidRPr="002E3A01" w:rsidRDefault="008F28FE" w:rsidP="00A51DF1">
            <w:pPr>
              <w:spacing w:line="300" w:lineRule="exact"/>
              <w:ind w:left="1"/>
              <w:rPr>
                <w:rFonts w:ascii="ＭＳ 明朝" w:hAnsi="ＭＳ 明朝"/>
                <w:sz w:val="20"/>
                <w:szCs w:val="20"/>
              </w:rPr>
            </w:pPr>
            <w:r w:rsidRPr="002E3A01">
              <w:rPr>
                <w:rFonts w:ascii="ＭＳ 明朝" w:hAnsi="ＭＳ 明朝" w:hint="eastAsia"/>
                <w:sz w:val="20"/>
                <w:szCs w:val="20"/>
              </w:rPr>
              <w:t>（３）</w:t>
            </w:r>
            <w:r w:rsidR="00366E55" w:rsidRPr="002E3A01">
              <w:rPr>
                <w:rFonts w:ascii="ＭＳ 明朝" w:hAnsi="ＭＳ 明朝" w:hint="eastAsia"/>
                <w:sz w:val="20"/>
                <w:szCs w:val="20"/>
              </w:rPr>
              <w:t>指導</w:t>
            </w:r>
            <w:r w:rsidR="00424270" w:rsidRPr="002E3A01">
              <w:rPr>
                <w:rFonts w:ascii="ＭＳ 明朝" w:hAnsi="ＭＳ 明朝" w:hint="eastAsia"/>
                <w:sz w:val="20"/>
                <w:szCs w:val="20"/>
              </w:rPr>
              <w:t>案に「教育実践マトリクス」を活用した</w:t>
            </w:r>
            <w:r w:rsidR="00A33678" w:rsidRPr="002E3A01">
              <w:rPr>
                <w:rFonts w:ascii="ＭＳ 明朝" w:hAnsi="ＭＳ 明朝" w:hint="eastAsia"/>
                <w:sz w:val="20"/>
                <w:szCs w:val="20"/>
              </w:rPr>
              <w:t>公開授業・研究協議</w:t>
            </w:r>
            <w:r w:rsidR="00424270" w:rsidRPr="002E3A01">
              <w:rPr>
                <w:rFonts w:ascii="ＭＳ 明朝" w:hAnsi="ＭＳ 明朝" w:hint="eastAsia"/>
                <w:sz w:val="20"/>
                <w:szCs w:val="20"/>
              </w:rPr>
              <w:t>も</w:t>
            </w:r>
            <w:r w:rsidR="00A33678" w:rsidRPr="002E3A01">
              <w:rPr>
                <w:rFonts w:ascii="ＭＳ 明朝" w:hAnsi="ＭＳ 明朝" w:hint="eastAsia"/>
                <w:sz w:val="20"/>
                <w:szCs w:val="20"/>
              </w:rPr>
              <w:t>実施し、支援学校や地域の学校の教員</w:t>
            </w:r>
            <w:r w:rsidR="00424270" w:rsidRPr="002E3A01">
              <w:rPr>
                <w:rFonts w:ascii="ＭＳ 明朝" w:hAnsi="ＭＳ 明朝" w:hint="eastAsia"/>
                <w:sz w:val="20"/>
                <w:szCs w:val="20"/>
              </w:rPr>
              <w:t>の</w:t>
            </w:r>
            <w:r w:rsidR="00A33678" w:rsidRPr="002E3A01">
              <w:rPr>
                <w:rFonts w:ascii="ＭＳ 明朝" w:hAnsi="ＭＳ 明朝" w:hint="eastAsia"/>
                <w:sz w:val="20"/>
                <w:szCs w:val="20"/>
              </w:rPr>
              <w:t>見学や研修参加につなげていく。</w:t>
            </w:r>
          </w:p>
          <w:p w14:paraId="59F94989" w14:textId="77777777" w:rsidR="00852215" w:rsidRPr="002E3A01" w:rsidRDefault="00852215" w:rsidP="00A51DF1">
            <w:pPr>
              <w:spacing w:line="300" w:lineRule="exact"/>
              <w:ind w:left="1"/>
              <w:rPr>
                <w:rFonts w:ascii="ＭＳ 明朝" w:hAnsi="ＭＳ 明朝"/>
                <w:sz w:val="20"/>
                <w:szCs w:val="20"/>
              </w:rPr>
            </w:pPr>
          </w:p>
          <w:p w14:paraId="59F9498A" w14:textId="77777777" w:rsidR="00852215" w:rsidRPr="002E3A01" w:rsidRDefault="00852215" w:rsidP="00A51DF1">
            <w:pPr>
              <w:spacing w:line="300" w:lineRule="exact"/>
              <w:ind w:left="1"/>
              <w:rPr>
                <w:rFonts w:ascii="ＭＳ 明朝" w:hAnsi="ＭＳ 明朝"/>
                <w:sz w:val="20"/>
                <w:szCs w:val="20"/>
              </w:rPr>
            </w:pPr>
          </w:p>
          <w:p w14:paraId="59F9498B" w14:textId="77777777" w:rsidR="00852215" w:rsidRPr="002E3A01" w:rsidRDefault="00852215" w:rsidP="00A51DF1">
            <w:pPr>
              <w:spacing w:line="300" w:lineRule="exact"/>
              <w:ind w:left="1"/>
              <w:rPr>
                <w:rFonts w:ascii="ＭＳ 明朝" w:hAnsi="ＭＳ 明朝"/>
                <w:sz w:val="20"/>
                <w:szCs w:val="20"/>
              </w:rPr>
            </w:pPr>
          </w:p>
          <w:p w14:paraId="59F9498C" w14:textId="77777777" w:rsidR="00852215" w:rsidRPr="002E3A01" w:rsidRDefault="00852215" w:rsidP="00A51DF1">
            <w:pPr>
              <w:spacing w:line="300" w:lineRule="exact"/>
              <w:ind w:left="1"/>
              <w:rPr>
                <w:rFonts w:ascii="ＭＳ 明朝" w:hAnsi="ＭＳ 明朝"/>
                <w:sz w:val="20"/>
                <w:szCs w:val="20"/>
              </w:rPr>
            </w:pPr>
          </w:p>
          <w:p w14:paraId="59F9498D" w14:textId="77777777" w:rsidR="00AB13C8" w:rsidRPr="002E3A01" w:rsidRDefault="00A33678" w:rsidP="00AB13C8">
            <w:pPr>
              <w:spacing w:line="300" w:lineRule="exact"/>
              <w:ind w:left="1"/>
              <w:rPr>
                <w:rFonts w:ascii="ＭＳ 明朝" w:hAnsi="ＭＳ 明朝"/>
                <w:sz w:val="20"/>
                <w:szCs w:val="20"/>
              </w:rPr>
            </w:pPr>
            <w:r w:rsidRPr="002E3A01">
              <w:rPr>
                <w:rFonts w:ascii="ＭＳ 明朝" w:hAnsi="ＭＳ 明朝" w:hint="eastAsia"/>
                <w:sz w:val="20"/>
                <w:szCs w:val="20"/>
              </w:rPr>
              <w:t>（４）</w:t>
            </w:r>
            <w:r w:rsidR="00AB13C8" w:rsidRPr="002E3A01">
              <w:rPr>
                <w:rFonts w:ascii="ＭＳ 明朝" w:hAnsi="ＭＳ 明朝" w:hint="eastAsia"/>
                <w:sz w:val="20"/>
                <w:szCs w:val="20"/>
              </w:rPr>
              <w:t>相談者来校時には</w:t>
            </w:r>
            <w:r w:rsidR="006214D8" w:rsidRPr="002E3A01">
              <w:rPr>
                <w:rFonts w:ascii="ＭＳ 明朝" w:hAnsi="ＭＳ 明朝" w:hint="eastAsia"/>
                <w:sz w:val="20"/>
                <w:szCs w:val="20"/>
              </w:rPr>
              <w:t>リーデイングスタッフとコーディネータ－</w:t>
            </w:r>
            <w:r w:rsidR="00AB13C8" w:rsidRPr="002E3A01">
              <w:rPr>
                <w:rFonts w:ascii="ＭＳ 明朝" w:hAnsi="ＭＳ 明朝" w:hint="eastAsia"/>
                <w:sz w:val="20"/>
                <w:szCs w:val="20"/>
              </w:rPr>
              <w:t>だけでなく広く校内人材活用を図る。また地域支援室</w:t>
            </w:r>
          </w:p>
          <w:p w14:paraId="59F9498E" w14:textId="77777777" w:rsidR="008A2719" w:rsidRPr="002E3A01" w:rsidRDefault="00AB13C8" w:rsidP="00AB13C8">
            <w:pPr>
              <w:spacing w:line="300" w:lineRule="exact"/>
              <w:rPr>
                <w:rFonts w:ascii="ＭＳ 明朝" w:hAnsi="ＭＳ 明朝"/>
                <w:sz w:val="20"/>
                <w:szCs w:val="20"/>
              </w:rPr>
            </w:pPr>
            <w:r w:rsidRPr="002E3A01">
              <w:rPr>
                <w:rFonts w:ascii="ＭＳ 明朝" w:hAnsi="ＭＳ 明朝" w:hint="eastAsia"/>
                <w:sz w:val="20"/>
                <w:szCs w:val="20"/>
              </w:rPr>
              <w:t>を開放した校内支援、</w:t>
            </w:r>
            <w:r w:rsidR="008F28FE" w:rsidRPr="002E3A01">
              <w:rPr>
                <w:rFonts w:ascii="ＭＳ 明朝" w:hAnsi="ＭＳ 明朝" w:hint="eastAsia"/>
                <w:sz w:val="20"/>
                <w:szCs w:val="20"/>
              </w:rPr>
              <w:t>関係者支援</w:t>
            </w:r>
            <w:r w:rsidR="009F1366" w:rsidRPr="002E3A01">
              <w:rPr>
                <w:rFonts w:ascii="ＭＳ 明朝" w:hAnsi="ＭＳ 明朝" w:hint="eastAsia"/>
                <w:sz w:val="20"/>
                <w:szCs w:val="20"/>
              </w:rPr>
              <w:t>の実施</w:t>
            </w:r>
          </w:p>
          <w:p w14:paraId="59F9498F" w14:textId="77777777" w:rsidR="00852215" w:rsidRPr="002E3A01" w:rsidRDefault="00852215" w:rsidP="00AB13C8">
            <w:pPr>
              <w:spacing w:line="300" w:lineRule="exact"/>
              <w:rPr>
                <w:rFonts w:ascii="ＭＳ 明朝" w:hAnsi="ＭＳ 明朝"/>
                <w:sz w:val="20"/>
                <w:szCs w:val="20"/>
              </w:rPr>
            </w:pPr>
          </w:p>
          <w:p w14:paraId="59F94990" w14:textId="77777777" w:rsidR="00852215" w:rsidRPr="002E3A01" w:rsidRDefault="00852215" w:rsidP="00AB13C8">
            <w:pPr>
              <w:spacing w:line="300" w:lineRule="exact"/>
              <w:rPr>
                <w:rFonts w:ascii="ＭＳ 明朝" w:hAnsi="ＭＳ 明朝"/>
                <w:sz w:val="20"/>
                <w:szCs w:val="20"/>
              </w:rPr>
            </w:pPr>
          </w:p>
          <w:p w14:paraId="59F94991" w14:textId="77777777" w:rsidR="0060124F" w:rsidRPr="002E3A01" w:rsidRDefault="0060124F" w:rsidP="00AB13C8">
            <w:pPr>
              <w:spacing w:line="300" w:lineRule="exact"/>
              <w:rPr>
                <w:rFonts w:ascii="ＭＳ 明朝" w:hAnsi="ＭＳ 明朝"/>
                <w:sz w:val="20"/>
                <w:szCs w:val="20"/>
              </w:rPr>
            </w:pPr>
          </w:p>
          <w:p w14:paraId="59F94992" w14:textId="77777777" w:rsidR="00560EAA" w:rsidRPr="002E3A01" w:rsidRDefault="00B07BAC" w:rsidP="00AB13C8">
            <w:pPr>
              <w:spacing w:line="300" w:lineRule="exact"/>
              <w:rPr>
                <w:rFonts w:ascii="ＭＳ 明朝" w:hAnsi="ＭＳ 明朝"/>
                <w:sz w:val="20"/>
                <w:szCs w:val="20"/>
              </w:rPr>
            </w:pPr>
            <w:r w:rsidRPr="002E3A01">
              <w:rPr>
                <w:rFonts w:ascii="ＭＳ 明朝" w:hAnsi="ＭＳ 明朝" w:hint="eastAsia"/>
                <w:sz w:val="20"/>
                <w:szCs w:val="20"/>
              </w:rPr>
              <w:t>（５）校区内の支援学級等の教員との連携を図り、指導の連続性の担保につなげる。</w:t>
            </w:r>
          </w:p>
        </w:tc>
        <w:tc>
          <w:tcPr>
            <w:tcW w:w="3402" w:type="dxa"/>
            <w:tcBorders>
              <w:right w:val="dashed" w:sz="4" w:space="0" w:color="auto"/>
            </w:tcBorders>
          </w:tcPr>
          <w:p w14:paraId="59F94993" w14:textId="77777777" w:rsidR="00852215" w:rsidRPr="002E3A01" w:rsidRDefault="00640BD9" w:rsidP="0054471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（１）</w:t>
            </w:r>
            <w:r w:rsidR="002D6BA4" w:rsidRPr="002E3A01">
              <w:rPr>
                <w:rFonts w:ascii="ＭＳ 明朝" w:hAnsi="ＭＳ 明朝" w:hint="eastAsia"/>
                <w:sz w:val="20"/>
                <w:szCs w:val="20"/>
              </w:rPr>
              <w:t>各研修終了後の教員アンケー</w:t>
            </w:r>
          </w:p>
          <w:p w14:paraId="59F94994" w14:textId="77777777" w:rsidR="00852215" w:rsidRPr="002E3A01" w:rsidRDefault="002D6BA4" w:rsidP="0054471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トでの効果検証と</w:t>
            </w:r>
            <w:r w:rsidR="004552E2" w:rsidRPr="002E3A01">
              <w:rPr>
                <w:rFonts w:ascii="ＭＳ 明朝" w:hAnsi="ＭＳ 明朝" w:hint="eastAsia"/>
                <w:sz w:val="20"/>
                <w:szCs w:val="20"/>
              </w:rPr>
              <w:t>保護者の</w:t>
            </w:r>
            <w:r w:rsidR="006B6B23" w:rsidRPr="002E3A01">
              <w:rPr>
                <w:rFonts w:ascii="ＭＳ 明朝" w:hAnsi="ＭＳ 明朝" w:hint="eastAsia"/>
                <w:sz w:val="20"/>
                <w:szCs w:val="20"/>
              </w:rPr>
              <w:t>学校教</w:t>
            </w:r>
          </w:p>
          <w:p w14:paraId="59F94995" w14:textId="77777777" w:rsidR="00852215" w:rsidRPr="002E3A01" w:rsidRDefault="006B6B23" w:rsidP="0054471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育</w:t>
            </w:r>
            <w:r w:rsidR="00E85D8E" w:rsidRPr="002E3A01">
              <w:rPr>
                <w:rFonts w:ascii="ＭＳ 明朝" w:hAnsi="ＭＳ 明朝" w:hint="eastAsia"/>
                <w:sz w:val="20"/>
                <w:szCs w:val="20"/>
              </w:rPr>
              <w:t>自己診断で</w:t>
            </w:r>
            <w:r w:rsidR="004552E2" w:rsidRPr="002E3A01">
              <w:rPr>
                <w:rFonts w:ascii="ＭＳ 明朝" w:hAnsi="ＭＳ 明朝" w:hint="eastAsia"/>
                <w:sz w:val="20"/>
                <w:szCs w:val="20"/>
              </w:rPr>
              <w:t>「</w:t>
            </w:r>
            <w:r w:rsidR="00544711" w:rsidRPr="002E3A01">
              <w:rPr>
                <w:rFonts w:ascii="ＭＳ 明朝" w:hAnsi="ＭＳ 明朝" w:hint="eastAsia"/>
                <w:sz w:val="20"/>
                <w:szCs w:val="20"/>
              </w:rPr>
              <w:t>障がい理解</w:t>
            </w:r>
            <w:r w:rsidR="004552E2" w:rsidRPr="002E3A01">
              <w:rPr>
                <w:rFonts w:ascii="ＭＳ 明朝" w:hAnsi="ＭＳ 明朝" w:hint="eastAsia"/>
                <w:sz w:val="20"/>
                <w:szCs w:val="20"/>
              </w:rPr>
              <w:t>」</w:t>
            </w:r>
            <w:r w:rsidR="00544711" w:rsidRPr="002E3A01">
              <w:rPr>
                <w:rFonts w:ascii="ＭＳ 明朝" w:hAnsi="ＭＳ 明朝" w:hint="eastAsia"/>
                <w:sz w:val="20"/>
                <w:szCs w:val="20"/>
              </w:rPr>
              <w:t>項目肯</w:t>
            </w:r>
          </w:p>
          <w:p w14:paraId="59F94996" w14:textId="77777777" w:rsidR="00852215" w:rsidRPr="002E3A01" w:rsidRDefault="00544711" w:rsidP="00544711">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定率</w:t>
            </w:r>
            <w:r w:rsidR="004552E2" w:rsidRPr="002E3A01">
              <w:rPr>
                <w:rFonts w:ascii="ＭＳ 明朝" w:hAnsi="ＭＳ 明朝" w:hint="eastAsia"/>
                <w:sz w:val="20"/>
                <w:szCs w:val="20"/>
              </w:rPr>
              <w:t>が</w:t>
            </w:r>
            <w:r w:rsidR="002939DE" w:rsidRPr="002E3A01">
              <w:rPr>
                <w:rFonts w:ascii="ＭＳ 明朝" w:hAnsi="ＭＳ 明朝" w:hint="eastAsia"/>
                <w:sz w:val="20"/>
                <w:szCs w:val="20"/>
              </w:rPr>
              <w:t>昨年度よりも</w:t>
            </w:r>
            <w:r w:rsidRPr="002E3A01">
              <w:rPr>
                <w:rFonts w:ascii="ＭＳ 明朝" w:hAnsi="ＭＳ 明朝" w:hint="eastAsia"/>
                <w:sz w:val="20"/>
                <w:szCs w:val="20"/>
              </w:rPr>
              <w:t>向上</w:t>
            </w:r>
            <w:r w:rsidR="00565ED1" w:rsidRPr="002E3A01">
              <w:rPr>
                <w:rFonts w:ascii="ＭＳ 明朝" w:hAnsi="ＭＳ 明朝" w:hint="eastAsia"/>
                <w:sz w:val="20"/>
                <w:szCs w:val="20"/>
              </w:rPr>
              <w:t>。</w:t>
            </w:r>
          </w:p>
          <w:p w14:paraId="59F94997" w14:textId="77777777" w:rsidR="0082668C" w:rsidRPr="002E3A01" w:rsidRDefault="00544711" w:rsidP="00852215">
            <w:pPr>
              <w:spacing w:line="300" w:lineRule="exact"/>
              <w:ind w:left="400" w:hangingChars="200" w:hanging="400"/>
              <w:jc w:val="right"/>
              <w:rPr>
                <w:rFonts w:ascii="ＭＳ 明朝" w:hAnsi="ＭＳ 明朝"/>
                <w:sz w:val="20"/>
                <w:szCs w:val="20"/>
              </w:rPr>
            </w:pPr>
            <w:r w:rsidRPr="002E3A01">
              <w:rPr>
                <w:rFonts w:ascii="ＭＳ 明朝" w:hAnsi="ＭＳ 明朝" w:hint="eastAsia"/>
                <w:sz w:val="20"/>
                <w:szCs w:val="20"/>
              </w:rPr>
              <w:t>（昨年度8</w:t>
            </w:r>
            <w:r w:rsidRPr="002E3A01">
              <w:rPr>
                <w:rFonts w:ascii="ＭＳ 明朝" w:hAnsi="ＭＳ 明朝"/>
                <w:sz w:val="20"/>
                <w:szCs w:val="20"/>
              </w:rPr>
              <w:t>0</w:t>
            </w:r>
            <w:r w:rsidRPr="002E3A01">
              <w:rPr>
                <w:rFonts w:ascii="ＭＳ 明朝" w:hAnsi="ＭＳ 明朝" w:hint="eastAsia"/>
                <w:sz w:val="20"/>
                <w:szCs w:val="20"/>
              </w:rPr>
              <w:t>％）</w:t>
            </w:r>
          </w:p>
          <w:p w14:paraId="59F94998" w14:textId="77777777" w:rsidR="004552E2" w:rsidRPr="002E3A01" w:rsidRDefault="004552E2" w:rsidP="00A33678">
            <w:pPr>
              <w:spacing w:line="300" w:lineRule="exact"/>
              <w:ind w:left="400" w:hangingChars="200" w:hanging="400"/>
              <w:rPr>
                <w:rFonts w:ascii="ＭＳ 明朝" w:hAnsi="ＭＳ 明朝"/>
                <w:sz w:val="20"/>
                <w:szCs w:val="20"/>
              </w:rPr>
            </w:pPr>
          </w:p>
          <w:p w14:paraId="59F94999" w14:textId="77777777" w:rsidR="002939DE" w:rsidRPr="002E3A01" w:rsidRDefault="002939DE" w:rsidP="00A33678">
            <w:pPr>
              <w:spacing w:line="300" w:lineRule="exact"/>
              <w:ind w:left="400" w:hangingChars="200" w:hanging="400"/>
              <w:rPr>
                <w:rFonts w:ascii="ＭＳ 明朝" w:hAnsi="ＭＳ 明朝"/>
                <w:sz w:val="20"/>
                <w:szCs w:val="20"/>
              </w:rPr>
            </w:pPr>
          </w:p>
          <w:p w14:paraId="59F9499A" w14:textId="77777777" w:rsidR="009D02E9" w:rsidRPr="002E3A01" w:rsidRDefault="009D02E9" w:rsidP="00A33678">
            <w:pPr>
              <w:spacing w:line="300" w:lineRule="exact"/>
              <w:ind w:left="400" w:hangingChars="200" w:hanging="400"/>
              <w:rPr>
                <w:rFonts w:ascii="ＭＳ 明朝" w:hAnsi="ＭＳ 明朝"/>
                <w:sz w:val="20"/>
                <w:szCs w:val="20"/>
              </w:rPr>
            </w:pPr>
          </w:p>
          <w:p w14:paraId="59F9499B" w14:textId="77777777" w:rsidR="009D02E9" w:rsidRPr="002E3A01" w:rsidRDefault="009D02E9" w:rsidP="00A33678">
            <w:pPr>
              <w:spacing w:line="300" w:lineRule="exact"/>
              <w:ind w:left="400" w:hangingChars="200" w:hanging="400"/>
              <w:rPr>
                <w:rFonts w:ascii="ＭＳ 明朝" w:hAnsi="ＭＳ 明朝"/>
                <w:sz w:val="20"/>
                <w:szCs w:val="20"/>
              </w:rPr>
            </w:pPr>
          </w:p>
          <w:p w14:paraId="59F9499C" w14:textId="77777777" w:rsidR="0060124F" w:rsidRPr="002E3A01" w:rsidRDefault="0060124F" w:rsidP="00A33678">
            <w:pPr>
              <w:spacing w:line="300" w:lineRule="exact"/>
              <w:ind w:left="400" w:hangingChars="200" w:hanging="400"/>
              <w:rPr>
                <w:rFonts w:ascii="ＭＳ 明朝" w:hAnsi="ＭＳ 明朝"/>
                <w:sz w:val="20"/>
                <w:szCs w:val="20"/>
              </w:rPr>
            </w:pPr>
          </w:p>
          <w:p w14:paraId="59F9499D" w14:textId="77777777" w:rsidR="009D02E9" w:rsidRPr="002E3A01" w:rsidRDefault="009D02E9" w:rsidP="00A33678">
            <w:pPr>
              <w:spacing w:line="300" w:lineRule="exact"/>
              <w:ind w:left="400" w:hangingChars="200" w:hanging="400"/>
              <w:rPr>
                <w:rFonts w:ascii="ＭＳ 明朝" w:hAnsi="ＭＳ 明朝"/>
                <w:sz w:val="20"/>
                <w:szCs w:val="20"/>
              </w:rPr>
            </w:pPr>
          </w:p>
          <w:p w14:paraId="59F9499E" w14:textId="77777777" w:rsidR="00852215" w:rsidRPr="002E3A01" w:rsidRDefault="008F28FE" w:rsidP="00DC0CD7">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（２）</w:t>
            </w:r>
            <w:r w:rsidR="000514FF" w:rsidRPr="002E3A01">
              <w:rPr>
                <w:rFonts w:ascii="ＭＳ 明朝" w:hAnsi="ＭＳ 明朝" w:hint="eastAsia"/>
                <w:sz w:val="20"/>
                <w:szCs w:val="20"/>
              </w:rPr>
              <w:t>毎学期末</w:t>
            </w:r>
            <w:r w:rsidR="00366E55" w:rsidRPr="002E3A01">
              <w:rPr>
                <w:rFonts w:ascii="ＭＳ 明朝" w:hAnsi="ＭＳ 明朝" w:hint="eastAsia"/>
                <w:sz w:val="20"/>
                <w:szCs w:val="20"/>
              </w:rPr>
              <w:t>に</w:t>
            </w:r>
            <w:r w:rsidR="00DC0CD7" w:rsidRPr="002E3A01">
              <w:rPr>
                <w:rFonts w:ascii="ＭＳ 明朝" w:hAnsi="ＭＳ 明朝" w:hint="eastAsia"/>
                <w:sz w:val="20"/>
                <w:szCs w:val="20"/>
              </w:rPr>
              <w:t>研究協議</w:t>
            </w:r>
            <w:r w:rsidR="00513F6C" w:rsidRPr="002E3A01">
              <w:rPr>
                <w:rFonts w:ascii="ＭＳ 明朝" w:hAnsi="ＭＳ 明朝" w:hint="eastAsia"/>
                <w:sz w:val="20"/>
                <w:szCs w:val="20"/>
              </w:rPr>
              <w:t>の実施と</w:t>
            </w:r>
          </w:p>
          <w:p w14:paraId="59F9499F" w14:textId="77777777" w:rsidR="00852215" w:rsidRPr="002E3A01" w:rsidRDefault="00A33678" w:rsidP="00DC0CD7">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首席、部主事を含めたベテラン層</w:t>
            </w:r>
            <w:r w:rsidR="00DC0CD7" w:rsidRPr="002E3A01">
              <w:rPr>
                <w:rFonts w:ascii="ＭＳ 明朝" w:hAnsi="ＭＳ 明朝" w:hint="eastAsia"/>
                <w:sz w:val="20"/>
                <w:szCs w:val="20"/>
              </w:rPr>
              <w:t>が</w:t>
            </w:r>
          </w:p>
          <w:p w14:paraId="59F949A0" w14:textId="77777777" w:rsidR="00852215" w:rsidRPr="002E3A01" w:rsidRDefault="00DC0CD7" w:rsidP="00DC0CD7">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OJTを</w:t>
            </w:r>
            <w:r w:rsidR="00A33678" w:rsidRPr="002E3A01">
              <w:rPr>
                <w:rFonts w:ascii="ＭＳ 明朝" w:hAnsi="ＭＳ 明朝" w:hint="eastAsia"/>
                <w:sz w:val="20"/>
                <w:szCs w:val="20"/>
              </w:rPr>
              <w:t>モニタリング</w:t>
            </w:r>
            <w:r w:rsidRPr="002E3A01">
              <w:rPr>
                <w:rFonts w:ascii="ＭＳ 明朝" w:hAnsi="ＭＳ 明朝" w:hint="eastAsia"/>
                <w:sz w:val="20"/>
                <w:szCs w:val="20"/>
              </w:rPr>
              <w:t>し</w:t>
            </w:r>
            <w:r w:rsidR="00E51055" w:rsidRPr="002E3A01">
              <w:rPr>
                <w:rFonts w:ascii="ＭＳ 明朝" w:hAnsi="ＭＳ 明朝" w:hint="eastAsia"/>
                <w:sz w:val="20"/>
                <w:szCs w:val="20"/>
              </w:rPr>
              <w:t>た上での</w:t>
            </w:r>
            <w:r w:rsidR="00A33678" w:rsidRPr="002E3A01">
              <w:rPr>
                <w:rFonts w:ascii="ＭＳ 明朝" w:hAnsi="ＭＳ 明朝" w:hint="eastAsia"/>
                <w:sz w:val="20"/>
                <w:szCs w:val="20"/>
              </w:rPr>
              <w:t>活性</w:t>
            </w:r>
          </w:p>
          <w:p w14:paraId="59F949A1" w14:textId="77777777" w:rsidR="00A33678" w:rsidRPr="002E3A01" w:rsidRDefault="00A33678" w:rsidP="00DC0CD7">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化状況</w:t>
            </w:r>
            <w:r w:rsidR="000514FF" w:rsidRPr="002E3A01">
              <w:rPr>
                <w:rFonts w:ascii="ＭＳ 明朝" w:hAnsi="ＭＳ 明朝" w:hint="eastAsia"/>
                <w:sz w:val="20"/>
                <w:szCs w:val="20"/>
              </w:rPr>
              <w:t>を確認</w:t>
            </w:r>
            <w:r w:rsidR="00366E55" w:rsidRPr="002E3A01">
              <w:rPr>
                <w:rFonts w:ascii="ＭＳ 明朝" w:hAnsi="ＭＳ 明朝" w:hint="eastAsia"/>
                <w:sz w:val="20"/>
                <w:szCs w:val="20"/>
              </w:rPr>
              <w:t>。</w:t>
            </w:r>
          </w:p>
          <w:p w14:paraId="59F949A2" w14:textId="77777777" w:rsidR="00A33678" w:rsidRPr="002E3A01" w:rsidRDefault="00A33678" w:rsidP="00A33678">
            <w:pPr>
              <w:spacing w:line="300" w:lineRule="exact"/>
              <w:ind w:leftChars="200" w:left="420"/>
              <w:rPr>
                <w:rFonts w:ascii="ＭＳ 明朝" w:hAnsi="ＭＳ 明朝"/>
                <w:sz w:val="20"/>
                <w:szCs w:val="20"/>
              </w:rPr>
            </w:pPr>
          </w:p>
          <w:p w14:paraId="59F949A3" w14:textId="77777777" w:rsidR="00091B57" w:rsidRPr="002E3A01" w:rsidRDefault="00091B57" w:rsidP="00A33678">
            <w:pPr>
              <w:spacing w:line="300" w:lineRule="exact"/>
              <w:ind w:leftChars="200" w:left="420"/>
              <w:rPr>
                <w:rFonts w:ascii="ＭＳ 明朝" w:hAnsi="ＭＳ 明朝"/>
                <w:sz w:val="20"/>
                <w:szCs w:val="20"/>
              </w:rPr>
            </w:pPr>
          </w:p>
          <w:p w14:paraId="59F949A4" w14:textId="77777777" w:rsidR="0060124F" w:rsidRPr="002E3A01" w:rsidRDefault="0060124F" w:rsidP="00A33678">
            <w:pPr>
              <w:spacing w:line="300" w:lineRule="exact"/>
              <w:ind w:leftChars="200" w:left="420"/>
              <w:rPr>
                <w:rFonts w:ascii="ＭＳ 明朝" w:hAnsi="ＭＳ 明朝"/>
                <w:sz w:val="20"/>
                <w:szCs w:val="20"/>
              </w:rPr>
            </w:pPr>
          </w:p>
          <w:p w14:paraId="59F949A5" w14:textId="77777777" w:rsidR="00852215" w:rsidRPr="002E3A01" w:rsidRDefault="00A33678" w:rsidP="00A33678">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（３）</w:t>
            </w:r>
            <w:r w:rsidR="00F17C34" w:rsidRPr="002E3A01">
              <w:rPr>
                <w:rFonts w:ascii="ＭＳ 明朝" w:hAnsi="ＭＳ 明朝" w:hint="eastAsia"/>
                <w:sz w:val="20"/>
                <w:szCs w:val="20"/>
              </w:rPr>
              <w:t>「教育実践マトリクス」</w:t>
            </w:r>
            <w:r w:rsidR="00366E55" w:rsidRPr="002E3A01">
              <w:rPr>
                <w:rFonts w:ascii="ＭＳ 明朝" w:hAnsi="ＭＳ 明朝" w:hint="eastAsia"/>
                <w:sz w:val="20"/>
                <w:szCs w:val="20"/>
              </w:rPr>
              <w:t>を</w:t>
            </w:r>
            <w:r w:rsidR="00F17C34" w:rsidRPr="002E3A01">
              <w:rPr>
                <w:rFonts w:ascii="ＭＳ 明朝" w:hAnsi="ＭＳ 明朝" w:hint="eastAsia"/>
                <w:sz w:val="20"/>
                <w:szCs w:val="20"/>
              </w:rPr>
              <w:t>活</w:t>
            </w:r>
          </w:p>
          <w:p w14:paraId="59F949A6" w14:textId="77777777" w:rsidR="00852215" w:rsidRPr="002E3A01" w:rsidRDefault="00F17C34" w:rsidP="00A33678">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用</w:t>
            </w:r>
            <w:r w:rsidR="00366E55" w:rsidRPr="002E3A01">
              <w:rPr>
                <w:rFonts w:ascii="ＭＳ 明朝" w:hAnsi="ＭＳ 明朝" w:hint="eastAsia"/>
                <w:sz w:val="20"/>
                <w:szCs w:val="20"/>
              </w:rPr>
              <w:t>した</w:t>
            </w:r>
            <w:r w:rsidR="0082668C" w:rsidRPr="002E3A01">
              <w:rPr>
                <w:rFonts w:ascii="ＭＳ 明朝" w:hAnsi="ＭＳ 明朝" w:hint="eastAsia"/>
                <w:sz w:val="20"/>
                <w:szCs w:val="20"/>
              </w:rPr>
              <w:t>公開授業</w:t>
            </w:r>
            <w:r w:rsidR="009B43DB" w:rsidRPr="002E3A01">
              <w:rPr>
                <w:rFonts w:ascii="ＭＳ 明朝" w:hAnsi="ＭＳ 明朝" w:hint="eastAsia"/>
                <w:sz w:val="20"/>
                <w:szCs w:val="20"/>
              </w:rPr>
              <w:t>の</w:t>
            </w:r>
            <w:r w:rsidR="000514FF" w:rsidRPr="002E3A01">
              <w:rPr>
                <w:rFonts w:ascii="ＭＳ 明朝" w:hAnsi="ＭＳ 明朝" w:hint="eastAsia"/>
                <w:sz w:val="20"/>
                <w:szCs w:val="20"/>
              </w:rPr>
              <w:t>毎</w:t>
            </w:r>
            <w:r w:rsidR="00A33678" w:rsidRPr="002E3A01">
              <w:rPr>
                <w:rFonts w:ascii="ＭＳ 明朝" w:hAnsi="ＭＳ 明朝" w:hint="eastAsia"/>
                <w:sz w:val="20"/>
                <w:szCs w:val="20"/>
              </w:rPr>
              <w:t>学期の設定と</w:t>
            </w:r>
          </w:p>
          <w:p w14:paraId="59F949A7" w14:textId="77777777" w:rsidR="0082668C" w:rsidRPr="002E3A01" w:rsidRDefault="00A33678" w:rsidP="00A33678">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研究協議の充実</w:t>
            </w:r>
            <w:r w:rsidR="00EC78F6" w:rsidRPr="002E3A01">
              <w:rPr>
                <w:rFonts w:ascii="ＭＳ 明朝" w:hAnsi="ＭＳ 明朝" w:hint="eastAsia"/>
                <w:sz w:val="20"/>
                <w:szCs w:val="20"/>
              </w:rPr>
              <w:t>。</w:t>
            </w:r>
          </w:p>
          <w:p w14:paraId="59F949A8" w14:textId="77777777" w:rsidR="00852215" w:rsidRPr="002E3A01" w:rsidRDefault="00852215" w:rsidP="00A33678">
            <w:pPr>
              <w:spacing w:line="300" w:lineRule="exact"/>
              <w:ind w:left="400" w:hangingChars="200" w:hanging="400"/>
              <w:rPr>
                <w:rFonts w:ascii="ＭＳ 明朝" w:hAnsi="ＭＳ 明朝"/>
                <w:sz w:val="20"/>
                <w:szCs w:val="20"/>
              </w:rPr>
            </w:pPr>
          </w:p>
          <w:p w14:paraId="59F949A9" w14:textId="77777777" w:rsidR="00852215" w:rsidRPr="002E3A01" w:rsidRDefault="00852215" w:rsidP="00A33678">
            <w:pPr>
              <w:spacing w:line="300" w:lineRule="exact"/>
              <w:ind w:left="400" w:hangingChars="200" w:hanging="400"/>
              <w:rPr>
                <w:rFonts w:ascii="ＭＳ 明朝" w:hAnsi="ＭＳ 明朝"/>
                <w:sz w:val="20"/>
                <w:szCs w:val="20"/>
              </w:rPr>
            </w:pPr>
          </w:p>
          <w:p w14:paraId="59F949AA" w14:textId="77777777" w:rsidR="00852215" w:rsidRPr="002E3A01" w:rsidRDefault="00852215" w:rsidP="00A33678">
            <w:pPr>
              <w:spacing w:line="300" w:lineRule="exact"/>
              <w:ind w:left="400" w:hangingChars="200" w:hanging="400"/>
              <w:rPr>
                <w:rFonts w:ascii="ＭＳ 明朝" w:hAnsi="ＭＳ 明朝"/>
                <w:sz w:val="20"/>
                <w:szCs w:val="20"/>
              </w:rPr>
            </w:pPr>
          </w:p>
          <w:p w14:paraId="59F949AB" w14:textId="77777777" w:rsidR="00852215" w:rsidRPr="002E3A01" w:rsidRDefault="00852215" w:rsidP="00A33678">
            <w:pPr>
              <w:spacing w:line="300" w:lineRule="exact"/>
              <w:ind w:left="400" w:hangingChars="200" w:hanging="400"/>
              <w:rPr>
                <w:rFonts w:ascii="ＭＳ 明朝" w:hAnsi="ＭＳ 明朝"/>
                <w:sz w:val="20"/>
                <w:szCs w:val="20"/>
              </w:rPr>
            </w:pPr>
          </w:p>
          <w:p w14:paraId="59F949AC" w14:textId="77777777" w:rsidR="00D407AF" w:rsidRPr="002E3A01" w:rsidRDefault="00D407AF" w:rsidP="00A33678">
            <w:pPr>
              <w:spacing w:line="300" w:lineRule="exact"/>
              <w:rPr>
                <w:rFonts w:ascii="ＭＳ 明朝" w:hAnsi="ＭＳ 明朝"/>
                <w:sz w:val="20"/>
                <w:szCs w:val="20"/>
              </w:rPr>
            </w:pPr>
          </w:p>
          <w:p w14:paraId="59F949AD" w14:textId="77777777" w:rsidR="00DA583A" w:rsidRPr="002E3A01" w:rsidRDefault="008F28FE" w:rsidP="005B17EA">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w:t>
            </w:r>
            <w:r w:rsidR="00A33678" w:rsidRPr="002E3A01">
              <w:rPr>
                <w:rFonts w:ascii="ＭＳ 明朝" w:hAnsi="ＭＳ 明朝" w:hint="eastAsia"/>
                <w:sz w:val="20"/>
                <w:szCs w:val="20"/>
              </w:rPr>
              <w:t>４</w:t>
            </w:r>
            <w:r w:rsidRPr="002E3A01">
              <w:rPr>
                <w:rFonts w:ascii="ＭＳ 明朝" w:hAnsi="ＭＳ 明朝" w:hint="eastAsia"/>
                <w:sz w:val="20"/>
                <w:szCs w:val="20"/>
              </w:rPr>
              <w:t>）</w:t>
            </w:r>
            <w:r w:rsidR="00F06D5D" w:rsidRPr="002E3A01">
              <w:rPr>
                <w:rFonts w:ascii="ＭＳ 明朝" w:hAnsi="ＭＳ 明朝" w:hint="eastAsia"/>
                <w:sz w:val="20"/>
                <w:szCs w:val="20"/>
              </w:rPr>
              <w:t>地域支援室</w:t>
            </w:r>
            <w:r w:rsidR="00AB13C8" w:rsidRPr="002E3A01">
              <w:rPr>
                <w:rFonts w:ascii="ＭＳ 明朝" w:hAnsi="ＭＳ 明朝" w:hint="eastAsia"/>
                <w:sz w:val="20"/>
                <w:szCs w:val="20"/>
              </w:rPr>
              <w:t>の</w:t>
            </w:r>
            <w:r w:rsidR="005B17EA" w:rsidRPr="002E3A01">
              <w:rPr>
                <w:rFonts w:ascii="ＭＳ 明朝" w:hAnsi="ＭＳ 明朝" w:hint="eastAsia"/>
                <w:sz w:val="20"/>
                <w:szCs w:val="20"/>
              </w:rPr>
              <w:t>教材</w:t>
            </w:r>
            <w:r w:rsidR="00960B34" w:rsidRPr="002E3A01">
              <w:rPr>
                <w:rFonts w:ascii="ＭＳ 明朝" w:hAnsi="ＭＳ 明朝" w:hint="eastAsia"/>
                <w:sz w:val="20"/>
                <w:szCs w:val="20"/>
              </w:rPr>
              <w:t>教具</w:t>
            </w:r>
            <w:r w:rsidR="005B17EA" w:rsidRPr="002E3A01">
              <w:rPr>
                <w:rFonts w:ascii="ＭＳ 明朝" w:hAnsi="ＭＳ 明朝" w:hint="eastAsia"/>
                <w:sz w:val="20"/>
                <w:szCs w:val="20"/>
              </w:rPr>
              <w:t>資料の</w:t>
            </w:r>
          </w:p>
          <w:p w14:paraId="59F949AE" w14:textId="77777777" w:rsidR="00DA583A" w:rsidRPr="002E3A01" w:rsidRDefault="005B17EA" w:rsidP="005B17EA">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充実と</w:t>
            </w:r>
            <w:r w:rsidR="00AB13C8" w:rsidRPr="002E3A01">
              <w:rPr>
                <w:rFonts w:ascii="ＭＳ 明朝" w:hAnsi="ＭＳ 明朝" w:hint="eastAsia"/>
                <w:sz w:val="20"/>
                <w:szCs w:val="20"/>
              </w:rPr>
              <w:t>地域事例検討会実施、</w:t>
            </w:r>
            <w:r w:rsidRPr="002E3A01">
              <w:rPr>
                <w:rFonts w:ascii="ＭＳ 明朝" w:hAnsi="ＭＳ 明朝" w:hint="eastAsia"/>
                <w:sz w:val="20"/>
                <w:szCs w:val="20"/>
              </w:rPr>
              <w:t>校内</w:t>
            </w:r>
            <w:r w:rsidR="0048568D" w:rsidRPr="002E3A01">
              <w:rPr>
                <w:rFonts w:ascii="ＭＳ 明朝" w:hAnsi="ＭＳ 明朝" w:hint="eastAsia"/>
                <w:sz w:val="20"/>
                <w:szCs w:val="20"/>
              </w:rPr>
              <w:t>相</w:t>
            </w:r>
          </w:p>
          <w:p w14:paraId="59F949AF" w14:textId="77777777" w:rsidR="004F43A1" w:rsidRPr="002E3A01" w:rsidRDefault="0048568D" w:rsidP="005B17EA">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談日</w:t>
            </w:r>
            <w:r w:rsidR="00AB13C8" w:rsidRPr="002E3A01">
              <w:rPr>
                <w:rFonts w:ascii="ＭＳ 明朝" w:hAnsi="ＭＳ 明朝" w:hint="eastAsia"/>
                <w:sz w:val="20"/>
                <w:szCs w:val="20"/>
              </w:rPr>
              <w:t>の定例化</w:t>
            </w:r>
            <w:r w:rsidR="000514FF" w:rsidRPr="002E3A01">
              <w:rPr>
                <w:rFonts w:ascii="ＭＳ 明朝" w:hAnsi="ＭＳ 明朝" w:hint="eastAsia"/>
                <w:sz w:val="20"/>
                <w:szCs w:val="20"/>
              </w:rPr>
              <w:t>（年間</w:t>
            </w:r>
            <w:r w:rsidR="00565ED1" w:rsidRPr="002E3A01">
              <w:rPr>
                <w:rFonts w:ascii="ＭＳ 明朝" w:hAnsi="ＭＳ 明朝" w:hint="eastAsia"/>
                <w:sz w:val="20"/>
                <w:szCs w:val="20"/>
              </w:rPr>
              <w:t>31</w:t>
            </w:r>
            <w:r w:rsidR="000514FF" w:rsidRPr="002E3A01">
              <w:rPr>
                <w:rFonts w:ascii="ＭＳ 明朝" w:hAnsi="ＭＳ 明朝" w:hint="eastAsia"/>
                <w:sz w:val="20"/>
                <w:szCs w:val="20"/>
              </w:rPr>
              <w:t>回</w:t>
            </w:r>
            <w:r w:rsidR="00565ED1" w:rsidRPr="002E3A01">
              <w:rPr>
                <w:rFonts w:ascii="ＭＳ 明朝" w:hAnsi="ＭＳ 明朝" w:hint="eastAsia"/>
                <w:sz w:val="20"/>
                <w:szCs w:val="20"/>
              </w:rPr>
              <w:t>以上</w:t>
            </w:r>
            <w:r w:rsidR="000514FF" w:rsidRPr="002E3A01">
              <w:rPr>
                <w:rFonts w:ascii="ＭＳ 明朝" w:hAnsi="ＭＳ 明朝" w:hint="eastAsia"/>
                <w:sz w:val="20"/>
                <w:szCs w:val="20"/>
              </w:rPr>
              <w:t>）</w:t>
            </w:r>
          </w:p>
          <w:p w14:paraId="59F949B0" w14:textId="77777777" w:rsidR="003A7ABE" w:rsidRPr="002E3A01" w:rsidRDefault="003A7ABE" w:rsidP="005B17EA">
            <w:pPr>
              <w:spacing w:line="300" w:lineRule="exact"/>
              <w:ind w:left="400" w:hangingChars="200" w:hanging="400"/>
              <w:rPr>
                <w:rFonts w:ascii="ＭＳ 明朝" w:hAnsi="ＭＳ 明朝"/>
                <w:sz w:val="20"/>
                <w:szCs w:val="20"/>
              </w:rPr>
            </w:pPr>
          </w:p>
          <w:p w14:paraId="59F949B1" w14:textId="77777777" w:rsidR="00DA583A" w:rsidRPr="002E3A01" w:rsidRDefault="00DA583A" w:rsidP="005B17EA">
            <w:pPr>
              <w:spacing w:line="300" w:lineRule="exact"/>
              <w:ind w:left="400" w:hangingChars="200" w:hanging="400"/>
              <w:rPr>
                <w:rFonts w:ascii="ＭＳ 明朝" w:hAnsi="ＭＳ 明朝"/>
                <w:sz w:val="20"/>
                <w:szCs w:val="20"/>
              </w:rPr>
            </w:pPr>
          </w:p>
          <w:p w14:paraId="59F949B2" w14:textId="77777777" w:rsidR="00852215" w:rsidRPr="002E3A01" w:rsidRDefault="00852215" w:rsidP="005B17EA">
            <w:pPr>
              <w:spacing w:line="300" w:lineRule="exact"/>
              <w:ind w:left="400" w:hangingChars="200" w:hanging="400"/>
              <w:rPr>
                <w:rFonts w:ascii="ＭＳ 明朝" w:hAnsi="ＭＳ 明朝"/>
                <w:sz w:val="20"/>
                <w:szCs w:val="20"/>
              </w:rPr>
            </w:pPr>
          </w:p>
          <w:p w14:paraId="59F949B3" w14:textId="77777777" w:rsidR="0060124F" w:rsidRPr="002E3A01" w:rsidRDefault="0060124F" w:rsidP="005B17EA">
            <w:pPr>
              <w:spacing w:line="300" w:lineRule="exact"/>
              <w:ind w:left="400" w:hangingChars="200" w:hanging="400"/>
              <w:rPr>
                <w:rFonts w:ascii="ＭＳ 明朝" w:hAnsi="ＭＳ 明朝"/>
                <w:sz w:val="20"/>
                <w:szCs w:val="20"/>
              </w:rPr>
            </w:pPr>
          </w:p>
          <w:p w14:paraId="59F949B4" w14:textId="77777777" w:rsidR="00DA583A" w:rsidRPr="002E3A01" w:rsidRDefault="00560EAA" w:rsidP="00852215">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（５）</w:t>
            </w:r>
            <w:r w:rsidR="00B07BAC" w:rsidRPr="002E3A01">
              <w:rPr>
                <w:rFonts w:ascii="ＭＳ 明朝" w:hAnsi="ＭＳ 明朝" w:hint="eastAsia"/>
                <w:sz w:val="20"/>
                <w:szCs w:val="20"/>
              </w:rPr>
              <w:t>長期休業中</w:t>
            </w:r>
            <w:r w:rsidR="003A7ABE" w:rsidRPr="002E3A01">
              <w:rPr>
                <w:rFonts w:ascii="ＭＳ 明朝" w:hAnsi="ＭＳ 明朝" w:hint="eastAsia"/>
                <w:sz w:val="20"/>
                <w:szCs w:val="20"/>
              </w:rPr>
              <w:t>など</w:t>
            </w:r>
            <w:r w:rsidRPr="002E3A01">
              <w:rPr>
                <w:rFonts w:ascii="ＭＳ 明朝" w:hAnsi="ＭＳ 明朝" w:hint="eastAsia"/>
                <w:sz w:val="20"/>
                <w:szCs w:val="20"/>
              </w:rPr>
              <w:t>に</w:t>
            </w:r>
            <w:r w:rsidR="003A7ABE" w:rsidRPr="002E3A01">
              <w:rPr>
                <w:rFonts w:ascii="ＭＳ 明朝" w:hAnsi="ＭＳ 明朝" w:hint="eastAsia"/>
                <w:sz w:val="20"/>
                <w:szCs w:val="20"/>
              </w:rPr>
              <w:t>、</w:t>
            </w:r>
            <w:r w:rsidRPr="002E3A01">
              <w:rPr>
                <w:rFonts w:ascii="ＭＳ 明朝" w:hAnsi="ＭＳ 明朝" w:hint="eastAsia"/>
                <w:sz w:val="20"/>
                <w:szCs w:val="20"/>
              </w:rPr>
              <w:t>1回以上</w:t>
            </w:r>
          </w:p>
          <w:p w14:paraId="59F949B5" w14:textId="77777777" w:rsidR="00560EAA" w:rsidRPr="002E3A01" w:rsidRDefault="00560EAA" w:rsidP="00852215">
            <w:pPr>
              <w:spacing w:line="300" w:lineRule="exact"/>
              <w:ind w:left="400" w:hangingChars="200" w:hanging="400"/>
              <w:rPr>
                <w:rFonts w:ascii="ＭＳ 明朝" w:hAnsi="ＭＳ 明朝"/>
                <w:sz w:val="20"/>
                <w:szCs w:val="20"/>
              </w:rPr>
            </w:pPr>
            <w:r w:rsidRPr="002E3A01">
              <w:rPr>
                <w:rFonts w:ascii="ＭＳ 明朝" w:hAnsi="ＭＳ 明朝" w:hint="eastAsia"/>
                <w:sz w:val="20"/>
                <w:szCs w:val="20"/>
              </w:rPr>
              <w:t>交流を持つ。</w:t>
            </w:r>
          </w:p>
        </w:tc>
        <w:tc>
          <w:tcPr>
            <w:tcW w:w="3685" w:type="dxa"/>
            <w:tcBorders>
              <w:left w:val="dashed" w:sz="4" w:space="0" w:color="auto"/>
              <w:right w:val="single" w:sz="4" w:space="0" w:color="auto"/>
            </w:tcBorders>
            <w:shd w:val="clear" w:color="auto" w:fill="auto"/>
          </w:tcPr>
          <w:p w14:paraId="59F949B6" w14:textId="77777777" w:rsidR="00852215" w:rsidRPr="002E3A01" w:rsidRDefault="00852215"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w:t>
            </w:r>
            <w:r w:rsidR="00DE2BD6" w:rsidRPr="002E3A01">
              <w:rPr>
                <w:rFonts w:ascii="ＭＳ 明朝" w:hAnsi="ＭＳ 明朝" w:hint="eastAsia"/>
                <w:sz w:val="18"/>
                <w:szCs w:val="18"/>
              </w:rPr>
              <w:t>１）「研修」と銘打つものは全て悉皆形式</w:t>
            </w:r>
          </w:p>
          <w:p w14:paraId="59F949B7"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で実施。各研修終了後に「研修シート」の</w:t>
            </w:r>
          </w:p>
          <w:p w14:paraId="59F949B8"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記入や学年での反省を実施</w:t>
            </w:r>
            <w:r w:rsidR="009D02E9" w:rsidRPr="002E3A01">
              <w:rPr>
                <w:rFonts w:ascii="ＭＳ 明朝" w:hAnsi="ＭＳ 明朝" w:hint="eastAsia"/>
                <w:sz w:val="18"/>
                <w:szCs w:val="18"/>
              </w:rPr>
              <w:t>した</w:t>
            </w:r>
            <w:r w:rsidRPr="002E3A01">
              <w:rPr>
                <w:rFonts w:ascii="ＭＳ 明朝" w:hAnsi="ＭＳ 明朝" w:hint="eastAsia"/>
                <w:sz w:val="18"/>
                <w:szCs w:val="18"/>
              </w:rPr>
              <w:t>。また、学</w:t>
            </w:r>
          </w:p>
          <w:p w14:paraId="59F949B9"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期毎に「人権研修」も実施</w:t>
            </w:r>
            <w:r w:rsidR="009D02E9" w:rsidRPr="002E3A01">
              <w:rPr>
                <w:rFonts w:ascii="ＭＳ 明朝" w:hAnsi="ＭＳ 明朝" w:hint="eastAsia"/>
                <w:sz w:val="18"/>
                <w:szCs w:val="18"/>
              </w:rPr>
              <w:t>した</w:t>
            </w:r>
            <w:r w:rsidRPr="002E3A01">
              <w:rPr>
                <w:rFonts w:ascii="ＭＳ 明朝" w:hAnsi="ＭＳ 明朝" w:hint="eastAsia"/>
                <w:sz w:val="18"/>
                <w:szCs w:val="18"/>
              </w:rPr>
              <w:t>。「テーマ研</w:t>
            </w:r>
          </w:p>
          <w:p w14:paraId="59F949BA"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修」</w:t>
            </w:r>
            <w:r w:rsidR="009D02E9" w:rsidRPr="002E3A01">
              <w:rPr>
                <w:rFonts w:ascii="ＭＳ 明朝" w:hAnsi="ＭＳ 明朝" w:hint="eastAsia"/>
                <w:sz w:val="18"/>
                <w:szCs w:val="18"/>
              </w:rPr>
              <w:t>で</w:t>
            </w:r>
            <w:r w:rsidRPr="002E3A01">
              <w:rPr>
                <w:rFonts w:ascii="ＭＳ 明朝" w:hAnsi="ＭＳ 明朝" w:hint="eastAsia"/>
                <w:sz w:val="18"/>
                <w:szCs w:val="18"/>
              </w:rPr>
              <w:t>は授業力や専門性の向上、障がい理</w:t>
            </w:r>
          </w:p>
          <w:p w14:paraId="59F949BB"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解に関する内容で３回実施。教員が受講し</w:t>
            </w:r>
          </w:p>
          <w:p w14:paraId="59F949BC"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た外部研修の「伝達講習」や学部別の「学</w:t>
            </w:r>
          </w:p>
          <w:p w14:paraId="59F949BD"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習会」もグループ別や対象者を絞って随時</w:t>
            </w:r>
          </w:p>
          <w:p w14:paraId="59F949BE" w14:textId="77777777" w:rsidR="00DE2BD6" w:rsidRPr="002E3A01" w:rsidRDefault="00DE2BD6" w:rsidP="00852215">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実施</w:t>
            </w:r>
            <w:r w:rsidR="009D02E9" w:rsidRPr="002E3A01">
              <w:rPr>
                <w:rFonts w:ascii="ＭＳ 明朝" w:hAnsi="ＭＳ 明朝" w:hint="eastAsia"/>
                <w:sz w:val="18"/>
                <w:szCs w:val="18"/>
              </w:rPr>
              <w:t>できた</w:t>
            </w:r>
            <w:r w:rsidRPr="002E3A01">
              <w:rPr>
                <w:rFonts w:ascii="ＭＳ 明朝" w:hAnsi="ＭＳ 明朝" w:hint="eastAsia"/>
                <w:sz w:val="18"/>
                <w:szCs w:val="18"/>
              </w:rPr>
              <w:t>。</w:t>
            </w:r>
            <w:r w:rsidR="009D02E9" w:rsidRPr="002E3A01">
              <w:rPr>
                <w:rFonts w:ascii="ＭＳ 明朝" w:hAnsi="ＭＳ 明朝" w:hint="eastAsia"/>
                <w:sz w:val="18"/>
                <w:szCs w:val="18"/>
              </w:rPr>
              <w:t>（障がい理解項目肯定率80%）</w:t>
            </w:r>
          </w:p>
          <w:p w14:paraId="59F949BF" w14:textId="77777777" w:rsidR="0060124F" w:rsidRPr="002E3A01" w:rsidRDefault="0060124F" w:rsidP="0060124F">
            <w:pPr>
              <w:spacing w:line="300" w:lineRule="exact"/>
              <w:ind w:left="180" w:hangingChars="100" w:hanging="180"/>
              <w:jc w:val="right"/>
              <w:rPr>
                <w:rFonts w:ascii="ＭＳ 明朝" w:hAnsi="ＭＳ 明朝"/>
                <w:sz w:val="18"/>
                <w:szCs w:val="18"/>
              </w:rPr>
            </w:pPr>
            <w:bookmarkStart w:id="0" w:name="_GoBack"/>
            <w:r w:rsidRPr="002E3A01">
              <w:rPr>
                <w:rFonts w:ascii="ＭＳ 明朝" w:hAnsi="ＭＳ 明朝" w:hint="eastAsia"/>
                <w:sz w:val="18"/>
                <w:szCs w:val="18"/>
              </w:rPr>
              <w:t>（</w:t>
            </w:r>
            <w:r w:rsidR="00AC4046" w:rsidRPr="002E3A01">
              <w:rPr>
                <w:rFonts w:ascii="ＭＳ 明朝" w:hAnsi="ＭＳ 明朝" w:hint="eastAsia"/>
                <w:sz w:val="18"/>
                <w:szCs w:val="18"/>
              </w:rPr>
              <w:t>△</w:t>
            </w:r>
            <w:r w:rsidRPr="002E3A01">
              <w:rPr>
                <w:rFonts w:ascii="ＭＳ 明朝" w:hAnsi="ＭＳ 明朝" w:hint="eastAsia"/>
                <w:sz w:val="18"/>
                <w:szCs w:val="18"/>
              </w:rPr>
              <w:t>）</w:t>
            </w:r>
            <w:bookmarkEnd w:id="0"/>
          </w:p>
          <w:p w14:paraId="59F949C0" w14:textId="77777777" w:rsidR="009D02E9" w:rsidRPr="002E3A01" w:rsidRDefault="009D02E9" w:rsidP="00F71B3D">
            <w:pPr>
              <w:spacing w:line="300" w:lineRule="exact"/>
              <w:ind w:left="180" w:hangingChars="100" w:hanging="180"/>
              <w:rPr>
                <w:rFonts w:ascii="ＭＳ 明朝" w:hAnsi="ＭＳ 明朝"/>
                <w:sz w:val="18"/>
                <w:szCs w:val="18"/>
              </w:rPr>
            </w:pPr>
          </w:p>
          <w:p w14:paraId="59F949C1"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（２）初任者の研究授業及び研究協議に向</w:t>
            </w:r>
          </w:p>
          <w:p w14:paraId="59F949C2"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けて「メンター制」「チューター制」を設置</w:t>
            </w:r>
          </w:p>
          <w:p w14:paraId="59F949C3"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し、指導案の作成や授業展開、児童生徒の</w:t>
            </w:r>
          </w:p>
          <w:p w14:paraId="59F949C4"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指導や支援方法等に対し中堅および経験豊</w:t>
            </w:r>
          </w:p>
          <w:p w14:paraId="59F949C5" w14:textId="77777777" w:rsidR="00AC4046"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富な教員が</w:t>
            </w:r>
            <w:r w:rsidR="00AC4046" w:rsidRPr="002E3A01">
              <w:rPr>
                <w:rFonts w:ascii="ＭＳ 明朝" w:hAnsi="ＭＳ 明朝" w:hint="eastAsia"/>
                <w:sz w:val="18"/>
                <w:szCs w:val="18"/>
              </w:rPr>
              <w:t>、学期毎に精力的に</w:t>
            </w:r>
            <w:r w:rsidRPr="002E3A01">
              <w:rPr>
                <w:rFonts w:ascii="ＭＳ 明朝" w:hAnsi="ＭＳ 明朝" w:hint="eastAsia"/>
                <w:sz w:val="18"/>
                <w:szCs w:val="18"/>
              </w:rPr>
              <w:t>助言等を行</w:t>
            </w:r>
          </w:p>
          <w:p w14:paraId="59F949C6"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った。</w:t>
            </w:r>
          </w:p>
          <w:p w14:paraId="59F949C7" w14:textId="77777777" w:rsidR="00852215" w:rsidRPr="002E3A01" w:rsidRDefault="00AC4046" w:rsidP="0060124F">
            <w:pPr>
              <w:spacing w:line="300" w:lineRule="exact"/>
              <w:ind w:firstLineChars="100" w:firstLine="180"/>
              <w:rPr>
                <w:rFonts w:ascii="ＭＳ 明朝" w:hAnsi="ＭＳ 明朝"/>
                <w:sz w:val="18"/>
                <w:szCs w:val="18"/>
              </w:rPr>
            </w:pPr>
            <w:r w:rsidRPr="002E3A01">
              <w:rPr>
                <w:rFonts w:ascii="ＭＳ 明朝" w:hAnsi="ＭＳ 明朝" w:hint="eastAsia"/>
                <w:sz w:val="18"/>
                <w:szCs w:val="18"/>
              </w:rPr>
              <w:t>また、初任者についても</w:t>
            </w:r>
            <w:r w:rsidR="00DE2BD6" w:rsidRPr="002E3A01">
              <w:rPr>
                <w:rFonts w:ascii="ＭＳ 明朝" w:hAnsi="ＭＳ 明朝" w:hint="eastAsia"/>
                <w:sz w:val="18"/>
                <w:szCs w:val="18"/>
              </w:rPr>
              <w:t>学期毎に</w:t>
            </w:r>
            <w:r w:rsidRPr="002E3A01">
              <w:rPr>
                <w:rFonts w:ascii="ＭＳ 明朝" w:hAnsi="ＭＳ 明朝" w:hint="eastAsia"/>
                <w:sz w:val="18"/>
                <w:szCs w:val="18"/>
              </w:rPr>
              <w:t>振り返り会を</w:t>
            </w:r>
            <w:r w:rsidR="00DE2BD6" w:rsidRPr="002E3A01">
              <w:rPr>
                <w:rFonts w:ascii="ＭＳ 明朝" w:hAnsi="ＭＳ 明朝" w:hint="eastAsia"/>
                <w:sz w:val="18"/>
                <w:szCs w:val="18"/>
              </w:rPr>
              <w:t>実施</w:t>
            </w:r>
            <w:r w:rsidR="00852215" w:rsidRPr="002E3A01">
              <w:rPr>
                <w:rFonts w:ascii="ＭＳ 明朝" w:hAnsi="ＭＳ 明朝" w:hint="eastAsia"/>
                <w:sz w:val="18"/>
                <w:szCs w:val="18"/>
              </w:rPr>
              <w:t>した</w:t>
            </w:r>
            <w:r w:rsidR="00DE2BD6" w:rsidRPr="002E3A01">
              <w:rPr>
                <w:rFonts w:ascii="ＭＳ 明朝" w:hAnsi="ＭＳ 明朝" w:hint="eastAsia"/>
                <w:sz w:val="18"/>
                <w:szCs w:val="18"/>
              </w:rPr>
              <w:t>。</w:t>
            </w:r>
            <w:r w:rsidR="0060124F" w:rsidRPr="002E3A01">
              <w:rPr>
                <w:rFonts w:ascii="ＭＳ 明朝" w:hAnsi="ＭＳ 明朝" w:hint="eastAsia"/>
                <w:sz w:val="18"/>
                <w:szCs w:val="18"/>
              </w:rPr>
              <w:t xml:space="preserve">　</w:t>
            </w:r>
            <w:r w:rsidRPr="002E3A01">
              <w:rPr>
                <w:rFonts w:ascii="ＭＳ 明朝" w:hAnsi="ＭＳ 明朝" w:hint="eastAsia"/>
                <w:sz w:val="18"/>
                <w:szCs w:val="18"/>
              </w:rPr>
              <w:t xml:space="preserve">　　　　　　　</w:t>
            </w:r>
            <w:r w:rsidR="0060124F" w:rsidRPr="002E3A01">
              <w:rPr>
                <w:rFonts w:ascii="ＭＳ 明朝" w:hAnsi="ＭＳ 明朝" w:hint="eastAsia"/>
                <w:sz w:val="18"/>
                <w:szCs w:val="18"/>
              </w:rPr>
              <w:t>（</w:t>
            </w:r>
            <w:r w:rsidRPr="002E3A01">
              <w:rPr>
                <w:rFonts w:ascii="ＭＳ 明朝" w:hAnsi="ＭＳ 明朝" w:hint="eastAsia"/>
                <w:sz w:val="18"/>
                <w:szCs w:val="18"/>
              </w:rPr>
              <w:t>○</w:t>
            </w:r>
            <w:r w:rsidR="0060124F" w:rsidRPr="002E3A01">
              <w:rPr>
                <w:rFonts w:ascii="ＭＳ 明朝" w:hAnsi="ＭＳ 明朝" w:hint="eastAsia"/>
                <w:sz w:val="18"/>
                <w:szCs w:val="18"/>
              </w:rPr>
              <w:t>）</w:t>
            </w:r>
          </w:p>
          <w:p w14:paraId="59F949C8" w14:textId="77777777" w:rsidR="0060124F" w:rsidRPr="002E3A01" w:rsidRDefault="0060124F" w:rsidP="0060124F">
            <w:pPr>
              <w:spacing w:line="300" w:lineRule="exact"/>
              <w:ind w:left="180" w:hangingChars="100" w:hanging="180"/>
              <w:jc w:val="right"/>
              <w:rPr>
                <w:rFonts w:ascii="ＭＳ 明朝" w:hAnsi="ＭＳ 明朝"/>
                <w:sz w:val="18"/>
                <w:szCs w:val="18"/>
              </w:rPr>
            </w:pPr>
          </w:p>
          <w:p w14:paraId="59F949C9"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（３）１学期に全教員を対象に公開授業を</w:t>
            </w:r>
          </w:p>
          <w:p w14:paraId="59F949CA"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実施。２学期以降は４～６年目の教諭が研</w:t>
            </w:r>
          </w:p>
          <w:p w14:paraId="59F949CB"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究授業、公開授業、研究協議を随時実施。</w:t>
            </w:r>
          </w:p>
          <w:p w14:paraId="59F949CC"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研究授業には外部講師も招聘。指導案は教</w:t>
            </w:r>
          </w:p>
          <w:p w14:paraId="59F949CD"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育実践マトリクスを活用して作成。他、全</w:t>
            </w:r>
          </w:p>
          <w:p w14:paraId="59F949CE"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教員の授業力向上をめざし、「全校研究」を</w:t>
            </w:r>
          </w:p>
          <w:p w14:paraId="59F949D0" w14:textId="1F11B967" w:rsidR="00852215" w:rsidRPr="002E3A01" w:rsidRDefault="00DE2BD6" w:rsidP="002E3A01">
            <w:pPr>
              <w:spacing w:line="300" w:lineRule="exact"/>
              <w:ind w:left="180" w:hangingChars="100" w:hanging="180"/>
              <w:rPr>
                <w:rFonts w:ascii="ＭＳ 明朝" w:hAnsi="ＭＳ 明朝" w:hint="eastAsia"/>
                <w:sz w:val="18"/>
                <w:szCs w:val="18"/>
              </w:rPr>
            </w:pPr>
            <w:r w:rsidRPr="002E3A01">
              <w:rPr>
                <w:rFonts w:ascii="ＭＳ 明朝" w:hAnsi="ＭＳ 明朝" w:hint="eastAsia"/>
                <w:sz w:val="18"/>
                <w:szCs w:val="18"/>
              </w:rPr>
              <w:t>学期毎に実施</w:t>
            </w:r>
            <w:r w:rsidR="00852215" w:rsidRPr="002E3A01">
              <w:rPr>
                <w:rFonts w:ascii="ＭＳ 明朝" w:hAnsi="ＭＳ 明朝" w:hint="eastAsia"/>
                <w:sz w:val="18"/>
                <w:szCs w:val="18"/>
              </w:rPr>
              <w:t>した</w:t>
            </w:r>
            <w:r w:rsidRPr="002E3A01">
              <w:rPr>
                <w:rFonts w:ascii="ＭＳ 明朝" w:hAnsi="ＭＳ 明朝" w:hint="eastAsia"/>
                <w:sz w:val="18"/>
                <w:szCs w:val="18"/>
              </w:rPr>
              <w:t>。</w:t>
            </w:r>
            <w:r w:rsidR="0060124F" w:rsidRPr="002E3A01">
              <w:rPr>
                <w:rFonts w:ascii="ＭＳ 明朝" w:hAnsi="ＭＳ 明朝" w:hint="eastAsia"/>
                <w:sz w:val="18"/>
                <w:szCs w:val="18"/>
              </w:rPr>
              <w:t xml:space="preserve">　　　　　　　（○）</w:t>
            </w:r>
          </w:p>
          <w:p w14:paraId="59F949D1" w14:textId="77777777" w:rsidR="00852215" w:rsidRPr="002E3A01" w:rsidRDefault="00DE2BD6"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（４）</w:t>
            </w:r>
            <w:r w:rsidR="00DD7B38" w:rsidRPr="002E3A01">
              <w:rPr>
                <w:rFonts w:ascii="ＭＳ 明朝" w:hAnsi="ＭＳ 明朝" w:hint="eastAsia"/>
                <w:sz w:val="18"/>
                <w:szCs w:val="18"/>
              </w:rPr>
              <w:t>リーディングスタッフとコーディネ</w:t>
            </w:r>
          </w:p>
          <w:p w14:paraId="59F949D2" w14:textId="77777777" w:rsidR="0060124F" w:rsidRPr="002E3A01" w:rsidRDefault="00DD7B38"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ーターを中心に校内人材活用しながら来</w:t>
            </w:r>
          </w:p>
          <w:p w14:paraId="59F949D3" w14:textId="77777777" w:rsidR="0060124F" w:rsidRPr="002E3A01" w:rsidRDefault="00DD7B38"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校・</w:t>
            </w:r>
            <w:r w:rsidR="00AC4046" w:rsidRPr="002E3A01">
              <w:rPr>
                <w:rFonts w:ascii="ＭＳ 明朝" w:hAnsi="ＭＳ 明朝" w:hint="eastAsia"/>
                <w:sz w:val="18"/>
                <w:szCs w:val="18"/>
              </w:rPr>
              <w:t>訪問</w:t>
            </w:r>
            <w:r w:rsidRPr="002E3A01">
              <w:rPr>
                <w:rFonts w:ascii="ＭＳ 明朝" w:hAnsi="ＭＳ 明朝" w:hint="eastAsia"/>
                <w:sz w:val="18"/>
                <w:szCs w:val="18"/>
              </w:rPr>
              <w:t>相談を年間</w:t>
            </w:r>
            <w:r w:rsidR="0060124F" w:rsidRPr="002E3A01">
              <w:rPr>
                <w:rFonts w:ascii="ＭＳ 明朝" w:hAnsi="ＭＳ 明朝" w:hint="eastAsia"/>
                <w:sz w:val="18"/>
                <w:szCs w:val="18"/>
              </w:rPr>
              <w:t>40</w:t>
            </w:r>
            <w:r w:rsidRPr="002E3A01">
              <w:rPr>
                <w:rFonts w:ascii="ＭＳ 明朝" w:hAnsi="ＭＳ 明朝" w:hint="eastAsia"/>
                <w:sz w:val="18"/>
                <w:szCs w:val="18"/>
              </w:rPr>
              <w:t>回、校内相談日とし</w:t>
            </w:r>
          </w:p>
          <w:p w14:paraId="59F949D4" w14:textId="77777777" w:rsidR="00852215" w:rsidRPr="002E3A01" w:rsidRDefault="00DD7B38"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て</w:t>
            </w:r>
            <w:r w:rsidR="00852215" w:rsidRPr="002E3A01">
              <w:rPr>
                <w:rFonts w:ascii="ＭＳ 明朝" w:hAnsi="ＭＳ 明朝" w:hint="eastAsia"/>
                <w:sz w:val="18"/>
                <w:szCs w:val="18"/>
              </w:rPr>
              <w:t>「</w:t>
            </w:r>
            <w:r w:rsidRPr="002E3A01">
              <w:rPr>
                <w:rFonts w:ascii="ＭＳ 明朝" w:hAnsi="ＭＳ 明朝" w:hint="eastAsia"/>
                <w:sz w:val="18"/>
                <w:szCs w:val="18"/>
              </w:rPr>
              <w:t>地域支援室開室</w:t>
            </w:r>
            <w:r w:rsidR="00852215" w:rsidRPr="002E3A01">
              <w:rPr>
                <w:rFonts w:ascii="ＭＳ 明朝" w:hAnsi="ＭＳ 明朝" w:hint="eastAsia"/>
                <w:sz w:val="18"/>
                <w:szCs w:val="18"/>
              </w:rPr>
              <w:t>あいてますデー」と</w:t>
            </w:r>
          </w:p>
          <w:p w14:paraId="59F949D5" w14:textId="77777777" w:rsidR="00DE2BD6" w:rsidRPr="002E3A01" w:rsidRDefault="00852215" w:rsidP="00F71B3D">
            <w:pPr>
              <w:spacing w:line="300" w:lineRule="exact"/>
              <w:ind w:left="180" w:hangingChars="100" w:hanging="180"/>
              <w:rPr>
                <w:rFonts w:ascii="ＭＳ 明朝" w:hAnsi="ＭＳ 明朝"/>
                <w:sz w:val="18"/>
                <w:szCs w:val="18"/>
              </w:rPr>
            </w:pPr>
            <w:r w:rsidRPr="002E3A01">
              <w:rPr>
                <w:rFonts w:ascii="ＭＳ 明朝" w:hAnsi="ＭＳ 明朝" w:hint="eastAsia"/>
                <w:sz w:val="18"/>
                <w:szCs w:val="18"/>
              </w:rPr>
              <w:t>月１回定例化</w:t>
            </w:r>
            <w:r w:rsidR="00DD7B38" w:rsidRPr="002E3A01">
              <w:rPr>
                <w:rFonts w:ascii="ＭＳ 明朝" w:hAnsi="ＭＳ 明朝" w:hint="eastAsia"/>
                <w:sz w:val="18"/>
                <w:szCs w:val="18"/>
              </w:rPr>
              <w:t>し</w:t>
            </w:r>
            <w:r w:rsidRPr="002E3A01">
              <w:rPr>
                <w:rFonts w:ascii="ＭＳ 明朝" w:hAnsi="ＭＳ 明朝" w:hint="eastAsia"/>
                <w:sz w:val="18"/>
                <w:szCs w:val="18"/>
              </w:rPr>
              <w:t>、今年度は10</w:t>
            </w:r>
            <w:r w:rsidR="00DD7B38" w:rsidRPr="002E3A01">
              <w:rPr>
                <w:rFonts w:ascii="ＭＳ 明朝" w:hAnsi="ＭＳ 明朝" w:hint="eastAsia"/>
                <w:sz w:val="18"/>
                <w:szCs w:val="18"/>
              </w:rPr>
              <w:t>回開室した。</w:t>
            </w:r>
          </w:p>
          <w:p w14:paraId="59F949D7" w14:textId="6799A745" w:rsidR="0060124F" w:rsidRPr="002E3A01" w:rsidRDefault="0060124F" w:rsidP="002E3A01">
            <w:pPr>
              <w:spacing w:line="300" w:lineRule="exact"/>
              <w:jc w:val="right"/>
              <w:rPr>
                <w:rFonts w:ascii="ＭＳ 明朝" w:hAnsi="ＭＳ 明朝" w:hint="eastAsia"/>
                <w:sz w:val="18"/>
                <w:szCs w:val="18"/>
              </w:rPr>
            </w:pPr>
            <w:r w:rsidRPr="002E3A01">
              <w:rPr>
                <w:rFonts w:ascii="ＭＳ 明朝" w:hAnsi="ＭＳ 明朝" w:hint="eastAsia"/>
                <w:sz w:val="18"/>
                <w:szCs w:val="18"/>
              </w:rPr>
              <w:t>（◎</w:t>
            </w:r>
            <w:r w:rsidR="002E3A01" w:rsidRPr="002E3A01">
              <w:rPr>
                <w:rFonts w:ascii="ＭＳ 明朝" w:hAnsi="ＭＳ 明朝" w:hint="eastAsia"/>
                <w:sz w:val="18"/>
                <w:szCs w:val="18"/>
              </w:rPr>
              <w:t>）</w:t>
            </w:r>
          </w:p>
          <w:p w14:paraId="59F949D8" w14:textId="77777777" w:rsidR="0018169F" w:rsidRPr="00F71B3D" w:rsidRDefault="00800E4A" w:rsidP="00D21170">
            <w:pPr>
              <w:spacing w:line="300" w:lineRule="exact"/>
              <w:rPr>
                <w:rFonts w:ascii="ＭＳ 明朝" w:hAnsi="ＭＳ 明朝"/>
                <w:sz w:val="18"/>
                <w:szCs w:val="18"/>
              </w:rPr>
            </w:pPr>
            <w:r w:rsidRPr="002E3A01">
              <w:rPr>
                <w:rFonts w:ascii="ＭＳ 明朝" w:hAnsi="ＭＳ 明朝" w:hint="eastAsia"/>
                <w:sz w:val="18"/>
                <w:szCs w:val="18"/>
              </w:rPr>
              <w:t>（５）</w:t>
            </w:r>
            <w:r w:rsidR="00FA4812" w:rsidRPr="002E3A01">
              <w:rPr>
                <w:rFonts w:ascii="ＭＳ 明朝" w:hAnsi="ＭＳ 明朝" w:hint="eastAsia"/>
                <w:sz w:val="18"/>
                <w:szCs w:val="18"/>
              </w:rPr>
              <w:t>リーディングスタッフが行なう地域支援において知り得た中学校の指導内容の把握や本校へ進学を希望している生徒情報等を</w:t>
            </w:r>
            <w:r w:rsidR="00D21170" w:rsidRPr="002E3A01">
              <w:rPr>
                <w:rFonts w:ascii="ＭＳ 明朝" w:hAnsi="ＭＳ 明朝" w:hint="eastAsia"/>
                <w:sz w:val="18"/>
                <w:szCs w:val="18"/>
              </w:rPr>
              <w:t>来校（2回）</w:t>
            </w:r>
            <w:r w:rsidR="00FA4812" w:rsidRPr="002E3A01">
              <w:rPr>
                <w:rFonts w:ascii="ＭＳ 明朝" w:hAnsi="ＭＳ 明朝" w:hint="eastAsia"/>
                <w:sz w:val="18"/>
                <w:szCs w:val="18"/>
              </w:rPr>
              <w:t>訪問</w:t>
            </w:r>
            <w:r w:rsidR="00D21170" w:rsidRPr="002E3A01">
              <w:rPr>
                <w:rFonts w:ascii="ＭＳ 明朝" w:hAnsi="ＭＳ 明朝" w:hint="eastAsia"/>
                <w:sz w:val="18"/>
                <w:szCs w:val="18"/>
              </w:rPr>
              <w:t>（2回）よって</w:t>
            </w:r>
            <w:r w:rsidR="00FA4812" w:rsidRPr="002E3A01">
              <w:rPr>
                <w:rFonts w:ascii="ＭＳ 明朝" w:hAnsi="ＭＳ 明朝" w:hint="eastAsia"/>
                <w:sz w:val="18"/>
                <w:szCs w:val="18"/>
              </w:rPr>
              <w:t>共有した。</w:t>
            </w:r>
            <w:r w:rsidR="0060124F" w:rsidRPr="002E3A01">
              <w:rPr>
                <w:rFonts w:ascii="ＭＳ 明朝" w:hAnsi="ＭＳ 明朝" w:hint="eastAsia"/>
                <w:sz w:val="18"/>
                <w:szCs w:val="18"/>
              </w:rPr>
              <w:t xml:space="preserve">　</w:t>
            </w:r>
            <w:r w:rsidR="00D21170" w:rsidRPr="002E3A01">
              <w:rPr>
                <w:rFonts w:ascii="ＭＳ 明朝" w:hAnsi="ＭＳ 明朝" w:hint="eastAsia"/>
                <w:sz w:val="18"/>
                <w:szCs w:val="18"/>
              </w:rPr>
              <w:t xml:space="preserve">　　　　　　　　　　　　　</w:t>
            </w:r>
            <w:r w:rsidR="0060124F" w:rsidRPr="002E3A01">
              <w:rPr>
                <w:rFonts w:ascii="ＭＳ 明朝" w:hAnsi="ＭＳ 明朝" w:hint="eastAsia"/>
                <w:sz w:val="18"/>
                <w:szCs w:val="18"/>
              </w:rPr>
              <w:t>（○）</w:t>
            </w:r>
          </w:p>
        </w:tc>
      </w:tr>
    </w:tbl>
    <w:p w14:paraId="59F949DA" w14:textId="77777777" w:rsidR="0086696C" w:rsidRPr="00F61CC8" w:rsidRDefault="0086696C" w:rsidP="00005A14">
      <w:pPr>
        <w:spacing w:line="120" w:lineRule="exact"/>
      </w:pPr>
    </w:p>
    <w:sectPr w:rsidR="0086696C" w:rsidRPr="00F61CC8" w:rsidSect="00983F36">
      <w:headerReference w:type="default" r:id="rId13"/>
      <w:type w:val="evenPage"/>
      <w:pgSz w:w="16839" w:h="23814" w:code="8"/>
      <w:pgMar w:top="567" w:right="720" w:bottom="567" w:left="720" w:header="397"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F949DF" w14:textId="77777777" w:rsidR="00090822" w:rsidRDefault="00090822">
      <w:r>
        <w:separator/>
      </w:r>
    </w:p>
  </w:endnote>
  <w:endnote w:type="continuationSeparator" w:id="0">
    <w:p w14:paraId="59F949E0" w14:textId="77777777" w:rsidR="00090822" w:rsidRDefault="000908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949DD" w14:textId="77777777" w:rsidR="00090822" w:rsidRDefault="00090822">
      <w:r>
        <w:separator/>
      </w:r>
    </w:p>
  </w:footnote>
  <w:footnote w:type="continuationSeparator" w:id="0">
    <w:p w14:paraId="59F949DE" w14:textId="77777777" w:rsidR="00090822" w:rsidRDefault="00090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949E1" w14:textId="181C99A9" w:rsidR="004B7303" w:rsidRDefault="004B7303" w:rsidP="004173D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2E3A01">
      <w:rPr>
        <w:rFonts w:ascii="ＭＳ ゴシック" w:eastAsia="ＭＳ ゴシック" w:hAnsi="ＭＳ ゴシック" w:hint="eastAsia"/>
        <w:sz w:val="20"/>
        <w:szCs w:val="20"/>
      </w:rPr>
      <w:t>Ｓ２０</w:t>
    </w:r>
  </w:p>
  <w:p w14:paraId="59F949E2" w14:textId="77777777" w:rsidR="004B7303" w:rsidRPr="003A3356" w:rsidRDefault="004B7303"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西浦支援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1C398A"/>
    <w:multiLevelType w:val="hybridMultilevel"/>
    <w:tmpl w:val="8A1A68B8"/>
    <w:lvl w:ilvl="0" w:tplc="B27478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3"/>
  </w:num>
  <w:num w:numId="3">
    <w:abstractNumId w:val="13"/>
  </w:num>
  <w:num w:numId="4">
    <w:abstractNumId w:val="4"/>
  </w:num>
  <w:num w:numId="5">
    <w:abstractNumId w:val="11"/>
  </w:num>
  <w:num w:numId="6">
    <w:abstractNumId w:val="16"/>
  </w:num>
  <w:num w:numId="7">
    <w:abstractNumId w:val="14"/>
  </w:num>
  <w:num w:numId="8">
    <w:abstractNumId w:val="7"/>
  </w:num>
  <w:num w:numId="9">
    <w:abstractNumId w:val="15"/>
  </w:num>
  <w:num w:numId="10">
    <w:abstractNumId w:val="2"/>
  </w:num>
  <w:num w:numId="11">
    <w:abstractNumId w:val="6"/>
  </w:num>
  <w:num w:numId="12">
    <w:abstractNumId w:val="12"/>
  </w:num>
  <w:num w:numId="13">
    <w:abstractNumId w:val="10"/>
  </w:num>
  <w:num w:numId="14">
    <w:abstractNumId w:val="8"/>
  </w:num>
  <w:num w:numId="15">
    <w:abstractNumId w:val="9"/>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87"/>
  <w:displayHorizontalDrawingGridEvery w:val="0"/>
  <w:characterSpacingControl w:val="compressPunctuation"/>
  <w:hdrShapeDefaults>
    <o:shapedefaults v:ext="edit" spidmax="89089">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5A14"/>
    <w:rsid w:val="00013C0C"/>
    <w:rsid w:val="00014126"/>
    <w:rsid w:val="00014961"/>
    <w:rsid w:val="0001509E"/>
    <w:rsid w:val="000156EF"/>
    <w:rsid w:val="00025AC5"/>
    <w:rsid w:val="00031A86"/>
    <w:rsid w:val="000354D4"/>
    <w:rsid w:val="00045480"/>
    <w:rsid w:val="000514FF"/>
    <w:rsid w:val="000524AE"/>
    <w:rsid w:val="00052EB4"/>
    <w:rsid w:val="000550D9"/>
    <w:rsid w:val="0005605E"/>
    <w:rsid w:val="00060B2D"/>
    <w:rsid w:val="000614D3"/>
    <w:rsid w:val="00064F81"/>
    <w:rsid w:val="000724B0"/>
    <w:rsid w:val="00083ED9"/>
    <w:rsid w:val="00084852"/>
    <w:rsid w:val="000859D4"/>
    <w:rsid w:val="00090822"/>
    <w:rsid w:val="00091587"/>
    <w:rsid w:val="00091B57"/>
    <w:rsid w:val="000935B8"/>
    <w:rsid w:val="000967CE"/>
    <w:rsid w:val="000A1890"/>
    <w:rsid w:val="000B395F"/>
    <w:rsid w:val="000B4A3F"/>
    <w:rsid w:val="000B7F10"/>
    <w:rsid w:val="000C0CDB"/>
    <w:rsid w:val="000C0F7F"/>
    <w:rsid w:val="000C2155"/>
    <w:rsid w:val="000C27B7"/>
    <w:rsid w:val="000C3E2C"/>
    <w:rsid w:val="000D1B70"/>
    <w:rsid w:val="000D23AB"/>
    <w:rsid w:val="000D7707"/>
    <w:rsid w:val="000D7C02"/>
    <w:rsid w:val="000E1089"/>
    <w:rsid w:val="000E1F4D"/>
    <w:rsid w:val="000E2086"/>
    <w:rsid w:val="000E5470"/>
    <w:rsid w:val="000E6B9D"/>
    <w:rsid w:val="000F7917"/>
    <w:rsid w:val="000F7B2E"/>
    <w:rsid w:val="00100533"/>
    <w:rsid w:val="00100CC5"/>
    <w:rsid w:val="00103546"/>
    <w:rsid w:val="00107F75"/>
    <w:rsid w:val="001112AC"/>
    <w:rsid w:val="001119F6"/>
    <w:rsid w:val="00112A5C"/>
    <w:rsid w:val="00112AD8"/>
    <w:rsid w:val="001218A7"/>
    <w:rsid w:val="001271D4"/>
    <w:rsid w:val="00127BB5"/>
    <w:rsid w:val="00132D6F"/>
    <w:rsid w:val="00134824"/>
    <w:rsid w:val="00134DE0"/>
    <w:rsid w:val="00135CE9"/>
    <w:rsid w:val="00137359"/>
    <w:rsid w:val="001373D2"/>
    <w:rsid w:val="00137A3F"/>
    <w:rsid w:val="00143189"/>
    <w:rsid w:val="0014431F"/>
    <w:rsid w:val="00145D50"/>
    <w:rsid w:val="00157860"/>
    <w:rsid w:val="001600CF"/>
    <w:rsid w:val="001607F1"/>
    <w:rsid w:val="00167E21"/>
    <w:rsid w:val="001735C4"/>
    <w:rsid w:val="001758DF"/>
    <w:rsid w:val="0017642C"/>
    <w:rsid w:val="0018169F"/>
    <w:rsid w:val="00181AB5"/>
    <w:rsid w:val="0018261A"/>
    <w:rsid w:val="00184B1B"/>
    <w:rsid w:val="001912BE"/>
    <w:rsid w:val="00192419"/>
    <w:rsid w:val="00193569"/>
    <w:rsid w:val="00193BA7"/>
    <w:rsid w:val="00195B58"/>
    <w:rsid w:val="00195DCF"/>
    <w:rsid w:val="00196320"/>
    <w:rsid w:val="001A2C75"/>
    <w:rsid w:val="001A4539"/>
    <w:rsid w:val="001A7BFA"/>
    <w:rsid w:val="001B17D8"/>
    <w:rsid w:val="001B38EB"/>
    <w:rsid w:val="001C0734"/>
    <w:rsid w:val="001C6B84"/>
    <w:rsid w:val="001C7FE4"/>
    <w:rsid w:val="001D44D9"/>
    <w:rsid w:val="001D5135"/>
    <w:rsid w:val="001D51EB"/>
    <w:rsid w:val="001E0D3E"/>
    <w:rsid w:val="001E22E7"/>
    <w:rsid w:val="001E4FDA"/>
    <w:rsid w:val="001F44B4"/>
    <w:rsid w:val="001F472F"/>
    <w:rsid w:val="001F4C0F"/>
    <w:rsid w:val="001F7946"/>
    <w:rsid w:val="00200D3D"/>
    <w:rsid w:val="00201C86"/>
    <w:rsid w:val="00201F8B"/>
    <w:rsid w:val="002028FD"/>
    <w:rsid w:val="002034A6"/>
    <w:rsid w:val="00204C48"/>
    <w:rsid w:val="00207DB4"/>
    <w:rsid w:val="0021285A"/>
    <w:rsid w:val="00216324"/>
    <w:rsid w:val="0022073E"/>
    <w:rsid w:val="00220AE7"/>
    <w:rsid w:val="00221825"/>
    <w:rsid w:val="00221AA2"/>
    <w:rsid w:val="0022496B"/>
    <w:rsid w:val="00224AB0"/>
    <w:rsid w:val="00224CF7"/>
    <w:rsid w:val="00225C70"/>
    <w:rsid w:val="00227C46"/>
    <w:rsid w:val="00230487"/>
    <w:rsid w:val="00235785"/>
    <w:rsid w:val="00235B86"/>
    <w:rsid w:val="0024006D"/>
    <w:rsid w:val="002422F6"/>
    <w:rsid w:val="002439A4"/>
    <w:rsid w:val="00244A03"/>
    <w:rsid w:val="0024557E"/>
    <w:rsid w:val="002458E7"/>
    <w:rsid w:val="00246F1E"/>
    <w:rsid w:val="00254D91"/>
    <w:rsid w:val="002606AC"/>
    <w:rsid w:val="0026172E"/>
    <w:rsid w:val="00262794"/>
    <w:rsid w:val="00267203"/>
    <w:rsid w:val="00267D3C"/>
    <w:rsid w:val="00271252"/>
    <w:rsid w:val="0027129F"/>
    <w:rsid w:val="00274864"/>
    <w:rsid w:val="00277186"/>
    <w:rsid w:val="00277476"/>
    <w:rsid w:val="00286521"/>
    <w:rsid w:val="00286C6E"/>
    <w:rsid w:val="002939DE"/>
    <w:rsid w:val="00293DE7"/>
    <w:rsid w:val="0029712A"/>
    <w:rsid w:val="002A0AA7"/>
    <w:rsid w:val="002A148E"/>
    <w:rsid w:val="002A5F31"/>
    <w:rsid w:val="002A766F"/>
    <w:rsid w:val="002B0BC8"/>
    <w:rsid w:val="002B2628"/>
    <w:rsid w:val="002B3625"/>
    <w:rsid w:val="002B3BE1"/>
    <w:rsid w:val="002B3E7C"/>
    <w:rsid w:val="002B49F5"/>
    <w:rsid w:val="002B50D4"/>
    <w:rsid w:val="002B593C"/>
    <w:rsid w:val="002B690B"/>
    <w:rsid w:val="002C40DD"/>
    <w:rsid w:val="002C423D"/>
    <w:rsid w:val="002C6240"/>
    <w:rsid w:val="002D0C77"/>
    <w:rsid w:val="002D6BA4"/>
    <w:rsid w:val="002D6C95"/>
    <w:rsid w:val="002E3A01"/>
    <w:rsid w:val="002F0730"/>
    <w:rsid w:val="002F608A"/>
    <w:rsid w:val="002F62DD"/>
    <w:rsid w:val="002F6E1B"/>
    <w:rsid w:val="00301498"/>
    <w:rsid w:val="00301B59"/>
    <w:rsid w:val="003029E3"/>
    <w:rsid w:val="00302A19"/>
    <w:rsid w:val="00302EB2"/>
    <w:rsid w:val="003036AF"/>
    <w:rsid w:val="0030555A"/>
    <w:rsid w:val="00305705"/>
    <w:rsid w:val="00305D0E"/>
    <w:rsid w:val="00310645"/>
    <w:rsid w:val="00311101"/>
    <w:rsid w:val="003130F6"/>
    <w:rsid w:val="0031492C"/>
    <w:rsid w:val="00314A8D"/>
    <w:rsid w:val="003153B9"/>
    <w:rsid w:val="0032363F"/>
    <w:rsid w:val="00326C59"/>
    <w:rsid w:val="00330D2D"/>
    <w:rsid w:val="003310E0"/>
    <w:rsid w:val="0033325D"/>
    <w:rsid w:val="00334F83"/>
    <w:rsid w:val="00335002"/>
    <w:rsid w:val="00335486"/>
    <w:rsid w:val="00336089"/>
    <w:rsid w:val="003443E7"/>
    <w:rsid w:val="00350E7B"/>
    <w:rsid w:val="003551CD"/>
    <w:rsid w:val="0036174C"/>
    <w:rsid w:val="00363FCC"/>
    <w:rsid w:val="00364F35"/>
    <w:rsid w:val="00365CD1"/>
    <w:rsid w:val="00366565"/>
    <w:rsid w:val="00366E55"/>
    <w:rsid w:val="003730D3"/>
    <w:rsid w:val="0037367C"/>
    <w:rsid w:val="0037506F"/>
    <w:rsid w:val="00375807"/>
    <w:rsid w:val="0038254D"/>
    <w:rsid w:val="00384C02"/>
    <w:rsid w:val="00386133"/>
    <w:rsid w:val="00386E59"/>
    <w:rsid w:val="003974F6"/>
    <w:rsid w:val="003977DD"/>
    <w:rsid w:val="003A3356"/>
    <w:rsid w:val="003A62E8"/>
    <w:rsid w:val="003A7ABE"/>
    <w:rsid w:val="003C4521"/>
    <w:rsid w:val="003C503E"/>
    <w:rsid w:val="003C5880"/>
    <w:rsid w:val="003C5A30"/>
    <w:rsid w:val="003D288C"/>
    <w:rsid w:val="003D2C9D"/>
    <w:rsid w:val="003D3439"/>
    <w:rsid w:val="003D4FB8"/>
    <w:rsid w:val="003D58A0"/>
    <w:rsid w:val="003D71A7"/>
    <w:rsid w:val="003D7473"/>
    <w:rsid w:val="003E1BCC"/>
    <w:rsid w:val="003E2667"/>
    <w:rsid w:val="003E55A0"/>
    <w:rsid w:val="003E5CBE"/>
    <w:rsid w:val="003E7924"/>
    <w:rsid w:val="003F3DF1"/>
    <w:rsid w:val="00400648"/>
    <w:rsid w:val="0040274F"/>
    <w:rsid w:val="00407905"/>
    <w:rsid w:val="00413037"/>
    <w:rsid w:val="00414618"/>
    <w:rsid w:val="00416A59"/>
    <w:rsid w:val="004173D9"/>
    <w:rsid w:val="004225F0"/>
    <w:rsid w:val="00424270"/>
    <w:rsid w:val="004243CF"/>
    <w:rsid w:val="004245A1"/>
    <w:rsid w:val="00427E0B"/>
    <w:rsid w:val="004312EE"/>
    <w:rsid w:val="00435273"/>
    <w:rsid w:val="004368AD"/>
    <w:rsid w:val="00436BBA"/>
    <w:rsid w:val="0043717C"/>
    <w:rsid w:val="00441743"/>
    <w:rsid w:val="00445E74"/>
    <w:rsid w:val="00454AF4"/>
    <w:rsid w:val="004552E2"/>
    <w:rsid w:val="004552E5"/>
    <w:rsid w:val="00460710"/>
    <w:rsid w:val="00465B85"/>
    <w:rsid w:val="00466AFC"/>
    <w:rsid w:val="004733FA"/>
    <w:rsid w:val="0047397C"/>
    <w:rsid w:val="0047796F"/>
    <w:rsid w:val="00480EB4"/>
    <w:rsid w:val="0048568D"/>
    <w:rsid w:val="00486949"/>
    <w:rsid w:val="00492117"/>
    <w:rsid w:val="004930C6"/>
    <w:rsid w:val="004949CC"/>
    <w:rsid w:val="00497ABE"/>
    <w:rsid w:val="004A0487"/>
    <w:rsid w:val="004A1605"/>
    <w:rsid w:val="004A4314"/>
    <w:rsid w:val="004A4470"/>
    <w:rsid w:val="004A6B0C"/>
    <w:rsid w:val="004A7442"/>
    <w:rsid w:val="004B1BCB"/>
    <w:rsid w:val="004B7303"/>
    <w:rsid w:val="004C0594"/>
    <w:rsid w:val="004C1B92"/>
    <w:rsid w:val="004C2F46"/>
    <w:rsid w:val="004C5A47"/>
    <w:rsid w:val="004C6D4A"/>
    <w:rsid w:val="004D1BCF"/>
    <w:rsid w:val="004D28A8"/>
    <w:rsid w:val="004D70F9"/>
    <w:rsid w:val="004E08FB"/>
    <w:rsid w:val="004F2B87"/>
    <w:rsid w:val="004F3627"/>
    <w:rsid w:val="004F43A1"/>
    <w:rsid w:val="00500AF9"/>
    <w:rsid w:val="00500F59"/>
    <w:rsid w:val="00501AE4"/>
    <w:rsid w:val="00501D8E"/>
    <w:rsid w:val="00502EF2"/>
    <w:rsid w:val="005048B5"/>
    <w:rsid w:val="00511E19"/>
    <w:rsid w:val="00513F6C"/>
    <w:rsid w:val="0051685D"/>
    <w:rsid w:val="0051706C"/>
    <w:rsid w:val="00517AD9"/>
    <w:rsid w:val="00523F92"/>
    <w:rsid w:val="0052580C"/>
    <w:rsid w:val="005261C4"/>
    <w:rsid w:val="00526530"/>
    <w:rsid w:val="0053234A"/>
    <w:rsid w:val="00544711"/>
    <w:rsid w:val="0054712D"/>
    <w:rsid w:val="00553961"/>
    <w:rsid w:val="00560EAA"/>
    <w:rsid w:val="00565AEF"/>
    <w:rsid w:val="00565B55"/>
    <w:rsid w:val="00565ED1"/>
    <w:rsid w:val="005743B1"/>
    <w:rsid w:val="00575298"/>
    <w:rsid w:val="00575D33"/>
    <w:rsid w:val="00577DE4"/>
    <w:rsid w:val="005846E8"/>
    <w:rsid w:val="00585D6A"/>
    <w:rsid w:val="00586108"/>
    <w:rsid w:val="00586254"/>
    <w:rsid w:val="005875B4"/>
    <w:rsid w:val="00590828"/>
    <w:rsid w:val="0059472B"/>
    <w:rsid w:val="00597E7D"/>
    <w:rsid w:val="00597FBA"/>
    <w:rsid w:val="005A2C72"/>
    <w:rsid w:val="005A5B9D"/>
    <w:rsid w:val="005A5FCD"/>
    <w:rsid w:val="005A63FB"/>
    <w:rsid w:val="005B07D4"/>
    <w:rsid w:val="005B0FAD"/>
    <w:rsid w:val="005B17EA"/>
    <w:rsid w:val="005B3807"/>
    <w:rsid w:val="005B66F8"/>
    <w:rsid w:val="005C2C84"/>
    <w:rsid w:val="005C3212"/>
    <w:rsid w:val="005C6957"/>
    <w:rsid w:val="005C7EB0"/>
    <w:rsid w:val="005D41A3"/>
    <w:rsid w:val="005D74CE"/>
    <w:rsid w:val="005E218B"/>
    <w:rsid w:val="005E535C"/>
    <w:rsid w:val="005F2C9F"/>
    <w:rsid w:val="005F4635"/>
    <w:rsid w:val="005F6F0B"/>
    <w:rsid w:val="0060124F"/>
    <w:rsid w:val="00603293"/>
    <w:rsid w:val="00606705"/>
    <w:rsid w:val="0061051D"/>
    <w:rsid w:val="00611B70"/>
    <w:rsid w:val="006206CE"/>
    <w:rsid w:val="006214D8"/>
    <w:rsid w:val="006223C5"/>
    <w:rsid w:val="0062355F"/>
    <w:rsid w:val="00623B95"/>
    <w:rsid w:val="00624A4E"/>
    <w:rsid w:val="00626AE2"/>
    <w:rsid w:val="00630EC1"/>
    <w:rsid w:val="00631815"/>
    <w:rsid w:val="00634F9A"/>
    <w:rsid w:val="00637161"/>
    <w:rsid w:val="00640260"/>
    <w:rsid w:val="00640BD9"/>
    <w:rsid w:val="00642F45"/>
    <w:rsid w:val="00644AE0"/>
    <w:rsid w:val="00647631"/>
    <w:rsid w:val="00652C6F"/>
    <w:rsid w:val="00652E40"/>
    <w:rsid w:val="0065302E"/>
    <w:rsid w:val="00654F75"/>
    <w:rsid w:val="006567B2"/>
    <w:rsid w:val="00656B78"/>
    <w:rsid w:val="006632F1"/>
    <w:rsid w:val="006674C7"/>
    <w:rsid w:val="00691F50"/>
    <w:rsid w:val="006971F3"/>
    <w:rsid w:val="00697FF3"/>
    <w:rsid w:val="006A149B"/>
    <w:rsid w:val="006A4273"/>
    <w:rsid w:val="006A4CAA"/>
    <w:rsid w:val="006A5631"/>
    <w:rsid w:val="006A5A00"/>
    <w:rsid w:val="006A722F"/>
    <w:rsid w:val="006B14E5"/>
    <w:rsid w:val="006B38A2"/>
    <w:rsid w:val="006B4E60"/>
    <w:rsid w:val="006B5B51"/>
    <w:rsid w:val="006B5CAE"/>
    <w:rsid w:val="006B6B23"/>
    <w:rsid w:val="006C220F"/>
    <w:rsid w:val="006C52F8"/>
    <w:rsid w:val="006C5797"/>
    <w:rsid w:val="006C7FE8"/>
    <w:rsid w:val="006D11EE"/>
    <w:rsid w:val="006D29CD"/>
    <w:rsid w:val="006D4F17"/>
    <w:rsid w:val="006D54AE"/>
    <w:rsid w:val="006D5A31"/>
    <w:rsid w:val="006D6BE9"/>
    <w:rsid w:val="006E5EDC"/>
    <w:rsid w:val="006E7671"/>
    <w:rsid w:val="006F0046"/>
    <w:rsid w:val="006F1B76"/>
    <w:rsid w:val="006F2BB2"/>
    <w:rsid w:val="006F4599"/>
    <w:rsid w:val="00701426"/>
    <w:rsid w:val="00701594"/>
    <w:rsid w:val="00701AD6"/>
    <w:rsid w:val="00701DB4"/>
    <w:rsid w:val="007035E5"/>
    <w:rsid w:val="00705E1F"/>
    <w:rsid w:val="00712A0D"/>
    <w:rsid w:val="00715A6E"/>
    <w:rsid w:val="00716278"/>
    <w:rsid w:val="007164F8"/>
    <w:rsid w:val="00716877"/>
    <w:rsid w:val="0071748A"/>
    <w:rsid w:val="00717D96"/>
    <w:rsid w:val="0072045B"/>
    <w:rsid w:val="007206EF"/>
    <w:rsid w:val="00721CEF"/>
    <w:rsid w:val="0072763C"/>
    <w:rsid w:val="00727B59"/>
    <w:rsid w:val="007308F7"/>
    <w:rsid w:val="007325B1"/>
    <w:rsid w:val="00735249"/>
    <w:rsid w:val="00735E63"/>
    <w:rsid w:val="0074118C"/>
    <w:rsid w:val="00742CFE"/>
    <w:rsid w:val="00743087"/>
    <w:rsid w:val="00744BF6"/>
    <w:rsid w:val="00750A87"/>
    <w:rsid w:val="0075121E"/>
    <w:rsid w:val="007520A2"/>
    <w:rsid w:val="00753AC8"/>
    <w:rsid w:val="007541E8"/>
    <w:rsid w:val="00755A45"/>
    <w:rsid w:val="0075612D"/>
    <w:rsid w:val="007578CC"/>
    <w:rsid w:val="007606A0"/>
    <w:rsid w:val="00770D45"/>
    <w:rsid w:val="00773DA8"/>
    <w:rsid w:val="00775D41"/>
    <w:rsid w:val="007765E0"/>
    <w:rsid w:val="00781F22"/>
    <w:rsid w:val="007863DE"/>
    <w:rsid w:val="00786F0E"/>
    <w:rsid w:val="007922A7"/>
    <w:rsid w:val="00792B44"/>
    <w:rsid w:val="00795C71"/>
    <w:rsid w:val="00795C88"/>
    <w:rsid w:val="00796024"/>
    <w:rsid w:val="007A3E54"/>
    <w:rsid w:val="007A47FF"/>
    <w:rsid w:val="007A69E8"/>
    <w:rsid w:val="007B1A6A"/>
    <w:rsid w:val="007B1DB6"/>
    <w:rsid w:val="007C5022"/>
    <w:rsid w:val="007C57BC"/>
    <w:rsid w:val="007C5D65"/>
    <w:rsid w:val="007C63C6"/>
    <w:rsid w:val="007C6890"/>
    <w:rsid w:val="007C6E67"/>
    <w:rsid w:val="007C7304"/>
    <w:rsid w:val="007C7C4C"/>
    <w:rsid w:val="007D02A6"/>
    <w:rsid w:val="007D2190"/>
    <w:rsid w:val="007D49D9"/>
    <w:rsid w:val="007D6241"/>
    <w:rsid w:val="007E1D8D"/>
    <w:rsid w:val="007F029C"/>
    <w:rsid w:val="007F4C68"/>
    <w:rsid w:val="007F5A7B"/>
    <w:rsid w:val="007F6A09"/>
    <w:rsid w:val="007F7499"/>
    <w:rsid w:val="00800E4A"/>
    <w:rsid w:val="00803765"/>
    <w:rsid w:val="00806361"/>
    <w:rsid w:val="008101A4"/>
    <w:rsid w:val="00811ECE"/>
    <w:rsid w:val="00814869"/>
    <w:rsid w:val="00816763"/>
    <w:rsid w:val="00816813"/>
    <w:rsid w:val="00824C6E"/>
    <w:rsid w:val="0082668C"/>
    <w:rsid w:val="0082772B"/>
    <w:rsid w:val="00827C74"/>
    <w:rsid w:val="008302BB"/>
    <w:rsid w:val="00831177"/>
    <w:rsid w:val="008333AC"/>
    <w:rsid w:val="0084030E"/>
    <w:rsid w:val="008455F4"/>
    <w:rsid w:val="00846D21"/>
    <w:rsid w:val="008507B4"/>
    <w:rsid w:val="00852215"/>
    <w:rsid w:val="00853545"/>
    <w:rsid w:val="008563E0"/>
    <w:rsid w:val="00857CAD"/>
    <w:rsid w:val="00862B4E"/>
    <w:rsid w:val="00866790"/>
    <w:rsid w:val="0086696C"/>
    <w:rsid w:val="008678F7"/>
    <w:rsid w:val="0087170D"/>
    <w:rsid w:val="008723A3"/>
    <w:rsid w:val="008731E0"/>
    <w:rsid w:val="00874149"/>
    <w:rsid w:val="008741C2"/>
    <w:rsid w:val="00877DD9"/>
    <w:rsid w:val="00884E36"/>
    <w:rsid w:val="00885FB9"/>
    <w:rsid w:val="008912ED"/>
    <w:rsid w:val="0089387E"/>
    <w:rsid w:val="00896311"/>
    <w:rsid w:val="00897939"/>
    <w:rsid w:val="008A0C76"/>
    <w:rsid w:val="008A2719"/>
    <w:rsid w:val="008A315D"/>
    <w:rsid w:val="008A5D1C"/>
    <w:rsid w:val="008A63F1"/>
    <w:rsid w:val="008B091B"/>
    <w:rsid w:val="008B2C5D"/>
    <w:rsid w:val="008B37BC"/>
    <w:rsid w:val="008C398C"/>
    <w:rsid w:val="008C533F"/>
    <w:rsid w:val="008C6685"/>
    <w:rsid w:val="008D3E85"/>
    <w:rsid w:val="008E1182"/>
    <w:rsid w:val="008E30AF"/>
    <w:rsid w:val="008F1F6B"/>
    <w:rsid w:val="008F28FE"/>
    <w:rsid w:val="008F317E"/>
    <w:rsid w:val="008F4EF4"/>
    <w:rsid w:val="00902C92"/>
    <w:rsid w:val="009051D2"/>
    <w:rsid w:val="00913614"/>
    <w:rsid w:val="00915E49"/>
    <w:rsid w:val="009166BE"/>
    <w:rsid w:val="009270FA"/>
    <w:rsid w:val="009272FF"/>
    <w:rsid w:val="00942577"/>
    <w:rsid w:val="00942F8B"/>
    <w:rsid w:val="009470D0"/>
    <w:rsid w:val="00947184"/>
    <w:rsid w:val="00947C4F"/>
    <w:rsid w:val="00953790"/>
    <w:rsid w:val="00956272"/>
    <w:rsid w:val="00957D3C"/>
    <w:rsid w:val="00960B34"/>
    <w:rsid w:val="00960E33"/>
    <w:rsid w:val="00971A46"/>
    <w:rsid w:val="00976C4D"/>
    <w:rsid w:val="0098117F"/>
    <w:rsid w:val="009817F2"/>
    <w:rsid w:val="009835B8"/>
    <w:rsid w:val="00983F36"/>
    <w:rsid w:val="00985294"/>
    <w:rsid w:val="00985580"/>
    <w:rsid w:val="009856EC"/>
    <w:rsid w:val="00985DD1"/>
    <w:rsid w:val="009870A5"/>
    <w:rsid w:val="009919BC"/>
    <w:rsid w:val="00993740"/>
    <w:rsid w:val="00993A42"/>
    <w:rsid w:val="00994070"/>
    <w:rsid w:val="0099607A"/>
    <w:rsid w:val="009978CF"/>
    <w:rsid w:val="009979D4"/>
    <w:rsid w:val="009A4417"/>
    <w:rsid w:val="009A553D"/>
    <w:rsid w:val="009A59F3"/>
    <w:rsid w:val="009B1C3D"/>
    <w:rsid w:val="009B365C"/>
    <w:rsid w:val="009B43DB"/>
    <w:rsid w:val="009B4DEB"/>
    <w:rsid w:val="009B4ED1"/>
    <w:rsid w:val="009B5AD2"/>
    <w:rsid w:val="009C512E"/>
    <w:rsid w:val="009D02E9"/>
    <w:rsid w:val="009D0FE1"/>
    <w:rsid w:val="009D31EC"/>
    <w:rsid w:val="009D6553"/>
    <w:rsid w:val="009E425C"/>
    <w:rsid w:val="009E70B1"/>
    <w:rsid w:val="009F1366"/>
    <w:rsid w:val="009F28BC"/>
    <w:rsid w:val="009F2E56"/>
    <w:rsid w:val="009F5649"/>
    <w:rsid w:val="00A02B0C"/>
    <w:rsid w:val="00A070CC"/>
    <w:rsid w:val="00A07A63"/>
    <w:rsid w:val="00A11197"/>
    <w:rsid w:val="00A12A53"/>
    <w:rsid w:val="00A142C3"/>
    <w:rsid w:val="00A163D5"/>
    <w:rsid w:val="00A16792"/>
    <w:rsid w:val="00A16862"/>
    <w:rsid w:val="00A16E26"/>
    <w:rsid w:val="00A204E1"/>
    <w:rsid w:val="00A225C1"/>
    <w:rsid w:val="00A33678"/>
    <w:rsid w:val="00A43C87"/>
    <w:rsid w:val="00A47ADC"/>
    <w:rsid w:val="00A51DF1"/>
    <w:rsid w:val="00A55CF9"/>
    <w:rsid w:val="00A63198"/>
    <w:rsid w:val="00A653FF"/>
    <w:rsid w:val="00A67B04"/>
    <w:rsid w:val="00A703A0"/>
    <w:rsid w:val="00A81031"/>
    <w:rsid w:val="00A81BA8"/>
    <w:rsid w:val="00A81E14"/>
    <w:rsid w:val="00A823D6"/>
    <w:rsid w:val="00A83454"/>
    <w:rsid w:val="00A853F2"/>
    <w:rsid w:val="00A8653D"/>
    <w:rsid w:val="00A87AEC"/>
    <w:rsid w:val="00A90A4A"/>
    <w:rsid w:val="00A920A8"/>
    <w:rsid w:val="00A934D3"/>
    <w:rsid w:val="00AA0D6D"/>
    <w:rsid w:val="00AA4BF8"/>
    <w:rsid w:val="00AA540D"/>
    <w:rsid w:val="00AA6894"/>
    <w:rsid w:val="00AB13C8"/>
    <w:rsid w:val="00AB2E00"/>
    <w:rsid w:val="00AB717B"/>
    <w:rsid w:val="00AC3438"/>
    <w:rsid w:val="00AC3902"/>
    <w:rsid w:val="00AC4046"/>
    <w:rsid w:val="00AC5B42"/>
    <w:rsid w:val="00AD123A"/>
    <w:rsid w:val="00AD3212"/>
    <w:rsid w:val="00AD580C"/>
    <w:rsid w:val="00AD64C2"/>
    <w:rsid w:val="00AD6CC7"/>
    <w:rsid w:val="00AE0DFA"/>
    <w:rsid w:val="00AE26BA"/>
    <w:rsid w:val="00AE2843"/>
    <w:rsid w:val="00AE4403"/>
    <w:rsid w:val="00AE584A"/>
    <w:rsid w:val="00AF25D5"/>
    <w:rsid w:val="00AF2F15"/>
    <w:rsid w:val="00AF4139"/>
    <w:rsid w:val="00AF7084"/>
    <w:rsid w:val="00B00840"/>
    <w:rsid w:val="00B008B1"/>
    <w:rsid w:val="00B01A2F"/>
    <w:rsid w:val="00B034E4"/>
    <w:rsid w:val="00B03FD0"/>
    <w:rsid w:val="00B05652"/>
    <w:rsid w:val="00B07BAC"/>
    <w:rsid w:val="00B10928"/>
    <w:rsid w:val="00B10F26"/>
    <w:rsid w:val="00B11AA1"/>
    <w:rsid w:val="00B131DD"/>
    <w:rsid w:val="00B14755"/>
    <w:rsid w:val="00B20304"/>
    <w:rsid w:val="00B20620"/>
    <w:rsid w:val="00B2461B"/>
    <w:rsid w:val="00B24BA4"/>
    <w:rsid w:val="00B24F66"/>
    <w:rsid w:val="00B25096"/>
    <w:rsid w:val="00B267C7"/>
    <w:rsid w:val="00B27B3C"/>
    <w:rsid w:val="00B3243C"/>
    <w:rsid w:val="00B34710"/>
    <w:rsid w:val="00B350E4"/>
    <w:rsid w:val="00B406AB"/>
    <w:rsid w:val="00B417C3"/>
    <w:rsid w:val="00B42334"/>
    <w:rsid w:val="00B43DB1"/>
    <w:rsid w:val="00B44B20"/>
    <w:rsid w:val="00B52BB6"/>
    <w:rsid w:val="00B539DE"/>
    <w:rsid w:val="00B55374"/>
    <w:rsid w:val="00B6294D"/>
    <w:rsid w:val="00B638CF"/>
    <w:rsid w:val="00B63EB3"/>
    <w:rsid w:val="00B6427B"/>
    <w:rsid w:val="00B669BA"/>
    <w:rsid w:val="00B66EC9"/>
    <w:rsid w:val="00B66ED2"/>
    <w:rsid w:val="00B7090D"/>
    <w:rsid w:val="00B75426"/>
    <w:rsid w:val="00B75528"/>
    <w:rsid w:val="00B8044F"/>
    <w:rsid w:val="00B814A7"/>
    <w:rsid w:val="00B81FEB"/>
    <w:rsid w:val="00B831AA"/>
    <w:rsid w:val="00B835E0"/>
    <w:rsid w:val="00B83EA2"/>
    <w:rsid w:val="00B850FE"/>
    <w:rsid w:val="00B854CE"/>
    <w:rsid w:val="00B87795"/>
    <w:rsid w:val="00B90772"/>
    <w:rsid w:val="00B90CDA"/>
    <w:rsid w:val="00B90EC2"/>
    <w:rsid w:val="00B94DEA"/>
    <w:rsid w:val="00B97313"/>
    <w:rsid w:val="00BA251B"/>
    <w:rsid w:val="00BA46C4"/>
    <w:rsid w:val="00BB1121"/>
    <w:rsid w:val="00BB3E51"/>
    <w:rsid w:val="00BB4D06"/>
    <w:rsid w:val="00BB5396"/>
    <w:rsid w:val="00BC40F4"/>
    <w:rsid w:val="00BC55F6"/>
    <w:rsid w:val="00BC7066"/>
    <w:rsid w:val="00BD58AD"/>
    <w:rsid w:val="00BD6470"/>
    <w:rsid w:val="00BD65BE"/>
    <w:rsid w:val="00BD69B1"/>
    <w:rsid w:val="00BE1991"/>
    <w:rsid w:val="00BE47DD"/>
    <w:rsid w:val="00BE49F0"/>
    <w:rsid w:val="00BE62AE"/>
    <w:rsid w:val="00BF0A8C"/>
    <w:rsid w:val="00BF3A51"/>
    <w:rsid w:val="00BF3ACC"/>
    <w:rsid w:val="00BF4178"/>
    <w:rsid w:val="00C0050D"/>
    <w:rsid w:val="00C00CF5"/>
    <w:rsid w:val="00C02630"/>
    <w:rsid w:val="00C03CE3"/>
    <w:rsid w:val="00C04512"/>
    <w:rsid w:val="00C0740C"/>
    <w:rsid w:val="00C15161"/>
    <w:rsid w:val="00C164AD"/>
    <w:rsid w:val="00C17B2D"/>
    <w:rsid w:val="00C17F2E"/>
    <w:rsid w:val="00C25201"/>
    <w:rsid w:val="00C3109F"/>
    <w:rsid w:val="00C31C32"/>
    <w:rsid w:val="00C33FF4"/>
    <w:rsid w:val="00C37416"/>
    <w:rsid w:val="00C4144D"/>
    <w:rsid w:val="00C43728"/>
    <w:rsid w:val="00C44902"/>
    <w:rsid w:val="00C4635D"/>
    <w:rsid w:val="00C51EC4"/>
    <w:rsid w:val="00C521F9"/>
    <w:rsid w:val="00C549C4"/>
    <w:rsid w:val="00C55EBA"/>
    <w:rsid w:val="00C64F83"/>
    <w:rsid w:val="00C6666B"/>
    <w:rsid w:val="00C7631C"/>
    <w:rsid w:val="00C76459"/>
    <w:rsid w:val="00C81CD5"/>
    <w:rsid w:val="00C87770"/>
    <w:rsid w:val="00C92DC6"/>
    <w:rsid w:val="00C95FB2"/>
    <w:rsid w:val="00C95FC5"/>
    <w:rsid w:val="00C97C29"/>
    <w:rsid w:val="00CA29F6"/>
    <w:rsid w:val="00CA70DE"/>
    <w:rsid w:val="00CA7BF3"/>
    <w:rsid w:val="00CA7C83"/>
    <w:rsid w:val="00CB2D93"/>
    <w:rsid w:val="00CB4BC6"/>
    <w:rsid w:val="00CB5D88"/>
    <w:rsid w:val="00CB7C9A"/>
    <w:rsid w:val="00CC03B1"/>
    <w:rsid w:val="00CC137F"/>
    <w:rsid w:val="00CC19D9"/>
    <w:rsid w:val="00CC77FE"/>
    <w:rsid w:val="00CE2D05"/>
    <w:rsid w:val="00CE323E"/>
    <w:rsid w:val="00CE3609"/>
    <w:rsid w:val="00CE4539"/>
    <w:rsid w:val="00CE5ADB"/>
    <w:rsid w:val="00CE6CBD"/>
    <w:rsid w:val="00CF0218"/>
    <w:rsid w:val="00CF04D3"/>
    <w:rsid w:val="00CF1922"/>
    <w:rsid w:val="00CF2FD9"/>
    <w:rsid w:val="00CF3196"/>
    <w:rsid w:val="00CF33FF"/>
    <w:rsid w:val="00CF6581"/>
    <w:rsid w:val="00CF7728"/>
    <w:rsid w:val="00D007D7"/>
    <w:rsid w:val="00D028A6"/>
    <w:rsid w:val="00D0467C"/>
    <w:rsid w:val="00D046B4"/>
    <w:rsid w:val="00D07F2D"/>
    <w:rsid w:val="00D1156C"/>
    <w:rsid w:val="00D140DA"/>
    <w:rsid w:val="00D1608B"/>
    <w:rsid w:val="00D21170"/>
    <w:rsid w:val="00D22EA8"/>
    <w:rsid w:val="00D25A89"/>
    <w:rsid w:val="00D32713"/>
    <w:rsid w:val="00D36C5D"/>
    <w:rsid w:val="00D37257"/>
    <w:rsid w:val="00D407AF"/>
    <w:rsid w:val="00D41C37"/>
    <w:rsid w:val="00D537B5"/>
    <w:rsid w:val="00D53B6C"/>
    <w:rsid w:val="00D564E9"/>
    <w:rsid w:val="00D62308"/>
    <w:rsid w:val="00D7000D"/>
    <w:rsid w:val="00D72175"/>
    <w:rsid w:val="00D77C73"/>
    <w:rsid w:val="00D8247A"/>
    <w:rsid w:val="00D84CC8"/>
    <w:rsid w:val="00D926BB"/>
    <w:rsid w:val="00D9507E"/>
    <w:rsid w:val="00D966C2"/>
    <w:rsid w:val="00DA13D1"/>
    <w:rsid w:val="00DA34D6"/>
    <w:rsid w:val="00DA583A"/>
    <w:rsid w:val="00DA6F29"/>
    <w:rsid w:val="00DB1858"/>
    <w:rsid w:val="00DB3D1A"/>
    <w:rsid w:val="00DB598C"/>
    <w:rsid w:val="00DB61B4"/>
    <w:rsid w:val="00DC0CD7"/>
    <w:rsid w:val="00DC2FCD"/>
    <w:rsid w:val="00DC5943"/>
    <w:rsid w:val="00DC59E9"/>
    <w:rsid w:val="00DC646E"/>
    <w:rsid w:val="00DD191E"/>
    <w:rsid w:val="00DD3149"/>
    <w:rsid w:val="00DD3700"/>
    <w:rsid w:val="00DD3C08"/>
    <w:rsid w:val="00DD5B48"/>
    <w:rsid w:val="00DD7B38"/>
    <w:rsid w:val="00DE27FC"/>
    <w:rsid w:val="00DE2BD6"/>
    <w:rsid w:val="00DE626E"/>
    <w:rsid w:val="00DE64AB"/>
    <w:rsid w:val="00DE64EF"/>
    <w:rsid w:val="00DE6F91"/>
    <w:rsid w:val="00DE744C"/>
    <w:rsid w:val="00DF3B21"/>
    <w:rsid w:val="00DF49F3"/>
    <w:rsid w:val="00E00EB6"/>
    <w:rsid w:val="00E05455"/>
    <w:rsid w:val="00E05623"/>
    <w:rsid w:val="00E130B4"/>
    <w:rsid w:val="00E136D0"/>
    <w:rsid w:val="00E15291"/>
    <w:rsid w:val="00E1683E"/>
    <w:rsid w:val="00E2104D"/>
    <w:rsid w:val="00E231D8"/>
    <w:rsid w:val="00E241F5"/>
    <w:rsid w:val="00E30ED5"/>
    <w:rsid w:val="00E331F1"/>
    <w:rsid w:val="00E346DC"/>
    <w:rsid w:val="00E34C87"/>
    <w:rsid w:val="00E375D1"/>
    <w:rsid w:val="00E417CA"/>
    <w:rsid w:val="00E51055"/>
    <w:rsid w:val="00E53EE3"/>
    <w:rsid w:val="00E56A95"/>
    <w:rsid w:val="00E57A8F"/>
    <w:rsid w:val="00E600AD"/>
    <w:rsid w:val="00E67370"/>
    <w:rsid w:val="00E73402"/>
    <w:rsid w:val="00E73DA5"/>
    <w:rsid w:val="00E8259B"/>
    <w:rsid w:val="00E85D8E"/>
    <w:rsid w:val="00E86F40"/>
    <w:rsid w:val="00E87E7A"/>
    <w:rsid w:val="00E92928"/>
    <w:rsid w:val="00EA05FD"/>
    <w:rsid w:val="00EA1053"/>
    <w:rsid w:val="00EA1297"/>
    <w:rsid w:val="00EA2B01"/>
    <w:rsid w:val="00EA3CF3"/>
    <w:rsid w:val="00EA4312"/>
    <w:rsid w:val="00EA5C58"/>
    <w:rsid w:val="00EA7075"/>
    <w:rsid w:val="00EB285E"/>
    <w:rsid w:val="00EB3952"/>
    <w:rsid w:val="00EB3DB7"/>
    <w:rsid w:val="00EB4A00"/>
    <w:rsid w:val="00EC4520"/>
    <w:rsid w:val="00EC5532"/>
    <w:rsid w:val="00EC5FAE"/>
    <w:rsid w:val="00EC78F6"/>
    <w:rsid w:val="00ED1327"/>
    <w:rsid w:val="00ED2AB2"/>
    <w:rsid w:val="00ED2E1C"/>
    <w:rsid w:val="00ED5418"/>
    <w:rsid w:val="00EE74A1"/>
    <w:rsid w:val="00EE7E25"/>
    <w:rsid w:val="00EF1275"/>
    <w:rsid w:val="00EF54DB"/>
    <w:rsid w:val="00EF5EE1"/>
    <w:rsid w:val="00EF65C3"/>
    <w:rsid w:val="00EF69A0"/>
    <w:rsid w:val="00F015CF"/>
    <w:rsid w:val="00F01768"/>
    <w:rsid w:val="00F0238C"/>
    <w:rsid w:val="00F060AE"/>
    <w:rsid w:val="00F06D5D"/>
    <w:rsid w:val="00F0750B"/>
    <w:rsid w:val="00F12F99"/>
    <w:rsid w:val="00F14B82"/>
    <w:rsid w:val="00F14BA5"/>
    <w:rsid w:val="00F15844"/>
    <w:rsid w:val="00F17C34"/>
    <w:rsid w:val="00F21975"/>
    <w:rsid w:val="00F2332E"/>
    <w:rsid w:val="00F23E92"/>
    <w:rsid w:val="00F24590"/>
    <w:rsid w:val="00F304BF"/>
    <w:rsid w:val="00F322BB"/>
    <w:rsid w:val="00F33B2B"/>
    <w:rsid w:val="00F34FE0"/>
    <w:rsid w:val="00F36095"/>
    <w:rsid w:val="00F44556"/>
    <w:rsid w:val="00F47D9E"/>
    <w:rsid w:val="00F50FC1"/>
    <w:rsid w:val="00F516CE"/>
    <w:rsid w:val="00F52A21"/>
    <w:rsid w:val="00F532C5"/>
    <w:rsid w:val="00F5492F"/>
    <w:rsid w:val="00F61CC8"/>
    <w:rsid w:val="00F62249"/>
    <w:rsid w:val="00F642DC"/>
    <w:rsid w:val="00F64B6D"/>
    <w:rsid w:val="00F65F11"/>
    <w:rsid w:val="00F6686B"/>
    <w:rsid w:val="00F70322"/>
    <w:rsid w:val="00F7054C"/>
    <w:rsid w:val="00F70721"/>
    <w:rsid w:val="00F70E6B"/>
    <w:rsid w:val="00F71540"/>
    <w:rsid w:val="00F71B3D"/>
    <w:rsid w:val="00F71E78"/>
    <w:rsid w:val="00F72C7A"/>
    <w:rsid w:val="00F73A1A"/>
    <w:rsid w:val="00F7539D"/>
    <w:rsid w:val="00F76744"/>
    <w:rsid w:val="00F76B28"/>
    <w:rsid w:val="00F77F28"/>
    <w:rsid w:val="00F80DBA"/>
    <w:rsid w:val="00F80E7E"/>
    <w:rsid w:val="00F80F97"/>
    <w:rsid w:val="00F81A35"/>
    <w:rsid w:val="00F84E81"/>
    <w:rsid w:val="00F85189"/>
    <w:rsid w:val="00F86709"/>
    <w:rsid w:val="00F86CA3"/>
    <w:rsid w:val="00F93090"/>
    <w:rsid w:val="00F943A0"/>
    <w:rsid w:val="00F9645A"/>
    <w:rsid w:val="00F9653D"/>
    <w:rsid w:val="00F974C2"/>
    <w:rsid w:val="00FA3241"/>
    <w:rsid w:val="00FA4812"/>
    <w:rsid w:val="00FA5C6D"/>
    <w:rsid w:val="00FB1672"/>
    <w:rsid w:val="00FB2187"/>
    <w:rsid w:val="00FB27C7"/>
    <w:rsid w:val="00FB5F6C"/>
    <w:rsid w:val="00FC71A1"/>
    <w:rsid w:val="00FC7FC9"/>
    <w:rsid w:val="00FD5C8E"/>
    <w:rsid w:val="00FD5F61"/>
    <w:rsid w:val="00FD79E4"/>
    <w:rsid w:val="00FD7E65"/>
    <w:rsid w:val="00FE0FD3"/>
    <w:rsid w:val="00FE11A5"/>
    <w:rsid w:val="00FE4763"/>
    <w:rsid w:val="00FE512D"/>
    <w:rsid w:val="00FE606E"/>
    <w:rsid w:val="00FE6E95"/>
    <w:rsid w:val="00FF1E55"/>
    <w:rsid w:val="00FF5C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colormenu v:ext="edit" fillcolor="none"/>
    </o:shapedefaults>
    <o:shapelayout v:ext="edit">
      <o:idmap v:ext="edit" data="1"/>
    </o:shapelayout>
  </w:shapeDefaults>
  <w:decimalSymbol w:val="."/>
  <w:listSeparator w:val=","/>
  <w14:docId w14:val="59F947C1"/>
  <w15:docId w15:val="{A1BB8974-5889-4BEC-A2C7-32C9D29C7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94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4F66"/>
    <w:pPr>
      <w:ind w:leftChars="400" w:left="840"/>
    </w:pPr>
  </w:style>
  <w:style w:type="character" w:styleId="ab">
    <w:name w:val="annotation reference"/>
    <w:basedOn w:val="a0"/>
    <w:rsid w:val="00B07BAC"/>
    <w:rPr>
      <w:sz w:val="18"/>
      <w:szCs w:val="18"/>
    </w:rPr>
  </w:style>
  <w:style w:type="paragraph" w:styleId="ac">
    <w:name w:val="annotation text"/>
    <w:basedOn w:val="a"/>
    <w:link w:val="ad"/>
    <w:rsid w:val="00B07BAC"/>
    <w:pPr>
      <w:jc w:val="left"/>
    </w:pPr>
  </w:style>
  <w:style w:type="character" w:customStyle="1" w:styleId="ad">
    <w:name w:val="コメント文字列 (文字)"/>
    <w:basedOn w:val="a0"/>
    <w:link w:val="ac"/>
    <w:rsid w:val="00B07BAC"/>
    <w:rPr>
      <w:kern w:val="2"/>
      <w:sz w:val="21"/>
      <w:szCs w:val="24"/>
    </w:rPr>
  </w:style>
  <w:style w:type="paragraph" w:styleId="ae">
    <w:name w:val="Body Text"/>
    <w:link w:val="af"/>
    <w:rsid w:val="00D36C5D"/>
    <w:pPr>
      <w:pBdr>
        <w:top w:val="nil"/>
        <w:left w:val="nil"/>
        <w:bottom w:val="nil"/>
        <w:right w:val="nil"/>
        <w:between w:val="nil"/>
        <w:bar w:val="nil"/>
      </w:pBdr>
    </w:pPr>
    <w:rPr>
      <w:rFonts w:ascii="Arial Unicode MS" w:eastAsia="Arial Unicode MS" w:hAnsi="Arial Unicode MS" w:cs="Arial Unicode MS" w:hint="eastAsia"/>
      <w:color w:val="000000"/>
      <w:sz w:val="22"/>
      <w:szCs w:val="22"/>
      <w:bdr w:val="nil"/>
      <w:lang w:val="ja-JP"/>
    </w:rPr>
  </w:style>
  <w:style w:type="character" w:customStyle="1" w:styleId="af">
    <w:name w:val="本文 (文字)"/>
    <w:basedOn w:val="a0"/>
    <w:link w:val="ae"/>
    <w:rsid w:val="00D36C5D"/>
    <w:rPr>
      <w:rFonts w:ascii="Arial Unicode MS" w:eastAsia="Arial Unicode MS" w:hAnsi="Arial Unicode MS" w:cs="Arial Unicode MS"/>
      <w:color w:val="000000"/>
      <w:sz w:val="22"/>
      <w:szCs w:val="22"/>
      <w:bdr w:val="nil"/>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1"/>
            </a:pPr>
            <a:r>
              <a:rPr lang="ja-JP" altLang="en-US" sz="1401"/>
              <a:t>全体における意見の割合（</a:t>
            </a:r>
            <a:r>
              <a:rPr lang="en-US" altLang="ja-JP" sz="1401"/>
              <a:t>100</a:t>
            </a:r>
            <a:r>
              <a:rPr lang="ja-JP" altLang="en-US" sz="1401"/>
              <a:t>％）</a:t>
            </a:r>
          </a:p>
        </c:rich>
      </c:tx>
      <c:layout>
        <c:manualLayout>
          <c:xMode val="edge"/>
          <c:yMode val="edge"/>
          <c:x val="0.14342023309262508"/>
          <c:y val="2.8653449568803901E-2"/>
        </c:manualLayout>
      </c:layout>
      <c:overlay val="0"/>
    </c:title>
    <c:autoTitleDeleted val="0"/>
    <c:plotArea>
      <c:layout>
        <c:manualLayout>
          <c:layoutTarget val="inner"/>
          <c:xMode val="edge"/>
          <c:yMode val="edge"/>
          <c:x val="0.18787553083878097"/>
          <c:y val="0.43206752565020279"/>
          <c:w val="0.70260338620838791"/>
          <c:h val="0.45102108100040861"/>
        </c:manualLayout>
      </c:layout>
      <c:barChart>
        <c:barDir val="bar"/>
        <c:grouping val="stacked"/>
        <c:varyColors val="0"/>
        <c:ser>
          <c:idx val="0"/>
          <c:order val="0"/>
          <c:tx>
            <c:v>70%以上の肯定評価の割合</c:v>
          </c:tx>
          <c:spPr>
            <a:pattFill prst="ltVert">
              <a:fgClr>
                <a:schemeClr val="tx1"/>
              </a:fgClr>
              <a:bgClr>
                <a:schemeClr val="bg1">
                  <a:lumMod val="85000"/>
                </a:schemeClr>
              </a:bgClr>
            </a:pattFill>
            <a:ln>
              <a:solidFill>
                <a:schemeClr val="tx1"/>
              </a:solidFill>
            </a:ln>
          </c:spPr>
          <c:invertIfNegative val="0"/>
          <c:dLbls>
            <c:dLbl>
              <c:idx val="0"/>
              <c:layout>
                <c:manualLayout>
                  <c:x val="0"/>
                  <c:y val="-0.11920812455261275"/>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012-48E6-93C4-79CC7085E0B8}"/>
                </c:ext>
              </c:extLst>
            </c:dLbl>
            <c:dLbl>
              <c:idx val="1"/>
              <c:layout>
                <c:manualLayout>
                  <c:x val="4.2884494848067341E-17"/>
                  <c:y val="-0.1229960033404915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012-48E6-93C4-79CC7085E0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グラフ!$D$16:$E$16</c:f>
              <c:strCache>
                <c:ptCount val="2"/>
                <c:pt idx="0">
                  <c:v>平成30年度</c:v>
                </c:pt>
                <c:pt idx="1">
                  <c:v>平成29年度</c:v>
                </c:pt>
              </c:strCache>
            </c:strRef>
          </c:cat>
          <c:val>
            <c:numRef>
              <c:f>グラフ!$D$12:$E$12</c:f>
              <c:numCache>
                <c:formatCode>General</c:formatCode>
                <c:ptCount val="2"/>
                <c:pt idx="0">
                  <c:v>57</c:v>
                </c:pt>
                <c:pt idx="1">
                  <c:v>55</c:v>
                </c:pt>
              </c:numCache>
            </c:numRef>
          </c:val>
          <c:extLst>
            <c:ext xmlns:c16="http://schemas.microsoft.com/office/drawing/2014/chart" uri="{C3380CC4-5D6E-409C-BE32-E72D297353CC}">
              <c16:uniqueId val="{00000002-E012-48E6-93C4-79CC7085E0B8}"/>
            </c:ext>
          </c:extLst>
        </c:ser>
        <c:ser>
          <c:idx val="1"/>
          <c:order val="1"/>
          <c:tx>
            <c:v>30％以上の否定評価の割合</c:v>
          </c:tx>
          <c:spPr>
            <a:solidFill>
              <a:schemeClr val="tx1">
                <a:lumMod val="65000"/>
                <a:lumOff val="35000"/>
              </a:schemeClr>
            </a:solidFill>
            <a:ln>
              <a:solidFill>
                <a:schemeClr val="tx1"/>
              </a:solidFill>
            </a:ln>
          </c:spPr>
          <c:invertIfNegative val="0"/>
          <c:dLbls>
            <c:dLbl>
              <c:idx val="0"/>
              <c:layout>
                <c:manualLayout>
                  <c:x val="0"/>
                  <c:y val="-0.11009275829157719"/>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012-48E6-93C4-79CC7085E0B8}"/>
                </c:ext>
              </c:extLst>
            </c:dLbl>
            <c:dLbl>
              <c:idx val="1"/>
              <c:layout>
                <c:manualLayout>
                  <c:x val="0"/>
                  <c:y val="-0.1133676330231448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012-48E6-93C4-79CC7085E0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グラフ!$D$16:$E$16</c:f>
              <c:strCache>
                <c:ptCount val="2"/>
                <c:pt idx="0">
                  <c:v>平成30年度</c:v>
                </c:pt>
                <c:pt idx="1">
                  <c:v>平成29年度</c:v>
                </c:pt>
              </c:strCache>
            </c:strRef>
          </c:cat>
          <c:val>
            <c:numRef>
              <c:f>グラフ!$D$13:$E$13</c:f>
              <c:numCache>
                <c:formatCode>General</c:formatCode>
                <c:ptCount val="2"/>
                <c:pt idx="0">
                  <c:v>0</c:v>
                </c:pt>
                <c:pt idx="1">
                  <c:v>0</c:v>
                </c:pt>
              </c:numCache>
            </c:numRef>
          </c:val>
          <c:extLst>
            <c:ext xmlns:c16="http://schemas.microsoft.com/office/drawing/2014/chart" uri="{C3380CC4-5D6E-409C-BE32-E72D297353CC}">
              <c16:uniqueId val="{00000005-E012-48E6-93C4-79CC7085E0B8}"/>
            </c:ext>
          </c:extLst>
        </c:ser>
        <c:ser>
          <c:idx val="2"/>
          <c:order val="2"/>
          <c:tx>
            <c:v>その他の割合</c:v>
          </c:tx>
          <c:spPr>
            <a:pattFill prst="pct20">
              <a:fgClr>
                <a:schemeClr val="tx1"/>
              </a:fgClr>
              <a:bgClr>
                <a:schemeClr val="bg1">
                  <a:lumMod val="85000"/>
                </a:schemeClr>
              </a:bgClr>
            </a:pattFill>
            <a:ln>
              <a:solidFill>
                <a:schemeClr val="tx1"/>
              </a:solidFill>
            </a:ln>
          </c:spPr>
          <c:invertIfNegative val="0"/>
          <c:dLbls>
            <c:dLbl>
              <c:idx val="0"/>
              <c:layout>
                <c:manualLayout>
                  <c:x val="0"/>
                  <c:y val="-0.11009275829157719"/>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012-48E6-93C4-79CC7085E0B8}"/>
                </c:ext>
              </c:extLst>
            </c:dLbl>
            <c:dLbl>
              <c:idx val="1"/>
              <c:layout>
                <c:manualLayout>
                  <c:x val="0"/>
                  <c:y val="-0.10906645192078263"/>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012-48E6-93C4-79CC7085E0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グラフ!$D$16:$E$16</c:f>
              <c:strCache>
                <c:ptCount val="2"/>
                <c:pt idx="0">
                  <c:v>平成30年度</c:v>
                </c:pt>
                <c:pt idx="1">
                  <c:v>平成29年度</c:v>
                </c:pt>
              </c:strCache>
            </c:strRef>
          </c:cat>
          <c:val>
            <c:numRef>
              <c:f>グラフ!$D$14:$E$14</c:f>
              <c:numCache>
                <c:formatCode>General</c:formatCode>
                <c:ptCount val="2"/>
                <c:pt idx="0">
                  <c:v>22</c:v>
                </c:pt>
                <c:pt idx="1">
                  <c:v>17</c:v>
                </c:pt>
              </c:numCache>
            </c:numRef>
          </c:val>
          <c:extLst>
            <c:ext xmlns:c16="http://schemas.microsoft.com/office/drawing/2014/chart" uri="{C3380CC4-5D6E-409C-BE32-E72D297353CC}">
              <c16:uniqueId val="{00000008-E012-48E6-93C4-79CC7085E0B8}"/>
            </c:ext>
          </c:extLst>
        </c:ser>
        <c:ser>
          <c:idx val="3"/>
          <c:order val="3"/>
          <c:tx>
            <c:v>「わからない」の割合</c:v>
          </c:tx>
          <c:spPr>
            <a:pattFill prst="ltHorz">
              <a:fgClr>
                <a:schemeClr val="tx1"/>
              </a:fgClr>
              <a:bgClr>
                <a:schemeClr val="bg1">
                  <a:lumMod val="85000"/>
                </a:schemeClr>
              </a:bgClr>
            </a:pattFill>
            <a:ln>
              <a:solidFill>
                <a:schemeClr val="tx1"/>
              </a:solidFill>
            </a:ln>
          </c:spPr>
          <c:invertIfNegative val="0"/>
          <c:dLbls>
            <c:dLbl>
              <c:idx val="0"/>
              <c:layout>
                <c:manualLayout>
                  <c:x val="1.8855274669613668E-2"/>
                  <c:y val="-0.11388063707945598"/>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012-48E6-93C4-79CC7085E0B8}"/>
                </c:ext>
              </c:extLst>
            </c:dLbl>
            <c:dLbl>
              <c:idx val="1"/>
              <c:layout>
                <c:manualLayout>
                  <c:x val="0"/>
                  <c:y val="-0.10579187544738726"/>
                </c:manualLayout>
              </c:layout>
              <c:spPr/>
              <c:txPr>
                <a:bodyPr/>
                <a:lstStyle/>
                <a:p>
                  <a:pPr>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012-48E6-93C4-79CC7085E0B8}"/>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グラフ!$D$16:$E$16</c:f>
              <c:strCache>
                <c:ptCount val="2"/>
                <c:pt idx="0">
                  <c:v>平成30年度</c:v>
                </c:pt>
                <c:pt idx="1">
                  <c:v>平成29年度</c:v>
                </c:pt>
              </c:strCache>
            </c:strRef>
          </c:cat>
          <c:val>
            <c:numRef>
              <c:f>グラフ!$D$15:$E$15</c:f>
              <c:numCache>
                <c:formatCode>General</c:formatCode>
                <c:ptCount val="2"/>
                <c:pt idx="0">
                  <c:v>21</c:v>
                </c:pt>
                <c:pt idx="1">
                  <c:v>28</c:v>
                </c:pt>
              </c:numCache>
            </c:numRef>
          </c:val>
          <c:extLst>
            <c:ext xmlns:c16="http://schemas.microsoft.com/office/drawing/2014/chart" uri="{C3380CC4-5D6E-409C-BE32-E72D297353CC}">
              <c16:uniqueId val="{0000000B-E012-48E6-93C4-79CC7085E0B8}"/>
            </c:ext>
          </c:extLst>
        </c:ser>
        <c:dLbls>
          <c:showLegendKey val="0"/>
          <c:showVal val="0"/>
          <c:showCatName val="0"/>
          <c:showSerName val="0"/>
          <c:showPercent val="0"/>
          <c:showBubbleSize val="0"/>
        </c:dLbls>
        <c:gapWidth val="95"/>
        <c:overlap val="100"/>
        <c:axId val="144086528"/>
        <c:axId val="144088064"/>
      </c:barChart>
      <c:catAx>
        <c:axId val="144086528"/>
        <c:scaling>
          <c:orientation val="minMax"/>
        </c:scaling>
        <c:delete val="0"/>
        <c:axPos val="l"/>
        <c:numFmt formatCode="General" sourceLinked="1"/>
        <c:majorTickMark val="none"/>
        <c:minorTickMark val="none"/>
        <c:tickLblPos val="nextTo"/>
        <c:txPr>
          <a:bodyPr/>
          <a:lstStyle/>
          <a:p>
            <a:pPr>
              <a:defRPr sz="800"/>
            </a:pPr>
            <a:endParaRPr lang="ja-JP"/>
          </a:p>
        </c:txPr>
        <c:crossAx val="144088064"/>
        <c:crosses val="autoZero"/>
        <c:auto val="1"/>
        <c:lblAlgn val="ctr"/>
        <c:lblOffset val="100"/>
        <c:noMultiLvlLbl val="0"/>
      </c:catAx>
      <c:valAx>
        <c:axId val="144088064"/>
        <c:scaling>
          <c:orientation val="minMax"/>
          <c:max val="100"/>
        </c:scaling>
        <c:delete val="1"/>
        <c:axPos val="b"/>
        <c:numFmt formatCode="General" sourceLinked="1"/>
        <c:majorTickMark val="out"/>
        <c:minorTickMark val="none"/>
        <c:tickLblPos val="nextTo"/>
        <c:crossAx val="144086528"/>
        <c:crosses val="autoZero"/>
        <c:crossBetween val="between"/>
      </c:valAx>
    </c:plotArea>
    <c:legend>
      <c:legendPos val="t"/>
      <c:layout>
        <c:manualLayout>
          <c:xMode val="edge"/>
          <c:yMode val="edge"/>
          <c:x val="2.4478805434294806E-6"/>
          <c:y val="0.14025684289463816"/>
          <c:w val="0.88720465641276702"/>
          <c:h val="0.24257077240344957"/>
        </c:manualLayout>
      </c:layout>
      <c:overlay val="0"/>
      <c:txPr>
        <a:bodyPr/>
        <a:lstStyle/>
        <a:p>
          <a:pPr>
            <a:defRPr sz="1001" baseline="0"/>
          </a:pPr>
          <a:endParaRPr lang="ja-JP"/>
        </a:p>
      </c:txPr>
    </c:legend>
    <c:plotVisOnly val="1"/>
    <c:dispBlanksAs val="gap"/>
    <c:showDLblsOverMax val="0"/>
  </c:chart>
  <c:spPr>
    <a:noFill/>
  </c:spPr>
  <c:externalData r:id="rId2">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1AB40-5910-47E4-A15B-72B0191A0B8B}">
  <ds:schemaRefs>
    <ds:schemaRef ds:uri="http://purl.org/dc/dcmitype/"/>
    <ds:schemaRef ds:uri="http://schemas.microsoft.com/office/infopath/2007/PartnerControls"/>
    <ds:schemaRef ds:uri="http://www.w3.org/XML/1998/namespace"/>
    <ds:schemaRef ds:uri="http://schemas.microsoft.com/office/2006/documentManagement/types"/>
    <ds:schemaRef ds:uri="http://purl.org/dc/terms/"/>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E5AB5D1-B21F-4464-B0F5-4B4C816E4CFB}">
  <ds:schemaRefs>
    <ds:schemaRef ds:uri="http://schemas.microsoft.com/sharepoint/v3/contenttype/forms"/>
  </ds:schemaRefs>
</ds:datastoreItem>
</file>

<file path=customXml/itemProps3.xml><?xml version="1.0" encoding="utf-8"?>
<ds:datastoreItem xmlns:ds="http://schemas.openxmlformats.org/officeDocument/2006/customXml" ds:itemID="{9E557A3C-3A9F-4FEE-932D-2D606952B8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CE17CF-268B-40D0-AD50-6B4CE8B0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11327</Words>
  <Characters>864</Characters>
  <Application>Microsoft Office Word</Application>
  <DocSecurity>0</DocSecurity>
  <Lines>7</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3</cp:revision>
  <cp:lastPrinted>2019-01-22T05:34:00Z</cp:lastPrinted>
  <dcterms:created xsi:type="dcterms:W3CDTF">2019-04-05T02:47:00Z</dcterms:created>
  <dcterms:modified xsi:type="dcterms:W3CDTF">2019-04-21T04:41:00Z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