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040636" w:rsidP="000B1C4A">
      <w:pPr>
        <w:spacing w:line="360" w:lineRule="exact"/>
        <w:ind w:rightChars="53" w:right="100"/>
        <w:jc w:val="left"/>
        <w:rPr>
          <w:rFonts w:ascii="ＭＳ 明朝" w:hAnsi="ＭＳ 明朝"/>
          <w:b/>
          <w:sz w:val="24"/>
        </w:rPr>
      </w:pPr>
      <w:r>
        <w:rPr>
          <w:rFonts w:ascii="ＭＳ 明朝" w:hAnsi="ＭＳ 明朝" w:hint="eastAsia"/>
          <w:b/>
          <w:sz w:val="24"/>
        </w:rPr>
        <w:t xml:space="preserve">　　　　　　　　　　　　　　　　　　　　　　　　　　　　　　　　　　　　　　　　　　　　　　　　　　　　</w:t>
      </w:r>
      <w:r w:rsidR="000B1C4A">
        <w:rPr>
          <w:rFonts w:ascii="ＭＳ 明朝" w:hAnsi="ＭＳ 明朝" w:hint="eastAsia"/>
          <w:b/>
          <w:sz w:val="24"/>
        </w:rPr>
        <w:t xml:space="preserve">　　　　　</w:t>
      </w:r>
      <w:r w:rsidR="001810E2">
        <w:rPr>
          <w:rFonts w:ascii="ＭＳ 明朝" w:hAnsi="ＭＳ 明朝" w:hint="eastAsia"/>
          <w:b/>
          <w:sz w:val="24"/>
        </w:rPr>
        <w:t xml:space="preserve">　</w:t>
      </w:r>
      <w:r w:rsidR="00456407">
        <w:rPr>
          <w:rFonts w:ascii="ＭＳ 明朝" w:hAnsi="ＭＳ 明朝" w:hint="eastAsia"/>
          <w:b/>
          <w:sz w:val="24"/>
        </w:rPr>
        <w:t>校</w:t>
      </w:r>
      <w:r w:rsidR="006C727D">
        <w:rPr>
          <w:rFonts w:ascii="ＭＳ 明朝" w:hAnsi="ＭＳ 明朝" w:hint="eastAsia"/>
          <w:b/>
          <w:sz w:val="24"/>
        </w:rPr>
        <w:t xml:space="preserve">　</w:t>
      </w:r>
      <w:r w:rsidR="00456407">
        <w:rPr>
          <w:rFonts w:ascii="ＭＳ 明朝" w:hAnsi="ＭＳ 明朝" w:hint="eastAsia"/>
          <w:b/>
          <w:sz w:val="24"/>
        </w:rPr>
        <w:t xml:space="preserve">長　</w:t>
      </w:r>
      <w:r>
        <w:rPr>
          <w:rFonts w:ascii="ＭＳ 明朝" w:hAnsi="ＭＳ 明朝" w:hint="eastAsia"/>
          <w:b/>
          <w:sz w:val="24"/>
        </w:rPr>
        <w:t xml:space="preserve"> </w:t>
      </w:r>
      <w:r w:rsidR="00E54BCD">
        <w:rPr>
          <w:rFonts w:ascii="ＭＳ 明朝" w:hAnsi="ＭＳ 明朝" w:hint="eastAsia"/>
          <w:b/>
          <w:sz w:val="24"/>
        </w:rPr>
        <w:t>柴　　浩司</w:t>
      </w:r>
      <w:bookmarkStart w:id="0" w:name="_GoBack"/>
      <w:bookmarkEnd w:id="0"/>
    </w:p>
    <w:p w:rsidR="0037367C" w:rsidRDefault="0037367C" w:rsidP="000B1C4A">
      <w:pPr>
        <w:spacing w:line="360" w:lineRule="exact"/>
        <w:ind w:rightChars="-326" w:right="-617"/>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74B2F">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7B23C7">
        <w:rPr>
          <w:rFonts w:ascii="ＭＳ ゴシック" w:eastAsia="ＭＳ ゴシック" w:hAnsi="ＭＳ ゴシック" w:hint="eastAsia"/>
          <w:b/>
          <w:sz w:val="32"/>
          <w:szCs w:val="32"/>
        </w:rPr>
        <w:t>計画</w:t>
      </w:r>
      <w:r w:rsidR="000B1C4A">
        <w:rPr>
          <w:rFonts w:ascii="ＭＳ ゴシック" w:eastAsia="ＭＳ ゴシック" w:hAnsi="ＭＳ ゴシック" w:hint="eastAsia"/>
          <w:b/>
          <w:sz w:val="32"/>
          <w:szCs w:val="32"/>
        </w:rPr>
        <w:t>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3"/>
      </w:tblGrid>
      <w:tr w:rsidR="009B365C" w:rsidRPr="00B15649" w:rsidTr="00AA2723">
        <w:trPr>
          <w:trHeight w:val="1824"/>
          <w:jc w:val="center"/>
        </w:trPr>
        <w:tc>
          <w:tcPr>
            <w:tcW w:w="14993" w:type="dxa"/>
            <w:shd w:val="clear" w:color="auto" w:fill="auto"/>
          </w:tcPr>
          <w:p w:rsidR="009C516B" w:rsidRPr="00B15649" w:rsidRDefault="00F44C5B" w:rsidP="00EF461F">
            <w:pPr>
              <w:spacing w:line="400" w:lineRule="exact"/>
              <w:ind w:leftChars="85" w:left="161" w:firstLineChars="100" w:firstLine="189"/>
              <w:rPr>
                <w:szCs w:val="21"/>
              </w:rPr>
            </w:pPr>
            <w:r w:rsidRPr="00B15649">
              <w:rPr>
                <w:rFonts w:hint="eastAsia"/>
                <w:szCs w:val="21"/>
              </w:rPr>
              <w:t>一人ひとりの生徒を大切にし、豊かな人間性と確かな学力、課題解決能力を育み、地域との連携を推進しながら、</w:t>
            </w:r>
            <w:r w:rsidR="00416B91" w:rsidRPr="00B15649">
              <w:rPr>
                <w:rFonts w:hint="eastAsia"/>
                <w:szCs w:val="21"/>
              </w:rPr>
              <w:t>地域で活躍する</w:t>
            </w:r>
            <w:r w:rsidRPr="00B15649">
              <w:rPr>
                <w:rFonts w:hint="eastAsia"/>
                <w:szCs w:val="21"/>
              </w:rPr>
              <w:t>リーダーを輩出する学校</w:t>
            </w:r>
          </w:p>
          <w:p w:rsidR="00EF461F" w:rsidRPr="00B15649" w:rsidRDefault="00EF461F" w:rsidP="00EF461F">
            <w:pPr>
              <w:spacing w:line="400" w:lineRule="exact"/>
              <w:ind w:leftChars="85" w:left="161" w:firstLineChars="100" w:firstLine="189"/>
              <w:rPr>
                <w:szCs w:val="21"/>
              </w:rPr>
            </w:pPr>
          </w:p>
          <w:p w:rsidR="00F44C5B" w:rsidRPr="00B15649" w:rsidRDefault="00E54BCD" w:rsidP="00EF461F">
            <w:pPr>
              <w:pStyle w:val="af"/>
              <w:numPr>
                <w:ilvl w:val="0"/>
                <w:numId w:val="21"/>
              </w:numPr>
              <w:spacing w:line="400" w:lineRule="exact"/>
              <w:ind w:leftChars="0"/>
              <w:rPr>
                <w:b/>
                <w:szCs w:val="21"/>
              </w:rPr>
            </w:pPr>
            <w:r w:rsidRPr="00B15649">
              <w:rPr>
                <w:rFonts w:hint="eastAsia"/>
                <w:b/>
                <w:szCs w:val="21"/>
              </w:rPr>
              <w:t>確かな学力と課題解決能力</w:t>
            </w:r>
            <w:r w:rsidRPr="00B15649">
              <w:rPr>
                <w:rFonts w:hint="eastAsia"/>
                <w:szCs w:val="21"/>
              </w:rPr>
              <w:t>（基礎的な知識や技能を習得し、それらを活用して自ら考え実践を通じて深く学び、表現する力）</w:t>
            </w:r>
            <w:r w:rsidRPr="00B15649">
              <w:rPr>
                <w:rFonts w:hint="eastAsia"/>
                <w:b/>
                <w:szCs w:val="21"/>
              </w:rPr>
              <w:t>を育む学校</w:t>
            </w:r>
          </w:p>
          <w:p w:rsidR="00F44C5B" w:rsidRPr="00B15649" w:rsidRDefault="00E54BCD" w:rsidP="00EF461F">
            <w:pPr>
              <w:pStyle w:val="af"/>
              <w:numPr>
                <w:ilvl w:val="0"/>
                <w:numId w:val="21"/>
              </w:numPr>
              <w:spacing w:line="400" w:lineRule="exact"/>
              <w:ind w:leftChars="0"/>
              <w:rPr>
                <w:b/>
                <w:szCs w:val="21"/>
              </w:rPr>
            </w:pPr>
            <w:r w:rsidRPr="00B15649">
              <w:rPr>
                <w:rFonts w:hint="eastAsia"/>
                <w:b/>
                <w:szCs w:val="21"/>
              </w:rPr>
              <w:t>豊かな人間性</w:t>
            </w:r>
            <w:r w:rsidRPr="00B15649">
              <w:rPr>
                <w:rFonts w:hint="eastAsia"/>
                <w:szCs w:val="21"/>
              </w:rPr>
              <w:t>（自分だけでなく他人の大切さを認め、互いに助け合い、よりよい社会を創っていく責任感と規範意識を持ち、自律して社会を支える力）</w:t>
            </w:r>
            <w:r w:rsidRPr="00B15649">
              <w:rPr>
                <w:rFonts w:hint="eastAsia"/>
                <w:b/>
                <w:szCs w:val="21"/>
              </w:rPr>
              <w:t>を育成する学校</w:t>
            </w:r>
          </w:p>
          <w:p w:rsidR="00F44C5B" w:rsidRPr="00B15649" w:rsidRDefault="00F44C5B" w:rsidP="00EF461F">
            <w:pPr>
              <w:pStyle w:val="af"/>
              <w:numPr>
                <w:ilvl w:val="0"/>
                <w:numId w:val="21"/>
              </w:numPr>
              <w:spacing w:line="400" w:lineRule="exact"/>
              <w:ind w:leftChars="0"/>
              <w:rPr>
                <w:b/>
                <w:szCs w:val="21"/>
              </w:rPr>
            </w:pPr>
            <w:r w:rsidRPr="00B15649">
              <w:rPr>
                <w:rFonts w:hint="eastAsia"/>
                <w:b/>
                <w:szCs w:val="21"/>
              </w:rPr>
              <w:t>地域連携</w:t>
            </w:r>
            <w:r w:rsidRPr="00B15649">
              <w:rPr>
                <w:rFonts w:hint="eastAsia"/>
                <w:szCs w:val="21"/>
              </w:rPr>
              <w:t>（地域と</w:t>
            </w:r>
            <w:r w:rsidR="004419F4" w:rsidRPr="00B15649">
              <w:rPr>
                <w:rFonts w:hint="eastAsia"/>
                <w:szCs w:val="21"/>
              </w:rPr>
              <w:t>ともに、「学び」、「歩み」、地域に貢献し、地域から信頼される）</w:t>
            </w:r>
            <w:r w:rsidR="004419F4" w:rsidRPr="00B15649">
              <w:rPr>
                <w:rFonts w:hint="eastAsia"/>
                <w:b/>
                <w:szCs w:val="21"/>
              </w:rPr>
              <w:t>を</w:t>
            </w:r>
            <w:r w:rsidRPr="00B15649">
              <w:rPr>
                <w:rFonts w:hint="eastAsia"/>
                <w:b/>
                <w:szCs w:val="21"/>
              </w:rPr>
              <w:t>推進する学校</w:t>
            </w:r>
          </w:p>
          <w:p w:rsidR="009B365C" w:rsidRPr="00B15649" w:rsidRDefault="00F44C5B" w:rsidP="00EF461F">
            <w:pPr>
              <w:pStyle w:val="af"/>
              <w:numPr>
                <w:ilvl w:val="0"/>
                <w:numId w:val="21"/>
              </w:numPr>
              <w:spacing w:line="400" w:lineRule="exact"/>
              <w:ind w:leftChars="0"/>
              <w:rPr>
                <w:b/>
                <w:szCs w:val="21"/>
              </w:rPr>
            </w:pPr>
            <w:r w:rsidRPr="00B15649">
              <w:rPr>
                <w:rFonts w:hint="eastAsia"/>
                <w:b/>
                <w:szCs w:val="21"/>
              </w:rPr>
              <w:t>次世代リーダー</w:t>
            </w:r>
            <w:r w:rsidRPr="00B15649">
              <w:rPr>
                <w:rFonts w:hint="eastAsia"/>
                <w:szCs w:val="21"/>
              </w:rPr>
              <w:t>（チャレンジ精神とリーダーシップ力をもち、自主的・積極的に学校での諸活動やボランティア活動などの体験に取組む）</w:t>
            </w:r>
            <w:r w:rsidRPr="00B15649">
              <w:rPr>
                <w:rFonts w:hint="eastAsia"/>
                <w:b/>
                <w:szCs w:val="21"/>
              </w:rPr>
              <w:t>を育成する学校</w:t>
            </w:r>
          </w:p>
          <w:p w:rsidR="00EF461F" w:rsidRPr="00B15649" w:rsidRDefault="00EF461F" w:rsidP="00EF461F">
            <w:pPr>
              <w:spacing w:line="400" w:lineRule="exact"/>
              <w:rPr>
                <w:szCs w:val="21"/>
              </w:rPr>
            </w:pPr>
          </w:p>
        </w:tc>
      </w:tr>
    </w:tbl>
    <w:p w:rsidR="009B365C" w:rsidRPr="00B15649" w:rsidRDefault="009B365C" w:rsidP="00EF461F">
      <w:pPr>
        <w:spacing w:line="400" w:lineRule="exact"/>
        <w:ind w:hanging="187"/>
        <w:jc w:val="left"/>
        <w:rPr>
          <w:rFonts w:ascii="ＭＳ ゴシック" w:eastAsia="ＭＳ ゴシック" w:hAnsi="ＭＳ ゴシック"/>
          <w:szCs w:val="21"/>
        </w:rPr>
      </w:pPr>
      <w:r w:rsidRPr="00B1564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EF461F">
        <w:trPr>
          <w:jc w:val="center"/>
        </w:trPr>
        <w:tc>
          <w:tcPr>
            <w:tcW w:w="14944" w:type="dxa"/>
            <w:shd w:val="clear" w:color="auto" w:fill="auto"/>
          </w:tcPr>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１</w:t>
            </w:r>
            <w:r w:rsidR="008825E6" w:rsidRPr="00B15649">
              <w:rPr>
                <w:rFonts w:ascii="ＭＳ 明朝" w:hAnsi="ＭＳ 明朝" w:hint="eastAsia"/>
                <w:szCs w:val="21"/>
              </w:rPr>
              <w:t>「確かな学力」</w:t>
            </w:r>
            <w:r w:rsidRPr="00B15649">
              <w:rPr>
                <w:rFonts w:ascii="ＭＳ 明朝" w:hAnsi="ＭＳ 明朝" w:hint="eastAsia"/>
                <w:szCs w:val="21"/>
              </w:rPr>
              <w:t>と「学び」への主体性の育成</w:t>
            </w:r>
          </w:p>
          <w:p w:rsidR="0033538A" w:rsidRPr="00B15649" w:rsidRDefault="00EF461F" w:rsidP="0075456D">
            <w:pPr>
              <w:spacing w:line="240" w:lineRule="atLeast"/>
              <w:ind w:firstLineChars="100" w:firstLine="189"/>
              <w:rPr>
                <w:rFonts w:ascii="ＭＳ 明朝" w:hAnsi="ＭＳ 明朝"/>
                <w:szCs w:val="21"/>
              </w:rPr>
            </w:pPr>
            <w:r w:rsidRPr="00B15649">
              <w:rPr>
                <w:rFonts w:ascii="ＭＳ 明朝" w:hAnsi="ＭＳ 明朝" w:hint="eastAsia"/>
                <w:szCs w:val="21"/>
              </w:rPr>
              <w:t>（１）</w:t>
            </w:r>
            <w:r w:rsidR="0033538A" w:rsidRPr="00B15649">
              <w:rPr>
                <w:rFonts w:ascii="ＭＳ 明朝" w:hAnsi="ＭＳ 明朝" w:hint="eastAsia"/>
                <w:szCs w:val="21"/>
              </w:rPr>
              <w:t>新たな大学入試制度に対応するとともに、次期学習指導要領を見据えた教育課程の編成と授業の充実を図る。</w:t>
            </w:r>
          </w:p>
          <w:p w:rsidR="00084133" w:rsidRPr="00B15649" w:rsidRDefault="00084133" w:rsidP="0075456D">
            <w:pPr>
              <w:spacing w:line="240" w:lineRule="atLeast"/>
              <w:ind w:left="568"/>
              <w:rPr>
                <w:rFonts w:ascii="ＭＳ 明朝" w:hAnsi="ＭＳ 明朝"/>
                <w:szCs w:val="21"/>
              </w:rPr>
            </w:pPr>
            <w:r w:rsidRPr="00B15649">
              <w:rPr>
                <w:rFonts w:ascii="ＭＳ 明朝" w:hAnsi="ＭＳ 明朝" w:hint="eastAsia"/>
                <w:szCs w:val="21"/>
              </w:rPr>
              <w:t xml:space="preserve">ア　</w:t>
            </w:r>
            <w:r w:rsidR="0033538A" w:rsidRPr="00B15649">
              <w:rPr>
                <w:rFonts w:ascii="ＭＳ 明朝" w:hAnsi="ＭＳ 明朝" w:hint="eastAsia"/>
                <w:szCs w:val="21"/>
              </w:rPr>
              <w:t>主体的で対話的な深い学びの実現をめざす。</w:t>
            </w:r>
          </w:p>
          <w:p w:rsidR="00084133" w:rsidRPr="00B15649" w:rsidRDefault="0033538A" w:rsidP="0075456D">
            <w:pPr>
              <w:spacing w:line="240" w:lineRule="atLeast"/>
              <w:ind w:leftChars="300" w:left="761" w:hangingChars="102" w:hanging="193"/>
              <w:rPr>
                <w:rFonts w:ascii="ＭＳ 明朝" w:hAnsi="ＭＳ 明朝"/>
                <w:szCs w:val="21"/>
              </w:rPr>
            </w:pPr>
            <w:r w:rsidRPr="00B15649">
              <w:rPr>
                <w:rFonts w:ascii="ＭＳ 明朝" w:hAnsi="ＭＳ 明朝" w:hint="eastAsia"/>
                <w:szCs w:val="21"/>
              </w:rPr>
              <w:t>イ</w:t>
            </w:r>
            <w:r w:rsidR="00084133" w:rsidRPr="00B15649">
              <w:rPr>
                <w:rFonts w:ascii="ＭＳ 明朝" w:hAnsi="ＭＳ 明朝" w:hint="eastAsia"/>
                <w:szCs w:val="21"/>
              </w:rPr>
              <w:t xml:space="preserve">　習熟度別授業、少人数授業の効果的な運用を図る。</w:t>
            </w:r>
          </w:p>
          <w:p w:rsidR="0072169B" w:rsidRPr="00B15649" w:rsidRDefault="00084133" w:rsidP="0075456D">
            <w:pPr>
              <w:spacing w:line="240" w:lineRule="atLeast"/>
              <w:rPr>
                <w:rFonts w:ascii="ＭＳ 明朝" w:hAnsi="ＭＳ 明朝"/>
                <w:szCs w:val="21"/>
              </w:rPr>
            </w:pPr>
            <w:r w:rsidRPr="00B15649">
              <w:rPr>
                <w:rFonts w:ascii="ＭＳ 明朝" w:hAnsi="ＭＳ 明朝" w:hint="eastAsia"/>
                <w:szCs w:val="21"/>
              </w:rPr>
              <w:t xml:space="preserve">　</w:t>
            </w:r>
            <w:r w:rsidR="003A6FFC" w:rsidRPr="00B15649">
              <w:rPr>
                <w:rFonts w:ascii="ＭＳ 明朝" w:hAnsi="ＭＳ 明朝" w:hint="eastAsia"/>
                <w:szCs w:val="21"/>
              </w:rPr>
              <w:t xml:space="preserve">　</w:t>
            </w:r>
            <w:r w:rsidR="00F44C5B" w:rsidRPr="00B15649">
              <w:rPr>
                <w:rFonts w:ascii="ＭＳ 明朝" w:hAnsi="ＭＳ 明朝" w:hint="eastAsia"/>
                <w:szCs w:val="21"/>
              </w:rPr>
              <w:t xml:space="preserve">　</w:t>
            </w:r>
            <w:r w:rsidR="0033538A" w:rsidRPr="00B15649">
              <w:rPr>
                <w:rFonts w:ascii="ＭＳ 明朝" w:hAnsi="ＭＳ 明朝" w:hint="eastAsia"/>
                <w:szCs w:val="21"/>
              </w:rPr>
              <w:t>ウ</w:t>
            </w:r>
            <w:r w:rsidR="008825E6" w:rsidRPr="00B15649">
              <w:rPr>
                <w:rFonts w:ascii="ＭＳ 明朝" w:hAnsi="ＭＳ 明朝" w:hint="eastAsia"/>
                <w:szCs w:val="21"/>
              </w:rPr>
              <w:t xml:space="preserve">　</w:t>
            </w:r>
            <w:r w:rsidRPr="00B15649">
              <w:rPr>
                <w:rFonts w:ascii="ＭＳ 明朝" w:hAnsi="ＭＳ 明朝" w:hint="eastAsia"/>
                <w:szCs w:val="21"/>
              </w:rPr>
              <w:t>専門コースの授業内容の点検改善を図り、新学習指導要領への円滑な実施をめざす。</w:t>
            </w:r>
          </w:p>
          <w:p w:rsidR="007207C4" w:rsidRPr="00B15649" w:rsidRDefault="0033538A" w:rsidP="0075456D">
            <w:pPr>
              <w:pStyle w:val="af"/>
              <w:numPr>
                <w:ilvl w:val="0"/>
                <w:numId w:val="20"/>
              </w:numPr>
              <w:spacing w:line="240" w:lineRule="atLeast"/>
              <w:ind w:leftChars="0"/>
              <w:rPr>
                <w:rFonts w:ascii="ＭＳ 明朝" w:hAnsi="ＭＳ 明朝"/>
                <w:szCs w:val="21"/>
              </w:rPr>
            </w:pPr>
            <w:r w:rsidRPr="00B15649">
              <w:rPr>
                <w:rFonts w:ascii="ＭＳ 明朝" w:hAnsi="ＭＳ 明朝" w:hint="eastAsia"/>
                <w:szCs w:val="21"/>
              </w:rPr>
              <w:t>授業アンケート（2回）の学校平均3.20</w:t>
            </w:r>
            <w:r w:rsidR="00854246" w:rsidRPr="00B15649">
              <w:rPr>
                <w:rFonts w:ascii="ＭＳ 明朝" w:hAnsi="ＭＳ 明朝" w:hint="eastAsia"/>
                <w:szCs w:val="21"/>
              </w:rPr>
              <w:t>（29年度3.18）</w:t>
            </w:r>
            <w:r w:rsidRPr="00B15649">
              <w:rPr>
                <w:rFonts w:ascii="ＭＳ 明朝" w:hAnsi="ＭＳ 明朝" w:hint="eastAsia"/>
                <w:szCs w:val="21"/>
              </w:rPr>
              <w:t>をめざす</w:t>
            </w:r>
            <w:r w:rsidR="00854246" w:rsidRPr="00B15649">
              <w:rPr>
                <w:rFonts w:ascii="ＭＳ 明朝" w:hAnsi="ＭＳ 明朝" w:hint="eastAsia"/>
                <w:szCs w:val="21"/>
              </w:rPr>
              <w:t>。</w:t>
            </w:r>
          </w:p>
          <w:p w:rsidR="0033538A" w:rsidRPr="00B15649" w:rsidRDefault="0033538A" w:rsidP="0075456D">
            <w:pPr>
              <w:pStyle w:val="af"/>
              <w:spacing w:line="240" w:lineRule="atLeast"/>
              <w:ind w:leftChars="0" w:left="951"/>
              <w:rPr>
                <w:rFonts w:ascii="ＭＳ 明朝" w:hAnsi="ＭＳ 明朝"/>
                <w:szCs w:val="21"/>
              </w:rPr>
            </w:pPr>
          </w:p>
          <w:p w:rsidR="009C516B" w:rsidRPr="00B15649" w:rsidRDefault="009C516B" w:rsidP="0075456D">
            <w:pPr>
              <w:spacing w:line="240" w:lineRule="atLeast"/>
              <w:ind w:left="641" w:hangingChars="339" w:hanging="641"/>
              <w:rPr>
                <w:rFonts w:ascii="ＭＳ 明朝" w:hAnsi="ＭＳ 明朝"/>
                <w:szCs w:val="21"/>
              </w:rPr>
            </w:pPr>
            <w:r w:rsidRPr="00B15649">
              <w:rPr>
                <w:rFonts w:ascii="ＭＳ 明朝" w:hAnsi="ＭＳ 明朝" w:hint="eastAsia"/>
                <w:szCs w:val="21"/>
              </w:rPr>
              <w:t>２</w:t>
            </w:r>
            <w:r w:rsidR="008825E6" w:rsidRPr="00B15649">
              <w:rPr>
                <w:rFonts w:ascii="ＭＳ 明朝" w:hAnsi="ＭＳ 明朝" w:hint="eastAsia"/>
                <w:szCs w:val="21"/>
              </w:rPr>
              <w:t xml:space="preserve">　</w:t>
            </w:r>
            <w:r w:rsidR="00254D7F" w:rsidRPr="00B15649">
              <w:rPr>
                <w:rFonts w:ascii="ＭＳ 明朝" w:hAnsi="ＭＳ 明朝" w:hint="eastAsia"/>
                <w:szCs w:val="21"/>
              </w:rPr>
              <w:t>知・徳・体の調和のとれた教育をとおし、</w:t>
            </w:r>
            <w:r w:rsidR="002539BF" w:rsidRPr="00B15649">
              <w:rPr>
                <w:rFonts w:ascii="ＭＳ 明朝" w:hAnsi="ＭＳ 明朝" w:hint="eastAsia"/>
                <w:szCs w:val="21"/>
              </w:rPr>
              <w:t>豊かな人間性をはぐくむ</w:t>
            </w:r>
          </w:p>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E86878" w:rsidRPr="00B15649">
              <w:rPr>
                <w:rFonts w:ascii="ＭＳ 明朝" w:hAnsi="ＭＳ 明朝" w:hint="eastAsia"/>
                <w:szCs w:val="21"/>
              </w:rPr>
              <w:t>（１）</w:t>
            </w:r>
            <w:r w:rsidR="00653444" w:rsidRPr="00B15649">
              <w:rPr>
                <w:rFonts w:ascii="ＭＳ 明朝" w:hAnsi="ＭＳ 明朝" w:hint="eastAsia"/>
                <w:szCs w:val="21"/>
              </w:rPr>
              <w:t>規範意識醸成のため、あいさつ運動やマナー向上の全校的取組を推進</w:t>
            </w:r>
            <w:r w:rsidR="00EF461F" w:rsidRPr="00B15649">
              <w:rPr>
                <w:rFonts w:ascii="ＭＳ 明朝" w:hAnsi="ＭＳ 明朝" w:hint="eastAsia"/>
                <w:szCs w:val="21"/>
              </w:rPr>
              <w:t>する。</w:t>
            </w:r>
          </w:p>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00E86878" w:rsidRPr="00B15649">
              <w:rPr>
                <w:rFonts w:ascii="ＭＳ 明朝" w:hAnsi="ＭＳ 明朝" w:hint="eastAsia"/>
                <w:szCs w:val="21"/>
              </w:rPr>
              <w:t xml:space="preserve">ア　</w:t>
            </w:r>
            <w:r w:rsidR="002539BF" w:rsidRPr="00B15649">
              <w:rPr>
                <w:rFonts w:ascii="ＭＳ 明朝" w:hAnsi="ＭＳ 明朝" w:hint="eastAsia"/>
                <w:szCs w:val="21"/>
              </w:rPr>
              <w:t>家庭との連携のもと、</w:t>
            </w:r>
            <w:r w:rsidR="00E86878" w:rsidRPr="00B15649">
              <w:rPr>
                <w:rFonts w:ascii="ＭＳ 明朝" w:hAnsi="ＭＳ 明朝" w:hint="eastAsia"/>
                <w:szCs w:val="21"/>
              </w:rPr>
              <w:t>全教員</w:t>
            </w:r>
            <w:r w:rsidR="002539BF" w:rsidRPr="00B15649">
              <w:rPr>
                <w:rFonts w:ascii="ＭＳ 明朝" w:hAnsi="ＭＳ 明朝" w:hint="eastAsia"/>
                <w:szCs w:val="21"/>
              </w:rPr>
              <w:t>での遅刻指導に取り組む</w:t>
            </w:r>
            <w:r w:rsidRPr="00B15649">
              <w:rPr>
                <w:rFonts w:ascii="ＭＳ 明朝" w:hAnsi="ＭＳ 明朝" w:hint="eastAsia"/>
                <w:szCs w:val="21"/>
              </w:rPr>
              <w:t>。</w:t>
            </w:r>
          </w:p>
          <w:p w:rsidR="009C516B" w:rsidRPr="00B15649" w:rsidRDefault="00E86878"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00653444" w:rsidRPr="00B15649">
              <w:rPr>
                <w:rFonts w:ascii="ＭＳ 明朝" w:hAnsi="ＭＳ 明朝" w:hint="eastAsia"/>
                <w:szCs w:val="21"/>
              </w:rPr>
              <w:t>イ</w:t>
            </w:r>
            <w:r w:rsidR="0040297E" w:rsidRPr="00B15649">
              <w:rPr>
                <w:rFonts w:ascii="ＭＳ 明朝" w:hAnsi="ＭＳ 明朝" w:hint="eastAsia"/>
                <w:szCs w:val="21"/>
              </w:rPr>
              <w:t xml:space="preserve">　</w:t>
            </w:r>
            <w:r w:rsidR="002539BF" w:rsidRPr="00B15649">
              <w:rPr>
                <w:rFonts w:ascii="ＭＳ 明朝" w:hAnsi="ＭＳ 明朝" w:hint="eastAsia"/>
                <w:szCs w:val="21"/>
              </w:rPr>
              <w:t>生徒会などと連携した</w:t>
            </w:r>
            <w:r w:rsidR="009C516B" w:rsidRPr="00B15649">
              <w:rPr>
                <w:rFonts w:ascii="ＭＳ 明朝" w:hAnsi="ＭＳ 明朝" w:hint="eastAsia"/>
                <w:szCs w:val="21"/>
              </w:rPr>
              <w:t>朝の「おはよう」運動と日常の学校生活における挨拶を</w:t>
            </w:r>
            <w:r w:rsidR="00D207A9" w:rsidRPr="00B15649">
              <w:rPr>
                <w:rFonts w:ascii="ＭＳ 明朝" w:hAnsi="ＭＳ 明朝" w:hint="eastAsia"/>
                <w:szCs w:val="21"/>
              </w:rPr>
              <w:t>奨励</w:t>
            </w:r>
            <w:r w:rsidR="009C516B" w:rsidRPr="00B15649">
              <w:rPr>
                <w:rFonts w:ascii="ＭＳ 明朝" w:hAnsi="ＭＳ 明朝" w:hint="eastAsia"/>
                <w:szCs w:val="21"/>
              </w:rPr>
              <w:t>する。</w:t>
            </w:r>
          </w:p>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40297E" w:rsidRPr="00B15649">
              <w:rPr>
                <w:rFonts w:ascii="ＭＳ 明朝" w:hAnsi="ＭＳ 明朝" w:hint="eastAsia"/>
                <w:szCs w:val="21"/>
              </w:rPr>
              <w:t xml:space="preserve">　</w:t>
            </w:r>
            <w:r w:rsidRPr="00B15649">
              <w:rPr>
                <w:rFonts w:ascii="ＭＳ 明朝" w:hAnsi="ＭＳ 明朝" w:hint="eastAsia"/>
                <w:szCs w:val="21"/>
              </w:rPr>
              <w:t xml:space="preserve">　</w:t>
            </w:r>
            <w:r w:rsidR="00653444" w:rsidRPr="00B15649">
              <w:rPr>
                <w:rFonts w:ascii="ＭＳ 明朝" w:hAnsi="ＭＳ 明朝" w:hint="eastAsia"/>
                <w:szCs w:val="21"/>
              </w:rPr>
              <w:t>ウ</w:t>
            </w:r>
            <w:r w:rsidR="0040297E" w:rsidRPr="00B15649">
              <w:rPr>
                <w:rFonts w:ascii="ＭＳ 明朝" w:hAnsi="ＭＳ 明朝" w:hint="eastAsia"/>
                <w:szCs w:val="21"/>
              </w:rPr>
              <w:t xml:space="preserve">　</w:t>
            </w:r>
            <w:r w:rsidR="002539BF" w:rsidRPr="00B15649">
              <w:rPr>
                <w:rFonts w:ascii="ＭＳ 明朝" w:hAnsi="ＭＳ 明朝" w:hint="eastAsia"/>
                <w:szCs w:val="21"/>
              </w:rPr>
              <w:t>「心の教育」を充実させ、ルール、マナーの遵守を求めていく</w:t>
            </w:r>
            <w:r w:rsidRPr="00B15649">
              <w:rPr>
                <w:rFonts w:ascii="ＭＳ 明朝" w:hAnsi="ＭＳ 明朝" w:hint="eastAsia"/>
                <w:szCs w:val="21"/>
              </w:rPr>
              <w:t>。</w:t>
            </w:r>
          </w:p>
          <w:p w:rsidR="00EF461F" w:rsidRPr="00B15649" w:rsidRDefault="00EF461F" w:rsidP="0075456D">
            <w:pPr>
              <w:spacing w:line="240" w:lineRule="atLeast"/>
              <w:ind w:leftChars="100" w:left="189"/>
              <w:rPr>
                <w:rFonts w:ascii="ＭＳ 明朝" w:hAnsi="ＭＳ 明朝"/>
                <w:szCs w:val="21"/>
              </w:rPr>
            </w:pPr>
            <w:r w:rsidRPr="00B15649">
              <w:rPr>
                <w:rFonts w:ascii="ＭＳ 明朝" w:hAnsi="ＭＳ 明朝" w:hint="eastAsia"/>
                <w:szCs w:val="21"/>
              </w:rPr>
              <w:t>（２）生徒一人ひとりが安心で安全な学校をつくりをめざす</w:t>
            </w:r>
          </w:p>
          <w:p w:rsidR="002539BF" w:rsidRPr="00B15649" w:rsidRDefault="002539BF"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EF461F" w:rsidRPr="00B15649">
              <w:rPr>
                <w:rFonts w:ascii="ＭＳ 明朝" w:hAnsi="ＭＳ 明朝" w:hint="eastAsia"/>
                <w:szCs w:val="21"/>
              </w:rPr>
              <w:t>ア</w:t>
            </w:r>
            <w:r w:rsidRPr="00B15649">
              <w:rPr>
                <w:rFonts w:ascii="ＭＳ 明朝" w:hAnsi="ＭＳ 明朝" w:hint="eastAsia"/>
                <w:szCs w:val="21"/>
              </w:rPr>
              <w:t xml:space="preserve">　教育相談体制を充実させ</w:t>
            </w:r>
            <w:r w:rsidR="00EF461F" w:rsidRPr="00B15649">
              <w:rPr>
                <w:rFonts w:ascii="ＭＳ 明朝" w:hAnsi="ＭＳ 明朝" w:hint="eastAsia"/>
                <w:szCs w:val="21"/>
              </w:rPr>
              <w:t>るとともに、教職員と家庭が緊密な連携、情報共有を行う。</w:t>
            </w:r>
          </w:p>
          <w:p w:rsidR="00EF461F" w:rsidRPr="00B15649" w:rsidRDefault="00EF461F"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（３）豊かな人間性の形成に寄与する人権教育を展開する。</w:t>
            </w:r>
          </w:p>
          <w:p w:rsidR="00EF461F" w:rsidRPr="00B15649" w:rsidRDefault="00EF461F" w:rsidP="0075456D">
            <w:pPr>
              <w:spacing w:line="240" w:lineRule="atLeast"/>
              <w:ind w:firstLineChars="100" w:firstLine="189"/>
              <w:rPr>
                <w:rFonts w:ascii="ＭＳ 明朝" w:hAnsi="ＭＳ 明朝"/>
                <w:szCs w:val="21"/>
              </w:rPr>
            </w:pPr>
            <w:r w:rsidRPr="00B15649">
              <w:rPr>
                <w:rFonts w:ascii="ＭＳ 明朝" w:hAnsi="ＭＳ 明朝" w:hint="eastAsia"/>
                <w:szCs w:val="21"/>
              </w:rPr>
              <w:t xml:space="preserve">　　ア　身近な事柄を通して、生命の尊さへの気づきや思いやりの心など豊かな人間性を身に付けさせる。</w:t>
            </w:r>
          </w:p>
          <w:p w:rsidR="00EF461F" w:rsidRPr="00B15649" w:rsidRDefault="00EF461F" w:rsidP="0075456D">
            <w:pPr>
              <w:spacing w:line="240" w:lineRule="atLeast"/>
              <w:ind w:leftChars="100" w:left="757" w:hangingChars="300" w:hanging="568"/>
              <w:rPr>
                <w:rFonts w:ascii="ＭＳ 明朝" w:hAnsi="ＭＳ 明朝"/>
                <w:szCs w:val="21"/>
              </w:rPr>
            </w:pPr>
            <w:r w:rsidRPr="00B15649">
              <w:rPr>
                <w:rFonts w:ascii="ＭＳ 明朝" w:hAnsi="ＭＳ 明朝" w:hint="eastAsia"/>
                <w:szCs w:val="21"/>
              </w:rPr>
              <w:t xml:space="preserve">    ※学校教育自己診断における「挨拶をする」生徒の割合</w:t>
            </w:r>
            <w:r w:rsidR="00B15649" w:rsidRPr="00B15649">
              <w:rPr>
                <w:rFonts w:ascii="ＭＳ 明朝" w:hAnsi="ＭＳ 明朝" w:hint="eastAsia"/>
                <w:szCs w:val="21"/>
              </w:rPr>
              <w:t>85</w:t>
            </w:r>
            <w:r w:rsidRPr="00B15649">
              <w:rPr>
                <w:rFonts w:ascii="ＭＳ 明朝" w:hAnsi="ＭＳ 明朝" w:hint="eastAsia"/>
                <w:szCs w:val="21"/>
              </w:rPr>
              <w:t>%以上</w:t>
            </w:r>
            <w:r w:rsidR="00B15649" w:rsidRPr="00B15649">
              <w:rPr>
                <w:rFonts w:ascii="ＭＳ 明朝" w:hAnsi="ＭＳ 明朝" w:hint="eastAsia"/>
                <w:szCs w:val="21"/>
              </w:rPr>
              <w:t>（29年度78%）</w:t>
            </w:r>
            <w:r w:rsidRPr="00B15649">
              <w:rPr>
                <w:rFonts w:ascii="ＭＳ 明朝" w:hAnsi="ＭＳ 明朝" w:hint="eastAsia"/>
                <w:szCs w:val="21"/>
              </w:rPr>
              <w:t>、「相談できる体制ができている」生徒の割合</w:t>
            </w:r>
            <w:r w:rsidR="00B15649" w:rsidRPr="00B15649">
              <w:rPr>
                <w:rFonts w:ascii="ＭＳ 明朝" w:hAnsi="ＭＳ 明朝" w:hint="eastAsia"/>
                <w:szCs w:val="21"/>
              </w:rPr>
              <w:t>85</w:t>
            </w:r>
            <w:r w:rsidRPr="00B15649">
              <w:rPr>
                <w:rFonts w:ascii="ＭＳ 明朝" w:hAnsi="ＭＳ 明朝" w:hint="eastAsia"/>
                <w:szCs w:val="21"/>
              </w:rPr>
              <w:t xml:space="preserve"> %以上</w:t>
            </w:r>
            <w:r w:rsidR="00854246" w:rsidRPr="00B15649">
              <w:rPr>
                <w:rFonts w:ascii="ＭＳ 明朝" w:hAnsi="ＭＳ 明朝" w:hint="eastAsia"/>
                <w:szCs w:val="21"/>
              </w:rPr>
              <w:t>（29年度</w:t>
            </w:r>
            <w:r w:rsidR="00B15649" w:rsidRPr="00B15649">
              <w:rPr>
                <w:rFonts w:ascii="ＭＳ 明朝" w:hAnsi="ＭＳ 明朝" w:hint="eastAsia"/>
                <w:szCs w:val="21"/>
              </w:rPr>
              <w:t>81</w:t>
            </w:r>
            <w:r w:rsidR="00854246" w:rsidRPr="00B15649">
              <w:rPr>
                <w:rFonts w:ascii="ＭＳ 明朝" w:hAnsi="ＭＳ 明朝" w:hint="eastAsia"/>
                <w:szCs w:val="21"/>
              </w:rPr>
              <w:t>％）</w:t>
            </w:r>
            <w:r w:rsidRPr="00B15649">
              <w:rPr>
                <w:rFonts w:ascii="ＭＳ 明朝" w:hAnsi="ＭＳ 明朝" w:hint="eastAsia"/>
                <w:szCs w:val="21"/>
              </w:rPr>
              <w:t>、「人権について学ぶ機会がある」生徒の割合75 %以上</w:t>
            </w:r>
            <w:r w:rsidR="00854246" w:rsidRPr="00B15649">
              <w:rPr>
                <w:rFonts w:ascii="ＭＳ 明朝" w:hAnsi="ＭＳ 明朝" w:hint="eastAsia"/>
                <w:szCs w:val="21"/>
              </w:rPr>
              <w:t>（29年度70％）</w:t>
            </w:r>
            <w:r w:rsidRPr="00B15649">
              <w:rPr>
                <w:rFonts w:ascii="ＭＳ 明朝" w:hAnsi="ＭＳ 明朝" w:hint="eastAsia"/>
                <w:szCs w:val="21"/>
              </w:rPr>
              <w:t>をめざす。</w:t>
            </w:r>
          </w:p>
          <w:p w:rsidR="009A695D" w:rsidRPr="00B15649" w:rsidRDefault="009A695D" w:rsidP="0075456D">
            <w:pPr>
              <w:spacing w:line="240" w:lineRule="atLeast"/>
              <w:ind w:left="189" w:hangingChars="100" w:hanging="189"/>
              <w:rPr>
                <w:rFonts w:ascii="ＭＳ 明朝" w:hAnsi="ＭＳ 明朝"/>
                <w:szCs w:val="21"/>
              </w:rPr>
            </w:pPr>
          </w:p>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３</w:t>
            </w:r>
            <w:r w:rsidR="008825E6" w:rsidRPr="00B15649">
              <w:rPr>
                <w:rFonts w:ascii="ＭＳ 明朝" w:hAnsi="ＭＳ 明朝" w:hint="eastAsia"/>
                <w:szCs w:val="21"/>
              </w:rPr>
              <w:t xml:space="preserve">　</w:t>
            </w:r>
            <w:r w:rsidRPr="00B15649">
              <w:rPr>
                <w:rFonts w:ascii="ＭＳ 明朝" w:hAnsi="ＭＳ 明朝" w:hint="eastAsia"/>
                <w:szCs w:val="21"/>
              </w:rPr>
              <w:t>「志」や「夢」</w:t>
            </w:r>
            <w:r w:rsidR="00254D7F" w:rsidRPr="00B15649">
              <w:rPr>
                <w:rFonts w:ascii="ＭＳ 明朝" w:hAnsi="ＭＳ 明朝" w:hint="eastAsia"/>
                <w:szCs w:val="21"/>
              </w:rPr>
              <w:t>をはぐくみ、自己実現の達成を図る</w:t>
            </w:r>
          </w:p>
          <w:p w:rsidR="009C516B" w:rsidRPr="00B15649" w:rsidRDefault="009C516B" w:rsidP="0075456D">
            <w:pPr>
              <w:spacing w:line="240" w:lineRule="atLeast"/>
              <w:ind w:left="189" w:hangingChars="100" w:hanging="189"/>
              <w:rPr>
                <w:rFonts w:ascii="ＭＳ 明朝" w:hAnsi="ＭＳ 明朝"/>
                <w:szCs w:val="21"/>
              </w:rPr>
            </w:pPr>
            <w:r w:rsidRPr="00B15649">
              <w:rPr>
                <w:rFonts w:ascii="ＭＳ 明朝" w:hAnsi="ＭＳ 明朝" w:hint="eastAsia"/>
                <w:szCs w:val="21"/>
              </w:rPr>
              <w:t xml:space="preserve">　</w:t>
            </w:r>
            <w:r w:rsidR="00A44150" w:rsidRPr="00B15649">
              <w:rPr>
                <w:rFonts w:ascii="ＭＳ 明朝" w:hAnsi="ＭＳ 明朝" w:hint="eastAsia"/>
                <w:szCs w:val="21"/>
              </w:rPr>
              <w:t>（１）</w:t>
            </w:r>
            <w:r w:rsidRPr="00B15649">
              <w:rPr>
                <w:rFonts w:ascii="ＭＳ 明朝" w:hAnsi="ＭＳ 明朝" w:hint="eastAsia"/>
                <w:szCs w:val="21"/>
              </w:rPr>
              <w:t>進路目標設定から進路実現まで3年間を見据えたキャリア教育を展開する。</w:t>
            </w:r>
          </w:p>
          <w:p w:rsidR="007F64DC" w:rsidRPr="00B15649" w:rsidRDefault="009C516B" w:rsidP="0075456D">
            <w:pPr>
              <w:spacing w:line="240" w:lineRule="atLeast"/>
              <w:ind w:leftChars="-100" w:left="852" w:hangingChars="550" w:hanging="1041"/>
              <w:rPr>
                <w:rFonts w:ascii="ＭＳ 明朝" w:hAnsi="ＭＳ 明朝"/>
                <w:szCs w:val="21"/>
              </w:rPr>
            </w:pPr>
            <w:r w:rsidRPr="00B15649">
              <w:rPr>
                <w:rFonts w:ascii="ＭＳ 明朝" w:hAnsi="ＭＳ 明朝" w:hint="eastAsia"/>
                <w:szCs w:val="21"/>
              </w:rPr>
              <w:t xml:space="preserve">　</w:t>
            </w:r>
            <w:r w:rsidR="00A44150" w:rsidRPr="00B15649">
              <w:rPr>
                <w:rFonts w:ascii="ＭＳ 明朝" w:hAnsi="ＭＳ 明朝" w:hint="eastAsia"/>
                <w:szCs w:val="21"/>
              </w:rPr>
              <w:t xml:space="preserve">　</w:t>
            </w:r>
            <w:r w:rsidRPr="00B15649">
              <w:rPr>
                <w:rFonts w:ascii="ＭＳ 明朝" w:hAnsi="ＭＳ 明朝" w:hint="eastAsia"/>
                <w:szCs w:val="21"/>
              </w:rPr>
              <w:t xml:space="preserve">　</w:t>
            </w:r>
            <w:r w:rsidR="00A44150" w:rsidRPr="00B15649">
              <w:rPr>
                <w:rFonts w:ascii="ＭＳ 明朝" w:hAnsi="ＭＳ 明朝" w:hint="eastAsia"/>
                <w:szCs w:val="21"/>
              </w:rPr>
              <w:t xml:space="preserve">　ア　生徒の進路実現</w:t>
            </w:r>
            <w:r w:rsidR="002101BB" w:rsidRPr="00B15649">
              <w:rPr>
                <w:rFonts w:ascii="ＭＳ 明朝" w:hAnsi="ＭＳ 明朝" w:hint="eastAsia"/>
                <w:szCs w:val="21"/>
              </w:rPr>
              <w:t>に向けた進路指導</w:t>
            </w:r>
            <w:r w:rsidR="00A44150" w:rsidRPr="00B15649">
              <w:rPr>
                <w:rFonts w:ascii="ＭＳ 明朝" w:hAnsi="ＭＳ 明朝" w:hint="eastAsia"/>
                <w:szCs w:val="21"/>
              </w:rPr>
              <w:t>体制を</w:t>
            </w:r>
            <w:r w:rsidR="002101BB" w:rsidRPr="00B15649">
              <w:rPr>
                <w:rFonts w:ascii="ＭＳ 明朝" w:hAnsi="ＭＳ 明朝" w:hint="eastAsia"/>
                <w:szCs w:val="21"/>
              </w:rPr>
              <w:t>構築</w:t>
            </w:r>
            <w:r w:rsidR="00C81234" w:rsidRPr="00B15649">
              <w:rPr>
                <w:rFonts w:ascii="ＭＳ 明朝" w:hAnsi="ＭＳ 明朝" w:hint="eastAsia"/>
                <w:szCs w:val="21"/>
              </w:rPr>
              <w:t>して</w:t>
            </w:r>
            <w:r w:rsidR="002101BB" w:rsidRPr="00B15649">
              <w:rPr>
                <w:rFonts w:ascii="ＭＳ 明朝" w:hAnsi="ＭＳ 明朝" w:hint="eastAsia"/>
                <w:szCs w:val="21"/>
              </w:rPr>
              <w:t>、講習・補習などの手厚い学力支援体制を確立する</w:t>
            </w:r>
            <w:r w:rsidR="00C81234" w:rsidRPr="00B15649">
              <w:rPr>
                <w:rFonts w:ascii="ＭＳ 明朝" w:hAnsi="ＭＳ 明朝" w:hint="eastAsia"/>
                <w:szCs w:val="21"/>
              </w:rPr>
              <w:t>とともに、キャリア教育の一環として</w:t>
            </w:r>
            <w:r w:rsidR="000F0BCC" w:rsidRPr="00B15649">
              <w:rPr>
                <w:rFonts w:ascii="ＭＳ 明朝" w:hAnsi="ＭＳ 明朝" w:hint="eastAsia"/>
                <w:szCs w:val="21"/>
              </w:rPr>
              <w:t>漢字検定、英語検定</w:t>
            </w:r>
            <w:r w:rsidR="004A7D55" w:rsidRPr="00B15649">
              <w:rPr>
                <w:rFonts w:ascii="ＭＳ 明朝" w:hAnsi="ＭＳ 明朝" w:hint="eastAsia"/>
                <w:szCs w:val="21"/>
              </w:rPr>
              <w:t>、パソコン検定</w:t>
            </w:r>
            <w:r w:rsidR="000F0BCC" w:rsidRPr="00B15649">
              <w:rPr>
                <w:rFonts w:ascii="ＭＳ 明朝" w:hAnsi="ＭＳ 明朝" w:hint="eastAsia"/>
                <w:szCs w:val="21"/>
              </w:rPr>
              <w:t>等に生徒がチャレンジすることを一層促進</w:t>
            </w:r>
            <w:r w:rsidR="00176202" w:rsidRPr="00B15649">
              <w:rPr>
                <w:rFonts w:ascii="ＭＳ 明朝" w:hAnsi="ＭＳ 明朝" w:hint="eastAsia"/>
                <w:szCs w:val="21"/>
              </w:rPr>
              <w:t>する。</w:t>
            </w:r>
          </w:p>
          <w:p w:rsidR="00254D7F" w:rsidRPr="00B15649" w:rsidRDefault="00A62261" w:rsidP="0075456D">
            <w:pPr>
              <w:spacing w:line="240" w:lineRule="atLeast"/>
              <w:rPr>
                <w:rFonts w:ascii="ＭＳ 明朝" w:hAnsi="ＭＳ 明朝"/>
                <w:szCs w:val="21"/>
              </w:rPr>
            </w:pPr>
            <w:r w:rsidRPr="00B15649">
              <w:rPr>
                <w:rFonts w:ascii="ＭＳ 明朝" w:hAnsi="ＭＳ 明朝" w:hint="eastAsia"/>
                <w:szCs w:val="21"/>
              </w:rPr>
              <w:t xml:space="preserve">　 </w:t>
            </w:r>
            <w:r w:rsidR="00254D7F" w:rsidRPr="00B15649">
              <w:rPr>
                <w:rFonts w:ascii="ＭＳ 明朝" w:hAnsi="ＭＳ 明朝" w:hint="eastAsia"/>
                <w:szCs w:val="21"/>
              </w:rPr>
              <w:t xml:space="preserve">　イ</w:t>
            </w:r>
            <w:r w:rsidR="007F64DC" w:rsidRPr="00B15649">
              <w:rPr>
                <w:rFonts w:ascii="ＭＳ 明朝" w:hAnsi="ＭＳ 明朝" w:hint="eastAsia"/>
                <w:szCs w:val="21"/>
              </w:rPr>
              <w:t xml:space="preserve">　</w:t>
            </w:r>
            <w:r w:rsidR="0065615F" w:rsidRPr="00B15649">
              <w:rPr>
                <w:rFonts w:ascii="ＭＳ 明朝" w:hAnsi="ＭＳ 明朝" w:hint="eastAsia"/>
                <w:szCs w:val="21"/>
              </w:rPr>
              <w:t>近隣大学（</w:t>
            </w:r>
            <w:r w:rsidR="00D91320" w:rsidRPr="00B15649">
              <w:rPr>
                <w:rFonts w:ascii="ＭＳ 明朝" w:hAnsi="ＭＳ 明朝" w:hint="eastAsia"/>
                <w:szCs w:val="21"/>
              </w:rPr>
              <w:t>四天王寺大学</w:t>
            </w:r>
            <w:r w:rsidR="004A7D55" w:rsidRPr="00B15649">
              <w:rPr>
                <w:rFonts w:ascii="ＭＳ 明朝" w:hAnsi="ＭＳ 明朝" w:hint="eastAsia"/>
                <w:szCs w:val="21"/>
              </w:rPr>
              <w:t>・関西福祉</w:t>
            </w:r>
            <w:r w:rsidR="00F74777" w:rsidRPr="00B15649">
              <w:rPr>
                <w:rFonts w:ascii="ＭＳ 明朝" w:hAnsi="ＭＳ 明朝" w:hint="eastAsia"/>
                <w:szCs w:val="21"/>
              </w:rPr>
              <w:t>科学</w:t>
            </w:r>
            <w:r w:rsidR="004A7D55" w:rsidRPr="00B15649">
              <w:rPr>
                <w:rFonts w:ascii="ＭＳ 明朝" w:hAnsi="ＭＳ 明朝" w:hint="eastAsia"/>
                <w:szCs w:val="21"/>
              </w:rPr>
              <w:t>大学</w:t>
            </w:r>
            <w:r w:rsidR="00D91320" w:rsidRPr="00B15649">
              <w:rPr>
                <w:rFonts w:ascii="ＭＳ 明朝" w:hAnsi="ＭＳ 明朝" w:hint="eastAsia"/>
                <w:szCs w:val="21"/>
              </w:rPr>
              <w:t>等</w:t>
            </w:r>
            <w:r w:rsidR="0065615F" w:rsidRPr="00B15649">
              <w:rPr>
                <w:rFonts w:ascii="ＭＳ 明朝" w:hAnsi="ＭＳ 明朝" w:hint="eastAsia"/>
                <w:szCs w:val="21"/>
              </w:rPr>
              <w:t>）や</w:t>
            </w:r>
            <w:r w:rsidR="00D448F3" w:rsidRPr="00B15649">
              <w:rPr>
                <w:rFonts w:ascii="ＭＳ 明朝" w:hAnsi="ＭＳ 明朝" w:hint="eastAsia"/>
                <w:szCs w:val="21"/>
              </w:rPr>
              <w:t>関係機関等</w:t>
            </w:r>
            <w:r w:rsidR="00D91320" w:rsidRPr="00B15649">
              <w:rPr>
                <w:rFonts w:ascii="ＭＳ 明朝" w:hAnsi="ＭＳ 明朝" w:hint="eastAsia"/>
                <w:szCs w:val="21"/>
              </w:rPr>
              <w:t>との連携を通して、生徒が進路意識を高め</w:t>
            </w:r>
            <w:r w:rsidR="002D18AD" w:rsidRPr="00B15649">
              <w:rPr>
                <w:rFonts w:ascii="ＭＳ 明朝" w:hAnsi="ＭＳ 明朝" w:hint="eastAsia"/>
                <w:szCs w:val="21"/>
              </w:rPr>
              <w:t>、</w:t>
            </w:r>
            <w:r w:rsidR="00D91320" w:rsidRPr="00B15649">
              <w:rPr>
                <w:rFonts w:ascii="ＭＳ 明朝" w:hAnsi="ＭＳ 明朝" w:hint="eastAsia"/>
                <w:szCs w:val="21"/>
              </w:rPr>
              <w:t>進路実現のための学習や体験ができる機会を確保する。</w:t>
            </w:r>
          </w:p>
          <w:p w:rsidR="00254D7F" w:rsidRPr="00B15649" w:rsidRDefault="00254D7F" w:rsidP="0075456D">
            <w:pPr>
              <w:spacing w:line="240" w:lineRule="atLeast"/>
              <w:ind w:firstLineChars="100" w:firstLine="189"/>
              <w:rPr>
                <w:rFonts w:ascii="ＭＳ 明朝" w:hAnsi="ＭＳ 明朝"/>
                <w:szCs w:val="21"/>
              </w:rPr>
            </w:pPr>
            <w:r w:rsidRPr="00B15649">
              <w:rPr>
                <w:rFonts w:ascii="ＭＳ 明朝" w:hAnsi="ＭＳ 明朝" w:hint="eastAsia"/>
                <w:szCs w:val="21"/>
              </w:rPr>
              <w:t xml:space="preserve">   ※生徒の進路希望実現率（志望先への合格率）90%以上</w:t>
            </w:r>
            <w:r w:rsidR="00854246" w:rsidRPr="00B15649">
              <w:rPr>
                <w:rFonts w:ascii="ＭＳ 明朝" w:hAnsi="ＭＳ 明朝" w:hint="eastAsia"/>
                <w:szCs w:val="21"/>
              </w:rPr>
              <w:t>（29年度85.8％）</w:t>
            </w:r>
            <w:r w:rsidRPr="00B15649">
              <w:rPr>
                <w:rFonts w:ascii="ＭＳ 明朝" w:hAnsi="ＭＳ 明朝" w:hint="eastAsia"/>
                <w:szCs w:val="21"/>
              </w:rPr>
              <w:t>をめざし、進路未決定者を３％未満</w:t>
            </w:r>
            <w:r w:rsidR="00854246" w:rsidRPr="00B15649">
              <w:rPr>
                <w:rFonts w:ascii="ＭＳ 明朝" w:hAnsi="ＭＳ 明朝" w:hint="eastAsia"/>
                <w:szCs w:val="21"/>
              </w:rPr>
              <w:t>（29年度4.3％）</w:t>
            </w:r>
            <w:r w:rsidRPr="00B15649">
              <w:rPr>
                <w:rFonts w:ascii="ＭＳ 明朝" w:hAnsi="ＭＳ 明朝" w:hint="eastAsia"/>
                <w:szCs w:val="21"/>
              </w:rPr>
              <w:t>に減少させる。</w:t>
            </w:r>
          </w:p>
          <w:p w:rsidR="00254D7F" w:rsidRPr="00B15649" w:rsidRDefault="00254D7F" w:rsidP="0075456D">
            <w:pPr>
              <w:spacing w:line="240" w:lineRule="atLeast"/>
              <w:ind w:firstLineChars="100" w:firstLine="189"/>
              <w:rPr>
                <w:rFonts w:ascii="ＭＳ 明朝" w:hAnsi="ＭＳ 明朝"/>
                <w:szCs w:val="21"/>
              </w:rPr>
            </w:pPr>
          </w:p>
          <w:p w:rsidR="00A56845" w:rsidRPr="00B15649" w:rsidRDefault="00A56845" w:rsidP="0075456D">
            <w:pPr>
              <w:spacing w:line="240" w:lineRule="atLeast"/>
              <w:ind w:left="378" w:hangingChars="200" w:hanging="378"/>
              <w:rPr>
                <w:rFonts w:ascii="ＭＳ 明朝" w:hAnsi="ＭＳ 明朝"/>
                <w:szCs w:val="21"/>
              </w:rPr>
            </w:pPr>
            <w:r w:rsidRPr="00B15649">
              <w:rPr>
                <w:rFonts w:ascii="ＭＳ 明朝" w:hAnsi="ＭＳ 明朝" w:hint="eastAsia"/>
                <w:szCs w:val="21"/>
              </w:rPr>
              <w:t>４</w:t>
            </w:r>
            <w:r w:rsidR="006E53C1" w:rsidRPr="00B15649">
              <w:rPr>
                <w:rFonts w:ascii="ＭＳ 明朝" w:hAnsi="ＭＳ 明朝" w:hint="eastAsia"/>
                <w:szCs w:val="21"/>
              </w:rPr>
              <w:t xml:space="preserve">　</w:t>
            </w:r>
            <w:r w:rsidRPr="00B15649">
              <w:rPr>
                <w:rFonts w:ascii="ＭＳ 明朝" w:hAnsi="ＭＳ 明朝" w:hint="eastAsia"/>
                <w:szCs w:val="21"/>
              </w:rPr>
              <w:t>地域と連携した魅力のある学校づくり</w:t>
            </w:r>
            <w:r w:rsidR="002F18E8" w:rsidRPr="00B15649">
              <w:rPr>
                <w:rFonts w:ascii="ＭＳ 明朝" w:hAnsi="ＭＳ 明朝" w:hint="eastAsia"/>
                <w:szCs w:val="21"/>
              </w:rPr>
              <w:t xml:space="preserve">　</w:t>
            </w:r>
          </w:p>
          <w:p w:rsidR="0070729E" w:rsidRPr="00B15649" w:rsidRDefault="002F18E8" w:rsidP="0075456D">
            <w:pPr>
              <w:spacing w:line="240" w:lineRule="atLeast"/>
              <w:ind w:firstLineChars="100" w:firstLine="189"/>
              <w:rPr>
                <w:rFonts w:ascii="ＭＳ 明朝" w:hAnsi="ＭＳ 明朝"/>
                <w:szCs w:val="21"/>
              </w:rPr>
            </w:pPr>
            <w:r w:rsidRPr="00B15649">
              <w:rPr>
                <w:rFonts w:ascii="ＭＳ 明朝" w:hAnsi="ＭＳ 明朝" w:hint="eastAsia"/>
                <w:szCs w:val="21"/>
              </w:rPr>
              <w:t>（１）地域</w:t>
            </w:r>
            <w:r w:rsidR="009A695D" w:rsidRPr="00B15649">
              <w:rPr>
                <w:rFonts w:ascii="ＭＳ 明朝" w:hAnsi="ＭＳ 明朝" w:hint="eastAsia"/>
                <w:szCs w:val="21"/>
              </w:rPr>
              <w:t>、学校教育活動に関連した関係諸機関</w:t>
            </w:r>
            <w:r w:rsidR="000829B0" w:rsidRPr="00B15649">
              <w:rPr>
                <w:rFonts w:ascii="ＭＳ 明朝" w:hAnsi="ＭＳ 明朝" w:hint="eastAsia"/>
                <w:szCs w:val="21"/>
              </w:rPr>
              <w:t>と</w:t>
            </w:r>
            <w:r w:rsidR="009A695D" w:rsidRPr="00B15649">
              <w:rPr>
                <w:rFonts w:ascii="ＭＳ 明朝" w:hAnsi="ＭＳ 明朝" w:hint="eastAsia"/>
                <w:szCs w:val="21"/>
              </w:rPr>
              <w:t>の連携を学校の教職員・生徒があらゆる場面で充実させていく。</w:t>
            </w:r>
          </w:p>
          <w:p w:rsidR="0070729E" w:rsidRPr="00B15649" w:rsidRDefault="0070729E" w:rsidP="0075456D">
            <w:pPr>
              <w:spacing w:line="240" w:lineRule="atLeast"/>
              <w:ind w:left="946" w:hangingChars="500" w:hanging="946"/>
              <w:rPr>
                <w:rFonts w:ascii="ＭＳ 明朝" w:hAnsi="ＭＳ 明朝"/>
                <w:szCs w:val="21"/>
              </w:rPr>
            </w:pPr>
            <w:r w:rsidRPr="00B15649">
              <w:rPr>
                <w:rFonts w:ascii="ＭＳ 明朝" w:hAnsi="ＭＳ 明朝" w:hint="eastAsia"/>
                <w:szCs w:val="21"/>
              </w:rPr>
              <w:t xml:space="preserve">　　　ア　</w:t>
            </w:r>
            <w:r w:rsidR="009A695D" w:rsidRPr="00B15649">
              <w:rPr>
                <w:rFonts w:ascii="ＭＳ 明朝" w:hAnsi="ＭＳ 明朝" w:hint="eastAsia"/>
                <w:szCs w:val="21"/>
              </w:rPr>
              <w:t>広報活動と強化し、</w:t>
            </w:r>
            <w:r w:rsidRPr="00B15649">
              <w:rPr>
                <w:rFonts w:ascii="ＭＳ 明朝" w:hAnsi="ＭＳ 明朝" w:hint="eastAsia"/>
                <w:szCs w:val="21"/>
              </w:rPr>
              <w:t>本校の</w:t>
            </w:r>
            <w:r w:rsidR="009A695D" w:rsidRPr="00B15649">
              <w:rPr>
                <w:rFonts w:ascii="ＭＳ 明朝" w:hAnsi="ＭＳ 明朝" w:hint="eastAsia"/>
                <w:szCs w:val="21"/>
              </w:rPr>
              <w:t>魅力</w:t>
            </w:r>
            <w:r w:rsidR="00A56845" w:rsidRPr="00B15649">
              <w:rPr>
                <w:rFonts w:ascii="ＭＳ 明朝" w:hAnsi="ＭＳ 明朝" w:hint="eastAsia"/>
                <w:szCs w:val="21"/>
              </w:rPr>
              <w:t>を</w:t>
            </w:r>
            <w:r w:rsidRPr="00B15649">
              <w:rPr>
                <w:rFonts w:ascii="ＭＳ 明朝" w:hAnsi="ＭＳ 明朝" w:hint="eastAsia"/>
                <w:szCs w:val="21"/>
              </w:rPr>
              <w:t>広</w:t>
            </w:r>
            <w:r w:rsidR="002F18E8" w:rsidRPr="00B15649">
              <w:rPr>
                <w:rFonts w:ascii="ＭＳ 明朝" w:hAnsi="ＭＳ 明朝" w:hint="eastAsia"/>
                <w:szCs w:val="21"/>
              </w:rPr>
              <w:t>く周知</w:t>
            </w:r>
            <w:r w:rsidR="00A56845" w:rsidRPr="00B15649">
              <w:rPr>
                <w:rFonts w:ascii="ＭＳ 明朝" w:hAnsi="ＭＳ 明朝" w:hint="eastAsia"/>
                <w:szCs w:val="21"/>
              </w:rPr>
              <w:t>する</w:t>
            </w:r>
            <w:r w:rsidR="002F18E8" w:rsidRPr="00B15649">
              <w:rPr>
                <w:rFonts w:ascii="ＭＳ 明朝" w:hAnsi="ＭＳ 明朝" w:hint="eastAsia"/>
                <w:szCs w:val="21"/>
              </w:rPr>
              <w:t>よう努める</w:t>
            </w:r>
            <w:r w:rsidRPr="00B15649">
              <w:rPr>
                <w:rFonts w:ascii="ＭＳ 明朝" w:hAnsi="ＭＳ 明朝" w:hint="eastAsia"/>
                <w:szCs w:val="21"/>
              </w:rPr>
              <w:t>。</w:t>
            </w:r>
          </w:p>
          <w:p w:rsidR="00D91320" w:rsidRPr="00B15649" w:rsidRDefault="009A695D" w:rsidP="0075456D">
            <w:pPr>
              <w:spacing w:line="240" w:lineRule="atLeast"/>
              <w:ind w:firstLineChars="300" w:firstLine="568"/>
              <w:rPr>
                <w:szCs w:val="21"/>
              </w:rPr>
            </w:pPr>
            <w:r w:rsidRPr="00B15649">
              <w:rPr>
                <w:rFonts w:ascii="ＭＳ 明朝" w:hAnsi="ＭＳ 明朝" w:hint="eastAsia"/>
                <w:szCs w:val="21"/>
              </w:rPr>
              <w:t>イ</w:t>
            </w:r>
            <w:r w:rsidR="00D91320" w:rsidRPr="00B15649">
              <w:rPr>
                <w:rFonts w:ascii="ＭＳ 明朝" w:hAnsi="ＭＳ 明朝" w:hint="eastAsia"/>
                <w:szCs w:val="21"/>
              </w:rPr>
              <w:t xml:space="preserve">　ＰＴＡ</w:t>
            </w:r>
            <w:r w:rsidRPr="00B15649">
              <w:rPr>
                <w:rFonts w:ascii="ＭＳ 明朝" w:hAnsi="ＭＳ 明朝" w:hint="eastAsia"/>
                <w:szCs w:val="21"/>
              </w:rPr>
              <w:t>やＮＰＯ等</w:t>
            </w:r>
            <w:r w:rsidR="00D91320" w:rsidRPr="00B15649">
              <w:rPr>
                <w:rFonts w:ascii="ＭＳ 明朝" w:hAnsi="ＭＳ 明朝" w:hint="eastAsia"/>
                <w:szCs w:val="21"/>
              </w:rPr>
              <w:t>と連携し</w:t>
            </w:r>
            <w:r w:rsidRPr="00B15649">
              <w:rPr>
                <w:rFonts w:ascii="ＭＳ 明朝" w:hAnsi="ＭＳ 明朝" w:hint="eastAsia"/>
                <w:szCs w:val="21"/>
              </w:rPr>
              <w:t>、地域</w:t>
            </w:r>
            <w:r w:rsidR="000829B0" w:rsidRPr="00B15649">
              <w:rPr>
                <w:rFonts w:hint="eastAsia"/>
                <w:szCs w:val="21"/>
              </w:rPr>
              <w:t>の</w:t>
            </w:r>
            <w:r w:rsidR="00606D19" w:rsidRPr="00B15649">
              <w:rPr>
                <w:rFonts w:hint="eastAsia"/>
                <w:szCs w:val="21"/>
              </w:rPr>
              <w:t>福祉活動・</w:t>
            </w:r>
            <w:r w:rsidR="000829B0" w:rsidRPr="00B15649">
              <w:rPr>
                <w:rFonts w:hint="eastAsia"/>
                <w:szCs w:val="21"/>
              </w:rPr>
              <w:t>環境保全活動に取り組む。</w:t>
            </w:r>
          </w:p>
          <w:p w:rsidR="00772E26" w:rsidRPr="00B15649" w:rsidRDefault="00772E26" w:rsidP="0075456D">
            <w:pPr>
              <w:spacing w:line="240" w:lineRule="atLeast"/>
              <w:rPr>
                <w:rFonts w:ascii="ＭＳ 明朝" w:hAnsi="ＭＳ 明朝"/>
                <w:szCs w:val="21"/>
              </w:rPr>
            </w:pPr>
            <w:r w:rsidRPr="00B15649">
              <w:rPr>
                <w:rFonts w:hint="eastAsia"/>
                <w:szCs w:val="21"/>
              </w:rPr>
              <w:t xml:space="preserve">　　　</w:t>
            </w:r>
            <w:r w:rsidR="00AA2723" w:rsidRPr="00B15649">
              <w:rPr>
                <w:rFonts w:hint="eastAsia"/>
                <w:szCs w:val="21"/>
              </w:rPr>
              <w:t>ウ</w:t>
            </w:r>
            <w:r w:rsidRPr="00B15649">
              <w:rPr>
                <w:rFonts w:ascii="ＭＳ 明朝" w:hAnsi="ＭＳ 明朝" w:hint="eastAsia"/>
                <w:szCs w:val="21"/>
              </w:rPr>
              <w:t xml:space="preserve">　地域の外部人材</w:t>
            </w:r>
            <w:r w:rsidR="006B2AE9" w:rsidRPr="00B15649">
              <w:rPr>
                <w:rFonts w:ascii="ＭＳ 明朝" w:hAnsi="ＭＳ 明朝" w:hint="eastAsia"/>
                <w:szCs w:val="21"/>
              </w:rPr>
              <w:t>や施設を</w:t>
            </w:r>
            <w:r w:rsidRPr="00B15649">
              <w:rPr>
                <w:rFonts w:ascii="ＭＳ 明朝" w:hAnsi="ＭＳ 明朝" w:hint="eastAsia"/>
                <w:szCs w:val="21"/>
              </w:rPr>
              <w:t>活用し</w:t>
            </w:r>
            <w:r w:rsidR="009A695D" w:rsidRPr="00B15649">
              <w:rPr>
                <w:rFonts w:ascii="ＭＳ 明朝" w:hAnsi="ＭＳ 明朝" w:hint="eastAsia"/>
                <w:szCs w:val="21"/>
              </w:rPr>
              <w:t>、</w:t>
            </w:r>
            <w:r w:rsidR="005A7217" w:rsidRPr="00B15649">
              <w:rPr>
                <w:rFonts w:ascii="ＭＳ 明朝" w:hAnsi="ＭＳ 明朝" w:hint="eastAsia"/>
                <w:szCs w:val="21"/>
              </w:rPr>
              <w:t>体験的な授業や講座</w:t>
            </w:r>
            <w:r w:rsidR="006B2AE9" w:rsidRPr="00B15649">
              <w:rPr>
                <w:rFonts w:ascii="ＭＳ 明朝" w:hAnsi="ＭＳ 明朝" w:hint="eastAsia"/>
                <w:szCs w:val="21"/>
              </w:rPr>
              <w:t>を</w:t>
            </w:r>
            <w:r w:rsidR="005A7217" w:rsidRPr="00B15649">
              <w:rPr>
                <w:rFonts w:ascii="ＭＳ 明朝" w:hAnsi="ＭＳ 明朝" w:hint="eastAsia"/>
                <w:szCs w:val="21"/>
              </w:rPr>
              <w:t>開催する。</w:t>
            </w:r>
          </w:p>
          <w:p w:rsidR="00243D16" w:rsidRDefault="00243D16" w:rsidP="0075456D">
            <w:pPr>
              <w:spacing w:line="240" w:lineRule="atLeast"/>
              <w:ind w:leftChars="300" w:left="757" w:hangingChars="100" w:hanging="189"/>
              <w:rPr>
                <w:rFonts w:ascii="ＭＳ 明朝" w:hAnsi="ＭＳ 明朝"/>
                <w:szCs w:val="21"/>
              </w:rPr>
            </w:pPr>
            <w:r w:rsidRPr="00B15649">
              <w:rPr>
                <w:rFonts w:ascii="ＭＳ 明朝" w:hAnsi="ＭＳ 明朝" w:hint="eastAsia"/>
                <w:szCs w:val="21"/>
              </w:rPr>
              <w:t>※学校教育自己診断における「</w:t>
            </w:r>
            <w:r w:rsidR="00574774" w:rsidRPr="00B15649">
              <w:rPr>
                <w:rFonts w:ascii="ＭＳ 明朝" w:hAnsi="ＭＳ 明朝" w:hint="eastAsia"/>
                <w:szCs w:val="21"/>
              </w:rPr>
              <w:t>大学の先生をはじめと外部の先生から授業を受けたり話を聞く機会がある。</w:t>
            </w:r>
            <w:r w:rsidRPr="00B15649">
              <w:rPr>
                <w:rFonts w:ascii="ＭＳ 明朝" w:hAnsi="ＭＳ 明朝" w:hint="eastAsia"/>
                <w:szCs w:val="21"/>
              </w:rPr>
              <w:t>」生徒の割合80 %</w:t>
            </w:r>
            <w:r w:rsidR="00574774" w:rsidRPr="00B15649">
              <w:rPr>
                <w:rFonts w:ascii="ＭＳ 明朝" w:hAnsi="ＭＳ 明朝" w:hint="eastAsia"/>
                <w:szCs w:val="21"/>
              </w:rPr>
              <w:t>以上</w:t>
            </w:r>
            <w:r w:rsidR="00854246" w:rsidRPr="00B15649">
              <w:rPr>
                <w:rFonts w:ascii="ＭＳ 明朝" w:hAnsi="ＭＳ 明朝" w:hint="eastAsia"/>
                <w:szCs w:val="21"/>
              </w:rPr>
              <w:t>（29年度79％）</w:t>
            </w:r>
            <w:r w:rsidR="00574774" w:rsidRPr="00B15649">
              <w:rPr>
                <w:rFonts w:ascii="ＭＳ 明朝" w:hAnsi="ＭＳ 明朝" w:hint="eastAsia"/>
                <w:szCs w:val="21"/>
              </w:rPr>
              <w:t>をめざす。</w:t>
            </w:r>
          </w:p>
          <w:p w:rsidR="00B105B1" w:rsidRPr="00854246" w:rsidRDefault="00B105B1" w:rsidP="0075456D">
            <w:pPr>
              <w:spacing w:line="240" w:lineRule="atLeast"/>
              <w:ind w:leftChars="300" w:left="757" w:hangingChars="100" w:hanging="189"/>
              <w:rPr>
                <w:szCs w:val="21"/>
              </w:rPr>
            </w:pPr>
          </w:p>
        </w:tc>
      </w:tr>
    </w:tbl>
    <w:p w:rsidR="00C72E3B" w:rsidRDefault="00C72E3B" w:rsidP="000B1C4A">
      <w:pPr>
        <w:spacing w:line="300" w:lineRule="exact"/>
        <w:ind w:leftChars="-342" w:left="-647" w:firstLineChars="250" w:firstLine="473"/>
        <w:rPr>
          <w:rFonts w:ascii="ＭＳ ゴシック" w:eastAsia="ＭＳ ゴシック" w:hAnsi="ＭＳ ゴシック"/>
          <w:szCs w:val="21"/>
        </w:rPr>
      </w:pPr>
      <w:r>
        <w:rPr>
          <w:rFonts w:ascii="ＭＳ ゴシック" w:eastAsia="ＭＳ ゴシック" w:hAnsi="ＭＳ ゴシック" w:hint="eastAsia"/>
          <w:szCs w:val="21"/>
        </w:rPr>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w:t>
      </w:r>
      <w:r w:rsidR="0045752E">
        <w:rPr>
          <w:rFonts w:ascii="ＭＳ ゴシック" w:eastAsia="ＭＳ ゴシック" w:hAnsi="ＭＳ ゴシック" w:hint="eastAsia"/>
          <w:szCs w:val="21"/>
        </w:rPr>
        <w:t>運営</w:t>
      </w:r>
      <w:r w:rsidRPr="00EF69A0">
        <w:rPr>
          <w:rFonts w:ascii="ＭＳ ゴシック" w:eastAsia="ＭＳ ゴシック" w:hAnsi="ＭＳ ゴシック" w:hint="eastAsia"/>
          <w:szCs w:val="21"/>
        </w:rPr>
        <w:t>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7400"/>
      </w:tblGrid>
      <w:tr w:rsidR="00C72E3B" w:rsidRPr="00897939" w:rsidTr="007C783C">
        <w:trPr>
          <w:trHeight w:val="210"/>
          <w:jc w:val="center"/>
        </w:trPr>
        <w:tc>
          <w:tcPr>
            <w:tcW w:w="7592" w:type="dxa"/>
            <w:shd w:val="clear" w:color="auto" w:fill="auto"/>
            <w:vAlign w:val="center"/>
          </w:tcPr>
          <w:p w:rsidR="00C72E3B" w:rsidRPr="009817F2" w:rsidRDefault="00C72E3B" w:rsidP="00916C4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16C44">
              <w:rPr>
                <w:rFonts w:ascii="ＭＳ 明朝" w:hAnsi="ＭＳ 明朝" w:hint="eastAsia"/>
                <w:sz w:val="20"/>
                <w:szCs w:val="20"/>
              </w:rPr>
              <w:t>３０</w:t>
            </w:r>
            <w:r w:rsidRPr="009817F2">
              <w:rPr>
                <w:rFonts w:ascii="ＭＳ 明朝" w:hAnsi="ＭＳ 明朝" w:hint="eastAsia"/>
                <w:sz w:val="20"/>
                <w:szCs w:val="20"/>
              </w:rPr>
              <w:t>年</w:t>
            </w:r>
            <w:r w:rsidR="00916C44">
              <w:rPr>
                <w:rFonts w:ascii="ＭＳ 明朝" w:hAnsi="ＭＳ 明朝" w:hint="eastAsia"/>
                <w:sz w:val="20"/>
                <w:szCs w:val="20"/>
              </w:rPr>
              <w:t>１２</w:t>
            </w:r>
            <w:r w:rsidRPr="009817F2">
              <w:rPr>
                <w:rFonts w:ascii="ＭＳ 明朝" w:hAnsi="ＭＳ 明朝" w:hint="eastAsia"/>
                <w:sz w:val="20"/>
                <w:szCs w:val="20"/>
              </w:rPr>
              <w:t>月実施分］</w:t>
            </w:r>
          </w:p>
        </w:tc>
        <w:tc>
          <w:tcPr>
            <w:tcW w:w="7400" w:type="dxa"/>
            <w:shd w:val="clear" w:color="auto" w:fill="auto"/>
            <w:vAlign w:val="center"/>
          </w:tcPr>
          <w:p w:rsidR="00C72E3B" w:rsidRPr="009817F2" w:rsidRDefault="00C72E3B" w:rsidP="007C783C">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45752E">
              <w:rPr>
                <w:rFonts w:ascii="ＭＳ 明朝" w:hAnsi="ＭＳ 明朝" w:hint="eastAsia"/>
                <w:sz w:val="20"/>
                <w:szCs w:val="20"/>
              </w:rPr>
              <w:t>運営</w:t>
            </w:r>
            <w:r w:rsidRPr="009817F2">
              <w:rPr>
                <w:rFonts w:ascii="ＭＳ 明朝" w:hAnsi="ＭＳ 明朝" w:hint="eastAsia"/>
                <w:sz w:val="20"/>
                <w:szCs w:val="20"/>
              </w:rPr>
              <w:t>協議会</w:t>
            </w:r>
            <w:r>
              <w:rPr>
                <w:rFonts w:ascii="ＭＳ 明朝" w:hAnsi="ＭＳ 明朝" w:hint="eastAsia"/>
                <w:sz w:val="20"/>
                <w:szCs w:val="20"/>
              </w:rPr>
              <w:t>からの意見</w:t>
            </w:r>
          </w:p>
        </w:tc>
      </w:tr>
      <w:tr w:rsidR="00C72E3B" w:rsidRPr="00897939" w:rsidTr="00B105B1">
        <w:trPr>
          <w:trHeight w:val="3513"/>
          <w:jc w:val="center"/>
        </w:trPr>
        <w:tc>
          <w:tcPr>
            <w:tcW w:w="7592" w:type="dxa"/>
            <w:shd w:val="clear" w:color="auto" w:fill="auto"/>
          </w:tcPr>
          <w:p w:rsidR="00916C44" w:rsidRPr="00916C44" w:rsidRDefault="00916C44" w:rsidP="00916C44">
            <w:pPr>
              <w:spacing w:line="300" w:lineRule="exact"/>
              <w:ind w:left="179" w:hangingChars="100" w:hanging="179"/>
              <w:rPr>
                <w:rFonts w:ascii="ＭＳ 明朝" w:hAnsi="ＭＳ 明朝"/>
                <w:sz w:val="20"/>
                <w:szCs w:val="20"/>
              </w:rPr>
            </w:pPr>
            <w:r w:rsidRPr="00916C44">
              <w:rPr>
                <w:rFonts w:ascii="ＭＳ 明朝" w:hAnsi="ＭＳ 明朝" w:hint="eastAsia"/>
                <w:sz w:val="20"/>
                <w:szCs w:val="20"/>
              </w:rPr>
              <w:t>【</w:t>
            </w:r>
            <w:r w:rsidR="00A76E65">
              <w:rPr>
                <w:rFonts w:ascii="ＭＳ 明朝" w:hAnsi="ＭＳ 明朝" w:hint="eastAsia"/>
                <w:sz w:val="20"/>
                <w:szCs w:val="20"/>
              </w:rPr>
              <w:t>学習指導等</w:t>
            </w:r>
            <w:r w:rsidRPr="00916C44">
              <w:rPr>
                <w:rFonts w:ascii="ＭＳ 明朝" w:hAnsi="ＭＳ 明朝" w:hint="eastAsia"/>
                <w:sz w:val="20"/>
                <w:szCs w:val="20"/>
              </w:rPr>
              <w:t>】</w:t>
            </w:r>
            <w:r w:rsidR="00A76E65">
              <w:rPr>
                <w:rFonts w:ascii="ＭＳ 明朝" w:hAnsi="ＭＳ 明朝" w:hint="eastAsia"/>
                <w:sz w:val="20"/>
                <w:szCs w:val="20"/>
              </w:rPr>
              <w:t>「</w:t>
            </w:r>
            <w:r w:rsidR="00A76E65" w:rsidRPr="00A76E65">
              <w:rPr>
                <w:rFonts w:ascii="ＭＳ 明朝" w:hAnsi="ＭＳ 明朝" w:hint="eastAsia"/>
                <w:sz w:val="20"/>
                <w:szCs w:val="20"/>
              </w:rPr>
              <w:t>「確かな学力」と「学び」への主体性の育成</w:t>
            </w:r>
            <w:r w:rsidR="00A76E65">
              <w:rPr>
                <w:rFonts w:ascii="ＭＳ 明朝" w:hAnsi="ＭＳ 明朝" w:hint="eastAsia"/>
                <w:sz w:val="20"/>
                <w:szCs w:val="20"/>
              </w:rPr>
              <w:t>、自己実現」を重点目標として取り組んだ。「他の先生の授業を見学にくる」（生徒対象）</w:t>
            </w:r>
            <w:r w:rsidR="004257F7">
              <w:rPr>
                <w:rFonts w:ascii="ＭＳ 明朝" w:hAnsi="ＭＳ 明朝" w:hint="eastAsia"/>
                <w:sz w:val="20"/>
                <w:szCs w:val="20"/>
              </w:rPr>
              <w:t>56.3％（昨年37.6％）、</w:t>
            </w:r>
            <w:r w:rsidRPr="00916C44">
              <w:rPr>
                <w:rFonts w:ascii="ＭＳ 明朝" w:hAnsi="ＭＳ 明朝" w:hint="eastAsia"/>
                <w:sz w:val="20"/>
                <w:szCs w:val="20"/>
              </w:rPr>
              <w:t>「</w:t>
            </w:r>
            <w:r w:rsidR="004257F7">
              <w:rPr>
                <w:rFonts w:ascii="ＭＳ 明朝" w:hAnsi="ＭＳ 明朝" w:hint="eastAsia"/>
                <w:sz w:val="20"/>
                <w:szCs w:val="20"/>
              </w:rPr>
              <w:t>ICTを活用してわかりやすい授業をめざしている」（教員対象）82.4％（新規）など、教職員は授業改善への意識行動は高まっている。しかし「</w:t>
            </w:r>
            <w:r w:rsidRPr="00916C44">
              <w:rPr>
                <w:rFonts w:ascii="ＭＳ 明朝" w:hAnsi="ＭＳ 明朝" w:hint="eastAsia"/>
                <w:sz w:val="20"/>
                <w:szCs w:val="20"/>
              </w:rPr>
              <w:t>授業は、</w:t>
            </w:r>
            <w:r w:rsidR="00A76E65">
              <w:rPr>
                <w:rFonts w:ascii="ＭＳ 明朝" w:hAnsi="ＭＳ 明朝" w:hint="eastAsia"/>
                <w:sz w:val="20"/>
                <w:szCs w:val="20"/>
              </w:rPr>
              <w:t>わかりやすい」（生徒対象）の肯定的意見が71.0％（昨年69.1％）と若干の上昇に留まったことは</w:t>
            </w:r>
            <w:r w:rsidR="004257F7">
              <w:rPr>
                <w:rFonts w:ascii="ＭＳ 明朝" w:hAnsi="ＭＳ 明朝" w:hint="eastAsia"/>
                <w:sz w:val="20"/>
                <w:szCs w:val="20"/>
              </w:rPr>
              <w:t>、</w:t>
            </w:r>
            <w:r w:rsidR="00A76E65">
              <w:rPr>
                <w:rFonts w:ascii="ＭＳ 明朝" w:hAnsi="ＭＳ 明朝" w:hint="eastAsia"/>
                <w:sz w:val="20"/>
                <w:szCs w:val="20"/>
              </w:rPr>
              <w:t>今後の課題である。</w:t>
            </w:r>
            <w:r w:rsidR="004257F7">
              <w:rPr>
                <w:rFonts w:ascii="ＭＳ 明朝" w:hAnsi="ＭＳ 明朝" w:hint="eastAsia"/>
                <w:sz w:val="20"/>
                <w:szCs w:val="20"/>
              </w:rPr>
              <w:t>また、「将来の進路や生き方について考える機会がある」（生徒対象）82.2％、「本校の進路指導のシステムは信頼できる」（保護者対象）75.6％など、進路指導に関する満足度は高く、進路実現に向けたきめ細かな指導・取組みが信頼を得ている。</w:t>
            </w:r>
          </w:p>
          <w:p w:rsidR="00944A0C" w:rsidRDefault="00916C44" w:rsidP="00916C44">
            <w:pPr>
              <w:spacing w:line="300" w:lineRule="exact"/>
              <w:ind w:left="179" w:hangingChars="100" w:hanging="179"/>
              <w:rPr>
                <w:rFonts w:ascii="ＭＳ 明朝" w:hAnsi="ＭＳ 明朝"/>
                <w:sz w:val="20"/>
                <w:szCs w:val="20"/>
              </w:rPr>
            </w:pPr>
            <w:r w:rsidRPr="00916C44">
              <w:rPr>
                <w:rFonts w:ascii="ＭＳ 明朝" w:hAnsi="ＭＳ 明朝" w:hint="eastAsia"/>
                <w:sz w:val="20"/>
                <w:szCs w:val="20"/>
              </w:rPr>
              <w:t>【</w:t>
            </w:r>
            <w:r w:rsidR="00A76E65">
              <w:rPr>
                <w:rFonts w:ascii="ＭＳ 明朝" w:hAnsi="ＭＳ 明朝" w:hint="eastAsia"/>
                <w:sz w:val="20"/>
                <w:szCs w:val="20"/>
              </w:rPr>
              <w:t>生徒指導等</w:t>
            </w:r>
            <w:r w:rsidRPr="00916C44">
              <w:rPr>
                <w:rFonts w:ascii="ＭＳ 明朝" w:hAnsi="ＭＳ 明朝" w:hint="eastAsia"/>
                <w:sz w:val="20"/>
                <w:szCs w:val="20"/>
              </w:rPr>
              <w:t>】</w:t>
            </w:r>
            <w:r w:rsidR="0075456D">
              <w:rPr>
                <w:rFonts w:ascii="ＭＳ 明朝" w:hAnsi="ＭＳ 明朝" w:hint="eastAsia"/>
                <w:sz w:val="20"/>
                <w:szCs w:val="20"/>
              </w:rPr>
              <w:t>「挨拶を励行している」（生徒対象）84.9％（昨年83.2％）、</w:t>
            </w:r>
            <w:r w:rsidR="004257F7">
              <w:rPr>
                <w:rFonts w:ascii="ＭＳ 明朝" w:hAnsi="ＭＳ 明朝" w:hint="eastAsia"/>
                <w:sz w:val="20"/>
                <w:szCs w:val="20"/>
              </w:rPr>
              <w:t>「学校生活について、先生の指導に納得できる」（生徒対象）64.4％（新規）</w:t>
            </w:r>
            <w:r w:rsidR="0075456D">
              <w:rPr>
                <w:rFonts w:ascii="ＭＳ 明朝" w:hAnsi="ＭＳ 明朝" w:hint="eastAsia"/>
                <w:sz w:val="20"/>
                <w:szCs w:val="20"/>
              </w:rPr>
              <w:t>、「先生は協力して生徒指導に当たっている」（生徒対象）78.2％（昨年65.5％）、「子どもの間違った行動を厳しく指導してくれる」（保護者対象）76.3%など、家庭と連携した生徒指導の組織的な取組みが信頼されている。「学校生活に満足している」（生徒対象）80.5％（昨年73.1％</w:t>
            </w:r>
            <w:r w:rsidR="00944A0C">
              <w:rPr>
                <w:rFonts w:ascii="ＭＳ 明朝" w:hAnsi="ＭＳ 明朝" w:hint="eastAsia"/>
                <w:sz w:val="20"/>
                <w:szCs w:val="20"/>
              </w:rPr>
              <w:t>）、「この学校に入学してよかった」（生徒対象）72.1％（昨年63.5％、</w:t>
            </w:r>
            <w:r w:rsidR="0075456D">
              <w:rPr>
                <w:rFonts w:ascii="ＭＳ 明朝" w:hAnsi="ＭＳ 明朝" w:hint="eastAsia"/>
                <w:sz w:val="20"/>
                <w:szCs w:val="20"/>
              </w:rPr>
              <w:t>一昨年</w:t>
            </w:r>
            <w:r w:rsidR="00944A0C">
              <w:rPr>
                <w:rFonts w:ascii="ＭＳ 明朝" w:hAnsi="ＭＳ 明朝" w:hint="eastAsia"/>
                <w:sz w:val="20"/>
                <w:szCs w:val="20"/>
              </w:rPr>
              <w:t>62.4％）が示すとおり、校則改訂、生徒に寄り添う生徒指導への転換の効果が表れつつある。</w:t>
            </w:r>
          </w:p>
          <w:p w:rsidR="009050BE" w:rsidRPr="00916C44" w:rsidRDefault="00916C44" w:rsidP="0045752E">
            <w:pPr>
              <w:spacing w:line="300" w:lineRule="exact"/>
              <w:ind w:left="179" w:hangingChars="100" w:hanging="179"/>
              <w:rPr>
                <w:rFonts w:ascii="ＭＳ 明朝" w:hAnsi="ＭＳ 明朝"/>
                <w:sz w:val="20"/>
                <w:szCs w:val="20"/>
              </w:rPr>
            </w:pPr>
            <w:r w:rsidRPr="00916C44">
              <w:rPr>
                <w:rFonts w:ascii="ＭＳ 明朝" w:hAnsi="ＭＳ 明朝" w:hint="eastAsia"/>
                <w:sz w:val="20"/>
                <w:szCs w:val="20"/>
              </w:rPr>
              <w:t>【</w:t>
            </w:r>
            <w:r w:rsidR="00A76E65">
              <w:rPr>
                <w:rFonts w:ascii="ＭＳ 明朝" w:hAnsi="ＭＳ 明朝" w:hint="eastAsia"/>
                <w:sz w:val="20"/>
                <w:szCs w:val="20"/>
              </w:rPr>
              <w:t>学校経営</w:t>
            </w:r>
            <w:r w:rsidRPr="00916C44">
              <w:rPr>
                <w:rFonts w:ascii="ＭＳ 明朝" w:hAnsi="ＭＳ 明朝" w:hint="eastAsia"/>
                <w:sz w:val="20"/>
                <w:szCs w:val="20"/>
              </w:rPr>
              <w:t>】</w:t>
            </w:r>
            <w:r w:rsidR="00D44A58">
              <w:rPr>
                <w:rFonts w:ascii="ＭＳ 明朝" w:hAnsi="ＭＳ 明朝" w:hint="eastAsia"/>
                <w:sz w:val="20"/>
                <w:szCs w:val="20"/>
              </w:rPr>
              <w:t>教員対象の診断項目から</w:t>
            </w:r>
            <w:r w:rsidRPr="00916C44">
              <w:rPr>
                <w:rFonts w:ascii="ＭＳ 明朝" w:hAnsi="ＭＳ 明朝" w:hint="eastAsia"/>
                <w:sz w:val="20"/>
                <w:szCs w:val="20"/>
              </w:rPr>
              <w:t>「</w:t>
            </w:r>
            <w:r w:rsidR="00944A0C">
              <w:rPr>
                <w:rFonts w:ascii="ＭＳ 明朝" w:hAnsi="ＭＳ 明朝" w:hint="eastAsia"/>
                <w:sz w:val="20"/>
                <w:szCs w:val="20"/>
              </w:rPr>
              <w:t>校長のリーダーシップが発揮されている」100％</w:t>
            </w:r>
            <w:r w:rsidR="00D44A58">
              <w:rPr>
                <w:rFonts w:ascii="ＭＳ 明朝" w:hAnsi="ＭＳ 明朝" w:hint="eastAsia"/>
                <w:sz w:val="20"/>
                <w:szCs w:val="20"/>
              </w:rPr>
              <w:t>、「校内研修は教育実践に役立っている」85.3％など、高い項目もあるが、「教職員の相互理解がなされ、信頼関係に基づいた教育活動が行われている」58.8％、「日々の問題や悩みについて、気軽に話し合えるような職場の人間関係ができている」61.8％と課題のある項目もある。ストレスチェック結果では、健康リスク92（昨年度104）と大きく改善し、特に職場のサポート（上司や同僚によるサポート</w:t>
            </w:r>
            <w:r w:rsidR="00704F84">
              <w:rPr>
                <w:rFonts w:ascii="ＭＳ 明朝" w:hAnsi="ＭＳ 明朝" w:hint="eastAsia"/>
                <w:sz w:val="20"/>
                <w:szCs w:val="20"/>
              </w:rPr>
              <w:t>）が109から100</w:t>
            </w:r>
            <w:r w:rsidR="00D44A58">
              <w:rPr>
                <w:rFonts w:ascii="ＭＳ 明朝" w:hAnsi="ＭＳ 明朝" w:hint="eastAsia"/>
                <w:sz w:val="20"/>
                <w:szCs w:val="20"/>
              </w:rPr>
              <w:t>に下がっている。</w:t>
            </w:r>
            <w:r w:rsidR="00704F84">
              <w:rPr>
                <w:rFonts w:ascii="ＭＳ 明朝" w:hAnsi="ＭＳ 明朝" w:hint="eastAsia"/>
                <w:sz w:val="20"/>
                <w:szCs w:val="20"/>
              </w:rPr>
              <w:t>引き続き、</w:t>
            </w:r>
            <w:r w:rsidR="00D44A58">
              <w:rPr>
                <w:rFonts w:ascii="ＭＳ 明朝" w:hAnsi="ＭＳ 明朝" w:hint="eastAsia"/>
                <w:sz w:val="20"/>
                <w:szCs w:val="20"/>
              </w:rPr>
              <w:t>校長のリーダーシップのもと、</w:t>
            </w:r>
            <w:r w:rsidR="00704F84">
              <w:rPr>
                <w:rFonts w:ascii="ＭＳ 明朝" w:hAnsi="ＭＳ 明朝" w:hint="eastAsia"/>
                <w:sz w:val="20"/>
                <w:szCs w:val="20"/>
              </w:rPr>
              <w:t>「風通しのよい職場」に向けて、</w:t>
            </w:r>
            <w:r w:rsidR="00D44A58">
              <w:rPr>
                <w:rFonts w:ascii="ＭＳ 明朝" w:hAnsi="ＭＳ 明朝" w:hint="eastAsia"/>
                <w:sz w:val="20"/>
                <w:szCs w:val="20"/>
              </w:rPr>
              <w:t>職場環境</w:t>
            </w:r>
            <w:r w:rsidR="00704F84">
              <w:rPr>
                <w:rFonts w:ascii="ＭＳ 明朝" w:hAnsi="ＭＳ 明朝" w:hint="eastAsia"/>
                <w:sz w:val="20"/>
                <w:szCs w:val="20"/>
              </w:rPr>
              <w:t>改善・</w:t>
            </w:r>
            <w:r w:rsidR="00D44A58">
              <w:rPr>
                <w:rFonts w:ascii="ＭＳ 明朝" w:hAnsi="ＭＳ 明朝" w:hint="eastAsia"/>
                <w:sz w:val="20"/>
                <w:szCs w:val="20"/>
              </w:rPr>
              <w:t>情報共有等</w:t>
            </w:r>
            <w:r w:rsidR="00704F84">
              <w:rPr>
                <w:rFonts w:ascii="ＭＳ 明朝" w:hAnsi="ＭＳ 明朝" w:hint="eastAsia"/>
                <w:sz w:val="20"/>
                <w:szCs w:val="20"/>
              </w:rPr>
              <w:t>を進めていく</w:t>
            </w:r>
            <w:r w:rsidR="00D44A58">
              <w:rPr>
                <w:rFonts w:ascii="ＭＳ 明朝" w:hAnsi="ＭＳ 明朝" w:hint="eastAsia"/>
                <w:sz w:val="20"/>
                <w:szCs w:val="20"/>
              </w:rPr>
              <w:t>。</w:t>
            </w:r>
          </w:p>
        </w:tc>
        <w:tc>
          <w:tcPr>
            <w:tcW w:w="7400" w:type="dxa"/>
            <w:shd w:val="clear" w:color="auto" w:fill="auto"/>
          </w:tcPr>
          <w:p w:rsidR="00F606ED" w:rsidRPr="00F606ED" w:rsidRDefault="00F606ED" w:rsidP="00F606ED">
            <w:pPr>
              <w:ind w:left="179" w:hangingChars="100" w:hanging="179"/>
              <w:rPr>
                <w:rFonts w:ascii="ＭＳ 明朝" w:hAnsi="ＭＳ 明朝"/>
                <w:sz w:val="20"/>
                <w:szCs w:val="20"/>
              </w:rPr>
            </w:pPr>
            <w:r w:rsidRPr="00F606ED">
              <w:rPr>
                <w:rFonts w:ascii="ＭＳ 明朝" w:hAnsi="ＭＳ 明朝" w:hint="eastAsia"/>
                <w:sz w:val="20"/>
                <w:szCs w:val="20"/>
              </w:rPr>
              <w:t>第１回（平成</w:t>
            </w:r>
            <w:r>
              <w:rPr>
                <w:rFonts w:ascii="ＭＳ 明朝" w:hAnsi="ＭＳ 明朝" w:hint="eastAsia"/>
                <w:sz w:val="20"/>
                <w:szCs w:val="20"/>
              </w:rPr>
              <w:t>30</w:t>
            </w:r>
            <w:r w:rsidRPr="00F606ED">
              <w:rPr>
                <w:rFonts w:ascii="ＭＳ 明朝" w:hAnsi="ＭＳ 明朝" w:hint="eastAsia"/>
                <w:sz w:val="20"/>
                <w:szCs w:val="20"/>
              </w:rPr>
              <w:t>年7月</w:t>
            </w:r>
            <w:r>
              <w:rPr>
                <w:rFonts w:ascii="ＭＳ 明朝" w:hAnsi="ＭＳ 明朝" w:hint="eastAsia"/>
                <w:sz w:val="20"/>
                <w:szCs w:val="20"/>
              </w:rPr>
              <w:t>26</w:t>
            </w:r>
            <w:r w:rsidRPr="00F606ED">
              <w:rPr>
                <w:rFonts w:ascii="ＭＳ 明朝" w:hAnsi="ＭＳ 明朝" w:hint="eastAsia"/>
                <w:sz w:val="20"/>
                <w:szCs w:val="20"/>
              </w:rPr>
              <w:t>日実施）</w:t>
            </w:r>
          </w:p>
          <w:p w:rsidR="00B26ED5" w:rsidRDefault="00F606ED" w:rsidP="00F606ED">
            <w:pPr>
              <w:ind w:left="179" w:hangingChars="100" w:hanging="179"/>
              <w:rPr>
                <w:rFonts w:ascii="ＭＳ 明朝" w:hAnsi="ＭＳ 明朝"/>
                <w:sz w:val="20"/>
                <w:szCs w:val="20"/>
              </w:rPr>
            </w:pPr>
            <w:r w:rsidRPr="00F606ED">
              <w:rPr>
                <w:rFonts w:ascii="ＭＳ 明朝" w:hAnsi="ＭＳ 明朝" w:hint="eastAsia"/>
                <w:sz w:val="20"/>
                <w:szCs w:val="20"/>
              </w:rPr>
              <w:t>○</w:t>
            </w:r>
            <w:r>
              <w:rPr>
                <w:rFonts w:ascii="ＭＳ 明朝" w:hAnsi="ＭＳ 明朝" w:hint="eastAsia"/>
                <w:sz w:val="20"/>
                <w:szCs w:val="20"/>
              </w:rPr>
              <w:t>学校長がリーダーシップを発揮し、新学習指導要領やグローバル社会を踏まえ、基礎学力</w:t>
            </w:r>
            <w:r w:rsidR="00A83601">
              <w:rPr>
                <w:rFonts w:ascii="ＭＳ 明朝" w:hAnsi="ＭＳ 明朝" w:hint="eastAsia"/>
                <w:sz w:val="20"/>
                <w:szCs w:val="20"/>
              </w:rPr>
              <w:t>に加え</w:t>
            </w:r>
            <w:r>
              <w:rPr>
                <w:rFonts w:ascii="ＭＳ 明朝" w:hAnsi="ＭＳ 明朝" w:hint="eastAsia"/>
                <w:sz w:val="20"/>
                <w:szCs w:val="20"/>
              </w:rPr>
              <w:t>、社会貢献意識</w:t>
            </w:r>
            <w:r w:rsidR="00A83601">
              <w:rPr>
                <w:rFonts w:ascii="ＭＳ 明朝" w:hAnsi="ＭＳ 明朝" w:hint="eastAsia"/>
                <w:sz w:val="20"/>
                <w:szCs w:val="20"/>
              </w:rPr>
              <w:t>や英語を含めたコミュニケーション力</w:t>
            </w:r>
            <w:r>
              <w:rPr>
                <w:rFonts w:ascii="ＭＳ 明朝" w:hAnsi="ＭＳ 明朝" w:hint="eastAsia"/>
                <w:sz w:val="20"/>
                <w:szCs w:val="20"/>
              </w:rPr>
              <w:t>など</w:t>
            </w:r>
            <w:r w:rsidR="00A83601">
              <w:rPr>
                <w:rFonts w:ascii="ＭＳ 明朝" w:hAnsi="ＭＳ 明朝" w:hint="eastAsia"/>
                <w:sz w:val="20"/>
                <w:szCs w:val="20"/>
              </w:rPr>
              <w:t>を</w:t>
            </w:r>
            <w:r>
              <w:rPr>
                <w:rFonts w:ascii="ＭＳ 明朝" w:hAnsi="ＭＳ 明朝" w:hint="eastAsia"/>
                <w:sz w:val="20"/>
                <w:szCs w:val="20"/>
              </w:rPr>
              <w:t>身につけ</w:t>
            </w:r>
            <w:r w:rsidR="00A83601">
              <w:rPr>
                <w:rFonts w:ascii="ＭＳ 明朝" w:hAnsi="ＭＳ 明朝" w:hint="eastAsia"/>
                <w:sz w:val="20"/>
                <w:szCs w:val="20"/>
              </w:rPr>
              <w:t>させたいというビジョンは評価できる。</w:t>
            </w:r>
            <w:r>
              <w:rPr>
                <w:rFonts w:ascii="ＭＳ 明朝" w:hAnsi="ＭＳ 明朝" w:hint="eastAsia"/>
                <w:sz w:val="20"/>
                <w:szCs w:val="20"/>
              </w:rPr>
              <w:t>南河内地域の実情や生徒指導など</w:t>
            </w:r>
            <w:r w:rsidR="00A83601">
              <w:rPr>
                <w:rFonts w:ascii="ＭＳ 明朝" w:hAnsi="ＭＳ 明朝" w:hint="eastAsia"/>
                <w:sz w:val="20"/>
                <w:szCs w:val="20"/>
              </w:rPr>
              <w:t>の</w:t>
            </w:r>
            <w:r>
              <w:rPr>
                <w:rFonts w:ascii="ＭＳ 明朝" w:hAnsi="ＭＳ 明朝" w:hint="eastAsia"/>
                <w:sz w:val="20"/>
                <w:szCs w:val="20"/>
              </w:rPr>
              <w:t>これまで</w:t>
            </w:r>
            <w:r w:rsidR="00A83601">
              <w:rPr>
                <w:rFonts w:ascii="ＭＳ 明朝" w:hAnsi="ＭＳ 明朝" w:hint="eastAsia"/>
                <w:sz w:val="20"/>
                <w:szCs w:val="20"/>
              </w:rPr>
              <w:t>懐風館が</w:t>
            </w:r>
            <w:r>
              <w:rPr>
                <w:rFonts w:ascii="ＭＳ 明朝" w:hAnsi="ＭＳ 明朝" w:hint="eastAsia"/>
                <w:sz w:val="20"/>
                <w:szCs w:val="20"/>
              </w:rPr>
              <w:t>力を入れてきた取組み</w:t>
            </w:r>
            <w:r w:rsidR="00A83601">
              <w:rPr>
                <w:rFonts w:ascii="ＭＳ 明朝" w:hAnsi="ＭＳ 明朝" w:hint="eastAsia"/>
                <w:sz w:val="20"/>
                <w:szCs w:val="20"/>
              </w:rPr>
              <w:t>を</w:t>
            </w:r>
            <w:r>
              <w:rPr>
                <w:rFonts w:ascii="ＭＳ 明朝" w:hAnsi="ＭＳ 明朝" w:hint="eastAsia"/>
                <w:sz w:val="20"/>
                <w:szCs w:val="20"/>
              </w:rPr>
              <w:t>大切に</w:t>
            </w:r>
            <w:r w:rsidR="00A83601">
              <w:rPr>
                <w:rFonts w:ascii="ＭＳ 明朝" w:hAnsi="ＭＳ 明朝" w:hint="eastAsia"/>
                <w:sz w:val="20"/>
                <w:szCs w:val="20"/>
              </w:rPr>
              <w:t>しながら、学校全体で確実に、かつ組織的に進めてほしい。</w:t>
            </w:r>
          </w:p>
          <w:p w:rsidR="00F606ED" w:rsidRPr="00F606ED" w:rsidRDefault="00B26ED5" w:rsidP="00B26ED5">
            <w:pPr>
              <w:ind w:leftChars="100" w:left="189"/>
              <w:rPr>
                <w:rFonts w:ascii="ＭＳ 明朝" w:hAnsi="ＭＳ 明朝"/>
                <w:sz w:val="20"/>
                <w:szCs w:val="20"/>
              </w:rPr>
            </w:pPr>
            <w:r>
              <w:rPr>
                <w:rFonts w:ascii="ＭＳ 明朝" w:hAnsi="ＭＳ 明朝" w:hint="eastAsia"/>
                <w:sz w:val="20"/>
                <w:szCs w:val="20"/>
              </w:rPr>
              <w:t>⇒</w:t>
            </w:r>
            <w:r w:rsidR="00A83601">
              <w:rPr>
                <w:rFonts w:ascii="ＭＳ 明朝" w:hAnsi="ＭＳ 明朝" w:hint="eastAsia"/>
                <w:sz w:val="20"/>
                <w:szCs w:val="20"/>
              </w:rPr>
              <w:t>生徒の規範意識や生活習慣の確立</w:t>
            </w:r>
            <w:r w:rsidR="003059E2">
              <w:rPr>
                <w:rFonts w:ascii="ＭＳ 明朝" w:hAnsi="ＭＳ 明朝" w:hint="eastAsia"/>
                <w:sz w:val="20"/>
                <w:szCs w:val="20"/>
              </w:rPr>
              <w:t>は本校の</w:t>
            </w:r>
            <w:r w:rsidR="00822519">
              <w:rPr>
                <w:rFonts w:ascii="ＭＳ 明朝" w:hAnsi="ＭＳ 明朝" w:hint="eastAsia"/>
                <w:sz w:val="20"/>
                <w:szCs w:val="20"/>
              </w:rPr>
              <w:t>柱</w:t>
            </w:r>
            <w:r w:rsidR="003059E2">
              <w:rPr>
                <w:rFonts w:ascii="ＭＳ 明朝" w:hAnsi="ＭＳ 明朝" w:hint="eastAsia"/>
                <w:sz w:val="20"/>
                <w:szCs w:val="20"/>
              </w:rPr>
              <w:t>である。</w:t>
            </w:r>
            <w:r w:rsidR="00A83601">
              <w:rPr>
                <w:rFonts w:ascii="ＭＳ 明朝" w:hAnsi="ＭＳ 明朝" w:hint="eastAsia"/>
                <w:sz w:val="20"/>
                <w:szCs w:val="20"/>
              </w:rPr>
              <w:t>地域ボランティア活動、海外研修など</w:t>
            </w:r>
            <w:r w:rsidR="00247D57">
              <w:rPr>
                <w:rFonts w:ascii="ＭＳ 明朝" w:hAnsi="ＭＳ 明朝" w:hint="eastAsia"/>
                <w:sz w:val="20"/>
                <w:szCs w:val="20"/>
              </w:rPr>
              <w:t>新たな</w:t>
            </w:r>
            <w:r w:rsidR="003059E2">
              <w:rPr>
                <w:rFonts w:ascii="ＭＳ 明朝" w:hAnsi="ＭＳ 明朝" w:hint="eastAsia"/>
                <w:sz w:val="20"/>
                <w:szCs w:val="20"/>
              </w:rPr>
              <w:t>学習活動</w:t>
            </w:r>
            <w:r w:rsidR="00247D57">
              <w:rPr>
                <w:rFonts w:ascii="ＭＳ 明朝" w:hAnsi="ＭＳ 明朝" w:hint="eastAsia"/>
                <w:sz w:val="20"/>
                <w:szCs w:val="20"/>
              </w:rPr>
              <w:t>も加え</w:t>
            </w:r>
            <w:r w:rsidR="00A83601">
              <w:rPr>
                <w:rFonts w:ascii="ＭＳ 明朝" w:hAnsi="ＭＳ 明朝" w:hint="eastAsia"/>
                <w:sz w:val="20"/>
                <w:szCs w:val="20"/>
              </w:rPr>
              <w:t>、</w:t>
            </w:r>
            <w:r w:rsidR="004F45F6">
              <w:rPr>
                <w:rFonts w:ascii="ＭＳ 明朝" w:hAnsi="ＭＳ 明朝" w:hint="eastAsia"/>
                <w:sz w:val="20"/>
                <w:szCs w:val="20"/>
              </w:rPr>
              <w:t>部活動、学校行事を含め、個々の生徒のキャリアデザイン</w:t>
            </w:r>
            <w:r w:rsidR="003059E2">
              <w:rPr>
                <w:rFonts w:ascii="ＭＳ 明朝" w:hAnsi="ＭＳ 明朝" w:hint="eastAsia"/>
                <w:sz w:val="20"/>
                <w:szCs w:val="20"/>
              </w:rPr>
              <w:t>策定</w:t>
            </w:r>
            <w:r w:rsidR="004F45F6">
              <w:rPr>
                <w:rFonts w:ascii="ＭＳ 明朝" w:hAnsi="ＭＳ 明朝" w:hint="eastAsia"/>
                <w:sz w:val="20"/>
                <w:szCs w:val="20"/>
              </w:rPr>
              <w:t>を学校教育全体で支援していきたいと</w:t>
            </w:r>
            <w:r w:rsidR="00F606ED" w:rsidRPr="00F606ED">
              <w:rPr>
                <w:rFonts w:ascii="ＭＳ 明朝" w:hAnsi="ＭＳ 明朝" w:hint="eastAsia"/>
                <w:sz w:val="20"/>
                <w:szCs w:val="20"/>
              </w:rPr>
              <w:t>回答</w:t>
            </w:r>
          </w:p>
          <w:p w:rsidR="00F606ED" w:rsidRPr="00F606ED" w:rsidRDefault="00F606ED" w:rsidP="004F45F6">
            <w:pPr>
              <w:ind w:left="179" w:hangingChars="100" w:hanging="179"/>
              <w:rPr>
                <w:rFonts w:ascii="ＭＳ 明朝" w:hAnsi="ＭＳ 明朝"/>
                <w:sz w:val="20"/>
                <w:szCs w:val="20"/>
              </w:rPr>
            </w:pPr>
            <w:r w:rsidRPr="00F606ED">
              <w:rPr>
                <w:rFonts w:ascii="ＭＳ 明朝" w:hAnsi="ＭＳ 明朝" w:hint="eastAsia"/>
                <w:sz w:val="20"/>
                <w:szCs w:val="20"/>
              </w:rPr>
              <w:t>第２回（平成</w:t>
            </w:r>
            <w:r w:rsidR="004F45F6">
              <w:rPr>
                <w:rFonts w:ascii="ＭＳ 明朝" w:hAnsi="ＭＳ 明朝" w:hint="eastAsia"/>
                <w:sz w:val="20"/>
                <w:szCs w:val="20"/>
              </w:rPr>
              <w:t>30</w:t>
            </w:r>
            <w:r w:rsidRPr="00F606ED">
              <w:rPr>
                <w:rFonts w:ascii="ＭＳ 明朝" w:hAnsi="ＭＳ 明朝" w:hint="eastAsia"/>
                <w:sz w:val="20"/>
                <w:szCs w:val="20"/>
              </w:rPr>
              <w:t>年11月</w:t>
            </w:r>
            <w:r w:rsidR="004F45F6">
              <w:rPr>
                <w:rFonts w:ascii="ＭＳ 明朝" w:hAnsi="ＭＳ 明朝" w:hint="eastAsia"/>
                <w:sz w:val="20"/>
                <w:szCs w:val="20"/>
              </w:rPr>
              <w:t>16</w:t>
            </w:r>
            <w:r w:rsidRPr="00F606ED">
              <w:rPr>
                <w:rFonts w:ascii="ＭＳ 明朝" w:hAnsi="ＭＳ 明朝" w:hint="eastAsia"/>
                <w:sz w:val="20"/>
                <w:szCs w:val="20"/>
              </w:rPr>
              <w:t>日実施）</w:t>
            </w:r>
          </w:p>
          <w:p w:rsidR="00B26ED5" w:rsidRDefault="00F606ED" w:rsidP="00F606ED">
            <w:pPr>
              <w:ind w:left="179" w:hangingChars="100" w:hanging="179"/>
              <w:rPr>
                <w:rFonts w:ascii="ＭＳ 明朝" w:hAnsi="ＭＳ 明朝"/>
                <w:sz w:val="20"/>
                <w:szCs w:val="20"/>
              </w:rPr>
            </w:pPr>
            <w:r w:rsidRPr="00F606ED">
              <w:rPr>
                <w:rFonts w:ascii="ＭＳ 明朝" w:hAnsi="ＭＳ 明朝" w:hint="eastAsia"/>
                <w:sz w:val="20"/>
                <w:szCs w:val="20"/>
              </w:rPr>
              <w:t>○</w:t>
            </w:r>
            <w:r w:rsidR="004F45F6">
              <w:rPr>
                <w:rFonts w:ascii="ＭＳ 明朝" w:hAnsi="ＭＳ 明朝" w:hint="eastAsia"/>
                <w:sz w:val="20"/>
                <w:szCs w:val="20"/>
              </w:rPr>
              <w:t>研究授業期間</w:t>
            </w:r>
            <w:r w:rsidR="003059E2">
              <w:rPr>
                <w:rFonts w:ascii="ＭＳ 明朝" w:hAnsi="ＭＳ 明朝" w:hint="eastAsia"/>
                <w:sz w:val="20"/>
                <w:szCs w:val="20"/>
              </w:rPr>
              <w:t>を設けるとともに、</w:t>
            </w:r>
            <w:r w:rsidR="004F45F6">
              <w:rPr>
                <w:rFonts w:ascii="ＭＳ 明朝" w:hAnsi="ＭＳ 明朝" w:hint="eastAsia"/>
                <w:sz w:val="20"/>
                <w:szCs w:val="20"/>
              </w:rPr>
              <w:t>授業アンケートを独自に分析し</w:t>
            </w:r>
            <w:r w:rsidR="003059E2">
              <w:rPr>
                <w:rFonts w:ascii="ＭＳ 明朝" w:hAnsi="ＭＳ 明朝" w:hint="eastAsia"/>
                <w:sz w:val="20"/>
                <w:szCs w:val="20"/>
              </w:rPr>
              <w:t>て</w:t>
            </w:r>
            <w:r w:rsidR="00B26ED5">
              <w:rPr>
                <w:rFonts w:ascii="ＭＳ 明朝" w:hAnsi="ＭＳ 明朝" w:hint="eastAsia"/>
                <w:sz w:val="20"/>
                <w:szCs w:val="20"/>
              </w:rPr>
              <w:t>授業改善をすすめていることは評価できる。</w:t>
            </w:r>
            <w:r w:rsidR="00822519">
              <w:rPr>
                <w:rFonts w:ascii="ＭＳ 明朝" w:hAnsi="ＭＳ 明朝" w:hint="eastAsia"/>
                <w:sz w:val="20"/>
                <w:szCs w:val="20"/>
              </w:rPr>
              <w:t>府立学校は今年度からコミュニティースクールになったので、地域と</w:t>
            </w:r>
            <w:r w:rsidR="003059E2">
              <w:rPr>
                <w:rFonts w:ascii="ＭＳ 明朝" w:hAnsi="ＭＳ 明朝" w:hint="eastAsia"/>
                <w:sz w:val="20"/>
                <w:szCs w:val="20"/>
              </w:rPr>
              <w:t>の連携をさらにすすめ、</w:t>
            </w:r>
            <w:r w:rsidR="00822519">
              <w:rPr>
                <w:rFonts w:ascii="ＭＳ 明朝" w:hAnsi="ＭＳ 明朝" w:hint="eastAsia"/>
                <w:sz w:val="20"/>
                <w:szCs w:val="20"/>
              </w:rPr>
              <w:t>懐風館が羽曳野、南河内地域</w:t>
            </w:r>
            <w:r w:rsidR="003059E2">
              <w:rPr>
                <w:rFonts w:ascii="ＭＳ 明朝" w:hAnsi="ＭＳ 明朝" w:hint="eastAsia"/>
                <w:sz w:val="20"/>
                <w:szCs w:val="20"/>
              </w:rPr>
              <w:t>の「</w:t>
            </w:r>
            <w:r w:rsidR="00822519">
              <w:rPr>
                <w:rFonts w:ascii="ＭＳ 明朝" w:hAnsi="ＭＳ 明朝" w:hint="eastAsia"/>
                <w:sz w:val="20"/>
                <w:szCs w:val="20"/>
              </w:rPr>
              <w:t>わが街の学校</w:t>
            </w:r>
            <w:r w:rsidR="003059E2">
              <w:rPr>
                <w:rFonts w:ascii="ＭＳ 明朝" w:hAnsi="ＭＳ 明朝" w:hint="eastAsia"/>
                <w:sz w:val="20"/>
                <w:szCs w:val="20"/>
              </w:rPr>
              <w:t>」</w:t>
            </w:r>
            <w:r w:rsidR="00822519">
              <w:rPr>
                <w:rFonts w:ascii="ＭＳ 明朝" w:hAnsi="ＭＳ 明朝" w:hint="eastAsia"/>
                <w:sz w:val="20"/>
                <w:szCs w:val="20"/>
              </w:rPr>
              <w:t>となるよう期待している。</w:t>
            </w:r>
          </w:p>
          <w:p w:rsidR="00F606ED" w:rsidRPr="00F606ED" w:rsidRDefault="00B26ED5" w:rsidP="00B26ED5">
            <w:pPr>
              <w:ind w:leftChars="100" w:left="189"/>
              <w:rPr>
                <w:rFonts w:ascii="ＭＳ 明朝" w:hAnsi="ＭＳ 明朝"/>
                <w:sz w:val="20"/>
                <w:szCs w:val="20"/>
              </w:rPr>
            </w:pPr>
            <w:r>
              <w:rPr>
                <w:rFonts w:ascii="ＭＳ 明朝" w:hAnsi="ＭＳ 明朝" w:hint="eastAsia"/>
                <w:sz w:val="20"/>
                <w:szCs w:val="20"/>
              </w:rPr>
              <w:t>⇒</w:t>
            </w:r>
            <w:r w:rsidR="00822519">
              <w:rPr>
                <w:rFonts w:ascii="ＭＳ 明朝" w:hAnsi="ＭＳ 明朝" w:hint="eastAsia"/>
                <w:sz w:val="20"/>
                <w:szCs w:val="20"/>
              </w:rPr>
              <w:t>２つの専門コース</w:t>
            </w:r>
            <w:r w:rsidR="003059E2">
              <w:rPr>
                <w:rFonts w:ascii="ＭＳ 明朝" w:hAnsi="ＭＳ 明朝" w:hint="eastAsia"/>
                <w:sz w:val="20"/>
                <w:szCs w:val="20"/>
              </w:rPr>
              <w:t>では</w:t>
            </w:r>
            <w:r w:rsidR="00822519">
              <w:rPr>
                <w:rFonts w:ascii="ＭＳ 明朝" w:hAnsi="ＭＳ 明朝" w:hint="eastAsia"/>
                <w:sz w:val="20"/>
                <w:szCs w:val="20"/>
              </w:rPr>
              <w:t>、地域貢献と学習をコラボレーションした「サービスラーニング（学校設定科目）」を</w:t>
            </w:r>
            <w:r w:rsidR="003059E2">
              <w:rPr>
                <w:rFonts w:ascii="ＭＳ 明朝" w:hAnsi="ＭＳ 明朝" w:hint="eastAsia"/>
                <w:sz w:val="20"/>
                <w:szCs w:val="20"/>
              </w:rPr>
              <w:t>設けている。</w:t>
            </w:r>
            <w:r w:rsidR="00822519">
              <w:rPr>
                <w:rFonts w:ascii="ＭＳ 明朝" w:hAnsi="ＭＳ 明朝" w:hint="eastAsia"/>
                <w:sz w:val="20"/>
                <w:szCs w:val="20"/>
              </w:rPr>
              <w:t>今後は、</w:t>
            </w:r>
            <w:r w:rsidR="00822519" w:rsidRPr="00822519">
              <w:rPr>
                <w:rFonts w:ascii="ＭＳ 明朝" w:hAnsi="ＭＳ 明朝" w:hint="eastAsia"/>
                <w:sz w:val="20"/>
                <w:szCs w:val="20"/>
              </w:rPr>
              <w:t>「サービスラーニング」</w:t>
            </w:r>
            <w:r w:rsidR="00822519">
              <w:rPr>
                <w:rFonts w:ascii="ＭＳ 明朝" w:hAnsi="ＭＳ 明朝" w:hint="eastAsia"/>
                <w:sz w:val="20"/>
                <w:szCs w:val="20"/>
              </w:rPr>
              <w:t>の実践を全体に拡大しつ、地域の方々から学ぶ授業や近隣の支援学校との交流なども計画していくと回答</w:t>
            </w:r>
          </w:p>
          <w:p w:rsidR="005C04AC" w:rsidRDefault="00F606ED" w:rsidP="0045752E">
            <w:pPr>
              <w:ind w:left="179" w:hangingChars="100" w:hanging="179"/>
              <w:rPr>
                <w:rFonts w:ascii="ＭＳ 明朝" w:hAnsi="ＭＳ 明朝"/>
                <w:sz w:val="20"/>
                <w:szCs w:val="20"/>
              </w:rPr>
            </w:pPr>
            <w:r w:rsidRPr="00F606ED">
              <w:rPr>
                <w:rFonts w:ascii="ＭＳ 明朝" w:hAnsi="ＭＳ 明朝" w:hint="eastAsia"/>
                <w:sz w:val="20"/>
                <w:szCs w:val="20"/>
              </w:rPr>
              <w:t>第３回（平成</w:t>
            </w:r>
            <w:r w:rsidR="00822519">
              <w:rPr>
                <w:rFonts w:ascii="ＭＳ 明朝" w:hAnsi="ＭＳ 明朝" w:hint="eastAsia"/>
                <w:sz w:val="20"/>
                <w:szCs w:val="20"/>
              </w:rPr>
              <w:t>31</w:t>
            </w:r>
            <w:r w:rsidRPr="00F606ED">
              <w:rPr>
                <w:rFonts w:ascii="ＭＳ 明朝" w:hAnsi="ＭＳ 明朝" w:hint="eastAsia"/>
                <w:sz w:val="20"/>
                <w:szCs w:val="20"/>
              </w:rPr>
              <w:t>年2月</w:t>
            </w:r>
            <w:r w:rsidR="00822519">
              <w:rPr>
                <w:rFonts w:ascii="ＭＳ 明朝" w:hAnsi="ＭＳ 明朝" w:hint="eastAsia"/>
                <w:sz w:val="20"/>
                <w:szCs w:val="20"/>
              </w:rPr>
              <w:t>14</w:t>
            </w:r>
            <w:r w:rsidRPr="00F606ED">
              <w:rPr>
                <w:rFonts w:ascii="ＭＳ 明朝" w:hAnsi="ＭＳ 明朝" w:hint="eastAsia"/>
                <w:sz w:val="20"/>
                <w:szCs w:val="20"/>
              </w:rPr>
              <w:t xml:space="preserve">日実施）　</w:t>
            </w:r>
          </w:p>
          <w:p w:rsidR="00F77C52" w:rsidRPr="006733F0" w:rsidRDefault="00F77C52" w:rsidP="002610D5">
            <w:pPr>
              <w:ind w:left="179" w:hangingChars="100" w:hanging="179"/>
              <w:rPr>
                <w:rFonts w:ascii="ＭＳ 明朝" w:hAnsi="ＭＳ 明朝"/>
                <w:sz w:val="20"/>
                <w:szCs w:val="20"/>
              </w:rPr>
            </w:pPr>
            <w:r w:rsidRPr="006733F0">
              <w:rPr>
                <w:rFonts w:ascii="ＭＳ 明朝" w:hAnsi="ＭＳ 明朝" w:hint="eastAsia"/>
                <w:sz w:val="20"/>
                <w:szCs w:val="20"/>
              </w:rPr>
              <w:t>〇学校教育自己診断の項目を見直し、教育活動の点検・改善を</w:t>
            </w:r>
            <w:r w:rsidR="002610D5" w:rsidRPr="006733F0">
              <w:rPr>
                <w:rFonts w:ascii="ＭＳ 明朝" w:hAnsi="ＭＳ 明朝" w:hint="eastAsia"/>
                <w:sz w:val="20"/>
                <w:szCs w:val="20"/>
              </w:rPr>
              <w:t>積極的に進めようとしている点は評価できる。学校長のリーダーシップが発揮され、生徒、保護者、教員ともに、学校に対</w:t>
            </w:r>
            <w:r w:rsidR="000D028C" w:rsidRPr="006733F0">
              <w:rPr>
                <w:rFonts w:ascii="ＭＳ 明朝" w:hAnsi="ＭＳ 明朝" w:hint="eastAsia"/>
                <w:sz w:val="20"/>
                <w:szCs w:val="20"/>
              </w:rPr>
              <w:t>す</w:t>
            </w:r>
            <w:r w:rsidR="002610D5" w:rsidRPr="006733F0">
              <w:rPr>
                <w:rFonts w:ascii="ＭＳ 明朝" w:hAnsi="ＭＳ 明朝" w:hint="eastAsia"/>
                <w:sz w:val="20"/>
                <w:szCs w:val="20"/>
              </w:rPr>
              <w:t>る満足度が向上していることもよい。今後は生徒減少がすすむなかで、懐風館高校が、地域に根差した学校、コミュニティースクールとしてどのような特色を打ち出すことができるのか、学校運営協議会も主体的に学校経営に参画していく。「めざす学校像」「中期的目標」については承認。</w:t>
            </w:r>
          </w:p>
          <w:p w:rsidR="002610D5" w:rsidRPr="002610D5" w:rsidRDefault="002610D5" w:rsidP="00F91E3D">
            <w:pPr>
              <w:ind w:left="179" w:hangingChars="100" w:hanging="179"/>
              <w:rPr>
                <w:rFonts w:ascii="ＭＳ 明朝" w:hAnsi="ＭＳ 明朝"/>
                <w:sz w:val="20"/>
                <w:szCs w:val="20"/>
              </w:rPr>
            </w:pPr>
            <w:r w:rsidRPr="006733F0">
              <w:rPr>
                <w:rFonts w:ascii="ＭＳ 明朝" w:hAnsi="ＭＳ 明朝" w:hint="eastAsia"/>
                <w:sz w:val="20"/>
                <w:szCs w:val="20"/>
              </w:rPr>
              <w:t xml:space="preserve">　⇒　今年度から、学校運営協議会となり、「単なる応援団」ではなく、学校運営に</w:t>
            </w:r>
            <w:r w:rsidR="00F91E3D" w:rsidRPr="006733F0">
              <w:rPr>
                <w:rFonts w:ascii="ＭＳ 明朝" w:hAnsi="ＭＳ 明朝" w:hint="eastAsia"/>
                <w:sz w:val="20"/>
                <w:szCs w:val="20"/>
              </w:rPr>
              <w:t>関わっていただくこととなった。今後は、会長と協議しながら学校経営を行いたいと回答</w:t>
            </w:r>
          </w:p>
        </w:tc>
      </w:tr>
    </w:tbl>
    <w:p w:rsidR="0075456D" w:rsidRPr="00704F84" w:rsidRDefault="0075456D" w:rsidP="000B1C4A">
      <w:pPr>
        <w:ind w:leftChars="-92" w:left="-4" w:hangingChars="90" w:hanging="170"/>
        <w:jc w:val="left"/>
        <w:rPr>
          <w:rFonts w:ascii="ＭＳ ゴシック" w:eastAsia="ＭＳ ゴシック" w:hAnsi="ＭＳ ゴシック"/>
          <w:szCs w:val="21"/>
        </w:rPr>
      </w:pPr>
    </w:p>
    <w:p w:rsidR="0075456D" w:rsidRDefault="0075456D" w:rsidP="000B1C4A">
      <w:pPr>
        <w:ind w:leftChars="-92" w:left="-4" w:hangingChars="90" w:hanging="170"/>
        <w:jc w:val="left"/>
        <w:rPr>
          <w:rFonts w:ascii="ＭＳ ゴシック" w:eastAsia="ＭＳ ゴシック" w:hAnsi="ＭＳ ゴシック"/>
          <w:szCs w:val="21"/>
        </w:rPr>
      </w:pPr>
    </w:p>
    <w:p w:rsidR="0086696C" w:rsidRPr="00100CC5" w:rsidRDefault="0037367C" w:rsidP="000B1C4A">
      <w:pPr>
        <w:ind w:leftChars="-92" w:left="-4" w:hangingChars="90" w:hanging="170"/>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 xml:space="preserve">　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587"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77"/>
        <w:gridCol w:w="3544"/>
        <w:gridCol w:w="2835"/>
        <w:gridCol w:w="4433"/>
      </w:tblGrid>
      <w:tr w:rsidR="00B72BE6" w:rsidRPr="00E50B6C" w:rsidTr="00612CEF">
        <w:trPr>
          <w:trHeight w:val="227"/>
        </w:trPr>
        <w:tc>
          <w:tcPr>
            <w:tcW w:w="798" w:type="dxa"/>
            <w:shd w:val="clear" w:color="auto" w:fill="auto"/>
            <w:vAlign w:val="center"/>
          </w:tcPr>
          <w:p w:rsidR="00612CEF"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中期的</w:t>
            </w:r>
          </w:p>
          <w:p w:rsidR="00B72BE6" w:rsidRPr="00E50B6C" w:rsidRDefault="00B72BE6" w:rsidP="0083688C">
            <w:pPr>
              <w:snapToGrid w:val="0"/>
              <w:jc w:val="center"/>
              <w:rPr>
                <w:rFonts w:ascii="ＭＳ 明朝" w:hAnsi="ＭＳ 明朝"/>
                <w:spacing w:val="-20"/>
                <w:sz w:val="20"/>
                <w:szCs w:val="20"/>
              </w:rPr>
            </w:pPr>
            <w:r w:rsidRPr="00E50B6C">
              <w:rPr>
                <w:rFonts w:ascii="ＭＳ 明朝" w:hAnsi="ＭＳ 明朝" w:hint="eastAsia"/>
                <w:sz w:val="20"/>
                <w:szCs w:val="20"/>
              </w:rPr>
              <w:t>目標</w:t>
            </w:r>
          </w:p>
        </w:tc>
        <w:tc>
          <w:tcPr>
            <w:tcW w:w="2977" w:type="dxa"/>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835" w:type="dxa"/>
            <w:tcBorders>
              <w:right w:val="dashed"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評価指標</w:t>
            </w:r>
          </w:p>
        </w:tc>
        <w:tc>
          <w:tcPr>
            <w:tcW w:w="4433" w:type="dxa"/>
            <w:tcBorders>
              <w:left w:val="dashed" w:sz="4" w:space="0" w:color="auto"/>
              <w:right w:val="single"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自己評価</w:t>
            </w:r>
          </w:p>
        </w:tc>
      </w:tr>
      <w:tr w:rsidR="0071743C" w:rsidRPr="00704F84" w:rsidTr="00612CEF">
        <w:trPr>
          <w:cantSplit/>
          <w:trHeight w:val="8523"/>
        </w:trPr>
        <w:tc>
          <w:tcPr>
            <w:tcW w:w="798" w:type="dxa"/>
            <w:shd w:val="clear" w:color="auto" w:fill="auto"/>
            <w:textDirection w:val="tbRlV"/>
            <w:vAlign w:val="center"/>
          </w:tcPr>
          <w:p w:rsidR="0071743C" w:rsidRPr="00E32C3B" w:rsidRDefault="0071743C" w:rsidP="0083688C">
            <w:pPr>
              <w:snapToGrid w:val="0"/>
              <w:ind w:firstLineChars="200" w:firstLine="358"/>
              <w:jc w:val="left"/>
              <w:rPr>
                <w:rFonts w:ascii="ＭＳ 明朝" w:hAnsi="ＭＳ 明朝"/>
                <w:sz w:val="20"/>
                <w:szCs w:val="20"/>
              </w:rPr>
            </w:pPr>
            <w:r w:rsidRPr="00E32C3B">
              <w:rPr>
                <w:rFonts w:ascii="ＭＳ 明朝" w:hAnsi="ＭＳ 明朝" w:hint="eastAsia"/>
                <w:sz w:val="20"/>
                <w:szCs w:val="20"/>
              </w:rPr>
              <w:t xml:space="preserve">　</w:t>
            </w:r>
            <w:r w:rsidR="00F77C52">
              <w:rPr>
                <w:rFonts w:ascii="ＭＳ 明朝" w:hAnsi="ＭＳ 明朝" w:hint="eastAsia"/>
                <w:sz w:val="20"/>
                <w:szCs w:val="20"/>
              </w:rPr>
              <w:t xml:space="preserve">１　</w:t>
            </w:r>
            <w:r w:rsidRPr="00E32C3B">
              <w:rPr>
                <w:rFonts w:ascii="ＭＳ 明朝" w:hAnsi="ＭＳ 明朝" w:hint="eastAsia"/>
                <w:sz w:val="20"/>
                <w:szCs w:val="20"/>
              </w:rPr>
              <w:t>「確かな学力」と「学び」への主体性の育成</w:t>
            </w:r>
          </w:p>
        </w:tc>
        <w:tc>
          <w:tcPr>
            <w:tcW w:w="2977" w:type="dxa"/>
            <w:shd w:val="clear" w:color="auto" w:fill="auto"/>
          </w:tcPr>
          <w:p w:rsidR="0071743C" w:rsidRPr="005B1080" w:rsidRDefault="0071743C" w:rsidP="00FA1CFE">
            <w:pPr>
              <w:snapToGrid w:val="0"/>
              <w:ind w:left="179" w:hangingChars="100" w:hanging="179"/>
              <w:rPr>
                <w:sz w:val="20"/>
                <w:szCs w:val="20"/>
              </w:rPr>
            </w:pPr>
            <w:r w:rsidRPr="005B1080">
              <w:rPr>
                <w:rFonts w:hint="eastAsia"/>
                <w:sz w:val="20"/>
                <w:szCs w:val="20"/>
              </w:rPr>
              <w:t>（</w:t>
            </w:r>
            <w:r w:rsidR="00D17F6D">
              <w:rPr>
                <w:rFonts w:hint="eastAsia"/>
                <w:sz w:val="20"/>
                <w:szCs w:val="20"/>
              </w:rPr>
              <w:t>１</w:t>
            </w:r>
            <w:r w:rsidRPr="005B1080">
              <w:rPr>
                <w:rFonts w:hint="eastAsia"/>
                <w:sz w:val="20"/>
                <w:szCs w:val="20"/>
              </w:rPr>
              <w:t>）</w:t>
            </w:r>
            <w:r w:rsidR="005A7217">
              <w:rPr>
                <w:rFonts w:hint="eastAsia"/>
                <w:sz w:val="20"/>
                <w:szCs w:val="20"/>
              </w:rPr>
              <w:t>基礎的な学力の定着と</w:t>
            </w:r>
            <w:r w:rsidR="00D17F6D">
              <w:rPr>
                <w:rFonts w:hint="eastAsia"/>
                <w:sz w:val="20"/>
                <w:szCs w:val="20"/>
              </w:rPr>
              <w:t>主体的で対話的な深い学び</w:t>
            </w:r>
            <w:r w:rsidRPr="005B1080">
              <w:rPr>
                <w:rFonts w:hint="eastAsia"/>
                <w:sz w:val="20"/>
                <w:szCs w:val="20"/>
              </w:rPr>
              <w:t>をめざした授業改善</w:t>
            </w:r>
            <w:r w:rsidR="007F64DC">
              <w:rPr>
                <w:rFonts w:hint="eastAsia"/>
                <w:sz w:val="20"/>
                <w:szCs w:val="20"/>
              </w:rPr>
              <w:t>の取組みを推進する。</w:t>
            </w:r>
          </w:p>
          <w:p w:rsidR="00D17F6D" w:rsidRDefault="0071743C" w:rsidP="0083688C">
            <w:pPr>
              <w:snapToGrid w:val="0"/>
              <w:ind w:left="179" w:hangingChars="100" w:hanging="179"/>
              <w:rPr>
                <w:sz w:val="20"/>
                <w:szCs w:val="20"/>
              </w:rPr>
            </w:pPr>
            <w:r w:rsidRPr="005B1080">
              <w:rPr>
                <w:rFonts w:hint="eastAsia"/>
                <w:sz w:val="20"/>
                <w:szCs w:val="20"/>
              </w:rPr>
              <w:t xml:space="preserve">ア　</w:t>
            </w:r>
            <w:r w:rsidR="00D17F6D">
              <w:rPr>
                <w:rFonts w:hint="eastAsia"/>
                <w:sz w:val="20"/>
                <w:szCs w:val="20"/>
              </w:rPr>
              <w:t>授業などの学習指導方法の工夫と改善を進める</w:t>
            </w:r>
          </w:p>
          <w:p w:rsidR="00D17F6D" w:rsidRPr="00D17F6D" w:rsidRDefault="00D17F6D" w:rsidP="0083688C">
            <w:pPr>
              <w:snapToGrid w:val="0"/>
              <w:ind w:left="179" w:hangingChars="100" w:hanging="179"/>
              <w:rPr>
                <w:sz w:val="20"/>
                <w:szCs w:val="20"/>
              </w:rPr>
            </w:pPr>
          </w:p>
          <w:p w:rsidR="0071743C" w:rsidRPr="005B1080" w:rsidRDefault="0071743C" w:rsidP="009802D3">
            <w:pPr>
              <w:snapToGrid w:val="0"/>
              <w:ind w:left="179" w:hangingChars="100" w:hanging="179"/>
              <w:rPr>
                <w:rFonts w:ascii="ＭＳ 明朝" w:hAnsi="ＭＳ 明朝"/>
                <w:sz w:val="20"/>
                <w:szCs w:val="20"/>
              </w:rPr>
            </w:pPr>
          </w:p>
        </w:tc>
        <w:tc>
          <w:tcPr>
            <w:tcW w:w="3544" w:type="dxa"/>
            <w:tcBorders>
              <w:right w:val="dashed" w:sz="4" w:space="0" w:color="auto"/>
            </w:tcBorders>
            <w:shd w:val="clear" w:color="auto" w:fill="auto"/>
          </w:tcPr>
          <w:p w:rsidR="0095264A" w:rsidRDefault="0071743C" w:rsidP="00E310E6">
            <w:pPr>
              <w:widowControl/>
              <w:snapToGrid w:val="0"/>
              <w:ind w:left="341" w:hangingChars="190" w:hanging="341"/>
              <w:jc w:val="left"/>
              <w:rPr>
                <w:rFonts w:ascii="ＭＳ 明朝" w:hAnsi="ＭＳ 明朝"/>
                <w:sz w:val="20"/>
                <w:szCs w:val="20"/>
              </w:rPr>
            </w:pPr>
            <w:r w:rsidRPr="005B1080">
              <w:rPr>
                <w:rFonts w:ascii="ＭＳ 明朝" w:hAnsi="ＭＳ 明朝" w:hint="eastAsia"/>
                <w:sz w:val="20"/>
                <w:szCs w:val="20"/>
              </w:rPr>
              <w:t>ア</w:t>
            </w:r>
            <w:r w:rsidR="0095264A">
              <w:rPr>
                <w:rFonts w:ascii="ＭＳ 明朝" w:hAnsi="ＭＳ 明朝" w:hint="eastAsia"/>
                <w:sz w:val="20"/>
                <w:szCs w:val="20"/>
              </w:rPr>
              <w:t xml:space="preserve">　教師の指導力の向上を図る</w:t>
            </w:r>
          </w:p>
          <w:p w:rsidR="0095264A" w:rsidRDefault="00385249" w:rsidP="00E310E6">
            <w:pPr>
              <w:widowControl/>
              <w:snapToGrid w:val="0"/>
              <w:ind w:left="341" w:hangingChars="190" w:hanging="341"/>
              <w:jc w:val="left"/>
              <w:rPr>
                <w:rFonts w:ascii="ＭＳ 明朝" w:hAnsi="ＭＳ 明朝"/>
                <w:sz w:val="20"/>
                <w:szCs w:val="20"/>
              </w:rPr>
            </w:pPr>
            <w:r>
              <w:rPr>
                <w:rFonts w:ascii="ＭＳ 明朝" w:hAnsi="ＭＳ 明朝" w:hint="eastAsia"/>
                <w:sz w:val="20"/>
                <w:szCs w:val="20"/>
              </w:rPr>
              <w:t>企画会議、</w:t>
            </w:r>
            <w:r w:rsidR="0095264A">
              <w:rPr>
                <w:rFonts w:ascii="ＭＳ 明朝" w:hAnsi="ＭＳ 明朝" w:hint="eastAsia"/>
                <w:sz w:val="20"/>
                <w:szCs w:val="20"/>
              </w:rPr>
              <w:t>授業改善委員会</w:t>
            </w:r>
            <w:r w:rsidR="00EF3587">
              <w:rPr>
                <w:rFonts w:ascii="ＭＳ 明朝" w:hAnsi="ＭＳ 明朝" w:hint="eastAsia"/>
                <w:sz w:val="20"/>
                <w:szCs w:val="20"/>
              </w:rPr>
              <w:t>、サービスラーニング委員会（SL委員会）</w:t>
            </w:r>
            <w:r w:rsidR="0095264A">
              <w:rPr>
                <w:rFonts w:ascii="ＭＳ 明朝" w:hAnsi="ＭＳ 明朝" w:hint="eastAsia"/>
                <w:sz w:val="20"/>
                <w:szCs w:val="20"/>
              </w:rPr>
              <w:t>が中心となり①から④に組織的に取り組む</w:t>
            </w:r>
          </w:p>
          <w:p w:rsidR="00717F05" w:rsidRPr="00717F05" w:rsidRDefault="00717F05" w:rsidP="00717F05">
            <w:pPr>
              <w:widowControl/>
              <w:snapToGrid w:val="0"/>
              <w:jc w:val="left"/>
              <w:rPr>
                <w:rFonts w:ascii="ＭＳ 明朝" w:hAnsi="ＭＳ 明朝"/>
                <w:sz w:val="20"/>
                <w:szCs w:val="20"/>
              </w:rPr>
            </w:pPr>
            <w:r>
              <w:rPr>
                <w:rFonts w:ascii="ＭＳ 明朝" w:hAnsi="ＭＳ 明朝" w:hint="eastAsia"/>
                <w:sz w:val="20"/>
                <w:szCs w:val="20"/>
              </w:rPr>
              <w:t xml:space="preserve">①　</w:t>
            </w:r>
            <w:r w:rsidRPr="00717F05">
              <w:rPr>
                <w:rFonts w:ascii="ＭＳ 明朝" w:hAnsi="ＭＳ 明朝" w:hint="eastAsia"/>
                <w:sz w:val="20"/>
                <w:szCs w:val="20"/>
              </w:rPr>
              <w:t>授業改善</w:t>
            </w:r>
          </w:p>
          <w:p w:rsidR="00385249" w:rsidRPr="00717F05" w:rsidRDefault="00717F05" w:rsidP="00717F05">
            <w:pPr>
              <w:pStyle w:val="af"/>
              <w:widowControl/>
              <w:snapToGrid w:val="0"/>
              <w:ind w:leftChars="0" w:left="378"/>
              <w:jc w:val="left"/>
              <w:rPr>
                <w:rFonts w:ascii="ＭＳ 明朝" w:hAnsi="ＭＳ 明朝"/>
                <w:sz w:val="20"/>
                <w:szCs w:val="20"/>
              </w:rPr>
            </w:pPr>
            <w:r w:rsidRPr="00717F05">
              <w:rPr>
                <w:rFonts w:ascii="ＭＳ 明朝" w:hAnsi="ＭＳ 明朝" w:hint="eastAsia"/>
                <w:sz w:val="20"/>
                <w:szCs w:val="20"/>
              </w:rPr>
              <w:t>年間2回の授業公開、</w:t>
            </w:r>
            <w:r w:rsidR="00385249" w:rsidRPr="00717F05">
              <w:rPr>
                <w:rFonts w:ascii="ＭＳ 明朝" w:hAnsi="ＭＳ 明朝" w:hint="eastAsia"/>
                <w:sz w:val="20"/>
                <w:szCs w:val="20"/>
              </w:rPr>
              <w:t>全教科による研究授業の実施などにより、自らが積極的に授業改善に取り組む組織を構築する</w:t>
            </w:r>
          </w:p>
          <w:p w:rsidR="00385249" w:rsidRDefault="00385249" w:rsidP="00385249">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※授業アンケートの実施とその分析及び課題解決</w:t>
            </w:r>
          </w:p>
          <w:p w:rsidR="00EF3587" w:rsidRPr="009802D3" w:rsidRDefault="00EF3587" w:rsidP="00385249">
            <w:pPr>
              <w:pStyle w:val="af"/>
              <w:widowControl/>
              <w:snapToGrid w:val="0"/>
              <w:ind w:leftChars="0" w:left="360"/>
              <w:jc w:val="left"/>
              <w:rPr>
                <w:rFonts w:ascii="ＭＳ 明朝" w:hAnsi="ＭＳ 明朝"/>
                <w:sz w:val="20"/>
                <w:szCs w:val="20"/>
              </w:rPr>
            </w:pPr>
          </w:p>
          <w:p w:rsidR="0095264A" w:rsidRPr="00717F05" w:rsidRDefault="00717F05" w:rsidP="00717F05">
            <w:pPr>
              <w:widowControl/>
              <w:snapToGrid w:val="0"/>
              <w:jc w:val="left"/>
              <w:rPr>
                <w:rFonts w:ascii="ＭＳ 明朝" w:hAnsi="ＭＳ 明朝"/>
                <w:sz w:val="20"/>
                <w:szCs w:val="20"/>
              </w:rPr>
            </w:pPr>
            <w:r>
              <w:rPr>
                <w:rFonts w:ascii="ＭＳ 明朝" w:hAnsi="ＭＳ 明朝" w:hint="eastAsia"/>
                <w:sz w:val="20"/>
                <w:szCs w:val="20"/>
              </w:rPr>
              <w:t xml:space="preserve">②　</w:t>
            </w:r>
            <w:r w:rsidR="00385249" w:rsidRPr="00717F05">
              <w:rPr>
                <w:rFonts w:ascii="ＭＳ 明朝" w:hAnsi="ＭＳ 明朝" w:hint="eastAsia"/>
                <w:sz w:val="20"/>
                <w:szCs w:val="20"/>
              </w:rPr>
              <w:t>校内</w:t>
            </w:r>
            <w:r w:rsidRPr="00717F05">
              <w:rPr>
                <w:rFonts w:ascii="ＭＳ 明朝" w:hAnsi="ＭＳ 明朝" w:hint="eastAsia"/>
                <w:sz w:val="20"/>
                <w:szCs w:val="20"/>
              </w:rPr>
              <w:t>教職員</w:t>
            </w:r>
            <w:r w:rsidR="009802D3" w:rsidRPr="00717F05">
              <w:rPr>
                <w:rFonts w:ascii="ＭＳ 明朝" w:hAnsi="ＭＳ 明朝" w:hint="eastAsia"/>
                <w:sz w:val="20"/>
                <w:szCs w:val="20"/>
              </w:rPr>
              <w:t>研修の充実</w:t>
            </w:r>
          </w:p>
          <w:p w:rsidR="00717F05" w:rsidRDefault="00717F05" w:rsidP="00717F05">
            <w:pPr>
              <w:widowControl/>
              <w:snapToGrid w:val="0"/>
              <w:ind w:left="360"/>
              <w:jc w:val="left"/>
              <w:rPr>
                <w:rFonts w:ascii="ＭＳ 明朝" w:hAnsi="ＭＳ 明朝"/>
                <w:sz w:val="20"/>
                <w:szCs w:val="20"/>
              </w:rPr>
            </w:pPr>
            <w:r>
              <w:rPr>
                <w:rFonts w:ascii="ＭＳ 明朝" w:hAnsi="ＭＳ 明朝" w:hint="eastAsia"/>
                <w:sz w:val="20"/>
                <w:szCs w:val="20"/>
              </w:rPr>
              <w:t>※ICTを活用研修</w:t>
            </w:r>
          </w:p>
          <w:p w:rsidR="00717F05" w:rsidRDefault="00EF3587" w:rsidP="00717F05">
            <w:pPr>
              <w:widowControl/>
              <w:snapToGrid w:val="0"/>
              <w:ind w:left="360" w:firstLineChars="100" w:firstLine="179"/>
              <w:jc w:val="left"/>
              <w:rPr>
                <w:rFonts w:ascii="ＭＳ 明朝" w:hAnsi="ＭＳ 明朝"/>
                <w:sz w:val="20"/>
                <w:szCs w:val="20"/>
              </w:rPr>
            </w:pPr>
            <w:r>
              <w:rPr>
                <w:rFonts w:ascii="ＭＳ 明朝" w:hAnsi="ＭＳ 明朝" w:hint="eastAsia"/>
                <w:sz w:val="20"/>
                <w:szCs w:val="20"/>
              </w:rPr>
              <w:t>・</w:t>
            </w:r>
            <w:r w:rsidR="00717F05">
              <w:rPr>
                <w:rFonts w:ascii="ＭＳ 明朝" w:hAnsi="ＭＳ 明朝" w:hint="eastAsia"/>
                <w:sz w:val="20"/>
                <w:szCs w:val="20"/>
              </w:rPr>
              <w:t>他校訪問研修</w:t>
            </w:r>
          </w:p>
          <w:p w:rsidR="00717F05" w:rsidRDefault="00717F05" w:rsidP="00717F05">
            <w:pPr>
              <w:widowControl/>
              <w:snapToGrid w:val="0"/>
              <w:ind w:left="360"/>
              <w:jc w:val="left"/>
              <w:rPr>
                <w:rFonts w:ascii="ＭＳ 明朝" w:hAnsi="ＭＳ 明朝"/>
                <w:sz w:val="20"/>
                <w:szCs w:val="20"/>
              </w:rPr>
            </w:pPr>
            <w:r>
              <w:rPr>
                <w:rFonts w:ascii="ＭＳ 明朝" w:hAnsi="ＭＳ 明朝" w:hint="eastAsia"/>
                <w:sz w:val="20"/>
                <w:szCs w:val="20"/>
              </w:rPr>
              <w:t>※経験の少ない教員に対する研修</w:t>
            </w:r>
          </w:p>
          <w:p w:rsidR="00717F05" w:rsidRDefault="00EF3587" w:rsidP="00717F05">
            <w:pPr>
              <w:widowControl/>
              <w:snapToGrid w:val="0"/>
              <w:ind w:left="360"/>
              <w:jc w:val="left"/>
              <w:rPr>
                <w:rFonts w:ascii="ＭＳ 明朝" w:hAnsi="ＭＳ 明朝"/>
                <w:sz w:val="20"/>
                <w:szCs w:val="20"/>
              </w:rPr>
            </w:pPr>
            <w:r>
              <w:rPr>
                <w:rFonts w:ascii="ＭＳ 明朝" w:hAnsi="ＭＳ 明朝" w:hint="eastAsia"/>
                <w:sz w:val="20"/>
                <w:szCs w:val="20"/>
              </w:rPr>
              <w:t xml:space="preserve">　・経験の豊かな教員、指導教諭による個別研修</w:t>
            </w:r>
            <w:r w:rsidR="003A0A3B">
              <w:rPr>
                <w:rFonts w:ascii="ＭＳ 明朝" w:hAnsi="ＭＳ 明朝" w:hint="eastAsia"/>
                <w:sz w:val="20"/>
                <w:szCs w:val="20"/>
              </w:rPr>
              <w:t>・進路指導研修</w:t>
            </w:r>
          </w:p>
          <w:p w:rsidR="00EF3587" w:rsidRDefault="00EF3587" w:rsidP="00717F05">
            <w:pPr>
              <w:widowControl/>
              <w:snapToGrid w:val="0"/>
              <w:ind w:left="360"/>
              <w:jc w:val="left"/>
              <w:rPr>
                <w:rFonts w:ascii="ＭＳ 明朝" w:hAnsi="ＭＳ 明朝"/>
                <w:sz w:val="20"/>
                <w:szCs w:val="20"/>
              </w:rPr>
            </w:pPr>
          </w:p>
          <w:p w:rsidR="009802D3" w:rsidRDefault="00EF3587" w:rsidP="00EF3587">
            <w:pPr>
              <w:pStyle w:val="af"/>
              <w:widowControl/>
              <w:numPr>
                <w:ilvl w:val="0"/>
                <w:numId w:val="28"/>
              </w:numPr>
              <w:snapToGrid w:val="0"/>
              <w:ind w:leftChars="0"/>
              <w:jc w:val="left"/>
              <w:rPr>
                <w:rFonts w:ascii="ＭＳ 明朝" w:hAnsi="ＭＳ 明朝"/>
                <w:sz w:val="20"/>
                <w:szCs w:val="20"/>
              </w:rPr>
            </w:pPr>
            <w:r>
              <w:rPr>
                <w:rFonts w:ascii="ＭＳ 明朝" w:hAnsi="ＭＳ 明朝" w:hint="eastAsia"/>
                <w:sz w:val="20"/>
                <w:szCs w:val="20"/>
              </w:rPr>
              <w:t>専門コース</w:t>
            </w:r>
            <w:r w:rsidRPr="00EF3587">
              <w:rPr>
                <w:rFonts w:ascii="ＭＳ 明朝" w:hAnsi="ＭＳ 明朝" w:hint="eastAsia"/>
                <w:sz w:val="20"/>
                <w:szCs w:val="20"/>
              </w:rPr>
              <w:t>の充実</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・専門コース科目の実践</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w:t>
            </w:r>
            <w:r w:rsidRPr="005B1080">
              <w:rPr>
                <w:rFonts w:ascii="ＭＳ 明朝" w:hAnsi="ＭＳ 明朝" w:hint="eastAsia"/>
                <w:sz w:val="20"/>
                <w:szCs w:val="20"/>
              </w:rPr>
              <w:t>外部機関と連携した</w:t>
            </w:r>
            <w:r>
              <w:rPr>
                <w:rFonts w:ascii="ＭＳ 明朝" w:hAnsi="ＭＳ 明朝" w:hint="eastAsia"/>
                <w:sz w:val="20"/>
                <w:szCs w:val="20"/>
              </w:rPr>
              <w:t>保育実習</w:t>
            </w:r>
          </w:p>
          <w:p w:rsidR="00EF3587" w:rsidRP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・高大連携授業や外部講師の活用等</w:t>
            </w:r>
          </w:p>
          <w:p w:rsid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※専門コース科目「サービスラーニング基礎・実践」など、専門コースの科目編成、内容の点検・改善</w:t>
            </w:r>
          </w:p>
          <w:p w:rsidR="00EF3587" w:rsidRPr="00EF3587" w:rsidRDefault="00EF3587" w:rsidP="00EF3587">
            <w:pPr>
              <w:pStyle w:val="af"/>
              <w:widowControl/>
              <w:snapToGrid w:val="0"/>
              <w:ind w:leftChars="0" w:left="360"/>
              <w:jc w:val="left"/>
              <w:rPr>
                <w:rFonts w:ascii="ＭＳ 明朝" w:hAnsi="ＭＳ 明朝"/>
                <w:sz w:val="20"/>
                <w:szCs w:val="20"/>
              </w:rPr>
            </w:pPr>
          </w:p>
          <w:p w:rsidR="009802D3" w:rsidRPr="00EF3587" w:rsidRDefault="00EF3587" w:rsidP="00EF3587">
            <w:pPr>
              <w:pStyle w:val="af"/>
              <w:widowControl/>
              <w:numPr>
                <w:ilvl w:val="0"/>
                <w:numId w:val="28"/>
              </w:numPr>
              <w:snapToGrid w:val="0"/>
              <w:ind w:leftChars="0"/>
              <w:jc w:val="left"/>
              <w:rPr>
                <w:rFonts w:ascii="ＭＳ 明朝" w:hAnsi="ＭＳ 明朝"/>
                <w:sz w:val="20"/>
                <w:szCs w:val="20"/>
              </w:rPr>
            </w:pPr>
            <w:r w:rsidRPr="00EF3587">
              <w:rPr>
                <w:rFonts w:ascii="ＭＳ 明朝" w:hAnsi="ＭＳ 明朝" w:hint="eastAsia"/>
                <w:sz w:val="20"/>
                <w:szCs w:val="20"/>
              </w:rPr>
              <w:t xml:space="preserve">　働き方改革の促進</w:t>
            </w:r>
          </w:p>
          <w:p w:rsidR="009802D3" w:rsidRPr="00EF3587" w:rsidRDefault="00EF3587" w:rsidP="00EF3587">
            <w:pPr>
              <w:pStyle w:val="af"/>
              <w:widowControl/>
              <w:snapToGrid w:val="0"/>
              <w:ind w:leftChars="0" w:left="360"/>
              <w:jc w:val="left"/>
              <w:rPr>
                <w:rFonts w:ascii="ＭＳ 明朝" w:hAnsi="ＭＳ 明朝"/>
                <w:sz w:val="20"/>
                <w:szCs w:val="20"/>
              </w:rPr>
            </w:pPr>
            <w:r>
              <w:rPr>
                <w:rFonts w:ascii="ＭＳ 明朝" w:hAnsi="ＭＳ 明朝" w:hint="eastAsia"/>
                <w:sz w:val="20"/>
                <w:szCs w:val="20"/>
              </w:rPr>
              <w:t>※授業のICT活用とともに、校務のICTをはかる。</w:t>
            </w:r>
          </w:p>
          <w:p w:rsidR="00D17F6D" w:rsidRPr="005C6F4F" w:rsidRDefault="00D17F6D" w:rsidP="00EF3587">
            <w:pPr>
              <w:widowControl/>
              <w:snapToGrid w:val="0"/>
              <w:ind w:leftChars="100" w:left="368" w:hangingChars="100" w:hanging="179"/>
              <w:jc w:val="left"/>
              <w:rPr>
                <w:rFonts w:ascii="ＭＳ 明朝" w:hAnsi="ＭＳ 明朝"/>
                <w:sz w:val="20"/>
                <w:szCs w:val="20"/>
              </w:rPr>
            </w:pPr>
          </w:p>
        </w:tc>
        <w:tc>
          <w:tcPr>
            <w:tcW w:w="2835" w:type="dxa"/>
            <w:tcBorders>
              <w:right w:val="dashed" w:sz="4" w:space="0" w:color="auto"/>
            </w:tcBorders>
          </w:tcPr>
          <w:p w:rsidR="00E310E6" w:rsidRDefault="00612CEF" w:rsidP="00E310E6">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ア</w:t>
            </w:r>
          </w:p>
          <w:p w:rsidR="00717F05" w:rsidRDefault="00717F05" w:rsidP="00E310E6">
            <w:pPr>
              <w:snapToGrid w:val="0"/>
              <w:ind w:leftChars="-90" w:left="368" w:hangingChars="300" w:hanging="538"/>
              <w:rPr>
                <w:rFonts w:ascii="ＭＳ 明朝" w:hAnsi="ＭＳ 明朝"/>
                <w:sz w:val="20"/>
                <w:szCs w:val="20"/>
              </w:rPr>
            </w:pPr>
          </w:p>
          <w:p w:rsidR="00717F05" w:rsidRDefault="00717F05" w:rsidP="00E310E6">
            <w:pPr>
              <w:snapToGrid w:val="0"/>
              <w:ind w:leftChars="-90" w:left="368" w:hangingChars="300" w:hanging="538"/>
              <w:rPr>
                <w:rFonts w:ascii="ＭＳ 明朝" w:hAnsi="ＭＳ 明朝"/>
                <w:sz w:val="20"/>
                <w:szCs w:val="20"/>
              </w:rPr>
            </w:pPr>
          </w:p>
          <w:p w:rsidR="00C760F0" w:rsidRDefault="00C760F0" w:rsidP="00C760F0">
            <w:pPr>
              <w:snapToGrid w:val="0"/>
              <w:ind w:leftChars="10" w:left="377" w:hangingChars="200" w:hanging="358"/>
              <w:rPr>
                <w:rFonts w:ascii="ＭＳ 明朝" w:hAnsi="ＭＳ 明朝"/>
                <w:sz w:val="20"/>
                <w:szCs w:val="20"/>
              </w:rPr>
            </w:pPr>
            <w:r>
              <w:rPr>
                <w:rFonts w:ascii="ＭＳ 明朝" w:hAnsi="ＭＳ 明朝" w:hint="eastAsia"/>
                <w:sz w:val="20"/>
                <w:szCs w:val="20"/>
              </w:rPr>
              <w:t>・</w:t>
            </w:r>
            <w:r w:rsidR="00717F05">
              <w:rPr>
                <w:rFonts w:ascii="ＭＳ 明朝" w:hAnsi="ＭＳ 明朝" w:hint="eastAsia"/>
                <w:sz w:val="20"/>
                <w:szCs w:val="20"/>
              </w:rPr>
              <w:t>授業アンケートによる肯定的評</w:t>
            </w:r>
          </w:p>
          <w:p w:rsidR="00717F05" w:rsidRDefault="00717F05"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価</w:t>
            </w:r>
            <w:r w:rsidR="00C760F0">
              <w:rPr>
                <w:rFonts w:ascii="ＭＳ 明朝" w:hAnsi="ＭＳ 明朝" w:hint="eastAsia"/>
                <w:sz w:val="20"/>
                <w:szCs w:val="20"/>
              </w:rPr>
              <w:t>学校平均</w:t>
            </w:r>
            <w:r w:rsidR="009C6C24">
              <w:rPr>
                <w:rFonts w:ascii="ＭＳ 明朝" w:hAnsi="ＭＳ 明朝" w:hint="eastAsia"/>
                <w:sz w:val="20"/>
                <w:szCs w:val="20"/>
              </w:rPr>
              <w:t>80</w:t>
            </w:r>
            <w:r w:rsidR="00EF3587">
              <w:rPr>
                <w:rFonts w:ascii="ＭＳ 明朝" w:hAnsi="ＭＳ 明朝" w:hint="eastAsia"/>
                <w:sz w:val="20"/>
                <w:szCs w:val="20"/>
              </w:rPr>
              <w:t>％以上</w:t>
            </w:r>
          </w:p>
          <w:p w:rsidR="00EF3587" w:rsidRDefault="00EF3587" w:rsidP="00E310E6">
            <w:pPr>
              <w:snapToGrid w:val="0"/>
              <w:ind w:leftChars="-90" w:left="368" w:hangingChars="300" w:hanging="538"/>
              <w:rPr>
                <w:rFonts w:ascii="ＭＳ 明朝" w:hAnsi="ＭＳ 明朝"/>
                <w:sz w:val="20"/>
                <w:szCs w:val="20"/>
              </w:rPr>
            </w:pPr>
            <w:r>
              <w:rPr>
                <w:rFonts w:ascii="ＭＳ 明朝" w:hAnsi="ＭＳ 明朝" w:hint="eastAsia"/>
                <w:sz w:val="20"/>
                <w:szCs w:val="20"/>
              </w:rPr>
              <w:t>（29年度は、</w:t>
            </w:r>
            <w:r w:rsidR="009C6C24">
              <w:rPr>
                <w:rFonts w:ascii="ＭＳ 明朝" w:hAnsi="ＭＳ 明朝" w:hint="eastAsia"/>
                <w:sz w:val="20"/>
                <w:szCs w:val="20"/>
              </w:rPr>
              <w:t>79.5</w:t>
            </w:r>
            <w:r>
              <w:rPr>
                <w:rFonts w:ascii="ＭＳ 明朝" w:hAnsi="ＭＳ 明朝" w:hint="eastAsia"/>
                <w:sz w:val="20"/>
                <w:szCs w:val="20"/>
              </w:rPr>
              <w:t>％）</w:t>
            </w:r>
          </w:p>
          <w:p w:rsidR="00717F05" w:rsidRDefault="00717F05" w:rsidP="00E310E6">
            <w:pPr>
              <w:snapToGrid w:val="0"/>
              <w:ind w:leftChars="-90" w:left="368" w:hangingChars="300" w:hanging="538"/>
              <w:rPr>
                <w:rFonts w:ascii="ＭＳ 明朝" w:hAnsi="ＭＳ 明朝"/>
                <w:sz w:val="20"/>
                <w:szCs w:val="20"/>
              </w:rPr>
            </w:pPr>
          </w:p>
          <w:p w:rsidR="00C760F0" w:rsidRDefault="00C760F0" w:rsidP="00C760F0">
            <w:pPr>
              <w:ind w:leftChars="-100" w:left="711" w:hangingChars="502" w:hanging="900"/>
              <w:rPr>
                <w:rFonts w:ascii="ＭＳ 明朝" w:hAnsi="ＭＳ 明朝"/>
                <w:sz w:val="20"/>
                <w:szCs w:val="20"/>
              </w:rPr>
            </w:pPr>
            <w:r>
              <w:rPr>
                <w:rFonts w:ascii="ＭＳ 明朝" w:hAnsi="ＭＳ 明朝" w:hint="eastAsia"/>
                <w:sz w:val="20"/>
                <w:szCs w:val="20"/>
              </w:rPr>
              <w:t>・・</w:t>
            </w:r>
            <w:r w:rsidRPr="008D12E7">
              <w:rPr>
                <w:rFonts w:ascii="ＭＳ 明朝" w:hAnsi="ＭＳ 明朝" w:hint="eastAsia"/>
                <w:sz w:val="20"/>
                <w:szCs w:val="20"/>
              </w:rPr>
              <w:t>学校教育自己診断「</w:t>
            </w:r>
            <w:r>
              <w:rPr>
                <w:rFonts w:ascii="ＭＳ 明朝" w:hAnsi="ＭＳ 明朝" w:hint="eastAsia"/>
                <w:sz w:val="20"/>
                <w:szCs w:val="20"/>
              </w:rPr>
              <w:t>先生は、他</w:t>
            </w:r>
          </w:p>
          <w:p w:rsidR="00C760F0" w:rsidRDefault="00C760F0" w:rsidP="00C760F0">
            <w:pPr>
              <w:ind w:left="720" w:hangingChars="402" w:hanging="720"/>
              <w:jc w:val="left"/>
              <w:rPr>
                <w:rFonts w:ascii="ＭＳ 明朝" w:hAnsi="ＭＳ 明朝"/>
                <w:sz w:val="20"/>
                <w:szCs w:val="20"/>
              </w:rPr>
            </w:pPr>
            <w:r>
              <w:rPr>
                <w:rFonts w:ascii="ＭＳ 明朝" w:hAnsi="ＭＳ 明朝" w:hint="eastAsia"/>
                <w:sz w:val="20"/>
                <w:szCs w:val="20"/>
              </w:rPr>
              <w:t>の先生の授業を見学に来る</w:t>
            </w:r>
            <w:r w:rsidRPr="008D12E7">
              <w:rPr>
                <w:rFonts w:ascii="ＭＳ 明朝" w:hAnsi="ＭＳ 明朝" w:hint="eastAsia"/>
                <w:sz w:val="20"/>
                <w:szCs w:val="20"/>
              </w:rPr>
              <w:t>」生徒</w:t>
            </w:r>
          </w:p>
          <w:p w:rsidR="00717F05" w:rsidRDefault="00C760F0" w:rsidP="00C760F0">
            <w:pPr>
              <w:ind w:left="720" w:hangingChars="402" w:hanging="720"/>
              <w:jc w:val="left"/>
              <w:rPr>
                <w:rFonts w:ascii="ＭＳ 明朝" w:hAnsi="ＭＳ 明朝"/>
                <w:sz w:val="20"/>
                <w:szCs w:val="20"/>
              </w:rPr>
            </w:pPr>
            <w:r w:rsidRPr="008D12E7">
              <w:rPr>
                <w:rFonts w:ascii="ＭＳ 明朝" w:hAnsi="ＭＳ 明朝" w:hint="eastAsia"/>
                <w:sz w:val="20"/>
                <w:szCs w:val="20"/>
              </w:rPr>
              <w:t>の割合</w:t>
            </w:r>
            <w:r w:rsidR="00B15649">
              <w:rPr>
                <w:rFonts w:ascii="ＭＳ 明朝" w:hAnsi="ＭＳ 明朝" w:hint="eastAsia"/>
                <w:sz w:val="20"/>
                <w:szCs w:val="20"/>
              </w:rPr>
              <w:t>45</w:t>
            </w:r>
            <w:r>
              <w:rPr>
                <w:rFonts w:ascii="ＭＳ 明朝" w:hAnsi="ＭＳ 明朝" w:hint="eastAsia"/>
                <w:sz w:val="20"/>
                <w:szCs w:val="20"/>
              </w:rPr>
              <w:t>%以上</w:t>
            </w:r>
            <w:r w:rsidRPr="008D12E7">
              <w:rPr>
                <w:rFonts w:ascii="ＭＳ 明朝" w:hAnsi="ＭＳ 明朝" w:hint="eastAsia"/>
                <w:sz w:val="20"/>
                <w:szCs w:val="20"/>
              </w:rPr>
              <w:t>（2</w:t>
            </w:r>
            <w:r>
              <w:rPr>
                <w:rFonts w:ascii="ＭＳ 明朝" w:hAnsi="ＭＳ 明朝" w:hint="eastAsia"/>
                <w:sz w:val="20"/>
                <w:szCs w:val="20"/>
              </w:rPr>
              <w:t>9</w:t>
            </w:r>
            <w:r w:rsidRPr="008D12E7">
              <w:rPr>
                <w:rFonts w:ascii="ＭＳ 明朝" w:hAnsi="ＭＳ 明朝" w:hint="eastAsia"/>
                <w:sz w:val="20"/>
                <w:szCs w:val="20"/>
              </w:rPr>
              <w:t>年度</w:t>
            </w:r>
            <w:r>
              <w:rPr>
                <w:rFonts w:ascii="ＭＳ 明朝" w:hAnsi="ＭＳ 明朝" w:hint="eastAsia"/>
                <w:sz w:val="20"/>
                <w:szCs w:val="20"/>
              </w:rPr>
              <w:t>43</w:t>
            </w:r>
            <w:r w:rsidRPr="008D12E7">
              <w:rPr>
                <w:rFonts w:ascii="ＭＳ 明朝" w:hAnsi="ＭＳ 明朝" w:hint="eastAsia"/>
                <w:sz w:val="20"/>
                <w:szCs w:val="20"/>
              </w:rPr>
              <w:t>%</w:t>
            </w:r>
            <w:r>
              <w:rPr>
                <w:rFonts w:ascii="ＭＳ 明朝" w:hAnsi="ＭＳ 明朝" w:hint="eastAsia"/>
                <w:sz w:val="20"/>
                <w:szCs w:val="20"/>
              </w:rPr>
              <w:t>）</w:t>
            </w:r>
          </w:p>
          <w:p w:rsidR="00EF3587" w:rsidRDefault="00421888" w:rsidP="00C760F0">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w:t>
            </w: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・実施回数の達成度（29年度は</w:t>
            </w:r>
          </w:p>
          <w:p w:rsidR="00C760F0" w:rsidRDefault="00854246" w:rsidP="00C760F0">
            <w:pPr>
              <w:ind w:leftChars="100" w:left="730" w:hangingChars="302" w:hanging="541"/>
              <w:rPr>
                <w:rFonts w:ascii="ＭＳ 明朝" w:hAnsi="ＭＳ 明朝"/>
                <w:sz w:val="20"/>
                <w:szCs w:val="20"/>
              </w:rPr>
            </w:pPr>
            <w:r>
              <w:rPr>
                <w:rFonts w:ascii="ＭＳ 明朝" w:hAnsi="ＭＳ 明朝" w:hint="eastAsia"/>
                <w:sz w:val="20"/>
                <w:szCs w:val="20"/>
              </w:rPr>
              <w:t>９</w:t>
            </w:r>
            <w:r w:rsidR="00C760F0">
              <w:rPr>
                <w:rFonts w:ascii="ＭＳ 明朝" w:hAnsi="ＭＳ 明朝" w:hint="eastAsia"/>
                <w:sz w:val="20"/>
                <w:szCs w:val="20"/>
              </w:rPr>
              <w:t>回実施、上回ることが目標）</w:t>
            </w: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w:t>
            </w:r>
            <w:r w:rsidRPr="008D12E7">
              <w:rPr>
                <w:rFonts w:ascii="ＭＳ 明朝" w:hAnsi="ＭＳ 明朝" w:hint="eastAsia"/>
                <w:sz w:val="20"/>
                <w:szCs w:val="20"/>
              </w:rPr>
              <w:t>学校教育自己診断「授業</w:t>
            </w:r>
            <w:r>
              <w:rPr>
                <w:rFonts w:ascii="ＭＳ 明朝" w:hAnsi="ＭＳ 明朝" w:hint="eastAsia"/>
                <w:sz w:val="20"/>
                <w:szCs w:val="20"/>
              </w:rPr>
              <w:t>はわか</w:t>
            </w:r>
          </w:p>
          <w:p w:rsidR="00E30F4B" w:rsidRDefault="00C760F0" w:rsidP="00C760F0">
            <w:pPr>
              <w:ind w:leftChars="100" w:left="730" w:hangingChars="302" w:hanging="541"/>
              <w:rPr>
                <w:rFonts w:ascii="ＭＳ 明朝" w:hAnsi="ＭＳ 明朝"/>
                <w:sz w:val="20"/>
                <w:szCs w:val="20"/>
              </w:rPr>
            </w:pPr>
            <w:r>
              <w:rPr>
                <w:rFonts w:ascii="ＭＳ 明朝" w:hAnsi="ＭＳ 明朝" w:hint="eastAsia"/>
                <w:sz w:val="20"/>
                <w:szCs w:val="20"/>
              </w:rPr>
              <w:t>りやすい</w:t>
            </w:r>
            <w:r w:rsidRPr="008D12E7">
              <w:rPr>
                <w:rFonts w:ascii="ＭＳ 明朝" w:hAnsi="ＭＳ 明朝" w:hint="eastAsia"/>
                <w:sz w:val="20"/>
                <w:szCs w:val="20"/>
              </w:rPr>
              <w:t>」生徒の割合</w:t>
            </w:r>
          </w:p>
          <w:p w:rsidR="00E30F4B" w:rsidRDefault="00B15649" w:rsidP="00E30F4B">
            <w:pPr>
              <w:ind w:leftChars="100" w:left="730" w:hangingChars="302" w:hanging="541"/>
              <w:rPr>
                <w:rFonts w:ascii="ＭＳ 明朝" w:hAnsi="ＭＳ 明朝"/>
                <w:sz w:val="20"/>
                <w:szCs w:val="20"/>
              </w:rPr>
            </w:pPr>
            <w:r>
              <w:rPr>
                <w:rFonts w:ascii="ＭＳ 明朝" w:hAnsi="ＭＳ 明朝" w:hint="eastAsia"/>
                <w:sz w:val="20"/>
                <w:szCs w:val="20"/>
              </w:rPr>
              <w:t>7</w:t>
            </w:r>
            <w:r w:rsidR="00E30F4B">
              <w:rPr>
                <w:rFonts w:ascii="ＭＳ 明朝" w:hAnsi="ＭＳ 明朝" w:hint="eastAsia"/>
                <w:sz w:val="20"/>
                <w:szCs w:val="20"/>
              </w:rPr>
              <w:t>2</w:t>
            </w:r>
            <w:r w:rsidR="00C760F0">
              <w:rPr>
                <w:rFonts w:ascii="ＭＳ 明朝" w:hAnsi="ＭＳ 明朝" w:hint="eastAsia"/>
                <w:sz w:val="20"/>
                <w:szCs w:val="20"/>
              </w:rPr>
              <w:t>%以上</w:t>
            </w:r>
            <w:r w:rsidR="00C760F0" w:rsidRPr="008D12E7">
              <w:rPr>
                <w:rFonts w:ascii="ＭＳ 明朝" w:hAnsi="ＭＳ 明朝" w:hint="eastAsia"/>
                <w:sz w:val="20"/>
                <w:szCs w:val="20"/>
              </w:rPr>
              <w:t>（2</w:t>
            </w:r>
            <w:r w:rsidR="00C760F0">
              <w:rPr>
                <w:rFonts w:ascii="ＭＳ 明朝" w:hAnsi="ＭＳ 明朝" w:hint="eastAsia"/>
                <w:sz w:val="20"/>
                <w:szCs w:val="20"/>
              </w:rPr>
              <w:t>9</w:t>
            </w:r>
            <w:r w:rsidR="00C760F0" w:rsidRPr="008D12E7">
              <w:rPr>
                <w:rFonts w:ascii="ＭＳ 明朝" w:hAnsi="ＭＳ 明朝" w:hint="eastAsia"/>
                <w:sz w:val="20"/>
                <w:szCs w:val="20"/>
              </w:rPr>
              <w:t>年度</w:t>
            </w:r>
            <w:r w:rsidR="00E30F4B">
              <w:rPr>
                <w:rFonts w:ascii="ＭＳ 明朝" w:hAnsi="ＭＳ 明朝" w:hint="eastAsia"/>
                <w:sz w:val="20"/>
                <w:szCs w:val="20"/>
              </w:rPr>
              <w:t xml:space="preserve">　全体70％）</w:t>
            </w:r>
          </w:p>
          <w:p w:rsidR="00C760F0" w:rsidRDefault="00E30F4B" w:rsidP="00E30F4B">
            <w:pPr>
              <w:ind w:leftChars="100" w:left="730" w:hangingChars="302" w:hanging="541"/>
              <w:rPr>
                <w:rFonts w:ascii="ＭＳ 明朝" w:hAnsi="ＭＳ 明朝"/>
                <w:sz w:val="20"/>
                <w:szCs w:val="20"/>
              </w:rPr>
            </w:pPr>
            <w:r>
              <w:rPr>
                <w:rFonts w:ascii="ＭＳ 明朝" w:hAnsi="ＭＳ 明朝" w:hint="eastAsia"/>
                <w:sz w:val="20"/>
                <w:szCs w:val="20"/>
              </w:rPr>
              <w:t>≪1年66％2年71％3年70％≫</w:t>
            </w:r>
          </w:p>
          <w:p w:rsidR="00C760F0" w:rsidRDefault="00C760F0" w:rsidP="00C760F0">
            <w:pPr>
              <w:snapToGrid w:val="0"/>
              <w:ind w:leftChars="-90" w:left="368" w:hangingChars="300" w:hanging="538"/>
              <w:rPr>
                <w:rFonts w:ascii="ＭＳ 明朝" w:hAnsi="ＭＳ 明朝"/>
                <w:sz w:val="20"/>
                <w:szCs w:val="20"/>
              </w:rPr>
            </w:pPr>
          </w:p>
          <w:p w:rsidR="00C760F0" w:rsidRDefault="00C760F0" w:rsidP="00C760F0">
            <w:pPr>
              <w:snapToGrid w:val="0"/>
              <w:ind w:leftChars="10" w:left="377" w:hangingChars="200" w:hanging="358"/>
              <w:rPr>
                <w:rFonts w:ascii="ＭＳ 明朝" w:hAnsi="ＭＳ 明朝"/>
                <w:sz w:val="20"/>
                <w:szCs w:val="20"/>
              </w:rPr>
            </w:pPr>
            <w:r>
              <w:rPr>
                <w:rFonts w:ascii="ＭＳ 明朝" w:hAnsi="ＭＳ 明朝" w:hint="eastAsia"/>
                <w:sz w:val="20"/>
                <w:szCs w:val="20"/>
              </w:rPr>
              <w:t>・</w:t>
            </w:r>
            <w:r w:rsidR="008D12E7" w:rsidRPr="008D12E7">
              <w:rPr>
                <w:rFonts w:ascii="ＭＳ 明朝" w:hAnsi="ＭＳ 明朝" w:hint="eastAsia"/>
                <w:sz w:val="20"/>
                <w:szCs w:val="20"/>
              </w:rPr>
              <w:t>学校教育自己診断「授業で自分</w:t>
            </w:r>
          </w:p>
          <w:p w:rsidR="00EF3587" w:rsidRDefault="008D12E7" w:rsidP="00C760F0">
            <w:pPr>
              <w:snapToGrid w:val="0"/>
              <w:ind w:leftChars="110" w:left="387" w:hangingChars="100" w:hanging="179"/>
              <w:rPr>
                <w:rFonts w:ascii="ＭＳ 明朝" w:hAnsi="ＭＳ 明朝"/>
                <w:sz w:val="20"/>
                <w:szCs w:val="20"/>
              </w:rPr>
            </w:pPr>
            <w:r w:rsidRPr="008D12E7">
              <w:rPr>
                <w:rFonts w:ascii="ＭＳ 明朝" w:hAnsi="ＭＳ 明朝" w:hint="eastAsia"/>
                <w:sz w:val="20"/>
                <w:szCs w:val="20"/>
              </w:rPr>
              <w:t>の考えをまとめたり、発表</w:t>
            </w:r>
          </w:p>
          <w:p w:rsidR="00C760F0" w:rsidRDefault="00C760F0"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する機会がある。」生徒の割合</w:t>
            </w:r>
          </w:p>
          <w:p w:rsidR="008D12E7" w:rsidRPr="00377BA0" w:rsidRDefault="008D12E7" w:rsidP="00C760F0">
            <w:pPr>
              <w:snapToGrid w:val="0"/>
              <w:ind w:leftChars="110" w:left="387" w:hangingChars="100" w:hanging="179"/>
              <w:rPr>
                <w:rFonts w:ascii="ＭＳ 明朝" w:hAnsi="ＭＳ 明朝"/>
                <w:sz w:val="20"/>
                <w:szCs w:val="20"/>
              </w:rPr>
            </w:pPr>
            <w:r>
              <w:rPr>
                <w:rFonts w:ascii="ＭＳ 明朝" w:hAnsi="ＭＳ 明朝" w:hint="eastAsia"/>
                <w:sz w:val="20"/>
                <w:szCs w:val="20"/>
              </w:rPr>
              <w:t>60%</w:t>
            </w:r>
            <w:r w:rsidR="00EF3587">
              <w:rPr>
                <w:rFonts w:ascii="ＭＳ 明朝" w:hAnsi="ＭＳ 明朝" w:hint="eastAsia"/>
                <w:sz w:val="20"/>
                <w:szCs w:val="20"/>
              </w:rPr>
              <w:t>以上</w:t>
            </w:r>
            <w:r w:rsidR="00C760F0" w:rsidRPr="008D12E7">
              <w:rPr>
                <w:rFonts w:ascii="ＭＳ 明朝" w:hAnsi="ＭＳ 明朝" w:hint="eastAsia"/>
                <w:sz w:val="20"/>
                <w:szCs w:val="20"/>
              </w:rPr>
              <w:t>（2</w:t>
            </w:r>
            <w:r w:rsidR="00C760F0">
              <w:rPr>
                <w:rFonts w:ascii="ＭＳ 明朝" w:hAnsi="ＭＳ 明朝" w:hint="eastAsia"/>
                <w:sz w:val="20"/>
                <w:szCs w:val="20"/>
              </w:rPr>
              <w:t>9</w:t>
            </w:r>
            <w:r w:rsidR="00C760F0" w:rsidRPr="008D12E7">
              <w:rPr>
                <w:rFonts w:ascii="ＭＳ 明朝" w:hAnsi="ＭＳ 明朝" w:hint="eastAsia"/>
                <w:sz w:val="20"/>
                <w:szCs w:val="20"/>
              </w:rPr>
              <w:t>年度</w:t>
            </w:r>
            <w:r w:rsidR="00C760F0">
              <w:rPr>
                <w:rFonts w:ascii="ＭＳ 明朝" w:hAnsi="ＭＳ 明朝" w:hint="eastAsia"/>
                <w:sz w:val="20"/>
                <w:szCs w:val="20"/>
              </w:rPr>
              <w:t>58</w:t>
            </w:r>
            <w:r w:rsidR="00C760F0" w:rsidRPr="008D12E7">
              <w:rPr>
                <w:rFonts w:ascii="ＭＳ 明朝" w:hAnsi="ＭＳ 明朝" w:hint="eastAsia"/>
                <w:sz w:val="20"/>
                <w:szCs w:val="20"/>
              </w:rPr>
              <w:t>%</w:t>
            </w:r>
            <w:r w:rsidR="00C760F0">
              <w:rPr>
                <w:rFonts w:ascii="ＭＳ 明朝" w:hAnsi="ＭＳ 明朝" w:hint="eastAsia"/>
                <w:sz w:val="20"/>
                <w:szCs w:val="20"/>
              </w:rPr>
              <w:t>）</w:t>
            </w:r>
          </w:p>
          <w:p w:rsidR="00377BA0" w:rsidRPr="00377BA0" w:rsidRDefault="00421888" w:rsidP="00377BA0">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w:t>
            </w:r>
          </w:p>
          <w:p w:rsidR="00421888" w:rsidRDefault="00421888" w:rsidP="00421888">
            <w:pPr>
              <w:snapToGrid w:val="0"/>
              <w:ind w:leftChars="-90" w:left="368" w:hangingChars="300" w:hanging="538"/>
              <w:rPr>
                <w:rFonts w:ascii="ＭＳ 明朝" w:hAnsi="ＭＳ 明朝"/>
                <w:sz w:val="20"/>
                <w:szCs w:val="20"/>
              </w:rPr>
            </w:pPr>
          </w:p>
          <w:p w:rsidR="00C760F0" w:rsidRDefault="00C760F0" w:rsidP="00C760F0">
            <w:pPr>
              <w:ind w:leftChars="-100" w:left="711" w:hangingChars="502" w:hanging="900"/>
              <w:rPr>
                <w:rFonts w:ascii="ＭＳ 明朝" w:hAnsi="ＭＳ 明朝"/>
                <w:sz w:val="20"/>
                <w:szCs w:val="20"/>
              </w:rPr>
            </w:pPr>
          </w:p>
          <w:p w:rsidR="00C760F0" w:rsidRDefault="00C760F0" w:rsidP="00C760F0">
            <w:pPr>
              <w:ind w:leftChars="-100" w:left="711" w:hangingChars="502" w:hanging="900"/>
              <w:rPr>
                <w:rFonts w:ascii="ＭＳ 明朝" w:hAnsi="ＭＳ 明朝"/>
                <w:sz w:val="20"/>
                <w:szCs w:val="20"/>
              </w:rPr>
            </w:pP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・ICT活用率の向上</w:t>
            </w: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（30年度学校教育自己診断の項</w:t>
            </w:r>
          </w:p>
          <w:p w:rsidR="00C760F0" w:rsidRDefault="00C760F0" w:rsidP="00C760F0">
            <w:pPr>
              <w:ind w:left="720" w:hangingChars="402" w:hanging="720"/>
              <w:rPr>
                <w:rFonts w:ascii="ＭＳ 明朝" w:hAnsi="ＭＳ 明朝"/>
                <w:sz w:val="20"/>
                <w:szCs w:val="20"/>
              </w:rPr>
            </w:pPr>
            <w:r>
              <w:rPr>
                <w:rFonts w:ascii="ＭＳ 明朝" w:hAnsi="ＭＳ 明朝" w:hint="eastAsia"/>
                <w:sz w:val="20"/>
                <w:szCs w:val="20"/>
              </w:rPr>
              <w:t>目を一部修正して、検証・分析す</w:t>
            </w:r>
          </w:p>
          <w:p w:rsidR="00421888" w:rsidRPr="00421888" w:rsidRDefault="00C760F0" w:rsidP="003A0A3B">
            <w:pPr>
              <w:ind w:left="720" w:hangingChars="402" w:hanging="720"/>
              <w:rPr>
                <w:rFonts w:ascii="ＭＳ 明朝" w:hAnsi="ＭＳ 明朝"/>
                <w:sz w:val="20"/>
                <w:szCs w:val="20"/>
              </w:rPr>
            </w:pPr>
            <w:r>
              <w:rPr>
                <w:rFonts w:ascii="ＭＳ 明朝" w:hAnsi="ＭＳ 明朝" w:hint="eastAsia"/>
                <w:sz w:val="20"/>
                <w:szCs w:val="20"/>
              </w:rPr>
              <w:t>る）</w:t>
            </w:r>
            <w:r w:rsidR="00421888">
              <w:rPr>
                <w:rFonts w:ascii="ＭＳ 明朝" w:hAnsi="ＭＳ 明朝" w:hint="eastAsia"/>
                <w:sz w:val="20"/>
                <w:szCs w:val="20"/>
              </w:rPr>
              <w:t xml:space="preserve">　</w:t>
            </w:r>
          </w:p>
        </w:tc>
        <w:tc>
          <w:tcPr>
            <w:tcW w:w="4433" w:type="dxa"/>
            <w:tcBorders>
              <w:left w:val="dashed" w:sz="4" w:space="0" w:color="auto"/>
              <w:right w:val="single" w:sz="4" w:space="0" w:color="auto"/>
            </w:tcBorders>
          </w:tcPr>
          <w:p w:rsidR="00837B8C" w:rsidRDefault="00704F84" w:rsidP="0083688C">
            <w:pPr>
              <w:snapToGrid w:val="0"/>
              <w:rPr>
                <w:rFonts w:ascii="ＭＳ 明朝" w:hAnsi="ＭＳ 明朝"/>
                <w:sz w:val="20"/>
                <w:szCs w:val="20"/>
              </w:rPr>
            </w:pPr>
            <w:r>
              <w:rPr>
                <w:rFonts w:ascii="ＭＳ 明朝" w:hAnsi="ＭＳ 明朝" w:hint="eastAsia"/>
                <w:sz w:val="20"/>
                <w:szCs w:val="20"/>
              </w:rPr>
              <w:t>ア</w:t>
            </w:r>
          </w:p>
          <w:p w:rsidR="00704F84" w:rsidRDefault="00704F84" w:rsidP="00704F84">
            <w:pPr>
              <w:snapToGrid w:val="0"/>
              <w:ind w:left="179" w:hangingChars="100" w:hanging="179"/>
              <w:rPr>
                <w:rFonts w:ascii="ＭＳ 明朝" w:hAnsi="ＭＳ 明朝"/>
                <w:sz w:val="20"/>
                <w:szCs w:val="20"/>
              </w:rPr>
            </w:pPr>
            <w:r>
              <w:rPr>
                <w:rFonts w:ascii="ＭＳ 明朝" w:hAnsi="ＭＳ 明朝" w:hint="eastAsia"/>
                <w:sz w:val="20"/>
                <w:szCs w:val="20"/>
              </w:rPr>
              <w:t>・授業アンケート結果をもとに、独自の分析資料を作成。また、授業アンケートの高い3名をスーパーティーチャーとして、授業見学促進、授業改善モデルとするように指導した。取組みとしては成果は表れているが、授業改善、「わかる授業の実現」の評価は十分でないため、引き続き、取組みを継続する必要がある。</w:t>
            </w:r>
          </w:p>
          <w:p w:rsidR="00704F84" w:rsidRDefault="00704F84" w:rsidP="00704F84">
            <w:pPr>
              <w:snapToGrid w:val="0"/>
              <w:ind w:leftChars="100" w:left="189"/>
              <w:rPr>
                <w:rFonts w:ascii="ＭＳ 明朝" w:hAnsi="ＭＳ 明朝"/>
                <w:sz w:val="20"/>
                <w:szCs w:val="20"/>
              </w:rPr>
            </w:pPr>
          </w:p>
          <w:p w:rsidR="00E30F4B" w:rsidRDefault="00E30F4B" w:rsidP="00E30F4B">
            <w:pPr>
              <w:snapToGrid w:val="0"/>
              <w:rPr>
                <w:rFonts w:ascii="ＭＳ 明朝" w:hAnsi="ＭＳ 明朝"/>
                <w:sz w:val="20"/>
                <w:szCs w:val="20"/>
              </w:rPr>
            </w:pPr>
          </w:p>
          <w:p w:rsidR="00E30F4B" w:rsidRDefault="00E30F4B" w:rsidP="00D915A6">
            <w:pPr>
              <w:snapToGrid w:val="0"/>
              <w:ind w:left="179" w:hangingChars="100" w:hanging="179"/>
              <w:rPr>
                <w:rFonts w:ascii="ＭＳ 明朝" w:hAnsi="ＭＳ 明朝"/>
                <w:sz w:val="20"/>
                <w:szCs w:val="20"/>
              </w:rPr>
            </w:pPr>
            <w:r>
              <w:rPr>
                <w:rFonts w:ascii="ＭＳ 明朝" w:hAnsi="ＭＳ 明朝" w:hint="eastAsia"/>
                <w:sz w:val="20"/>
                <w:szCs w:val="20"/>
              </w:rPr>
              <w:t>・教員研修は、校長による研修6回</w:t>
            </w:r>
            <w:r w:rsidR="00D915A6">
              <w:rPr>
                <w:rFonts w:ascii="ＭＳ 明朝" w:hAnsi="ＭＳ 明朝" w:hint="eastAsia"/>
                <w:sz w:val="20"/>
                <w:szCs w:val="20"/>
              </w:rPr>
              <w:t>、外部講師による研修4回、他校訪問研修2回（◎）</w:t>
            </w:r>
          </w:p>
          <w:p w:rsidR="00E30F4B" w:rsidRPr="00D915A6" w:rsidRDefault="00E30F4B" w:rsidP="00704F84">
            <w:pPr>
              <w:snapToGrid w:val="0"/>
              <w:ind w:leftChars="100" w:left="189"/>
              <w:rPr>
                <w:rFonts w:ascii="ＭＳ 明朝" w:hAnsi="ＭＳ 明朝"/>
                <w:sz w:val="20"/>
                <w:szCs w:val="20"/>
              </w:rPr>
            </w:pPr>
          </w:p>
          <w:p w:rsidR="00E30F4B" w:rsidRPr="00704F84" w:rsidRDefault="00E30F4B" w:rsidP="00704F84">
            <w:pPr>
              <w:snapToGrid w:val="0"/>
              <w:ind w:leftChars="100" w:left="189"/>
              <w:rPr>
                <w:rFonts w:ascii="ＭＳ 明朝" w:hAnsi="ＭＳ 明朝"/>
                <w:sz w:val="20"/>
                <w:szCs w:val="20"/>
              </w:rPr>
            </w:pPr>
          </w:p>
          <w:p w:rsidR="00704F84" w:rsidRDefault="00704F84" w:rsidP="00E30F4B">
            <w:pPr>
              <w:snapToGrid w:val="0"/>
              <w:rPr>
                <w:rFonts w:ascii="ＭＳ 明朝" w:hAnsi="ＭＳ 明朝"/>
                <w:sz w:val="20"/>
                <w:szCs w:val="20"/>
              </w:rPr>
            </w:pPr>
            <w:r>
              <w:rPr>
                <w:rFonts w:ascii="ＭＳ 明朝" w:hAnsi="ＭＳ 明朝" w:hint="eastAsia"/>
                <w:sz w:val="20"/>
                <w:szCs w:val="20"/>
              </w:rPr>
              <w:t>授業アンケートに</w:t>
            </w:r>
            <w:r w:rsidR="00E30F4B">
              <w:rPr>
                <w:rFonts w:ascii="ＭＳ 明朝" w:hAnsi="ＭＳ 明朝" w:hint="eastAsia"/>
                <w:sz w:val="20"/>
                <w:szCs w:val="20"/>
              </w:rPr>
              <w:t>よる</w:t>
            </w:r>
            <w:r>
              <w:rPr>
                <w:rFonts w:ascii="ＭＳ 明朝" w:hAnsi="ＭＳ 明朝" w:hint="eastAsia"/>
                <w:sz w:val="20"/>
                <w:szCs w:val="20"/>
              </w:rPr>
              <w:t>授業満足度　80.0％</w:t>
            </w:r>
            <w:r w:rsidR="00E30F4B">
              <w:rPr>
                <w:rFonts w:ascii="ＭＳ 明朝" w:hAnsi="ＭＳ 明朝" w:hint="eastAsia"/>
                <w:sz w:val="20"/>
                <w:szCs w:val="20"/>
              </w:rPr>
              <w:t>（</w:t>
            </w:r>
            <w:r>
              <w:rPr>
                <w:rFonts w:ascii="ＭＳ 明朝" w:hAnsi="ＭＳ 明朝" w:hint="eastAsia"/>
                <w:sz w:val="20"/>
                <w:szCs w:val="20"/>
              </w:rPr>
              <w:t>○）</w:t>
            </w:r>
          </w:p>
          <w:p w:rsidR="00E30F4B" w:rsidRDefault="00704F84" w:rsidP="00E30F4B">
            <w:pPr>
              <w:snapToGrid w:val="0"/>
              <w:rPr>
                <w:rFonts w:ascii="ＭＳ 明朝" w:hAnsi="ＭＳ 明朝"/>
                <w:sz w:val="20"/>
                <w:szCs w:val="20"/>
              </w:rPr>
            </w:pPr>
            <w:r>
              <w:rPr>
                <w:rFonts w:ascii="ＭＳ 明朝" w:hAnsi="ＭＳ 明朝" w:hint="eastAsia"/>
                <w:sz w:val="20"/>
                <w:szCs w:val="20"/>
              </w:rPr>
              <w:t>学校教育自己診断</w:t>
            </w:r>
          </w:p>
          <w:p w:rsidR="00E30F4B" w:rsidRPr="006733F0" w:rsidRDefault="00704F84" w:rsidP="00E30F4B">
            <w:pPr>
              <w:snapToGrid w:val="0"/>
              <w:rPr>
                <w:rFonts w:ascii="ＭＳ 明朝" w:hAnsi="ＭＳ 明朝"/>
                <w:sz w:val="20"/>
                <w:szCs w:val="20"/>
              </w:rPr>
            </w:pPr>
            <w:r w:rsidRPr="006733F0">
              <w:rPr>
                <w:rFonts w:ascii="ＭＳ 明朝" w:hAnsi="ＭＳ 明朝" w:hint="eastAsia"/>
                <w:sz w:val="20"/>
                <w:szCs w:val="20"/>
              </w:rPr>
              <w:t>「先生は、他の先生の授業を見学に来る」</w:t>
            </w:r>
            <w:r w:rsidR="00E30F4B" w:rsidRPr="006733F0">
              <w:rPr>
                <w:rFonts w:ascii="ＭＳ 明朝" w:hAnsi="ＭＳ 明朝" w:hint="eastAsia"/>
                <w:sz w:val="20"/>
                <w:szCs w:val="20"/>
              </w:rPr>
              <w:t>56.3％（◎）</w:t>
            </w:r>
          </w:p>
          <w:p w:rsidR="00E30F4B" w:rsidRPr="006733F0" w:rsidRDefault="00E30F4B" w:rsidP="00E30F4B">
            <w:pPr>
              <w:snapToGrid w:val="0"/>
              <w:rPr>
                <w:rFonts w:ascii="ＭＳ 明朝" w:hAnsi="ＭＳ 明朝"/>
                <w:sz w:val="20"/>
                <w:szCs w:val="20"/>
              </w:rPr>
            </w:pPr>
            <w:r w:rsidRPr="006733F0">
              <w:rPr>
                <w:rFonts w:ascii="ＭＳ 明朝" w:hAnsi="ＭＳ 明朝" w:hint="eastAsia"/>
                <w:sz w:val="20"/>
                <w:szCs w:val="20"/>
              </w:rPr>
              <w:t>「授業がわかりやすい」全体71.2％</w:t>
            </w:r>
            <w:r w:rsidR="0045752E" w:rsidRPr="006733F0">
              <w:rPr>
                <w:rFonts w:ascii="ＭＳ 明朝" w:hAnsi="ＭＳ 明朝" w:hint="eastAsia"/>
                <w:sz w:val="20"/>
                <w:szCs w:val="20"/>
              </w:rPr>
              <w:t>（</w:t>
            </w:r>
            <w:r w:rsidR="0020210B" w:rsidRPr="006733F0">
              <w:rPr>
                <w:rFonts w:ascii="ＭＳ 明朝" w:hAnsi="ＭＳ 明朝" w:hint="eastAsia"/>
                <w:sz w:val="20"/>
                <w:szCs w:val="20"/>
              </w:rPr>
              <w:t>△</w:t>
            </w:r>
            <w:r w:rsidR="0045752E" w:rsidRPr="006733F0">
              <w:rPr>
                <w:rFonts w:ascii="ＭＳ 明朝" w:hAnsi="ＭＳ 明朝" w:hint="eastAsia"/>
                <w:sz w:val="20"/>
                <w:szCs w:val="20"/>
              </w:rPr>
              <w:t>）</w:t>
            </w:r>
          </w:p>
          <w:p w:rsidR="00E30F4B" w:rsidRPr="006733F0" w:rsidRDefault="00E30F4B" w:rsidP="00E30F4B">
            <w:pPr>
              <w:ind w:leftChars="100" w:left="730" w:hangingChars="302" w:hanging="541"/>
              <w:rPr>
                <w:rFonts w:ascii="ＭＳ 明朝" w:hAnsi="ＭＳ 明朝"/>
                <w:sz w:val="20"/>
                <w:szCs w:val="20"/>
              </w:rPr>
            </w:pPr>
            <w:r w:rsidRPr="006733F0">
              <w:rPr>
                <w:rFonts w:ascii="ＭＳ 明朝" w:hAnsi="ＭＳ 明朝" w:hint="eastAsia"/>
                <w:sz w:val="20"/>
                <w:szCs w:val="20"/>
              </w:rPr>
              <w:t>≪1年62.1％2年72.0％3年78.8％≫</w:t>
            </w:r>
          </w:p>
          <w:p w:rsidR="00E30F4B" w:rsidRPr="006733F0" w:rsidRDefault="0045752E" w:rsidP="0045752E">
            <w:pPr>
              <w:snapToGrid w:val="0"/>
              <w:ind w:firstLineChars="100" w:firstLine="179"/>
              <w:rPr>
                <w:rFonts w:ascii="ＭＳ 明朝" w:hAnsi="ＭＳ 明朝"/>
                <w:sz w:val="20"/>
                <w:szCs w:val="20"/>
              </w:rPr>
            </w:pPr>
            <w:r w:rsidRPr="006733F0">
              <w:rPr>
                <w:rFonts w:ascii="ＭＳ 明朝" w:hAnsi="ＭＳ 明朝" w:hint="eastAsia"/>
                <w:sz w:val="20"/>
                <w:szCs w:val="20"/>
              </w:rPr>
              <w:t>1年が目標に届かず、2，3年は目標達成</w:t>
            </w:r>
          </w:p>
          <w:p w:rsidR="00704F84" w:rsidRPr="006733F0" w:rsidRDefault="00704F84" w:rsidP="00704F84">
            <w:pPr>
              <w:snapToGrid w:val="0"/>
              <w:ind w:leftChars="100" w:left="189"/>
              <w:rPr>
                <w:rFonts w:ascii="ＭＳ 明朝" w:hAnsi="ＭＳ 明朝"/>
                <w:sz w:val="20"/>
                <w:szCs w:val="20"/>
              </w:rPr>
            </w:pPr>
          </w:p>
          <w:p w:rsidR="00D915A6" w:rsidRPr="006733F0" w:rsidRDefault="00D915A6" w:rsidP="00D915A6">
            <w:pPr>
              <w:snapToGrid w:val="0"/>
              <w:rPr>
                <w:rFonts w:ascii="ＭＳ 明朝" w:hAnsi="ＭＳ 明朝"/>
                <w:sz w:val="20"/>
                <w:szCs w:val="20"/>
              </w:rPr>
            </w:pPr>
            <w:r w:rsidRPr="006733F0">
              <w:rPr>
                <w:rFonts w:ascii="ＭＳ 明朝" w:hAnsi="ＭＳ 明朝" w:hint="eastAsia"/>
                <w:sz w:val="20"/>
                <w:szCs w:val="20"/>
              </w:rPr>
              <w:t>学校教育自己診断</w:t>
            </w:r>
          </w:p>
          <w:p w:rsidR="00D915A6" w:rsidRDefault="00D915A6" w:rsidP="00D915A6">
            <w:pPr>
              <w:snapToGrid w:val="0"/>
              <w:rPr>
                <w:rFonts w:ascii="ＭＳ 明朝" w:hAnsi="ＭＳ 明朝"/>
                <w:sz w:val="20"/>
                <w:szCs w:val="20"/>
              </w:rPr>
            </w:pPr>
            <w:r w:rsidRPr="006733F0">
              <w:rPr>
                <w:rFonts w:ascii="ＭＳ 明朝" w:hAnsi="ＭＳ 明朝" w:hint="eastAsia"/>
                <w:sz w:val="20"/>
                <w:szCs w:val="20"/>
              </w:rPr>
              <w:t>「授業で自分の考えをまとめたり、発表する機会がある。」は、全体で58.4％</w:t>
            </w:r>
            <w:r w:rsidR="0020210B" w:rsidRPr="006733F0">
              <w:rPr>
                <w:rFonts w:ascii="ＭＳ 明朝" w:hAnsi="ＭＳ 明朝" w:hint="eastAsia"/>
                <w:sz w:val="20"/>
                <w:szCs w:val="20"/>
              </w:rPr>
              <w:t>（△）</w:t>
            </w:r>
          </w:p>
          <w:p w:rsidR="00D915A6" w:rsidRDefault="00D915A6" w:rsidP="00D915A6">
            <w:pPr>
              <w:snapToGrid w:val="0"/>
              <w:rPr>
                <w:rFonts w:ascii="ＭＳ 明朝" w:hAnsi="ＭＳ 明朝"/>
                <w:sz w:val="20"/>
                <w:szCs w:val="20"/>
              </w:rPr>
            </w:pPr>
            <w:r w:rsidRPr="00D915A6">
              <w:rPr>
                <w:rFonts w:ascii="ＭＳ 明朝" w:hAnsi="ＭＳ 明朝" w:hint="eastAsia"/>
                <w:sz w:val="20"/>
                <w:szCs w:val="20"/>
              </w:rPr>
              <w:t>≪1年</w:t>
            </w:r>
            <w:r>
              <w:rPr>
                <w:rFonts w:ascii="ＭＳ 明朝" w:hAnsi="ＭＳ 明朝" w:hint="eastAsia"/>
                <w:sz w:val="20"/>
                <w:szCs w:val="20"/>
              </w:rPr>
              <w:t>47.1</w:t>
            </w:r>
            <w:r w:rsidRPr="00D915A6">
              <w:rPr>
                <w:rFonts w:ascii="ＭＳ 明朝" w:hAnsi="ＭＳ 明朝" w:hint="eastAsia"/>
                <w:sz w:val="20"/>
                <w:szCs w:val="20"/>
              </w:rPr>
              <w:t>％2年</w:t>
            </w:r>
            <w:r>
              <w:rPr>
                <w:rFonts w:ascii="ＭＳ 明朝" w:hAnsi="ＭＳ 明朝" w:hint="eastAsia"/>
                <w:sz w:val="20"/>
                <w:szCs w:val="20"/>
              </w:rPr>
              <w:t>64.7</w:t>
            </w:r>
            <w:r w:rsidRPr="00D915A6">
              <w:rPr>
                <w:rFonts w:ascii="ＭＳ 明朝" w:hAnsi="ＭＳ 明朝" w:hint="eastAsia"/>
                <w:sz w:val="20"/>
                <w:szCs w:val="20"/>
              </w:rPr>
              <w:t>％3年</w:t>
            </w:r>
            <w:r>
              <w:rPr>
                <w:rFonts w:ascii="ＭＳ 明朝" w:hAnsi="ＭＳ 明朝" w:hint="eastAsia"/>
                <w:sz w:val="20"/>
                <w:szCs w:val="20"/>
              </w:rPr>
              <w:t>62.8</w:t>
            </w:r>
            <w:r w:rsidRPr="00D915A6">
              <w:rPr>
                <w:rFonts w:ascii="ＭＳ 明朝" w:hAnsi="ＭＳ 明朝" w:hint="eastAsia"/>
                <w:sz w:val="20"/>
                <w:szCs w:val="20"/>
              </w:rPr>
              <w:t>％≫</w:t>
            </w:r>
          </w:p>
          <w:p w:rsidR="00D915A6" w:rsidRDefault="00D915A6" w:rsidP="00D915A6">
            <w:pPr>
              <w:snapToGrid w:val="0"/>
              <w:rPr>
                <w:rFonts w:ascii="ＭＳ 明朝" w:hAnsi="ＭＳ 明朝"/>
                <w:sz w:val="20"/>
                <w:szCs w:val="20"/>
              </w:rPr>
            </w:pPr>
            <w:r>
              <w:rPr>
                <w:rFonts w:ascii="ＭＳ 明朝" w:hAnsi="ＭＳ 明朝" w:hint="eastAsia"/>
                <w:sz w:val="20"/>
                <w:szCs w:val="20"/>
              </w:rPr>
              <w:t>「授業が分かりやすい」とともに1年の値が低いので、1年の授業改善が急務である。</w:t>
            </w:r>
          </w:p>
          <w:p w:rsidR="00D915A6" w:rsidRDefault="00D915A6" w:rsidP="00704F84">
            <w:pPr>
              <w:snapToGrid w:val="0"/>
              <w:ind w:leftChars="100" w:left="189"/>
              <w:rPr>
                <w:rFonts w:ascii="ＭＳ 明朝" w:hAnsi="ＭＳ 明朝"/>
                <w:sz w:val="20"/>
                <w:szCs w:val="20"/>
              </w:rPr>
            </w:pPr>
          </w:p>
          <w:p w:rsidR="00D915A6" w:rsidRDefault="00D915A6" w:rsidP="00704F84">
            <w:pPr>
              <w:snapToGrid w:val="0"/>
              <w:ind w:leftChars="100" w:left="189"/>
              <w:rPr>
                <w:rFonts w:ascii="ＭＳ 明朝" w:hAnsi="ＭＳ 明朝"/>
                <w:sz w:val="20"/>
                <w:szCs w:val="20"/>
              </w:rPr>
            </w:pPr>
          </w:p>
          <w:p w:rsidR="00F25775" w:rsidRDefault="00D915A6" w:rsidP="00F25775">
            <w:pPr>
              <w:snapToGrid w:val="0"/>
              <w:rPr>
                <w:rFonts w:ascii="ＭＳ 明朝" w:hAnsi="ＭＳ 明朝"/>
                <w:sz w:val="20"/>
                <w:szCs w:val="20"/>
              </w:rPr>
            </w:pPr>
            <w:r>
              <w:rPr>
                <w:rFonts w:ascii="ＭＳ 明朝" w:hAnsi="ＭＳ 明朝" w:hint="eastAsia"/>
                <w:sz w:val="20"/>
                <w:szCs w:val="20"/>
              </w:rPr>
              <w:t>ストレスチェックによる健康リスクの大幅な低下</w:t>
            </w:r>
          </w:p>
          <w:p w:rsidR="00F25775" w:rsidRDefault="00D915A6" w:rsidP="00F25775">
            <w:pPr>
              <w:snapToGrid w:val="0"/>
              <w:rPr>
                <w:rFonts w:ascii="ＭＳ 明朝" w:hAnsi="ＭＳ 明朝"/>
                <w:sz w:val="20"/>
                <w:szCs w:val="20"/>
              </w:rPr>
            </w:pPr>
            <w:r>
              <w:rPr>
                <w:rFonts w:ascii="ＭＳ 明朝" w:hAnsi="ＭＳ 明朝" w:hint="eastAsia"/>
                <w:sz w:val="20"/>
                <w:szCs w:val="20"/>
              </w:rPr>
              <w:t>（健康リスク104→92</w:t>
            </w:r>
            <w:r w:rsidR="00F25775">
              <w:rPr>
                <w:rFonts w:ascii="ＭＳ 明朝" w:hAnsi="ＭＳ 明朝" w:hint="eastAsia"/>
                <w:sz w:val="20"/>
                <w:szCs w:val="20"/>
              </w:rPr>
              <w:t>、仕事の負担96→92、職場のサポート109→100</w:t>
            </w:r>
            <w:r>
              <w:rPr>
                <w:rFonts w:ascii="ＭＳ 明朝" w:hAnsi="ＭＳ 明朝" w:hint="eastAsia"/>
                <w:sz w:val="20"/>
                <w:szCs w:val="20"/>
              </w:rPr>
              <w:t>）</w:t>
            </w:r>
            <w:r w:rsidR="00F25775">
              <w:rPr>
                <w:rFonts w:ascii="ＭＳ 明朝" w:hAnsi="ＭＳ 明朝" w:hint="eastAsia"/>
                <w:sz w:val="20"/>
                <w:szCs w:val="20"/>
              </w:rPr>
              <w:t>（◎）</w:t>
            </w:r>
          </w:p>
          <w:p w:rsidR="00D915A6" w:rsidRPr="00D915A6" w:rsidRDefault="00F25775" w:rsidP="00F25775">
            <w:pPr>
              <w:snapToGrid w:val="0"/>
              <w:rPr>
                <w:rFonts w:ascii="ＭＳ 明朝" w:hAnsi="ＭＳ 明朝"/>
                <w:sz w:val="20"/>
                <w:szCs w:val="20"/>
              </w:rPr>
            </w:pPr>
            <w:r w:rsidRPr="00F25775">
              <w:rPr>
                <w:rFonts w:ascii="ＭＳ 明朝" w:hAnsi="ＭＳ 明朝" w:hint="eastAsia"/>
                <w:sz w:val="20"/>
                <w:szCs w:val="20"/>
              </w:rPr>
              <w:t>「ICTを活用し、わかりやすい授業をめざしている」82.4％（◎）</w:t>
            </w:r>
          </w:p>
        </w:tc>
      </w:tr>
      <w:tr w:rsidR="00B72BE6" w:rsidRPr="00E50B6C" w:rsidTr="00B55CD1">
        <w:trPr>
          <w:cantSplit/>
          <w:trHeight w:val="5084"/>
        </w:trPr>
        <w:tc>
          <w:tcPr>
            <w:tcW w:w="798" w:type="dxa"/>
            <w:shd w:val="clear" w:color="auto" w:fill="auto"/>
            <w:textDirection w:val="tbRlV"/>
            <w:vAlign w:val="center"/>
          </w:tcPr>
          <w:p w:rsidR="00E05652" w:rsidRPr="00616741" w:rsidRDefault="00F77C52" w:rsidP="00254D7F">
            <w:pPr>
              <w:snapToGrid w:val="0"/>
              <w:ind w:left="113" w:right="113"/>
              <w:jc w:val="center"/>
              <w:rPr>
                <w:rFonts w:ascii="ＭＳ 明朝" w:hAnsi="ＭＳ 明朝"/>
                <w:sz w:val="20"/>
                <w:szCs w:val="20"/>
              </w:rPr>
            </w:pPr>
            <w:r>
              <w:rPr>
                <w:rFonts w:ascii="ＭＳ 明朝" w:hAnsi="ＭＳ 明朝" w:hint="eastAsia"/>
                <w:sz w:val="20"/>
                <w:szCs w:val="20"/>
              </w:rPr>
              <w:t xml:space="preserve">２　</w:t>
            </w:r>
            <w:r w:rsidR="00254D7F" w:rsidRPr="00616741">
              <w:rPr>
                <w:rFonts w:ascii="ＭＳ 明朝" w:hAnsi="ＭＳ 明朝" w:hint="eastAsia"/>
                <w:sz w:val="20"/>
                <w:szCs w:val="20"/>
              </w:rPr>
              <w:t>知・徳・体の調和のとれた教育をとおし</w:t>
            </w:r>
          </w:p>
          <w:p w:rsidR="00B72BE6" w:rsidRPr="00616741" w:rsidRDefault="00254D7F" w:rsidP="00254D7F">
            <w:pPr>
              <w:snapToGrid w:val="0"/>
              <w:ind w:left="113" w:right="113"/>
              <w:jc w:val="center"/>
              <w:rPr>
                <w:rFonts w:ascii="ＭＳ 明朝" w:hAnsi="ＭＳ 明朝"/>
                <w:spacing w:val="-20"/>
                <w:sz w:val="20"/>
                <w:szCs w:val="20"/>
              </w:rPr>
            </w:pPr>
            <w:r w:rsidRPr="00616741">
              <w:rPr>
                <w:rFonts w:ascii="ＭＳ 明朝" w:hAnsi="ＭＳ 明朝" w:hint="eastAsia"/>
                <w:sz w:val="20"/>
                <w:szCs w:val="20"/>
              </w:rPr>
              <w:t>豊かな人間性をはぐくむ</w:t>
            </w:r>
          </w:p>
        </w:tc>
        <w:tc>
          <w:tcPr>
            <w:tcW w:w="2977" w:type="dxa"/>
            <w:shd w:val="clear" w:color="auto" w:fill="auto"/>
          </w:tcPr>
          <w:p w:rsidR="00254D7F" w:rsidRPr="00616741" w:rsidRDefault="00612CEF" w:rsidP="00612CEF">
            <w:pPr>
              <w:snapToGrid w:val="0"/>
              <w:rPr>
                <w:rFonts w:ascii="ＭＳ 明朝" w:hAnsi="ＭＳ 明朝"/>
                <w:sz w:val="20"/>
                <w:szCs w:val="20"/>
              </w:rPr>
            </w:pPr>
            <w:r w:rsidRPr="00616741">
              <w:rPr>
                <w:rFonts w:ascii="ＭＳ 明朝" w:hAnsi="ＭＳ 明朝" w:hint="eastAsia"/>
                <w:sz w:val="20"/>
                <w:szCs w:val="20"/>
              </w:rPr>
              <w:t>（１）</w:t>
            </w:r>
            <w:r w:rsidR="00254D7F" w:rsidRPr="00616741">
              <w:rPr>
                <w:rFonts w:ascii="ＭＳ 明朝" w:hAnsi="ＭＳ 明朝" w:hint="eastAsia"/>
                <w:sz w:val="20"/>
                <w:szCs w:val="20"/>
              </w:rPr>
              <w:t>豊かな人間性の涵養</w:t>
            </w:r>
          </w:p>
          <w:p w:rsidR="00B72BE6" w:rsidRPr="00616741" w:rsidRDefault="007F5C8F" w:rsidP="006F0C24">
            <w:pPr>
              <w:snapToGrid w:val="0"/>
              <w:ind w:left="179" w:hangingChars="100" w:hanging="179"/>
              <w:rPr>
                <w:rFonts w:ascii="ＭＳ 明朝" w:hAnsi="ＭＳ 明朝"/>
                <w:sz w:val="20"/>
                <w:szCs w:val="20"/>
              </w:rPr>
            </w:pPr>
            <w:r w:rsidRPr="00616741">
              <w:rPr>
                <w:rFonts w:ascii="ＭＳ 明朝" w:hAnsi="ＭＳ 明朝" w:hint="eastAsia"/>
                <w:sz w:val="20"/>
                <w:szCs w:val="20"/>
              </w:rPr>
              <w:t xml:space="preserve">ア　</w:t>
            </w:r>
            <w:r w:rsidR="006F0C24" w:rsidRPr="00616741">
              <w:rPr>
                <w:rFonts w:ascii="ＭＳ 明朝" w:hAnsi="ＭＳ 明朝" w:hint="eastAsia"/>
                <w:sz w:val="20"/>
                <w:szCs w:val="20"/>
              </w:rPr>
              <w:t>生徒一人ひとりに生き方あり方を探求させ、豊かなこころと規範意識を醸成させる</w:t>
            </w:r>
          </w:p>
        </w:tc>
        <w:tc>
          <w:tcPr>
            <w:tcW w:w="3544" w:type="dxa"/>
            <w:tcBorders>
              <w:right w:val="dashed" w:sz="4" w:space="0" w:color="auto"/>
            </w:tcBorders>
            <w:shd w:val="clear" w:color="auto" w:fill="auto"/>
          </w:tcPr>
          <w:p w:rsidR="006F0C24" w:rsidRDefault="00B72BE6" w:rsidP="0083688C">
            <w:pPr>
              <w:widowControl/>
              <w:snapToGrid w:val="0"/>
              <w:ind w:left="358" w:hangingChars="200" w:hanging="358"/>
              <w:jc w:val="left"/>
              <w:rPr>
                <w:rFonts w:ascii="ＭＳ 明朝" w:hAnsi="ＭＳ 明朝"/>
                <w:sz w:val="20"/>
                <w:szCs w:val="20"/>
              </w:rPr>
            </w:pPr>
            <w:r>
              <w:rPr>
                <w:rFonts w:ascii="ＭＳ 明朝" w:hAnsi="ＭＳ 明朝" w:hint="eastAsia"/>
                <w:sz w:val="20"/>
                <w:szCs w:val="20"/>
              </w:rPr>
              <w:t>ア</w:t>
            </w:r>
            <w:r w:rsidR="00612CEF">
              <w:rPr>
                <w:rFonts w:ascii="ＭＳ 明朝" w:hAnsi="ＭＳ 明朝" w:hint="eastAsia"/>
                <w:sz w:val="20"/>
                <w:szCs w:val="20"/>
              </w:rPr>
              <w:t xml:space="preserve">　</w:t>
            </w:r>
            <w:r w:rsidR="006F0C24">
              <w:rPr>
                <w:rFonts w:ascii="ＭＳ 明朝" w:hAnsi="ＭＳ 明朝" w:hint="eastAsia"/>
                <w:sz w:val="20"/>
                <w:szCs w:val="20"/>
              </w:rPr>
              <w:t>規範意識の醸成</w:t>
            </w: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あいさつ励行</w:t>
            </w: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個に応じた遅刻指導、身だしなみ指導</w:t>
            </w:r>
          </w:p>
          <w:p w:rsidR="00E05652" w:rsidRPr="00E05652" w:rsidRDefault="00E05652" w:rsidP="00E05652">
            <w:pPr>
              <w:widowControl/>
              <w:snapToGrid w:val="0"/>
              <w:ind w:left="179" w:hangingChars="100" w:hanging="179"/>
              <w:jc w:val="left"/>
              <w:rPr>
                <w:rFonts w:ascii="ＭＳ 明朝" w:hAnsi="ＭＳ 明朝"/>
                <w:sz w:val="20"/>
                <w:szCs w:val="20"/>
              </w:rPr>
            </w:pPr>
            <w:r w:rsidRPr="00E05652">
              <w:rPr>
                <w:rFonts w:ascii="ＭＳ 明朝" w:hAnsi="ＭＳ 明朝" w:hint="eastAsia"/>
                <w:sz w:val="20"/>
                <w:szCs w:val="20"/>
              </w:rPr>
              <w:t>※毎朝の「おはよう運動」、年３回のあいさつ週間（各１週間）を実施。</w:t>
            </w:r>
          </w:p>
          <w:p w:rsidR="00E05652" w:rsidRPr="00E05652" w:rsidRDefault="00E05652" w:rsidP="00E05652">
            <w:pPr>
              <w:widowControl/>
              <w:snapToGrid w:val="0"/>
              <w:ind w:left="179" w:hangingChars="100" w:hanging="179"/>
              <w:jc w:val="left"/>
              <w:rPr>
                <w:rFonts w:ascii="ＭＳ 明朝" w:hAnsi="ＭＳ 明朝"/>
                <w:sz w:val="20"/>
                <w:szCs w:val="20"/>
              </w:rPr>
            </w:pPr>
            <w:r w:rsidRPr="00E05652">
              <w:rPr>
                <w:rFonts w:ascii="ＭＳ 明朝" w:hAnsi="ＭＳ 明朝" w:hint="eastAsia"/>
                <w:sz w:val="20"/>
                <w:szCs w:val="20"/>
              </w:rPr>
              <w:t>※家庭と連携し、生活規律の基盤を安定</w:t>
            </w:r>
            <w:r>
              <w:rPr>
                <w:rFonts w:ascii="ＭＳ 明朝" w:hAnsi="ＭＳ 明朝" w:hint="eastAsia"/>
                <w:sz w:val="20"/>
                <w:szCs w:val="20"/>
              </w:rPr>
              <w:t>させる</w:t>
            </w:r>
          </w:p>
          <w:p w:rsidR="00E05652" w:rsidRPr="00E05652" w:rsidRDefault="00E05652" w:rsidP="00E05652">
            <w:pPr>
              <w:widowControl/>
              <w:snapToGrid w:val="0"/>
              <w:jc w:val="left"/>
              <w:rPr>
                <w:rFonts w:ascii="ＭＳ 明朝" w:hAnsi="ＭＳ 明朝"/>
                <w:sz w:val="20"/>
                <w:szCs w:val="20"/>
              </w:rPr>
            </w:pPr>
          </w:p>
          <w:p w:rsidR="006F0C24" w:rsidRDefault="006F0C24" w:rsidP="006F0C24">
            <w:pPr>
              <w:pStyle w:val="af"/>
              <w:widowControl/>
              <w:numPr>
                <w:ilvl w:val="0"/>
                <w:numId w:val="25"/>
              </w:numPr>
              <w:snapToGrid w:val="0"/>
              <w:ind w:leftChars="0"/>
              <w:jc w:val="left"/>
              <w:rPr>
                <w:rFonts w:ascii="ＭＳ 明朝" w:hAnsi="ＭＳ 明朝"/>
                <w:sz w:val="20"/>
                <w:szCs w:val="20"/>
              </w:rPr>
            </w:pPr>
            <w:r>
              <w:rPr>
                <w:rFonts w:ascii="ＭＳ 明朝" w:hAnsi="ＭＳ 明朝" w:hint="eastAsia"/>
                <w:sz w:val="20"/>
                <w:szCs w:val="20"/>
              </w:rPr>
              <w:t>教育相談体制の充実</w:t>
            </w:r>
          </w:p>
          <w:p w:rsidR="00B72BE6" w:rsidRDefault="00E05652" w:rsidP="00E05652">
            <w:pPr>
              <w:widowControl/>
              <w:snapToGrid w:val="0"/>
              <w:jc w:val="left"/>
              <w:rPr>
                <w:rFonts w:ascii="ＭＳ 明朝" w:hAnsi="ＭＳ 明朝"/>
                <w:sz w:val="20"/>
                <w:szCs w:val="20"/>
              </w:rPr>
            </w:pPr>
            <w:r>
              <w:rPr>
                <w:rFonts w:ascii="ＭＳ 明朝" w:hAnsi="ＭＳ 明朝" w:hint="eastAsia"/>
                <w:sz w:val="20"/>
                <w:szCs w:val="20"/>
              </w:rPr>
              <w:t>※</w:t>
            </w:r>
            <w:r w:rsidR="00B72BE6">
              <w:rPr>
                <w:rFonts w:ascii="ＭＳ 明朝" w:hAnsi="ＭＳ 明朝" w:hint="eastAsia"/>
                <w:sz w:val="20"/>
                <w:szCs w:val="20"/>
              </w:rPr>
              <w:t>隔週</w:t>
            </w:r>
            <w:r w:rsidR="00B72BE6" w:rsidRPr="00E32C3B">
              <w:rPr>
                <w:rFonts w:ascii="ＭＳ 明朝" w:hAnsi="ＭＳ 明朝" w:hint="eastAsia"/>
                <w:sz w:val="20"/>
                <w:szCs w:val="20"/>
              </w:rPr>
              <w:t>に教育相談委員会を開催し、生徒情報</w:t>
            </w:r>
            <w:r w:rsidR="00B72BE6">
              <w:rPr>
                <w:rFonts w:ascii="ＭＳ 明朝" w:hAnsi="ＭＳ 明朝" w:hint="eastAsia"/>
                <w:sz w:val="20"/>
                <w:szCs w:val="20"/>
              </w:rPr>
              <w:t xml:space="preserve">　</w:t>
            </w:r>
            <w:r w:rsidR="00B72BE6" w:rsidRPr="00E32C3B">
              <w:rPr>
                <w:rFonts w:ascii="ＭＳ 明朝" w:hAnsi="ＭＳ 明朝" w:hint="eastAsia"/>
                <w:sz w:val="20"/>
                <w:szCs w:val="20"/>
              </w:rPr>
              <w:t>の</w:t>
            </w:r>
            <w:r w:rsidR="00B72BE6">
              <w:rPr>
                <w:rFonts w:ascii="ＭＳ 明朝" w:hAnsi="ＭＳ 明朝" w:hint="eastAsia"/>
                <w:sz w:val="20"/>
                <w:szCs w:val="20"/>
              </w:rPr>
              <w:t>共有化に努める。さらに</w:t>
            </w:r>
            <w:r w:rsidR="00B72BE6" w:rsidRPr="00E32C3B">
              <w:rPr>
                <w:rFonts w:ascii="ＭＳ 明朝" w:hAnsi="ＭＳ 明朝" w:hint="eastAsia"/>
                <w:sz w:val="20"/>
                <w:szCs w:val="20"/>
              </w:rPr>
              <w:t>学年団会議</w:t>
            </w:r>
            <w:r w:rsidR="00B56357">
              <w:rPr>
                <w:rFonts w:ascii="ＭＳ 明朝" w:hAnsi="ＭＳ 明朝" w:hint="eastAsia"/>
                <w:sz w:val="20"/>
                <w:szCs w:val="20"/>
              </w:rPr>
              <w:t>や職員会議等で</w:t>
            </w:r>
            <w:r w:rsidR="00B72BE6" w:rsidRPr="00E32C3B">
              <w:rPr>
                <w:rFonts w:ascii="ＭＳ 明朝" w:hAnsi="ＭＳ 明朝" w:hint="eastAsia"/>
                <w:sz w:val="20"/>
                <w:szCs w:val="20"/>
              </w:rPr>
              <w:t>全教員が</w:t>
            </w:r>
            <w:r w:rsidR="00B72BE6">
              <w:rPr>
                <w:rFonts w:ascii="ＭＳ 明朝" w:hAnsi="ＭＳ 明朝" w:hint="eastAsia"/>
                <w:sz w:val="20"/>
                <w:szCs w:val="20"/>
              </w:rPr>
              <w:t>情報を</w:t>
            </w:r>
            <w:r w:rsidR="00B72BE6" w:rsidRPr="00E32C3B">
              <w:rPr>
                <w:rFonts w:ascii="ＭＳ 明朝" w:hAnsi="ＭＳ 明朝" w:hint="eastAsia"/>
                <w:sz w:val="20"/>
                <w:szCs w:val="20"/>
              </w:rPr>
              <w:t>共有する。</w:t>
            </w:r>
          </w:p>
          <w:p w:rsidR="00E05652" w:rsidRDefault="00E05652" w:rsidP="00E05652">
            <w:pPr>
              <w:widowControl/>
              <w:snapToGrid w:val="0"/>
              <w:jc w:val="left"/>
              <w:rPr>
                <w:rFonts w:ascii="ＭＳ 明朝" w:hAnsi="ＭＳ 明朝"/>
                <w:sz w:val="20"/>
                <w:szCs w:val="20"/>
              </w:rPr>
            </w:pPr>
          </w:p>
          <w:p w:rsidR="00B72BE6" w:rsidRPr="00612CEF" w:rsidRDefault="00E05652" w:rsidP="00E05652">
            <w:pPr>
              <w:pStyle w:val="af"/>
              <w:widowControl/>
              <w:numPr>
                <w:ilvl w:val="0"/>
                <w:numId w:val="25"/>
              </w:numPr>
              <w:snapToGrid w:val="0"/>
              <w:ind w:leftChars="0"/>
              <w:jc w:val="left"/>
              <w:rPr>
                <w:rFonts w:ascii="ＭＳ 明朝" w:hAnsi="ＭＳ 明朝"/>
                <w:sz w:val="20"/>
                <w:szCs w:val="20"/>
              </w:rPr>
            </w:pPr>
            <w:r w:rsidRPr="00E05652">
              <w:rPr>
                <w:rFonts w:ascii="ＭＳ 明朝" w:hAnsi="ＭＳ 明朝" w:hint="eastAsia"/>
                <w:sz w:val="20"/>
                <w:szCs w:val="20"/>
              </w:rPr>
              <w:t>あらゆる教育</w:t>
            </w:r>
            <w:r>
              <w:rPr>
                <w:rFonts w:ascii="ＭＳ 明朝" w:hAnsi="ＭＳ 明朝" w:hint="eastAsia"/>
                <w:sz w:val="20"/>
                <w:szCs w:val="20"/>
              </w:rPr>
              <w:t>活動の場において、人権感覚を育成する。特に「いじめへの対応」の学校信頼度を上げるとともに、「人権尊重の大切さについて学ぶ」機会を増やす。</w:t>
            </w:r>
          </w:p>
        </w:tc>
        <w:tc>
          <w:tcPr>
            <w:tcW w:w="2835" w:type="dxa"/>
            <w:tcBorders>
              <w:right w:val="dashed" w:sz="4" w:space="0" w:color="auto"/>
            </w:tcBorders>
          </w:tcPr>
          <w:p w:rsidR="00E05652"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ア</w:t>
            </w:r>
          </w:p>
          <w:p w:rsidR="003A0A3B"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・生徒の年間遅刻総数1000以下</w:t>
            </w:r>
          </w:p>
          <w:p w:rsidR="007B4363" w:rsidRDefault="007B4363"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を維持する</w:t>
            </w:r>
          </w:p>
          <w:p w:rsidR="007B4363" w:rsidRPr="00E70B91" w:rsidRDefault="007B4363" w:rsidP="007B4363">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w:t>
            </w:r>
            <w:r w:rsidR="00E05652">
              <w:rPr>
                <w:rFonts w:ascii="ＭＳ 明朝" w:hAnsi="ＭＳ 明朝" w:hint="eastAsia"/>
                <w:sz w:val="20"/>
                <w:szCs w:val="20"/>
              </w:rPr>
              <w:t>27～29年度総数平均</w:t>
            </w:r>
            <w:r w:rsidR="009C6C24">
              <w:rPr>
                <w:rFonts w:ascii="ＭＳ 明朝" w:hAnsi="ＭＳ 明朝" w:hint="eastAsia"/>
                <w:sz w:val="20"/>
                <w:szCs w:val="20"/>
              </w:rPr>
              <w:t>739</w:t>
            </w:r>
            <w:r w:rsidRPr="00E70B91">
              <w:rPr>
                <w:rFonts w:ascii="ＭＳ 明朝" w:hAnsi="ＭＳ 明朝" w:hint="eastAsia"/>
                <w:sz w:val="20"/>
                <w:szCs w:val="20"/>
              </w:rPr>
              <w:t>）</w:t>
            </w:r>
          </w:p>
          <w:p w:rsidR="00E05652" w:rsidRDefault="007B4363" w:rsidP="007B4363">
            <w:pPr>
              <w:snapToGrid w:val="0"/>
              <w:ind w:left="358" w:hangingChars="200" w:hanging="358"/>
              <w:rPr>
                <w:rFonts w:ascii="ＭＳ 明朝" w:hAnsi="ＭＳ 明朝"/>
                <w:sz w:val="20"/>
                <w:szCs w:val="20"/>
              </w:rPr>
            </w:pPr>
            <w:r w:rsidRPr="00E70B91">
              <w:rPr>
                <w:rFonts w:ascii="ＭＳ 明朝" w:hAnsi="ＭＳ 明朝" w:hint="eastAsia"/>
                <w:sz w:val="20"/>
                <w:szCs w:val="20"/>
              </w:rPr>
              <w:t>・学校教育自己診断における「挨</w:t>
            </w:r>
          </w:p>
          <w:p w:rsidR="007B4363" w:rsidRDefault="007B4363" w:rsidP="00E05652">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拶をする」生徒の割合</w:t>
            </w:r>
            <w:r w:rsidR="00E05652">
              <w:rPr>
                <w:rFonts w:ascii="ＭＳ 明朝" w:hAnsi="ＭＳ 明朝" w:hint="eastAsia"/>
                <w:sz w:val="20"/>
                <w:szCs w:val="20"/>
              </w:rPr>
              <w:t>の向上</w:t>
            </w:r>
          </w:p>
          <w:p w:rsidR="007B4363" w:rsidRDefault="007B4363" w:rsidP="00E05652">
            <w:pPr>
              <w:snapToGrid w:val="0"/>
              <w:ind w:firstLineChars="100" w:firstLine="179"/>
              <w:rPr>
                <w:rFonts w:ascii="ＭＳ 明朝" w:hAnsi="ＭＳ 明朝"/>
                <w:sz w:val="20"/>
                <w:szCs w:val="20"/>
              </w:rPr>
            </w:pPr>
            <w:r w:rsidRPr="00E70B91">
              <w:rPr>
                <w:rFonts w:ascii="ＭＳ 明朝" w:hAnsi="ＭＳ 明朝" w:hint="eastAsia"/>
                <w:sz w:val="20"/>
                <w:szCs w:val="20"/>
              </w:rPr>
              <w:t>(2</w:t>
            </w:r>
            <w:r>
              <w:rPr>
                <w:rFonts w:ascii="ＭＳ 明朝" w:hAnsi="ＭＳ 明朝" w:hint="eastAsia"/>
                <w:sz w:val="20"/>
                <w:szCs w:val="20"/>
              </w:rPr>
              <w:t>9</w:t>
            </w:r>
            <w:r w:rsidRPr="00E70B91">
              <w:rPr>
                <w:rFonts w:ascii="ＭＳ 明朝" w:hAnsi="ＭＳ 明朝" w:hint="eastAsia"/>
                <w:sz w:val="20"/>
                <w:szCs w:val="20"/>
              </w:rPr>
              <w:t>年度　7</w:t>
            </w:r>
            <w:r>
              <w:rPr>
                <w:rFonts w:ascii="ＭＳ 明朝" w:hAnsi="ＭＳ 明朝" w:hint="eastAsia"/>
                <w:sz w:val="20"/>
                <w:szCs w:val="20"/>
              </w:rPr>
              <w:t>8</w:t>
            </w:r>
            <w:r w:rsidRPr="00E70B91">
              <w:rPr>
                <w:rFonts w:ascii="ＭＳ 明朝" w:hAnsi="ＭＳ 明朝" w:hint="eastAsia"/>
                <w:sz w:val="20"/>
                <w:szCs w:val="20"/>
              </w:rPr>
              <w:t>%)</w:t>
            </w:r>
          </w:p>
          <w:p w:rsidR="00E05652" w:rsidRDefault="00E05652" w:rsidP="00E05652">
            <w:pPr>
              <w:snapToGrid w:val="0"/>
              <w:ind w:firstLineChars="100" w:firstLine="179"/>
              <w:rPr>
                <w:rFonts w:ascii="ＭＳ 明朝" w:hAnsi="ＭＳ 明朝"/>
                <w:sz w:val="20"/>
                <w:szCs w:val="20"/>
              </w:rPr>
            </w:pPr>
          </w:p>
          <w:p w:rsidR="00E05652" w:rsidRDefault="00E05652" w:rsidP="00E05652">
            <w:pPr>
              <w:snapToGrid w:val="0"/>
              <w:rPr>
                <w:rFonts w:ascii="ＭＳ 明朝" w:hAnsi="ＭＳ 明朝"/>
                <w:sz w:val="20"/>
                <w:szCs w:val="20"/>
              </w:rPr>
            </w:pPr>
          </w:p>
          <w:p w:rsidR="00E05652" w:rsidRDefault="00E05652" w:rsidP="00E05652">
            <w:pPr>
              <w:snapToGrid w:val="0"/>
              <w:rPr>
                <w:rFonts w:ascii="ＭＳ 明朝" w:hAnsi="ＭＳ 明朝"/>
                <w:sz w:val="20"/>
                <w:szCs w:val="20"/>
              </w:rPr>
            </w:pPr>
            <w:r>
              <w:rPr>
                <w:rFonts w:ascii="ＭＳ 明朝" w:hAnsi="ＭＳ 明朝" w:hint="eastAsia"/>
                <w:sz w:val="20"/>
                <w:szCs w:val="20"/>
              </w:rPr>
              <w:t>・</w:t>
            </w:r>
            <w:r w:rsidRPr="00E70B91">
              <w:rPr>
                <w:rFonts w:ascii="ＭＳ 明朝" w:hAnsi="ＭＳ 明朝" w:hint="eastAsia"/>
                <w:sz w:val="20"/>
                <w:szCs w:val="20"/>
              </w:rPr>
              <w:t>学校教育自己診断における「相談できる</w:t>
            </w:r>
            <w:r>
              <w:rPr>
                <w:rFonts w:ascii="ＭＳ 明朝" w:hAnsi="ＭＳ 明朝" w:hint="eastAsia"/>
                <w:sz w:val="20"/>
                <w:szCs w:val="20"/>
              </w:rPr>
              <w:t>体制ができている</w:t>
            </w:r>
            <w:r w:rsidRPr="00E70B91">
              <w:rPr>
                <w:rFonts w:ascii="ＭＳ 明朝" w:hAnsi="ＭＳ 明朝" w:hint="eastAsia"/>
                <w:sz w:val="20"/>
                <w:szCs w:val="20"/>
              </w:rPr>
              <w:t>」生徒の割合</w:t>
            </w:r>
            <w:r>
              <w:rPr>
                <w:rFonts w:ascii="ＭＳ 明朝" w:hAnsi="ＭＳ 明朝" w:hint="eastAsia"/>
                <w:sz w:val="20"/>
                <w:szCs w:val="20"/>
              </w:rPr>
              <w:t>の向上</w:t>
            </w:r>
            <w:r w:rsidRPr="00E70B91">
              <w:rPr>
                <w:rFonts w:ascii="ＭＳ 明朝" w:hAnsi="ＭＳ 明朝" w:hint="eastAsia"/>
                <w:sz w:val="20"/>
                <w:szCs w:val="20"/>
              </w:rPr>
              <w:t>（2</w:t>
            </w:r>
            <w:r>
              <w:rPr>
                <w:rFonts w:ascii="ＭＳ 明朝" w:hAnsi="ＭＳ 明朝" w:hint="eastAsia"/>
                <w:sz w:val="20"/>
                <w:szCs w:val="20"/>
              </w:rPr>
              <w:t>9</w:t>
            </w:r>
            <w:r w:rsidRPr="00E70B91">
              <w:rPr>
                <w:rFonts w:ascii="ＭＳ 明朝" w:hAnsi="ＭＳ 明朝" w:hint="eastAsia"/>
                <w:sz w:val="20"/>
                <w:szCs w:val="20"/>
              </w:rPr>
              <w:t>年度</w:t>
            </w:r>
            <w:r w:rsidR="00D40CFC">
              <w:rPr>
                <w:rFonts w:ascii="ＭＳ 明朝" w:hAnsi="ＭＳ 明朝" w:hint="eastAsia"/>
                <w:sz w:val="20"/>
                <w:szCs w:val="20"/>
              </w:rPr>
              <w:t>73.5</w:t>
            </w:r>
            <w:r w:rsidRPr="00E70B91">
              <w:rPr>
                <w:rFonts w:ascii="ＭＳ 明朝" w:hAnsi="ＭＳ 明朝" w:hint="eastAsia"/>
                <w:sz w:val="20"/>
                <w:szCs w:val="20"/>
              </w:rPr>
              <w:t>%</w:t>
            </w:r>
            <w:r>
              <w:rPr>
                <w:rFonts w:ascii="ＭＳ 明朝" w:hAnsi="ＭＳ 明朝" w:hint="eastAsia"/>
                <w:sz w:val="20"/>
                <w:szCs w:val="20"/>
              </w:rPr>
              <w:t>）</w:t>
            </w:r>
          </w:p>
          <w:p w:rsidR="00E05652" w:rsidRPr="003A0A3B" w:rsidRDefault="003A0A3B" w:rsidP="00E05652">
            <w:pPr>
              <w:snapToGrid w:val="0"/>
              <w:rPr>
                <w:rFonts w:ascii="ＭＳ 明朝" w:hAnsi="ＭＳ 明朝"/>
                <w:sz w:val="20"/>
                <w:szCs w:val="20"/>
              </w:rPr>
            </w:pPr>
            <w:r>
              <w:rPr>
                <w:rFonts w:ascii="ＭＳ 明朝" w:hAnsi="ＭＳ 明朝" w:hint="eastAsia"/>
                <w:sz w:val="20"/>
                <w:szCs w:val="20"/>
              </w:rPr>
              <w:t>（教育相談件数29年度</w:t>
            </w:r>
            <w:r w:rsidR="009C6C24">
              <w:rPr>
                <w:rFonts w:ascii="ＭＳ 明朝" w:hAnsi="ＭＳ 明朝" w:hint="eastAsia"/>
                <w:sz w:val="20"/>
                <w:szCs w:val="20"/>
              </w:rPr>
              <w:t>27件</w:t>
            </w:r>
            <w:r>
              <w:rPr>
                <w:rFonts w:ascii="ＭＳ 明朝" w:hAnsi="ＭＳ 明朝" w:hint="eastAsia"/>
                <w:sz w:val="20"/>
                <w:szCs w:val="20"/>
              </w:rPr>
              <w:t>）</w:t>
            </w:r>
          </w:p>
          <w:p w:rsidR="00E05652" w:rsidRPr="009C6C24" w:rsidRDefault="00E05652" w:rsidP="00E05652">
            <w:pPr>
              <w:snapToGrid w:val="0"/>
              <w:rPr>
                <w:rFonts w:ascii="ＭＳ 明朝" w:hAnsi="ＭＳ 明朝"/>
                <w:sz w:val="20"/>
                <w:szCs w:val="20"/>
              </w:rPr>
            </w:pPr>
          </w:p>
          <w:p w:rsidR="00E05652" w:rsidRPr="00E70B91" w:rsidRDefault="00E05652" w:rsidP="00E05652">
            <w:pPr>
              <w:snapToGrid w:val="0"/>
              <w:rPr>
                <w:rFonts w:ascii="ＭＳ 明朝" w:hAnsi="ＭＳ 明朝"/>
                <w:sz w:val="20"/>
                <w:szCs w:val="20"/>
              </w:rPr>
            </w:pPr>
          </w:p>
          <w:p w:rsidR="003A0A3B" w:rsidRDefault="00FF57C4" w:rsidP="003A0A3B">
            <w:pPr>
              <w:snapToGrid w:val="0"/>
              <w:ind w:left="358" w:hangingChars="200" w:hanging="358"/>
              <w:rPr>
                <w:rFonts w:ascii="ＭＳ 明朝" w:hAnsi="ＭＳ 明朝"/>
                <w:sz w:val="20"/>
                <w:szCs w:val="20"/>
              </w:rPr>
            </w:pPr>
            <w:r>
              <w:rPr>
                <w:rFonts w:ascii="ＭＳ 明朝" w:hAnsi="ＭＳ 明朝" w:hint="eastAsia"/>
                <w:sz w:val="20"/>
                <w:szCs w:val="20"/>
              </w:rPr>
              <w:t>・</w:t>
            </w:r>
            <w:r w:rsidR="003A0A3B" w:rsidRPr="00E70B91">
              <w:rPr>
                <w:rFonts w:ascii="ＭＳ 明朝" w:hAnsi="ＭＳ 明朝" w:hint="eastAsia"/>
                <w:sz w:val="20"/>
                <w:szCs w:val="20"/>
              </w:rPr>
              <w:t>学校教育自己診断で「人の生き</w:t>
            </w:r>
          </w:p>
          <w:p w:rsidR="003A0A3B" w:rsidRDefault="003A0A3B"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方</w:t>
            </w:r>
            <w:r>
              <w:rPr>
                <w:rFonts w:ascii="ＭＳ 明朝" w:hAnsi="ＭＳ 明朝" w:hint="eastAsia"/>
                <w:sz w:val="20"/>
                <w:szCs w:val="20"/>
              </w:rPr>
              <w:t>・</w:t>
            </w:r>
            <w:r w:rsidRPr="00E70B91">
              <w:rPr>
                <w:rFonts w:ascii="ＭＳ 明朝" w:hAnsi="ＭＳ 明朝" w:hint="eastAsia"/>
                <w:sz w:val="20"/>
                <w:szCs w:val="20"/>
              </w:rPr>
              <w:t>命の大切さ</w:t>
            </w:r>
            <w:r>
              <w:rPr>
                <w:rFonts w:ascii="ＭＳ 明朝" w:hAnsi="ＭＳ 明朝" w:hint="eastAsia"/>
                <w:sz w:val="20"/>
                <w:szCs w:val="20"/>
              </w:rPr>
              <w:t>・</w:t>
            </w:r>
            <w:r w:rsidRPr="00E70B91">
              <w:rPr>
                <w:rFonts w:ascii="ＭＳ 明朝" w:hAnsi="ＭＳ 明朝" w:hint="eastAsia"/>
                <w:sz w:val="20"/>
                <w:szCs w:val="20"/>
              </w:rPr>
              <w:t>社会のルール</w:t>
            </w:r>
          </w:p>
          <w:p w:rsidR="003A0A3B" w:rsidRDefault="003A0A3B" w:rsidP="003A0A3B">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を学ぶ機会がある</w:t>
            </w:r>
            <w:r>
              <w:rPr>
                <w:rFonts w:ascii="ＭＳ 明朝" w:hAnsi="ＭＳ 明朝" w:hint="eastAsia"/>
                <w:sz w:val="20"/>
                <w:szCs w:val="20"/>
              </w:rPr>
              <w:t>」</w:t>
            </w:r>
            <w:r w:rsidRPr="00E70B91">
              <w:rPr>
                <w:rFonts w:ascii="ＭＳ 明朝" w:hAnsi="ＭＳ 明朝" w:hint="eastAsia"/>
                <w:sz w:val="20"/>
                <w:szCs w:val="20"/>
              </w:rPr>
              <w:t>生徒</w:t>
            </w:r>
            <w:r>
              <w:rPr>
                <w:rFonts w:ascii="ＭＳ 明朝" w:hAnsi="ＭＳ 明朝" w:hint="eastAsia"/>
                <w:sz w:val="20"/>
                <w:szCs w:val="20"/>
              </w:rPr>
              <w:t>の割合</w:t>
            </w:r>
          </w:p>
          <w:p w:rsidR="00377BA0" w:rsidRPr="00E70B5B" w:rsidRDefault="003A0A3B" w:rsidP="003A0A3B">
            <w:pPr>
              <w:snapToGrid w:val="0"/>
              <w:ind w:leftChars="100" w:left="368" w:hangingChars="100" w:hanging="179"/>
              <w:rPr>
                <w:rFonts w:ascii="ＭＳ 明朝" w:hAnsi="ＭＳ 明朝"/>
                <w:sz w:val="20"/>
                <w:szCs w:val="20"/>
              </w:rPr>
            </w:pPr>
            <w:r>
              <w:rPr>
                <w:rFonts w:ascii="ＭＳ 明朝" w:hAnsi="ＭＳ 明朝" w:hint="eastAsia"/>
                <w:sz w:val="20"/>
                <w:szCs w:val="20"/>
              </w:rPr>
              <w:t>の向上</w:t>
            </w:r>
            <w:r w:rsidRPr="00E70B91">
              <w:rPr>
                <w:rFonts w:ascii="ＭＳ 明朝" w:hAnsi="ＭＳ 明朝" w:hint="eastAsia"/>
                <w:sz w:val="20"/>
                <w:szCs w:val="20"/>
              </w:rPr>
              <w:t>(2</w:t>
            </w:r>
            <w:r>
              <w:rPr>
                <w:rFonts w:ascii="ＭＳ 明朝" w:hAnsi="ＭＳ 明朝" w:hint="eastAsia"/>
                <w:sz w:val="20"/>
                <w:szCs w:val="20"/>
              </w:rPr>
              <w:t>9年度</w:t>
            </w:r>
            <w:r w:rsidRPr="00E70B91">
              <w:rPr>
                <w:rFonts w:ascii="ＭＳ 明朝" w:hAnsi="ＭＳ 明朝" w:hint="eastAsia"/>
                <w:sz w:val="20"/>
                <w:szCs w:val="20"/>
              </w:rPr>
              <w:t xml:space="preserve">　</w:t>
            </w:r>
            <w:r>
              <w:rPr>
                <w:rFonts w:ascii="ＭＳ 明朝" w:hAnsi="ＭＳ 明朝" w:hint="eastAsia"/>
                <w:sz w:val="20"/>
                <w:szCs w:val="20"/>
              </w:rPr>
              <w:t>77</w:t>
            </w:r>
            <w:r w:rsidRPr="00E70B91">
              <w:rPr>
                <w:rFonts w:ascii="ＭＳ 明朝" w:hAnsi="ＭＳ 明朝" w:hint="eastAsia"/>
                <w:sz w:val="20"/>
                <w:szCs w:val="20"/>
              </w:rPr>
              <w:t>%)</w:t>
            </w:r>
          </w:p>
        </w:tc>
        <w:tc>
          <w:tcPr>
            <w:tcW w:w="4433" w:type="dxa"/>
            <w:tcBorders>
              <w:left w:val="dashed" w:sz="4" w:space="0" w:color="auto"/>
              <w:right w:val="single" w:sz="4" w:space="0" w:color="auto"/>
            </w:tcBorders>
          </w:tcPr>
          <w:p w:rsidR="00837B8C" w:rsidRDefault="00F25775" w:rsidP="0083688C">
            <w:pPr>
              <w:snapToGrid w:val="0"/>
              <w:rPr>
                <w:rFonts w:ascii="ＭＳ 明朝" w:hAnsi="ＭＳ 明朝"/>
                <w:sz w:val="20"/>
                <w:szCs w:val="20"/>
              </w:rPr>
            </w:pPr>
            <w:r>
              <w:rPr>
                <w:rFonts w:ascii="ＭＳ 明朝" w:hAnsi="ＭＳ 明朝" w:hint="eastAsia"/>
                <w:sz w:val="20"/>
                <w:szCs w:val="20"/>
              </w:rPr>
              <w:t>ア</w:t>
            </w:r>
          </w:p>
          <w:p w:rsidR="00F25775" w:rsidRPr="006733F0" w:rsidRDefault="00F25775" w:rsidP="0083688C">
            <w:pPr>
              <w:snapToGrid w:val="0"/>
              <w:rPr>
                <w:rFonts w:ascii="ＭＳ 明朝" w:hAnsi="ＭＳ 明朝"/>
                <w:sz w:val="20"/>
                <w:szCs w:val="20"/>
              </w:rPr>
            </w:pPr>
            <w:r>
              <w:rPr>
                <w:rFonts w:ascii="ＭＳ 明朝" w:hAnsi="ＭＳ 明朝" w:hint="eastAsia"/>
                <w:sz w:val="20"/>
                <w:szCs w:val="20"/>
              </w:rPr>
              <w:t>・年間遅刻総</w:t>
            </w:r>
            <w:r w:rsidRPr="006733F0">
              <w:rPr>
                <w:rFonts w:ascii="ＭＳ 明朝" w:hAnsi="ＭＳ 明朝" w:hint="eastAsia"/>
                <w:sz w:val="20"/>
                <w:szCs w:val="20"/>
              </w:rPr>
              <w:t>数</w:t>
            </w:r>
            <w:r w:rsidR="00F77C52" w:rsidRPr="006733F0">
              <w:rPr>
                <w:rFonts w:ascii="ＭＳ 明朝" w:hAnsi="ＭＳ 明朝" w:hint="eastAsia"/>
                <w:sz w:val="20"/>
                <w:szCs w:val="20"/>
              </w:rPr>
              <w:t>14</w:t>
            </w:r>
            <w:r w:rsidR="006733F0" w:rsidRPr="006733F0">
              <w:rPr>
                <w:rFonts w:ascii="ＭＳ 明朝" w:hAnsi="ＭＳ 明朝" w:hint="eastAsia"/>
                <w:sz w:val="20"/>
                <w:szCs w:val="20"/>
              </w:rPr>
              <w:t>96</w:t>
            </w:r>
            <w:r w:rsidR="0020210B" w:rsidRPr="006733F0">
              <w:rPr>
                <w:rFonts w:ascii="ＭＳ 明朝" w:hAnsi="ＭＳ 明朝" w:hint="eastAsia"/>
                <w:sz w:val="20"/>
                <w:szCs w:val="20"/>
              </w:rPr>
              <w:t>（△）</w:t>
            </w:r>
          </w:p>
          <w:p w:rsidR="00F25775" w:rsidRDefault="00F25775" w:rsidP="00D40CFC">
            <w:pPr>
              <w:snapToGrid w:val="0"/>
              <w:ind w:left="179" w:hangingChars="100" w:hanging="179"/>
              <w:rPr>
                <w:rFonts w:ascii="ＭＳ 明朝" w:hAnsi="ＭＳ 明朝"/>
                <w:sz w:val="20"/>
                <w:szCs w:val="20"/>
              </w:rPr>
            </w:pPr>
            <w:r w:rsidRPr="006733F0">
              <w:rPr>
                <w:rFonts w:ascii="ＭＳ 明朝" w:hAnsi="ＭＳ 明朝" w:hint="eastAsia"/>
                <w:sz w:val="20"/>
                <w:szCs w:val="20"/>
              </w:rPr>
              <w:t xml:space="preserve">　「時間を守る」ことを生徒指導の</w:t>
            </w:r>
            <w:r w:rsidR="00D40CFC" w:rsidRPr="006733F0">
              <w:rPr>
                <w:rFonts w:ascii="ＭＳ 明朝" w:hAnsi="ＭＳ 明朝" w:hint="eastAsia"/>
                <w:sz w:val="20"/>
                <w:szCs w:val="20"/>
              </w:rPr>
              <w:t>柱</w:t>
            </w:r>
            <w:r w:rsidR="00D40CFC">
              <w:rPr>
                <w:rFonts w:ascii="ＭＳ 明朝" w:hAnsi="ＭＳ 明朝" w:hint="eastAsia"/>
                <w:sz w:val="20"/>
                <w:szCs w:val="20"/>
              </w:rPr>
              <w:t>に据えたが、配慮を要する生徒が大幅に増えたこともあり、目標には達成には至らなかった。個別の事情を踏まえつつ、指導のあり方を検討していく。</w:t>
            </w:r>
          </w:p>
          <w:p w:rsidR="00F25775" w:rsidRDefault="00F25775" w:rsidP="0083688C">
            <w:pPr>
              <w:snapToGrid w:val="0"/>
              <w:rPr>
                <w:rFonts w:ascii="ＭＳ 明朝" w:hAnsi="ＭＳ 明朝"/>
                <w:sz w:val="20"/>
                <w:szCs w:val="20"/>
              </w:rPr>
            </w:pPr>
            <w:r>
              <w:rPr>
                <w:rFonts w:ascii="ＭＳ 明朝" w:hAnsi="ＭＳ 明朝" w:hint="eastAsia"/>
                <w:sz w:val="20"/>
                <w:szCs w:val="20"/>
              </w:rPr>
              <w:t>・学校教育自己診断</w:t>
            </w:r>
          </w:p>
          <w:p w:rsidR="00F25775" w:rsidRDefault="00F25775" w:rsidP="00D40CFC">
            <w:pPr>
              <w:snapToGrid w:val="0"/>
              <w:ind w:left="179" w:hangingChars="100" w:hanging="179"/>
              <w:rPr>
                <w:rFonts w:ascii="ＭＳ 明朝" w:hAnsi="ＭＳ 明朝"/>
                <w:sz w:val="20"/>
                <w:szCs w:val="20"/>
              </w:rPr>
            </w:pPr>
            <w:r>
              <w:rPr>
                <w:rFonts w:ascii="ＭＳ 明朝" w:hAnsi="ＭＳ 明朝" w:hint="eastAsia"/>
                <w:sz w:val="20"/>
                <w:szCs w:val="20"/>
              </w:rPr>
              <w:t>「挨拶の励行」</w:t>
            </w:r>
            <w:r w:rsidR="00D40CFC">
              <w:rPr>
                <w:rFonts w:ascii="ＭＳ 明朝" w:hAnsi="ＭＳ 明朝" w:hint="eastAsia"/>
                <w:sz w:val="20"/>
                <w:szCs w:val="20"/>
              </w:rPr>
              <w:t>については、実施している生徒が</w:t>
            </w:r>
            <w:r>
              <w:rPr>
                <w:rFonts w:ascii="ＭＳ 明朝" w:hAnsi="ＭＳ 明朝" w:hint="eastAsia"/>
                <w:sz w:val="20"/>
                <w:szCs w:val="20"/>
              </w:rPr>
              <w:t>84.9％</w:t>
            </w:r>
            <w:r w:rsidR="00D40CFC">
              <w:rPr>
                <w:rFonts w:ascii="ＭＳ 明朝" w:hAnsi="ＭＳ 明朝" w:hint="eastAsia"/>
                <w:sz w:val="20"/>
                <w:szCs w:val="20"/>
              </w:rPr>
              <w:t>。</w:t>
            </w:r>
            <w:r w:rsidR="00B55CD1">
              <w:rPr>
                <w:rFonts w:ascii="ＭＳ 明朝" w:hAnsi="ＭＳ 明朝" w:hint="eastAsia"/>
                <w:sz w:val="20"/>
                <w:szCs w:val="20"/>
              </w:rPr>
              <w:t>教員も組織的に対応している。（◎）</w:t>
            </w:r>
          </w:p>
          <w:p w:rsidR="00D40CFC" w:rsidRDefault="00D40CFC" w:rsidP="00D40CFC">
            <w:pPr>
              <w:snapToGrid w:val="0"/>
              <w:rPr>
                <w:rFonts w:ascii="ＭＳ 明朝" w:hAnsi="ＭＳ 明朝"/>
                <w:sz w:val="20"/>
                <w:szCs w:val="20"/>
              </w:rPr>
            </w:pPr>
            <w:r>
              <w:rPr>
                <w:rFonts w:ascii="ＭＳ 明朝" w:hAnsi="ＭＳ 明朝" w:hint="eastAsia"/>
                <w:sz w:val="20"/>
                <w:szCs w:val="20"/>
              </w:rPr>
              <w:t>・学校教育自己診断「相談できる体制ができている」（教員対象）91.2％（◎）、</w:t>
            </w:r>
            <w:r w:rsidRPr="00D40CFC">
              <w:rPr>
                <w:rFonts w:ascii="ＭＳ 明朝" w:hAnsi="ＭＳ 明朝" w:hint="eastAsia"/>
                <w:sz w:val="20"/>
                <w:szCs w:val="20"/>
              </w:rPr>
              <w:t>「相談できる</w:t>
            </w:r>
            <w:r>
              <w:rPr>
                <w:rFonts w:ascii="ＭＳ 明朝" w:hAnsi="ＭＳ 明朝" w:hint="eastAsia"/>
                <w:sz w:val="20"/>
                <w:szCs w:val="20"/>
              </w:rPr>
              <w:t>先生がいる</w:t>
            </w:r>
            <w:r w:rsidRPr="00D40CFC">
              <w:rPr>
                <w:rFonts w:ascii="ＭＳ 明朝" w:hAnsi="ＭＳ 明朝" w:hint="eastAsia"/>
                <w:sz w:val="20"/>
                <w:szCs w:val="20"/>
              </w:rPr>
              <w:t>」</w:t>
            </w:r>
            <w:r>
              <w:rPr>
                <w:rFonts w:ascii="ＭＳ 明朝" w:hAnsi="ＭＳ 明朝" w:hint="eastAsia"/>
                <w:sz w:val="20"/>
                <w:szCs w:val="20"/>
              </w:rPr>
              <w:t>（生徒対象）</w:t>
            </w:r>
            <w:r w:rsidRPr="006733F0">
              <w:rPr>
                <w:rFonts w:ascii="ＭＳ 明朝" w:hAnsi="ＭＳ 明朝" w:hint="eastAsia"/>
                <w:sz w:val="20"/>
                <w:szCs w:val="20"/>
              </w:rPr>
              <w:t>62.2％</w:t>
            </w:r>
            <w:r w:rsidR="0020210B" w:rsidRPr="006733F0">
              <w:rPr>
                <w:rFonts w:ascii="ＭＳ 明朝" w:hAnsi="ＭＳ 明朝" w:hint="eastAsia"/>
                <w:sz w:val="20"/>
                <w:szCs w:val="20"/>
              </w:rPr>
              <w:t>（△）</w:t>
            </w:r>
          </w:p>
          <w:p w:rsidR="00D40CFC" w:rsidRDefault="00D40CFC" w:rsidP="00D40CFC">
            <w:pPr>
              <w:snapToGrid w:val="0"/>
              <w:ind w:left="179" w:hangingChars="100" w:hanging="179"/>
              <w:rPr>
                <w:rFonts w:ascii="ＭＳ 明朝" w:hAnsi="ＭＳ 明朝"/>
                <w:sz w:val="20"/>
                <w:szCs w:val="20"/>
              </w:rPr>
            </w:pPr>
            <w:r>
              <w:rPr>
                <w:rFonts w:ascii="ＭＳ 明朝" w:hAnsi="ＭＳ 明朝" w:hint="eastAsia"/>
                <w:sz w:val="20"/>
                <w:szCs w:val="20"/>
              </w:rPr>
              <w:t xml:space="preserve">　体制は整っていいるが、生徒にとって気軽に相談できる先生がいる割合が低い。体制は整ったので、今後は、教員のカウンセリングマインドのさらなる醸成が課題。</w:t>
            </w:r>
          </w:p>
          <w:p w:rsidR="00D40CFC" w:rsidRPr="00D40CFC" w:rsidRDefault="00D40CFC" w:rsidP="0045752E">
            <w:pPr>
              <w:snapToGrid w:val="0"/>
              <w:ind w:left="179" w:hangingChars="100" w:hanging="179"/>
              <w:rPr>
                <w:rFonts w:ascii="ＭＳ 明朝" w:hAnsi="ＭＳ 明朝"/>
                <w:sz w:val="20"/>
                <w:szCs w:val="20"/>
              </w:rPr>
            </w:pPr>
            <w:r>
              <w:rPr>
                <w:rFonts w:ascii="ＭＳ 明朝" w:hAnsi="ＭＳ 明朝" w:hint="eastAsia"/>
                <w:sz w:val="20"/>
                <w:szCs w:val="20"/>
              </w:rPr>
              <w:t>・</w:t>
            </w:r>
            <w:r w:rsidRPr="00D40CFC">
              <w:rPr>
                <w:rFonts w:ascii="ＭＳ 明朝" w:hAnsi="ＭＳ 明朝" w:hint="eastAsia"/>
                <w:sz w:val="20"/>
                <w:szCs w:val="20"/>
              </w:rPr>
              <w:t>「人の生き方・命の大切さ・社会のルールを学ぶ機会がある」生徒の割合</w:t>
            </w:r>
            <w:r>
              <w:rPr>
                <w:rFonts w:ascii="ＭＳ 明朝" w:hAnsi="ＭＳ 明朝" w:hint="eastAsia"/>
                <w:sz w:val="20"/>
                <w:szCs w:val="20"/>
              </w:rPr>
              <w:t>76.6％（</w:t>
            </w:r>
            <w:r w:rsidR="0045752E">
              <w:rPr>
                <w:rFonts w:ascii="ＭＳ 明朝" w:hAnsi="ＭＳ 明朝" w:hint="eastAsia"/>
                <w:sz w:val="20"/>
                <w:szCs w:val="20"/>
              </w:rPr>
              <w:t>○</w:t>
            </w:r>
            <w:r>
              <w:rPr>
                <w:rFonts w:ascii="ＭＳ 明朝" w:hAnsi="ＭＳ 明朝" w:hint="eastAsia"/>
                <w:sz w:val="20"/>
                <w:szCs w:val="20"/>
              </w:rPr>
              <w:t>）</w:t>
            </w:r>
          </w:p>
        </w:tc>
      </w:tr>
      <w:tr w:rsidR="0071743C" w:rsidRPr="00B55CD1" w:rsidTr="00612CEF">
        <w:trPr>
          <w:cantSplit/>
          <w:trHeight w:val="2613"/>
        </w:trPr>
        <w:tc>
          <w:tcPr>
            <w:tcW w:w="798" w:type="dxa"/>
            <w:shd w:val="clear" w:color="auto" w:fill="auto"/>
            <w:textDirection w:val="tbRlV"/>
            <w:vAlign w:val="center"/>
          </w:tcPr>
          <w:p w:rsidR="00114938" w:rsidRDefault="00F77C52" w:rsidP="00254D7F">
            <w:pPr>
              <w:snapToGrid w:val="0"/>
              <w:jc w:val="center"/>
              <w:rPr>
                <w:rFonts w:ascii="ＭＳ 明朝" w:hAnsi="ＭＳ 明朝"/>
                <w:sz w:val="20"/>
                <w:szCs w:val="20"/>
              </w:rPr>
            </w:pPr>
            <w:r>
              <w:rPr>
                <w:rFonts w:ascii="ＭＳ 明朝" w:hAnsi="ＭＳ 明朝" w:hint="eastAsia"/>
                <w:sz w:val="20"/>
                <w:szCs w:val="20"/>
              </w:rPr>
              <w:t>３</w:t>
            </w:r>
            <w:r w:rsidR="0071743C">
              <w:rPr>
                <w:rFonts w:ascii="ＭＳ 明朝" w:hAnsi="ＭＳ 明朝" w:hint="eastAsia"/>
                <w:sz w:val="20"/>
                <w:szCs w:val="20"/>
              </w:rPr>
              <w:t>「志」や「夢」</w:t>
            </w:r>
            <w:r w:rsidR="00254D7F">
              <w:rPr>
                <w:rFonts w:ascii="ＭＳ 明朝" w:hAnsi="ＭＳ 明朝" w:hint="eastAsia"/>
                <w:sz w:val="20"/>
                <w:szCs w:val="20"/>
              </w:rPr>
              <w:t>をはぐくみ、</w:t>
            </w:r>
          </w:p>
          <w:p w:rsidR="0071743C" w:rsidRPr="00E50B6C" w:rsidRDefault="00254D7F" w:rsidP="00254D7F">
            <w:pPr>
              <w:snapToGrid w:val="0"/>
              <w:jc w:val="center"/>
              <w:rPr>
                <w:rFonts w:ascii="ＭＳ 明朝" w:hAnsi="ＭＳ 明朝"/>
                <w:sz w:val="20"/>
                <w:szCs w:val="20"/>
              </w:rPr>
            </w:pPr>
            <w:r>
              <w:rPr>
                <w:rFonts w:ascii="ＭＳ 明朝" w:hAnsi="ＭＳ 明朝" w:hint="eastAsia"/>
                <w:sz w:val="20"/>
                <w:szCs w:val="20"/>
              </w:rPr>
              <w:t>自己実現の達成を図る</w:t>
            </w:r>
          </w:p>
        </w:tc>
        <w:tc>
          <w:tcPr>
            <w:tcW w:w="2977" w:type="dxa"/>
            <w:shd w:val="clear" w:color="auto" w:fill="auto"/>
          </w:tcPr>
          <w:p w:rsidR="0071743C" w:rsidRDefault="0071743C" w:rsidP="0083688C">
            <w:pPr>
              <w:snapToGrid w:val="0"/>
              <w:ind w:left="179" w:hangingChars="100" w:hanging="179"/>
              <w:rPr>
                <w:rFonts w:ascii="ＭＳ 明朝" w:hAnsi="ＭＳ 明朝"/>
                <w:sz w:val="20"/>
                <w:szCs w:val="20"/>
              </w:rPr>
            </w:pPr>
            <w:r>
              <w:rPr>
                <w:rFonts w:ascii="ＭＳ 明朝" w:hAnsi="ＭＳ 明朝" w:hint="eastAsia"/>
                <w:sz w:val="20"/>
                <w:szCs w:val="20"/>
              </w:rPr>
              <w:t>（１）３年間を見据えたキャリア教育の推進</w:t>
            </w:r>
          </w:p>
          <w:p w:rsidR="0071743C" w:rsidRPr="00E50B6C" w:rsidRDefault="0071743C" w:rsidP="0095264A">
            <w:pPr>
              <w:snapToGrid w:val="0"/>
              <w:ind w:left="179" w:hangingChars="100" w:hanging="179"/>
              <w:rPr>
                <w:rFonts w:ascii="ＭＳ 明朝" w:hAnsi="ＭＳ 明朝"/>
                <w:sz w:val="20"/>
                <w:szCs w:val="20"/>
              </w:rPr>
            </w:pPr>
            <w:r>
              <w:rPr>
                <w:rFonts w:ascii="ＭＳ 明朝" w:hAnsi="ＭＳ 明朝" w:hint="eastAsia"/>
                <w:sz w:val="20"/>
                <w:szCs w:val="20"/>
              </w:rPr>
              <w:t>ア　自己（進路）実現に向けた</w:t>
            </w:r>
            <w:r w:rsidR="00EB429F">
              <w:rPr>
                <w:rFonts w:ascii="ＭＳ 明朝" w:hAnsi="ＭＳ 明朝" w:hint="eastAsia"/>
                <w:sz w:val="20"/>
                <w:szCs w:val="20"/>
              </w:rPr>
              <w:t>進路指導の充実</w:t>
            </w:r>
          </w:p>
        </w:tc>
        <w:tc>
          <w:tcPr>
            <w:tcW w:w="3544" w:type="dxa"/>
            <w:tcBorders>
              <w:right w:val="dashed" w:sz="4" w:space="0" w:color="auto"/>
            </w:tcBorders>
            <w:shd w:val="clear" w:color="auto" w:fill="auto"/>
          </w:tcPr>
          <w:p w:rsidR="006F0C24" w:rsidRDefault="00612CEF" w:rsidP="0083688C">
            <w:pPr>
              <w:snapToGrid w:val="0"/>
              <w:ind w:left="341" w:hangingChars="190" w:hanging="341"/>
              <w:rPr>
                <w:rFonts w:ascii="ＭＳ 明朝" w:hAnsi="ＭＳ 明朝"/>
                <w:sz w:val="20"/>
                <w:szCs w:val="20"/>
              </w:rPr>
            </w:pPr>
            <w:r>
              <w:rPr>
                <w:rFonts w:ascii="ＭＳ 明朝" w:hAnsi="ＭＳ 明朝" w:hint="eastAsia"/>
                <w:sz w:val="20"/>
                <w:szCs w:val="20"/>
              </w:rPr>
              <w:t xml:space="preserve">ア　</w:t>
            </w:r>
            <w:r w:rsidR="0071743C" w:rsidRPr="00547FA3">
              <w:rPr>
                <w:rFonts w:ascii="ＭＳ 明朝" w:hAnsi="ＭＳ 明朝" w:hint="eastAsia"/>
                <w:sz w:val="20"/>
                <w:szCs w:val="20"/>
              </w:rPr>
              <w:t>生徒の進路意識の高揚や、自己（進路）実現</w:t>
            </w:r>
            <w:r w:rsidR="006F0C24">
              <w:rPr>
                <w:rFonts w:ascii="ＭＳ 明朝" w:hAnsi="ＭＳ 明朝" w:hint="eastAsia"/>
                <w:sz w:val="20"/>
                <w:szCs w:val="20"/>
              </w:rPr>
              <w:t>の達成</w:t>
            </w:r>
          </w:p>
          <w:p w:rsidR="006F0C24" w:rsidRDefault="006F0C24" w:rsidP="006F0C24">
            <w:pPr>
              <w:pStyle w:val="af"/>
              <w:numPr>
                <w:ilvl w:val="0"/>
                <w:numId w:val="26"/>
              </w:numPr>
              <w:snapToGrid w:val="0"/>
              <w:ind w:leftChars="0"/>
              <w:rPr>
                <w:rFonts w:ascii="ＭＳ 明朝" w:hAnsi="ＭＳ 明朝"/>
                <w:sz w:val="20"/>
                <w:szCs w:val="20"/>
              </w:rPr>
            </w:pPr>
            <w:r>
              <w:rPr>
                <w:rFonts w:ascii="ＭＳ 明朝" w:hAnsi="ＭＳ 明朝" w:hint="eastAsia"/>
                <w:sz w:val="20"/>
                <w:szCs w:val="20"/>
              </w:rPr>
              <w:t>効果的な</w:t>
            </w:r>
            <w:r w:rsidR="0071743C" w:rsidRPr="006F0C24">
              <w:rPr>
                <w:rFonts w:ascii="ＭＳ 明朝" w:hAnsi="ＭＳ 明朝" w:hint="eastAsia"/>
                <w:sz w:val="20"/>
                <w:szCs w:val="20"/>
              </w:rPr>
              <w:t>進路関係行事の実施計画</w:t>
            </w:r>
          </w:p>
          <w:p w:rsidR="003A0A3B" w:rsidRPr="006F0C24" w:rsidRDefault="003A0A3B" w:rsidP="003A0A3B">
            <w:pPr>
              <w:pStyle w:val="af"/>
              <w:snapToGrid w:val="0"/>
              <w:ind w:leftChars="0" w:left="360"/>
              <w:rPr>
                <w:rFonts w:ascii="ＭＳ 明朝" w:hAnsi="ＭＳ 明朝"/>
                <w:sz w:val="20"/>
                <w:szCs w:val="20"/>
              </w:rPr>
            </w:pPr>
            <w:r>
              <w:rPr>
                <w:rFonts w:ascii="ＭＳ 明朝" w:hAnsi="ＭＳ 明朝" w:hint="eastAsia"/>
                <w:sz w:val="20"/>
                <w:szCs w:val="20"/>
              </w:rPr>
              <w:t>※</w:t>
            </w:r>
            <w:r w:rsidRPr="00547FA3">
              <w:rPr>
                <w:rFonts w:ascii="ＭＳ 明朝" w:hAnsi="ＭＳ 明朝" w:hint="eastAsia"/>
                <w:sz w:val="20"/>
                <w:szCs w:val="20"/>
              </w:rPr>
              <w:t>進路体験行事、</w:t>
            </w:r>
            <w:r>
              <w:rPr>
                <w:rFonts w:ascii="ＭＳ 明朝" w:hAnsi="ＭＳ 明朝" w:hint="eastAsia"/>
                <w:sz w:val="20"/>
                <w:szCs w:val="20"/>
              </w:rPr>
              <w:t>懐風館ｾﾐﾅｰ〈</w:t>
            </w:r>
            <w:r w:rsidRPr="00547FA3">
              <w:rPr>
                <w:rFonts w:ascii="ＭＳ 明朝" w:hAnsi="ＭＳ 明朝" w:hint="eastAsia"/>
                <w:sz w:val="20"/>
                <w:szCs w:val="20"/>
              </w:rPr>
              <w:t>大学等の出前講義</w:t>
            </w:r>
            <w:r>
              <w:rPr>
                <w:rFonts w:ascii="ＭＳ 明朝" w:hAnsi="ＭＳ 明朝" w:hint="eastAsia"/>
                <w:sz w:val="20"/>
                <w:szCs w:val="20"/>
              </w:rPr>
              <w:t>〉等の実施</w:t>
            </w:r>
          </w:p>
          <w:p w:rsidR="0071743C" w:rsidRDefault="006F0C24" w:rsidP="006F0C24">
            <w:pPr>
              <w:pStyle w:val="af"/>
              <w:numPr>
                <w:ilvl w:val="0"/>
                <w:numId w:val="26"/>
              </w:numPr>
              <w:snapToGrid w:val="0"/>
              <w:ind w:leftChars="0"/>
              <w:rPr>
                <w:rFonts w:ascii="ＭＳ 明朝" w:hAnsi="ＭＳ 明朝"/>
                <w:sz w:val="20"/>
                <w:szCs w:val="20"/>
              </w:rPr>
            </w:pPr>
            <w:r>
              <w:rPr>
                <w:rFonts w:ascii="ＭＳ 明朝" w:hAnsi="ＭＳ 明朝" w:hint="eastAsia"/>
                <w:sz w:val="20"/>
                <w:szCs w:val="20"/>
              </w:rPr>
              <w:t>補習や進学講習などの機会を充実させる</w:t>
            </w:r>
          </w:p>
          <w:p w:rsidR="0071743C" w:rsidRPr="00E50B6C" w:rsidRDefault="003A0A3B" w:rsidP="003A0A3B">
            <w:pPr>
              <w:pStyle w:val="af"/>
              <w:snapToGrid w:val="0"/>
              <w:ind w:leftChars="0" w:left="360"/>
              <w:rPr>
                <w:rFonts w:ascii="ＭＳ 明朝" w:hAnsi="ＭＳ 明朝"/>
                <w:sz w:val="20"/>
                <w:szCs w:val="20"/>
              </w:rPr>
            </w:pPr>
            <w:r>
              <w:rPr>
                <w:rFonts w:ascii="ＭＳ 明朝" w:hAnsi="ＭＳ 明朝" w:hint="eastAsia"/>
                <w:sz w:val="20"/>
                <w:szCs w:val="20"/>
              </w:rPr>
              <w:t>※教育産業とも連携しながら、生徒の希望進路の実現に向けた意識を高める</w:t>
            </w:r>
          </w:p>
        </w:tc>
        <w:tc>
          <w:tcPr>
            <w:tcW w:w="2835" w:type="dxa"/>
            <w:tcBorders>
              <w:right w:val="dashed" w:sz="4" w:space="0" w:color="auto"/>
            </w:tcBorders>
          </w:tcPr>
          <w:p w:rsidR="003A0A3B" w:rsidRDefault="00367DE2" w:rsidP="00367DE2">
            <w:pPr>
              <w:snapToGrid w:val="0"/>
              <w:ind w:left="384" w:hangingChars="214" w:hanging="384"/>
              <w:rPr>
                <w:rFonts w:ascii="ＭＳ 明朝" w:hAnsi="ＭＳ 明朝"/>
                <w:sz w:val="20"/>
                <w:szCs w:val="20"/>
              </w:rPr>
            </w:pPr>
            <w:r>
              <w:rPr>
                <w:rFonts w:ascii="ＭＳ 明朝" w:hAnsi="ＭＳ 明朝" w:hint="eastAsia"/>
                <w:sz w:val="20"/>
                <w:szCs w:val="20"/>
              </w:rPr>
              <w:t>ア</w:t>
            </w:r>
          </w:p>
          <w:p w:rsidR="00367DE2" w:rsidRDefault="00367DE2" w:rsidP="00367DE2">
            <w:pPr>
              <w:snapToGrid w:val="0"/>
              <w:ind w:left="384" w:hangingChars="214" w:hanging="384"/>
              <w:rPr>
                <w:rFonts w:ascii="ＭＳ 明朝" w:hAnsi="ＭＳ 明朝"/>
                <w:sz w:val="20"/>
                <w:szCs w:val="20"/>
              </w:rPr>
            </w:pPr>
            <w:r w:rsidRPr="00E70B91">
              <w:rPr>
                <w:rFonts w:ascii="ＭＳ 明朝" w:hAnsi="ＭＳ 明朝" w:hint="eastAsia"/>
                <w:sz w:val="20"/>
                <w:szCs w:val="20"/>
              </w:rPr>
              <w:t>・学校教育自己診断で「進路についての情報提供が</w:t>
            </w:r>
            <w:r w:rsidR="004F3A55">
              <w:rPr>
                <w:rFonts w:ascii="ＭＳ 明朝" w:hAnsi="ＭＳ 明朝" w:hint="eastAsia"/>
                <w:sz w:val="20"/>
                <w:szCs w:val="20"/>
              </w:rPr>
              <w:t>されている</w:t>
            </w:r>
            <w:r w:rsidRPr="00E70B91">
              <w:rPr>
                <w:rFonts w:ascii="ＭＳ 明朝" w:hAnsi="ＭＳ 明朝" w:hint="eastAsia"/>
                <w:sz w:val="20"/>
                <w:szCs w:val="20"/>
              </w:rPr>
              <w:t>」生徒</w:t>
            </w:r>
            <w:r>
              <w:rPr>
                <w:rFonts w:ascii="ＭＳ 明朝" w:hAnsi="ＭＳ 明朝" w:hint="eastAsia"/>
                <w:sz w:val="20"/>
                <w:szCs w:val="20"/>
              </w:rPr>
              <w:t>の割合を維持する</w:t>
            </w:r>
            <w:r w:rsidRPr="00E70B91">
              <w:rPr>
                <w:rFonts w:ascii="ＭＳ 明朝" w:hAnsi="ＭＳ 明朝" w:hint="eastAsia"/>
                <w:sz w:val="20"/>
                <w:szCs w:val="20"/>
              </w:rPr>
              <w:t>。</w:t>
            </w:r>
            <w:r w:rsidR="00854246">
              <w:rPr>
                <w:rFonts w:ascii="ＭＳ 明朝" w:hAnsi="ＭＳ 明朝" w:hint="eastAsia"/>
                <w:sz w:val="20"/>
                <w:szCs w:val="20"/>
              </w:rPr>
              <w:t>(</w:t>
            </w:r>
            <w:r w:rsidRPr="00E70B91">
              <w:rPr>
                <w:rFonts w:ascii="ＭＳ 明朝" w:hAnsi="ＭＳ 明朝" w:hint="eastAsia"/>
                <w:sz w:val="20"/>
                <w:szCs w:val="20"/>
              </w:rPr>
              <w:t>2</w:t>
            </w:r>
            <w:r w:rsidR="004F3A55">
              <w:rPr>
                <w:rFonts w:ascii="ＭＳ 明朝" w:hAnsi="ＭＳ 明朝" w:hint="eastAsia"/>
                <w:sz w:val="20"/>
                <w:szCs w:val="20"/>
              </w:rPr>
              <w:t>9</w:t>
            </w:r>
            <w:r w:rsidR="00854246">
              <w:rPr>
                <w:rFonts w:ascii="ＭＳ 明朝" w:hAnsi="ＭＳ 明朝" w:hint="eastAsia"/>
                <w:sz w:val="20"/>
                <w:szCs w:val="20"/>
              </w:rPr>
              <w:t>年度</w:t>
            </w:r>
            <w:r w:rsidR="00B55CD1">
              <w:rPr>
                <w:rFonts w:ascii="ＭＳ 明朝" w:hAnsi="ＭＳ 明朝" w:hint="eastAsia"/>
                <w:sz w:val="20"/>
                <w:szCs w:val="20"/>
              </w:rPr>
              <w:t>84.1</w:t>
            </w:r>
            <w:r w:rsidRPr="00E70B91">
              <w:rPr>
                <w:rFonts w:ascii="ＭＳ 明朝" w:hAnsi="ＭＳ 明朝" w:hint="eastAsia"/>
                <w:sz w:val="20"/>
                <w:szCs w:val="20"/>
              </w:rPr>
              <w:t>%)</w:t>
            </w:r>
          </w:p>
          <w:p w:rsidR="00114938" w:rsidRPr="00E70B91" w:rsidRDefault="00114938" w:rsidP="00367DE2">
            <w:pPr>
              <w:snapToGrid w:val="0"/>
              <w:ind w:left="384" w:hangingChars="214" w:hanging="384"/>
              <w:rPr>
                <w:rFonts w:ascii="ＭＳ 明朝" w:hAnsi="ＭＳ 明朝"/>
                <w:sz w:val="20"/>
                <w:szCs w:val="20"/>
              </w:rPr>
            </w:pPr>
          </w:p>
          <w:p w:rsidR="003A0A3B" w:rsidRDefault="00367DE2" w:rsidP="003A0A3B">
            <w:pPr>
              <w:snapToGrid w:val="0"/>
              <w:ind w:leftChars="4" w:left="383" w:hangingChars="209" w:hanging="375"/>
              <w:rPr>
                <w:rFonts w:ascii="ＭＳ 明朝" w:hAnsi="ＭＳ 明朝"/>
                <w:sz w:val="20"/>
                <w:szCs w:val="20"/>
              </w:rPr>
            </w:pPr>
            <w:r w:rsidRPr="00E70B91">
              <w:rPr>
                <w:rFonts w:ascii="ＭＳ 明朝" w:hAnsi="ＭＳ 明朝" w:hint="eastAsia"/>
                <w:sz w:val="20"/>
                <w:szCs w:val="20"/>
              </w:rPr>
              <w:t>・学校教育自己診断で「放課後や</w:t>
            </w:r>
          </w:p>
          <w:p w:rsidR="003A0A3B" w:rsidRDefault="00367DE2" w:rsidP="003A0A3B">
            <w:pPr>
              <w:snapToGrid w:val="0"/>
              <w:ind w:leftChars="104" w:left="392" w:hangingChars="109" w:hanging="195"/>
              <w:rPr>
                <w:rFonts w:ascii="ＭＳ 明朝" w:hAnsi="ＭＳ 明朝"/>
                <w:sz w:val="20"/>
                <w:szCs w:val="20"/>
              </w:rPr>
            </w:pPr>
            <w:r w:rsidRPr="00E70B91">
              <w:rPr>
                <w:rFonts w:ascii="ＭＳ 明朝" w:hAnsi="ＭＳ 明朝" w:hint="eastAsia"/>
                <w:sz w:val="20"/>
                <w:szCs w:val="20"/>
              </w:rPr>
              <w:t>早朝の補習や講習に参加して</w:t>
            </w:r>
          </w:p>
          <w:p w:rsidR="00114938" w:rsidRDefault="00367DE2" w:rsidP="003A0A3B">
            <w:pPr>
              <w:snapToGrid w:val="0"/>
              <w:ind w:leftChars="104" w:left="392" w:hangingChars="109" w:hanging="195"/>
              <w:rPr>
                <w:rFonts w:ascii="ＭＳ 明朝" w:hAnsi="ＭＳ 明朝"/>
                <w:sz w:val="20"/>
                <w:szCs w:val="20"/>
              </w:rPr>
            </w:pPr>
            <w:r w:rsidRPr="00E70B91">
              <w:rPr>
                <w:rFonts w:ascii="ＭＳ 明朝" w:hAnsi="ＭＳ 明朝" w:hint="eastAsia"/>
                <w:sz w:val="20"/>
                <w:szCs w:val="20"/>
              </w:rPr>
              <w:t>いる」生徒の</w:t>
            </w:r>
            <w:r w:rsidR="003A0A3B">
              <w:rPr>
                <w:rFonts w:ascii="ＭＳ 明朝" w:hAnsi="ＭＳ 明朝" w:hint="eastAsia"/>
                <w:sz w:val="20"/>
                <w:szCs w:val="20"/>
              </w:rPr>
              <w:t>割合の向上</w:t>
            </w:r>
            <w:r w:rsidR="00114938">
              <w:rPr>
                <w:rFonts w:ascii="ＭＳ 明朝" w:hAnsi="ＭＳ 明朝" w:hint="eastAsia"/>
                <w:sz w:val="20"/>
                <w:szCs w:val="20"/>
              </w:rPr>
              <w:t>(29</w:t>
            </w:r>
            <w:r w:rsidRPr="00E70B91">
              <w:rPr>
                <w:rFonts w:ascii="ＭＳ 明朝" w:hAnsi="ＭＳ 明朝" w:hint="eastAsia"/>
                <w:sz w:val="20"/>
                <w:szCs w:val="20"/>
              </w:rPr>
              <w:t xml:space="preserve"> </w:t>
            </w:r>
            <w:r w:rsidR="00114938">
              <w:rPr>
                <w:rFonts w:ascii="ＭＳ 明朝" w:hAnsi="ＭＳ 明朝" w:hint="eastAsia"/>
                <w:sz w:val="20"/>
                <w:szCs w:val="20"/>
              </w:rPr>
              <w:t>年</w:t>
            </w:r>
          </w:p>
          <w:p w:rsidR="0071743C" w:rsidRPr="00375AAA" w:rsidRDefault="00114938" w:rsidP="00F91E3D">
            <w:pPr>
              <w:snapToGrid w:val="0"/>
              <w:ind w:leftChars="104" w:left="392" w:hangingChars="109" w:hanging="195"/>
              <w:rPr>
                <w:rFonts w:ascii="ＭＳ 明朝" w:hAnsi="ＭＳ 明朝"/>
                <w:sz w:val="20"/>
                <w:szCs w:val="20"/>
              </w:rPr>
            </w:pPr>
            <w:r>
              <w:rPr>
                <w:rFonts w:ascii="ＭＳ 明朝" w:hAnsi="ＭＳ 明朝" w:hint="eastAsia"/>
                <w:sz w:val="20"/>
                <w:szCs w:val="20"/>
              </w:rPr>
              <w:t>度27</w:t>
            </w:r>
            <w:r w:rsidR="00367DE2" w:rsidRPr="00E70B91">
              <w:rPr>
                <w:rFonts w:ascii="ＭＳ 明朝" w:hAnsi="ＭＳ 明朝" w:hint="eastAsia"/>
                <w:sz w:val="20"/>
                <w:szCs w:val="20"/>
              </w:rPr>
              <w:t>%)</w:t>
            </w:r>
          </w:p>
        </w:tc>
        <w:tc>
          <w:tcPr>
            <w:tcW w:w="4433" w:type="dxa"/>
            <w:tcBorders>
              <w:left w:val="dashed" w:sz="4" w:space="0" w:color="auto"/>
              <w:right w:val="single" w:sz="4" w:space="0" w:color="auto"/>
            </w:tcBorders>
          </w:tcPr>
          <w:p w:rsidR="0071743C" w:rsidRPr="006733F0" w:rsidRDefault="00B55CD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ア</w:t>
            </w:r>
          </w:p>
          <w:p w:rsidR="00B55CD1" w:rsidRPr="006733F0" w:rsidRDefault="00B55CD1" w:rsidP="00B55CD1">
            <w:pPr>
              <w:snapToGrid w:val="0"/>
              <w:ind w:left="358" w:hangingChars="200" w:hanging="358"/>
              <w:rPr>
                <w:rFonts w:ascii="ＭＳ 明朝" w:hAnsi="ＭＳ 明朝"/>
                <w:sz w:val="20"/>
                <w:szCs w:val="20"/>
              </w:rPr>
            </w:pPr>
            <w:r w:rsidRPr="006733F0">
              <w:rPr>
                <w:rFonts w:ascii="ＭＳ 明朝" w:hAnsi="ＭＳ 明朝" w:hint="eastAsia"/>
                <w:sz w:val="20"/>
                <w:szCs w:val="20"/>
              </w:rPr>
              <w:t>学校教育自己診断</w:t>
            </w:r>
          </w:p>
          <w:p w:rsidR="00B55CD1" w:rsidRPr="006733F0" w:rsidRDefault="00B55CD1" w:rsidP="00B55CD1">
            <w:pPr>
              <w:snapToGrid w:val="0"/>
              <w:ind w:left="3405" w:hangingChars="1900" w:hanging="3405"/>
              <w:rPr>
                <w:rFonts w:ascii="ＭＳ 明朝" w:hAnsi="ＭＳ 明朝"/>
                <w:sz w:val="20"/>
                <w:szCs w:val="20"/>
              </w:rPr>
            </w:pPr>
            <w:r w:rsidRPr="006733F0">
              <w:rPr>
                <w:rFonts w:ascii="ＭＳ 明朝" w:hAnsi="ＭＳ 明朝" w:hint="eastAsia"/>
                <w:sz w:val="20"/>
                <w:szCs w:val="20"/>
              </w:rPr>
              <w:t>「進路についての情報提供がされている」（生徒対象）</w:t>
            </w:r>
          </w:p>
          <w:p w:rsidR="00B55CD1" w:rsidRPr="006733F0" w:rsidRDefault="00B55CD1" w:rsidP="0045752E">
            <w:pPr>
              <w:snapToGrid w:val="0"/>
              <w:rPr>
                <w:rFonts w:ascii="ＭＳ 明朝" w:hAnsi="ＭＳ 明朝"/>
                <w:sz w:val="20"/>
                <w:szCs w:val="20"/>
              </w:rPr>
            </w:pPr>
            <w:r w:rsidRPr="006733F0">
              <w:rPr>
                <w:rFonts w:ascii="ＭＳ 明朝" w:hAnsi="ＭＳ 明朝" w:hint="eastAsia"/>
                <w:sz w:val="20"/>
                <w:szCs w:val="20"/>
              </w:rPr>
              <w:t>82.3</w:t>
            </w:r>
            <w:r w:rsidR="0045752E" w:rsidRPr="006733F0">
              <w:rPr>
                <w:rFonts w:ascii="ＭＳ 明朝" w:hAnsi="ＭＳ 明朝" w:hint="eastAsia"/>
                <w:sz w:val="20"/>
                <w:szCs w:val="20"/>
              </w:rPr>
              <w:t>％（○→高いレベルは維持できたが、若干減少）</w:t>
            </w:r>
          </w:p>
          <w:p w:rsidR="00B55CD1" w:rsidRPr="006733F0" w:rsidRDefault="00B55CD1" w:rsidP="00B55CD1">
            <w:pPr>
              <w:snapToGrid w:val="0"/>
              <w:rPr>
                <w:rFonts w:ascii="ＭＳ 明朝" w:hAnsi="ＭＳ 明朝"/>
                <w:sz w:val="20"/>
                <w:szCs w:val="20"/>
              </w:rPr>
            </w:pPr>
            <w:r w:rsidRPr="006733F0">
              <w:rPr>
                <w:rFonts w:ascii="ＭＳ 明朝" w:hAnsi="ＭＳ 明朝" w:hint="eastAsia"/>
                <w:sz w:val="20"/>
                <w:szCs w:val="20"/>
              </w:rPr>
              <w:t>「将来の進路や生き方について考える機会がある」</w:t>
            </w:r>
          </w:p>
          <w:p w:rsidR="00B55CD1" w:rsidRPr="006733F0" w:rsidRDefault="00B55CD1" w:rsidP="00B55CD1">
            <w:pPr>
              <w:snapToGrid w:val="0"/>
              <w:ind w:firstLineChars="1100" w:firstLine="1971"/>
              <w:rPr>
                <w:rFonts w:ascii="ＭＳ 明朝" w:hAnsi="ＭＳ 明朝"/>
                <w:sz w:val="20"/>
                <w:szCs w:val="20"/>
              </w:rPr>
            </w:pPr>
            <w:r w:rsidRPr="006733F0">
              <w:rPr>
                <w:rFonts w:ascii="ＭＳ 明朝" w:hAnsi="ＭＳ 明朝" w:hint="eastAsia"/>
                <w:sz w:val="20"/>
                <w:szCs w:val="20"/>
              </w:rPr>
              <w:t>（生徒対象）　82.2％（○）</w:t>
            </w:r>
          </w:p>
          <w:p w:rsidR="00B55CD1" w:rsidRPr="006733F0" w:rsidRDefault="00B55CD1" w:rsidP="00B55CD1">
            <w:pPr>
              <w:snapToGrid w:val="0"/>
              <w:ind w:left="358" w:hangingChars="200" w:hanging="358"/>
              <w:rPr>
                <w:rFonts w:ascii="ＭＳ 明朝" w:hAnsi="ＭＳ 明朝"/>
                <w:sz w:val="20"/>
                <w:szCs w:val="20"/>
              </w:rPr>
            </w:pPr>
            <w:r w:rsidRPr="006733F0">
              <w:rPr>
                <w:rFonts w:ascii="ＭＳ 明朝" w:hAnsi="ＭＳ 明朝" w:hint="eastAsia"/>
                <w:sz w:val="20"/>
                <w:szCs w:val="20"/>
              </w:rPr>
              <w:t>「進路指導のシステムは信頼できる」（保護者対象）</w:t>
            </w:r>
          </w:p>
          <w:p w:rsidR="00B55CD1" w:rsidRPr="006733F0" w:rsidRDefault="00B55CD1" w:rsidP="00B55CD1">
            <w:pPr>
              <w:snapToGrid w:val="0"/>
              <w:ind w:leftChars="200" w:left="378" w:firstLineChars="1600" w:firstLine="2868"/>
              <w:rPr>
                <w:rFonts w:ascii="ＭＳ 明朝" w:hAnsi="ＭＳ 明朝"/>
                <w:sz w:val="20"/>
                <w:szCs w:val="20"/>
              </w:rPr>
            </w:pPr>
            <w:r w:rsidRPr="006733F0">
              <w:rPr>
                <w:rFonts w:ascii="ＭＳ 明朝" w:hAnsi="ＭＳ 明朝" w:hint="eastAsia"/>
                <w:sz w:val="20"/>
                <w:szCs w:val="20"/>
              </w:rPr>
              <w:t>75.6％（○）</w:t>
            </w:r>
          </w:p>
          <w:p w:rsidR="00B55CD1" w:rsidRPr="006733F0" w:rsidRDefault="00B55CD1" w:rsidP="00B55CD1">
            <w:pPr>
              <w:snapToGrid w:val="0"/>
              <w:rPr>
                <w:rFonts w:ascii="ＭＳ 明朝" w:hAnsi="ＭＳ 明朝"/>
                <w:sz w:val="20"/>
                <w:szCs w:val="20"/>
              </w:rPr>
            </w:pPr>
            <w:r w:rsidRPr="006733F0">
              <w:rPr>
                <w:rFonts w:ascii="ＭＳ 明朝" w:hAnsi="ＭＳ 明朝" w:hint="eastAsia"/>
                <w:sz w:val="20"/>
                <w:szCs w:val="20"/>
              </w:rPr>
              <w:t>進路指導に関するきめ細かな取組みの満足度は高い。</w:t>
            </w:r>
          </w:p>
          <w:p w:rsidR="00B55CD1" w:rsidRPr="006733F0" w:rsidRDefault="00F91E3D" w:rsidP="0045752E">
            <w:pPr>
              <w:snapToGrid w:val="0"/>
              <w:rPr>
                <w:rFonts w:ascii="ＭＳ 明朝" w:hAnsi="ＭＳ 明朝"/>
                <w:sz w:val="20"/>
                <w:szCs w:val="20"/>
              </w:rPr>
            </w:pPr>
            <w:r w:rsidRPr="006733F0">
              <w:rPr>
                <w:rFonts w:ascii="ＭＳ 明朝" w:hAnsi="ＭＳ 明朝" w:hint="eastAsia"/>
                <w:sz w:val="20"/>
                <w:szCs w:val="20"/>
              </w:rPr>
              <w:t>・</w:t>
            </w:r>
            <w:r w:rsidR="00B55CD1" w:rsidRPr="006733F0">
              <w:rPr>
                <w:rFonts w:ascii="ＭＳ 明朝" w:hAnsi="ＭＳ 明朝" w:hint="eastAsia"/>
                <w:sz w:val="20"/>
                <w:szCs w:val="20"/>
              </w:rPr>
              <w:t>補習・講習の参加した生徒は</w:t>
            </w:r>
            <w:r w:rsidR="0045752E" w:rsidRPr="006733F0">
              <w:rPr>
                <w:rFonts w:ascii="ＭＳ 明朝" w:hAnsi="ＭＳ 明朝" w:hint="eastAsia"/>
                <w:sz w:val="20"/>
                <w:szCs w:val="20"/>
              </w:rPr>
              <w:t>28.5</w:t>
            </w:r>
            <w:r w:rsidR="00B55CD1" w:rsidRPr="006733F0">
              <w:rPr>
                <w:rFonts w:ascii="ＭＳ 明朝" w:hAnsi="ＭＳ 明朝" w:hint="eastAsia"/>
                <w:sz w:val="20"/>
                <w:szCs w:val="20"/>
              </w:rPr>
              <w:t>％</w:t>
            </w:r>
            <w:r w:rsidR="0045752E" w:rsidRPr="006733F0">
              <w:rPr>
                <w:rFonts w:ascii="ＭＳ 明朝" w:hAnsi="ＭＳ 明朝" w:hint="eastAsia"/>
                <w:sz w:val="20"/>
                <w:szCs w:val="20"/>
              </w:rPr>
              <w:t>（◎）</w:t>
            </w:r>
          </w:p>
        </w:tc>
      </w:tr>
      <w:tr w:rsidR="0071743C" w:rsidRPr="00B55CD1" w:rsidTr="00612CEF">
        <w:trPr>
          <w:cantSplit/>
          <w:trHeight w:val="3837"/>
        </w:trPr>
        <w:tc>
          <w:tcPr>
            <w:tcW w:w="79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743C" w:rsidRPr="00A305DA" w:rsidRDefault="0071743C" w:rsidP="00254D7F">
            <w:pPr>
              <w:snapToGrid w:val="0"/>
              <w:jc w:val="center"/>
              <w:rPr>
                <w:rFonts w:ascii="ＭＳ 明朝" w:hAnsi="ＭＳ 明朝"/>
                <w:sz w:val="20"/>
                <w:szCs w:val="20"/>
              </w:rPr>
            </w:pPr>
            <w:r w:rsidRPr="00A305DA">
              <w:rPr>
                <w:rFonts w:ascii="ＭＳ 明朝" w:hAnsi="ＭＳ 明朝" w:hint="eastAsia"/>
                <w:sz w:val="20"/>
                <w:szCs w:val="20"/>
              </w:rPr>
              <w:lastRenderedPageBreak/>
              <w:t xml:space="preserve">　</w:t>
            </w:r>
            <w:r w:rsidR="00F77C52">
              <w:rPr>
                <w:rFonts w:ascii="ＭＳ 明朝" w:hAnsi="ＭＳ 明朝" w:hint="eastAsia"/>
                <w:sz w:val="20"/>
                <w:szCs w:val="20"/>
              </w:rPr>
              <w:t xml:space="preserve">４　</w:t>
            </w:r>
            <w:r w:rsidRPr="00547FA3">
              <w:rPr>
                <w:rFonts w:ascii="ＭＳ 明朝" w:hAnsi="ＭＳ 明朝" w:hint="eastAsia"/>
                <w:sz w:val="20"/>
                <w:szCs w:val="20"/>
              </w:rPr>
              <w:t>地域と連携した魅力のある学校づくり</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743C" w:rsidRPr="00547FA3" w:rsidRDefault="0071743C"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（１）</w:t>
            </w:r>
            <w:r w:rsidR="00F649DA">
              <w:rPr>
                <w:rFonts w:ascii="ＭＳ 明朝" w:hAnsi="ＭＳ 明朝" w:hint="eastAsia"/>
                <w:sz w:val="20"/>
                <w:szCs w:val="21"/>
              </w:rPr>
              <w:t>地域密着型高校として</w:t>
            </w:r>
            <w:r w:rsidRPr="00547FA3">
              <w:rPr>
                <w:rFonts w:ascii="ＭＳ 明朝" w:hAnsi="ＭＳ 明朝" w:hint="eastAsia"/>
                <w:sz w:val="20"/>
                <w:szCs w:val="21"/>
              </w:rPr>
              <w:t>広報活動</w:t>
            </w:r>
            <w:r w:rsidR="00F649DA">
              <w:rPr>
                <w:rFonts w:ascii="ＭＳ 明朝" w:hAnsi="ＭＳ 明朝" w:hint="eastAsia"/>
                <w:sz w:val="20"/>
                <w:szCs w:val="21"/>
              </w:rPr>
              <w:t>と</w:t>
            </w:r>
            <w:r w:rsidRPr="00547FA3">
              <w:rPr>
                <w:rFonts w:ascii="ＭＳ 明朝" w:hAnsi="ＭＳ 明朝" w:hint="eastAsia"/>
                <w:sz w:val="20"/>
                <w:szCs w:val="21"/>
              </w:rPr>
              <w:t>学校の魅力の発信</w:t>
            </w:r>
          </w:p>
          <w:p w:rsidR="0071743C" w:rsidRDefault="00F649DA" w:rsidP="0083688C">
            <w:pPr>
              <w:snapToGrid w:val="0"/>
              <w:ind w:left="179" w:hangingChars="100" w:hanging="179"/>
              <w:rPr>
                <w:rFonts w:ascii="ＭＳ 明朝" w:hAnsi="ＭＳ 明朝"/>
                <w:sz w:val="20"/>
                <w:szCs w:val="20"/>
              </w:rPr>
            </w:pPr>
            <w:r>
              <w:rPr>
                <w:rFonts w:ascii="ＭＳ 明朝" w:hAnsi="ＭＳ 明朝" w:hint="eastAsia"/>
                <w:sz w:val="20"/>
                <w:szCs w:val="20"/>
              </w:rPr>
              <w:t>ア</w:t>
            </w:r>
            <w:r w:rsidR="0071743C" w:rsidRPr="00547FA3">
              <w:rPr>
                <w:rFonts w:ascii="ＭＳ 明朝" w:hAnsi="ＭＳ 明朝" w:hint="eastAsia"/>
                <w:sz w:val="20"/>
                <w:szCs w:val="20"/>
              </w:rPr>
              <w:t xml:space="preserve">　中学校訪問、学校説明会等広報活動のさらなる充実</w:t>
            </w:r>
          </w:p>
          <w:p w:rsidR="0095264A" w:rsidRDefault="0095264A" w:rsidP="0083688C">
            <w:pPr>
              <w:snapToGrid w:val="0"/>
              <w:ind w:left="179" w:hangingChars="100" w:hanging="179"/>
              <w:rPr>
                <w:rFonts w:ascii="ＭＳ 明朝" w:hAnsi="ＭＳ 明朝"/>
                <w:sz w:val="20"/>
                <w:szCs w:val="20"/>
              </w:rPr>
            </w:pPr>
          </w:p>
          <w:p w:rsidR="00114938" w:rsidRDefault="00114938" w:rsidP="0083688C">
            <w:pPr>
              <w:snapToGrid w:val="0"/>
              <w:ind w:left="179" w:hangingChars="100" w:hanging="179"/>
              <w:rPr>
                <w:rFonts w:ascii="ＭＳ 明朝" w:hAnsi="ＭＳ 明朝"/>
                <w:sz w:val="20"/>
                <w:szCs w:val="20"/>
              </w:rPr>
            </w:pPr>
          </w:p>
          <w:p w:rsidR="00612CEF" w:rsidRDefault="00612CEF" w:rsidP="0083688C">
            <w:pPr>
              <w:snapToGrid w:val="0"/>
              <w:ind w:left="179" w:hangingChars="100" w:hanging="179"/>
              <w:rPr>
                <w:rFonts w:ascii="ＭＳ 明朝" w:hAnsi="ＭＳ 明朝"/>
                <w:sz w:val="20"/>
                <w:szCs w:val="20"/>
              </w:rPr>
            </w:pPr>
          </w:p>
          <w:p w:rsidR="00612CEF" w:rsidRDefault="00612CEF" w:rsidP="0083688C">
            <w:pPr>
              <w:snapToGrid w:val="0"/>
              <w:ind w:left="179" w:hangingChars="100" w:hanging="179"/>
              <w:rPr>
                <w:rFonts w:ascii="ＭＳ 明朝" w:hAnsi="ＭＳ 明朝"/>
                <w:sz w:val="20"/>
                <w:szCs w:val="20"/>
              </w:rPr>
            </w:pPr>
          </w:p>
          <w:p w:rsidR="00114938" w:rsidRPr="00547FA3" w:rsidRDefault="00114938" w:rsidP="0083688C">
            <w:pPr>
              <w:snapToGrid w:val="0"/>
              <w:ind w:left="179" w:hangingChars="100" w:hanging="179"/>
              <w:rPr>
                <w:rFonts w:ascii="ＭＳ 明朝" w:hAnsi="ＭＳ 明朝"/>
                <w:sz w:val="20"/>
                <w:szCs w:val="20"/>
              </w:rPr>
            </w:pPr>
          </w:p>
          <w:p w:rsidR="0071743C" w:rsidRPr="00547FA3" w:rsidRDefault="0071743C"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（２）地域と連携した取組みの推進</w:t>
            </w:r>
          </w:p>
          <w:p w:rsidR="0071743C" w:rsidRPr="00547FA3" w:rsidRDefault="0083688C" w:rsidP="0083688C">
            <w:pPr>
              <w:snapToGrid w:val="0"/>
              <w:ind w:left="179" w:hangingChars="100" w:hanging="179"/>
              <w:rPr>
                <w:rFonts w:ascii="ＭＳ 明朝" w:hAnsi="ＭＳ 明朝"/>
                <w:sz w:val="20"/>
                <w:szCs w:val="20"/>
              </w:rPr>
            </w:pPr>
            <w:r>
              <w:rPr>
                <w:rFonts w:ascii="ＭＳ 明朝" w:hAnsi="ＭＳ 明朝" w:hint="eastAsia"/>
                <w:sz w:val="20"/>
                <w:szCs w:val="20"/>
              </w:rPr>
              <w:t xml:space="preserve">ア　</w:t>
            </w:r>
            <w:r w:rsidR="00F649DA">
              <w:rPr>
                <w:rFonts w:ascii="ＭＳ 明朝" w:hAnsi="ＭＳ 明朝" w:hint="eastAsia"/>
                <w:sz w:val="20"/>
                <w:szCs w:val="20"/>
              </w:rPr>
              <w:t>外部機関と連携した教育活動の推進</w:t>
            </w:r>
          </w:p>
          <w:p w:rsidR="00772E26" w:rsidRPr="003F28DF" w:rsidRDefault="00772E26" w:rsidP="0095264A">
            <w:pPr>
              <w:snapToGrid w:val="0"/>
              <w:ind w:left="179" w:hangingChars="100" w:hanging="179"/>
              <w:rPr>
                <w:rFonts w:ascii="ＭＳ 明朝" w:hAnsi="ＭＳ 明朝"/>
                <w:sz w:val="20"/>
                <w:szCs w:val="20"/>
              </w:rPr>
            </w:pPr>
          </w:p>
        </w:tc>
        <w:tc>
          <w:tcPr>
            <w:tcW w:w="3544" w:type="dxa"/>
            <w:tcBorders>
              <w:top w:val="single" w:sz="4" w:space="0" w:color="auto"/>
              <w:left w:val="single" w:sz="4" w:space="0" w:color="auto"/>
              <w:bottom w:val="single" w:sz="4" w:space="0" w:color="auto"/>
              <w:right w:val="dashed" w:sz="4" w:space="0" w:color="auto"/>
            </w:tcBorders>
            <w:shd w:val="clear" w:color="auto" w:fill="auto"/>
          </w:tcPr>
          <w:p w:rsidR="00114938" w:rsidRPr="00114938" w:rsidRDefault="00612CEF" w:rsidP="00114938">
            <w:pPr>
              <w:snapToGrid w:val="0"/>
              <w:rPr>
                <w:rFonts w:ascii="ＭＳ 明朝" w:hAnsi="ＭＳ 明朝"/>
                <w:sz w:val="20"/>
                <w:szCs w:val="20"/>
              </w:rPr>
            </w:pPr>
            <w:r>
              <w:rPr>
                <w:rFonts w:ascii="ＭＳ 明朝" w:hAnsi="ＭＳ 明朝" w:hint="eastAsia"/>
                <w:sz w:val="20"/>
                <w:szCs w:val="20"/>
              </w:rPr>
              <w:t>（１）</w:t>
            </w:r>
            <w:r w:rsidR="0071743C" w:rsidRPr="00114938">
              <w:rPr>
                <w:rFonts w:ascii="ＭＳ 明朝" w:hAnsi="ＭＳ 明朝" w:hint="eastAsia"/>
                <w:sz w:val="20"/>
                <w:szCs w:val="20"/>
              </w:rPr>
              <w:t>ア</w:t>
            </w:r>
          </w:p>
          <w:p w:rsidR="00114938" w:rsidRPr="00114938" w:rsidRDefault="0071743C" w:rsidP="00612CEF">
            <w:pPr>
              <w:snapToGrid w:val="0"/>
              <w:rPr>
                <w:rFonts w:ascii="ＭＳ 明朝" w:hAnsi="ＭＳ 明朝"/>
                <w:sz w:val="20"/>
                <w:szCs w:val="20"/>
              </w:rPr>
            </w:pPr>
            <w:r w:rsidRPr="00114938">
              <w:rPr>
                <w:rFonts w:ascii="ＭＳ 明朝" w:hAnsi="ＭＳ 明朝" w:hint="eastAsia"/>
                <w:sz w:val="20"/>
                <w:szCs w:val="20"/>
              </w:rPr>
              <w:t>・</w:t>
            </w:r>
            <w:r w:rsidR="00325B36" w:rsidRPr="00114938">
              <w:rPr>
                <w:rFonts w:ascii="ＭＳ 明朝" w:hAnsi="ＭＳ 明朝" w:hint="eastAsia"/>
                <w:sz w:val="20"/>
                <w:szCs w:val="20"/>
              </w:rPr>
              <w:t>専門コースの設置や学校の様々な取組みを、中学生や保護者に周知する</w:t>
            </w:r>
          </w:p>
          <w:p w:rsidR="00325B36" w:rsidRDefault="00114938" w:rsidP="00114938">
            <w:pPr>
              <w:snapToGrid w:val="0"/>
              <w:ind w:leftChars="100" w:left="368" w:hangingChars="100" w:hanging="179"/>
              <w:rPr>
                <w:rFonts w:ascii="ＭＳ 明朝" w:hAnsi="ＭＳ 明朝"/>
                <w:sz w:val="20"/>
                <w:szCs w:val="20"/>
              </w:rPr>
            </w:pPr>
            <w:r>
              <w:rPr>
                <w:rFonts w:ascii="ＭＳ 明朝" w:hAnsi="ＭＳ 明朝" w:hint="eastAsia"/>
                <w:sz w:val="20"/>
                <w:szCs w:val="20"/>
              </w:rPr>
              <w:t>※</w:t>
            </w:r>
            <w:r w:rsidR="00F649DA">
              <w:rPr>
                <w:rFonts w:ascii="ＭＳ 明朝" w:hAnsi="ＭＳ 明朝" w:hint="eastAsia"/>
                <w:sz w:val="20"/>
                <w:szCs w:val="20"/>
              </w:rPr>
              <w:t>スライド</w:t>
            </w:r>
            <w:r w:rsidR="00E70B5B">
              <w:rPr>
                <w:rFonts w:ascii="ＭＳ 明朝" w:hAnsi="ＭＳ 明朝" w:hint="eastAsia"/>
                <w:sz w:val="20"/>
                <w:szCs w:val="20"/>
              </w:rPr>
              <w:t>DVD</w:t>
            </w:r>
            <w:r>
              <w:rPr>
                <w:rFonts w:ascii="ＭＳ 明朝" w:hAnsi="ＭＳ 明朝" w:hint="eastAsia"/>
                <w:sz w:val="20"/>
                <w:szCs w:val="20"/>
              </w:rPr>
              <w:t>、WEBを活用して、</w:t>
            </w:r>
            <w:r w:rsidR="004A6521">
              <w:rPr>
                <w:rFonts w:ascii="ＭＳ 明朝" w:hAnsi="ＭＳ 明朝" w:hint="eastAsia"/>
                <w:sz w:val="20"/>
                <w:szCs w:val="20"/>
              </w:rPr>
              <w:t>広報活動</w:t>
            </w:r>
            <w:r>
              <w:rPr>
                <w:rFonts w:ascii="ＭＳ 明朝" w:hAnsi="ＭＳ 明朝" w:hint="eastAsia"/>
                <w:sz w:val="20"/>
                <w:szCs w:val="20"/>
              </w:rPr>
              <w:t>の充実をはかる</w:t>
            </w:r>
          </w:p>
          <w:p w:rsidR="0071743C" w:rsidRDefault="00114938" w:rsidP="00114938">
            <w:pPr>
              <w:snapToGrid w:val="0"/>
              <w:ind w:leftChars="100" w:left="368" w:hangingChars="100" w:hanging="179"/>
              <w:rPr>
                <w:rFonts w:ascii="ＭＳ 明朝" w:hAnsi="ＭＳ 明朝"/>
                <w:sz w:val="20"/>
                <w:szCs w:val="20"/>
              </w:rPr>
            </w:pPr>
            <w:r>
              <w:rPr>
                <w:rFonts w:ascii="ＭＳ 明朝" w:hAnsi="ＭＳ 明朝" w:hint="eastAsia"/>
                <w:sz w:val="20"/>
                <w:szCs w:val="20"/>
              </w:rPr>
              <w:t>※</w:t>
            </w:r>
            <w:r w:rsidR="00325B36">
              <w:rPr>
                <w:rFonts w:ascii="ＭＳ 明朝" w:hAnsi="ＭＳ 明朝" w:hint="eastAsia"/>
                <w:sz w:val="20"/>
                <w:szCs w:val="20"/>
              </w:rPr>
              <w:t>中学校訪問や学校説明会（部活動体験・</w:t>
            </w:r>
            <w:r w:rsidR="00E70B5B">
              <w:rPr>
                <w:rFonts w:ascii="ＭＳ 明朝" w:hAnsi="ＭＳ 明朝" w:hint="eastAsia"/>
                <w:sz w:val="20"/>
                <w:szCs w:val="20"/>
              </w:rPr>
              <w:t>授業体験・</w:t>
            </w:r>
            <w:r w:rsidR="00325B36">
              <w:rPr>
                <w:rFonts w:ascii="ＭＳ 明朝" w:hAnsi="ＭＳ 明朝" w:hint="eastAsia"/>
                <w:sz w:val="20"/>
                <w:szCs w:val="20"/>
              </w:rPr>
              <w:t>学校体験等）を充実</w:t>
            </w:r>
            <w:r>
              <w:rPr>
                <w:rFonts w:ascii="ＭＳ 明朝" w:hAnsi="ＭＳ 明朝" w:hint="eastAsia"/>
                <w:sz w:val="20"/>
                <w:szCs w:val="20"/>
              </w:rPr>
              <w:t>させる</w:t>
            </w:r>
          </w:p>
          <w:p w:rsidR="00114938" w:rsidRDefault="00114938" w:rsidP="00114938">
            <w:pPr>
              <w:snapToGrid w:val="0"/>
              <w:ind w:leftChars="100" w:left="368" w:hangingChars="100" w:hanging="179"/>
              <w:rPr>
                <w:rFonts w:ascii="ＭＳ 明朝" w:hAnsi="ＭＳ 明朝"/>
                <w:sz w:val="20"/>
                <w:szCs w:val="20"/>
              </w:rPr>
            </w:pPr>
          </w:p>
          <w:p w:rsidR="00114938" w:rsidRDefault="0071743C" w:rsidP="00114938">
            <w:pPr>
              <w:snapToGrid w:val="0"/>
              <w:rPr>
                <w:rFonts w:ascii="ＭＳ 明朝" w:hAnsi="ＭＳ 明朝"/>
                <w:sz w:val="20"/>
                <w:szCs w:val="20"/>
              </w:rPr>
            </w:pPr>
            <w:r w:rsidRPr="0023196D">
              <w:rPr>
                <w:rFonts w:ascii="ＭＳ 明朝" w:hAnsi="ＭＳ 明朝" w:hint="eastAsia"/>
                <w:sz w:val="20"/>
                <w:szCs w:val="20"/>
              </w:rPr>
              <w:t>（２）ア</w:t>
            </w:r>
          </w:p>
          <w:p w:rsidR="00114938" w:rsidRPr="0083688C" w:rsidRDefault="00114938" w:rsidP="00114938">
            <w:pPr>
              <w:snapToGrid w:val="0"/>
              <w:rPr>
                <w:rFonts w:ascii="ＭＳ 明朝" w:hAnsi="ＭＳ 明朝"/>
                <w:sz w:val="20"/>
                <w:szCs w:val="20"/>
              </w:rPr>
            </w:pPr>
            <w:r>
              <w:rPr>
                <w:rFonts w:ascii="ＭＳ 明朝" w:hAnsi="ＭＳ 明朝" w:hint="eastAsia"/>
                <w:sz w:val="20"/>
                <w:szCs w:val="20"/>
              </w:rPr>
              <w:t>・地域と連携して、福祉ボランティア体験活動を実施する</w:t>
            </w:r>
          </w:p>
          <w:p w:rsidR="00772E26" w:rsidRPr="0083688C" w:rsidRDefault="00772E26" w:rsidP="00421888">
            <w:pPr>
              <w:snapToGrid w:val="0"/>
              <w:ind w:left="358" w:hangingChars="200" w:hanging="358"/>
              <w:rPr>
                <w:rFonts w:ascii="ＭＳ 明朝" w:hAnsi="ＭＳ 明朝"/>
                <w:sz w:val="20"/>
                <w:szCs w:val="20"/>
              </w:rPr>
            </w:pPr>
          </w:p>
        </w:tc>
        <w:tc>
          <w:tcPr>
            <w:tcW w:w="2835" w:type="dxa"/>
            <w:tcBorders>
              <w:top w:val="single" w:sz="4" w:space="0" w:color="auto"/>
              <w:left w:val="single" w:sz="4" w:space="0" w:color="auto"/>
              <w:bottom w:val="single" w:sz="4" w:space="0" w:color="auto"/>
              <w:right w:val="dashed" w:sz="4" w:space="0" w:color="auto"/>
            </w:tcBorders>
          </w:tcPr>
          <w:p w:rsidR="003A1E1A" w:rsidRDefault="00612CEF" w:rsidP="003A1E1A">
            <w:pPr>
              <w:snapToGrid w:val="0"/>
              <w:rPr>
                <w:rFonts w:ascii="ＭＳ 明朝" w:hAnsi="ＭＳ 明朝"/>
                <w:sz w:val="20"/>
                <w:szCs w:val="20"/>
              </w:rPr>
            </w:pPr>
            <w:r>
              <w:rPr>
                <w:rFonts w:ascii="ＭＳ 明朝" w:hAnsi="ＭＳ 明朝" w:hint="eastAsia"/>
                <w:sz w:val="20"/>
                <w:szCs w:val="20"/>
              </w:rPr>
              <w:t>（１）</w:t>
            </w:r>
            <w:r w:rsidR="00114938">
              <w:rPr>
                <w:rFonts w:ascii="ＭＳ 明朝" w:hAnsi="ＭＳ 明朝" w:hint="eastAsia"/>
                <w:sz w:val="20"/>
                <w:szCs w:val="20"/>
              </w:rPr>
              <w:t>ア</w:t>
            </w:r>
          </w:p>
          <w:p w:rsidR="00114938" w:rsidRDefault="00114938" w:rsidP="00114938">
            <w:pPr>
              <w:snapToGrid w:val="0"/>
              <w:rPr>
                <w:rFonts w:ascii="ＭＳ 明朝" w:hAnsi="ＭＳ 明朝"/>
                <w:sz w:val="20"/>
                <w:szCs w:val="20"/>
              </w:rPr>
            </w:pPr>
            <w:r>
              <w:rPr>
                <w:rFonts w:ascii="ＭＳ 明朝" w:hAnsi="ＭＳ 明朝" w:hint="eastAsia"/>
                <w:sz w:val="20"/>
                <w:szCs w:val="20"/>
              </w:rPr>
              <w:t>・</w:t>
            </w:r>
            <w:r w:rsidRPr="00E70B91">
              <w:rPr>
                <w:rFonts w:ascii="ＭＳ 明朝" w:hAnsi="ＭＳ 明朝" w:hint="eastAsia"/>
                <w:sz w:val="20"/>
                <w:szCs w:val="20"/>
              </w:rPr>
              <w:t>中学校訪問回数や説明会等への</w:t>
            </w:r>
          </w:p>
          <w:p w:rsidR="000B7E5C" w:rsidRDefault="00114938" w:rsidP="00114938">
            <w:pPr>
              <w:snapToGrid w:val="0"/>
              <w:ind w:firstLineChars="100" w:firstLine="179"/>
              <w:rPr>
                <w:rFonts w:ascii="ＭＳ 明朝" w:hAnsi="ＭＳ 明朝"/>
                <w:sz w:val="20"/>
                <w:szCs w:val="20"/>
              </w:rPr>
            </w:pPr>
            <w:r w:rsidRPr="00E70B91">
              <w:rPr>
                <w:rFonts w:ascii="ＭＳ 明朝" w:hAnsi="ＭＳ 明朝" w:hint="eastAsia"/>
                <w:sz w:val="20"/>
                <w:szCs w:val="20"/>
              </w:rPr>
              <w:t>参加者</w:t>
            </w:r>
            <w:r>
              <w:rPr>
                <w:rFonts w:ascii="ＭＳ 明朝" w:hAnsi="ＭＳ 明朝" w:hint="eastAsia"/>
                <w:sz w:val="20"/>
                <w:szCs w:val="20"/>
              </w:rPr>
              <w:t>数</w:t>
            </w:r>
            <w:r w:rsidRPr="00E70B91">
              <w:rPr>
                <w:rFonts w:ascii="ＭＳ 明朝" w:hAnsi="ＭＳ 明朝" w:hint="eastAsia"/>
                <w:sz w:val="20"/>
                <w:szCs w:val="20"/>
              </w:rPr>
              <w:t>を</w:t>
            </w:r>
            <w:r>
              <w:rPr>
                <w:rFonts w:ascii="ＭＳ 明朝" w:hAnsi="ＭＳ 明朝" w:hint="eastAsia"/>
                <w:sz w:val="20"/>
                <w:szCs w:val="20"/>
              </w:rPr>
              <w:t>維持する</w:t>
            </w:r>
            <w:r w:rsidRPr="00E70B91">
              <w:rPr>
                <w:rFonts w:ascii="ＭＳ 明朝" w:hAnsi="ＭＳ 明朝" w:hint="eastAsia"/>
                <w:sz w:val="20"/>
                <w:szCs w:val="20"/>
              </w:rPr>
              <w:t>。</w:t>
            </w:r>
          </w:p>
          <w:p w:rsidR="000B7E5C" w:rsidRDefault="00114938" w:rsidP="000B7E5C">
            <w:pPr>
              <w:snapToGrid w:val="0"/>
              <w:ind w:left="179" w:hangingChars="100" w:hanging="179"/>
              <w:rPr>
                <w:rFonts w:ascii="ＭＳ 明朝" w:hAnsi="ＭＳ 明朝"/>
                <w:sz w:val="20"/>
                <w:szCs w:val="20"/>
              </w:rPr>
            </w:pPr>
            <w:r w:rsidRPr="00E70B91">
              <w:rPr>
                <w:rFonts w:ascii="ＭＳ 明朝" w:hAnsi="ＭＳ 明朝" w:hint="eastAsia"/>
                <w:sz w:val="20"/>
                <w:szCs w:val="20"/>
              </w:rPr>
              <w:t>（H2</w:t>
            </w:r>
            <w:r>
              <w:rPr>
                <w:rFonts w:ascii="ＭＳ 明朝" w:hAnsi="ＭＳ 明朝" w:hint="eastAsia"/>
                <w:sz w:val="20"/>
                <w:szCs w:val="20"/>
              </w:rPr>
              <w:t>9</w:t>
            </w:r>
            <w:r w:rsidR="000B7E5C">
              <w:rPr>
                <w:rFonts w:ascii="ＭＳ 明朝" w:hAnsi="ＭＳ 明朝" w:hint="eastAsia"/>
                <w:sz w:val="20"/>
                <w:szCs w:val="20"/>
              </w:rPr>
              <w:t>学校説明会（本校主催）</w:t>
            </w:r>
          </w:p>
          <w:p w:rsidR="003A1E1A" w:rsidRDefault="000B7E5C" w:rsidP="000B7E5C">
            <w:pPr>
              <w:snapToGrid w:val="0"/>
              <w:ind w:leftChars="100" w:left="189"/>
              <w:rPr>
                <w:rFonts w:ascii="ＭＳ 明朝" w:hAnsi="ＭＳ 明朝"/>
                <w:sz w:val="20"/>
                <w:szCs w:val="20"/>
              </w:rPr>
            </w:pPr>
            <w:r>
              <w:rPr>
                <w:rFonts w:ascii="ＭＳ 明朝" w:hAnsi="ＭＳ 明朝" w:hint="eastAsia"/>
                <w:sz w:val="20"/>
                <w:szCs w:val="20"/>
              </w:rPr>
              <w:t>参加人数299名）</w:t>
            </w:r>
          </w:p>
          <w:p w:rsidR="00114938" w:rsidRPr="00114938" w:rsidRDefault="00114938" w:rsidP="00114938">
            <w:pPr>
              <w:snapToGrid w:val="0"/>
              <w:rPr>
                <w:rFonts w:ascii="ＭＳ 明朝" w:hAnsi="ＭＳ 明朝"/>
                <w:sz w:val="20"/>
                <w:szCs w:val="20"/>
              </w:rPr>
            </w:pPr>
          </w:p>
          <w:p w:rsidR="00114938" w:rsidRDefault="003A1E1A" w:rsidP="003A1E1A">
            <w:pPr>
              <w:snapToGrid w:val="0"/>
              <w:ind w:left="538" w:hangingChars="300" w:hanging="538"/>
              <w:rPr>
                <w:rFonts w:ascii="ＭＳ 明朝" w:hAnsi="ＭＳ 明朝"/>
                <w:sz w:val="20"/>
                <w:szCs w:val="20"/>
              </w:rPr>
            </w:pPr>
            <w:r w:rsidRPr="00E70B91">
              <w:rPr>
                <w:rFonts w:ascii="ＭＳ 明朝" w:hAnsi="ＭＳ 明朝" w:hint="eastAsia"/>
                <w:sz w:val="20"/>
                <w:szCs w:val="20"/>
              </w:rPr>
              <w:t>・</w:t>
            </w:r>
            <w:r>
              <w:rPr>
                <w:rFonts w:ascii="ＭＳ 明朝" w:hAnsi="ＭＳ 明朝" w:hint="eastAsia"/>
                <w:sz w:val="20"/>
                <w:szCs w:val="20"/>
              </w:rPr>
              <w:t>ＨＰ・ＦＢ</w:t>
            </w:r>
            <w:r w:rsidRPr="00E70B91">
              <w:rPr>
                <w:rFonts w:ascii="ＭＳ 明朝" w:hAnsi="ＭＳ 明朝" w:hint="eastAsia"/>
                <w:sz w:val="20"/>
                <w:szCs w:val="20"/>
              </w:rPr>
              <w:t>の更新数を昨年以上</w:t>
            </w:r>
          </w:p>
          <w:p w:rsidR="00114938" w:rsidRDefault="003A1E1A" w:rsidP="00114938">
            <w:pPr>
              <w:snapToGrid w:val="0"/>
              <w:ind w:leftChars="100" w:left="547" w:hangingChars="200" w:hanging="358"/>
              <w:rPr>
                <w:rFonts w:ascii="ＭＳ 明朝" w:hAnsi="ＭＳ 明朝"/>
                <w:sz w:val="20"/>
                <w:szCs w:val="20"/>
              </w:rPr>
            </w:pPr>
            <w:r w:rsidRPr="00E70B91">
              <w:rPr>
                <w:rFonts w:ascii="ＭＳ 明朝" w:hAnsi="ＭＳ 明朝" w:hint="eastAsia"/>
                <w:sz w:val="20"/>
                <w:szCs w:val="20"/>
              </w:rPr>
              <w:t>とする。</w:t>
            </w:r>
            <w:r w:rsidR="00114938">
              <w:rPr>
                <w:rFonts w:ascii="ＭＳ 明朝" w:hAnsi="ＭＳ 明朝" w:hint="eastAsia"/>
                <w:sz w:val="20"/>
                <w:szCs w:val="20"/>
              </w:rPr>
              <w:t>（</w:t>
            </w:r>
            <w:r w:rsidRPr="00E70B91">
              <w:rPr>
                <w:rFonts w:ascii="ＭＳ 明朝" w:hAnsi="ＭＳ 明朝" w:hint="eastAsia"/>
                <w:sz w:val="20"/>
                <w:szCs w:val="20"/>
              </w:rPr>
              <w:t>2</w:t>
            </w:r>
            <w:r w:rsidR="00A76F04">
              <w:rPr>
                <w:rFonts w:ascii="ＭＳ 明朝" w:hAnsi="ＭＳ 明朝" w:hint="eastAsia"/>
                <w:sz w:val="20"/>
                <w:szCs w:val="20"/>
              </w:rPr>
              <w:t>9</w:t>
            </w:r>
            <w:r w:rsidR="00114938">
              <w:rPr>
                <w:rFonts w:ascii="ＭＳ 明朝" w:hAnsi="ＭＳ 明朝" w:hint="eastAsia"/>
                <w:sz w:val="20"/>
                <w:szCs w:val="20"/>
              </w:rPr>
              <w:t>年度</w:t>
            </w:r>
            <w:r>
              <w:rPr>
                <w:rFonts w:ascii="ＭＳ 明朝" w:hAnsi="ＭＳ 明朝" w:hint="eastAsia"/>
                <w:sz w:val="20"/>
                <w:szCs w:val="20"/>
              </w:rPr>
              <w:t>HP・FB</w:t>
            </w:r>
            <w:r w:rsidRPr="00E70B91">
              <w:rPr>
                <w:rFonts w:ascii="ＭＳ 明朝" w:hAnsi="ＭＳ 明朝" w:hint="eastAsia"/>
                <w:sz w:val="20"/>
                <w:szCs w:val="20"/>
              </w:rPr>
              <w:t>の更</w:t>
            </w:r>
          </w:p>
          <w:p w:rsidR="003A1E1A" w:rsidRDefault="003A1E1A" w:rsidP="00114938">
            <w:pPr>
              <w:snapToGrid w:val="0"/>
              <w:ind w:leftChars="100" w:left="547" w:hangingChars="200" w:hanging="358"/>
              <w:rPr>
                <w:rFonts w:ascii="ＭＳ 明朝" w:hAnsi="ＭＳ 明朝"/>
                <w:sz w:val="20"/>
                <w:szCs w:val="20"/>
              </w:rPr>
            </w:pPr>
            <w:r w:rsidRPr="00E70B91">
              <w:rPr>
                <w:rFonts w:ascii="ＭＳ 明朝" w:hAnsi="ＭＳ 明朝" w:hint="eastAsia"/>
                <w:sz w:val="20"/>
                <w:szCs w:val="20"/>
              </w:rPr>
              <w:t>新回数</w:t>
            </w:r>
            <w:r w:rsidR="00A76F04">
              <w:rPr>
                <w:rFonts w:ascii="ＭＳ 明朝" w:hAnsi="ＭＳ 明朝" w:hint="eastAsia"/>
                <w:sz w:val="20"/>
                <w:szCs w:val="20"/>
              </w:rPr>
              <w:t>88</w:t>
            </w:r>
            <w:r w:rsidRPr="00E70B91">
              <w:rPr>
                <w:rFonts w:ascii="ＭＳ 明朝" w:hAnsi="ＭＳ 明朝" w:hint="eastAsia"/>
                <w:sz w:val="20"/>
                <w:szCs w:val="20"/>
              </w:rPr>
              <w:t>回）</w:t>
            </w:r>
          </w:p>
          <w:p w:rsidR="00114938" w:rsidRPr="00114938" w:rsidRDefault="00114938" w:rsidP="00114938">
            <w:pPr>
              <w:snapToGrid w:val="0"/>
              <w:ind w:leftChars="100" w:left="547" w:hangingChars="200" w:hanging="358"/>
              <w:rPr>
                <w:rFonts w:ascii="ＭＳ 明朝" w:hAnsi="ＭＳ 明朝"/>
                <w:sz w:val="20"/>
                <w:szCs w:val="20"/>
              </w:rPr>
            </w:pPr>
          </w:p>
          <w:p w:rsidR="00114938" w:rsidRPr="00114938" w:rsidRDefault="00114938" w:rsidP="00114938">
            <w:pPr>
              <w:snapToGrid w:val="0"/>
              <w:rPr>
                <w:rFonts w:ascii="ＭＳ 明朝" w:hAnsi="ＭＳ 明朝"/>
                <w:sz w:val="20"/>
                <w:szCs w:val="20"/>
              </w:rPr>
            </w:pPr>
            <w:r>
              <w:rPr>
                <w:rFonts w:ascii="ＭＳ 明朝" w:hAnsi="ＭＳ 明朝" w:hint="eastAsia"/>
                <w:sz w:val="20"/>
                <w:szCs w:val="20"/>
              </w:rPr>
              <w:t>（２）</w:t>
            </w:r>
            <w:r w:rsidRPr="00114938">
              <w:rPr>
                <w:rFonts w:ascii="ＭＳ 明朝" w:hAnsi="ＭＳ 明朝" w:hint="eastAsia"/>
                <w:sz w:val="20"/>
                <w:szCs w:val="20"/>
              </w:rPr>
              <w:t>ア</w:t>
            </w:r>
          </w:p>
          <w:p w:rsidR="00772E26" w:rsidRPr="00114938" w:rsidRDefault="003A1E1A" w:rsidP="00114938">
            <w:pPr>
              <w:snapToGrid w:val="0"/>
              <w:ind w:left="179" w:hangingChars="100" w:hanging="179"/>
              <w:rPr>
                <w:rFonts w:ascii="ＭＳ 明朝" w:hAnsi="ＭＳ 明朝"/>
                <w:sz w:val="20"/>
                <w:szCs w:val="20"/>
              </w:rPr>
            </w:pPr>
            <w:r w:rsidRPr="00114938">
              <w:rPr>
                <w:rFonts w:ascii="ＭＳ 明朝" w:hAnsi="ＭＳ 明朝" w:hint="eastAsia"/>
                <w:sz w:val="20"/>
                <w:szCs w:val="20"/>
              </w:rPr>
              <w:t>・</w:t>
            </w:r>
            <w:r w:rsidR="00A76F04" w:rsidRPr="00114938">
              <w:rPr>
                <w:rFonts w:ascii="ＭＳ 明朝" w:hAnsi="ＭＳ 明朝" w:hint="eastAsia"/>
                <w:sz w:val="20"/>
                <w:szCs w:val="20"/>
              </w:rPr>
              <w:t>福祉ボランティア諸活動の参加生徒数前年度より</w:t>
            </w:r>
            <w:r w:rsidR="006A157F" w:rsidRPr="00114938">
              <w:rPr>
                <w:rFonts w:ascii="ＭＳ 明朝" w:hAnsi="ＭＳ 明朝" w:hint="eastAsia"/>
                <w:sz w:val="20"/>
                <w:szCs w:val="20"/>
              </w:rPr>
              <w:t>上回る</w:t>
            </w:r>
            <w:r w:rsidR="00A76F04" w:rsidRPr="00114938">
              <w:rPr>
                <w:rFonts w:ascii="ＭＳ 明朝" w:hAnsi="ＭＳ 明朝" w:hint="eastAsia"/>
                <w:sz w:val="20"/>
                <w:szCs w:val="20"/>
              </w:rPr>
              <w:t>。</w:t>
            </w:r>
            <w:r w:rsidRPr="00114938">
              <w:rPr>
                <w:rFonts w:ascii="ＭＳ 明朝" w:hAnsi="ＭＳ 明朝" w:hint="eastAsia"/>
                <w:sz w:val="20"/>
                <w:szCs w:val="20"/>
              </w:rPr>
              <w:t>（2</w:t>
            </w:r>
            <w:r w:rsidR="00A76F04" w:rsidRPr="00114938">
              <w:rPr>
                <w:rFonts w:ascii="ＭＳ 明朝" w:hAnsi="ＭＳ 明朝" w:hint="eastAsia"/>
                <w:sz w:val="20"/>
                <w:szCs w:val="20"/>
              </w:rPr>
              <w:t>9</w:t>
            </w:r>
            <w:r w:rsidR="00114938" w:rsidRPr="00114938">
              <w:rPr>
                <w:rFonts w:ascii="ＭＳ 明朝" w:hAnsi="ＭＳ 明朝" w:hint="eastAsia"/>
                <w:sz w:val="20"/>
                <w:szCs w:val="20"/>
              </w:rPr>
              <w:t>年度</w:t>
            </w:r>
            <w:r w:rsidRPr="00114938">
              <w:rPr>
                <w:rFonts w:ascii="ＭＳ 明朝" w:hAnsi="ＭＳ 明朝" w:hint="eastAsia"/>
                <w:sz w:val="20"/>
                <w:szCs w:val="20"/>
              </w:rPr>
              <w:t xml:space="preserve">　支援学校との交流参加者4</w:t>
            </w:r>
            <w:r w:rsidR="00FF3BA7" w:rsidRPr="00114938">
              <w:rPr>
                <w:rFonts w:ascii="ＭＳ 明朝" w:hAnsi="ＭＳ 明朝" w:hint="eastAsia"/>
                <w:sz w:val="20"/>
                <w:szCs w:val="20"/>
              </w:rPr>
              <w:t>2</w:t>
            </w:r>
            <w:r w:rsidRPr="00114938">
              <w:rPr>
                <w:rFonts w:ascii="ＭＳ 明朝" w:hAnsi="ＭＳ 明朝" w:hint="eastAsia"/>
                <w:sz w:val="20"/>
                <w:szCs w:val="20"/>
              </w:rPr>
              <w:t>人</w:t>
            </w:r>
            <w:r w:rsidR="00114938" w:rsidRPr="00114938">
              <w:rPr>
                <w:rFonts w:ascii="ＭＳ 明朝" w:hAnsi="ＭＳ 明朝" w:hint="eastAsia"/>
                <w:sz w:val="20"/>
                <w:szCs w:val="20"/>
              </w:rPr>
              <w:t>、</w:t>
            </w:r>
            <w:r w:rsidR="00A76F04" w:rsidRPr="00114938">
              <w:rPr>
                <w:rFonts w:ascii="ＭＳ 明朝" w:hAnsi="ＭＳ 明朝" w:hint="eastAsia"/>
                <w:sz w:val="20"/>
                <w:szCs w:val="20"/>
              </w:rPr>
              <w:t xml:space="preserve"> 社会福祉協議会ボランティア参加者</w:t>
            </w:r>
            <w:r w:rsidR="006A157F" w:rsidRPr="00114938">
              <w:rPr>
                <w:rFonts w:ascii="ＭＳ 明朝" w:hAnsi="ＭＳ 明朝" w:hint="eastAsia"/>
                <w:sz w:val="20"/>
                <w:szCs w:val="20"/>
              </w:rPr>
              <w:t>18人）</w:t>
            </w:r>
          </w:p>
        </w:tc>
        <w:tc>
          <w:tcPr>
            <w:tcW w:w="4433" w:type="dxa"/>
            <w:tcBorders>
              <w:top w:val="single" w:sz="4" w:space="0" w:color="auto"/>
              <w:left w:val="dashed" w:sz="4" w:space="0" w:color="auto"/>
              <w:bottom w:val="single" w:sz="4" w:space="0" w:color="auto"/>
              <w:right w:val="single" w:sz="4" w:space="0" w:color="auto"/>
            </w:tcBorders>
          </w:tcPr>
          <w:p w:rsidR="0071743C" w:rsidRPr="006733F0" w:rsidRDefault="0071743C" w:rsidP="0083688C">
            <w:pPr>
              <w:snapToGrid w:val="0"/>
              <w:ind w:left="358" w:hangingChars="200" w:hanging="358"/>
              <w:rPr>
                <w:rFonts w:ascii="ＭＳ 明朝" w:hAnsi="ＭＳ 明朝"/>
                <w:sz w:val="20"/>
                <w:szCs w:val="20"/>
              </w:rPr>
            </w:pPr>
          </w:p>
          <w:p w:rsidR="000B7E5C" w:rsidRPr="006733F0" w:rsidRDefault="000B7E5C"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・学校パンフレットリニューアル（7月）</w:t>
            </w:r>
          </w:p>
          <w:p w:rsidR="000B7E5C" w:rsidRPr="006733F0" w:rsidRDefault="000B7E5C" w:rsidP="000B7E5C">
            <w:pPr>
              <w:snapToGrid w:val="0"/>
              <w:ind w:leftChars="200" w:left="378"/>
              <w:rPr>
                <w:rFonts w:ascii="ＭＳ 明朝" w:hAnsi="ＭＳ 明朝"/>
                <w:sz w:val="20"/>
                <w:szCs w:val="20"/>
              </w:rPr>
            </w:pPr>
            <w:r w:rsidRPr="006733F0">
              <w:rPr>
                <w:rFonts w:ascii="ＭＳ 明朝" w:hAnsi="ＭＳ 明朝" w:hint="eastAsia"/>
                <w:sz w:val="20"/>
                <w:szCs w:val="20"/>
              </w:rPr>
              <w:t>外部説明会パンフレット配布数　1410部（◎）</w:t>
            </w:r>
          </w:p>
          <w:p w:rsidR="00B55CD1" w:rsidRPr="006733F0" w:rsidRDefault="00B55CD1" w:rsidP="0083688C">
            <w:pPr>
              <w:snapToGrid w:val="0"/>
              <w:ind w:left="358" w:hangingChars="200" w:hanging="358"/>
              <w:rPr>
                <w:rFonts w:ascii="ＭＳ 明朝" w:hAnsi="ＭＳ 明朝"/>
                <w:color w:val="FF0000"/>
                <w:sz w:val="20"/>
                <w:szCs w:val="20"/>
              </w:rPr>
            </w:pPr>
            <w:r w:rsidRPr="006733F0">
              <w:rPr>
                <w:rFonts w:ascii="ＭＳ 明朝" w:hAnsi="ＭＳ 明朝" w:hint="eastAsia"/>
                <w:sz w:val="20"/>
                <w:szCs w:val="20"/>
              </w:rPr>
              <w:t>・学校説明会（</w:t>
            </w:r>
            <w:r w:rsidR="000B7E5C" w:rsidRPr="006733F0">
              <w:rPr>
                <w:rFonts w:ascii="ＭＳ 明朝" w:hAnsi="ＭＳ 明朝" w:hint="eastAsia"/>
                <w:sz w:val="20"/>
                <w:szCs w:val="20"/>
              </w:rPr>
              <w:t>本校</w:t>
            </w:r>
            <w:r w:rsidRPr="006733F0">
              <w:rPr>
                <w:rFonts w:ascii="ＭＳ 明朝" w:hAnsi="ＭＳ 明朝" w:hint="eastAsia"/>
                <w:sz w:val="20"/>
                <w:szCs w:val="20"/>
              </w:rPr>
              <w:t>主催）参加者</w:t>
            </w:r>
            <w:r w:rsidR="000E568B" w:rsidRPr="006733F0">
              <w:rPr>
                <w:rFonts w:ascii="ＭＳ 明朝" w:hAnsi="ＭＳ 明朝" w:hint="eastAsia"/>
                <w:sz w:val="20"/>
                <w:szCs w:val="20"/>
              </w:rPr>
              <w:t>364</w:t>
            </w:r>
            <w:r w:rsidRPr="006733F0">
              <w:rPr>
                <w:rFonts w:ascii="ＭＳ 明朝" w:hAnsi="ＭＳ 明朝" w:hint="eastAsia"/>
                <w:sz w:val="20"/>
                <w:szCs w:val="20"/>
              </w:rPr>
              <w:t>名</w:t>
            </w:r>
            <w:r w:rsidR="000E568B" w:rsidRPr="006733F0">
              <w:rPr>
                <w:rFonts w:ascii="ＭＳ 明朝" w:hAnsi="ＭＳ 明朝" w:hint="eastAsia"/>
                <w:sz w:val="20"/>
                <w:szCs w:val="20"/>
              </w:rPr>
              <w:t>（</w:t>
            </w:r>
            <w:r w:rsidR="000B7E5C" w:rsidRPr="006733F0">
              <w:rPr>
                <w:rFonts w:ascii="ＭＳ 明朝" w:hAnsi="ＭＳ 明朝" w:hint="eastAsia"/>
                <w:sz w:val="20"/>
                <w:szCs w:val="20"/>
              </w:rPr>
              <w:t>◎）</w:t>
            </w:r>
          </w:p>
          <w:p w:rsidR="00B55CD1" w:rsidRPr="006733F0" w:rsidRDefault="00B55CD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 xml:space="preserve">　　</w:t>
            </w:r>
          </w:p>
          <w:p w:rsidR="00B55CD1" w:rsidRPr="006733F0" w:rsidRDefault="00B55CD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・ホームページ11月にリニューアル</w:t>
            </w:r>
          </w:p>
          <w:p w:rsidR="00B55CD1" w:rsidRPr="006733F0" w:rsidRDefault="00B55CD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 xml:space="preserve">　</w:t>
            </w:r>
            <w:r w:rsidR="009764B1" w:rsidRPr="006733F0">
              <w:rPr>
                <w:rFonts w:ascii="ＭＳ 明朝" w:hAnsi="ＭＳ 明朝" w:hint="eastAsia"/>
                <w:sz w:val="20"/>
                <w:szCs w:val="20"/>
              </w:rPr>
              <w:t xml:space="preserve">　バナー広告5事業所より応募あり</w:t>
            </w:r>
          </w:p>
          <w:p w:rsidR="00B55CD1" w:rsidRPr="006733F0" w:rsidRDefault="009764B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 xml:space="preserve">　　　更新回数　</w:t>
            </w:r>
            <w:r w:rsidR="000312E2" w:rsidRPr="006733F0">
              <w:rPr>
                <w:rFonts w:ascii="ＭＳ 明朝" w:hAnsi="ＭＳ 明朝" w:hint="eastAsia"/>
                <w:sz w:val="20"/>
                <w:szCs w:val="20"/>
              </w:rPr>
              <w:t>131</w:t>
            </w:r>
            <w:r w:rsidRPr="006733F0">
              <w:rPr>
                <w:rFonts w:ascii="ＭＳ 明朝" w:hAnsi="ＭＳ 明朝" w:hint="eastAsia"/>
                <w:sz w:val="20"/>
                <w:szCs w:val="20"/>
              </w:rPr>
              <w:t>回　(◎)</w:t>
            </w:r>
          </w:p>
          <w:p w:rsidR="00B55CD1" w:rsidRPr="006733F0" w:rsidRDefault="00B55CD1" w:rsidP="0083688C">
            <w:pPr>
              <w:snapToGrid w:val="0"/>
              <w:ind w:left="358" w:hangingChars="200" w:hanging="358"/>
              <w:rPr>
                <w:rFonts w:ascii="ＭＳ 明朝" w:hAnsi="ＭＳ 明朝"/>
                <w:sz w:val="20"/>
                <w:szCs w:val="20"/>
              </w:rPr>
            </w:pPr>
          </w:p>
          <w:p w:rsidR="009764B1" w:rsidRPr="006733F0" w:rsidRDefault="009764B1"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・地域の福祉、ボランティア活動</w:t>
            </w:r>
          </w:p>
          <w:p w:rsidR="0045752E" w:rsidRPr="006733F0" w:rsidRDefault="0045752E" w:rsidP="0083688C">
            <w:pPr>
              <w:snapToGrid w:val="0"/>
              <w:ind w:left="358" w:hangingChars="200" w:hanging="358"/>
              <w:rPr>
                <w:rFonts w:ascii="ＭＳ 明朝" w:hAnsi="ＭＳ 明朝"/>
                <w:sz w:val="20"/>
                <w:szCs w:val="20"/>
              </w:rPr>
            </w:pPr>
            <w:r w:rsidRPr="006733F0">
              <w:rPr>
                <w:rFonts w:ascii="ＭＳ 明朝" w:hAnsi="ＭＳ 明朝" w:hint="eastAsia"/>
                <w:sz w:val="20"/>
                <w:szCs w:val="20"/>
              </w:rPr>
              <w:t xml:space="preserve">　　参加者合計人数85名（◎）</w:t>
            </w:r>
          </w:p>
          <w:p w:rsidR="00B55CD1" w:rsidRPr="006733F0" w:rsidRDefault="0045752E" w:rsidP="0045752E">
            <w:pPr>
              <w:snapToGrid w:val="0"/>
              <w:ind w:leftChars="200" w:left="378"/>
              <w:rPr>
                <w:rFonts w:ascii="ＭＳ 明朝" w:hAnsi="ＭＳ 明朝"/>
                <w:sz w:val="20"/>
                <w:szCs w:val="20"/>
              </w:rPr>
            </w:pPr>
            <w:r w:rsidRPr="006733F0">
              <w:rPr>
                <w:rFonts w:ascii="ＭＳ 明朝" w:hAnsi="ＭＳ 明朝" w:hint="eastAsia"/>
                <w:sz w:val="20"/>
                <w:szCs w:val="20"/>
              </w:rPr>
              <w:t>内訳：</w:t>
            </w:r>
            <w:r w:rsidR="00B55CD1" w:rsidRPr="006733F0">
              <w:rPr>
                <w:rFonts w:ascii="ＭＳ 明朝" w:hAnsi="ＭＳ 明朝" w:hint="eastAsia"/>
                <w:sz w:val="20"/>
                <w:szCs w:val="20"/>
              </w:rPr>
              <w:t xml:space="preserve">西浦支援学校との交流　</w:t>
            </w:r>
            <w:r w:rsidR="009764B1" w:rsidRPr="006733F0">
              <w:rPr>
                <w:rFonts w:ascii="ＭＳ 明朝" w:hAnsi="ＭＳ 明朝" w:hint="eastAsia"/>
                <w:sz w:val="20"/>
                <w:szCs w:val="20"/>
              </w:rPr>
              <w:t>37名</w:t>
            </w:r>
          </w:p>
          <w:p w:rsidR="009764B1" w:rsidRPr="006733F0" w:rsidRDefault="009764B1" w:rsidP="0045752E">
            <w:pPr>
              <w:snapToGrid w:val="0"/>
              <w:ind w:leftChars="200" w:left="378"/>
              <w:rPr>
                <w:rFonts w:ascii="ＭＳ 明朝" w:hAnsi="ＭＳ 明朝"/>
                <w:sz w:val="20"/>
                <w:szCs w:val="20"/>
              </w:rPr>
            </w:pPr>
            <w:r w:rsidRPr="006733F0">
              <w:rPr>
                <w:rFonts w:ascii="ＭＳ 明朝" w:hAnsi="ＭＳ 明朝" w:hint="eastAsia"/>
                <w:sz w:val="20"/>
                <w:szCs w:val="20"/>
              </w:rPr>
              <w:t>岡山県被災地ボランティア、高齢者施設訪問、いしかわ福祉フォーラムなどのボランティア活動参加者48名</w:t>
            </w:r>
          </w:p>
          <w:p w:rsidR="009764B1" w:rsidRPr="006733F0" w:rsidRDefault="009764B1" w:rsidP="0083688C">
            <w:pPr>
              <w:snapToGrid w:val="0"/>
              <w:ind w:left="358" w:hangingChars="200" w:hanging="358"/>
              <w:rPr>
                <w:rFonts w:ascii="ＭＳ 明朝" w:hAnsi="ＭＳ 明朝"/>
                <w:sz w:val="20"/>
                <w:szCs w:val="20"/>
              </w:rPr>
            </w:pPr>
          </w:p>
        </w:tc>
      </w:tr>
    </w:tbl>
    <w:p w:rsidR="0086696C" w:rsidRPr="00B55CD1" w:rsidRDefault="0086696C" w:rsidP="00522687">
      <w:pPr>
        <w:snapToGrid w:val="0"/>
        <w:spacing w:line="20" w:lineRule="exact"/>
      </w:pPr>
    </w:p>
    <w:sectPr w:rsidR="0086696C" w:rsidRPr="00B55CD1" w:rsidSect="003059E2">
      <w:headerReference w:type="default" r:id="rId8"/>
      <w:type w:val="evenPage"/>
      <w:pgSz w:w="16840" w:h="23814" w:code="8"/>
      <w:pgMar w:top="851" w:right="851" w:bottom="794"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09" w:rsidRDefault="00B05709">
      <w:r>
        <w:separator/>
      </w:r>
    </w:p>
  </w:endnote>
  <w:endnote w:type="continuationSeparator" w:id="0">
    <w:p w:rsidR="00B05709" w:rsidRDefault="00B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09" w:rsidRDefault="00B05709">
      <w:r>
        <w:separator/>
      </w:r>
    </w:p>
  </w:footnote>
  <w:footnote w:type="continuationSeparator" w:id="0">
    <w:p w:rsidR="00B05709" w:rsidRDefault="00B0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B1" w:rsidRDefault="003637B1" w:rsidP="007E591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54BCD">
      <w:rPr>
        <w:rFonts w:ascii="ＭＳ ゴシック" w:eastAsia="ＭＳ ゴシック" w:hAnsi="ＭＳ ゴシック" w:hint="eastAsia"/>
        <w:sz w:val="20"/>
        <w:szCs w:val="20"/>
      </w:rPr>
      <w:t>３２０</w:t>
    </w:r>
  </w:p>
  <w:p w:rsidR="00BF7F9A" w:rsidRDefault="00BF7F9A" w:rsidP="007E5910">
    <w:pPr>
      <w:spacing w:line="360" w:lineRule="exact"/>
      <w:ind w:rightChars="100" w:right="210"/>
      <w:jc w:val="right"/>
      <w:rPr>
        <w:rFonts w:ascii="ＭＳ ゴシック" w:eastAsia="ＭＳ ゴシック" w:hAnsi="ＭＳ ゴシック" w:hint="eastAsia"/>
        <w:sz w:val="20"/>
        <w:szCs w:val="20"/>
      </w:rPr>
    </w:pPr>
  </w:p>
  <w:p w:rsidR="003637B1" w:rsidRPr="003A3356" w:rsidRDefault="003637B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懐風館高等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90A1C"/>
    <w:multiLevelType w:val="hybridMultilevel"/>
    <w:tmpl w:val="91CA6976"/>
    <w:lvl w:ilvl="0" w:tplc="9DFC48F0">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0A15677C"/>
    <w:multiLevelType w:val="hybridMultilevel"/>
    <w:tmpl w:val="7FB4B9AA"/>
    <w:lvl w:ilvl="0" w:tplc="AE2204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E417A"/>
    <w:multiLevelType w:val="hybridMultilevel"/>
    <w:tmpl w:val="4EC2F9B4"/>
    <w:lvl w:ilvl="0" w:tplc="6FE886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F5F2A"/>
    <w:multiLevelType w:val="hybridMultilevel"/>
    <w:tmpl w:val="18001FD6"/>
    <w:lvl w:ilvl="0" w:tplc="AB7C3C08">
      <w:start w:val="1"/>
      <w:numFmt w:val="decimalFullWidth"/>
      <w:lvlText w:val="%1．"/>
      <w:lvlJc w:val="left"/>
      <w:pPr>
        <w:ind w:left="594" w:hanging="405"/>
      </w:pPr>
      <w:rPr>
        <w:rFonts w:hint="eastAsia"/>
        <w:b w:val="0"/>
        <w:lang w:val="en-US"/>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A700F4"/>
    <w:multiLevelType w:val="hybridMultilevel"/>
    <w:tmpl w:val="C194F8AE"/>
    <w:lvl w:ilvl="0" w:tplc="650AB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16" w15:restartNumberingAfterBreak="0">
    <w:nsid w:val="4ABE0D20"/>
    <w:multiLevelType w:val="hybridMultilevel"/>
    <w:tmpl w:val="515A5CCC"/>
    <w:lvl w:ilvl="0" w:tplc="50D68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A0BC3"/>
    <w:multiLevelType w:val="hybridMultilevel"/>
    <w:tmpl w:val="11729A72"/>
    <w:lvl w:ilvl="0" w:tplc="C2664C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0D951B7"/>
    <w:multiLevelType w:val="hybridMultilevel"/>
    <w:tmpl w:val="3954A78C"/>
    <w:lvl w:ilvl="0" w:tplc="D8C229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8B49CA"/>
    <w:multiLevelType w:val="hybridMultilevel"/>
    <w:tmpl w:val="65FE49D8"/>
    <w:lvl w:ilvl="0" w:tplc="EB56D77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4D002F"/>
    <w:multiLevelType w:val="hybridMultilevel"/>
    <w:tmpl w:val="2DC8D41C"/>
    <w:lvl w:ilvl="0" w:tplc="02FCF0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1"/>
  </w:num>
  <w:num w:numId="6">
    <w:abstractNumId w:val="28"/>
  </w:num>
  <w:num w:numId="7">
    <w:abstractNumId w:val="25"/>
  </w:num>
  <w:num w:numId="8">
    <w:abstractNumId w:val="12"/>
  </w:num>
  <w:num w:numId="9">
    <w:abstractNumId w:val="26"/>
  </w:num>
  <w:num w:numId="10">
    <w:abstractNumId w:val="5"/>
  </w:num>
  <w:num w:numId="11">
    <w:abstractNumId w:val="9"/>
  </w:num>
  <w:num w:numId="12">
    <w:abstractNumId w:val="23"/>
  </w:num>
  <w:num w:numId="13">
    <w:abstractNumId w:val="20"/>
  </w:num>
  <w:num w:numId="14">
    <w:abstractNumId w:val="14"/>
  </w:num>
  <w:num w:numId="15">
    <w:abstractNumId w:val="17"/>
  </w:num>
  <w:num w:numId="16">
    <w:abstractNumId w:val="0"/>
  </w:num>
  <w:num w:numId="17">
    <w:abstractNumId w:val="1"/>
  </w:num>
  <w:num w:numId="18">
    <w:abstractNumId w:val="18"/>
  </w:num>
  <w:num w:numId="19">
    <w:abstractNumId w:val="22"/>
  </w:num>
  <w:num w:numId="20">
    <w:abstractNumId w:val="15"/>
  </w:num>
  <w:num w:numId="21">
    <w:abstractNumId w:val="4"/>
  </w:num>
  <w:num w:numId="22">
    <w:abstractNumId w:val="19"/>
  </w:num>
  <w:num w:numId="23">
    <w:abstractNumId w:val="27"/>
  </w:num>
  <w:num w:numId="24">
    <w:abstractNumId w:val="3"/>
  </w:num>
  <w:num w:numId="25">
    <w:abstractNumId w:val="13"/>
  </w:num>
  <w:num w:numId="26">
    <w:abstractNumId w:val="11"/>
  </w:num>
  <w:num w:numId="27">
    <w:abstractNumId w:val="1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B9F"/>
    <w:rsid w:val="00013C0C"/>
    <w:rsid w:val="00014126"/>
    <w:rsid w:val="00014961"/>
    <w:rsid w:val="000156EF"/>
    <w:rsid w:val="00015A48"/>
    <w:rsid w:val="000250B0"/>
    <w:rsid w:val="0002529D"/>
    <w:rsid w:val="000312E2"/>
    <w:rsid w:val="00031A86"/>
    <w:rsid w:val="00032AC4"/>
    <w:rsid w:val="000354D4"/>
    <w:rsid w:val="00035D36"/>
    <w:rsid w:val="00035ED5"/>
    <w:rsid w:val="00037BEA"/>
    <w:rsid w:val="00040636"/>
    <w:rsid w:val="00045480"/>
    <w:rsid w:val="000524AE"/>
    <w:rsid w:val="0005500B"/>
    <w:rsid w:val="00057D27"/>
    <w:rsid w:val="00071583"/>
    <w:rsid w:val="00071D8C"/>
    <w:rsid w:val="000724B0"/>
    <w:rsid w:val="00081529"/>
    <w:rsid w:val="000829B0"/>
    <w:rsid w:val="00084133"/>
    <w:rsid w:val="00085B18"/>
    <w:rsid w:val="00091587"/>
    <w:rsid w:val="00093A6D"/>
    <w:rsid w:val="0009658C"/>
    <w:rsid w:val="000967CE"/>
    <w:rsid w:val="000979BC"/>
    <w:rsid w:val="000A0DE6"/>
    <w:rsid w:val="000A1890"/>
    <w:rsid w:val="000B0C54"/>
    <w:rsid w:val="000B1C4A"/>
    <w:rsid w:val="000B395F"/>
    <w:rsid w:val="000B4F41"/>
    <w:rsid w:val="000B5A5F"/>
    <w:rsid w:val="000B7E5C"/>
    <w:rsid w:val="000B7F10"/>
    <w:rsid w:val="000C0CDB"/>
    <w:rsid w:val="000C5DCC"/>
    <w:rsid w:val="000C7487"/>
    <w:rsid w:val="000D028C"/>
    <w:rsid w:val="000D1B70"/>
    <w:rsid w:val="000D2D7A"/>
    <w:rsid w:val="000D7707"/>
    <w:rsid w:val="000D7C02"/>
    <w:rsid w:val="000E1F4D"/>
    <w:rsid w:val="000E5470"/>
    <w:rsid w:val="000E568B"/>
    <w:rsid w:val="000E6B9D"/>
    <w:rsid w:val="000E6F12"/>
    <w:rsid w:val="000F0BCC"/>
    <w:rsid w:val="000F7917"/>
    <w:rsid w:val="000F7B2E"/>
    <w:rsid w:val="00100533"/>
    <w:rsid w:val="00100CC5"/>
    <w:rsid w:val="00102386"/>
    <w:rsid w:val="00103546"/>
    <w:rsid w:val="001112AC"/>
    <w:rsid w:val="00112A5C"/>
    <w:rsid w:val="00113896"/>
    <w:rsid w:val="00114938"/>
    <w:rsid w:val="001218A7"/>
    <w:rsid w:val="001258DC"/>
    <w:rsid w:val="00127BB5"/>
    <w:rsid w:val="00130F56"/>
    <w:rsid w:val="00132006"/>
    <w:rsid w:val="00132D6F"/>
    <w:rsid w:val="00132ED1"/>
    <w:rsid w:val="00134824"/>
    <w:rsid w:val="0013491C"/>
    <w:rsid w:val="00135CE9"/>
    <w:rsid w:val="00137359"/>
    <w:rsid w:val="00141887"/>
    <w:rsid w:val="00144F85"/>
    <w:rsid w:val="00145D50"/>
    <w:rsid w:val="001539D7"/>
    <w:rsid w:val="00157350"/>
    <w:rsid w:val="00157860"/>
    <w:rsid w:val="001623C5"/>
    <w:rsid w:val="00176202"/>
    <w:rsid w:val="001810E2"/>
    <w:rsid w:val="0018261A"/>
    <w:rsid w:val="00184B1B"/>
    <w:rsid w:val="00192419"/>
    <w:rsid w:val="00193569"/>
    <w:rsid w:val="00194A42"/>
    <w:rsid w:val="00195DCF"/>
    <w:rsid w:val="001A4539"/>
    <w:rsid w:val="001B38EB"/>
    <w:rsid w:val="001C1182"/>
    <w:rsid w:val="001C3EDF"/>
    <w:rsid w:val="001C45A7"/>
    <w:rsid w:val="001C6B84"/>
    <w:rsid w:val="001C7FE4"/>
    <w:rsid w:val="001D17F5"/>
    <w:rsid w:val="001D401B"/>
    <w:rsid w:val="001D44D9"/>
    <w:rsid w:val="001D45F3"/>
    <w:rsid w:val="001D5135"/>
    <w:rsid w:val="001D7643"/>
    <w:rsid w:val="001E22E7"/>
    <w:rsid w:val="001E4389"/>
    <w:rsid w:val="001E4FDA"/>
    <w:rsid w:val="001F472F"/>
    <w:rsid w:val="001F6541"/>
    <w:rsid w:val="00201C86"/>
    <w:rsid w:val="0020210B"/>
    <w:rsid w:val="002034A6"/>
    <w:rsid w:val="0020610E"/>
    <w:rsid w:val="002101BB"/>
    <w:rsid w:val="00210F19"/>
    <w:rsid w:val="0021285A"/>
    <w:rsid w:val="00213B77"/>
    <w:rsid w:val="00217471"/>
    <w:rsid w:val="002174A5"/>
    <w:rsid w:val="0022073E"/>
    <w:rsid w:val="00220AE7"/>
    <w:rsid w:val="00221AA2"/>
    <w:rsid w:val="00224841"/>
    <w:rsid w:val="00224AB0"/>
    <w:rsid w:val="00225C70"/>
    <w:rsid w:val="00230487"/>
    <w:rsid w:val="0023196D"/>
    <w:rsid w:val="00235785"/>
    <w:rsid w:val="00235B86"/>
    <w:rsid w:val="0024006D"/>
    <w:rsid w:val="002439A4"/>
    <w:rsid w:val="00243D16"/>
    <w:rsid w:val="00247D57"/>
    <w:rsid w:val="002539BF"/>
    <w:rsid w:val="0025441F"/>
    <w:rsid w:val="00254D7F"/>
    <w:rsid w:val="002610D5"/>
    <w:rsid w:val="00262794"/>
    <w:rsid w:val="00267D3C"/>
    <w:rsid w:val="0027083A"/>
    <w:rsid w:val="00271252"/>
    <w:rsid w:val="0027129F"/>
    <w:rsid w:val="002713B3"/>
    <w:rsid w:val="00274864"/>
    <w:rsid w:val="00277476"/>
    <w:rsid w:val="00277776"/>
    <w:rsid w:val="00286381"/>
    <w:rsid w:val="00294950"/>
    <w:rsid w:val="00295EB2"/>
    <w:rsid w:val="0029712A"/>
    <w:rsid w:val="002A0AA7"/>
    <w:rsid w:val="002A148E"/>
    <w:rsid w:val="002A30AF"/>
    <w:rsid w:val="002A5F31"/>
    <w:rsid w:val="002A766F"/>
    <w:rsid w:val="002B0BC8"/>
    <w:rsid w:val="002B3BE1"/>
    <w:rsid w:val="002B46EE"/>
    <w:rsid w:val="002B690B"/>
    <w:rsid w:val="002B7E50"/>
    <w:rsid w:val="002C40DD"/>
    <w:rsid w:val="002C423D"/>
    <w:rsid w:val="002C503B"/>
    <w:rsid w:val="002C59CB"/>
    <w:rsid w:val="002C6D9D"/>
    <w:rsid w:val="002D18AD"/>
    <w:rsid w:val="002D3C64"/>
    <w:rsid w:val="002D6208"/>
    <w:rsid w:val="002E249C"/>
    <w:rsid w:val="002E75A4"/>
    <w:rsid w:val="002F18E8"/>
    <w:rsid w:val="002F608A"/>
    <w:rsid w:val="002F62DD"/>
    <w:rsid w:val="002F6E1B"/>
    <w:rsid w:val="00301498"/>
    <w:rsid w:val="00301B59"/>
    <w:rsid w:val="003029E3"/>
    <w:rsid w:val="00302EB2"/>
    <w:rsid w:val="0030555A"/>
    <w:rsid w:val="003059E2"/>
    <w:rsid w:val="00305D0E"/>
    <w:rsid w:val="00310645"/>
    <w:rsid w:val="003133E8"/>
    <w:rsid w:val="0031492C"/>
    <w:rsid w:val="00317B43"/>
    <w:rsid w:val="003218AD"/>
    <w:rsid w:val="00324B67"/>
    <w:rsid w:val="00325B36"/>
    <w:rsid w:val="00331A05"/>
    <w:rsid w:val="00331C68"/>
    <w:rsid w:val="00334F83"/>
    <w:rsid w:val="0033538A"/>
    <w:rsid w:val="00336089"/>
    <w:rsid w:val="0033631F"/>
    <w:rsid w:val="003370C5"/>
    <w:rsid w:val="003447A0"/>
    <w:rsid w:val="003461F7"/>
    <w:rsid w:val="003551CD"/>
    <w:rsid w:val="0036174C"/>
    <w:rsid w:val="003637B1"/>
    <w:rsid w:val="00364BE6"/>
    <w:rsid w:val="00364F35"/>
    <w:rsid w:val="00367DE2"/>
    <w:rsid w:val="00370BD7"/>
    <w:rsid w:val="003730D3"/>
    <w:rsid w:val="0037367C"/>
    <w:rsid w:val="00374FA4"/>
    <w:rsid w:val="0037506F"/>
    <w:rsid w:val="00375AAA"/>
    <w:rsid w:val="00377BA0"/>
    <w:rsid w:val="00380E26"/>
    <w:rsid w:val="00384C02"/>
    <w:rsid w:val="00385249"/>
    <w:rsid w:val="00386133"/>
    <w:rsid w:val="00387D41"/>
    <w:rsid w:val="003A0A3B"/>
    <w:rsid w:val="003A1E1A"/>
    <w:rsid w:val="003A3356"/>
    <w:rsid w:val="003A6298"/>
    <w:rsid w:val="003A62E8"/>
    <w:rsid w:val="003A6FFC"/>
    <w:rsid w:val="003B22E6"/>
    <w:rsid w:val="003B49BD"/>
    <w:rsid w:val="003B5B6D"/>
    <w:rsid w:val="003B6CBC"/>
    <w:rsid w:val="003C1EF2"/>
    <w:rsid w:val="003C2CC5"/>
    <w:rsid w:val="003C503E"/>
    <w:rsid w:val="003D0055"/>
    <w:rsid w:val="003D288C"/>
    <w:rsid w:val="003D2C9D"/>
    <w:rsid w:val="003D6303"/>
    <w:rsid w:val="003D71A7"/>
    <w:rsid w:val="003D7473"/>
    <w:rsid w:val="003E0CF2"/>
    <w:rsid w:val="003E2C3E"/>
    <w:rsid w:val="003E55A0"/>
    <w:rsid w:val="003E7F27"/>
    <w:rsid w:val="003F28DF"/>
    <w:rsid w:val="003F42D3"/>
    <w:rsid w:val="00400648"/>
    <w:rsid w:val="0040297E"/>
    <w:rsid w:val="00404A3D"/>
    <w:rsid w:val="00406233"/>
    <w:rsid w:val="00407905"/>
    <w:rsid w:val="00407991"/>
    <w:rsid w:val="00414618"/>
    <w:rsid w:val="00416A59"/>
    <w:rsid w:val="00416B91"/>
    <w:rsid w:val="00421888"/>
    <w:rsid w:val="004243CF"/>
    <w:rsid w:val="004245A1"/>
    <w:rsid w:val="004257F7"/>
    <w:rsid w:val="00427E0B"/>
    <w:rsid w:val="00427E71"/>
    <w:rsid w:val="00430C23"/>
    <w:rsid w:val="004312EE"/>
    <w:rsid w:val="00432117"/>
    <w:rsid w:val="004368AD"/>
    <w:rsid w:val="00436BBA"/>
    <w:rsid w:val="0044052D"/>
    <w:rsid w:val="00441743"/>
    <w:rsid w:val="0044198F"/>
    <w:rsid w:val="004419F4"/>
    <w:rsid w:val="00445E74"/>
    <w:rsid w:val="00454AF4"/>
    <w:rsid w:val="004552E5"/>
    <w:rsid w:val="00456407"/>
    <w:rsid w:val="0045752E"/>
    <w:rsid w:val="00460710"/>
    <w:rsid w:val="00463BED"/>
    <w:rsid w:val="00464D61"/>
    <w:rsid w:val="00465B85"/>
    <w:rsid w:val="00470502"/>
    <w:rsid w:val="00474B2F"/>
    <w:rsid w:val="00480EB4"/>
    <w:rsid w:val="00484A78"/>
    <w:rsid w:val="00484B26"/>
    <w:rsid w:val="004914BE"/>
    <w:rsid w:val="004919CE"/>
    <w:rsid w:val="004930C6"/>
    <w:rsid w:val="004949CC"/>
    <w:rsid w:val="004970AB"/>
    <w:rsid w:val="00497ABE"/>
    <w:rsid w:val="004A1605"/>
    <w:rsid w:val="004A375C"/>
    <w:rsid w:val="004A6521"/>
    <w:rsid w:val="004A7442"/>
    <w:rsid w:val="004A7D55"/>
    <w:rsid w:val="004B2F2B"/>
    <w:rsid w:val="004B35A7"/>
    <w:rsid w:val="004B42A2"/>
    <w:rsid w:val="004B4E9F"/>
    <w:rsid w:val="004B6569"/>
    <w:rsid w:val="004C1B92"/>
    <w:rsid w:val="004C2DA0"/>
    <w:rsid w:val="004C2F46"/>
    <w:rsid w:val="004C5A47"/>
    <w:rsid w:val="004C5FBA"/>
    <w:rsid w:val="004C6D4A"/>
    <w:rsid w:val="004D0188"/>
    <w:rsid w:val="004D1BCF"/>
    <w:rsid w:val="004D28A8"/>
    <w:rsid w:val="004D5039"/>
    <w:rsid w:val="004D70F9"/>
    <w:rsid w:val="004E078E"/>
    <w:rsid w:val="004E08FB"/>
    <w:rsid w:val="004E3BD1"/>
    <w:rsid w:val="004F2B87"/>
    <w:rsid w:val="004F3627"/>
    <w:rsid w:val="004F3A55"/>
    <w:rsid w:val="004F45F6"/>
    <w:rsid w:val="004F61A3"/>
    <w:rsid w:val="004F7D5F"/>
    <w:rsid w:val="00500AF9"/>
    <w:rsid w:val="00502391"/>
    <w:rsid w:val="00502EF2"/>
    <w:rsid w:val="00503256"/>
    <w:rsid w:val="00503F65"/>
    <w:rsid w:val="005063E3"/>
    <w:rsid w:val="00515E53"/>
    <w:rsid w:val="0051706C"/>
    <w:rsid w:val="00522687"/>
    <w:rsid w:val="0052580C"/>
    <w:rsid w:val="005261C4"/>
    <w:rsid w:val="00526530"/>
    <w:rsid w:val="00536851"/>
    <w:rsid w:val="00544D91"/>
    <w:rsid w:val="0054712D"/>
    <w:rsid w:val="00547FA3"/>
    <w:rsid w:val="00565B55"/>
    <w:rsid w:val="00567530"/>
    <w:rsid w:val="00574774"/>
    <w:rsid w:val="00575298"/>
    <w:rsid w:val="00577DE4"/>
    <w:rsid w:val="00580725"/>
    <w:rsid w:val="005846E8"/>
    <w:rsid w:val="00585D6A"/>
    <w:rsid w:val="00586254"/>
    <w:rsid w:val="005875B4"/>
    <w:rsid w:val="00587D45"/>
    <w:rsid w:val="0059472B"/>
    <w:rsid w:val="00594FF8"/>
    <w:rsid w:val="00597E7D"/>
    <w:rsid w:val="00597FBA"/>
    <w:rsid w:val="005A2C72"/>
    <w:rsid w:val="005A7217"/>
    <w:rsid w:val="005B0FAD"/>
    <w:rsid w:val="005B1080"/>
    <w:rsid w:val="005B66F8"/>
    <w:rsid w:val="005C04AC"/>
    <w:rsid w:val="005C2C84"/>
    <w:rsid w:val="005C6F4F"/>
    <w:rsid w:val="005D41A3"/>
    <w:rsid w:val="005D494D"/>
    <w:rsid w:val="005E1F20"/>
    <w:rsid w:val="005E218B"/>
    <w:rsid w:val="005E3C2A"/>
    <w:rsid w:val="005E535C"/>
    <w:rsid w:val="005E6434"/>
    <w:rsid w:val="005F2C9F"/>
    <w:rsid w:val="005F3118"/>
    <w:rsid w:val="005F3A1A"/>
    <w:rsid w:val="00603AC7"/>
    <w:rsid w:val="00605453"/>
    <w:rsid w:val="00606705"/>
    <w:rsid w:val="00606D19"/>
    <w:rsid w:val="006077FE"/>
    <w:rsid w:val="0061051D"/>
    <w:rsid w:val="00611471"/>
    <w:rsid w:val="00611B70"/>
    <w:rsid w:val="00612CEF"/>
    <w:rsid w:val="00616741"/>
    <w:rsid w:val="00616C64"/>
    <w:rsid w:val="006206CE"/>
    <w:rsid w:val="00624A4E"/>
    <w:rsid w:val="00626AE2"/>
    <w:rsid w:val="00630531"/>
    <w:rsid w:val="00630EC1"/>
    <w:rsid w:val="00631157"/>
    <w:rsid w:val="00631815"/>
    <w:rsid w:val="00634F9A"/>
    <w:rsid w:val="00637161"/>
    <w:rsid w:val="006413D7"/>
    <w:rsid w:val="00644AE0"/>
    <w:rsid w:val="00645BB6"/>
    <w:rsid w:val="00647631"/>
    <w:rsid w:val="0065302E"/>
    <w:rsid w:val="00653444"/>
    <w:rsid w:val="0065429A"/>
    <w:rsid w:val="0065615F"/>
    <w:rsid w:val="006567B2"/>
    <w:rsid w:val="00656B78"/>
    <w:rsid w:val="0065795C"/>
    <w:rsid w:val="006632F1"/>
    <w:rsid w:val="006657B5"/>
    <w:rsid w:val="006733F0"/>
    <w:rsid w:val="00680D87"/>
    <w:rsid w:val="00683584"/>
    <w:rsid w:val="00692934"/>
    <w:rsid w:val="0069420F"/>
    <w:rsid w:val="00695521"/>
    <w:rsid w:val="006971F3"/>
    <w:rsid w:val="006A157F"/>
    <w:rsid w:val="006A236E"/>
    <w:rsid w:val="006B03EE"/>
    <w:rsid w:val="006B0E98"/>
    <w:rsid w:val="006B208F"/>
    <w:rsid w:val="006B2AE9"/>
    <w:rsid w:val="006B4E60"/>
    <w:rsid w:val="006B5B51"/>
    <w:rsid w:val="006B7482"/>
    <w:rsid w:val="006C220F"/>
    <w:rsid w:val="006C5797"/>
    <w:rsid w:val="006C610C"/>
    <w:rsid w:val="006C727D"/>
    <w:rsid w:val="006C7FE8"/>
    <w:rsid w:val="006D18D8"/>
    <w:rsid w:val="006D4F17"/>
    <w:rsid w:val="006D54AE"/>
    <w:rsid w:val="006D5A31"/>
    <w:rsid w:val="006D70E4"/>
    <w:rsid w:val="006D72EC"/>
    <w:rsid w:val="006E53C1"/>
    <w:rsid w:val="006E6100"/>
    <w:rsid w:val="006F0C24"/>
    <w:rsid w:val="006F4599"/>
    <w:rsid w:val="0070098F"/>
    <w:rsid w:val="00701128"/>
    <w:rsid w:val="00701AD6"/>
    <w:rsid w:val="00704F84"/>
    <w:rsid w:val="0070729E"/>
    <w:rsid w:val="00710B4F"/>
    <w:rsid w:val="0071743C"/>
    <w:rsid w:val="0071748A"/>
    <w:rsid w:val="00717D96"/>
    <w:rsid w:val="00717F05"/>
    <w:rsid w:val="007207C4"/>
    <w:rsid w:val="0072151E"/>
    <w:rsid w:val="0072169B"/>
    <w:rsid w:val="0072613E"/>
    <w:rsid w:val="0072763C"/>
    <w:rsid w:val="00727B59"/>
    <w:rsid w:val="00730D49"/>
    <w:rsid w:val="00733C02"/>
    <w:rsid w:val="00735E63"/>
    <w:rsid w:val="007407F5"/>
    <w:rsid w:val="0074118C"/>
    <w:rsid w:val="00742E13"/>
    <w:rsid w:val="0074461C"/>
    <w:rsid w:val="00745A3E"/>
    <w:rsid w:val="007520A2"/>
    <w:rsid w:val="007541E8"/>
    <w:rsid w:val="0075456D"/>
    <w:rsid w:val="0075612D"/>
    <w:rsid w:val="007578CC"/>
    <w:rsid w:val="00757AFA"/>
    <w:rsid w:val="007606A0"/>
    <w:rsid w:val="007631AE"/>
    <w:rsid w:val="00772E26"/>
    <w:rsid w:val="00775B4B"/>
    <w:rsid w:val="00775D41"/>
    <w:rsid w:val="007765E0"/>
    <w:rsid w:val="00781F22"/>
    <w:rsid w:val="00786F0E"/>
    <w:rsid w:val="007922A7"/>
    <w:rsid w:val="00792B44"/>
    <w:rsid w:val="0079392E"/>
    <w:rsid w:val="007944D0"/>
    <w:rsid w:val="0079474E"/>
    <w:rsid w:val="00794BFD"/>
    <w:rsid w:val="00795C88"/>
    <w:rsid w:val="00796024"/>
    <w:rsid w:val="007A3E54"/>
    <w:rsid w:val="007A47FF"/>
    <w:rsid w:val="007A4EC6"/>
    <w:rsid w:val="007A69E8"/>
    <w:rsid w:val="007B1DB6"/>
    <w:rsid w:val="007B23C7"/>
    <w:rsid w:val="007B4363"/>
    <w:rsid w:val="007C34AB"/>
    <w:rsid w:val="007C63C6"/>
    <w:rsid w:val="007C7233"/>
    <w:rsid w:val="007C783C"/>
    <w:rsid w:val="007D0C32"/>
    <w:rsid w:val="007D6241"/>
    <w:rsid w:val="007D7925"/>
    <w:rsid w:val="007E5689"/>
    <w:rsid w:val="007E5910"/>
    <w:rsid w:val="007F016B"/>
    <w:rsid w:val="007F4C68"/>
    <w:rsid w:val="007F5A7B"/>
    <w:rsid w:val="007F5C8F"/>
    <w:rsid w:val="007F64DC"/>
    <w:rsid w:val="007F7499"/>
    <w:rsid w:val="008101A4"/>
    <w:rsid w:val="00814B10"/>
    <w:rsid w:val="00822519"/>
    <w:rsid w:val="00827C74"/>
    <w:rsid w:val="00830C5D"/>
    <w:rsid w:val="008333AC"/>
    <w:rsid w:val="0083688C"/>
    <w:rsid w:val="00837B8C"/>
    <w:rsid w:val="008455F4"/>
    <w:rsid w:val="00853545"/>
    <w:rsid w:val="00854246"/>
    <w:rsid w:val="008563E0"/>
    <w:rsid w:val="00865C02"/>
    <w:rsid w:val="00866790"/>
    <w:rsid w:val="0086696C"/>
    <w:rsid w:val="008678F7"/>
    <w:rsid w:val="0087170D"/>
    <w:rsid w:val="00872C2D"/>
    <w:rsid w:val="008739D8"/>
    <w:rsid w:val="008741C2"/>
    <w:rsid w:val="0087448A"/>
    <w:rsid w:val="008825E6"/>
    <w:rsid w:val="00885FB9"/>
    <w:rsid w:val="008912ED"/>
    <w:rsid w:val="0089387E"/>
    <w:rsid w:val="00894915"/>
    <w:rsid w:val="00897939"/>
    <w:rsid w:val="008A315D"/>
    <w:rsid w:val="008A5D1C"/>
    <w:rsid w:val="008A63F1"/>
    <w:rsid w:val="008B091B"/>
    <w:rsid w:val="008B1A00"/>
    <w:rsid w:val="008C533F"/>
    <w:rsid w:val="008C6685"/>
    <w:rsid w:val="008D12E7"/>
    <w:rsid w:val="008D2B93"/>
    <w:rsid w:val="008D3E85"/>
    <w:rsid w:val="008E1182"/>
    <w:rsid w:val="008E79B3"/>
    <w:rsid w:val="008F2628"/>
    <w:rsid w:val="008F317E"/>
    <w:rsid w:val="008F5895"/>
    <w:rsid w:val="008F6809"/>
    <w:rsid w:val="009050BE"/>
    <w:rsid w:val="0090550C"/>
    <w:rsid w:val="009106DD"/>
    <w:rsid w:val="00916C44"/>
    <w:rsid w:val="00932BE7"/>
    <w:rsid w:val="00934583"/>
    <w:rsid w:val="00934BC2"/>
    <w:rsid w:val="00937710"/>
    <w:rsid w:val="00941B85"/>
    <w:rsid w:val="00944A0C"/>
    <w:rsid w:val="009470D0"/>
    <w:rsid w:val="00947184"/>
    <w:rsid w:val="00947C4F"/>
    <w:rsid w:val="0095264A"/>
    <w:rsid w:val="00953790"/>
    <w:rsid w:val="00953A77"/>
    <w:rsid w:val="00971A46"/>
    <w:rsid w:val="00973A68"/>
    <w:rsid w:val="00974436"/>
    <w:rsid w:val="009764B1"/>
    <w:rsid w:val="009802D3"/>
    <w:rsid w:val="009817F2"/>
    <w:rsid w:val="009835B8"/>
    <w:rsid w:val="009840B8"/>
    <w:rsid w:val="009870A5"/>
    <w:rsid w:val="009901BF"/>
    <w:rsid w:val="009919BC"/>
    <w:rsid w:val="009976EA"/>
    <w:rsid w:val="009A072D"/>
    <w:rsid w:val="009A4A76"/>
    <w:rsid w:val="009A695D"/>
    <w:rsid w:val="009B1C3D"/>
    <w:rsid w:val="009B365C"/>
    <w:rsid w:val="009B4DEB"/>
    <w:rsid w:val="009B5AD2"/>
    <w:rsid w:val="009C09C1"/>
    <w:rsid w:val="009C3C55"/>
    <w:rsid w:val="009C516B"/>
    <w:rsid w:val="009C5EE0"/>
    <w:rsid w:val="009C6C24"/>
    <w:rsid w:val="009D31EC"/>
    <w:rsid w:val="009D6553"/>
    <w:rsid w:val="009E250B"/>
    <w:rsid w:val="009E3D5B"/>
    <w:rsid w:val="009E5744"/>
    <w:rsid w:val="009E5D07"/>
    <w:rsid w:val="009F1337"/>
    <w:rsid w:val="009F2A03"/>
    <w:rsid w:val="00A05C6F"/>
    <w:rsid w:val="00A07A63"/>
    <w:rsid w:val="00A1121E"/>
    <w:rsid w:val="00A12A53"/>
    <w:rsid w:val="00A163D5"/>
    <w:rsid w:val="00A16862"/>
    <w:rsid w:val="00A16E26"/>
    <w:rsid w:val="00A204E1"/>
    <w:rsid w:val="00A21B1A"/>
    <w:rsid w:val="00A225C1"/>
    <w:rsid w:val="00A25EE5"/>
    <w:rsid w:val="00A31A49"/>
    <w:rsid w:val="00A31F9C"/>
    <w:rsid w:val="00A328F4"/>
    <w:rsid w:val="00A438A4"/>
    <w:rsid w:val="00A44150"/>
    <w:rsid w:val="00A44EE5"/>
    <w:rsid w:val="00A47645"/>
    <w:rsid w:val="00A47ADC"/>
    <w:rsid w:val="00A56845"/>
    <w:rsid w:val="00A573D2"/>
    <w:rsid w:val="00A62261"/>
    <w:rsid w:val="00A62D58"/>
    <w:rsid w:val="00A653FF"/>
    <w:rsid w:val="00A739AA"/>
    <w:rsid w:val="00A76E65"/>
    <w:rsid w:val="00A76F04"/>
    <w:rsid w:val="00A81BA8"/>
    <w:rsid w:val="00A83601"/>
    <w:rsid w:val="00A87AEC"/>
    <w:rsid w:val="00A913C7"/>
    <w:rsid w:val="00A920A8"/>
    <w:rsid w:val="00A97C6C"/>
    <w:rsid w:val="00AA2723"/>
    <w:rsid w:val="00AA4BF8"/>
    <w:rsid w:val="00AA540D"/>
    <w:rsid w:val="00AA6765"/>
    <w:rsid w:val="00AB2E00"/>
    <w:rsid w:val="00AC3438"/>
    <w:rsid w:val="00AC3902"/>
    <w:rsid w:val="00AD123A"/>
    <w:rsid w:val="00AD3212"/>
    <w:rsid w:val="00AD3BF6"/>
    <w:rsid w:val="00AD4701"/>
    <w:rsid w:val="00AD617F"/>
    <w:rsid w:val="00AD64C2"/>
    <w:rsid w:val="00AD651F"/>
    <w:rsid w:val="00AD6CC7"/>
    <w:rsid w:val="00AD731A"/>
    <w:rsid w:val="00AD7987"/>
    <w:rsid w:val="00AE0DFA"/>
    <w:rsid w:val="00AE200C"/>
    <w:rsid w:val="00AE2843"/>
    <w:rsid w:val="00AE4D0D"/>
    <w:rsid w:val="00AF1382"/>
    <w:rsid w:val="00AF2CBF"/>
    <w:rsid w:val="00AF7084"/>
    <w:rsid w:val="00B00840"/>
    <w:rsid w:val="00B008B1"/>
    <w:rsid w:val="00B05652"/>
    <w:rsid w:val="00B05709"/>
    <w:rsid w:val="00B105B1"/>
    <w:rsid w:val="00B131DD"/>
    <w:rsid w:val="00B15649"/>
    <w:rsid w:val="00B20620"/>
    <w:rsid w:val="00B24BA4"/>
    <w:rsid w:val="00B25096"/>
    <w:rsid w:val="00B26ED5"/>
    <w:rsid w:val="00B27ABA"/>
    <w:rsid w:val="00B27B3C"/>
    <w:rsid w:val="00B30362"/>
    <w:rsid w:val="00B3243C"/>
    <w:rsid w:val="00B34710"/>
    <w:rsid w:val="00B350E4"/>
    <w:rsid w:val="00B358AF"/>
    <w:rsid w:val="00B37F69"/>
    <w:rsid w:val="00B42334"/>
    <w:rsid w:val="00B42CBA"/>
    <w:rsid w:val="00B43DB1"/>
    <w:rsid w:val="00B44397"/>
    <w:rsid w:val="00B44B20"/>
    <w:rsid w:val="00B5073D"/>
    <w:rsid w:val="00B52BB6"/>
    <w:rsid w:val="00B55981"/>
    <w:rsid w:val="00B55CD1"/>
    <w:rsid w:val="00B56357"/>
    <w:rsid w:val="00B6294D"/>
    <w:rsid w:val="00B66CEA"/>
    <w:rsid w:val="00B66ED2"/>
    <w:rsid w:val="00B7090D"/>
    <w:rsid w:val="00B72BE6"/>
    <w:rsid w:val="00B738A5"/>
    <w:rsid w:val="00B75528"/>
    <w:rsid w:val="00B7583B"/>
    <w:rsid w:val="00B7764D"/>
    <w:rsid w:val="00B8044F"/>
    <w:rsid w:val="00B814A7"/>
    <w:rsid w:val="00B845FA"/>
    <w:rsid w:val="00B850FE"/>
    <w:rsid w:val="00B854CE"/>
    <w:rsid w:val="00B864C8"/>
    <w:rsid w:val="00B90CDA"/>
    <w:rsid w:val="00B93854"/>
    <w:rsid w:val="00B94DEA"/>
    <w:rsid w:val="00BA4367"/>
    <w:rsid w:val="00BA67D3"/>
    <w:rsid w:val="00BB01C9"/>
    <w:rsid w:val="00BB1121"/>
    <w:rsid w:val="00BB47B3"/>
    <w:rsid w:val="00BB5396"/>
    <w:rsid w:val="00BC28D6"/>
    <w:rsid w:val="00BC40F4"/>
    <w:rsid w:val="00BC507B"/>
    <w:rsid w:val="00BC55F6"/>
    <w:rsid w:val="00BC61E4"/>
    <w:rsid w:val="00BD2638"/>
    <w:rsid w:val="00BD403E"/>
    <w:rsid w:val="00BD50D9"/>
    <w:rsid w:val="00BD6470"/>
    <w:rsid w:val="00BD69B1"/>
    <w:rsid w:val="00BD7F2A"/>
    <w:rsid w:val="00BE1991"/>
    <w:rsid w:val="00BE47DD"/>
    <w:rsid w:val="00BE49F0"/>
    <w:rsid w:val="00BE62AE"/>
    <w:rsid w:val="00BF3A51"/>
    <w:rsid w:val="00BF7F9A"/>
    <w:rsid w:val="00C0026F"/>
    <w:rsid w:val="00C02630"/>
    <w:rsid w:val="00C03AC0"/>
    <w:rsid w:val="00C03CE3"/>
    <w:rsid w:val="00C0458C"/>
    <w:rsid w:val="00C0740C"/>
    <w:rsid w:val="00C12872"/>
    <w:rsid w:val="00C17F2E"/>
    <w:rsid w:val="00C33FF4"/>
    <w:rsid w:val="00C37416"/>
    <w:rsid w:val="00C431CE"/>
    <w:rsid w:val="00C43728"/>
    <w:rsid w:val="00C46043"/>
    <w:rsid w:val="00C4635D"/>
    <w:rsid w:val="00C500FC"/>
    <w:rsid w:val="00C654B8"/>
    <w:rsid w:val="00C703B8"/>
    <w:rsid w:val="00C714C3"/>
    <w:rsid w:val="00C71EC7"/>
    <w:rsid w:val="00C72E3B"/>
    <w:rsid w:val="00C760F0"/>
    <w:rsid w:val="00C81234"/>
    <w:rsid w:val="00C81CD5"/>
    <w:rsid w:val="00C87770"/>
    <w:rsid w:val="00C9031E"/>
    <w:rsid w:val="00C97C29"/>
    <w:rsid w:val="00CA68FB"/>
    <w:rsid w:val="00CA70DE"/>
    <w:rsid w:val="00CB1DD5"/>
    <w:rsid w:val="00CB2D93"/>
    <w:rsid w:val="00CB4BC6"/>
    <w:rsid w:val="00CB5839"/>
    <w:rsid w:val="00CB5D88"/>
    <w:rsid w:val="00CB5DEC"/>
    <w:rsid w:val="00CC03B1"/>
    <w:rsid w:val="00CC19D9"/>
    <w:rsid w:val="00CC1DE6"/>
    <w:rsid w:val="00CD6B21"/>
    <w:rsid w:val="00CE2D05"/>
    <w:rsid w:val="00CE323E"/>
    <w:rsid w:val="00CE5ADB"/>
    <w:rsid w:val="00CE6CBD"/>
    <w:rsid w:val="00CF0218"/>
    <w:rsid w:val="00CF1922"/>
    <w:rsid w:val="00CF2FD9"/>
    <w:rsid w:val="00CF33FF"/>
    <w:rsid w:val="00CF7FF8"/>
    <w:rsid w:val="00D043DD"/>
    <w:rsid w:val="00D0467C"/>
    <w:rsid w:val="00D07F2D"/>
    <w:rsid w:val="00D13309"/>
    <w:rsid w:val="00D1608B"/>
    <w:rsid w:val="00D17F6D"/>
    <w:rsid w:val="00D207A9"/>
    <w:rsid w:val="00D2136F"/>
    <w:rsid w:val="00D21A19"/>
    <w:rsid w:val="00D23660"/>
    <w:rsid w:val="00D366D8"/>
    <w:rsid w:val="00D37257"/>
    <w:rsid w:val="00D40CFC"/>
    <w:rsid w:val="00D41C37"/>
    <w:rsid w:val="00D42B0D"/>
    <w:rsid w:val="00D448F3"/>
    <w:rsid w:val="00D44A58"/>
    <w:rsid w:val="00D44C14"/>
    <w:rsid w:val="00D54489"/>
    <w:rsid w:val="00D63F1E"/>
    <w:rsid w:val="00D77C73"/>
    <w:rsid w:val="00D77FCE"/>
    <w:rsid w:val="00D8247A"/>
    <w:rsid w:val="00D84CC8"/>
    <w:rsid w:val="00D84E2E"/>
    <w:rsid w:val="00D86ABF"/>
    <w:rsid w:val="00D91320"/>
    <w:rsid w:val="00D915A6"/>
    <w:rsid w:val="00D926BB"/>
    <w:rsid w:val="00D9476D"/>
    <w:rsid w:val="00DA13D1"/>
    <w:rsid w:val="00DA34D6"/>
    <w:rsid w:val="00DA34DF"/>
    <w:rsid w:val="00DA43B1"/>
    <w:rsid w:val="00DB1858"/>
    <w:rsid w:val="00DB3D1A"/>
    <w:rsid w:val="00DB71B3"/>
    <w:rsid w:val="00DC153A"/>
    <w:rsid w:val="00DC2FCD"/>
    <w:rsid w:val="00DC3274"/>
    <w:rsid w:val="00DC686D"/>
    <w:rsid w:val="00DC79BD"/>
    <w:rsid w:val="00DD090E"/>
    <w:rsid w:val="00DD6D12"/>
    <w:rsid w:val="00DE096E"/>
    <w:rsid w:val="00DE27FC"/>
    <w:rsid w:val="00DE5516"/>
    <w:rsid w:val="00DE626E"/>
    <w:rsid w:val="00DE64EF"/>
    <w:rsid w:val="00DE744C"/>
    <w:rsid w:val="00DF3B21"/>
    <w:rsid w:val="00DF3BAD"/>
    <w:rsid w:val="00DF49F3"/>
    <w:rsid w:val="00E05623"/>
    <w:rsid w:val="00E05652"/>
    <w:rsid w:val="00E05F81"/>
    <w:rsid w:val="00E1025E"/>
    <w:rsid w:val="00E15291"/>
    <w:rsid w:val="00E1683E"/>
    <w:rsid w:val="00E2104D"/>
    <w:rsid w:val="00E231D8"/>
    <w:rsid w:val="00E23DB0"/>
    <w:rsid w:val="00E26031"/>
    <w:rsid w:val="00E30F4B"/>
    <w:rsid w:val="00E310E6"/>
    <w:rsid w:val="00E32C3B"/>
    <w:rsid w:val="00E331F1"/>
    <w:rsid w:val="00E34C87"/>
    <w:rsid w:val="00E50B6C"/>
    <w:rsid w:val="00E50FA2"/>
    <w:rsid w:val="00E53EE3"/>
    <w:rsid w:val="00E54BCD"/>
    <w:rsid w:val="00E55A0A"/>
    <w:rsid w:val="00E56A95"/>
    <w:rsid w:val="00E600AD"/>
    <w:rsid w:val="00E66DE1"/>
    <w:rsid w:val="00E67228"/>
    <w:rsid w:val="00E67370"/>
    <w:rsid w:val="00E70B5B"/>
    <w:rsid w:val="00E70B91"/>
    <w:rsid w:val="00E73DA5"/>
    <w:rsid w:val="00E844EA"/>
    <w:rsid w:val="00E86878"/>
    <w:rsid w:val="00E86E2C"/>
    <w:rsid w:val="00E87E7A"/>
    <w:rsid w:val="00E92928"/>
    <w:rsid w:val="00EA05FD"/>
    <w:rsid w:val="00EA2B01"/>
    <w:rsid w:val="00EA5C58"/>
    <w:rsid w:val="00EA6BCB"/>
    <w:rsid w:val="00EB22DA"/>
    <w:rsid w:val="00EB3DB7"/>
    <w:rsid w:val="00EB429F"/>
    <w:rsid w:val="00EB4A00"/>
    <w:rsid w:val="00EC5FAE"/>
    <w:rsid w:val="00ED2AB2"/>
    <w:rsid w:val="00EE0612"/>
    <w:rsid w:val="00EE74A1"/>
    <w:rsid w:val="00EE7E25"/>
    <w:rsid w:val="00EF1275"/>
    <w:rsid w:val="00EF2989"/>
    <w:rsid w:val="00EF3587"/>
    <w:rsid w:val="00EF461F"/>
    <w:rsid w:val="00EF677B"/>
    <w:rsid w:val="00EF69A0"/>
    <w:rsid w:val="00F0135D"/>
    <w:rsid w:val="00F015CF"/>
    <w:rsid w:val="00F01768"/>
    <w:rsid w:val="00F0238C"/>
    <w:rsid w:val="00F02DE2"/>
    <w:rsid w:val="00F070B8"/>
    <w:rsid w:val="00F0750B"/>
    <w:rsid w:val="00F14B82"/>
    <w:rsid w:val="00F15844"/>
    <w:rsid w:val="00F2332E"/>
    <w:rsid w:val="00F24590"/>
    <w:rsid w:val="00F25775"/>
    <w:rsid w:val="00F304BF"/>
    <w:rsid w:val="00F322BB"/>
    <w:rsid w:val="00F33B2B"/>
    <w:rsid w:val="00F36095"/>
    <w:rsid w:val="00F44556"/>
    <w:rsid w:val="00F44C5B"/>
    <w:rsid w:val="00F44F41"/>
    <w:rsid w:val="00F50FC1"/>
    <w:rsid w:val="00F516CE"/>
    <w:rsid w:val="00F563DF"/>
    <w:rsid w:val="00F606ED"/>
    <w:rsid w:val="00F61272"/>
    <w:rsid w:val="00F632E5"/>
    <w:rsid w:val="00F648BF"/>
    <w:rsid w:val="00F649DA"/>
    <w:rsid w:val="00F65F11"/>
    <w:rsid w:val="00F6686B"/>
    <w:rsid w:val="00F71540"/>
    <w:rsid w:val="00F71E78"/>
    <w:rsid w:val="00F72C7A"/>
    <w:rsid w:val="00F73A1A"/>
    <w:rsid w:val="00F74777"/>
    <w:rsid w:val="00F7539D"/>
    <w:rsid w:val="00F76B28"/>
    <w:rsid w:val="00F77C52"/>
    <w:rsid w:val="00F77F28"/>
    <w:rsid w:val="00F80DBA"/>
    <w:rsid w:val="00F80E7E"/>
    <w:rsid w:val="00F80F97"/>
    <w:rsid w:val="00F81A35"/>
    <w:rsid w:val="00F84E81"/>
    <w:rsid w:val="00F85189"/>
    <w:rsid w:val="00F85799"/>
    <w:rsid w:val="00F91E3D"/>
    <w:rsid w:val="00F93090"/>
    <w:rsid w:val="00F974C2"/>
    <w:rsid w:val="00F97FE4"/>
    <w:rsid w:val="00FA1CFE"/>
    <w:rsid w:val="00FA5FD5"/>
    <w:rsid w:val="00FB4A1E"/>
    <w:rsid w:val="00FB6D20"/>
    <w:rsid w:val="00FC71A1"/>
    <w:rsid w:val="00FD0365"/>
    <w:rsid w:val="00FD3319"/>
    <w:rsid w:val="00FD5C8E"/>
    <w:rsid w:val="00FD7E65"/>
    <w:rsid w:val="00FE11A5"/>
    <w:rsid w:val="00FE4763"/>
    <w:rsid w:val="00FE512D"/>
    <w:rsid w:val="00FE606E"/>
    <w:rsid w:val="00FF00C3"/>
    <w:rsid w:val="00FF3BA7"/>
    <w:rsid w:val="00FF3E33"/>
    <w:rsid w:val="00FF4A04"/>
    <w:rsid w:val="00FF57C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84F34E"/>
  <w15:docId w15:val="{28321F55-2FD1-4F07-A2B5-1EBB207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uiPriority w:val="99"/>
    <w:semiHidden/>
    <w:unhideWhenUsed/>
    <w:rsid w:val="003637B1"/>
    <w:rPr>
      <w:sz w:val="18"/>
      <w:szCs w:val="18"/>
    </w:rPr>
  </w:style>
  <w:style w:type="paragraph" w:styleId="ab">
    <w:name w:val="annotation text"/>
    <w:basedOn w:val="a"/>
    <w:link w:val="ac"/>
    <w:uiPriority w:val="99"/>
    <w:semiHidden/>
    <w:unhideWhenUsed/>
    <w:rsid w:val="003637B1"/>
    <w:pPr>
      <w:jc w:val="left"/>
    </w:pPr>
    <w:rPr>
      <w:lang w:val="x-none" w:eastAsia="x-none"/>
    </w:rPr>
  </w:style>
  <w:style w:type="character" w:customStyle="1" w:styleId="ac">
    <w:name w:val="コメント文字列 (文字)"/>
    <w:link w:val="ab"/>
    <w:uiPriority w:val="99"/>
    <w:semiHidden/>
    <w:rsid w:val="003637B1"/>
    <w:rPr>
      <w:kern w:val="2"/>
      <w:sz w:val="21"/>
      <w:szCs w:val="24"/>
    </w:rPr>
  </w:style>
  <w:style w:type="paragraph" w:styleId="ad">
    <w:name w:val="annotation subject"/>
    <w:basedOn w:val="ab"/>
    <w:next w:val="ab"/>
    <w:link w:val="ae"/>
    <w:uiPriority w:val="99"/>
    <w:semiHidden/>
    <w:unhideWhenUsed/>
    <w:rsid w:val="003637B1"/>
    <w:rPr>
      <w:b/>
      <w:bCs/>
    </w:rPr>
  </w:style>
  <w:style w:type="character" w:customStyle="1" w:styleId="ae">
    <w:name w:val="コメント内容 (文字)"/>
    <w:link w:val="ad"/>
    <w:uiPriority w:val="99"/>
    <w:semiHidden/>
    <w:rsid w:val="003637B1"/>
    <w:rPr>
      <w:b/>
      <w:bCs/>
      <w:kern w:val="2"/>
      <w:sz w:val="21"/>
      <w:szCs w:val="24"/>
    </w:rPr>
  </w:style>
  <w:style w:type="paragraph" w:styleId="af">
    <w:name w:val="List Paragraph"/>
    <w:basedOn w:val="a"/>
    <w:uiPriority w:val="34"/>
    <w:qFormat/>
    <w:rsid w:val="00F4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F4F6-A48A-4B57-B465-AD69A314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2019-01-23T09:20:00Z</cp:lastPrinted>
  <dcterms:created xsi:type="dcterms:W3CDTF">2019-03-20T06:42:00Z</dcterms:created>
  <dcterms:modified xsi:type="dcterms:W3CDTF">2019-05-10T06:31:00Z</dcterms:modified>
</cp:coreProperties>
</file>