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7161F5" w:rsidRDefault="009B365C" w:rsidP="007F32B8">
      <w:pPr>
        <w:spacing w:line="240" w:lineRule="exact"/>
        <w:ind w:rightChars="100" w:right="210"/>
        <w:jc w:val="right"/>
        <w:rPr>
          <w:rFonts w:ascii="ＭＳ 明朝" w:hAnsi="ＭＳ 明朝"/>
          <w:b/>
          <w:sz w:val="24"/>
        </w:rPr>
      </w:pPr>
      <w:bookmarkStart w:id="0" w:name="_GoBack"/>
      <w:bookmarkEnd w:id="0"/>
      <w:r w:rsidRPr="007161F5">
        <w:rPr>
          <w:rFonts w:ascii="ＭＳ 明朝" w:hAnsi="ＭＳ 明朝" w:hint="eastAsia"/>
          <w:b/>
          <w:sz w:val="24"/>
        </w:rPr>
        <w:t>校長</w:t>
      </w:r>
      <w:r w:rsidR="007225D9" w:rsidRPr="007161F5">
        <w:rPr>
          <w:rFonts w:ascii="ＭＳ 明朝" w:hAnsi="ＭＳ 明朝" w:hint="eastAsia"/>
          <w:b/>
          <w:sz w:val="24"/>
        </w:rPr>
        <w:t xml:space="preserve">　木村</w:t>
      </w:r>
      <w:r w:rsidRPr="007161F5">
        <w:rPr>
          <w:rFonts w:ascii="ＭＳ 明朝" w:hAnsi="ＭＳ 明朝" w:hint="eastAsia"/>
          <w:b/>
          <w:sz w:val="24"/>
        </w:rPr>
        <w:t xml:space="preserve">　</w:t>
      </w:r>
      <w:r w:rsidR="007225D9" w:rsidRPr="007161F5">
        <w:rPr>
          <w:rFonts w:ascii="ＭＳ 明朝" w:hAnsi="ＭＳ 明朝" w:hint="eastAsia"/>
          <w:b/>
          <w:sz w:val="24"/>
        </w:rPr>
        <w:t>雅昭</w:t>
      </w:r>
    </w:p>
    <w:p w:rsidR="00D77C73" w:rsidRPr="007161F5" w:rsidRDefault="00D77C73" w:rsidP="007F32B8">
      <w:pPr>
        <w:spacing w:line="240" w:lineRule="exact"/>
        <w:ind w:rightChars="-326" w:right="-685"/>
        <w:rPr>
          <w:rFonts w:ascii="ＭＳ ゴシック" w:eastAsia="ＭＳ ゴシック" w:hAnsi="ＭＳ ゴシック"/>
          <w:b/>
          <w:sz w:val="28"/>
          <w:szCs w:val="28"/>
        </w:rPr>
      </w:pPr>
    </w:p>
    <w:p w:rsidR="0037367C" w:rsidRPr="007161F5" w:rsidRDefault="0037367C" w:rsidP="007F32B8">
      <w:pPr>
        <w:spacing w:line="320" w:lineRule="exact"/>
        <w:ind w:rightChars="-326" w:right="-685"/>
        <w:jc w:val="center"/>
        <w:rPr>
          <w:rFonts w:ascii="ＭＳ ゴシック" w:eastAsia="ＭＳ ゴシック" w:hAnsi="ＭＳ ゴシック"/>
          <w:b/>
          <w:sz w:val="32"/>
          <w:szCs w:val="32"/>
        </w:rPr>
      </w:pPr>
      <w:r w:rsidRPr="007161F5">
        <w:rPr>
          <w:rFonts w:ascii="ＭＳ ゴシック" w:eastAsia="ＭＳ ゴシック" w:hAnsi="ＭＳ ゴシック" w:hint="eastAsia"/>
          <w:b/>
          <w:sz w:val="32"/>
          <w:szCs w:val="32"/>
        </w:rPr>
        <w:t>平成</w:t>
      </w:r>
      <w:r w:rsidR="00B063A9" w:rsidRPr="007161F5">
        <w:rPr>
          <w:rFonts w:ascii="ＭＳ ゴシック" w:eastAsia="ＭＳ ゴシック" w:hAnsi="ＭＳ ゴシック" w:hint="eastAsia"/>
          <w:b/>
          <w:sz w:val="32"/>
          <w:szCs w:val="32"/>
        </w:rPr>
        <w:t>30</w:t>
      </w:r>
      <w:r w:rsidRPr="007161F5">
        <w:rPr>
          <w:rFonts w:ascii="ＭＳ ゴシック" w:eastAsia="ＭＳ ゴシック" w:hAnsi="ＭＳ ゴシック" w:hint="eastAsia"/>
          <w:b/>
          <w:sz w:val="32"/>
          <w:szCs w:val="32"/>
        </w:rPr>
        <w:t xml:space="preserve">年度　</w:t>
      </w:r>
      <w:r w:rsidR="009B365C" w:rsidRPr="007161F5">
        <w:rPr>
          <w:rFonts w:ascii="ＭＳ ゴシック" w:eastAsia="ＭＳ ゴシック" w:hAnsi="ＭＳ ゴシック" w:hint="eastAsia"/>
          <w:b/>
          <w:sz w:val="32"/>
          <w:szCs w:val="32"/>
        </w:rPr>
        <w:t>学校経営</w:t>
      </w:r>
      <w:r w:rsidR="00A920A8" w:rsidRPr="007161F5">
        <w:rPr>
          <w:rFonts w:ascii="ＭＳ ゴシック" w:eastAsia="ＭＳ ゴシック" w:hAnsi="ＭＳ ゴシック" w:hint="eastAsia"/>
          <w:b/>
          <w:sz w:val="32"/>
          <w:szCs w:val="32"/>
        </w:rPr>
        <w:t>計画及び</w:t>
      </w:r>
      <w:r w:rsidR="00225A63" w:rsidRPr="007161F5">
        <w:rPr>
          <w:rFonts w:ascii="ＭＳ ゴシック" w:eastAsia="ＭＳ ゴシック" w:hAnsi="ＭＳ ゴシック" w:hint="eastAsia"/>
          <w:b/>
          <w:sz w:val="32"/>
          <w:szCs w:val="32"/>
        </w:rPr>
        <w:t>学校</w:t>
      </w:r>
      <w:r w:rsidR="00A920A8" w:rsidRPr="007161F5">
        <w:rPr>
          <w:rFonts w:ascii="ＭＳ ゴシック" w:eastAsia="ＭＳ ゴシック" w:hAnsi="ＭＳ ゴシック" w:hint="eastAsia"/>
          <w:b/>
          <w:sz w:val="32"/>
          <w:szCs w:val="32"/>
        </w:rPr>
        <w:t>評価</w:t>
      </w:r>
    </w:p>
    <w:p w:rsidR="00A920A8" w:rsidRPr="007161F5" w:rsidRDefault="00A920A8" w:rsidP="007F32B8">
      <w:pPr>
        <w:spacing w:line="240" w:lineRule="exact"/>
        <w:ind w:rightChars="-326" w:right="-685"/>
        <w:jc w:val="center"/>
        <w:rPr>
          <w:rFonts w:ascii="ＭＳ ゴシック" w:eastAsia="ＭＳ ゴシック" w:hAnsi="ＭＳ ゴシック"/>
          <w:b/>
          <w:sz w:val="32"/>
          <w:szCs w:val="32"/>
        </w:rPr>
      </w:pPr>
    </w:p>
    <w:p w:rsidR="000F7917" w:rsidRPr="007161F5" w:rsidRDefault="005846E8" w:rsidP="004245A1">
      <w:pPr>
        <w:spacing w:line="300" w:lineRule="exact"/>
        <w:ind w:hanging="187"/>
        <w:jc w:val="left"/>
        <w:rPr>
          <w:rFonts w:ascii="ＭＳ ゴシック" w:eastAsia="ＭＳ ゴシック" w:hAnsi="ＭＳ ゴシック"/>
          <w:szCs w:val="21"/>
        </w:rPr>
      </w:pPr>
      <w:r w:rsidRPr="007161F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61F5" w:rsidTr="000354D4">
        <w:trPr>
          <w:jc w:val="center"/>
        </w:trPr>
        <w:tc>
          <w:tcPr>
            <w:tcW w:w="14944" w:type="dxa"/>
            <w:shd w:val="clear" w:color="auto" w:fill="auto"/>
          </w:tcPr>
          <w:p w:rsidR="007225D9" w:rsidRPr="007161F5" w:rsidRDefault="007225D9" w:rsidP="007225D9">
            <w:pPr>
              <w:spacing w:line="360" w:lineRule="exact"/>
              <w:rPr>
                <w:rFonts w:ascii="ＭＳ 明朝" w:hAnsi="ＭＳ 明朝"/>
                <w:szCs w:val="21"/>
              </w:rPr>
            </w:pPr>
            <w:r w:rsidRPr="007161F5">
              <w:rPr>
                <w:rFonts w:ascii="ＭＳ 明朝" w:hAnsi="ＭＳ 明朝" w:hint="eastAsia"/>
                <w:szCs w:val="21"/>
              </w:rPr>
              <w:t>たくましく自立・しっかり自律し、他者理解と協同の心をもって社会に参加・貢献する力を伸ばせる学校</w:t>
            </w:r>
          </w:p>
          <w:p w:rsidR="007225D9" w:rsidRPr="007161F5" w:rsidRDefault="007225D9" w:rsidP="007225D9">
            <w:pPr>
              <w:spacing w:line="360" w:lineRule="exact"/>
              <w:rPr>
                <w:rFonts w:ascii="ＭＳ 明朝" w:hAnsi="ＭＳ 明朝"/>
                <w:szCs w:val="21"/>
              </w:rPr>
            </w:pPr>
            <w:r w:rsidRPr="007161F5">
              <w:rPr>
                <w:rFonts w:ascii="ＭＳ 明朝" w:hAnsi="ＭＳ 明朝" w:hint="eastAsia"/>
                <w:szCs w:val="21"/>
              </w:rPr>
              <w:t>１．地域との連携を緊密に図り、地域から愛される「明るく開かれた学校」「きれいな学校」「行きたい学校」をめざす。</w:t>
            </w:r>
          </w:p>
          <w:p w:rsidR="007225D9" w:rsidRPr="007161F5" w:rsidRDefault="007225D9" w:rsidP="007225D9">
            <w:pPr>
              <w:spacing w:line="360" w:lineRule="exact"/>
              <w:rPr>
                <w:rFonts w:ascii="ＭＳ 明朝" w:hAnsi="ＭＳ 明朝"/>
                <w:szCs w:val="21"/>
              </w:rPr>
            </w:pPr>
            <w:r w:rsidRPr="007161F5">
              <w:rPr>
                <w:rFonts w:ascii="ＭＳ 明朝" w:hAnsi="ＭＳ 明朝" w:hint="eastAsia"/>
                <w:szCs w:val="21"/>
              </w:rPr>
              <w:t>２．厳しくも、様々な背景を理解して寄り添う生徒指導を通して、基本的生活習慣と高い規範意識を醸成する。</w:t>
            </w:r>
          </w:p>
          <w:p w:rsidR="007225D9" w:rsidRPr="007161F5" w:rsidRDefault="007225D9" w:rsidP="007225D9">
            <w:pPr>
              <w:spacing w:line="360" w:lineRule="exact"/>
              <w:rPr>
                <w:rFonts w:ascii="ＭＳ 明朝" w:hAnsi="ＭＳ 明朝"/>
                <w:szCs w:val="21"/>
              </w:rPr>
            </w:pPr>
            <w:r w:rsidRPr="007161F5">
              <w:rPr>
                <w:rFonts w:ascii="ＭＳ 明朝" w:hAnsi="ＭＳ 明朝" w:hint="eastAsia"/>
                <w:szCs w:val="21"/>
              </w:rPr>
              <w:t>３．「確かな学力」を育むため、「基礎学力の充実」と「主体的・対話的で深い学び」のある授業改善に取り組む。</w:t>
            </w:r>
          </w:p>
          <w:p w:rsidR="007225D9" w:rsidRPr="007161F5" w:rsidRDefault="007225D9" w:rsidP="007225D9">
            <w:pPr>
              <w:spacing w:line="360" w:lineRule="exact"/>
              <w:rPr>
                <w:rFonts w:ascii="ＭＳ 明朝" w:hAnsi="ＭＳ 明朝"/>
                <w:szCs w:val="21"/>
              </w:rPr>
            </w:pPr>
            <w:r w:rsidRPr="007161F5">
              <w:rPr>
                <w:rFonts w:ascii="ＭＳ 明朝" w:hAnsi="ＭＳ 明朝" w:hint="eastAsia"/>
                <w:szCs w:val="21"/>
              </w:rPr>
              <w:t>４．中学校や外部人材・機関との連携を深めて教育相談体制を充実させるとともに、キャリア教育を推進し、中途退学の防止に努める。</w:t>
            </w:r>
          </w:p>
          <w:p w:rsidR="00201A51" w:rsidRPr="007161F5" w:rsidRDefault="007225D9" w:rsidP="007225D9">
            <w:pPr>
              <w:spacing w:line="360" w:lineRule="exact"/>
              <w:ind w:left="210" w:hangingChars="100" w:hanging="210"/>
              <w:rPr>
                <w:rFonts w:ascii="ＭＳ 明朝" w:hAnsi="ＭＳ 明朝"/>
                <w:szCs w:val="21"/>
              </w:rPr>
            </w:pPr>
            <w:r w:rsidRPr="007161F5">
              <w:rPr>
                <w:rFonts w:ascii="ＭＳ 明朝" w:hAnsi="ＭＳ 明朝" w:hint="eastAsia"/>
                <w:szCs w:val="21"/>
              </w:rPr>
              <w:t>５．全教職員が同じ想いのもとに、生徒の目標実現や課題解決のための様々な工夫と教育内容の充実を図り、生徒・教職員がともに充実感や達成感を味わうことのできる学校をめざす。</w:t>
            </w:r>
          </w:p>
        </w:tc>
      </w:tr>
    </w:tbl>
    <w:p w:rsidR="00324B67" w:rsidRPr="007161F5" w:rsidRDefault="00324B67" w:rsidP="004245A1">
      <w:pPr>
        <w:spacing w:line="300" w:lineRule="exact"/>
        <w:ind w:hanging="187"/>
        <w:jc w:val="left"/>
        <w:rPr>
          <w:rFonts w:ascii="ＭＳ ゴシック" w:eastAsia="ＭＳ ゴシック" w:hAnsi="ＭＳ ゴシック"/>
          <w:szCs w:val="21"/>
        </w:rPr>
      </w:pPr>
    </w:p>
    <w:p w:rsidR="009B365C" w:rsidRPr="007161F5" w:rsidRDefault="009B365C" w:rsidP="004245A1">
      <w:pPr>
        <w:spacing w:line="300" w:lineRule="exact"/>
        <w:ind w:hanging="187"/>
        <w:jc w:val="left"/>
        <w:rPr>
          <w:rFonts w:ascii="ＭＳ ゴシック" w:eastAsia="ＭＳ ゴシック" w:hAnsi="ＭＳ ゴシック"/>
          <w:szCs w:val="21"/>
        </w:rPr>
      </w:pPr>
      <w:r w:rsidRPr="007161F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61F5" w:rsidTr="000354D4">
        <w:trPr>
          <w:jc w:val="center"/>
        </w:trPr>
        <w:tc>
          <w:tcPr>
            <w:tcW w:w="14944" w:type="dxa"/>
            <w:shd w:val="clear" w:color="auto" w:fill="auto"/>
          </w:tcPr>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１　</w:t>
            </w:r>
            <w:r w:rsidR="006E2979" w:rsidRPr="007161F5">
              <w:rPr>
                <w:rFonts w:ascii="ＭＳ 明朝" w:hAnsi="ＭＳ 明朝" w:hint="eastAsia"/>
                <w:color w:val="000000"/>
              </w:rPr>
              <w:t>すべての生徒が安心して学びを深められるよう</w:t>
            </w:r>
            <w:r w:rsidRPr="007161F5">
              <w:rPr>
                <w:rFonts w:ascii="ＭＳ 明朝" w:hAnsi="ＭＳ 明朝" w:hint="eastAsia"/>
                <w:color w:val="000000"/>
              </w:rPr>
              <w:t>教職員が研修を</w:t>
            </w:r>
            <w:r w:rsidR="006E2979" w:rsidRPr="007161F5">
              <w:rPr>
                <w:rFonts w:ascii="ＭＳ 明朝" w:hAnsi="ＭＳ 明朝" w:hint="eastAsia"/>
                <w:color w:val="000000"/>
              </w:rPr>
              <w:t>重ね</w:t>
            </w:r>
            <w:r w:rsidRPr="007161F5">
              <w:rPr>
                <w:rFonts w:ascii="ＭＳ 明朝" w:hAnsi="ＭＳ 明朝" w:hint="eastAsia"/>
                <w:color w:val="000000"/>
              </w:rPr>
              <w:t>、「主体的・対話的で深い学び」のある授業改善を推進する。</w:t>
            </w:r>
          </w:p>
          <w:p w:rsidR="007225D9" w:rsidRPr="007161F5" w:rsidRDefault="007225D9" w:rsidP="007225D9">
            <w:pPr>
              <w:spacing w:line="360" w:lineRule="exact"/>
              <w:ind w:leftChars="100" w:left="840" w:hangingChars="300" w:hanging="630"/>
              <w:rPr>
                <w:rFonts w:ascii="ＭＳ 明朝" w:hAnsi="ＭＳ 明朝"/>
                <w:color w:val="000000"/>
              </w:rPr>
            </w:pPr>
            <w:r w:rsidRPr="007161F5">
              <w:rPr>
                <w:rFonts w:ascii="ＭＳ 明朝" w:hAnsi="ＭＳ 明朝" w:hint="eastAsia"/>
                <w:color w:val="000000"/>
              </w:rPr>
              <w:t>（１）小グループでの学習を中心に、生徒</w:t>
            </w:r>
            <w:r w:rsidR="00982360" w:rsidRPr="007161F5">
              <w:rPr>
                <w:rFonts w:ascii="ＭＳ 明朝" w:hAnsi="ＭＳ 明朝" w:hint="eastAsia"/>
                <w:color w:val="000000"/>
              </w:rPr>
              <w:t>が主体的に、そして共に学び合える授業づくり</w:t>
            </w:r>
            <w:r w:rsidRPr="007161F5">
              <w:rPr>
                <w:rFonts w:ascii="ＭＳ 明朝" w:hAnsi="ＭＳ 明朝" w:hint="eastAsia"/>
                <w:color w:val="000000"/>
              </w:rPr>
              <w:t>と、質の高い学びに繋がる教材づくりを通して、確かな学力を育成する。</w:t>
            </w:r>
          </w:p>
          <w:p w:rsidR="007225D9" w:rsidRPr="007161F5" w:rsidRDefault="007225D9" w:rsidP="007225D9">
            <w:pPr>
              <w:spacing w:line="360" w:lineRule="exact"/>
              <w:ind w:left="1260" w:hangingChars="600" w:hanging="1260"/>
              <w:rPr>
                <w:rFonts w:ascii="ＭＳ 明朝" w:hAnsi="ＭＳ 明朝"/>
                <w:color w:val="000000"/>
              </w:rPr>
            </w:pPr>
            <w:r w:rsidRPr="007161F5">
              <w:rPr>
                <w:rFonts w:ascii="ＭＳ 明朝" w:hAnsi="ＭＳ 明朝" w:hint="eastAsia"/>
                <w:color w:val="000000"/>
              </w:rPr>
              <w:t xml:space="preserve">　　　　ア　</w:t>
            </w:r>
            <w:r w:rsidR="00ED20DC" w:rsidRPr="007161F5">
              <w:rPr>
                <w:rFonts w:ascii="ＭＳ 明朝" w:hAnsi="ＭＳ 明朝" w:hint="eastAsia"/>
                <w:color w:val="000000"/>
              </w:rPr>
              <w:t>授業公開の活性化、教員間での相互授業見学</w:t>
            </w:r>
            <w:r w:rsidRPr="007161F5">
              <w:rPr>
                <w:rFonts w:ascii="ＭＳ 明朝" w:hAnsi="ＭＳ 明朝" w:hint="eastAsia"/>
                <w:color w:val="000000"/>
              </w:rPr>
              <w:t>、公開授業と研究協議</w:t>
            </w:r>
            <w:r w:rsidR="00ED20DC" w:rsidRPr="007161F5">
              <w:rPr>
                <w:rFonts w:ascii="ＭＳ 明朝" w:hAnsi="ＭＳ 明朝" w:hint="eastAsia"/>
                <w:color w:val="000000"/>
              </w:rPr>
              <w:t>を</w:t>
            </w:r>
            <w:r w:rsidR="001242D1" w:rsidRPr="007161F5">
              <w:rPr>
                <w:rFonts w:ascii="ＭＳ 明朝" w:hAnsi="ＭＳ 明朝" w:hint="eastAsia"/>
                <w:color w:val="000000"/>
              </w:rPr>
              <w:t>通して</w:t>
            </w:r>
            <w:r w:rsidRPr="007161F5">
              <w:rPr>
                <w:rFonts w:ascii="ＭＳ 明朝" w:hAnsi="ＭＳ 明朝" w:hint="eastAsia"/>
                <w:color w:val="000000"/>
              </w:rPr>
              <w:t>、教員の授業力向上と生徒</w:t>
            </w:r>
            <w:r w:rsidR="00982360" w:rsidRPr="007161F5">
              <w:rPr>
                <w:rFonts w:ascii="ＭＳ 明朝" w:hAnsi="ＭＳ 明朝" w:hint="eastAsia"/>
                <w:color w:val="000000"/>
              </w:rPr>
              <w:t>が主体的に学び合う</w:t>
            </w:r>
            <w:r w:rsidRPr="007161F5">
              <w:rPr>
                <w:rFonts w:ascii="ＭＳ 明朝" w:hAnsi="ＭＳ 明朝" w:hint="eastAsia"/>
                <w:color w:val="000000"/>
              </w:rPr>
              <w:t>授業改善に取り組む。</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イ　少人数展開授業を通して、きめ細かい指導を充実させ、基礎学力の定着と学ぶ意欲の向上を図る。</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※生徒授業アンケートで「授業内容に興味・関心を持てる」を（平成2</w:t>
            </w:r>
            <w:r w:rsidR="00B850BA" w:rsidRPr="007161F5">
              <w:rPr>
                <w:rFonts w:ascii="ＭＳ 明朝" w:hAnsi="ＭＳ 明朝" w:hint="eastAsia"/>
                <w:color w:val="000000"/>
              </w:rPr>
              <w:t>9</w:t>
            </w:r>
            <w:r w:rsidRPr="007161F5">
              <w:rPr>
                <w:rFonts w:ascii="ＭＳ 明朝" w:hAnsi="ＭＳ 明朝" w:hint="eastAsia"/>
                <w:color w:val="000000"/>
              </w:rPr>
              <w:t>年度77％）、</w:t>
            </w:r>
            <w:r w:rsidR="000B290C" w:rsidRPr="007161F5">
              <w:rPr>
                <w:rFonts w:ascii="ＭＳ 明朝" w:hAnsi="ＭＳ 明朝" w:hint="eastAsia"/>
                <w:color w:val="000000"/>
              </w:rPr>
              <w:t>2020年度</w:t>
            </w:r>
            <w:r w:rsidRPr="007161F5">
              <w:rPr>
                <w:rFonts w:ascii="ＭＳ 明朝" w:hAnsi="ＭＳ 明朝" w:hint="eastAsia"/>
                <w:color w:val="000000"/>
              </w:rPr>
              <w:t>には8</w:t>
            </w:r>
            <w:r w:rsidR="00B850BA" w:rsidRPr="007161F5">
              <w:rPr>
                <w:rFonts w:ascii="ＭＳ 明朝" w:hAnsi="ＭＳ 明朝" w:hint="eastAsia"/>
                <w:color w:val="000000"/>
              </w:rPr>
              <w:t>3</w:t>
            </w:r>
            <w:r w:rsidRPr="007161F5">
              <w:rPr>
                <w:rFonts w:ascii="ＭＳ 明朝" w:hAnsi="ＭＳ 明朝" w:hint="eastAsia"/>
                <w:color w:val="000000"/>
              </w:rPr>
              <w:t>％をめざす。</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２　全ての教育活動を通して規範意識と人権尊重の心を醸成し、安全・安心な学校づくりを推進する。</w:t>
            </w:r>
          </w:p>
          <w:p w:rsidR="007225D9" w:rsidRPr="007161F5" w:rsidRDefault="007225D9" w:rsidP="007225D9">
            <w:pPr>
              <w:spacing w:line="360" w:lineRule="exact"/>
              <w:ind w:firstLineChars="100" w:firstLine="210"/>
              <w:rPr>
                <w:rFonts w:ascii="ＭＳ 明朝" w:hAnsi="ＭＳ 明朝"/>
                <w:color w:val="000000"/>
              </w:rPr>
            </w:pPr>
            <w:r w:rsidRPr="007161F5">
              <w:rPr>
                <w:rFonts w:ascii="ＭＳ 明朝" w:hAnsi="ＭＳ 明朝" w:hint="eastAsia"/>
                <w:color w:val="000000"/>
              </w:rPr>
              <w:t>（１）基本的生活習慣を確立し、</w:t>
            </w:r>
            <w:r w:rsidR="00B266C3" w:rsidRPr="007161F5">
              <w:rPr>
                <w:rFonts w:ascii="ＭＳ 明朝" w:hAnsi="ＭＳ 明朝" w:hint="eastAsia"/>
                <w:color w:val="000000"/>
              </w:rPr>
              <w:t>欠席・</w:t>
            </w:r>
            <w:r w:rsidRPr="007161F5">
              <w:rPr>
                <w:rFonts w:ascii="ＭＳ 明朝" w:hAnsi="ＭＳ 明朝" w:hint="eastAsia"/>
                <w:color w:val="000000"/>
              </w:rPr>
              <w:t>遅刻や問題行動の防止に努める。</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ア　</w:t>
            </w:r>
            <w:r w:rsidR="00B266C3" w:rsidRPr="007161F5">
              <w:rPr>
                <w:rFonts w:ascii="ＭＳ 明朝" w:hAnsi="ＭＳ 明朝" w:hint="eastAsia"/>
                <w:color w:val="000000"/>
              </w:rPr>
              <w:t>日常のきめ細かな指導や家庭連絡を通し、</w:t>
            </w:r>
            <w:r w:rsidR="00E54669" w:rsidRPr="007161F5">
              <w:rPr>
                <w:rFonts w:ascii="ＭＳ 明朝" w:hAnsi="ＭＳ 明朝" w:hint="eastAsia"/>
                <w:color w:val="000000"/>
              </w:rPr>
              <w:t>基本的生活習慣を</w:t>
            </w:r>
            <w:r w:rsidRPr="007161F5">
              <w:rPr>
                <w:rFonts w:ascii="ＭＳ 明朝" w:hAnsi="ＭＳ 明朝" w:hint="eastAsia"/>
                <w:color w:val="000000"/>
              </w:rPr>
              <w:t>確立</w:t>
            </w:r>
            <w:r w:rsidR="00E54669" w:rsidRPr="007161F5">
              <w:rPr>
                <w:rFonts w:ascii="ＭＳ 明朝" w:hAnsi="ＭＳ 明朝" w:hint="eastAsia"/>
                <w:color w:val="000000"/>
              </w:rPr>
              <w:t>し欠席・遅刻の防止を</w:t>
            </w:r>
            <w:r w:rsidRPr="007161F5">
              <w:rPr>
                <w:rFonts w:ascii="ＭＳ 明朝" w:hAnsi="ＭＳ 明朝" w:hint="eastAsia"/>
                <w:color w:val="000000"/>
              </w:rPr>
              <w:t>図るとともに、教職員が範を示して挨拶する態度を育む。</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※生活習慣の改善と中退防止の観点から、</w:t>
            </w:r>
            <w:r w:rsidR="00B850BA" w:rsidRPr="007161F5">
              <w:rPr>
                <w:rFonts w:ascii="ＭＳ 明朝" w:hAnsi="ＭＳ 明朝" w:hint="eastAsia"/>
                <w:color w:val="000000"/>
              </w:rPr>
              <w:t>欠席・</w:t>
            </w:r>
            <w:r w:rsidRPr="007161F5">
              <w:rPr>
                <w:rFonts w:ascii="ＭＳ 明朝" w:hAnsi="ＭＳ 明朝" w:hint="eastAsia"/>
                <w:color w:val="000000"/>
              </w:rPr>
              <w:t>遅刻者数</w:t>
            </w:r>
            <w:r w:rsidR="000F696B" w:rsidRPr="007161F5">
              <w:rPr>
                <w:rFonts w:ascii="ＭＳ 明朝" w:hAnsi="ＭＳ 明朝" w:hint="eastAsia"/>
                <w:color w:val="000000"/>
              </w:rPr>
              <w:t>を３年間</w:t>
            </w:r>
            <w:r w:rsidRPr="007161F5">
              <w:rPr>
                <w:rFonts w:ascii="ＭＳ 明朝" w:hAnsi="ＭＳ 明朝" w:hint="eastAsia"/>
                <w:color w:val="000000"/>
              </w:rPr>
              <w:t>毎年</w:t>
            </w:r>
            <w:r w:rsidR="000F696B" w:rsidRPr="007161F5">
              <w:rPr>
                <w:rFonts w:ascii="ＭＳ 明朝" w:hAnsi="ＭＳ 明朝" w:hint="eastAsia"/>
                <w:color w:val="000000"/>
              </w:rPr>
              <w:t>、前年度以下とする</w:t>
            </w:r>
            <w:r w:rsidRPr="007161F5">
              <w:rPr>
                <w:rFonts w:ascii="ＭＳ 明朝" w:hAnsi="ＭＳ 明朝" w:hint="eastAsia"/>
                <w:color w:val="000000"/>
              </w:rPr>
              <w:t>。</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w:t>
            </w:r>
            <w:r w:rsidR="00E54669" w:rsidRPr="007161F5">
              <w:rPr>
                <w:rFonts w:ascii="ＭＳ 明朝" w:hAnsi="ＭＳ 明朝" w:hint="eastAsia"/>
                <w:color w:val="000000"/>
              </w:rPr>
              <w:t>イ　頭髪・身だしなみ・登下校マナー等の</w:t>
            </w:r>
            <w:r w:rsidRPr="007161F5">
              <w:rPr>
                <w:rFonts w:ascii="ＭＳ 明朝" w:hAnsi="ＭＳ 明朝" w:hint="eastAsia"/>
                <w:color w:val="000000"/>
              </w:rPr>
              <w:t>指導の徹底に向けた取組みを</w:t>
            </w:r>
            <w:r w:rsidR="00E54669" w:rsidRPr="007161F5">
              <w:rPr>
                <w:rFonts w:ascii="ＭＳ 明朝" w:hAnsi="ＭＳ 明朝" w:hint="eastAsia"/>
                <w:color w:val="000000"/>
              </w:rPr>
              <w:t>継続して進め</w:t>
            </w:r>
            <w:r w:rsidRPr="007161F5">
              <w:rPr>
                <w:rFonts w:ascii="ＭＳ 明朝" w:hAnsi="ＭＳ 明朝" w:hint="eastAsia"/>
                <w:color w:val="000000"/>
              </w:rPr>
              <w:t>、地域に信頼される学校を確立する。</w:t>
            </w:r>
          </w:p>
          <w:p w:rsidR="007225D9" w:rsidRPr="007161F5" w:rsidRDefault="007225D9" w:rsidP="007225D9">
            <w:pPr>
              <w:spacing w:line="360" w:lineRule="exact"/>
              <w:ind w:left="1260" w:hangingChars="600" w:hanging="1260"/>
              <w:rPr>
                <w:rFonts w:ascii="ＭＳ 明朝" w:hAnsi="ＭＳ 明朝"/>
                <w:color w:val="000000"/>
              </w:rPr>
            </w:pPr>
            <w:r w:rsidRPr="007161F5">
              <w:rPr>
                <w:rFonts w:ascii="ＭＳ 明朝" w:hAnsi="ＭＳ 明朝" w:hint="eastAsia"/>
                <w:color w:val="000000"/>
              </w:rPr>
              <w:t xml:space="preserve">　　　　ウ　生徒指導上の課題に対しては、すべての教職員が適切かつ毅然とした指導を行うよう、指導方法における教職員の共通認識を深め、チームワークを活かして対応する。</w:t>
            </w:r>
          </w:p>
          <w:p w:rsidR="007225D9" w:rsidRPr="007161F5" w:rsidRDefault="007225D9" w:rsidP="007225D9">
            <w:pPr>
              <w:spacing w:line="360" w:lineRule="exact"/>
              <w:ind w:firstLineChars="100" w:firstLine="210"/>
              <w:rPr>
                <w:rFonts w:ascii="ＭＳ 明朝" w:hAnsi="ＭＳ 明朝"/>
                <w:color w:val="000000"/>
              </w:rPr>
            </w:pPr>
            <w:r w:rsidRPr="007161F5">
              <w:rPr>
                <w:rFonts w:ascii="ＭＳ 明朝" w:hAnsi="ＭＳ 明朝" w:hint="eastAsia"/>
                <w:color w:val="000000"/>
              </w:rPr>
              <w:t>（２）課題の背景をつかみ取り、生徒に寄り添ったきめ細かい支援を通して、不登校や中途退学を防止する。</w:t>
            </w:r>
          </w:p>
          <w:p w:rsidR="007225D9" w:rsidRPr="007161F5" w:rsidRDefault="007225D9" w:rsidP="007225D9">
            <w:pPr>
              <w:spacing w:line="360" w:lineRule="exact"/>
              <w:ind w:left="1260" w:hangingChars="600" w:hanging="1260"/>
              <w:rPr>
                <w:rFonts w:ascii="ＭＳ 明朝" w:hAnsi="ＭＳ 明朝"/>
                <w:color w:val="000000"/>
              </w:rPr>
            </w:pPr>
            <w:r w:rsidRPr="007161F5">
              <w:rPr>
                <w:rFonts w:ascii="ＭＳ 明朝" w:hAnsi="ＭＳ 明朝" w:hint="eastAsia"/>
                <w:color w:val="000000"/>
              </w:rPr>
              <w:t xml:space="preserve">　　　　ア　高校生活支援カードを活用するとともに、家庭連携、中高連携をさらに深めて、課題を教職員が共有し、修学支援委員会を中心に「個別の教育支援計画」、「個別の指導計画」を組織的に作成して支援にあたる。</w:t>
            </w:r>
          </w:p>
          <w:p w:rsidR="00E10016" w:rsidRPr="007161F5" w:rsidRDefault="00E10016" w:rsidP="00E10016">
            <w:pPr>
              <w:spacing w:line="360" w:lineRule="exact"/>
              <w:rPr>
                <w:rFonts w:ascii="ＭＳ 明朝" w:hAnsi="ＭＳ 明朝"/>
                <w:color w:val="000000"/>
              </w:rPr>
            </w:pPr>
            <w:r w:rsidRPr="007161F5">
              <w:rPr>
                <w:rFonts w:ascii="ＭＳ 明朝" w:hAnsi="ＭＳ 明朝" w:hint="eastAsia"/>
                <w:color w:val="000000"/>
              </w:rPr>
              <w:t xml:space="preserve">　　　　イ　障がいのある生徒、外国にルーツのある生徒など、様々な背景を理解し、寄り添いながら豊かな学校生活を送ることができるよう支援する。</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w:t>
            </w:r>
            <w:r w:rsidR="00E10016" w:rsidRPr="007161F5">
              <w:rPr>
                <w:rFonts w:ascii="ＭＳ 明朝" w:hAnsi="ＭＳ 明朝" w:hint="eastAsia"/>
                <w:color w:val="000000"/>
              </w:rPr>
              <w:t>ウ</w:t>
            </w:r>
            <w:r w:rsidRPr="007161F5">
              <w:rPr>
                <w:rFonts w:ascii="ＭＳ 明朝" w:hAnsi="ＭＳ 明朝" w:hint="eastAsia"/>
                <w:color w:val="000000"/>
              </w:rPr>
              <w:t xml:space="preserve">　外部人材、外部機関との連携を深め、不登校や中途退学の防止に注力する。</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※生徒向け学校教育自己診断の入学満足度（平成2</w:t>
            </w:r>
            <w:r w:rsidR="00F440D0" w:rsidRPr="007161F5">
              <w:rPr>
                <w:rFonts w:ascii="ＭＳ 明朝" w:hAnsi="ＭＳ 明朝" w:hint="eastAsia"/>
                <w:color w:val="000000"/>
              </w:rPr>
              <w:t>9</w:t>
            </w:r>
            <w:r w:rsidRPr="007161F5">
              <w:rPr>
                <w:rFonts w:ascii="ＭＳ 明朝" w:hAnsi="ＭＳ 明朝" w:hint="eastAsia"/>
                <w:color w:val="000000"/>
              </w:rPr>
              <w:t>年度</w:t>
            </w:r>
            <w:r w:rsidR="00F440D0" w:rsidRPr="007161F5">
              <w:rPr>
                <w:rFonts w:ascii="ＭＳ 明朝" w:hAnsi="ＭＳ 明朝" w:hint="eastAsia"/>
                <w:color w:val="000000"/>
              </w:rPr>
              <w:t>57</w:t>
            </w:r>
            <w:r w:rsidRPr="007161F5">
              <w:rPr>
                <w:rFonts w:ascii="ＭＳ 明朝" w:hAnsi="ＭＳ 明朝" w:hint="eastAsia"/>
                <w:color w:val="000000"/>
              </w:rPr>
              <w:t>％）を、</w:t>
            </w:r>
            <w:r w:rsidR="000B290C" w:rsidRPr="007161F5">
              <w:rPr>
                <w:rFonts w:ascii="ＭＳ 明朝" w:hAnsi="ＭＳ 明朝" w:hint="eastAsia"/>
                <w:color w:val="000000"/>
              </w:rPr>
              <w:t>2020年度</w:t>
            </w:r>
            <w:r w:rsidRPr="007161F5">
              <w:rPr>
                <w:rFonts w:ascii="ＭＳ 明朝" w:hAnsi="ＭＳ 明朝" w:hint="eastAsia"/>
                <w:color w:val="000000"/>
              </w:rPr>
              <w:t>には</w:t>
            </w:r>
            <w:r w:rsidR="00F440D0" w:rsidRPr="007161F5">
              <w:rPr>
                <w:rFonts w:ascii="ＭＳ 明朝" w:hAnsi="ＭＳ 明朝" w:hint="eastAsia"/>
                <w:color w:val="000000"/>
              </w:rPr>
              <w:t>7</w:t>
            </w:r>
            <w:r w:rsidR="00E54669" w:rsidRPr="007161F5">
              <w:rPr>
                <w:rFonts w:ascii="ＭＳ 明朝" w:hAnsi="ＭＳ 明朝" w:hint="eastAsia"/>
                <w:color w:val="000000"/>
              </w:rPr>
              <w:t>2</w:t>
            </w:r>
            <w:r w:rsidRPr="007161F5">
              <w:rPr>
                <w:rFonts w:ascii="ＭＳ 明朝" w:hAnsi="ＭＳ 明朝" w:hint="eastAsia"/>
                <w:color w:val="000000"/>
              </w:rPr>
              <w:t>％をめざす。</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※中退率・生徒指導事案数を</w:t>
            </w:r>
            <w:r w:rsidR="00A55482" w:rsidRPr="007161F5">
              <w:rPr>
                <w:rFonts w:ascii="ＭＳ 明朝" w:hAnsi="ＭＳ 明朝" w:hint="eastAsia"/>
                <w:color w:val="000000"/>
              </w:rPr>
              <w:t>３年間</w:t>
            </w:r>
            <w:r w:rsidRPr="007161F5">
              <w:rPr>
                <w:rFonts w:ascii="ＭＳ 明朝" w:hAnsi="ＭＳ 明朝" w:hint="eastAsia"/>
                <w:color w:val="000000"/>
              </w:rPr>
              <w:t>毎年、前年度以下とする。</w:t>
            </w:r>
          </w:p>
          <w:p w:rsidR="007225D9" w:rsidRPr="007161F5" w:rsidRDefault="007225D9" w:rsidP="007225D9">
            <w:pPr>
              <w:spacing w:line="360" w:lineRule="exact"/>
              <w:ind w:firstLineChars="100" w:firstLine="210"/>
              <w:rPr>
                <w:rFonts w:ascii="ＭＳ 明朝" w:hAnsi="ＭＳ 明朝"/>
                <w:color w:val="000000"/>
              </w:rPr>
            </w:pPr>
            <w:r w:rsidRPr="007161F5">
              <w:rPr>
                <w:rFonts w:ascii="ＭＳ 明朝" w:hAnsi="ＭＳ 明朝" w:hint="eastAsia"/>
                <w:color w:val="000000"/>
              </w:rPr>
              <w:t>（３）自尊感情を高め、人権を尊重する態度を育み、人間関係づくりを推進する。</w:t>
            </w:r>
          </w:p>
          <w:p w:rsidR="007225D9" w:rsidRPr="007161F5" w:rsidRDefault="007225D9" w:rsidP="007225D9">
            <w:pPr>
              <w:spacing w:line="360" w:lineRule="exact"/>
              <w:ind w:firstLineChars="400" w:firstLine="840"/>
              <w:rPr>
                <w:rFonts w:ascii="ＭＳ 明朝" w:hAnsi="ＭＳ 明朝"/>
                <w:color w:val="000000"/>
              </w:rPr>
            </w:pPr>
            <w:r w:rsidRPr="007161F5">
              <w:rPr>
                <w:rFonts w:ascii="ＭＳ 明朝" w:hAnsi="ＭＳ 明朝" w:hint="eastAsia"/>
                <w:color w:val="000000"/>
              </w:rPr>
              <w:t>ア　ＨＲや総合的な学習の時間、学年行事等で</w:t>
            </w:r>
            <w:r w:rsidR="00E54669" w:rsidRPr="007161F5">
              <w:rPr>
                <w:rFonts w:ascii="ＭＳ 明朝" w:hAnsi="ＭＳ 明朝" w:hint="eastAsia"/>
                <w:color w:val="000000"/>
              </w:rPr>
              <w:t>仲間づくり・</w:t>
            </w:r>
            <w:r w:rsidRPr="007161F5">
              <w:rPr>
                <w:rFonts w:ascii="ＭＳ 明朝" w:hAnsi="ＭＳ 明朝" w:hint="eastAsia"/>
                <w:color w:val="000000"/>
              </w:rPr>
              <w:t>他者理解を深める</w:t>
            </w:r>
            <w:r w:rsidR="00E54669" w:rsidRPr="007161F5">
              <w:rPr>
                <w:rFonts w:ascii="ＭＳ 明朝" w:hAnsi="ＭＳ 明朝" w:hint="eastAsia"/>
                <w:color w:val="000000"/>
              </w:rPr>
              <w:t>取組を計画的に実施する</w:t>
            </w:r>
            <w:r w:rsidRPr="007161F5">
              <w:rPr>
                <w:rFonts w:ascii="ＭＳ 明朝" w:hAnsi="ＭＳ 明朝" w:hint="eastAsia"/>
                <w:color w:val="000000"/>
              </w:rPr>
              <w:t>。</w:t>
            </w:r>
          </w:p>
          <w:p w:rsidR="007225D9" w:rsidRPr="007161F5" w:rsidRDefault="007225D9" w:rsidP="007225D9">
            <w:pPr>
              <w:spacing w:line="360" w:lineRule="exact"/>
              <w:ind w:leftChars="400" w:left="1260" w:hangingChars="200" w:hanging="420"/>
              <w:rPr>
                <w:rFonts w:ascii="ＭＳ 明朝" w:hAnsi="ＭＳ 明朝"/>
                <w:color w:val="000000"/>
              </w:rPr>
            </w:pPr>
            <w:r w:rsidRPr="007161F5">
              <w:rPr>
                <w:rFonts w:ascii="ＭＳ 明朝" w:hAnsi="ＭＳ 明朝" w:hint="eastAsia"/>
                <w:color w:val="000000"/>
              </w:rPr>
              <w:t>イ　学校いじめ防止基本方針に基づいた校内体制と教育相談の充実をめざし、生徒の小さな変化に素早く気づき対応ができるセーフティーネットを、よりきめ細かなものとする。</w:t>
            </w:r>
          </w:p>
          <w:p w:rsidR="00982360" w:rsidRPr="007161F5" w:rsidRDefault="00982360" w:rsidP="00982360">
            <w:pPr>
              <w:spacing w:line="360" w:lineRule="exact"/>
              <w:rPr>
                <w:rFonts w:ascii="ＭＳ 明朝" w:hAnsi="ＭＳ 明朝"/>
                <w:color w:val="000000"/>
              </w:rPr>
            </w:pPr>
            <w:r w:rsidRPr="007161F5">
              <w:rPr>
                <w:rFonts w:ascii="ＭＳ 明朝" w:hAnsi="ＭＳ 明朝" w:hint="eastAsia"/>
                <w:color w:val="000000"/>
              </w:rPr>
              <w:t xml:space="preserve">　（４）教職員の健康増進に努め、活力ある教育環境づくりを進める。</w:t>
            </w:r>
          </w:p>
          <w:p w:rsidR="00982360" w:rsidRPr="007161F5" w:rsidRDefault="00982360" w:rsidP="00982360">
            <w:pPr>
              <w:spacing w:line="360" w:lineRule="exact"/>
              <w:rPr>
                <w:rFonts w:ascii="ＭＳ 明朝" w:hAnsi="ＭＳ 明朝"/>
                <w:color w:val="000000"/>
              </w:rPr>
            </w:pPr>
            <w:r w:rsidRPr="007161F5">
              <w:rPr>
                <w:rFonts w:ascii="ＭＳ 明朝" w:hAnsi="ＭＳ 明朝" w:hint="eastAsia"/>
                <w:color w:val="000000"/>
              </w:rPr>
              <w:t xml:space="preserve">　　　　ア　業務の効率化、分掌間連携等を進め、長時間勤務の縮減をめざす。</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３　生徒自らが進路目標を掲げ努力し、自己実現ができる支援・指導体制を充実させる。</w:t>
            </w:r>
          </w:p>
          <w:p w:rsidR="007225D9" w:rsidRPr="007161F5" w:rsidRDefault="007225D9" w:rsidP="007225D9">
            <w:pPr>
              <w:spacing w:line="360" w:lineRule="exact"/>
              <w:ind w:firstLineChars="100" w:firstLine="210"/>
              <w:rPr>
                <w:rFonts w:ascii="ＭＳ 明朝" w:hAnsi="ＭＳ 明朝"/>
                <w:color w:val="000000"/>
              </w:rPr>
            </w:pPr>
            <w:r w:rsidRPr="007161F5">
              <w:rPr>
                <w:rFonts w:ascii="ＭＳ 明朝" w:hAnsi="ＭＳ 明朝" w:hint="eastAsia"/>
                <w:color w:val="000000"/>
              </w:rPr>
              <w:t>（１）学校生活</w:t>
            </w:r>
            <w:r w:rsidR="002678E9" w:rsidRPr="007161F5">
              <w:rPr>
                <w:rFonts w:ascii="ＭＳ 明朝" w:hAnsi="ＭＳ 明朝" w:hint="eastAsia"/>
                <w:color w:val="000000"/>
              </w:rPr>
              <w:t>全般</w:t>
            </w:r>
            <w:r w:rsidRPr="007161F5">
              <w:rPr>
                <w:rFonts w:ascii="ＭＳ 明朝" w:hAnsi="ＭＳ 明朝" w:hint="eastAsia"/>
                <w:color w:val="000000"/>
              </w:rPr>
              <w:t>を通し、自己発見を促すとともに、勤労観・職業観・自己肯定感を養</w:t>
            </w:r>
            <w:r w:rsidR="002678E9" w:rsidRPr="007161F5">
              <w:rPr>
                <w:rFonts w:ascii="ＭＳ 明朝" w:hAnsi="ＭＳ 明朝" w:hint="eastAsia"/>
                <w:color w:val="000000"/>
              </w:rPr>
              <w:t>い、早期に進路目標と展望をもたせる指導を行う</w:t>
            </w:r>
            <w:r w:rsidRPr="007161F5">
              <w:rPr>
                <w:rFonts w:ascii="ＭＳ 明朝" w:hAnsi="ＭＳ 明朝" w:hint="eastAsia"/>
                <w:color w:val="000000"/>
              </w:rPr>
              <w:t>。</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ア　進路指導部を中心に、入学時より３年間を見通した</w:t>
            </w:r>
            <w:r w:rsidR="002678E9" w:rsidRPr="007161F5">
              <w:rPr>
                <w:rFonts w:ascii="ＭＳ 明朝" w:hAnsi="ＭＳ 明朝" w:hint="eastAsia"/>
                <w:color w:val="000000"/>
              </w:rPr>
              <w:t>計画的・</w:t>
            </w:r>
            <w:r w:rsidRPr="007161F5">
              <w:rPr>
                <w:rFonts w:ascii="ＭＳ 明朝" w:hAnsi="ＭＳ 明朝" w:hint="eastAsia"/>
                <w:color w:val="000000"/>
              </w:rPr>
              <w:t>系統的なキャリア教育を実施する。</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イ　授業、学校行事・ＨＲ活動・生徒会活動・部活動等、すべての教育活動を「自立した社会人を育てる」という観点から組み立てる。</w:t>
            </w:r>
          </w:p>
          <w:p w:rsidR="007225D9" w:rsidRPr="007161F5" w:rsidRDefault="007225D9" w:rsidP="007225D9">
            <w:pPr>
              <w:spacing w:line="360" w:lineRule="exact"/>
              <w:ind w:firstLineChars="100" w:firstLine="210"/>
              <w:rPr>
                <w:rFonts w:ascii="ＭＳ 明朝" w:hAnsi="ＭＳ 明朝"/>
                <w:color w:val="000000"/>
              </w:rPr>
            </w:pPr>
            <w:r w:rsidRPr="007161F5">
              <w:rPr>
                <w:rFonts w:ascii="ＭＳ 明朝" w:hAnsi="ＭＳ 明朝" w:hint="eastAsia"/>
                <w:color w:val="000000"/>
              </w:rPr>
              <w:t>（２）多様な進路希望に応じた学習ができる教育環境を充実させる。</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ア　基礎・基本の学力定着を図る「朝学」、大学等進学に備える「ゆめ学」、受験・就職に繋がる資格取得に向けた講習や取り組みを実施する。</w:t>
            </w:r>
          </w:p>
          <w:p w:rsidR="007225D9" w:rsidRPr="007161F5" w:rsidRDefault="007225D9" w:rsidP="007225D9">
            <w:pPr>
              <w:spacing w:line="360" w:lineRule="exact"/>
              <w:ind w:left="1260" w:hangingChars="600" w:hanging="1260"/>
              <w:rPr>
                <w:rFonts w:ascii="ＭＳ 明朝" w:hAnsi="ＭＳ 明朝"/>
                <w:color w:val="000000"/>
              </w:rPr>
            </w:pPr>
            <w:r w:rsidRPr="007161F5">
              <w:rPr>
                <w:rFonts w:ascii="ＭＳ 明朝" w:hAnsi="ＭＳ 明朝" w:hint="eastAsia"/>
                <w:color w:val="000000"/>
              </w:rPr>
              <w:t xml:space="preserve">　　　　　※卒業後に自己実現のための準備に備えるもの以外の進路未決定率（平成2</w:t>
            </w:r>
            <w:r w:rsidR="00390740" w:rsidRPr="007161F5">
              <w:rPr>
                <w:rFonts w:ascii="ＭＳ 明朝" w:hAnsi="ＭＳ 明朝" w:hint="eastAsia"/>
                <w:color w:val="000000"/>
              </w:rPr>
              <w:t>9</w:t>
            </w:r>
            <w:r w:rsidRPr="007161F5">
              <w:rPr>
                <w:rFonts w:ascii="ＭＳ 明朝" w:hAnsi="ＭＳ 明朝" w:hint="eastAsia"/>
                <w:color w:val="000000"/>
              </w:rPr>
              <w:t>年度</w:t>
            </w:r>
            <w:r w:rsidR="009A13E6" w:rsidRPr="007161F5">
              <w:rPr>
                <w:rFonts w:ascii="ＭＳ 明朝" w:hAnsi="ＭＳ 明朝" w:hint="eastAsia"/>
                <w:color w:val="000000"/>
              </w:rPr>
              <w:t>５</w:t>
            </w:r>
            <w:r w:rsidRPr="007161F5">
              <w:rPr>
                <w:rFonts w:ascii="ＭＳ 明朝" w:hAnsi="ＭＳ 明朝" w:hint="eastAsia"/>
                <w:color w:val="000000"/>
              </w:rPr>
              <w:t>％）を、</w:t>
            </w:r>
            <w:r w:rsidR="000B290C" w:rsidRPr="007161F5">
              <w:rPr>
                <w:rFonts w:ascii="ＭＳ 明朝" w:hAnsi="ＭＳ 明朝" w:hint="eastAsia"/>
                <w:color w:val="000000"/>
              </w:rPr>
              <w:t>2020年度</w:t>
            </w:r>
            <w:r w:rsidRPr="007161F5">
              <w:rPr>
                <w:rFonts w:ascii="ＭＳ 明朝" w:hAnsi="ＭＳ 明朝" w:hint="eastAsia"/>
                <w:color w:val="000000"/>
              </w:rPr>
              <w:t>には</w:t>
            </w:r>
            <w:r w:rsidR="009A13E6" w:rsidRPr="007161F5">
              <w:rPr>
                <w:rFonts w:ascii="ＭＳ 明朝" w:hAnsi="ＭＳ 明朝" w:hint="eastAsia"/>
                <w:color w:val="000000"/>
              </w:rPr>
              <w:t>３</w:t>
            </w:r>
            <w:r w:rsidRPr="007161F5">
              <w:rPr>
                <w:rFonts w:ascii="ＭＳ 明朝" w:hAnsi="ＭＳ 明朝" w:hint="eastAsia"/>
                <w:color w:val="000000"/>
              </w:rPr>
              <w:t>％以下をめざす。また、学校斡旋就職希望者の割合（平成2</w:t>
            </w:r>
            <w:r w:rsidR="007E64CE" w:rsidRPr="007161F5">
              <w:rPr>
                <w:rFonts w:ascii="ＭＳ 明朝" w:hAnsi="ＭＳ 明朝" w:hint="eastAsia"/>
                <w:color w:val="000000"/>
              </w:rPr>
              <w:t>9</w:t>
            </w:r>
            <w:r w:rsidRPr="007161F5">
              <w:rPr>
                <w:rFonts w:ascii="ＭＳ 明朝" w:hAnsi="ＭＳ 明朝" w:hint="eastAsia"/>
                <w:color w:val="000000"/>
              </w:rPr>
              <w:t>年度</w:t>
            </w:r>
            <w:r w:rsidR="009A13E6" w:rsidRPr="007161F5">
              <w:rPr>
                <w:rFonts w:ascii="ＭＳ 明朝" w:hAnsi="ＭＳ 明朝" w:hint="eastAsia"/>
                <w:color w:val="000000"/>
              </w:rPr>
              <w:t>68</w:t>
            </w:r>
            <w:r w:rsidRPr="007161F5">
              <w:rPr>
                <w:rFonts w:ascii="ＭＳ 明朝" w:hAnsi="ＭＳ 明朝" w:hint="eastAsia"/>
                <w:color w:val="000000"/>
              </w:rPr>
              <w:t>％）を、</w:t>
            </w:r>
            <w:r w:rsidR="000B290C" w:rsidRPr="007161F5">
              <w:rPr>
                <w:rFonts w:ascii="ＭＳ 明朝" w:hAnsi="ＭＳ 明朝" w:hint="eastAsia"/>
                <w:color w:val="000000"/>
              </w:rPr>
              <w:t>2020年度</w:t>
            </w:r>
            <w:r w:rsidR="007E64CE" w:rsidRPr="007161F5">
              <w:rPr>
                <w:rFonts w:ascii="ＭＳ 明朝" w:hAnsi="ＭＳ 明朝" w:hint="eastAsia"/>
                <w:color w:val="000000"/>
              </w:rPr>
              <w:t>75</w:t>
            </w:r>
            <w:r w:rsidRPr="007161F5">
              <w:rPr>
                <w:rFonts w:ascii="ＭＳ 明朝" w:hAnsi="ＭＳ 明朝" w:hint="eastAsia"/>
                <w:color w:val="000000"/>
              </w:rPr>
              <w:t>％以上をめざす。</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４　部活動・学校行事など</w:t>
            </w:r>
            <w:r w:rsidR="002678E9" w:rsidRPr="007161F5">
              <w:rPr>
                <w:rFonts w:ascii="ＭＳ 明朝" w:hAnsi="ＭＳ 明朝" w:hint="eastAsia"/>
                <w:color w:val="000000"/>
              </w:rPr>
              <w:t>を</w:t>
            </w:r>
            <w:r w:rsidRPr="007161F5">
              <w:rPr>
                <w:rFonts w:ascii="ＭＳ 明朝" w:hAnsi="ＭＳ 明朝" w:hint="eastAsia"/>
                <w:color w:val="000000"/>
              </w:rPr>
              <w:t>活性化</w:t>
            </w:r>
            <w:r w:rsidR="002678E9" w:rsidRPr="007161F5">
              <w:rPr>
                <w:rFonts w:ascii="ＭＳ 明朝" w:hAnsi="ＭＳ 明朝" w:hint="eastAsia"/>
                <w:color w:val="000000"/>
              </w:rPr>
              <w:t>させるよう取り組みを進め</w:t>
            </w:r>
            <w:r w:rsidRPr="007161F5">
              <w:rPr>
                <w:rFonts w:ascii="ＭＳ 明朝" w:hAnsi="ＭＳ 明朝" w:hint="eastAsia"/>
                <w:color w:val="000000"/>
              </w:rPr>
              <w:t>、活気あふれる元気な学校にする。</w:t>
            </w:r>
          </w:p>
          <w:p w:rsidR="007225D9" w:rsidRPr="007161F5" w:rsidRDefault="007225D9" w:rsidP="007225D9">
            <w:pPr>
              <w:spacing w:line="360" w:lineRule="exact"/>
              <w:ind w:firstLineChars="100" w:firstLine="210"/>
              <w:rPr>
                <w:rFonts w:ascii="ＭＳ 明朝" w:hAnsi="ＭＳ 明朝"/>
                <w:color w:val="000000"/>
              </w:rPr>
            </w:pPr>
            <w:r w:rsidRPr="007161F5">
              <w:rPr>
                <w:rFonts w:ascii="ＭＳ 明朝" w:hAnsi="ＭＳ 明朝" w:hint="eastAsia"/>
                <w:color w:val="000000"/>
              </w:rPr>
              <w:t>（１）部活動や生徒会活動への参加を呼びかけ、活動を通して豊かな人間性を育成する。</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ア　部活動や生徒会活動等を通じて、責任感、連帯感、達成感、自己有用感を醸成し、集団や学校への帰属意識を高める。</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イ　地域の関係諸機関との連携を密にし、広報活動にも積極的に取り組み、地域</w:t>
            </w:r>
            <w:r w:rsidR="00A55482" w:rsidRPr="007161F5">
              <w:rPr>
                <w:rFonts w:ascii="ＭＳ 明朝" w:hAnsi="ＭＳ 明朝" w:hint="eastAsia"/>
                <w:color w:val="000000"/>
              </w:rPr>
              <w:t>に貢献</w:t>
            </w:r>
            <w:r w:rsidR="005D7CE4" w:rsidRPr="007161F5">
              <w:rPr>
                <w:rFonts w:ascii="ＭＳ 明朝" w:hAnsi="ＭＳ 明朝" w:hint="eastAsia"/>
                <w:color w:val="000000"/>
              </w:rPr>
              <w:t>できる</w:t>
            </w:r>
            <w:r w:rsidRPr="007161F5">
              <w:rPr>
                <w:rFonts w:ascii="ＭＳ 明朝" w:hAnsi="ＭＳ 明朝" w:hint="eastAsia"/>
                <w:color w:val="000000"/>
              </w:rPr>
              <w:t>学校をめざす。</w:t>
            </w:r>
          </w:p>
          <w:p w:rsidR="007225D9" w:rsidRPr="007161F5" w:rsidRDefault="007225D9" w:rsidP="007225D9">
            <w:pPr>
              <w:spacing w:line="360" w:lineRule="exact"/>
              <w:rPr>
                <w:rFonts w:ascii="ＭＳ 明朝" w:hAnsi="ＭＳ 明朝"/>
                <w:color w:val="000000"/>
              </w:rPr>
            </w:pPr>
            <w:r w:rsidRPr="007161F5">
              <w:rPr>
                <w:rFonts w:ascii="ＭＳ 明朝" w:hAnsi="ＭＳ 明朝" w:hint="eastAsia"/>
                <w:color w:val="000000"/>
              </w:rPr>
              <w:t xml:space="preserve">　　　　　※生徒向け学校教育自己診断の学校行事満足度を（平成2</w:t>
            </w:r>
            <w:r w:rsidR="000E6A8D" w:rsidRPr="007161F5">
              <w:rPr>
                <w:rFonts w:ascii="ＭＳ 明朝" w:hAnsi="ＭＳ 明朝" w:hint="eastAsia"/>
                <w:color w:val="000000"/>
              </w:rPr>
              <w:t>9</w:t>
            </w:r>
            <w:r w:rsidRPr="007161F5">
              <w:rPr>
                <w:rFonts w:ascii="ＭＳ 明朝" w:hAnsi="ＭＳ 明朝" w:hint="eastAsia"/>
                <w:color w:val="000000"/>
              </w:rPr>
              <w:t>年度</w:t>
            </w:r>
            <w:r w:rsidR="000E6A8D" w:rsidRPr="007161F5">
              <w:rPr>
                <w:rFonts w:ascii="ＭＳ 明朝" w:hAnsi="ＭＳ 明朝" w:hint="eastAsia"/>
                <w:color w:val="000000"/>
              </w:rPr>
              <w:t>55</w:t>
            </w:r>
            <w:r w:rsidRPr="007161F5">
              <w:rPr>
                <w:rFonts w:ascii="ＭＳ 明朝" w:hAnsi="ＭＳ 明朝" w:hint="eastAsia"/>
                <w:color w:val="000000"/>
              </w:rPr>
              <w:t>％）毎年５％引き上げ、</w:t>
            </w:r>
            <w:r w:rsidR="000B290C" w:rsidRPr="007161F5">
              <w:rPr>
                <w:rFonts w:ascii="ＭＳ 明朝" w:hAnsi="ＭＳ 明朝" w:hint="eastAsia"/>
                <w:color w:val="000000"/>
              </w:rPr>
              <w:t>2020年度</w:t>
            </w:r>
            <w:r w:rsidRPr="007161F5">
              <w:rPr>
                <w:rFonts w:ascii="ＭＳ 明朝" w:hAnsi="ＭＳ 明朝" w:hint="eastAsia"/>
                <w:color w:val="000000"/>
              </w:rPr>
              <w:t>には7</w:t>
            </w:r>
            <w:r w:rsidR="000E6A8D" w:rsidRPr="007161F5">
              <w:rPr>
                <w:rFonts w:ascii="ＭＳ 明朝" w:hAnsi="ＭＳ 明朝" w:hint="eastAsia"/>
                <w:color w:val="000000"/>
              </w:rPr>
              <w:t>0</w:t>
            </w:r>
            <w:r w:rsidRPr="007161F5">
              <w:rPr>
                <w:rFonts w:ascii="ＭＳ 明朝" w:hAnsi="ＭＳ 明朝" w:hint="eastAsia"/>
                <w:color w:val="000000"/>
              </w:rPr>
              <w:t>％をめざす。</w:t>
            </w:r>
          </w:p>
          <w:p w:rsidR="009B365C" w:rsidRPr="007161F5" w:rsidRDefault="007225D9" w:rsidP="00A55482">
            <w:pPr>
              <w:spacing w:line="360" w:lineRule="exact"/>
              <w:rPr>
                <w:rFonts w:ascii="ＭＳ 明朝" w:hAnsi="ＭＳ 明朝"/>
                <w:color w:val="000000"/>
              </w:rPr>
            </w:pPr>
            <w:r w:rsidRPr="007161F5">
              <w:rPr>
                <w:rFonts w:ascii="ＭＳ 明朝" w:hAnsi="ＭＳ 明朝" w:hint="eastAsia"/>
                <w:color w:val="000000"/>
              </w:rPr>
              <w:t xml:space="preserve">　　　　　※部活動加入率を</w:t>
            </w:r>
            <w:r w:rsidR="00A55482" w:rsidRPr="007161F5">
              <w:rPr>
                <w:rFonts w:ascii="ＭＳ 明朝" w:hAnsi="ＭＳ 明朝" w:hint="eastAsia"/>
                <w:color w:val="000000"/>
              </w:rPr>
              <w:t>３年間毎年、前年度以上とする。</w:t>
            </w:r>
            <w:r w:rsidRPr="007161F5">
              <w:rPr>
                <w:rFonts w:ascii="ＭＳ 明朝" w:hAnsi="ＭＳ 明朝" w:hint="eastAsia"/>
                <w:color w:val="000000"/>
              </w:rPr>
              <w:t>（平成2</w:t>
            </w:r>
            <w:r w:rsidR="000E6A8D" w:rsidRPr="007161F5">
              <w:rPr>
                <w:rFonts w:ascii="ＭＳ 明朝" w:hAnsi="ＭＳ 明朝" w:hint="eastAsia"/>
                <w:color w:val="000000"/>
              </w:rPr>
              <w:t>9</w:t>
            </w:r>
            <w:r w:rsidRPr="007161F5">
              <w:rPr>
                <w:rFonts w:ascii="ＭＳ 明朝" w:hAnsi="ＭＳ 明朝" w:hint="eastAsia"/>
                <w:color w:val="000000"/>
              </w:rPr>
              <w:t>年度2</w:t>
            </w:r>
            <w:r w:rsidR="000E6A8D" w:rsidRPr="007161F5">
              <w:rPr>
                <w:rFonts w:ascii="ＭＳ 明朝" w:hAnsi="ＭＳ 明朝" w:hint="eastAsia"/>
                <w:color w:val="000000"/>
              </w:rPr>
              <w:t>9</w:t>
            </w:r>
            <w:r w:rsidRPr="007161F5">
              <w:rPr>
                <w:rFonts w:ascii="ＭＳ 明朝" w:hAnsi="ＭＳ 明朝" w:hint="eastAsia"/>
                <w:color w:val="000000"/>
              </w:rPr>
              <w:t>％）</w:t>
            </w:r>
          </w:p>
        </w:tc>
      </w:tr>
    </w:tbl>
    <w:p w:rsidR="001D401B" w:rsidRPr="007161F5"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161F5" w:rsidRDefault="009B365C" w:rsidP="001D401B">
      <w:pPr>
        <w:spacing w:line="300" w:lineRule="exact"/>
        <w:ind w:leftChars="-342" w:left="-718" w:firstLineChars="250" w:firstLine="525"/>
        <w:rPr>
          <w:rFonts w:ascii="ＭＳ ゴシック" w:eastAsia="ＭＳ ゴシック" w:hAnsi="ＭＳ ゴシック"/>
          <w:szCs w:val="21"/>
        </w:rPr>
      </w:pPr>
      <w:r w:rsidRPr="007161F5">
        <w:rPr>
          <w:rFonts w:ascii="ＭＳ ゴシック" w:eastAsia="ＭＳ ゴシック" w:hAnsi="ＭＳ ゴシック" w:hint="eastAsia"/>
          <w:szCs w:val="21"/>
        </w:rPr>
        <w:t>【</w:t>
      </w:r>
      <w:r w:rsidR="0037367C" w:rsidRPr="007161F5">
        <w:rPr>
          <w:rFonts w:ascii="ＭＳ ゴシック" w:eastAsia="ＭＳ ゴシック" w:hAnsi="ＭＳ ゴシック" w:hint="eastAsia"/>
          <w:szCs w:val="21"/>
        </w:rPr>
        <w:t>学校教育自己診断</w:t>
      </w:r>
      <w:r w:rsidR="005E3C2A" w:rsidRPr="007161F5">
        <w:rPr>
          <w:rFonts w:ascii="ＭＳ ゴシック" w:eastAsia="ＭＳ ゴシック" w:hAnsi="ＭＳ ゴシック" w:hint="eastAsia"/>
          <w:szCs w:val="21"/>
        </w:rPr>
        <w:t>の</w:t>
      </w:r>
      <w:r w:rsidR="0037367C" w:rsidRPr="007161F5">
        <w:rPr>
          <w:rFonts w:ascii="ＭＳ ゴシック" w:eastAsia="ＭＳ ゴシック" w:hAnsi="ＭＳ ゴシック" w:hint="eastAsia"/>
          <w:szCs w:val="21"/>
        </w:rPr>
        <w:t>結果と分析・学校</w:t>
      </w:r>
      <w:r w:rsidR="00C158A6" w:rsidRPr="007161F5">
        <w:rPr>
          <w:rFonts w:ascii="ＭＳ ゴシック" w:eastAsia="ＭＳ ゴシック" w:hAnsi="ＭＳ ゴシック" w:hint="eastAsia"/>
          <w:szCs w:val="21"/>
        </w:rPr>
        <w:t>運営</w:t>
      </w:r>
      <w:r w:rsidR="0037367C" w:rsidRPr="007161F5">
        <w:rPr>
          <w:rFonts w:ascii="ＭＳ ゴシック" w:eastAsia="ＭＳ ゴシック" w:hAnsi="ＭＳ ゴシック" w:hint="eastAsia"/>
          <w:szCs w:val="21"/>
        </w:rPr>
        <w:t>協議会</w:t>
      </w:r>
      <w:r w:rsidR="0096649A" w:rsidRPr="007161F5">
        <w:rPr>
          <w:rFonts w:ascii="ＭＳ ゴシック" w:eastAsia="ＭＳ ゴシック" w:hAnsi="ＭＳ ゴシック" w:hint="eastAsia"/>
          <w:szCs w:val="21"/>
        </w:rPr>
        <w:t>からの意見</w:t>
      </w:r>
      <w:r w:rsidRPr="007161F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161F5" w:rsidTr="004245A1">
        <w:trPr>
          <w:trHeight w:val="411"/>
          <w:jc w:val="center"/>
        </w:trPr>
        <w:tc>
          <w:tcPr>
            <w:tcW w:w="6771" w:type="dxa"/>
            <w:shd w:val="clear" w:color="auto" w:fill="auto"/>
            <w:vAlign w:val="center"/>
          </w:tcPr>
          <w:p w:rsidR="00267D3C" w:rsidRPr="007161F5" w:rsidRDefault="00267D3C" w:rsidP="005E70A5">
            <w:pPr>
              <w:spacing w:line="300" w:lineRule="exact"/>
              <w:jc w:val="center"/>
              <w:rPr>
                <w:rFonts w:ascii="ＭＳ 明朝" w:hAnsi="ＭＳ 明朝"/>
                <w:sz w:val="20"/>
                <w:szCs w:val="20"/>
              </w:rPr>
            </w:pPr>
            <w:r w:rsidRPr="007161F5">
              <w:rPr>
                <w:rFonts w:ascii="ＭＳ 明朝" w:hAnsi="ＭＳ 明朝" w:hint="eastAsia"/>
                <w:sz w:val="20"/>
                <w:szCs w:val="20"/>
              </w:rPr>
              <w:t>学校教育自己診断の結果と分析［平成</w:t>
            </w:r>
            <w:r w:rsidR="005E70A5" w:rsidRPr="007161F5">
              <w:rPr>
                <w:rFonts w:ascii="ＭＳ 明朝" w:hAnsi="ＭＳ 明朝" w:hint="eastAsia"/>
                <w:sz w:val="20"/>
                <w:szCs w:val="20"/>
              </w:rPr>
              <w:t>30</w:t>
            </w:r>
            <w:r w:rsidRPr="007161F5">
              <w:rPr>
                <w:rFonts w:ascii="ＭＳ 明朝" w:hAnsi="ＭＳ 明朝" w:hint="eastAsia"/>
                <w:sz w:val="20"/>
                <w:szCs w:val="20"/>
              </w:rPr>
              <w:t>年</w:t>
            </w:r>
            <w:r w:rsidR="005E70A5" w:rsidRPr="007161F5">
              <w:rPr>
                <w:rFonts w:ascii="ＭＳ 明朝" w:hAnsi="ＭＳ 明朝" w:hint="eastAsia"/>
                <w:sz w:val="20"/>
                <w:szCs w:val="20"/>
              </w:rPr>
              <w:t>12</w:t>
            </w:r>
            <w:r w:rsidRPr="007161F5">
              <w:rPr>
                <w:rFonts w:ascii="ＭＳ 明朝" w:hAnsi="ＭＳ 明朝" w:hint="eastAsia"/>
                <w:sz w:val="20"/>
                <w:szCs w:val="20"/>
              </w:rPr>
              <w:t>月実施分］</w:t>
            </w:r>
          </w:p>
        </w:tc>
        <w:tc>
          <w:tcPr>
            <w:tcW w:w="8221" w:type="dxa"/>
            <w:shd w:val="clear" w:color="auto" w:fill="auto"/>
            <w:vAlign w:val="center"/>
          </w:tcPr>
          <w:p w:rsidR="00267D3C" w:rsidRPr="007161F5" w:rsidRDefault="00267D3C" w:rsidP="00225A63">
            <w:pPr>
              <w:spacing w:line="300" w:lineRule="exact"/>
              <w:jc w:val="center"/>
              <w:rPr>
                <w:rFonts w:ascii="ＭＳ 明朝" w:hAnsi="ＭＳ 明朝"/>
                <w:sz w:val="20"/>
                <w:szCs w:val="20"/>
              </w:rPr>
            </w:pPr>
            <w:r w:rsidRPr="007161F5">
              <w:rPr>
                <w:rFonts w:ascii="ＭＳ 明朝" w:hAnsi="ＭＳ 明朝" w:hint="eastAsia"/>
                <w:sz w:val="20"/>
                <w:szCs w:val="20"/>
              </w:rPr>
              <w:t>学校</w:t>
            </w:r>
            <w:r w:rsidR="00B063A9" w:rsidRPr="007161F5">
              <w:rPr>
                <w:rFonts w:ascii="ＭＳ 明朝" w:hAnsi="ＭＳ 明朝" w:hint="eastAsia"/>
                <w:sz w:val="20"/>
                <w:szCs w:val="20"/>
              </w:rPr>
              <w:t>運営</w:t>
            </w:r>
            <w:r w:rsidRPr="007161F5">
              <w:rPr>
                <w:rFonts w:ascii="ＭＳ 明朝" w:hAnsi="ＭＳ 明朝" w:hint="eastAsia"/>
                <w:sz w:val="20"/>
                <w:szCs w:val="20"/>
              </w:rPr>
              <w:t>協議会</w:t>
            </w:r>
            <w:r w:rsidR="00225A63" w:rsidRPr="007161F5">
              <w:rPr>
                <w:rFonts w:ascii="ＭＳ 明朝" w:hAnsi="ＭＳ 明朝" w:hint="eastAsia"/>
                <w:sz w:val="20"/>
                <w:szCs w:val="20"/>
              </w:rPr>
              <w:t>からの意見</w:t>
            </w:r>
          </w:p>
        </w:tc>
      </w:tr>
      <w:tr w:rsidR="005E70A5" w:rsidRPr="007161F5" w:rsidTr="004245A1">
        <w:trPr>
          <w:trHeight w:val="981"/>
          <w:jc w:val="center"/>
        </w:trPr>
        <w:tc>
          <w:tcPr>
            <w:tcW w:w="6771" w:type="dxa"/>
            <w:shd w:val="clear" w:color="auto" w:fill="auto"/>
          </w:tcPr>
          <w:p w:rsidR="005E70A5" w:rsidRPr="007161F5" w:rsidRDefault="005E70A5" w:rsidP="007638AB">
            <w:pPr>
              <w:spacing w:line="300" w:lineRule="exact"/>
              <w:rPr>
                <w:rFonts w:ascii="ＭＳ 明朝" w:hAnsi="ＭＳ 明朝"/>
                <w:sz w:val="20"/>
                <w:szCs w:val="20"/>
              </w:rPr>
            </w:pPr>
            <w:r w:rsidRPr="007161F5">
              <w:rPr>
                <w:rFonts w:ascii="ＭＳ 明朝" w:hAnsi="ＭＳ 明朝" w:hint="eastAsia"/>
                <w:sz w:val="20"/>
                <w:szCs w:val="20"/>
              </w:rPr>
              <w:t>【学習指導等】</w:t>
            </w:r>
          </w:p>
          <w:p w:rsidR="00121826" w:rsidRPr="007161F5" w:rsidRDefault="005E70A5" w:rsidP="00121826">
            <w:pPr>
              <w:spacing w:line="300" w:lineRule="exact"/>
              <w:rPr>
                <w:rFonts w:ascii="ＭＳ 明朝" w:hAnsi="ＭＳ 明朝"/>
                <w:sz w:val="20"/>
                <w:szCs w:val="20"/>
              </w:rPr>
            </w:pPr>
            <w:r w:rsidRPr="007161F5">
              <w:rPr>
                <w:rFonts w:ascii="ＭＳ 明朝" w:hAnsi="ＭＳ 明朝" w:hint="eastAsia"/>
                <w:sz w:val="20"/>
                <w:szCs w:val="20"/>
              </w:rPr>
              <w:t>・</w:t>
            </w:r>
            <w:r w:rsidR="00121826" w:rsidRPr="007161F5">
              <w:rPr>
                <w:rFonts w:ascii="ＭＳ 明朝" w:hAnsi="ＭＳ 明朝" w:hint="eastAsia"/>
                <w:sz w:val="20"/>
                <w:szCs w:val="20"/>
              </w:rPr>
              <w:t>今年度の重点目標として授業規律を大切にし、安心して学びやすい授業環境を整えるよう取り組んだことで、生徒向け学校教育自己診断「授業では積極的に学ぼうと思うような環境が保たれている」が59.1％（昨年度比＋10.8ポイント）であった。</w:t>
            </w:r>
          </w:p>
          <w:p w:rsidR="00940820" w:rsidRPr="007161F5" w:rsidRDefault="00121826" w:rsidP="00121826">
            <w:pPr>
              <w:spacing w:line="300" w:lineRule="exact"/>
              <w:rPr>
                <w:rFonts w:ascii="ＭＳ 明朝" w:hAnsi="ＭＳ 明朝"/>
                <w:sz w:val="20"/>
                <w:szCs w:val="20"/>
              </w:rPr>
            </w:pPr>
            <w:r w:rsidRPr="007161F5">
              <w:rPr>
                <w:rFonts w:ascii="ＭＳ 明朝" w:hAnsi="ＭＳ 明朝" w:hint="eastAsia"/>
                <w:sz w:val="20"/>
                <w:szCs w:val="20"/>
              </w:rPr>
              <w:lastRenderedPageBreak/>
              <w:t>・年次進行と生徒実態に合わせ、小グループで生徒同士が主体的に学び合う授業づくりを推進</w:t>
            </w:r>
            <w:r w:rsidR="00042F02" w:rsidRPr="007161F5">
              <w:rPr>
                <w:rFonts w:ascii="ＭＳ 明朝" w:hAnsi="ＭＳ 明朝" w:hint="eastAsia"/>
                <w:sz w:val="20"/>
                <w:szCs w:val="20"/>
              </w:rPr>
              <w:t>するよう</w:t>
            </w:r>
            <w:r w:rsidR="005E70A5" w:rsidRPr="007161F5">
              <w:rPr>
                <w:rFonts w:ascii="ＭＳ 明朝" w:hAnsi="ＭＳ 明朝" w:hint="eastAsia"/>
                <w:sz w:val="20"/>
                <w:szCs w:val="20"/>
              </w:rPr>
              <w:t>取り組んだ。「授業はわかりやすく、内容に満足できる」に肯定的な回答は</w:t>
            </w:r>
            <w:r w:rsidR="00042F02" w:rsidRPr="007161F5">
              <w:rPr>
                <w:rFonts w:ascii="ＭＳ 明朝" w:hAnsi="ＭＳ 明朝" w:hint="eastAsia"/>
                <w:sz w:val="20"/>
                <w:szCs w:val="20"/>
              </w:rPr>
              <w:t>70.1</w:t>
            </w:r>
            <w:r w:rsidR="005E70A5" w:rsidRPr="007161F5">
              <w:rPr>
                <w:rFonts w:ascii="ＭＳ 明朝" w:hAnsi="ＭＳ 明朝" w:hint="eastAsia"/>
                <w:sz w:val="20"/>
                <w:szCs w:val="20"/>
              </w:rPr>
              <w:t>％（昨年度比</w:t>
            </w:r>
            <w:r w:rsidR="00940820" w:rsidRPr="007161F5">
              <w:rPr>
                <w:rFonts w:ascii="ＭＳ 明朝" w:hAnsi="ＭＳ 明朝" w:hint="eastAsia"/>
                <w:sz w:val="20"/>
                <w:szCs w:val="20"/>
              </w:rPr>
              <w:t>＋15.5</w:t>
            </w:r>
            <w:r w:rsidR="005E70A5" w:rsidRPr="007161F5">
              <w:rPr>
                <w:rFonts w:ascii="ＭＳ 明朝" w:hAnsi="ＭＳ 明朝" w:hint="eastAsia"/>
                <w:sz w:val="20"/>
                <w:szCs w:val="20"/>
              </w:rPr>
              <w:t>ポイント）であり、「教え方に工夫をしている先生が多い」に肯定的な回答は</w:t>
            </w:r>
            <w:r w:rsidR="00940820" w:rsidRPr="007161F5">
              <w:rPr>
                <w:rFonts w:ascii="ＭＳ 明朝" w:hAnsi="ＭＳ 明朝" w:hint="eastAsia"/>
                <w:sz w:val="20"/>
                <w:szCs w:val="20"/>
              </w:rPr>
              <w:t>72.8</w:t>
            </w:r>
            <w:r w:rsidR="005E70A5" w:rsidRPr="007161F5">
              <w:rPr>
                <w:rFonts w:ascii="ＭＳ 明朝" w:hAnsi="ＭＳ 明朝" w:hint="eastAsia"/>
                <w:sz w:val="20"/>
                <w:szCs w:val="20"/>
              </w:rPr>
              <w:t>％（昨年度比＋</w:t>
            </w:r>
            <w:r w:rsidR="00940820" w:rsidRPr="007161F5">
              <w:rPr>
                <w:rFonts w:ascii="ＭＳ 明朝" w:hAnsi="ＭＳ 明朝" w:hint="eastAsia"/>
                <w:sz w:val="20"/>
                <w:szCs w:val="20"/>
              </w:rPr>
              <w:t>7.0</w:t>
            </w:r>
            <w:r w:rsidR="005E70A5" w:rsidRPr="007161F5">
              <w:rPr>
                <w:rFonts w:ascii="ＭＳ 明朝" w:hAnsi="ＭＳ 明朝" w:hint="eastAsia"/>
                <w:sz w:val="20"/>
                <w:szCs w:val="20"/>
              </w:rPr>
              <w:t>ポイント）となり、</w:t>
            </w:r>
            <w:r w:rsidR="00940820" w:rsidRPr="007161F5">
              <w:rPr>
                <w:rFonts w:ascii="ＭＳ 明朝" w:hAnsi="ＭＳ 明朝" w:hint="eastAsia"/>
                <w:sz w:val="20"/>
                <w:szCs w:val="20"/>
              </w:rPr>
              <w:t>ともに昨年度から改善した。</w:t>
            </w:r>
          </w:p>
          <w:p w:rsidR="00B94118" w:rsidRPr="007161F5" w:rsidRDefault="00940820" w:rsidP="00121826">
            <w:pPr>
              <w:spacing w:line="300" w:lineRule="exact"/>
              <w:rPr>
                <w:rFonts w:ascii="ＭＳ 明朝" w:hAnsi="ＭＳ 明朝"/>
                <w:sz w:val="20"/>
                <w:szCs w:val="20"/>
              </w:rPr>
            </w:pPr>
            <w:r w:rsidRPr="007161F5">
              <w:rPr>
                <w:rFonts w:ascii="ＭＳ 明朝" w:hAnsi="ＭＳ 明朝" w:hint="eastAsia"/>
                <w:sz w:val="20"/>
                <w:szCs w:val="20"/>
              </w:rPr>
              <w:t>・「先生は学習で自分が努力したことを認めてくれる」が78.1％</w:t>
            </w:r>
            <w:r w:rsidR="00B94118" w:rsidRPr="007161F5">
              <w:rPr>
                <w:rFonts w:ascii="ＭＳ 明朝" w:hAnsi="ＭＳ 明朝" w:hint="eastAsia"/>
                <w:sz w:val="20"/>
                <w:szCs w:val="20"/>
              </w:rPr>
              <w:t>（昨年度比＋10.3ポイント）</w:t>
            </w:r>
            <w:r w:rsidRPr="007161F5">
              <w:rPr>
                <w:rFonts w:ascii="ＭＳ 明朝" w:hAnsi="ＭＳ 明朝" w:hint="eastAsia"/>
                <w:sz w:val="20"/>
                <w:szCs w:val="20"/>
              </w:rPr>
              <w:t>、</w:t>
            </w:r>
            <w:r w:rsidR="00B94118" w:rsidRPr="007161F5">
              <w:rPr>
                <w:rFonts w:ascii="ＭＳ 明朝" w:hAnsi="ＭＳ 明朝" w:hint="eastAsia"/>
                <w:sz w:val="20"/>
                <w:szCs w:val="20"/>
              </w:rPr>
              <w:t>評価の仕方や基準について事前に示されている」が83.3％（昨年度比＋8.3ポイント）、「学習の評価については納得できる」が78.0％（昨年度比＋6.1ポイント）と改善した。</w:t>
            </w:r>
          </w:p>
          <w:p w:rsidR="005E70A5" w:rsidRPr="007161F5" w:rsidRDefault="00B94118" w:rsidP="00121826">
            <w:pPr>
              <w:spacing w:line="300" w:lineRule="exact"/>
              <w:rPr>
                <w:rFonts w:ascii="ＭＳ 明朝" w:hAnsi="ＭＳ 明朝"/>
                <w:sz w:val="20"/>
                <w:szCs w:val="20"/>
              </w:rPr>
            </w:pPr>
            <w:r w:rsidRPr="007161F5">
              <w:rPr>
                <w:rFonts w:ascii="ＭＳ 明朝" w:hAnsi="ＭＳ 明朝" w:hint="eastAsia"/>
                <w:sz w:val="20"/>
                <w:szCs w:val="20"/>
              </w:rPr>
              <w:t>・</w:t>
            </w:r>
            <w:r w:rsidR="005E70A5" w:rsidRPr="007161F5">
              <w:rPr>
                <w:rFonts w:ascii="ＭＳ 明朝" w:hAnsi="ＭＳ 明朝" w:hint="eastAsia"/>
                <w:sz w:val="20"/>
                <w:szCs w:val="20"/>
              </w:rPr>
              <w:t>「</w:t>
            </w:r>
            <w:r w:rsidR="005E70A5" w:rsidRPr="007161F5">
              <w:rPr>
                <w:rFonts w:ascii="ＭＳ 明朝" w:hAnsi="ＭＳ 明朝" w:cs="ＭＳＰゴシック-WinCharSetFFFF-H" w:hint="eastAsia"/>
                <w:kern w:val="0"/>
                <w:sz w:val="20"/>
                <w:szCs w:val="23"/>
              </w:rPr>
              <w:t>授業などでビデオ、スライドなどの視聴覚機器やコンピュータなどを活用している」</w:t>
            </w:r>
            <w:r w:rsidRPr="007161F5">
              <w:rPr>
                <w:rFonts w:ascii="ＭＳ 明朝" w:hAnsi="ＭＳ 明朝" w:cs="ＭＳＰゴシック-WinCharSetFFFF-H" w:hint="eastAsia"/>
                <w:kern w:val="0"/>
                <w:sz w:val="20"/>
                <w:szCs w:val="23"/>
              </w:rPr>
              <w:t>が</w:t>
            </w:r>
            <w:r w:rsidR="009D2CB5" w:rsidRPr="007161F5">
              <w:rPr>
                <w:rFonts w:ascii="ＭＳ 明朝" w:hAnsi="ＭＳ 明朝" w:cs="ＭＳＰゴシック-WinCharSetFFFF-H" w:hint="eastAsia"/>
                <w:kern w:val="0"/>
                <w:sz w:val="20"/>
                <w:szCs w:val="23"/>
              </w:rPr>
              <w:t>72.3％</w:t>
            </w:r>
            <w:r w:rsidR="005E70A5" w:rsidRPr="007161F5">
              <w:rPr>
                <w:rFonts w:ascii="ＭＳ 明朝" w:hAnsi="ＭＳ 明朝" w:hint="eastAsia"/>
                <w:sz w:val="20"/>
                <w:szCs w:val="20"/>
              </w:rPr>
              <w:t>（昨年度比＋</w:t>
            </w:r>
            <w:r w:rsidR="009D2CB5" w:rsidRPr="007161F5">
              <w:rPr>
                <w:rFonts w:ascii="ＭＳ 明朝" w:hAnsi="ＭＳ 明朝" w:hint="eastAsia"/>
                <w:sz w:val="20"/>
                <w:szCs w:val="20"/>
              </w:rPr>
              <w:t>5.7</w:t>
            </w:r>
            <w:r w:rsidR="005E70A5" w:rsidRPr="007161F5">
              <w:rPr>
                <w:rFonts w:ascii="ＭＳ 明朝" w:hAnsi="ＭＳ 明朝" w:hint="eastAsia"/>
                <w:sz w:val="20"/>
                <w:szCs w:val="20"/>
              </w:rPr>
              <w:t>ポイント）、</w:t>
            </w:r>
            <w:r w:rsidR="009D2CB5" w:rsidRPr="007161F5">
              <w:rPr>
                <w:rFonts w:ascii="ＭＳ 明朝" w:hAnsi="ＭＳ 明朝" w:hint="eastAsia"/>
                <w:sz w:val="20"/>
                <w:szCs w:val="20"/>
              </w:rPr>
              <w:t>３年生では86.0％であり、年次進行的に活用度が高い。</w:t>
            </w:r>
            <w:r w:rsidR="005E70A5" w:rsidRPr="007161F5">
              <w:rPr>
                <w:rFonts w:ascii="ＭＳ 明朝" w:hAnsi="ＭＳ 明朝" w:hint="eastAsia"/>
                <w:sz w:val="20"/>
                <w:szCs w:val="20"/>
              </w:rPr>
              <w:t>ICTを活用した分かりやすい授業</w:t>
            </w:r>
            <w:r w:rsidR="009D2CB5" w:rsidRPr="007161F5">
              <w:rPr>
                <w:rFonts w:ascii="ＭＳ 明朝" w:hAnsi="ＭＳ 明朝" w:hint="eastAsia"/>
                <w:sz w:val="20"/>
                <w:szCs w:val="20"/>
              </w:rPr>
              <w:t>をさらに進めたい</w:t>
            </w:r>
            <w:r w:rsidR="005E70A5" w:rsidRPr="007161F5">
              <w:rPr>
                <w:rFonts w:ascii="ＭＳ 明朝" w:hAnsi="ＭＳ 明朝" w:hint="eastAsia"/>
                <w:sz w:val="20"/>
                <w:szCs w:val="20"/>
              </w:rPr>
              <w:t>。</w:t>
            </w:r>
          </w:p>
          <w:p w:rsidR="005E70A5" w:rsidRPr="007161F5" w:rsidRDefault="005E70A5" w:rsidP="007638AB">
            <w:pPr>
              <w:spacing w:line="300" w:lineRule="exact"/>
              <w:rPr>
                <w:rFonts w:ascii="ＭＳ 明朝" w:hAnsi="ＭＳ 明朝"/>
                <w:sz w:val="20"/>
                <w:szCs w:val="20"/>
              </w:rPr>
            </w:pPr>
            <w:r w:rsidRPr="007161F5">
              <w:rPr>
                <w:rFonts w:ascii="ＭＳ 明朝" w:hAnsi="ＭＳ 明朝" w:hint="eastAsia"/>
                <w:sz w:val="20"/>
                <w:szCs w:val="20"/>
              </w:rPr>
              <w:t>【生徒指導等】</w:t>
            </w:r>
          </w:p>
          <w:p w:rsidR="00200E8B" w:rsidRPr="007161F5" w:rsidRDefault="0014632E" w:rsidP="007638AB">
            <w:pPr>
              <w:spacing w:line="300" w:lineRule="exact"/>
              <w:rPr>
                <w:rFonts w:ascii="ＭＳ 明朝" w:hAnsi="ＭＳ 明朝"/>
                <w:sz w:val="20"/>
                <w:szCs w:val="20"/>
              </w:rPr>
            </w:pPr>
            <w:r w:rsidRPr="007161F5">
              <w:rPr>
                <w:rFonts w:ascii="ＭＳ 明朝" w:hAnsi="ＭＳ 明朝" w:hint="eastAsia"/>
                <w:sz w:val="20"/>
                <w:szCs w:val="20"/>
              </w:rPr>
              <w:t>・「先生は生徒の意見を聞いてくれる</w:t>
            </w:r>
            <w:r w:rsidR="005E70A5" w:rsidRPr="007161F5">
              <w:rPr>
                <w:rFonts w:ascii="ＭＳ 明朝" w:hAnsi="ＭＳ 明朝" w:hint="eastAsia"/>
                <w:sz w:val="20"/>
                <w:szCs w:val="20"/>
              </w:rPr>
              <w:t>」に肯定的な回答は、1年生が</w:t>
            </w:r>
            <w:r w:rsidRPr="007161F5">
              <w:rPr>
                <w:rFonts w:ascii="ＭＳ 明朝" w:hAnsi="ＭＳ 明朝" w:hint="eastAsia"/>
                <w:sz w:val="20"/>
                <w:szCs w:val="20"/>
              </w:rPr>
              <w:t>64.8</w:t>
            </w:r>
            <w:r w:rsidR="005E70A5" w:rsidRPr="007161F5">
              <w:rPr>
                <w:rFonts w:ascii="ＭＳ 明朝" w:hAnsi="ＭＳ 明朝" w:hint="eastAsia"/>
                <w:sz w:val="20"/>
                <w:szCs w:val="20"/>
              </w:rPr>
              <w:t>％、2年生が</w:t>
            </w:r>
            <w:r w:rsidRPr="007161F5">
              <w:rPr>
                <w:rFonts w:ascii="ＭＳ 明朝" w:hAnsi="ＭＳ 明朝" w:hint="eastAsia"/>
                <w:sz w:val="20"/>
                <w:szCs w:val="20"/>
              </w:rPr>
              <w:t>67.0</w:t>
            </w:r>
            <w:r w:rsidR="005E70A5" w:rsidRPr="007161F5">
              <w:rPr>
                <w:rFonts w:ascii="ＭＳ 明朝" w:hAnsi="ＭＳ 明朝" w:hint="eastAsia"/>
                <w:sz w:val="20"/>
                <w:szCs w:val="20"/>
              </w:rPr>
              <w:t>％（昨年度1年生比</w:t>
            </w:r>
            <w:r w:rsidRPr="007161F5">
              <w:rPr>
                <w:rFonts w:ascii="ＭＳ 明朝" w:hAnsi="ＭＳ 明朝" w:hint="eastAsia"/>
                <w:sz w:val="20"/>
                <w:szCs w:val="20"/>
              </w:rPr>
              <w:t>＋16.1</w:t>
            </w:r>
            <w:r w:rsidR="005E70A5" w:rsidRPr="007161F5">
              <w:rPr>
                <w:rFonts w:ascii="ＭＳ 明朝" w:hAnsi="ＭＳ 明朝" w:hint="eastAsia"/>
                <w:sz w:val="20"/>
                <w:szCs w:val="20"/>
              </w:rPr>
              <w:t>ポイント）、3年生が</w:t>
            </w:r>
            <w:r w:rsidRPr="007161F5">
              <w:rPr>
                <w:rFonts w:ascii="ＭＳ 明朝" w:hAnsi="ＭＳ 明朝" w:hint="eastAsia"/>
                <w:sz w:val="20"/>
                <w:szCs w:val="20"/>
              </w:rPr>
              <w:t>73.1</w:t>
            </w:r>
            <w:r w:rsidR="005E70A5" w:rsidRPr="007161F5">
              <w:rPr>
                <w:rFonts w:ascii="ＭＳ 明朝" w:hAnsi="ＭＳ 明朝" w:hint="eastAsia"/>
                <w:sz w:val="20"/>
                <w:szCs w:val="20"/>
              </w:rPr>
              <w:t>％（昨年度2年生比＋</w:t>
            </w:r>
            <w:r w:rsidRPr="007161F5">
              <w:rPr>
                <w:rFonts w:ascii="ＭＳ 明朝" w:hAnsi="ＭＳ 明朝" w:hint="eastAsia"/>
                <w:sz w:val="20"/>
                <w:szCs w:val="20"/>
              </w:rPr>
              <w:t>16.3</w:t>
            </w:r>
            <w:r w:rsidR="005E70A5" w:rsidRPr="007161F5">
              <w:rPr>
                <w:rFonts w:ascii="ＭＳ 明朝" w:hAnsi="ＭＳ 明朝" w:hint="eastAsia"/>
                <w:sz w:val="20"/>
                <w:szCs w:val="20"/>
              </w:rPr>
              <w:t>ポイント）、全体では</w:t>
            </w:r>
            <w:r w:rsidRPr="007161F5">
              <w:rPr>
                <w:rFonts w:ascii="ＭＳ 明朝" w:hAnsi="ＭＳ 明朝" w:hint="eastAsia"/>
                <w:sz w:val="20"/>
                <w:szCs w:val="20"/>
              </w:rPr>
              <w:t>71.3</w:t>
            </w:r>
            <w:r w:rsidR="005E70A5" w:rsidRPr="007161F5">
              <w:rPr>
                <w:rFonts w:ascii="ＭＳ 明朝" w:hAnsi="ＭＳ 明朝" w:hint="eastAsia"/>
                <w:sz w:val="20"/>
                <w:szCs w:val="20"/>
              </w:rPr>
              <w:t>％（昨年度比</w:t>
            </w:r>
            <w:r w:rsidRPr="007161F5">
              <w:rPr>
                <w:rFonts w:ascii="ＭＳ 明朝" w:hAnsi="ＭＳ 明朝" w:hint="eastAsia"/>
                <w:sz w:val="20"/>
                <w:szCs w:val="20"/>
              </w:rPr>
              <w:t>＋16.6</w:t>
            </w:r>
            <w:r w:rsidR="005E70A5" w:rsidRPr="007161F5">
              <w:rPr>
                <w:rFonts w:ascii="ＭＳ 明朝" w:hAnsi="ＭＳ 明朝" w:hint="eastAsia"/>
                <w:sz w:val="20"/>
                <w:szCs w:val="20"/>
              </w:rPr>
              <w:t>ポイント）であ</w:t>
            </w:r>
            <w:r w:rsidRPr="007161F5">
              <w:rPr>
                <w:rFonts w:ascii="ＭＳ 明朝" w:hAnsi="ＭＳ 明朝" w:hint="eastAsia"/>
                <w:sz w:val="20"/>
                <w:szCs w:val="20"/>
              </w:rPr>
              <w:t>り、いずれの学年も大幅に改善している。</w:t>
            </w:r>
            <w:r w:rsidR="00200E8B" w:rsidRPr="007161F5">
              <w:rPr>
                <w:rFonts w:ascii="ＭＳ 明朝" w:hAnsi="ＭＳ 明朝" w:hint="eastAsia"/>
                <w:sz w:val="20"/>
                <w:szCs w:val="20"/>
              </w:rPr>
              <w:t>生徒の実態把握、背景の理解と教職員の情報共有、対話による丁寧な指導、家庭との連携などに取り組んだ結果と思われる。</w:t>
            </w:r>
          </w:p>
          <w:p w:rsidR="005E70A5" w:rsidRPr="007161F5" w:rsidRDefault="00200E8B" w:rsidP="007638AB">
            <w:pPr>
              <w:spacing w:line="300" w:lineRule="exact"/>
              <w:rPr>
                <w:rFonts w:ascii="ＭＳ 明朝" w:hAnsi="ＭＳ 明朝"/>
                <w:sz w:val="20"/>
                <w:szCs w:val="20"/>
              </w:rPr>
            </w:pPr>
            <w:r w:rsidRPr="007161F5">
              <w:rPr>
                <w:rFonts w:ascii="ＭＳ 明朝" w:hAnsi="ＭＳ 明朝" w:hint="eastAsia"/>
                <w:sz w:val="20"/>
                <w:szCs w:val="20"/>
              </w:rPr>
              <w:t>・</w:t>
            </w:r>
            <w:r w:rsidR="005E70A5" w:rsidRPr="007161F5">
              <w:rPr>
                <w:rFonts w:ascii="ＭＳ 明朝" w:hAnsi="ＭＳ 明朝" w:hint="eastAsia"/>
                <w:sz w:val="20"/>
                <w:szCs w:val="20"/>
              </w:rPr>
              <w:t>「担任の先生以外にも保健室や相談室等</w:t>
            </w:r>
            <w:r w:rsidR="005E26F2" w:rsidRPr="007161F5">
              <w:rPr>
                <w:rFonts w:ascii="ＭＳ 明朝" w:hAnsi="ＭＳ 明朝" w:hint="eastAsia"/>
                <w:sz w:val="20"/>
                <w:szCs w:val="20"/>
              </w:rPr>
              <w:t>で、気軽に相談できる先生がいる</w:t>
            </w:r>
            <w:r w:rsidR="005E70A5" w:rsidRPr="007161F5">
              <w:rPr>
                <w:rFonts w:ascii="ＭＳ 明朝" w:hAnsi="ＭＳ 明朝" w:hint="eastAsia"/>
                <w:sz w:val="20"/>
                <w:szCs w:val="20"/>
              </w:rPr>
              <w:t>」に肯定的な回答が、1年生が</w:t>
            </w:r>
            <w:r w:rsidR="005E26F2" w:rsidRPr="007161F5">
              <w:rPr>
                <w:rFonts w:ascii="ＭＳ 明朝" w:hAnsi="ＭＳ 明朝" w:hint="eastAsia"/>
                <w:sz w:val="20"/>
                <w:szCs w:val="20"/>
              </w:rPr>
              <w:t>45.4</w:t>
            </w:r>
            <w:r w:rsidR="005E70A5" w:rsidRPr="007161F5">
              <w:rPr>
                <w:rFonts w:ascii="ＭＳ 明朝" w:hAnsi="ＭＳ 明朝" w:hint="eastAsia"/>
                <w:sz w:val="20"/>
                <w:szCs w:val="20"/>
              </w:rPr>
              <w:t>％、2年生が</w:t>
            </w:r>
            <w:r w:rsidRPr="007161F5">
              <w:rPr>
                <w:rFonts w:ascii="ＭＳ 明朝" w:hAnsi="ＭＳ 明朝" w:hint="eastAsia"/>
                <w:sz w:val="20"/>
                <w:szCs w:val="20"/>
              </w:rPr>
              <w:t>56.1</w:t>
            </w:r>
            <w:r w:rsidR="005E70A5" w:rsidRPr="007161F5">
              <w:rPr>
                <w:rFonts w:ascii="ＭＳ 明朝" w:hAnsi="ＭＳ 明朝" w:hint="eastAsia"/>
                <w:sz w:val="20"/>
                <w:szCs w:val="20"/>
              </w:rPr>
              <w:t>％（昨年度1年生比＋</w:t>
            </w:r>
            <w:r w:rsidRPr="007161F5">
              <w:rPr>
                <w:rFonts w:ascii="ＭＳ 明朝" w:hAnsi="ＭＳ 明朝" w:hint="eastAsia"/>
                <w:sz w:val="20"/>
                <w:szCs w:val="20"/>
              </w:rPr>
              <w:t>9.9</w:t>
            </w:r>
            <w:r w:rsidR="005E70A5" w:rsidRPr="007161F5">
              <w:rPr>
                <w:rFonts w:ascii="ＭＳ 明朝" w:hAnsi="ＭＳ 明朝" w:hint="eastAsia"/>
                <w:sz w:val="20"/>
                <w:szCs w:val="20"/>
              </w:rPr>
              <w:t>ポイント）、3年生で</w:t>
            </w:r>
            <w:r w:rsidRPr="007161F5">
              <w:rPr>
                <w:rFonts w:ascii="ＭＳ 明朝" w:hAnsi="ＭＳ 明朝" w:hint="eastAsia"/>
                <w:sz w:val="20"/>
                <w:szCs w:val="20"/>
              </w:rPr>
              <w:t>76.0</w:t>
            </w:r>
            <w:r w:rsidR="005E70A5" w:rsidRPr="007161F5">
              <w:rPr>
                <w:rFonts w:ascii="ＭＳ 明朝" w:hAnsi="ＭＳ 明朝" w:hint="eastAsia"/>
                <w:sz w:val="20"/>
                <w:szCs w:val="20"/>
              </w:rPr>
              <w:t>％（昨年度2年生比＋</w:t>
            </w:r>
            <w:r w:rsidRPr="007161F5">
              <w:rPr>
                <w:rFonts w:ascii="ＭＳ 明朝" w:hAnsi="ＭＳ 明朝" w:hint="eastAsia"/>
                <w:sz w:val="20"/>
                <w:szCs w:val="20"/>
              </w:rPr>
              <w:t>21.3</w:t>
            </w:r>
            <w:r w:rsidR="005E70A5" w:rsidRPr="007161F5">
              <w:rPr>
                <w:rFonts w:ascii="ＭＳ 明朝" w:hAnsi="ＭＳ 明朝" w:hint="eastAsia"/>
                <w:sz w:val="20"/>
                <w:szCs w:val="20"/>
              </w:rPr>
              <w:t>ポイント）、全体では</w:t>
            </w:r>
            <w:r w:rsidRPr="007161F5">
              <w:rPr>
                <w:rFonts w:ascii="ＭＳ 明朝" w:hAnsi="ＭＳ 明朝" w:hint="eastAsia"/>
                <w:sz w:val="20"/>
                <w:szCs w:val="20"/>
              </w:rPr>
              <w:t>61.2</w:t>
            </w:r>
            <w:r w:rsidR="005E70A5" w:rsidRPr="007161F5">
              <w:rPr>
                <w:rFonts w:ascii="ＭＳ 明朝" w:hAnsi="ＭＳ 明朝" w:hint="eastAsia"/>
                <w:sz w:val="20"/>
                <w:szCs w:val="20"/>
              </w:rPr>
              <w:t>％（昨年度比＋</w:t>
            </w:r>
            <w:r w:rsidRPr="007161F5">
              <w:rPr>
                <w:rFonts w:ascii="ＭＳ 明朝" w:hAnsi="ＭＳ 明朝" w:hint="eastAsia"/>
                <w:sz w:val="20"/>
                <w:szCs w:val="20"/>
              </w:rPr>
              <w:t>10.9</w:t>
            </w:r>
            <w:r w:rsidR="005E70A5" w:rsidRPr="007161F5">
              <w:rPr>
                <w:rFonts w:ascii="ＭＳ 明朝" w:hAnsi="ＭＳ 明朝" w:hint="eastAsia"/>
                <w:sz w:val="20"/>
                <w:szCs w:val="20"/>
              </w:rPr>
              <w:t>ポイント）</w:t>
            </w:r>
            <w:r w:rsidR="005E26F2" w:rsidRPr="007161F5">
              <w:rPr>
                <w:rFonts w:ascii="ＭＳ 明朝" w:hAnsi="ＭＳ 明朝" w:hint="eastAsia"/>
                <w:sz w:val="20"/>
                <w:szCs w:val="20"/>
              </w:rPr>
              <w:t>であり、２年及び３年は年次進行で改善するとともに、昨年度の相当学年を上回ったが、１年は昨年度の相当学年を下回り、50％に届かなかった。緊密に学年教員が連携し取り組みを進めているが、</w:t>
            </w:r>
            <w:r w:rsidR="005E70A5" w:rsidRPr="007161F5">
              <w:rPr>
                <w:rFonts w:ascii="ＭＳ 明朝" w:hAnsi="ＭＳ 明朝" w:hint="eastAsia"/>
                <w:sz w:val="20"/>
                <w:szCs w:val="20"/>
              </w:rPr>
              <w:t>教育相談の更なる充実</w:t>
            </w:r>
            <w:r w:rsidR="005E26F2" w:rsidRPr="007161F5">
              <w:rPr>
                <w:rFonts w:ascii="ＭＳ 明朝" w:hAnsi="ＭＳ 明朝" w:hint="eastAsia"/>
                <w:sz w:val="20"/>
                <w:szCs w:val="20"/>
              </w:rPr>
              <w:t>に努めたい</w:t>
            </w:r>
            <w:r w:rsidR="005E70A5" w:rsidRPr="007161F5">
              <w:rPr>
                <w:rFonts w:ascii="ＭＳ 明朝" w:hAnsi="ＭＳ 明朝" w:hint="eastAsia"/>
                <w:sz w:val="20"/>
                <w:szCs w:val="20"/>
              </w:rPr>
              <w:t>。</w:t>
            </w:r>
          </w:p>
          <w:p w:rsidR="005E70A5" w:rsidRPr="007161F5" w:rsidRDefault="005E70A5" w:rsidP="007638AB">
            <w:pPr>
              <w:spacing w:line="300" w:lineRule="exact"/>
              <w:rPr>
                <w:rFonts w:ascii="ＭＳ 明朝" w:hAnsi="ＭＳ 明朝"/>
                <w:sz w:val="20"/>
                <w:szCs w:val="20"/>
              </w:rPr>
            </w:pPr>
            <w:r w:rsidRPr="007161F5">
              <w:rPr>
                <w:rFonts w:ascii="ＭＳ 明朝" w:hAnsi="ＭＳ 明朝" w:hint="eastAsia"/>
                <w:sz w:val="20"/>
                <w:szCs w:val="20"/>
              </w:rPr>
              <w:t>【進路指導等】</w:t>
            </w:r>
          </w:p>
          <w:p w:rsidR="005E70A5" w:rsidRPr="007161F5" w:rsidRDefault="005E70A5" w:rsidP="00F039B1">
            <w:pPr>
              <w:spacing w:line="300" w:lineRule="exact"/>
              <w:rPr>
                <w:rFonts w:ascii="ＭＳ 明朝" w:hAnsi="ＭＳ 明朝"/>
                <w:color w:val="D9D9D9"/>
                <w:sz w:val="20"/>
                <w:szCs w:val="20"/>
              </w:rPr>
            </w:pPr>
            <w:r w:rsidRPr="007161F5">
              <w:rPr>
                <w:rFonts w:ascii="ＭＳ 明朝" w:hAnsi="ＭＳ 明朝" w:hint="eastAsia"/>
                <w:sz w:val="20"/>
                <w:szCs w:val="20"/>
              </w:rPr>
              <w:t>・</w:t>
            </w:r>
            <w:r w:rsidR="00F039B1" w:rsidRPr="007161F5">
              <w:rPr>
                <w:rFonts w:ascii="ＭＳ 明朝" w:hAnsi="ＭＳ 明朝" w:hint="eastAsia"/>
                <w:sz w:val="20"/>
                <w:szCs w:val="20"/>
              </w:rPr>
              <w:t>３年間を見通した</w:t>
            </w:r>
            <w:r w:rsidRPr="007161F5">
              <w:rPr>
                <w:rFonts w:ascii="ＭＳ 明朝" w:hAnsi="ＭＳ 明朝" w:hint="eastAsia"/>
                <w:sz w:val="20"/>
                <w:szCs w:val="20"/>
              </w:rPr>
              <w:t>キャリア教育に取り組んでいるが、「将来の進路や生き方について考える機会がある」に肯定的な回答は、1年生が58.</w:t>
            </w:r>
            <w:r w:rsidR="001C06B5" w:rsidRPr="007161F5">
              <w:rPr>
                <w:rFonts w:ascii="ＭＳ 明朝" w:hAnsi="ＭＳ 明朝" w:hint="eastAsia"/>
                <w:sz w:val="20"/>
                <w:szCs w:val="20"/>
              </w:rPr>
              <w:t>9</w:t>
            </w:r>
            <w:r w:rsidRPr="007161F5">
              <w:rPr>
                <w:rFonts w:ascii="ＭＳ 明朝" w:hAnsi="ＭＳ 明朝" w:hint="eastAsia"/>
                <w:sz w:val="20"/>
                <w:szCs w:val="20"/>
              </w:rPr>
              <w:t>％（昨年度比</w:t>
            </w:r>
            <w:r w:rsidR="001C06B5" w:rsidRPr="007161F5">
              <w:rPr>
                <w:rFonts w:ascii="ＭＳ 明朝" w:hAnsi="ＭＳ 明朝" w:hint="eastAsia"/>
                <w:sz w:val="20"/>
                <w:szCs w:val="20"/>
              </w:rPr>
              <w:t>＋0.8</w:t>
            </w:r>
            <w:r w:rsidRPr="007161F5">
              <w:rPr>
                <w:rFonts w:ascii="ＭＳ 明朝" w:hAnsi="ＭＳ 明朝" w:hint="eastAsia"/>
                <w:sz w:val="20"/>
                <w:szCs w:val="20"/>
              </w:rPr>
              <w:t>ポイント）、2年生が</w:t>
            </w:r>
            <w:r w:rsidR="001C06B5" w:rsidRPr="007161F5">
              <w:rPr>
                <w:rFonts w:ascii="ＭＳ 明朝" w:hAnsi="ＭＳ 明朝" w:hint="eastAsia"/>
                <w:sz w:val="20"/>
                <w:szCs w:val="20"/>
              </w:rPr>
              <w:t>66.3</w:t>
            </w:r>
            <w:r w:rsidRPr="007161F5">
              <w:rPr>
                <w:rFonts w:ascii="ＭＳ 明朝" w:hAnsi="ＭＳ 明朝" w:hint="eastAsia"/>
                <w:sz w:val="20"/>
                <w:szCs w:val="20"/>
              </w:rPr>
              <w:t>％（同</w:t>
            </w:r>
            <w:r w:rsidR="001C06B5" w:rsidRPr="007161F5">
              <w:rPr>
                <w:rFonts w:ascii="ＭＳ 明朝" w:hAnsi="ＭＳ 明朝" w:hint="eastAsia"/>
                <w:sz w:val="20"/>
                <w:szCs w:val="20"/>
              </w:rPr>
              <w:t>-7.6</w:t>
            </w:r>
            <w:r w:rsidRPr="007161F5">
              <w:rPr>
                <w:rFonts w:ascii="ＭＳ 明朝" w:hAnsi="ＭＳ 明朝" w:hint="eastAsia"/>
                <w:sz w:val="20"/>
                <w:szCs w:val="20"/>
              </w:rPr>
              <w:t>ポイント）、3年生が</w:t>
            </w:r>
            <w:r w:rsidR="001C06B5" w:rsidRPr="007161F5">
              <w:rPr>
                <w:rFonts w:ascii="ＭＳ 明朝" w:hAnsi="ＭＳ 明朝" w:hint="eastAsia"/>
                <w:sz w:val="20"/>
                <w:szCs w:val="20"/>
              </w:rPr>
              <w:t>85.1</w:t>
            </w:r>
            <w:r w:rsidRPr="007161F5">
              <w:rPr>
                <w:rFonts w:ascii="ＭＳ 明朝" w:hAnsi="ＭＳ 明朝" w:hint="eastAsia"/>
                <w:sz w:val="20"/>
                <w:szCs w:val="20"/>
              </w:rPr>
              <w:t>％（同</w:t>
            </w:r>
            <w:r w:rsidR="001C06B5" w:rsidRPr="007161F5">
              <w:rPr>
                <w:rFonts w:ascii="ＭＳ 明朝" w:hAnsi="ＭＳ 明朝" w:hint="eastAsia"/>
                <w:sz w:val="20"/>
                <w:szCs w:val="20"/>
              </w:rPr>
              <w:t>＋19.9</w:t>
            </w:r>
            <w:r w:rsidRPr="007161F5">
              <w:rPr>
                <w:rFonts w:ascii="ＭＳ 明朝" w:hAnsi="ＭＳ 明朝" w:hint="eastAsia"/>
                <w:sz w:val="20"/>
                <w:szCs w:val="20"/>
              </w:rPr>
              <w:t>ポイント）、全体では</w:t>
            </w:r>
            <w:r w:rsidR="009751E1" w:rsidRPr="007161F5">
              <w:rPr>
                <w:rFonts w:ascii="ＭＳ 明朝" w:hAnsi="ＭＳ 明朝" w:hint="eastAsia"/>
                <w:sz w:val="20"/>
                <w:szCs w:val="20"/>
              </w:rPr>
              <w:t>71.7</w:t>
            </w:r>
            <w:r w:rsidRPr="007161F5">
              <w:rPr>
                <w:rFonts w:ascii="ＭＳ 明朝" w:hAnsi="ＭＳ 明朝" w:hint="eastAsia"/>
                <w:sz w:val="20"/>
                <w:szCs w:val="20"/>
              </w:rPr>
              <w:t>％（同</w:t>
            </w:r>
            <w:r w:rsidR="009751E1" w:rsidRPr="007161F5">
              <w:rPr>
                <w:rFonts w:ascii="ＭＳ 明朝" w:hAnsi="ＭＳ 明朝" w:hint="eastAsia"/>
                <w:sz w:val="20"/>
                <w:szCs w:val="20"/>
              </w:rPr>
              <w:t>＋5.2</w:t>
            </w:r>
            <w:r w:rsidRPr="007161F5">
              <w:rPr>
                <w:rFonts w:ascii="ＭＳ 明朝" w:hAnsi="ＭＳ 明朝" w:hint="eastAsia"/>
                <w:sz w:val="20"/>
                <w:szCs w:val="20"/>
              </w:rPr>
              <w:t>ポイント）</w:t>
            </w:r>
            <w:r w:rsidR="00F039B1" w:rsidRPr="007161F5">
              <w:rPr>
                <w:rFonts w:ascii="ＭＳ 明朝" w:hAnsi="ＭＳ 明朝" w:hint="eastAsia"/>
                <w:sz w:val="20"/>
                <w:szCs w:val="20"/>
              </w:rPr>
              <w:t>であった。</w:t>
            </w:r>
            <w:r w:rsidRPr="007161F5">
              <w:rPr>
                <w:rFonts w:ascii="ＭＳ 明朝" w:hAnsi="ＭＳ 明朝" w:hint="eastAsia"/>
                <w:sz w:val="20"/>
                <w:szCs w:val="20"/>
              </w:rPr>
              <w:t>また、「学校は進路についての情報を知らせてくれる。」に肯定的な回答は、1年生が</w:t>
            </w:r>
            <w:r w:rsidR="001C06B5" w:rsidRPr="007161F5">
              <w:rPr>
                <w:rFonts w:ascii="ＭＳ 明朝" w:hAnsi="ＭＳ 明朝" w:hint="eastAsia"/>
                <w:sz w:val="20"/>
                <w:szCs w:val="20"/>
              </w:rPr>
              <w:t>68.2</w:t>
            </w:r>
            <w:r w:rsidRPr="007161F5">
              <w:rPr>
                <w:rFonts w:ascii="ＭＳ 明朝" w:hAnsi="ＭＳ 明朝" w:hint="eastAsia"/>
                <w:sz w:val="20"/>
                <w:szCs w:val="20"/>
              </w:rPr>
              <w:t>％（昨年度比</w:t>
            </w:r>
            <w:r w:rsidR="001C06B5" w:rsidRPr="007161F5">
              <w:rPr>
                <w:rFonts w:ascii="ＭＳ 明朝" w:hAnsi="ＭＳ 明朝" w:hint="eastAsia"/>
                <w:sz w:val="20"/>
                <w:szCs w:val="20"/>
              </w:rPr>
              <w:t>＋15.8</w:t>
            </w:r>
            <w:r w:rsidRPr="007161F5">
              <w:rPr>
                <w:rFonts w:ascii="ＭＳ 明朝" w:hAnsi="ＭＳ 明朝" w:hint="eastAsia"/>
                <w:sz w:val="20"/>
                <w:szCs w:val="20"/>
              </w:rPr>
              <w:t>ポイント）、2年生が</w:t>
            </w:r>
            <w:r w:rsidR="001C06B5" w:rsidRPr="007161F5">
              <w:rPr>
                <w:rFonts w:ascii="ＭＳ 明朝" w:hAnsi="ＭＳ 明朝" w:hint="eastAsia"/>
                <w:sz w:val="20"/>
                <w:szCs w:val="20"/>
              </w:rPr>
              <w:t>66.3</w:t>
            </w:r>
            <w:r w:rsidRPr="007161F5">
              <w:rPr>
                <w:rFonts w:ascii="ＭＳ 明朝" w:hAnsi="ＭＳ 明朝" w:hint="eastAsia"/>
                <w:sz w:val="20"/>
                <w:szCs w:val="20"/>
              </w:rPr>
              <w:t>％（同-</w:t>
            </w:r>
            <w:r w:rsidR="001C06B5" w:rsidRPr="007161F5">
              <w:rPr>
                <w:rFonts w:ascii="ＭＳ 明朝" w:hAnsi="ＭＳ 明朝" w:hint="eastAsia"/>
                <w:sz w:val="20"/>
                <w:szCs w:val="20"/>
              </w:rPr>
              <w:t>5.5</w:t>
            </w:r>
            <w:r w:rsidRPr="007161F5">
              <w:rPr>
                <w:rFonts w:ascii="ＭＳ 明朝" w:hAnsi="ＭＳ 明朝" w:hint="eastAsia"/>
                <w:sz w:val="20"/>
                <w:szCs w:val="20"/>
              </w:rPr>
              <w:t>ポイント）、3年生が</w:t>
            </w:r>
            <w:r w:rsidR="001C06B5" w:rsidRPr="007161F5">
              <w:rPr>
                <w:rFonts w:ascii="ＭＳ 明朝" w:hAnsi="ＭＳ 明朝" w:hint="eastAsia"/>
                <w:sz w:val="20"/>
                <w:szCs w:val="20"/>
              </w:rPr>
              <w:t>86.0</w:t>
            </w:r>
            <w:r w:rsidRPr="007161F5">
              <w:rPr>
                <w:rFonts w:ascii="ＭＳ 明朝" w:hAnsi="ＭＳ 明朝" w:hint="eastAsia"/>
                <w:sz w:val="20"/>
                <w:szCs w:val="20"/>
              </w:rPr>
              <w:t>％（同</w:t>
            </w:r>
            <w:r w:rsidR="001C06B5" w:rsidRPr="007161F5">
              <w:rPr>
                <w:rFonts w:ascii="ＭＳ 明朝" w:hAnsi="ＭＳ 明朝" w:hint="eastAsia"/>
                <w:sz w:val="20"/>
                <w:szCs w:val="20"/>
              </w:rPr>
              <w:t>＋13.7</w:t>
            </w:r>
            <w:r w:rsidRPr="007161F5">
              <w:rPr>
                <w:rFonts w:ascii="ＭＳ 明朝" w:hAnsi="ＭＳ 明朝" w:hint="eastAsia"/>
                <w:sz w:val="20"/>
                <w:szCs w:val="20"/>
              </w:rPr>
              <w:t>ポイント）、全体では</w:t>
            </w:r>
            <w:r w:rsidR="001C06B5" w:rsidRPr="007161F5">
              <w:rPr>
                <w:rFonts w:ascii="ＭＳ 明朝" w:hAnsi="ＭＳ 明朝" w:hint="eastAsia"/>
                <w:sz w:val="20"/>
                <w:szCs w:val="20"/>
              </w:rPr>
              <w:t>76.0</w:t>
            </w:r>
            <w:r w:rsidRPr="007161F5">
              <w:rPr>
                <w:rFonts w:ascii="ＭＳ 明朝" w:hAnsi="ＭＳ 明朝" w:hint="eastAsia"/>
                <w:sz w:val="20"/>
                <w:szCs w:val="20"/>
              </w:rPr>
              <w:t>％（同</w:t>
            </w:r>
            <w:r w:rsidR="001C06B5" w:rsidRPr="007161F5">
              <w:rPr>
                <w:rFonts w:ascii="ＭＳ 明朝" w:hAnsi="ＭＳ 明朝" w:hint="eastAsia"/>
                <w:sz w:val="20"/>
                <w:szCs w:val="20"/>
              </w:rPr>
              <w:t>＋8.8</w:t>
            </w:r>
            <w:r w:rsidRPr="007161F5">
              <w:rPr>
                <w:rFonts w:ascii="ＭＳ 明朝" w:hAnsi="ＭＳ 明朝" w:hint="eastAsia"/>
                <w:sz w:val="20"/>
                <w:szCs w:val="20"/>
              </w:rPr>
              <w:t>ポイント）であり、</w:t>
            </w:r>
            <w:r w:rsidR="00F039B1" w:rsidRPr="007161F5">
              <w:rPr>
                <w:rFonts w:ascii="ＭＳ 明朝" w:hAnsi="ＭＳ 明朝" w:hint="eastAsia"/>
                <w:sz w:val="20"/>
                <w:szCs w:val="20"/>
              </w:rPr>
              <w:t>進路指導面で</w:t>
            </w:r>
            <w:r w:rsidRPr="007161F5">
              <w:rPr>
                <w:rFonts w:ascii="ＭＳ 明朝" w:hAnsi="ＭＳ 明朝" w:hint="eastAsia"/>
                <w:sz w:val="20"/>
                <w:szCs w:val="20"/>
              </w:rPr>
              <w:t>大きく</w:t>
            </w:r>
            <w:r w:rsidR="00F039B1" w:rsidRPr="007161F5">
              <w:rPr>
                <w:rFonts w:ascii="ＭＳ 明朝" w:hAnsi="ＭＳ 明朝" w:hint="eastAsia"/>
                <w:sz w:val="20"/>
                <w:szCs w:val="20"/>
              </w:rPr>
              <w:t>後退した昨年度から回復し、一昨年度より高ポイントになったが、学年によって取り組みの効果に差があり、生徒の自己実現を支えるための改善を急がなければならない。</w:t>
            </w:r>
          </w:p>
        </w:tc>
        <w:tc>
          <w:tcPr>
            <w:tcW w:w="8221" w:type="dxa"/>
            <w:shd w:val="clear" w:color="auto" w:fill="auto"/>
          </w:tcPr>
          <w:p w:rsidR="005E70A5" w:rsidRPr="007161F5" w:rsidRDefault="005E70A5" w:rsidP="00C15426">
            <w:pPr>
              <w:spacing w:line="300" w:lineRule="exact"/>
              <w:rPr>
                <w:rFonts w:ascii="ＭＳ 明朝" w:hAnsi="ＭＳ 明朝"/>
                <w:sz w:val="20"/>
                <w:szCs w:val="20"/>
              </w:rPr>
            </w:pPr>
            <w:r w:rsidRPr="007161F5">
              <w:rPr>
                <w:rFonts w:ascii="ＭＳ 明朝" w:hAnsi="ＭＳ 明朝" w:hint="eastAsia"/>
                <w:sz w:val="20"/>
                <w:szCs w:val="20"/>
              </w:rPr>
              <w:lastRenderedPageBreak/>
              <w:t>第</w:t>
            </w:r>
            <w:r w:rsidR="00810FDB" w:rsidRPr="007161F5">
              <w:rPr>
                <w:rFonts w:ascii="ＭＳ 明朝" w:hAnsi="ＭＳ 明朝" w:hint="eastAsia"/>
                <w:sz w:val="20"/>
                <w:szCs w:val="20"/>
              </w:rPr>
              <w:t>１</w:t>
            </w:r>
            <w:r w:rsidRPr="007161F5">
              <w:rPr>
                <w:rFonts w:ascii="ＭＳ 明朝" w:hAnsi="ＭＳ 明朝" w:hint="eastAsia"/>
                <w:sz w:val="20"/>
                <w:szCs w:val="20"/>
              </w:rPr>
              <w:t>回（6／26）</w:t>
            </w:r>
          </w:p>
          <w:p w:rsidR="00C73B7D" w:rsidRPr="007161F5" w:rsidRDefault="00C73B7D" w:rsidP="00C15426">
            <w:pPr>
              <w:spacing w:line="300" w:lineRule="exact"/>
              <w:rPr>
                <w:rFonts w:ascii="ＭＳ 明朝" w:hAnsi="ＭＳ 明朝"/>
                <w:sz w:val="20"/>
                <w:szCs w:val="20"/>
              </w:rPr>
            </w:pPr>
            <w:r w:rsidRPr="007161F5">
              <w:rPr>
                <w:rFonts w:ascii="ＭＳ 明朝" w:hAnsi="ＭＳ 明朝" w:hint="eastAsia"/>
                <w:sz w:val="20"/>
                <w:szCs w:val="20"/>
              </w:rPr>
              <w:t>○経営計画の策定方針について</w:t>
            </w:r>
          </w:p>
          <w:p w:rsidR="00C73B7D" w:rsidRPr="007161F5" w:rsidRDefault="00C73B7D" w:rsidP="00C73B7D">
            <w:pPr>
              <w:spacing w:line="300" w:lineRule="exact"/>
              <w:rPr>
                <w:rFonts w:ascii="ＭＳ 明朝" w:hAnsi="ＭＳ 明朝"/>
                <w:sz w:val="20"/>
                <w:szCs w:val="20"/>
              </w:rPr>
            </w:pPr>
            <w:r w:rsidRPr="007161F5">
              <w:rPr>
                <w:rFonts w:ascii="ＭＳ 明朝" w:hAnsi="ＭＳ 明朝" w:hint="eastAsia"/>
                <w:sz w:val="20"/>
                <w:szCs w:val="20"/>
              </w:rPr>
              <w:t>・経営計画や学校方針は校長先生から一方的に押し付けるのでなく、先生方がやりたいものを引き出して、それをやっていくと、それだけで活性化していくので、来年度の計画にはそういうところを出していただきたい。</w:t>
            </w:r>
          </w:p>
          <w:p w:rsidR="00C73B7D" w:rsidRPr="007161F5" w:rsidRDefault="00C73B7D" w:rsidP="00C15426">
            <w:pPr>
              <w:spacing w:line="300" w:lineRule="exact"/>
              <w:rPr>
                <w:rFonts w:ascii="ＭＳ 明朝" w:hAnsi="ＭＳ 明朝"/>
                <w:sz w:val="20"/>
                <w:szCs w:val="20"/>
              </w:rPr>
            </w:pPr>
            <w:r w:rsidRPr="007161F5">
              <w:rPr>
                <w:rFonts w:ascii="ＭＳ 明朝" w:hAnsi="ＭＳ 明朝" w:hint="eastAsia"/>
                <w:sz w:val="20"/>
                <w:szCs w:val="20"/>
              </w:rPr>
              <w:lastRenderedPageBreak/>
              <w:t>○生徒支援、中退防止について</w:t>
            </w:r>
          </w:p>
          <w:p w:rsidR="005E70A5" w:rsidRPr="007161F5" w:rsidRDefault="005E70A5" w:rsidP="00C15426">
            <w:pPr>
              <w:spacing w:line="300" w:lineRule="exact"/>
              <w:rPr>
                <w:rFonts w:ascii="ＭＳ 明朝" w:hAnsi="ＭＳ 明朝"/>
                <w:sz w:val="20"/>
                <w:szCs w:val="20"/>
              </w:rPr>
            </w:pPr>
            <w:r w:rsidRPr="007161F5">
              <w:rPr>
                <w:rFonts w:ascii="ＭＳ 明朝" w:hAnsi="ＭＳ 明朝" w:hint="eastAsia"/>
                <w:sz w:val="20"/>
                <w:szCs w:val="20"/>
              </w:rPr>
              <w:t>・一人ひとりの生徒が壁を乗り越えていくことが自立につながっていくと思うので、難しいと思うがその支援をお願いする。</w:t>
            </w:r>
          </w:p>
          <w:p w:rsidR="005E70A5" w:rsidRPr="007161F5" w:rsidRDefault="005E70A5" w:rsidP="00C15426">
            <w:pPr>
              <w:spacing w:line="300" w:lineRule="exact"/>
              <w:rPr>
                <w:rFonts w:ascii="ＭＳ 明朝" w:hAnsi="ＭＳ 明朝"/>
                <w:sz w:val="20"/>
                <w:szCs w:val="20"/>
              </w:rPr>
            </w:pPr>
            <w:r w:rsidRPr="007161F5">
              <w:rPr>
                <w:rFonts w:ascii="ＭＳ 明朝" w:hAnsi="ＭＳ 明朝" w:hint="eastAsia"/>
                <w:sz w:val="20"/>
                <w:szCs w:val="20"/>
              </w:rPr>
              <w:t>・中退を減らすために、学校に行けばこういう楽しみがあるというものを具体的に示すことができるようにしてほしい。</w:t>
            </w:r>
          </w:p>
          <w:p w:rsidR="00C73B7D" w:rsidRPr="007161F5" w:rsidRDefault="00C73B7D" w:rsidP="00C15426">
            <w:pPr>
              <w:spacing w:line="300" w:lineRule="exact"/>
              <w:rPr>
                <w:rFonts w:ascii="ＭＳ 明朝" w:hAnsi="ＭＳ 明朝"/>
                <w:sz w:val="20"/>
                <w:szCs w:val="20"/>
              </w:rPr>
            </w:pPr>
            <w:r w:rsidRPr="007161F5">
              <w:rPr>
                <w:rFonts w:ascii="ＭＳ 明朝" w:hAnsi="ＭＳ 明朝" w:hint="eastAsia"/>
                <w:sz w:val="20"/>
                <w:szCs w:val="20"/>
              </w:rPr>
              <w:t>○キャリア教育、進路指導について</w:t>
            </w:r>
          </w:p>
          <w:p w:rsidR="005E70A5" w:rsidRPr="007161F5" w:rsidRDefault="005E70A5" w:rsidP="00C15426">
            <w:pPr>
              <w:spacing w:line="300" w:lineRule="exact"/>
              <w:rPr>
                <w:rFonts w:ascii="ＭＳ 明朝" w:hAnsi="ＭＳ 明朝"/>
                <w:sz w:val="20"/>
                <w:szCs w:val="20"/>
              </w:rPr>
            </w:pPr>
            <w:r w:rsidRPr="007161F5">
              <w:rPr>
                <w:rFonts w:ascii="ＭＳ 明朝" w:hAnsi="ＭＳ 明朝" w:hint="eastAsia"/>
                <w:sz w:val="20"/>
                <w:szCs w:val="20"/>
              </w:rPr>
              <w:t>・たくさんの生徒に職場体験に来てほしいという企業も少なくないので、インターンシップを１回きりにするのでなく、職場体験させてもらえないか積極的に聞いてもらいたい。</w:t>
            </w:r>
          </w:p>
          <w:p w:rsidR="005E70A5" w:rsidRPr="007161F5" w:rsidRDefault="005E70A5" w:rsidP="00C15426">
            <w:pPr>
              <w:spacing w:line="300" w:lineRule="exact"/>
              <w:rPr>
                <w:rFonts w:ascii="ＭＳ 明朝" w:hAnsi="ＭＳ 明朝"/>
                <w:sz w:val="20"/>
                <w:szCs w:val="20"/>
              </w:rPr>
            </w:pPr>
            <w:r w:rsidRPr="007161F5">
              <w:rPr>
                <w:rFonts w:ascii="ＭＳ 明朝" w:hAnsi="ＭＳ 明朝" w:hint="eastAsia"/>
                <w:sz w:val="20"/>
                <w:szCs w:val="20"/>
              </w:rPr>
              <w:t>・保育関係の進路を考えている生徒を実習で受け入れてくれる施設が近隣にあり、市役所や保育所の方とつなげていくことができるので、声を掛けてください。</w:t>
            </w:r>
          </w:p>
          <w:p w:rsidR="00810FDB" w:rsidRPr="007161F5" w:rsidRDefault="00810FDB" w:rsidP="00810FDB">
            <w:pPr>
              <w:spacing w:line="300" w:lineRule="exact"/>
              <w:rPr>
                <w:rFonts w:ascii="ＭＳ 明朝" w:hAnsi="ＭＳ 明朝"/>
                <w:sz w:val="20"/>
                <w:szCs w:val="20"/>
              </w:rPr>
            </w:pPr>
            <w:r w:rsidRPr="007161F5">
              <w:rPr>
                <w:rFonts w:ascii="ＭＳ 明朝" w:hAnsi="ＭＳ 明朝" w:hint="eastAsia"/>
                <w:sz w:val="20"/>
                <w:szCs w:val="20"/>
              </w:rPr>
              <w:t>第２回（11／29）</w:t>
            </w:r>
          </w:p>
          <w:p w:rsidR="00C73B7D" w:rsidRPr="007161F5" w:rsidRDefault="00C73B7D" w:rsidP="00483247">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○経営計画の重点目標と指導内容について</w:t>
            </w:r>
          </w:p>
          <w:p w:rsidR="00483247" w:rsidRPr="007161F5" w:rsidRDefault="00483247" w:rsidP="00483247">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かなり多くのことを行っているが故に、特に何を重点的に頑張るのかが分からない。遅刻・欠席、授業への取組、進路の３点を重点課題として取り組んでいただけるといい。朝活で取り組む内容や、遅刻・欠席の問題について改善に向けた考えがあれば教えて</w:t>
            </w:r>
            <w:r w:rsidR="00E875BE" w:rsidRPr="007161F5">
              <w:rPr>
                <w:rFonts w:ascii="ＭＳ 明朝" w:hAnsi="ＭＳ 明朝" w:hint="eastAsia"/>
                <w:color w:val="000000"/>
                <w:sz w:val="20"/>
                <w:szCs w:val="20"/>
              </w:rPr>
              <w:t>ほしい</w:t>
            </w:r>
            <w:r w:rsidRPr="007161F5">
              <w:rPr>
                <w:rFonts w:ascii="ＭＳ 明朝" w:hAnsi="ＭＳ 明朝" w:hint="eastAsia"/>
                <w:color w:val="000000"/>
                <w:sz w:val="20"/>
                <w:szCs w:val="20"/>
              </w:rPr>
              <w:t>。</w:t>
            </w:r>
          </w:p>
          <w:p w:rsidR="00483247" w:rsidRPr="007161F5" w:rsidRDefault="00E875BE" w:rsidP="00483247">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w:t>
            </w:r>
            <w:r w:rsidR="00483247" w:rsidRPr="007161F5">
              <w:rPr>
                <w:rFonts w:ascii="ＭＳ 明朝" w:hAnsi="ＭＳ 明朝" w:hint="eastAsia"/>
                <w:color w:val="000000"/>
                <w:sz w:val="20"/>
                <w:szCs w:val="20"/>
              </w:rPr>
              <w:t>遅刻・欠席について</w:t>
            </w:r>
            <w:r w:rsidRPr="007161F5">
              <w:rPr>
                <w:rFonts w:ascii="ＭＳ 明朝" w:hAnsi="ＭＳ 明朝" w:hint="eastAsia"/>
                <w:color w:val="000000"/>
                <w:sz w:val="20"/>
                <w:szCs w:val="20"/>
              </w:rPr>
              <w:t>、</w:t>
            </w:r>
            <w:r w:rsidR="00483247" w:rsidRPr="007161F5">
              <w:rPr>
                <w:rFonts w:ascii="ＭＳ 明朝" w:hAnsi="ＭＳ 明朝" w:hint="eastAsia"/>
                <w:color w:val="000000"/>
                <w:sz w:val="20"/>
                <w:szCs w:val="20"/>
              </w:rPr>
              <w:t>キャリア教育とセットで指導されたら</w:t>
            </w:r>
            <w:r w:rsidRPr="007161F5">
              <w:rPr>
                <w:rFonts w:ascii="ＭＳ 明朝" w:hAnsi="ＭＳ 明朝" w:hint="eastAsia"/>
                <w:color w:val="000000"/>
                <w:sz w:val="20"/>
                <w:szCs w:val="20"/>
              </w:rPr>
              <w:t>いいのではないか</w:t>
            </w:r>
            <w:r w:rsidR="00483247" w:rsidRPr="007161F5">
              <w:rPr>
                <w:rFonts w:ascii="ＭＳ 明朝" w:hAnsi="ＭＳ 明朝" w:hint="eastAsia"/>
                <w:color w:val="000000"/>
                <w:sz w:val="20"/>
                <w:szCs w:val="20"/>
              </w:rPr>
              <w:t>。</w:t>
            </w:r>
          </w:p>
          <w:p w:rsidR="00C73B7D" w:rsidRPr="007161F5" w:rsidRDefault="00C73B7D" w:rsidP="00E875BE">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○地域連携と広報活動について</w:t>
            </w:r>
          </w:p>
          <w:p w:rsidR="00483247" w:rsidRPr="007161F5" w:rsidRDefault="00E875BE" w:rsidP="00E875BE">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w:t>
            </w:r>
            <w:r w:rsidR="00483247" w:rsidRPr="007161F5">
              <w:rPr>
                <w:rFonts w:ascii="ＭＳ 明朝" w:hAnsi="ＭＳ 明朝" w:hint="eastAsia"/>
                <w:color w:val="000000"/>
                <w:sz w:val="20"/>
                <w:szCs w:val="20"/>
              </w:rPr>
              <w:t>クリーンアップ地域清掃を行っ</w:t>
            </w:r>
            <w:r w:rsidRPr="007161F5">
              <w:rPr>
                <w:rFonts w:ascii="ＭＳ 明朝" w:hAnsi="ＭＳ 明朝" w:hint="eastAsia"/>
                <w:color w:val="000000"/>
                <w:sz w:val="20"/>
                <w:szCs w:val="20"/>
              </w:rPr>
              <w:t>ていることなど、</w:t>
            </w:r>
            <w:r w:rsidR="00483247" w:rsidRPr="007161F5">
              <w:rPr>
                <w:rFonts w:ascii="ＭＳ 明朝" w:hAnsi="ＭＳ 明朝" w:hint="eastAsia"/>
                <w:color w:val="000000"/>
                <w:sz w:val="20"/>
                <w:szCs w:val="20"/>
              </w:rPr>
              <w:t>もっと地域へアピールしてはどう</w:t>
            </w:r>
            <w:r w:rsidRPr="007161F5">
              <w:rPr>
                <w:rFonts w:ascii="ＭＳ 明朝" w:hAnsi="ＭＳ 明朝" w:hint="eastAsia"/>
                <w:color w:val="000000"/>
                <w:sz w:val="20"/>
                <w:szCs w:val="20"/>
              </w:rPr>
              <w:t>か。</w:t>
            </w:r>
          </w:p>
          <w:p w:rsidR="006F38C3" w:rsidRPr="007161F5" w:rsidRDefault="00E875BE" w:rsidP="00483247">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・学校での取組内容に</w:t>
            </w:r>
            <w:r w:rsidR="00483247" w:rsidRPr="007161F5">
              <w:rPr>
                <w:rFonts w:ascii="ＭＳ 明朝" w:hAnsi="ＭＳ 明朝" w:hint="eastAsia"/>
                <w:color w:val="000000"/>
                <w:sz w:val="20"/>
                <w:szCs w:val="20"/>
              </w:rPr>
              <w:t>中高の接続があれば</w:t>
            </w:r>
            <w:r w:rsidR="006F38C3" w:rsidRPr="007161F5">
              <w:rPr>
                <w:rFonts w:ascii="ＭＳ 明朝" w:hAnsi="ＭＳ 明朝" w:hint="eastAsia"/>
                <w:color w:val="000000"/>
                <w:sz w:val="20"/>
                <w:szCs w:val="20"/>
              </w:rPr>
              <w:t>、</w:t>
            </w:r>
            <w:r w:rsidR="00483247" w:rsidRPr="007161F5">
              <w:rPr>
                <w:rFonts w:ascii="ＭＳ 明朝" w:hAnsi="ＭＳ 明朝" w:hint="eastAsia"/>
                <w:color w:val="000000"/>
                <w:sz w:val="20"/>
                <w:szCs w:val="20"/>
              </w:rPr>
              <w:t>ぶれない指導で、</w:t>
            </w:r>
            <w:r w:rsidR="006F38C3" w:rsidRPr="007161F5">
              <w:rPr>
                <w:rFonts w:ascii="ＭＳ 明朝" w:hAnsi="ＭＳ 明朝" w:hint="eastAsia"/>
                <w:color w:val="000000"/>
                <w:sz w:val="20"/>
                <w:szCs w:val="20"/>
              </w:rPr>
              <w:t>子どもたちにも</w:t>
            </w:r>
            <w:r w:rsidR="00483247" w:rsidRPr="007161F5">
              <w:rPr>
                <w:rFonts w:ascii="ＭＳ 明朝" w:hAnsi="ＭＳ 明朝" w:hint="eastAsia"/>
                <w:color w:val="000000"/>
                <w:sz w:val="20"/>
                <w:szCs w:val="20"/>
              </w:rPr>
              <w:t>習慣化していくのではないかと思</w:t>
            </w:r>
            <w:r w:rsidR="006F38C3" w:rsidRPr="007161F5">
              <w:rPr>
                <w:rFonts w:ascii="ＭＳ 明朝" w:hAnsi="ＭＳ 明朝" w:hint="eastAsia"/>
                <w:color w:val="000000"/>
                <w:sz w:val="20"/>
                <w:szCs w:val="20"/>
              </w:rPr>
              <w:t>う</w:t>
            </w:r>
            <w:r w:rsidR="00483247" w:rsidRPr="007161F5">
              <w:rPr>
                <w:rFonts w:ascii="ＭＳ 明朝" w:hAnsi="ＭＳ 明朝" w:hint="eastAsia"/>
                <w:color w:val="000000"/>
                <w:sz w:val="20"/>
                <w:szCs w:val="20"/>
              </w:rPr>
              <w:t>。</w:t>
            </w:r>
          </w:p>
          <w:p w:rsidR="00483247" w:rsidRPr="007161F5" w:rsidRDefault="006F38C3" w:rsidP="00483247">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w:t>
            </w:r>
            <w:r w:rsidR="00483247" w:rsidRPr="007161F5">
              <w:rPr>
                <w:rFonts w:ascii="ＭＳ 明朝" w:hAnsi="ＭＳ 明朝" w:hint="eastAsia"/>
                <w:color w:val="000000"/>
                <w:sz w:val="20"/>
                <w:szCs w:val="20"/>
              </w:rPr>
              <w:t>良くなっていることをどんどんアピールして、勝山高校の子どもたち</w:t>
            </w:r>
            <w:r w:rsidRPr="007161F5">
              <w:rPr>
                <w:rFonts w:ascii="ＭＳ 明朝" w:hAnsi="ＭＳ 明朝" w:hint="eastAsia"/>
                <w:color w:val="000000"/>
                <w:sz w:val="20"/>
                <w:szCs w:val="20"/>
              </w:rPr>
              <w:t>と</w:t>
            </w:r>
            <w:r w:rsidR="00483247" w:rsidRPr="007161F5">
              <w:rPr>
                <w:rFonts w:ascii="ＭＳ 明朝" w:hAnsi="ＭＳ 明朝" w:hint="eastAsia"/>
                <w:color w:val="000000"/>
                <w:sz w:val="20"/>
                <w:szCs w:val="20"/>
              </w:rPr>
              <w:t>地域</w:t>
            </w:r>
            <w:r w:rsidRPr="007161F5">
              <w:rPr>
                <w:rFonts w:ascii="ＭＳ 明朝" w:hAnsi="ＭＳ 明朝" w:hint="eastAsia"/>
                <w:color w:val="000000"/>
                <w:sz w:val="20"/>
                <w:szCs w:val="20"/>
              </w:rPr>
              <w:t>の</w:t>
            </w:r>
            <w:r w:rsidR="00483247" w:rsidRPr="007161F5">
              <w:rPr>
                <w:rFonts w:ascii="ＭＳ 明朝" w:hAnsi="ＭＳ 明朝" w:hint="eastAsia"/>
                <w:color w:val="000000"/>
                <w:sz w:val="20"/>
                <w:szCs w:val="20"/>
              </w:rPr>
              <w:t>満足度を上げていくと、子どもたちも少しずつ色々なところで頑張ってくれるのではないかと思</w:t>
            </w:r>
            <w:r w:rsidRPr="007161F5">
              <w:rPr>
                <w:rFonts w:ascii="ＭＳ 明朝" w:hAnsi="ＭＳ 明朝" w:hint="eastAsia"/>
                <w:color w:val="000000"/>
                <w:sz w:val="20"/>
                <w:szCs w:val="20"/>
              </w:rPr>
              <w:t>う</w:t>
            </w:r>
            <w:r w:rsidR="00483247" w:rsidRPr="007161F5">
              <w:rPr>
                <w:rFonts w:ascii="ＭＳ 明朝" w:hAnsi="ＭＳ 明朝" w:hint="eastAsia"/>
                <w:color w:val="000000"/>
                <w:sz w:val="20"/>
                <w:szCs w:val="20"/>
              </w:rPr>
              <w:t>。</w:t>
            </w:r>
          </w:p>
          <w:p w:rsidR="00483247" w:rsidRPr="007161F5" w:rsidRDefault="00483247" w:rsidP="00483247">
            <w:pPr>
              <w:spacing w:line="300" w:lineRule="exact"/>
              <w:rPr>
                <w:rFonts w:ascii="ＭＳ 明朝" w:hAnsi="ＭＳ 明朝"/>
                <w:sz w:val="20"/>
                <w:szCs w:val="20"/>
              </w:rPr>
            </w:pPr>
            <w:r w:rsidRPr="007161F5">
              <w:rPr>
                <w:rFonts w:ascii="ＭＳ 明朝" w:hAnsi="ＭＳ 明朝" w:hint="eastAsia"/>
                <w:sz w:val="20"/>
                <w:szCs w:val="20"/>
              </w:rPr>
              <w:t>第３回（2／20）</w:t>
            </w:r>
          </w:p>
          <w:p w:rsidR="00483247" w:rsidRPr="007161F5" w:rsidRDefault="00A90140" w:rsidP="00483247">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○学校教育自己診断について</w:t>
            </w:r>
          </w:p>
          <w:p w:rsidR="00056EBD" w:rsidRPr="007161F5" w:rsidRDefault="00A90140"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w:t>
            </w:r>
            <w:r w:rsidR="00056EBD" w:rsidRPr="007161F5">
              <w:rPr>
                <w:rFonts w:ascii="ＭＳ 明朝" w:hAnsi="ＭＳ 明朝" w:hint="eastAsia"/>
                <w:color w:val="000000"/>
                <w:sz w:val="20"/>
                <w:szCs w:val="20"/>
              </w:rPr>
              <w:t>肯定率が改善した理由、更に向上させるための方法など、アンケート分析結果についてターゲットを絞って示してほしい。</w:t>
            </w:r>
          </w:p>
          <w:p w:rsidR="00056EBD" w:rsidRPr="007161F5" w:rsidRDefault="00056EBD"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・診断結果が例年あまり変わっていない事項は、分掌・組織の見なおしが必要ではないか。</w:t>
            </w:r>
          </w:p>
          <w:p w:rsidR="00056EBD" w:rsidRPr="007161F5" w:rsidRDefault="00056EBD"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・定期的な検討会議を開き、議論した内容が学年・教科で共有されることで、もっと変わっていけるのではないかと思う。</w:t>
            </w:r>
          </w:p>
          <w:p w:rsidR="00A90140" w:rsidRPr="007161F5" w:rsidRDefault="00056EBD"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・教職員の団結が重要で、機能的に同僚性を発揮することで、生徒も学校も変わっていく。</w:t>
            </w:r>
          </w:p>
          <w:p w:rsidR="00056EBD" w:rsidRPr="007161F5" w:rsidRDefault="00056EBD"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w:t>
            </w:r>
            <w:r w:rsidR="00FA304F" w:rsidRPr="007161F5">
              <w:rPr>
                <w:rFonts w:ascii="ＭＳ 明朝" w:hAnsi="ＭＳ 明朝" w:hint="eastAsia"/>
                <w:color w:val="000000"/>
                <w:sz w:val="20"/>
                <w:szCs w:val="20"/>
              </w:rPr>
              <w:t>中退防止について</w:t>
            </w:r>
          </w:p>
          <w:p w:rsidR="00FA304F" w:rsidRPr="007161F5" w:rsidRDefault="00FA304F"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・３年生が一人の脱落者もなく教育課程を修了できたのは、どのような取組みが成果に結びついたか分析を進めてほしい。</w:t>
            </w:r>
          </w:p>
          <w:p w:rsidR="007F32B8" w:rsidRPr="007161F5" w:rsidRDefault="007F32B8"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○自己実現について</w:t>
            </w:r>
          </w:p>
          <w:p w:rsidR="007F32B8" w:rsidRPr="007161F5" w:rsidRDefault="007F32B8"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・夢学やインターンシップを１年次から取り入れて、早期に将来の展望を抱かせるよう取り組んでもらいたい。</w:t>
            </w:r>
          </w:p>
          <w:p w:rsidR="00FA304F" w:rsidRPr="007161F5" w:rsidRDefault="00FA304F" w:rsidP="00056EBD">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○平成31年度「</w:t>
            </w:r>
            <w:r w:rsidR="007D0AAA" w:rsidRPr="007161F5">
              <w:rPr>
                <w:rFonts w:ascii="ＭＳ 明朝" w:hAnsi="ＭＳ 明朝" w:hint="eastAsia"/>
                <w:color w:val="000000"/>
                <w:sz w:val="20"/>
                <w:szCs w:val="20"/>
              </w:rPr>
              <w:t>学校運営に関する基本的な方針</w:t>
            </w:r>
            <w:r w:rsidRPr="007161F5">
              <w:rPr>
                <w:rFonts w:ascii="ＭＳ 明朝" w:hAnsi="ＭＳ 明朝" w:hint="eastAsia"/>
                <w:color w:val="000000"/>
                <w:sz w:val="20"/>
                <w:szCs w:val="20"/>
              </w:rPr>
              <w:t>」について</w:t>
            </w:r>
          </w:p>
          <w:p w:rsidR="007F32B8" w:rsidRPr="007161F5" w:rsidRDefault="007F32B8" w:rsidP="007F32B8">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・人権教育、生徒指導について、今年度の総括を生かして、どのように年間計画を進めるかを議論してほしい。</w:t>
            </w:r>
          </w:p>
          <w:p w:rsidR="007D0AAA" w:rsidRPr="007161F5" w:rsidRDefault="007F32B8" w:rsidP="007F32B8">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・中期的目標が分かりやすくなったと感じる。最後に書かれているが、教職員の力を集めて工夫改善を進めていく・・・本当にこれに尽きると思う。</w:t>
            </w:r>
          </w:p>
          <w:p w:rsidR="007F32B8" w:rsidRPr="007161F5" w:rsidRDefault="007F32B8" w:rsidP="007F32B8">
            <w:pPr>
              <w:spacing w:line="300" w:lineRule="exact"/>
              <w:rPr>
                <w:rFonts w:ascii="ＭＳ 明朝" w:hAnsi="ＭＳ 明朝"/>
                <w:color w:val="000000"/>
                <w:sz w:val="20"/>
                <w:szCs w:val="20"/>
              </w:rPr>
            </w:pPr>
            <w:r w:rsidRPr="007161F5">
              <w:rPr>
                <w:rFonts w:ascii="ＭＳ 明朝" w:hAnsi="ＭＳ 明朝" w:hint="eastAsia"/>
                <w:color w:val="000000"/>
                <w:sz w:val="20"/>
                <w:szCs w:val="20"/>
              </w:rPr>
              <w:t>※平成31年度「学校運営に関する基本的な方針」を承認いただいた。</w:t>
            </w:r>
          </w:p>
        </w:tc>
      </w:tr>
    </w:tbl>
    <w:p w:rsidR="0086696C" w:rsidRPr="007161F5" w:rsidRDefault="0086696C" w:rsidP="0037367C">
      <w:pPr>
        <w:spacing w:line="120" w:lineRule="exact"/>
        <w:ind w:leftChars="-428" w:left="-899"/>
      </w:pPr>
    </w:p>
    <w:p w:rsidR="00225A63" w:rsidRPr="007161F5" w:rsidRDefault="00225A63" w:rsidP="00B44397">
      <w:pPr>
        <w:ind w:leftChars="-92" w:left="-4" w:hangingChars="90" w:hanging="189"/>
        <w:jc w:val="left"/>
        <w:rPr>
          <w:rFonts w:ascii="ＭＳ ゴシック" w:eastAsia="ＭＳ ゴシック" w:hAnsi="ＭＳ ゴシック"/>
          <w:szCs w:val="21"/>
        </w:rPr>
      </w:pPr>
    </w:p>
    <w:p w:rsidR="0086696C" w:rsidRPr="007161F5" w:rsidRDefault="0037367C" w:rsidP="00B44397">
      <w:pPr>
        <w:ind w:leftChars="-92" w:left="-4" w:hangingChars="90" w:hanging="189"/>
        <w:jc w:val="left"/>
        <w:rPr>
          <w:rFonts w:ascii="ＭＳ ゴシック" w:eastAsia="ＭＳ ゴシック" w:hAnsi="ＭＳ ゴシック"/>
          <w:szCs w:val="21"/>
        </w:rPr>
      </w:pPr>
      <w:r w:rsidRPr="007161F5">
        <w:rPr>
          <w:rFonts w:ascii="ＭＳ ゴシック" w:eastAsia="ＭＳ ゴシック" w:hAnsi="ＭＳ ゴシック" w:hint="eastAsia"/>
          <w:szCs w:val="21"/>
        </w:rPr>
        <w:t xml:space="preserve">３　</w:t>
      </w:r>
      <w:r w:rsidR="0086696C" w:rsidRPr="007161F5">
        <w:rPr>
          <w:rFonts w:ascii="ＭＳ ゴシック" w:eastAsia="ＭＳ ゴシック" w:hAnsi="ＭＳ ゴシック" w:hint="eastAsia"/>
          <w:szCs w:val="21"/>
        </w:rPr>
        <w:t>本年度の取組</w:t>
      </w:r>
      <w:r w:rsidRPr="007161F5">
        <w:rPr>
          <w:rFonts w:ascii="ＭＳ ゴシック" w:eastAsia="ＭＳ ゴシック" w:hAnsi="ＭＳ ゴシック" w:hint="eastAsia"/>
          <w:szCs w:val="21"/>
        </w:rPr>
        <w:t>内容</w:t>
      </w:r>
      <w:r w:rsidR="0086696C" w:rsidRPr="007161F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897939" w:rsidRPr="007161F5" w:rsidTr="007225D9">
        <w:trPr>
          <w:trHeight w:val="586"/>
          <w:jc w:val="center"/>
        </w:trPr>
        <w:tc>
          <w:tcPr>
            <w:tcW w:w="881" w:type="dxa"/>
            <w:shd w:val="clear" w:color="auto" w:fill="auto"/>
            <w:vAlign w:val="center"/>
          </w:tcPr>
          <w:p w:rsidR="00897939" w:rsidRPr="007161F5" w:rsidRDefault="00897939" w:rsidP="0054712D">
            <w:pPr>
              <w:spacing w:line="240" w:lineRule="exact"/>
              <w:jc w:val="center"/>
              <w:rPr>
                <w:rFonts w:ascii="ＭＳ 明朝" w:hAnsi="ＭＳ 明朝"/>
                <w:sz w:val="20"/>
                <w:szCs w:val="20"/>
              </w:rPr>
            </w:pPr>
            <w:r w:rsidRPr="007161F5">
              <w:rPr>
                <w:rFonts w:ascii="ＭＳ 明朝" w:hAnsi="ＭＳ 明朝" w:hint="eastAsia"/>
                <w:sz w:val="20"/>
                <w:szCs w:val="20"/>
              </w:rPr>
              <w:t>中期的</w:t>
            </w:r>
          </w:p>
          <w:p w:rsidR="00897939" w:rsidRPr="007161F5" w:rsidRDefault="00897939" w:rsidP="0054712D">
            <w:pPr>
              <w:spacing w:line="240" w:lineRule="exact"/>
              <w:jc w:val="center"/>
              <w:rPr>
                <w:rFonts w:ascii="ＭＳ 明朝" w:hAnsi="ＭＳ 明朝"/>
                <w:spacing w:val="-20"/>
                <w:sz w:val="20"/>
                <w:szCs w:val="20"/>
              </w:rPr>
            </w:pPr>
            <w:r w:rsidRPr="007161F5">
              <w:rPr>
                <w:rFonts w:ascii="ＭＳ 明朝" w:hAnsi="ＭＳ 明朝" w:hint="eastAsia"/>
                <w:sz w:val="20"/>
                <w:szCs w:val="20"/>
              </w:rPr>
              <w:t>目標</w:t>
            </w:r>
          </w:p>
        </w:tc>
        <w:tc>
          <w:tcPr>
            <w:tcW w:w="2020" w:type="dxa"/>
            <w:shd w:val="clear" w:color="auto" w:fill="auto"/>
            <w:vAlign w:val="center"/>
          </w:tcPr>
          <w:p w:rsidR="00897939" w:rsidRPr="007161F5" w:rsidRDefault="00897939" w:rsidP="006B5B51">
            <w:pPr>
              <w:spacing w:line="320" w:lineRule="exact"/>
              <w:jc w:val="center"/>
              <w:rPr>
                <w:rFonts w:ascii="ＭＳ 明朝" w:hAnsi="ＭＳ 明朝"/>
                <w:sz w:val="20"/>
                <w:szCs w:val="20"/>
              </w:rPr>
            </w:pPr>
            <w:r w:rsidRPr="007161F5">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7161F5" w:rsidRDefault="00897939" w:rsidP="006B5B51">
            <w:pPr>
              <w:spacing w:line="320" w:lineRule="exact"/>
              <w:jc w:val="center"/>
              <w:rPr>
                <w:rFonts w:ascii="ＭＳ 明朝" w:hAnsi="ＭＳ 明朝"/>
                <w:sz w:val="20"/>
                <w:szCs w:val="20"/>
              </w:rPr>
            </w:pPr>
            <w:r w:rsidRPr="007161F5">
              <w:rPr>
                <w:rFonts w:ascii="ＭＳ 明朝" w:hAnsi="ＭＳ 明朝" w:hint="eastAsia"/>
                <w:sz w:val="20"/>
                <w:szCs w:val="20"/>
              </w:rPr>
              <w:t>具体的な取組計画・内容</w:t>
            </w:r>
          </w:p>
        </w:tc>
        <w:tc>
          <w:tcPr>
            <w:tcW w:w="3224" w:type="dxa"/>
            <w:tcBorders>
              <w:right w:val="dashed" w:sz="4" w:space="0" w:color="auto"/>
            </w:tcBorders>
            <w:vAlign w:val="center"/>
          </w:tcPr>
          <w:p w:rsidR="00897939" w:rsidRPr="007161F5" w:rsidRDefault="00897939" w:rsidP="006B5B51">
            <w:pPr>
              <w:spacing w:line="320" w:lineRule="exact"/>
              <w:jc w:val="center"/>
              <w:rPr>
                <w:rFonts w:ascii="ＭＳ 明朝" w:hAnsi="ＭＳ 明朝"/>
                <w:sz w:val="20"/>
                <w:szCs w:val="20"/>
              </w:rPr>
            </w:pPr>
            <w:r w:rsidRPr="007161F5">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rsidR="00897939" w:rsidRPr="007161F5" w:rsidRDefault="00897939" w:rsidP="006B5B51">
            <w:pPr>
              <w:spacing w:line="320" w:lineRule="exact"/>
              <w:jc w:val="center"/>
              <w:rPr>
                <w:rFonts w:ascii="ＭＳ 明朝" w:hAnsi="ＭＳ 明朝"/>
                <w:sz w:val="20"/>
                <w:szCs w:val="20"/>
              </w:rPr>
            </w:pPr>
            <w:r w:rsidRPr="007161F5">
              <w:rPr>
                <w:rFonts w:ascii="ＭＳ 明朝" w:hAnsi="ＭＳ 明朝" w:hint="eastAsia"/>
                <w:sz w:val="20"/>
                <w:szCs w:val="20"/>
              </w:rPr>
              <w:t>自己評価</w:t>
            </w:r>
          </w:p>
        </w:tc>
      </w:tr>
      <w:tr w:rsidR="007A0B41" w:rsidRPr="007161F5" w:rsidTr="007225D9">
        <w:trPr>
          <w:cantSplit/>
          <w:trHeight w:val="1314"/>
          <w:jc w:val="center"/>
        </w:trPr>
        <w:tc>
          <w:tcPr>
            <w:tcW w:w="881" w:type="dxa"/>
            <w:shd w:val="clear" w:color="auto" w:fill="auto"/>
            <w:textDirection w:val="tbRlV"/>
            <w:vAlign w:val="center"/>
          </w:tcPr>
          <w:p w:rsidR="007A0B41" w:rsidRPr="007161F5" w:rsidRDefault="007A0B41" w:rsidP="00E56BB7">
            <w:pPr>
              <w:spacing w:line="320" w:lineRule="exact"/>
              <w:ind w:leftChars="100" w:left="610" w:rightChars="100" w:right="210" w:hangingChars="200" w:hanging="400"/>
              <w:rPr>
                <w:rFonts w:ascii="ＭＳ 明朝" w:hAnsi="ＭＳ 明朝"/>
                <w:sz w:val="20"/>
                <w:szCs w:val="20"/>
              </w:rPr>
            </w:pPr>
            <w:r w:rsidRPr="007161F5">
              <w:rPr>
                <w:rFonts w:ascii="ＭＳ 明朝" w:hAnsi="ＭＳ 明朝" w:hint="eastAsia"/>
                <w:sz w:val="20"/>
                <w:szCs w:val="20"/>
              </w:rPr>
              <w:t>１　安心して学びを深められるよう教職員が研修を重ね「主体的・対話的で深い学び」のある授業改善を推進する。</w:t>
            </w:r>
          </w:p>
        </w:tc>
        <w:tc>
          <w:tcPr>
            <w:tcW w:w="2020" w:type="dxa"/>
            <w:shd w:val="clear" w:color="auto" w:fill="auto"/>
          </w:tcPr>
          <w:p w:rsidR="007A0B41" w:rsidRPr="007161F5" w:rsidRDefault="007A0B41" w:rsidP="007F6188">
            <w:pPr>
              <w:ind w:left="200" w:hangingChars="100" w:hanging="200"/>
              <w:rPr>
                <w:rFonts w:ascii="ＭＳ 明朝" w:hAnsi="ＭＳ 明朝"/>
                <w:sz w:val="20"/>
                <w:szCs w:val="22"/>
              </w:rPr>
            </w:pPr>
            <w:r w:rsidRPr="007161F5">
              <w:rPr>
                <w:rFonts w:ascii="ＭＳ 明朝" w:hAnsi="ＭＳ 明朝" w:hint="eastAsia"/>
                <w:sz w:val="20"/>
                <w:szCs w:val="22"/>
              </w:rPr>
              <w:t>（１）安心して学べる環境づくりと、小グループでの学習を中心に、生徒が主体的に考え、共に学び合う関係を通して、確かな学力を育むことをめざす。</w:t>
            </w:r>
          </w:p>
          <w:p w:rsidR="007A0B41" w:rsidRPr="007161F5" w:rsidRDefault="007A0B41" w:rsidP="00982360">
            <w:pPr>
              <w:ind w:left="200" w:hangingChars="100" w:hanging="200"/>
              <w:rPr>
                <w:rFonts w:ascii="ＭＳ 明朝" w:hAnsi="ＭＳ 明朝"/>
                <w:sz w:val="20"/>
                <w:szCs w:val="22"/>
              </w:rPr>
            </w:pPr>
            <w:r w:rsidRPr="007161F5">
              <w:rPr>
                <w:rFonts w:ascii="ＭＳ 明朝" w:hAnsi="ＭＳ 明朝" w:hint="eastAsia"/>
                <w:sz w:val="20"/>
                <w:szCs w:val="22"/>
              </w:rPr>
              <w:t>ア　授業公開の活性化、教員間での相互授業見学、公開授業を実施し、教員の授業力向上と生徒同士が主体的に学び合う授業改善に取り組む。</w:t>
            </w:r>
          </w:p>
        </w:tc>
        <w:tc>
          <w:tcPr>
            <w:tcW w:w="4572" w:type="dxa"/>
            <w:tcBorders>
              <w:right w:val="dashed" w:sz="4" w:space="0" w:color="auto"/>
            </w:tcBorders>
            <w:shd w:val="clear" w:color="auto" w:fill="auto"/>
          </w:tcPr>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ア・授業規律を堅持し、安心して学びやすい授業環境を整える。</w:t>
            </w:r>
          </w:p>
          <w:p w:rsidR="007A0B41" w:rsidRPr="007161F5" w:rsidRDefault="007A0B41" w:rsidP="004E223D">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・１年次は授業規律の確立に注力しつつ、小グループで学ぶ機会も積極的に取り入れる。年次進行と生徒実態に合わせ、小グループで生徒同士が主体的に学び合う授業づくりを推し進める。</w:t>
            </w:r>
          </w:p>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・基礎・基本の習得と発展的課題へのチャレンジを通し、一人一人の主体的・対話的な学びにつなげる授業デザインを追求する。</w:t>
            </w:r>
          </w:p>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・教員数人でユニットを構成し、各ユニットで授業力向上に係る研修、授業見学、公開授業、研究協議等を実施し、成果を共有する。</w:t>
            </w:r>
          </w:p>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・全教員が授業を公開し、相互に学び合い、生徒の学びの状況を見取ることができる力をつけ、一人残らず学びのある授業をめざす。</w:t>
            </w:r>
          </w:p>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・ＩＣＴ機器を積極的に活用し、分かりやすい授業づくりを推進する。</w:t>
            </w:r>
          </w:p>
          <w:p w:rsidR="007A0B41" w:rsidRPr="007161F5" w:rsidRDefault="007A0B41" w:rsidP="0094447E">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・公開授業週間を通して地域の中学校教員や学校協議会委員等に公開し意見を授業改善に活かすとともに公開授業、研究協議会を開催し、生徒も教職員も学び合う学校をめざす。</w:t>
            </w:r>
          </w:p>
        </w:tc>
        <w:tc>
          <w:tcPr>
            <w:tcW w:w="3224" w:type="dxa"/>
            <w:tcBorders>
              <w:right w:val="dashed" w:sz="4" w:space="0" w:color="auto"/>
            </w:tcBorders>
          </w:tcPr>
          <w:p w:rsidR="007A0B41" w:rsidRPr="007161F5" w:rsidRDefault="007A0B41" w:rsidP="00AA7829">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ア・生徒向け学校教育自己診断「授業では積極的に学ぼうと思うような環境が保たれている」を前年度以上。（H29年度48.3％）</w:t>
            </w:r>
          </w:p>
          <w:p w:rsidR="007A0B41" w:rsidRPr="007161F5" w:rsidRDefault="007A0B41" w:rsidP="007F6188">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・生徒向け学校教育自己診断「教え方に工夫をしている」69％（H29年度66％）</w:t>
            </w:r>
          </w:p>
          <w:p w:rsidR="007A0B41" w:rsidRPr="007161F5" w:rsidRDefault="007A0B41" w:rsidP="007F6188">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・ユニットによる研修等を年間５回以上実施する。</w:t>
            </w:r>
          </w:p>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・生徒授業アンケートで「授業内容に興味・関心を持てる」79％をめざす。</w:t>
            </w:r>
          </w:p>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（H29年度77％）</w:t>
            </w:r>
          </w:p>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・生徒向け学校教育自己診断「他の先生が授業を見学に来ることがある」を前年度以上。</w:t>
            </w:r>
          </w:p>
          <w:p w:rsidR="007A0B41" w:rsidRPr="007161F5" w:rsidRDefault="007A0B41" w:rsidP="00120CBF">
            <w:pPr>
              <w:spacing w:line="320" w:lineRule="exact"/>
              <w:ind w:leftChars="200" w:left="420"/>
              <w:rPr>
                <w:rFonts w:ascii="ＭＳ 明朝" w:hAnsi="ＭＳ 明朝"/>
                <w:sz w:val="20"/>
                <w:szCs w:val="20"/>
              </w:rPr>
            </w:pPr>
            <w:r w:rsidRPr="007161F5">
              <w:rPr>
                <w:rFonts w:ascii="ＭＳ 明朝" w:hAnsi="ＭＳ 明朝" w:hint="eastAsia"/>
                <w:sz w:val="20"/>
                <w:szCs w:val="20"/>
              </w:rPr>
              <w:t>（H29年度81.7％）</w:t>
            </w:r>
          </w:p>
          <w:p w:rsidR="007A0B41" w:rsidRPr="007161F5" w:rsidRDefault="007A0B41" w:rsidP="00BD5C2D">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・生徒向け学校教育自己診断「授業で視聴覚機器やコンピュータなどを活用している」を前年度以上。（H29年度66.6％）</w:t>
            </w:r>
          </w:p>
        </w:tc>
        <w:tc>
          <w:tcPr>
            <w:tcW w:w="4289" w:type="dxa"/>
            <w:tcBorders>
              <w:left w:val="dashed" w:sz="4" w:space="0" w:color="auto"/>
              <w:right w:val="single" w:sz="4" w:space="0" w:color="auto"/>
            </w:tcBorders>
            <w:shd w:val="clear" w:color="auto" w:fill="auto"/>
          </w:tcPr>
          <w:p w:rsidR="00042F02" w:rsidRPr="007161F5" w:rsidRDefault="007A0B41" w:rsidP="00C15426">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w:t>
            </w:r>
            <w:r w:rsidR="00121826" w:rsidRPr="007161F5">
              <w:rPr>
                <w:rFonts w:ascii="ＭＳ 明朝" w:hAnsi="ＭＳ 明朝" w:hint="eastAsia"/>
                <w:sz w:val="20"/>
                <w:szCs w:val="20"/>
              </w:rPr>
              <w:t>生徒向け</w:t>
            </w:r>
            <w:r w:rsidRPr="007161F5">
              <w:rPr>
                <w:rFonts w:ascii="ＭＳ 明朝" w:hAnsi="ＭＳ 明朝" w:hint="eastAsia"/>
                <w:sz w:val="20"/>
                <w:szCs w:val="20"/>
              </w:rPr>
              <w:t>学校教育自己診断</w:t>
            </w:r>
            <w:r w:rsidR="00121826" w:rsidRPr="007161F5">
              <w:rPr>
                <w:rFonts w:ascii="ＭＳ 明朝" w:hAnsi="ＭＳ 明朝" w:hint="eastAsia"/>
                <w:sz w:val="20"/>
                <w:szCs w:val="20"/>
              </w:rPr>
              <w:t>「授業では積極的に学ぼうと思うような環境が保たれている」が59.1％で</w:t>
            </w:r>
            <w:r w:rsidR="00042F02" w:rsidRPr="007161F5">
              <w:rPr>
                <w:rFonts w:ascii="ＭＳ 明朝" w:hAnsi="ＭＳ 明朝" w:hint="eastAsia"/>
                <w:sz w:val="20"/>
                <w:szCs w:val="20"/>
              </w:rPr>
              <w:t>、</w:t>
            </w:r>
            <w:r w:rsidRPr="007161F5">
              <w:rPr>
                <w:rFonts w:ascii="ＭＳ 明朝" w:hAnsi="ＭＳ 明朝" w:hint="eastAsia"/>
                <w:sz w:val="20"/>
                <w:szCs w:val="20"/>
              </w:rPr>
              <w:t>授業規律の堅持、安心して学べる授業環境</w:t>
            </w:r>
            <w:r w:rsidR="00042F02" w:rsidRPr="007161F5">
              <w:rPr>
                <w:rFonts w:ascii="ＭＳ 明朝" w:hAnsi="ＭＳ 明朝" w:hint="eastAsia"/>
                <w:sz w:val="20"/>
                <w:szCs w:val="20"/>
              </w:rPr>
              <w:t>づくりの改善をさらに進める機軸をつくった。（○）</w:t>
            </w:r>
          </w:p>
          <w:p w:rsidR="007A0B41" w:rsidRPr="007161F5" w:rsidRDefault="006D7B37" w:rsidP="006D7B37">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・学校教育自己診断「教え方に工夫をしている」は72.8％で</w:t>
            </w:r>
            <w:r w:rsidR="007A0B41" w:rsidRPr="007161F5">
              <w:rPr>
                <w:rFonts w:ascii="ＭＳ 明朝" w:hAnsi="ＭＳ 明朝" w:hint="eastAsia"/>
                <w:sz w:val="20"/>
                <w:szCs w:val="20"/>
              </w:rPr>
              <w:t>生徒が</w:t>
            </w:r>
            <w:r w:rsidRPr="007161F5">
              <w:rPr>
                <w:rFonts w:ascii="ＭＳ 明朝" w:hAnsi="ＭＳ 明朝" w:hint="eastAsia"/>
                <w:sz w:val="20"/>
                <w:szCs w:val="20"/>
              </w:rPr>
              <w:t>分かりやすい</w:t>
            </w:r>
            <w:r w:rsidR="007A0B41" w:rsidRPr="007161F5">
              <w:rPr>
                <w:rFonts w:ascii="ＭＳ 明朝" w:hAnsi="ＭＳ 明朝" w:hint="eastAsia"/>
                <w:sz w:val="20"/>
                <w:szCs w:val="20"/>
              </w:rPr>
              <w:t>授業づくり</w:t>
            </w:r>
            <w:r w:rsidRPr="007161F5">
              <w:rPr>
                <w:rFonts w:ascii="ＭＳ 明朝" w:hAnsi="ＭＳ 明朝" w:hint="eastAsia"/>
                <w:sz w:val="20"/>
                <w:szCs w:val="20"/>
              </w:rPr>
              <w:t>を進めている</w:t>
            </w:r>
            <w:r w:rsidR="007A0B41" w:rsidRPr="007161F5">
              <w:rPr>
                <w:rFonts w:ascii="ＭＳ 明朝" w:hAnsi="ＭＳ 明朝" w:hint="eastAsia"/>
                <w:sz w:val="20"/>
                <w:szCs w:val="20"/>
              </w:rPr>
              <w:t>。</w:t>
            </w:r>
            <w:r w:rsidRPr="007161F5">
              <w:rPr>
                <w:rFonts w:ascii="ＭＳ 明朝" w:hAnsi="ＭＳ 明朝" w:hint="eastAsia"/>
                <w:sz w:val="20"/>
                <w:szCs w:val="20"/>
              </w:rPr>
              <w:t>（○）</w:t>
            </w:r>
          </w:p>
          <w:p w:rsidR="007A0B41" w:rsidRPr="007161F5" w:rsidRDefault="007A0B41" w:rsidP="00C15426">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・時間割が</w:t>
            </w:r>
            <w:r w:rsidR="002D70FD" w:rsidRPr="007161F5">
              <w:rPr>
                <w:rFonts w:ascii="ＭＳ 明朝" w:hAnsi="ＭＳ 明朝" w:hint="eastAsia"/>
                <w:sz w:val="20"/>
                <w:szCs w:val="20"/>
              </w:rPr>
              <w:t>固定できた２学期以降の</w:t>
            </w:r>
            <w:r w:rsidRPr="007161F5">
              <w:rPr>
                <w:rFonts w:ascii="ＭＳ 明朝" w:hAnsi="ＭＳ 明朝" w:hint="eastAsia"/>
                <w:sz w:val="20"/>
                <w:szCs w:val="20"/>
              </w:rPr>
              <w:t>ユニット編成</w:t>
            </w:r>
            <w:r w:rsidR="002D70FD" w:rsidRPr="007161F5">
              <w:rPr>
                <w:rFonts w:ascii="ＭＳ 明朝" w:hAnsi="ＭＳ 明朝" w:hint="eastAsia"/>
                <w:sz w:val="20"/>
                <w:szCs w:val="20"/>
              </w:rPr>
              <w:t>となったため</w:t>
            </w:r>
            <w:r w:rsidR="006D7B37" w:rsidRPr="007161F5">
              <w:rPr>
                <w:rFonts w:ascii="ＭＳ 明朝" w:hAnsi="ＭＳ 明朝" w:hint="eastAsia"/>
                <w:sz w:val="20"/>
                <w:szCs w:val="20"/>
              </w:rPr>
              <w:t>、</w:t>
            </w:r>
            <w:r w:rsidR="002D70FD" w:rsidRPr="007161F5">
              <w:rPr>
                <w:rFonts w:ascii="ＭＳ 明朝" w:hAnsi="ＭＳ 明朝" w:hint="eastAsia"/>
                <w:sz w:val="20"/>
                <w:szCs w:val="20"/>
              </w:rPr>
              <w:t>延べ16回、</w:t>
            </w:r>
            <w:r w:rsidR="006D7B37" w:rsidRPr="007161F5">
              <w:rPr>
                <w:rFonts w:ascii="ＭＳ 明朝" w:hAnsi="ＭＳ 明朝" w:hint="eastAsia"/>
                <w:sz w:val="20"/>
                <w:szCs w:val="20"/>
              </w:rPr>
              <w:t>平均</w:t>
            </w:r>
            <w:r w:rsidR="002D70FD" w:rsidRPr="007161F5">
              <w:rPr>
                <w:rFonts w:ascii="ＭＳ 明朝" w:hAnsi="ＭＳ 明朝" w:hint="eastAsia"/>
                <w:sz w:val="20"/>
                <w:szCs w:val="20"/>
              </w:rPr>
              <w:t>１.5</w:t>
            </w:r>
            <w:r w:rsidR="006D7B37" w:rsidRPr="007161F5">
              <w:rPr>
                <w:rFonts w:ascii="ＭＳ 明朝" w:hAnsi="ＭＳ 明朝" w:hint="eastAsia"/>
                <w:sz w:val="20"/>
                <w:szCs w:val="20"/>
              </w:rPr>
              <w:t>回に留まった。（△）</w:t>
            </w:r>
          </w:p>
          <w:p w:rsidR="007A0B41" w:rsidRPr="007161F5" w:rsidRDefault="007A0B41" w:rsidP="00C15426">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・生徒授業アンケート「授業内容に興味・関心を持てる」の肯定</w:t>
            </w:r>
            <w:r w:rsidR="009E1A2F" w:rsidRPr="007161F5">
              <w:rPr>
                <w:rFonts w:ascii="ＭＳ 明朝" w:hAnsi="ＭＳ 明朝" w:hint="eastAsia"/>
                <w:sz w:val="20"/>
                <w:szCs w:val="20"/>
              </w:rPr>
              <w:t>率</w:t>
            </w:r>
            <w:r w:rsidRPr="007161F5">
              <w:rPr>
                <w:rFonts w:ascii="ＭＳ 明朝" w:hAnsi="ＭＳ 明朝" w:hint="eastAsia"/>
                <w:sz w:val="20"/>
                <w:szCs w:val="20"/>
              </w:rPr>
              <w:t>は</w:t>
            </w:r>
            <w:r w:rsidR="009E1A2F" w:rsidRPr="007161F5">
              <w:rPr>
                <w:rFonts w:ascii="ＭＳ 明朝" w:hAnsi="ＭＳ 明朝" w:hint="eastAsia"/>
                <w:sz w:val="20"/>
                <w:szCs w:val="20"/>
              </w:rPr>
              <w:t>75.1</w:t>
            </w:r>
            <w:r w:rsidRPr="007161F5">
              <w:rPr>
                <w:rFonts w:ascii="ＭＳ 明朝" w:hAnsi="ＭＳ 明朝" w:hint="eastAsia"/>
                <w:sz w:val="20"/>
                <w:szCs w:val="20"/>
              </w:rPr>
              <w:t>％(昨年度比-</w:t>
            </w:r>
            <w:r w:rsidR="009E1A2F" w:rsidRPr="007161F5">
              <w:rPr>
                <w:rFonts w:ascii="ＭＳ 明朝" w:hAnsi="ＭＳ 明朝" w:hint="eastAsia"/>
                <w:sz w:val="20"/>
                <w:szCs w:val="20"/>
              </w:rPr>
              <w:t>2ポイント</w:t>
            </w:r>
            <w:r w:rsidRPr="007161F5">
              <w:rPr>
                <w:rFonts w:ascii="ＭＳ 明朝" w:hAnsi="ＭＳ 明朝" w:hint="eastAsia"/>
                <w:sz w:val="20"/>
                <w:szCs w:val="20"/>
              </w:rPr>
              <w:t>)であった。</w:t>
            </w:r>
            <w:r w:rsidR="009E1A2F" w:rsidRPr="007161F5">
              <w:rPr>
                <w:rFonts w:ascii="ＭＳ 明朝" w:hAnsi="ＭＳ 明朝" w:hint="eastAsia"/>
                <w:sz w:val="20"/>
                <w:szCs w:val="20"/>
              </w:rPr>
              <w:t>（△）</w:t>
            </w:r>
          </w:p>
          <w:p w:rsidR="006D7B37" w:rsidRPr="007161F5" w:rsidRDefault="006D7B37" w:rsidP="009E1A2F">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w:t>
            </w:r>
            <w:r w:rsidR="009E1A2F" w:rsidRPr="007161F5">
              <w:rPr>
                <w:rFonts w:ascii="ＭＳ 明朝" w:hAnsi="ＭＳ 明朝" w:hint="eastAsia"/>
                <w:sz w:val="20"/>
                <w:szCs w:val="20"/>
              </w:rPr>
              <w:t>ユニット研修や個々の授業見学を通して、授業改善に取り組んだ結果、学校教育自己診断「他の先生が授業を見学に来ることがある」は83.4％であった。（○）</w:t>
            </w:r>
          </w:p>
          <w:p w:rsidR="007A0B41" w:rsidRPr="007161F5" w:rsidRDefault="007A0B41" w:rsidP="009E1A2F">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w:t>
            </w:r>
            <w:r w:rsidR="009E1A2F" w:rsidRPr="007161F5">
              <w:rPr>
                <w:rFonts w:ascii="ＭＳ 明朝" w:hAnsi="ＭＳ 明朝" w:hint="eastAsia"/>
                <w:sz w:val="20"/>
                <w:szCs w:val="20"/>
              </w:rPr>
              <w:t>学校教育自己診断「授業で視聴覚機器やコンピュータなどを活用している」は72.3％であり、さらに</w:t>
            </w:r>
            <w:r w:rsidRPr="007161F5">
              <w:rPr>
                <w:rFonts w:ascii="ＭＳ 明朝" w:hAnsi="ＭＳ 明朝" w:hint="eastAsia"/>
                <w:sz w:val="20"/>
                <w:szCs w:val="20"/>
              </w:rPr>
              <w:t>生徒</w:t>
            </w:r>
            <w:r w:rsidR="009E1A2F" w:rsidRPr="007161F5">
              <w:rPr>
                <w:rFonts w:ascii="ＭＳ 明朝" w:hAnsi="ＭＳ 明朝" w:hint="eastAsia"/>
                <w:sz w:val="20"/>
                <w:szCs w:val="20"/>
              </w:rPr>
              <w:t>にとって分かりやすい授業づくりを進める</w:t>
            </w:r>
            <w:r w:rsidRPr="007161F5">
              <w:rPr>
                <w:rFonts w:ascii="ＭＳ 明朝" w:hAnsi="ＭＳ 明朝" w:hint="eastAsia"/>
                <w:sz w:val="20"/>
                <w:szCs w:val="20"/>
              </w:rPr>
              <w:t>。</w:t>
            </w:r>
            <w:r w:rsidR="009E1A2F" w:rsidRPr="007161F5">
              <w:rPr>
                <w:rFonts w:ascii="ＭＳ 明朝" w:hAnsi="ＭＳ 明朝" w:hint="eastAsia"/>
                <w:sz w:val="20"/>
                <w:szCs w:val="20"/>
              </w:rPr>
              <w:t>（○）</w:t>
            </w:r>
          </w:p>
        </w:tc>
      </w:tr>
      <w:tr w:rsidR="007A0B41" w:rsidRPr="007161F5" w:rsidTr="007225D9">
        <w:trPr>
          <w:cantSplit/>
          <w:trHeight w:val="1314"/>
          <w:jc w:val="center"/>
        </w:trPr>
        <w:tc>
          <w:tcPr>
            <w:tcW w:w="881" w:type="dxa"/>
            <w:shd w:val="clear" w:color="auto" w:fill="auto"/>
            <w:textDirection w:val="tbRlV"/>
            <w:vAlign w:val="center"/>
          </w:tcPr>
          <w:p w:rsidR="007A0B41" w:rsidRPr="007161F5" w:rsidRDefault="007A0B41" w:rsidP="007F6188">
            <w:pPr>
              <w:spacing w:line="320" w:lineRule="exact"/>
              <w:ind w:left="113" w:right="113"/>
              <w:jc w:val="center"/>
              <w:rPr>
                <w:rFonts w:ascii="ＭＳ 明朝" w:hAnsi="ＭＳ 明朝"/>
                <w:spacing w:val="-20"/>
                <w:sz w:val="20"/>
                <w:szCs w:val="20"/>
              </w:rPr>
            </w:pPr>
            <w:r w:rsidRPr="007161F5">
              <w:rPr>
                <w:rFonts w:ascii="ＭＳ 明朝" w:hAnsi="ＭＳ 明朝" w:hint="eastAsia"/>
                <w:spacing w:val="-20"/>
                <w:sz w:val="20"/>
                <w:szCs w:val="20"/>
              </w:rPr>
              <w:lastRenderedPageBreak/>
              <w:t>２　全ての教育活動を通して規範意識と人権尊重の心を醸成し、安全・安心な学校づくりを推進する</w:t>
            </w:r>
          </w:p>
        </w:tc>
        <w:tc>
          <w:tcPr>
            <w:tcW w:w="2020" w:type="dxa"/>
            <w:shd w:val="clear" w:color="auto" w:fill="auto"/>
          </w:tcPr>
          <w:p w:rsidR="007A0B41" w:rsidRPr="007161F5" w:rsidRDefault="007A0B41" w:rsidP="007F6188">
            <w:pPr>
              <w:rPr>
                <w:rFonts w:ascii="ＭＳ 明朝" w:hAnsi="ＭＳ 明朝"/>
                <w:sz w:val="20"/>
                <w:szCs w:val="22"/>
              </w:rPr>
            </w:pPr>
            <w:r w:rsidRPr="007161F5">
              <w:rPr>
                <w:rFonts w:ascii="ＭＳ 明朝" w:hAnsi="ＭＳ 明朝" w:hint="eastAsia"/>
                <w:sz w:val="20"/>
                <w:szCs w:val="22"/>
              </w:rPr>
              <w:t>（１）基本的生活習慣を確立し、欠席・遅刻や問題行動の防止に努める。</w:t>
            </w:r>
          </w:p>
          <w:p w:rsidR="007A0B41" w:rsidRPr="007161F5" w:rsidRDefault="007A0B41" w:rsidP="007F6188">
            <w:pPr>
              <w:rPr>
                <w:rFonts w:ascii="ＭＳ 明朝" w:hAnsi="ＭＳ 明朝"/>
                <w:sz w:val="20"/>
                <w:szCs w:val="22"/>
              </w:rPr>
            </w:pPr>
            <w:r w:rsidRPr="007161F5">
              <w:rPr>
                <w:rFonts w:ascii="ＭＳ 明朝" w:hAnsi="ＭＳ 明朝" w:hint="eastAsia"/>
                <w:sz w:val="20"/>
                <w:szCs w:val="22"/>
              </w:rPr>
              <w:t>ア　基本的生活習慣の確立と挨拶する態度を育む。</w:t>
            </w:r>
          </w:p>
          <w:p w:rsidR="007A0B41" w:rsidRPr="007161F5" w:rsidRDefault="007A0B41" w:rsidP="007F6188">
            <w:pPr>
              <w:rPr>
                <w:rFonts w:ascii="ＭＳ 明朝" w:hAnsi="ＭＳ 明朝"/>
                <w:sz w:val="20"/>
                <w:szCs w:val="22"/>
              </w:rPr>
            </w:pPr>
          </w:p>
          <w:p w:rsidR="007A0B41" w:rsidRPr="007161F5" w:rsidRDefault="007A0B41" w:rsidP="007F6188">
            <w:pPr>
              <w:rPr>
                <w:rFonts w:ascii="ＭＳ 明朝" w:hAnsi="ＭＳ 明朝"/>
                <w:sz w:val="20"/>
                <w:szCs w:val="22"/>
              </w:rPr>
            </w:pPr>
          </w:p>
          <w:p w:rsidR="007A0B41" w:rsidRPr="007161F5" w:rsidRDefault="007A0B41" w:rsidP="007F6188">
            <w:pPr>
              <w:ind w:leftChars="32" w:left="67"/>
              <w:rPr>
                <w:rFonts w:ascii="ＭＳ 明朝" w:hAnsi="ＭＳ 明朝"/>
                <w:sz w:val="20"/>
                <w:szCs w:val="22"/>
              </w:rPr>
            </w:pPr>
            <w:r w:rsidRPr="007161F5">
              <w:rPr>
                <w:rFonts w:ascii="ＭＳ 明朝" w:hAnsi="ＭＳ 明朝" w:hint="eastAsia"/>
                <w:sz w:val="20"/>
                <w:szCs w:val="22"/>
              </w:rPr>
              <w:t>（２）課題の背景をつかみ取り、生徒に寄り添ったきめ細かい支援を通して、不登校や中途退学を防止する。</w:t>
            </w:r>
          </w:p>
          <w:p w:rsidR="007A0B41" w:rsidRPr="007161F5" w:rsidRDefault="007A0B41" w:rsidP="007F6188">
            <w:pPr>
              <w:ind w:leftChars="19" w:left="40"/>
              <w:rPr>
                <w:rFonts w:ascii="ＭＳ 明朝" w:hAnsi="ＭＳ 明朝"/>
                <w:sz w:val="20"/>
                <w:szCs w:val="22"/>
              </w:rPr>
            </w:pPr>
            <w:r w:rsidRPr="007161F5">
              <w:rPr>
                <w:rFonts w:ascii="ＭＳ 明朝" w:hAnsi="ＭＳ 明朝" w:hint="eastAsia"/>
                <w:sz w:val="20"/>
                <w:szCs w:val="22"/>
              </w:rPr>
              <w:t>ア　家庭連携、中高連携を深め、課題を共有し、「個別の教育支援計画」等を組織的に作成する。</w:t>
            </w:r>
          </w:p>
          <w:p w:rsidR="007A0B41" w:rsidRPr="007161F5" w:rsidRDefault="007A0B41" w:rsidP="007F6188">
            <w:pPr>
              <w:ind w:leftChars="19" w:left="40"/>
              <w:rPr>
                <w:rFonts w:ascii="ＭＳ 明朝" w:hAnsi="ＭＳ 明朝"/>
                <w:color w:val="000000"/>
                <w:sz w:val="20"/>
              </w:rPr>
            </w:pPr>
          </w:p>
          <w:p w:rsidR="007A0B41" w:rsidRPr="007161F5" w:rsidRDefault="007A0B41" w:rsidP="007F6188">
            <w:pPr>
              <w:ind w:leftChars="19" w:left="40"/>
              <w:rPr>
                <w:rFonts w:ascii="ＭＳ 明朝" w:hAnsi="ＭＳ 明朝"/>
                <w:color w:val="000000"/>
                <w:sz w:val="20"/>
              </w:rPr>
            </w:pPr>
            <w:r w:rsidRPr="007161F5">
              <w:rPr>
                <w:rFonts w:ascii="ＭＳ 明朝" w:hAnsi="ＭＳ 明朝" w:hint="eastAsia"/>
                <w:color w:val="000000"/>
                <w:sz w:val="20"/>
              </w:rPr>
              <w:t>イ　障がいのある生徒、外国にルーツのある生徒など、様々な背景を理解し、支援する。</w:t>
            </w:r>
          </w:p>
          <w:p w:rsidR="007A0B41" w:rsidRPr="007161F5" w:rsidRDefault="007A0B41" w:rsidP="00120CBF">
            <w:pPr>
              <w:rPr>
                <w:rFonts w:ascii="ＭＳ 明朝" w:hAnsi="ＭＳ 明朝"/>
                <w:dstrike/>
                <w:sz w:val="18"/>
                <w:szCs w:val="22"/>
              </w:rPr>
            </w:pPr>
          </w:p>
          <w:p w:rsidR="007A0B41" w:rsidRPr="007161F5" w:rsidRDefault="007A0B41" w:rsidP="00120CBF">
            <w:pPr>
              <w:ind w:leftChars="19" w:left="40"/>
              <w:rPr>
                <w:rFonts w:ascii="ＭＳ 明朝" w:hAnsi="ＭＳ 明朝"/>
                <w:sz w:val="20"/>
                <w:szCs w:val="22"/>
              </w:rPr>
            </w:pPr>
            <w:r w:rsidRPr="007161F5">
              <w:rPr>
                <w:rFonts w:ascii="ＭＳ 明朝" w:hAnsi="ＭＳ 明朝" w:hint="eastAsia"/>
                <w:sz w:val="20"/>
                <w:szCs w:val="22"/>
              </w:rPr>
              <w:t>ウ　外部人材、外部機関との連携を深め、不登校や中途退学を防止する。</w:t>
            </w:r>
          </w:p>
          <w:p w:rsidR="007A0B41" w:rsidRPr="007161F5" w:rsidRDefault="007A0B41" w:rsidP="00120CBF">
            <w:pPr>
              <w:rPr>
                <w:rFonts w:ascii="ＭＳ 明朝" w:hAnsi="ＭＳ 明朝"/>
                <w:sz w:val="20"/>
                <w:szCs w:val="22"/>
              </w:rPr>
            </w:pPr>
          </w:p>
          <w:p w:rsidR="007A0B41" w:rsidRPr="007161F5" w:rsidRDefault="007A0B41" w:rsidP="00120CBF">
            <w:pPr>
              <w:rPr>
                <w:rFonts w:ascii="ＭＳ 明朝" w:hAnsi="ＭＳ 明朝"/>
                <w:sz w:val="20"/>
                <w:szCs w:val="22"/>
              </w:rPr>
            </w:pPr>
          </w:p>
          <w:p w:rsidR="007A0B41" w:rsidRPr="007161F5" w:rsidRDefault="007A0B41" w:rsidP="00982360">
            <w:pPr>
              <w:ind w:leftChars="19" w:left="40"/>
              <w:rPr>
                <w:rFonts w:ascii="ＭＳ 明朝" w:hAnsi="ＭＳ 明朝"/>
                <w:sz w:val="20"/>
                <w:szCs w:val="22"/>
              </w:rPr>
            </w:pPr>
            <w:r w:rsidRPr="007161F5">
              <w:rPr>
                <w:rFonts w:ascii="ＭＳ 明朝" w:hAnsi="ＭＳ 明朝" w:hint="eastAsia"/>
                <w:sz w:val="20"/>
                <w:szCs w:val="22"/>
              </w:rPr>
              <w:t>（４）教職員の健康増進に努める。</w:t>
            </w:r>
          </w:p>
          <w:p w:rsidR="007A0B41" w:rsidRPr="007161F5" w:rsidRDefault="007A0B41" w:rsidP="00982360">
            <w:pPr>
              <w:ind w:leftChars="19" w:left="40"/>
              <w:rPr>
                <w:rFonts w:ascii="ＭＳ 明朝" w:hAnsi="ＭＳ 明朝"/>
                <w:sz w:val="20"/>
                <w:szCs w:val="22"/>
              </w:rPr>
            </w:pPr>
            <w:r w:rsidRPr="007161F5">
              <w:rPr>
                <w:rFonts w:ascii="ＭＳ 明朝" w:hAnsi="ＭＳ 明朝" w:hint="eastAsia"/>
                <w:sz w:val="20"/>
                <w:szCs w:val="22"/>
              </w:rPr>
              <w:t>ア　業務の効率化、分掌間連携等を進め、長時間勤務の縮減をめざす。</w:t>
            </w:r>
          </w:p>
        </w:tc>
        <w:tc>
          <w:tcPr>
            <w:tcW w:w="4572" w:type="dxa"/>
            <w:tcBorders>
              <w:right w:val="dashed" w:sz="4" w:space="0" w:color="auto"/>
            </w:tcBorders>
            <w:shd w:val="clear" w:color="auto" w:fill="auto"/>
          </w:tcPr>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（１）</w:t>
            </w: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ア・生徒の実態把握に努め、遅刻・欠席の原因や背景を探り、対話による丁寧な指導、家庭との連携、必要な支援を通じて、相互信頼を深め、遅刻・欠席を防止する。</w:t>
            </w:r>
          </w:p>
          <w:p w:rsidR="007A0B41" w:rsidRPr="007161F5" w:rsidRDefault="007A0B41" w:rsidP="00736409">
            <w:pPr>
              <w:pStyle w:val="aa"/>
              <w:ind w:leftChars="0" w:left="400" w:hangingChars="200" w:hanging="400"/>
              <w:rPr>
                <w:rFonts w:ascii="ＭＳ 明朝" w:eastAsia="ＭＳ 明朝" w:hAnsi="ＭＳ 明朝"/>
                <w:sz w:val="20"/>
                <w:szCs w:val="20"/>
              </w:rPr>
            </w:pPr>
            <w:r w:rsidRPr="007161F5">
              <w:rPr>
                <w:rFonts w:ascii="ＭＳ 明朝" w:eastAsia="ＭＳ 明朝" w:hAnsi="ＭＳ 明朝" w:hint="eastAsia"/>
                <w:sz w:val="20"/>
                <w:szCs w:val="20"/>
              </w:rPr>
              <w:t xml:space="preserve">　・生徒自治会や教員による朝のあいさつ運動など、生徒同士や教員とコミュニケーションがとりやすい環境をつくる。</w:t>
            </w:r>
          </w:p>
          <w:p w:rsidR="007A0B41" w:rsidRPr="007161F5" w:rsidRDefault="007A0B41" w:rsidP="00736409">
            <w:pPr>
              <w:pStyle w:val="aa"/>
              <w:ind w:leftChars="0" w:left="400" w:hangingChars="200" w:hanging="400"/>
              <w:rPr>
                <w:rFonts w:ascii="ＭＳ 明朝" w:eastAsia="ＭＳ 明朝" w:hAnsi="ＭＳ 明朝"/>
                <w:sz w:val="20"/>
                <w:szCs w:val="20"/>
              </w:rPr>
            </w:pP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（２）</w:t>
            </w:r>
          </w:p>
          <w:p w:rsidR="007A0B41" w:rsidRPr="007161F5" w:rsidRDefault="007A0B41" w:rsidP="00736409">
            <w:pPr>
              <w:pStyle w:val="aa"/>
              <w:ind w:leftChars="0" w:left="400" w:hangingChars="200" w:hanging="400"/>
              <w:rPr>
                <w:rFonts w:ascii="ＭＳ 明朝" w:eastAsia="ＭＳ 明朝" w:hAnsi="ＭＳ 明朝"/>
                <w:sz w:val="20"/>
                <w:szCs w:val="20"/>
              </w:rPr>
            </w:pPr>
            <w:r w:rsidRPr="007161F5">
              <w:rPr>
                <w:rFonts w:ascii="ＭＳ 明朝" w:eastAsia="ＭＳ 明朝" w:hAnsi="ＭＳ 明朝" w:hint="eastAsia"/>
                <w:sz w:val="20"/>
                <w:szCs w:val="20"/>
              </w:rPr>
              <w:t>ア・高校生活支援カードを活用するとともに、家庭連携、中高連携をさらに深めて、課題を教職員が共有し、修学支援委員会を中心に「個別の教育支援計画」、「個別の指導計画」を組織的に作成して支援にあたる。</w:t>
            </w:r>
          </w:p>
          <w:p w:rsidR="007A0B41" w:rsidRPr="007161F5" w:rsidRDefault="007A0B41" w:rsidP="00736409">
            <w:pPr>
              <w:pStyle w:val="aa"/>
              <w:ind w:leftChars="0" w:left="400" w:hangingChars="200" w:hanging="400"/>
              <w:rPr>
                <w:rFonts w:ascii="ＭＳ 明朝" w:eastAsia="ＭＳ 明朝" w:hAnsi="ＭＳ 明朝"/>
                <w:sz w:val="20"/>
                <w:szCs w:val="20"/>
              </w:rPr>
            </w:pPr>
            <w:r w:rsidRPr="007161F5">
              <w:rPr>
                <w:rFonts w:ascii="ＭＳ 明朝" w:eastAsia="ＭＳ 明朝" w:hAnsi="ＭＳ 明朝" w:hint="eastAsia"/>
                <w:sz w:val="20"/>
                <w:szCs w:val="20"/>
              </w:rPr>
              <w:t xml:space="preserve">　・生徒一人ひとりとじっくり向き合い、生徒の状況を把握し、問題解決に向けた迅速な対応に努める。</w:t>
            </w:r>
          </w:p>
          <w:p w:rsidR="007A0B41" w:rsidRPr="007161F5" w:rsidRDefault="007A0B41" w:rsidP="00736409">
            <w:pPr>
              <w:pStyle w:val="aa"/>
              <w:ind w:leftChars="0" w:left="400" w:hangingChars="200" w:hanging="400"/>
              <w:rPr>
                <w:rFonts w:ascii="ＭＳ 明朝" w:eastAsia="ＭＳ 明朝" w:hAnsi="ＭＳ 明朝"/>
                <w:sz w:val="20"/>
                <w:szCs w:val="20"/>
              </w:rPr>
            </w:pPr>
            <w:r w:rsidRPr="007161F5">
              <w:rPr>
                <w:rFonts w:ascii="ＭＳ 明朝" w:eastAsia="ＭＳ 明朝" w:hAnsi="ＭＳ 明朝" w:hint="eastAsia"/>
                <w:sz w:val="20"/>
                <w:szCs w:val="20"/>
              </w:rPr>
              <w:t xml:space="preserve">　・学年団で情報共有と意思統一を図り、協力して生徒支援に臨めるよう、学年会を月に２回以上開催する。</w:t>
            </w:r>
          </w:p>
          <w:p w:rsidR="007A0B41" w:rsidRPr="007161F5" w:rsidRDefault="007A0B41" w:rsidP="00736409">
            <w:pPr>
              <w:pStyle w:val="aa"/>
              <w:ind w:leftChars="0" w:left="400" w:hangingChars="200" w:hanging="400"/>
              <w:rPr>
                <w:rFonts w:ascii="ＭＳ 明朝" w:eastAsia="ＭＳ 明朝" w:hAnsi="ＭＳ 明朝"/>
                <w:sz w:val="20"/>
                <w:szCs w:val="20"/>
              </w:rPr>
            </w:pPr>
            <w:r w:rsidRPr="007161F5">
              <w:rPr>
                <w:rFonts w:ascii="ＭＳ 明朝" w:eastAsia="ＭＳ 明朝" w:hAnsi="ＭＳ 明朝" w:hint="eastAsia"/>
                <w:sz w:val="20"/>
                <w:szCs w:val="20"/>
              </w:rPr>
              <w:t>イ・授業、ホームルームや学校行事など、教育活動を通じて障がい理解を深めるとともに、配慮を要する生徒の支援・指導に向けた教職員の資質向上に取り組む。</w:t>
            </w:r>
          </w:p>
          <w:p w:rsidR="007A0B41" w:rsidRPr="007161F5" w:rsidRDefault="007A0B41" w:rsidP="00736409">
            <w:pPr>
              <w:pStyle w:val="aa"/>
              <w:ind w:leftChars="0" w:left="400" w:hangingChars="200" w:hanging="400"/>
              <w:rPr>
                <w:rFonts w:ascii="ＭＳ 明朝" w:eastAsia="ＭＳ 明朝" w:hAnsi="ＭＳ 明朝"/>
                <w:sz w:val="20"/>
                <w:szCs w:val="20"/>
              </w:rPr>
            </w:pPr>
          </w:p>
          <w:p w:rsidR="007A0B41" w:rsidRPr="007161F5" w:rsidRDefault="007A0B41" w:rsidP="00736409">
            <w:pPr>
              <w:pStyle w:val="aa"/>
              <w:ind w:leftChars="0" w:left="400" w:hangingChars="200" w:hanging="400"/>
              <w:rPr>
                <w:rFonts w:ascii="ＭＳ 明朝" w:eastAsia="ＭＳ 明朝" w:hAnsi="ＭＳ 明朝"/>
                <w:sz w:val="20"/>
                <w:szCs w:val="20"/>
              </w:rPr>
            </w:pP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ウ・不登校の兆候があり、中途退学が懸念される生徒について、家庭や中学校との連携を通して指導・支援に当たるとともに、必要に応じて外部人材、外部機関との連携を深め、中退防止に努める。</w:t>
            </w:r>
          </w:p>
          <w:p w:rsidR="007A0B41" w:rsidRPr="007161F5" w:rsidRDefault="007A0B41" w:rsidP="00120CBF">
            <w:pPr>
              <w:rPr>
                <w:rFonts w:ascii="ＭＳ 明朝" w:hAnsi="ＭＳ 明朝"/>
                <w:sz w:val="20"/>
                <w:szCs w:val="20"/>
              </w:rPr>
            </w:pP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（４）</w:t>
            </w: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ア・業務の効率化、分掌間連携・協力を進めるとともに、全校一斉退庁の履行等により、長時間勤務を縮減し、活力ある教育環境づくりを進める。</w:t>
            </w:r>
          </w:p>
          <w:p w:rsidR="007A0B41" w:rsidRPr="007161F5" w:rsidRDefault="007A0B41" w:rsidP="00736409">
            <w:pPr>
              <w:ind w:left="400" w:hangingChars="200" w:hanging="400"/>
              <w:rPr>
                <w:rFonts w:ascii="ＭＳ 明朝" w:hAnsi="ＭＳ 明朝"/>
                <w:sz w:val="20"/>
                <w:szCs w:val="20"/>
              </w:rPr>
            </w:pPr>
          </w:p>
        </w:tc>
        <w:tc>
          <w:tcPr>
            <w:tcW w:w="3224" w:type="dxa"/>
            <w:tcBorders>
              <w:right w:val="dashed" w:sz="4" w:space="0" w:color="auto"/>
            </w:tcBorders>
          </w:tcPr>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（１）</w:t>
            </w: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ア・欠席者数、遅刻者数を昨年度以下とすることをめざす。</w:t>
            </w: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 xml:space="preserve">　・生徒向け学校教育自己診断の生徒指導充実度60％をめざす（H29年度55％）</w:t>
            </w:r>
          </w:p>
          <w:p w:rsidR="007A0B41" w:rsidRPr="007161F5" w:rsidRDefault="007A0B41" w:rsidP="00120CBF">
            <w:pPr>
              <w:ind w:leftChars="100" w:left="410" w:hangingChars="100" w:hanging="200"/>
              <w:rPr>
                <w:rFonts w:ascii="ＭＳ 明朝" w:hAnsi="ＭＳ 明朝"/>
                <w:sz w:val="20"/>
                <w:szCs w:val="20"/>
              </w:rPr>
            </w:pPr>
            <w:r w:rsidRPr="007161F5">
              <w:rPr>
                <w:rFonts w:ascii="ＭＳ 明朝" w:hAnsi="ＭＳ 明朝" w:hint="eastAsia"/>
                <w:sz w:val="20"/>
                <w:szCs w:val="20"/>
              </w:rPr>
              <w:t>・</w:t>
            </w:r>
            <w:r w:rsidRPr="007161F5">
              <w:rPr>
                <w:rFonts w:hint="eastAsia"/>
                <w:color w:val="000000"/>
                <w:sz w:val="20"/>
                <w:szCs w:val="20"/>
              </w:rPr>
              <w:t>生徒向け学校教育自己診断の入学満足度</w:t>
            </w:r>
            <w:r w:rsidRPr="007161F5">
              <w:rPr>
                <w:rFonts w:ascii="ＭＳ 明朝" w:hAnsi="ＭＳ 明朝" w:hint="eastAsia"/>
                <w:color w:val="000000"/>
                <w:sz w:val="20"/>
                <w:szCs w:val="20"/>
              </w:rPr>
              <w:t>63％</w:t>
            </w:r>
            <w:r w:rsidRPr="007161F5">
              <w:rPr>
                <w:rFonts w:hint="eastAsia"/>
                <w:color w:val="000000"/>
                <w:sz w:val="20"/>
                <w:szCs w:val="20"/>
              </w:rPr>
              <w:t>をめざす</w:t>
            </w:r>
            <w:r w:rsidRPr="007161F5">
              <w:rPr>
                <w:rFonts w:ascii="ＭＳ 明朝" w:hAnsi="ＭＳ 明朝" w:hint="eastAsia"/>
                <w:sz w:val="20"/>
                <w:szCs w:val="20"/>
              </w:rPr>
              <w:t>（H29年度57％）</w:t>
            </w: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（２）</w:t>
            </w: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ア・中学校訪問を延べ150回以上実施し、密接に連携する。</w:t>
            </w:r>
          </w:p>
          <w:p w:rsidR="007A0B41" w:rsidRPr="007161F5" w:rsidRDefault="007A0B41" w:rsidP="00736409">
            <w:pPr>
              <w:ind w:leftChars="100" w:left="410" w:hangingChars="100" w:hanging="200"/>
              <w:rPr>
                <w:rFonts w:ascii="ＭＳ 明朝" w:hAnsi="ＭＳ 明朝"/>
                <w:sz w:val="20"/>
                <w:szCs w:val="20"/>
              </w:rPr>
            </w:pPr>
            <w:r w:rsidRPr="007161F5">
              <w:rPr>
                <w:rFonts w:ascii="ＭＳ 明朝" w:hAnsi="ＭＳ 明朝" w:hint="eastAsia"/>
                <w:sz w:val="20"/>
                <w:szCs w:val="20"/>
              </w:rPr>
              <w:t>・生徒・保護者向け学校教育自己診断の教育相談満足度70％（H29年度66％）</w:t>
            </w:r>
          </w:p>
          <w:p w:rsidR="007A0B41" w:rsidRPr="007161F5" w:rsidRDefault="007A0B41" w:rsidP="00736409">
            <w:pPr>
              <w:ind w:leftChars="100" w:left="410" w:hangingChars="100" w:hanging="200"/>
              <w:rPr>
                <w:rFonts w:ascii="ＭＳ 明朝" w:hAnsi="ＭＳ 明朝"/>
                <w:sz w:val="20"/>
                <w:szCs w:val="20"/>
              </w:rPr>
            </w:pPr>
            <w:r w:rsidRPr="007161F5">
              <w:rPr>
                <w:rFonts w:ascii="ＭＳ 明朝" w:hAnsi="ＭＳ 明朝" w:hint="eastAsia"/>
                <w:sz w:val="20"/>
                <w:szCs w:val="20"/>
              </w:rPr>
              <w:t>・教職員向け学校教育自己診断の教育相談体制の整備85％以上（H29年度86％）</w:t>
            </w:r>
          </w:p>
          <w:p w:rsidR="007A0B41" w:rsidRPr="007161F5" w:rsidRDefault="007A0B41" w:rsidP="00736409">
            <w:pPr>
              <w:ind w:leftChars="100" w:left="410" w:hangingChars="100" w:hanging="200"/>
              <w:rPr>
                <w:rFonts w:ascii="ＭＳ 明朝" w:hAnsi="ＭＳ 明朝"/>
                <w:sz w:val="20"/>
                <w:szCs w:val="20"/>
              </w:rPr>
            </w:pPr>
            <w:r w:rsidRPr="007161F5">
              <w:rPr>
                <w:rFonts w:ascii="ＭＳ 明朝" w:hAnsi="ＭＳ 明朝" w:hint="eastAsia"/>
                <w:sz w:val="20"/>
                <w:szCs w:val="20"/>
              </w:rPr>
              <w:t>・学年会議を月２回以上開催し生徒支援のための情報共有を緊密にする。</w:t>
            </w:r>
          </w:p>
          <w:p w:rsidR="007A0B41" w:rsidRPr="007161F5" w:rsidRDefault="007A0B41" w:rsidP="00D80B88">
            <w:pPr>
              <w:ind w:left="400" w:hangingChars="200" w:hanging="400"/>
              <w:rPr>
                <w:rFonts w:ascii="ＭＳ 明朝" w:hAnsi="ＭＳ 明朝"/>
                <w:sz w:val="20"/>
                <w:szCs w:val="20"/>
              </w:rPr>
            </w:pPr>
            <w:r w:rsidRPr="007161F5">
              <w:rPr>
                <w:rFonts w:ascii="ＭＳ 明朝" w:hAnsi="ＭＳ 明朝" w:hint="eastAsia"/>
                <w:sz w:val="20"/>
                <w:szCs w:val="20"/>
              </w:rPr>
              <w:t>イ・生徒支援に係るケース会議等の開催増</w:t>
            </w:r>
          </w:p>
          <w:p w:rsidR="007A0B41" w:rsidRPr="007161F5" w:rsidRDefault="007A0B41" w:rsidP="00D80B88">
            <w:pPr>
              <w:ind w:leftChars="100" w:left="410" w:hangingChars="100" w:hanging="200"/>
              <w:rPr>
                <w:rFonts w:ascii="ＭＳ 明朝" w:hAnsi="ＭＳ 明朝"/>
                <w:sz w:val="20"/>
                <w:szCs w:val="20"/>
              </w:rPr>
            </w:pPr>
            <w:r w:rsidRPr="007161F5">
              <w:rPr>
                <w:rFonts w:ascii="ＭＳ 明朝" w:hAnsi="ＭＳ 明朝" w:hint="eastAsia"/>
                <w:sz w:val="20"/>
                <w:szCs w:val="20"/>
              </w:rPr>
              <w:t>・学校教育自己診断「人権について学ぶ機会がある」の肯定評価を高める。</w:t>
            </w:r>
          </w:p>
          <w:p w:rsidR="007A0B41" w:rsidRPr="007161F5" w:rsidRDefault="007A0B41" w:rsidP="00D80B88">
            <w:pPr>
              <w:ind w:leftChars="100" w:left="410" w:hangingChars="100" w:hanging="200"/>
              <w:rPr>
                <w:rFonts w:ascii="ＭＳ 明朝" w:hAnsi="ＭＳ 明朝"/>
                <w:sz w:val="20"/>
                <w:szCs w:val="20"/>
              </w:rPr>
            </w:pPr>
            <w:r w:rsidRPr="007161F5">
              <w:rPr>
                <w:rFonts w:ascii="ＭＳ 明朝" w:hAnsi="ＭＳ 明朝" w:hint="eastAsia"/>
                <w:sz w:val="20"/>
                <w:szCs w:val="20"/>
              </w:rPr>
              <w:t>（H29年度53%）</w:t>
            </w:r>
          </w:p>
          <w:p w:rsidR="007A0B41" w:rsidRPr="007161F5" w:rsidRDefault="007A0B41" w:rsidP="00736409">
            <w:pPr>
              <w:ind w:left="400" w:hangingChars="200" w:hanging="400"/>
              <w:rPr>
                <w:rFonts w:ascii="ＭＳ 明朝" w:hAnsi="ＭＳ 明朝"/>
                <w:sz w:val="20"/>
                <w:szCs w:val="20"/>
              </w:rPr>
            </w:pPr>
            <w:r w:rsidRPr="007161F5">
              <w:rPr>
                <w:rFonts w:ascii="ＭＳ 明朝" w:hAnsi="ＭＳ 明朝" w:hint="eastAsia"/>
                <w:sz w:val="20"/>
                <w:szCs w:val="20"/>
              </w:rPr>
              <w:t>ウ・外部人材と連携したケース会議を５回以上開催する。</w:t>
            </w:r>
          </w:p>
          <w:p w:rsidR="007A0B41" w:rsidRPr="007161F5" w:rsidRDefault="007A0B41" w:rsidP="00736409">
            <w:pPr>
              <w:ind w:leftChars="100" w:left="410" w:hangingChars="100" w:hanging="200"/>
              <w:rPr>
                <w:rFonts w:ascii="ＭＳ 明朝" w:hAnsi="ＭＳ 明朝"/>
                <w:sz w:val="20"/>
                <w:szCs w:val="20"/>
              </w:rPr>
            </w:pPr>
            <w:r w:rsidRPr="007161F5">
              <w:rPr>
                <w:rFonts w:ascii="ＭＳ 明朝" w:hAnsi="ＭＳ 明朝" w:hint="eastAsia"/>
                <w:sz w:val="20"/>
                <w:szCs w:val="20"/>
              </w:rPr>
              <w:t>・中退率を前年度以下とする。</w:t>
            </w:r>
          </w:p>
          <w:p w:rsidR="007A0B41" w:rsidRPr="007161F5" w:rsidRDefault="007A0B41" w:rsidP="00736409">
            <w:pPr>
              <w:spacing w:line="320" w:lineRule="exact"/>
              <w:rPr>
                <w:rFonts w:ascii="ＭＳ 明朝" w:hAnsi="ＭＳ 明朝"/>
                <w:sz w:val="20"/>
                <w:szCs w:val="20"/>
              </w:rPr>
            </w:pPr>
          </w:p>
          <w:p w:rsidR="007A0B41" w:rsidRPr="007161F5" w:rsidRDefault="007A0B41" w:rsidP="00736409">
            <w:pPr>
              <w:spacing w:line="320" w:lineRule="exact"/>
              <w:rPr>
                <w:rFonts w:ascii="ＭＳ 明朝" w:hAnsi="ＭＳ 明朝"/>
                <w:sz w:val="20"/>
                <w:szCs w:val="20"/>
              </w:rPr>
            </w:pPr>
          </w:p>
          <w:p w:rsidR="007A0B41" w:rsidRPr="007161F5" w:rsidRDefault="007A0B41" w:rsidP="00736409">
            <w:pPr>
              <w:spacing w:line="320" w:lineRule="exact"/>
              <w:rPr>
                <w:rFonts w:ascii="ＭＳ 明朝" w:hAnsi="ＭＳ 明朝"/>
                <w:sz w:val="20"/>
                <w:szCs w:val="20"/>
              </w:rPr>
            </w:pPr>
          </w:p>
          <w:p w:rsidR="007A0B41" w:rsidRPr="007161F5" w:rsidRDefault="007A0B41" w:rsidP="00736409">
            <w:pPr>
              <w:spacing w:line="320" w:lineRule="exact"/>
              <w:rPr>
                <w:rFonts w:ascii="ＭＳ 明朝" w:hAnsi="ＭＳ 明朝"/>
                <w:sz w:val="20"/>
                <w:szCs w:val="20"/>
              </w:rPr>
            </w:pPr>
            <w:r w:rsidRPr="007161F5">
              <w:rPr>
                <w:rFonts w:ascii="ＭＳ 明朝" w:hAnsi="ＭＳ 明朝" w:hint="eastAsia"/>
                <w:sz w:val="20"/>
                <w:szCs w:val="20"/>
              </w:rPr>
              <w:t>（４）</w:t>
            </w:r>
          </w:p>
          <w:p w:rsidR="007A0B41" w:rsidRPr="007161F5" w:rsidRDefault="007A0B41" w:rsidP="00736409">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ア・教職員の時間外労働時間を前年度以下とする。</w:t>
            </w:r>
          </w:p>
        </w:tc>
        <w:tc>
          <w:tcPr>
            <w:tcW w:w="4289" w:type="dxa"/>
            <w:tcBorders>
              <w:left w:val="dashed" w:sz="4" w:space="0" w:color="auto"/>
              <w:right w:val="single" w:sz="4" w:space="0" w:color="auto"/>
            </w:tcBorders>
            <w:shd w:val="clear" w:color="auto" w:fill="auto"/>
          </w:tcPr>
          <w:p w:rsidR="007A0B41" w:rsidRPr="007161F5" w:rsidRDefault="007A0B41" w:rsidP="00C15426">
            <w:pPr>
              <w:spacing w:line="320" w:lineRule="exact"/>
              <w:rPr>
                <w:rFonts w:ascii="ＭＳ 明朝" w:hAnsi="ＭＳ 明朝"/>
                <w:sz w:val="20"/>
                <w:szCs w:val="20"/>
              </w:rPr>
            </w:pPr>
            <w:r w:rsidRPr="007161F5">
              <w:rPr>
                <w:rFonts w:ascii="ＭＳ 明朝" w:hAnsi="ＭＳ 明朝" w:hint="eastAsia"/>
                <w:sz w:val="20"/>
                <w:szCs w:val="20"/>
              </w:rPr>
              <w:t>（１）</w:t>
            </w:r>
          </w:p>
          <w:p w:rsidR="007A0B41" w:rsidRPr="007161F5" w:rsidRDefault="007A0B41" w:rsidP="00C15426">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w:t>
            </w:r>
            <w:r w:rsidR="00EE33D0" w:rsidRPr="007161F5">
              <w:rPr>
                <w:rFonts w:ascii="ＭＳ 明朝" w:hAnsi="ＭＳ 明朝" w:hint="eastAsia"/>
                <w:sz w:val="20"/>
                <w:szCs w:val="20"/>
              </w:rPr>
              <w:t>あらゆる機会を通して</w:t>
            </w:r>
            <w:r w:rsidRPr="007161F5">
              <w:rPr>
                <w:rFonts w:ascii="ＭＳ 明朝" w:hAnsi="ＭＳ 明朝" w:hint="eastAsia"/>
                <w:sz w:val="20"/>
                <w:szCs w:val="20"/>
              </w:rPr>
              <w:t>基本的生活習慣と学校生活についての</w:t>
            </w:r>
            <w:r w:rsidR="004E4304" w:rsidRPr="007161F5">
              <w:rPr>
                <w:rFonts w:ascii="ＭＳ 明朝" w:hAnsi="ＭＳ 明朝" w:hint="eastAsia"/>
                <w:sz w:val="20"/>
                <w:szCs w:val="20"/>
              </w:rPr>
              <w:t>指導・</w:t>
            </w:r>
            <w:r w:rsidRPr="007161F5">
              <w:rPr>
                <w:rFonts w:ascii="ＭＳ 明朝" w:hAnsi="ＭＳ 明朝" w:hint="eastAsia"/>
                <w:sz w:val="20"/>
                <w:szCs w:val="20"/>
              </w:rPr>
              <w:t>啓発を行</w:t>
            </w:r>
            <w:r w:rsidR="00EE33D0" w:rsidRPr="007161F5">
              <w:rPr>
                <w:rFonts w:ascii="ＭＳ 明朝" w:hAnsi="ＭＳ 明朝" w:hint="eastAsia"/>
                <w:sz w:val="20"/>
                <w:szCs w:val="20"/>
              </w:rPr>
              <w:t>うとともに</w:t>
            </w:r>
            <w:r w:rsidRPr="007161F5">
              <w:rPr>
                <w:rFonts w:ascii="ＭＳ 明朝" w:hAnsi="ＭＳ 明朝" w:hint="eastAsia"/>
                <w:sz w:val="20"/>
                <w:szCs w:val="20"/>
              </w:rPr>
              <w:t>、生活背景を理解し生徒個々への</w:t>
            </w:r>
            <w:r w:rsidR="004E4304" w:rsidRPr="007161F5">
              <w:rPr>
                <w:rFonts w:ascii="ＭＳ 明朝" w:hAnsi="ＭＳ 明朝" w:hint="eastAsia"/>
                <w:sz w:val="20"/>
                <w:szCs w:val="20"/>
              </w:rPr>
              <w:t>支援</w:t>
            </w:r>
            <w:r w:rsidR="00EE33D0" w:rsidRPr="007161F5">
              <w:rPr>
                <w:rFonts w:ascii="ＭＳ 明朝" w:hAnsi="ＭＳ 明朝" w:hint="eastAsia"/>
                <w:sz w:val="20"/>
                <w:szCs w:val="20"/>
              </w:rPr>
              <w:t>を</w:t>
            </w:r>
            <w:r w:rsidRPr="007161F5">
              <w:rPr>
                <w:rFonts w:ascii="ＭＳ 明朝" w:hAnsi="ＭＳ 明朝" w:hint="eastAsia"/>
                <w:sz w:val="20"/>
                <w:szCs w:val="20"/>
              </w:rPr>
              <w:t>行って</w:t>
            </w:r>
            <w:r w:rsidR="00EE33D0" w:rsidRPr="007161F5">
              <w:rPr>
                <w:rFonts w:ascii="ＭＳ 明朝" w:hAnsi="ＭＳ 明朝" w:hint="eastAsia"/>
                <w:sz w:val="20"/>
                <w:szCs w:val="20"/>
              </w:rPr>
              <w:t>きた</w:t>
            </w:r>
            <w:r w:rsidR="004E4304" w:rsidRPr="007161F5">
              <w:rPr>
                <w:rFonts w:ascii="ＭＳ 明朝" w:hAnsi="ＭＳ 明朝" w:hint="eastAsia"/>
                <w:sz w:val="20"/>
                <w:szCs w:val="20"/>
              </w:rPr>
              <w:t>が、</w:t>
            </w:r>
            <w:r w:rsidRPr="007161F5">
              <w:rPr>
                <w:rFonts w:ascii="ＭＳ 明朝" w:hAnsi="ＭＳ 明朝" w:hint="eastAsia"/>
                <w:sz w:val="20"/>
                <w:szCs w:val="20"/>
              </w:rPr>
              <w:t>遅刻率は昨年度比＋</w:t>
            </w:r>
            <w:r w:rsidR="00C502DC" w:rsidRPr="007161F5">
              <w:rPr>
                <w:rFonts w:ascii="ＭＳ 明朝" w:hAnsi="ＭＳ 明朝" w:hint="eastAsia"/>
                <w:sz w:val="20"/>
                <w:szCs w:val="20"/>
              </w:rPr>
              <w:t>13％</w:t>
            </w:r>
            <w:r w:rsidRPr="007161F5">
              <w:rPr>
                <w:rFonts w:ascii="ＭＳ 明朝" w:hAnsi="ＭＳ 明朝" w:hint="eastAsia"/>
                <w:sz w:val="20"/>
                <w:szCs w:val="20"/>
              </w:rPr>
              <w:t>、欠席率は</w:t>
            </w:r>
            <w:r w:rsidR="00AD6CF6" w:rsidRPr="007161F5">
              <w:rPr>
                <w:rFonts w:ascii="ＭＳ 明朝" w:hAnsi="ＭＳ 明朝" w:hint="eastAsia"/>
                <w:sz w:val="20"/>
                <w:szCs w:val="20"/>
              </w:rPr>
              <w:t>-4</w:t>
            </w:r>
            <w:r w:rsidR="00C502DC" w:rsidRPr="007161F5">
              <w:rPr>
                <w:rFonts w:ascii="ＭＳ 明朝" w:hAnsi="ＭＳ 明朝" w:hint="eastAsia"/>
                <w:sz w:val="20"/>
                <w:szCs w:val="20"/>
              </w:rPr>
              <w:t>％</w:t>
            </w:r>
            <w:r w:rsidR="00EE33D0" w:rsidRPr="007161F5">
              <w:rPr>
                <w:rFonts w:ascii="ＭＳ 明朝" w:hAnsi="ＭＳ 明朝" w:hint="eastAsia"/>
                <w:sz w:val="20"/>
                <w:szCs w:val="20"/>
              </w:rPr>
              <w:t>で</w:t>
            </w:r>
            <w:r w:rsidRPr="007161F5">
              <w:rPr>
                <w:rFonts w:ascii="ＭＳ 明朝" w:hAnsi="ＭＳ 明朝" w:hint="eastAsia"/>
                <w:sz w:val="20"/>
                <w:szCs w:val="20"/>
              </w:rPr>
              <w:t>ある。</w:t>
            </w:r>
            <w:r w:rsidR="00E63008" w:rsidRPr="007161F5">
              <w:rPr>
                <w:rFonts w:ascii="ＭＳ 明朝" w:hAnsi="ＭＳ 明朝" w:hint="eastAsia"/>
                <w:sz w:val="20"/>
                <w:szCs w:val="20"/>
              </w:rPr>
              <w:t xml:space="preserve"> </w:t>
            </w:r>
            <w:r w:rsidR="004E4304" w:rsidRPr="007161F5">
              <w:rPr>
                <w:rFonts w:ascii="ＭＳ 明朝" w:hAnsi="ＭＳ 明朝" w:hint="eastAsia"/>
                <w:sz w:val="20"/>
                <w:szCs w:val="20"/>
              </w:rPr>
              <w:t>(△)</w:t>
            </w:r>
          </w:p>
          <w:p w:rsidR="00EE33D0" w:rsidRPr="007161F5" w:rsidRDefault="00EE33D0" w:rsidP="00EE33D0">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・学校教育自己診断の生徒指導充実度</w:t>
            </w:r>
            <w:r w:rsidR="00E877CD" w:rsidRPr="007161F5">
              <w:rPr>
                <w:rFonts w:ascii="ＭＳ 明朝" w:hAnsi="ＭＳ 明朝" w:hint="eastAsia"/>
                <w:sz w:val="20"/>
                <w:szCs w:val="20"/>
              </w:rPr>
              <w:t>は64.6</w:t>
            </w:r>
            <w:r w:rsidRPr="007161F5">
              <w:rPr>
                <w:rFonts w:ascii="ＭＳ 明朝" w:hAnsi="ＭＳ 明朝" w:hint="eastAsia"/>
                <w:sz w:val="20"/>
                <w:szCs w:val="20"/>
              </w:rPr>
              <w:t>％</w:t>
            </w:r>
            <w:r w:rsidR="00E877CD" w:rsidRPr="007161F5">
              <w:rPr>
                <w:rFonts w:ascii="ＭＳ 明朝" w:hAnsi="ＭＳ 明朝" w:hint="eastAsia"/>
                <w:sz w:val="20"/>
                <w:szCs w:val="20"/>
              </w:rPr>
              <w:t>で昨年度比＋9.8ポイントあった。</w:t>
            </w:r>
            <w:r w:rsidRPr="007161F5">
              <w:rPr>
                <w:rFonts w:ascii="ＭＳ 明朝" w:hAnsi="ＭＳ 明朝" w:hint="eastAsia"/>
                <w:sz w:val="20"/>
                <w:szCs w:val="20"/>
              </w:rPr>
              <w:t>（</w:t>
            </w:r>
            <w:r w:rsidR="00E877CD" w:rsidRPr="007161F5">
              <w:rPr>
                <w:rFonts w:ascii="ＭＳ 明朝" w:hAnsi="ＭＳ 明朝" w:hint="eastAsia"/>
                <w:sz w:val="20"/>
                <w:szCs w:val="20"/>
              </w:rPr>
              <w:t>〇</w:t>
            </w:r>
            <w:r w:rsidRPr="007161F5">
              <w:rPr>
                <w:rFonts w:ascii="ＭＳ 明朝" w:hAnsi="ＭＳ 明朝" w:hint="eastAsia"/>
                <w:sz w:val="20"/>
                <w:szCs w:val="20"/>
              </w:rPr>
              <w:t>）</w:t>
            </w:r>
          </w:p>
          <w:p w:rsidR="00EE33D0" w:rsidRPr="007161F5" w:rsidRDefault="00EE33D0" w:rsidP="00EE33D0">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・学校教育自己診断の入学満足度</w:t>
            </w:r>
            <w:r w:rsidR="00E877CD" w:rsidRPr="007161F5">
              <w:rPr>
                <w:rFonts w:ascii="ＭＳ 明朝" w:hAnsi="ＭＳ 明朝" w:hint="eastAsia"/>
                <w:sz w:val="20"/>
                <w:szCs w:val="20"/>
              </w:rPr>
              <w:t>は64.6</w:t>
            </w:r>
            <w:r w:rsidRPr="007161F5">
              <w:rPr>
                <w:rFonts w:ascii="ＭＳ 明朝" w:hAnsi="ＭＳ 明朝" w:hint="eastAsia"/>
                <w:sz w:val="20"/>
                <w:szCs w:val="20"/>
              </w:rPr>
              <w:t>％</w:t>
            </w:r>
            <w:r w:rsidR="00E877CD" w:rsidRPr="007161F5">
              <w:rPr>
                <w:rFonts w:ascii="ＭＳ 明朝" w:hAnsi="ＭＳ 明朝" w:hint="eastAsia"/>
                <w:sz w:val="20"/>
                <w:szCs w:val="20"/>
              </w:rPr>
              <w:t>で昨年度比＋8ポイントであった。</w:t>
            </w:r>
            <w:r w:rsidRPr="007161F5">
              <w:rPr>
                <w:rFonts w:ascii="ＭＳ 明朝" w:hAnsi="ＭＳ 明朝" w:hint="eastAsia"/>
                <w:sz w:val="20"/>
                <w:szCs w:val="20"/>
              </w:rPr>
              <w:t>（</w:t>
            </w:r>
            <w:r w:rsidR="00E877CD" w:rsidRPr="007161F5">
              <w:rPr>
                <w:rFonts w:ascii="ＭＳ 明朝" w:hAnsi="ＭＳ 明朝" w:hint="eastAsia"/>
                <w:sz w:val="20"/>
                <w:szCs w:val="20"/>
              </w:rPr>
              <w:t>〇</w:t>
            </w:r>
            <w:r w:rsidRPr="007161F5">
              <w:rPr>
                <w:rFonts w:ascii="ＭＳ 明朝" w:hAnsi="ＭＳ 明朝" w:hint="eastAsia"/>
                <w:sz w:val="20"/>
                <w:szCs w:val="20"/>
              </w:rPr>
              <w:t>）</w:t>
            </w:r>
          </w:p>
          <w:p w:rsidR="007A0B41" w:rsidRPr="007161F5" w:rsidRDefault="007A0B41" w:rsidP="00C15426">
            <w:pPr>
              <w:spacing w:line="320" w:lineRule="exact"/>
              <w:rPr>
                <w:rFonts w:ascii="ＭＳ 明朝" w:hAnsi="ＭＳ 明朝"/>
                <w:sz w:val="20"/>
                <w:szCs w:val="20"/>
              </w:rPr>
            </w:pPr>
            <w:r w:rsidRPr="007161F5">
              <w:rPr>
                <w:rFonts w:ascii="ＭＳ 明朝" w:hAnsi="ＭＳ 明朝" w:hint="eastAsia"/>
                <w:sz w:val="20"/>
                <w:szCs w:val="20"/>
              </w:rPr>
              <w:t>（２）</w:t>
            </w:r>
          </w:p>
          <w:p w:rsidR="007A0B41" w:rsidRPr="007161F5" w:rsidRDefault="007A0B41" w:rsidP="00B256D1">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w:t>
            </w:r>
            <w:r w:rsidR="002E5A26" w:rsidRPr="007161F5">
              <w:rPr>
                <w:rFonts w:ascii="ＭＳ 明朝" w:hAnsi="ＭＳ 明朝" w:hint="eastAsia"/>
                <w:sz w:val="20"/>
                <w:szCs w:val="20"/>
              </w:rPr>
              <w:t>生徒支援のための連携として</w:t>
            </w:r>
            <w:r w:rsidR="00C502DC" w:rsidRPr="007161F5">
              <w:rPr>
                <w:rFonts w:ascii="ＭＳ 明朝" w:hAnsi="ＭＳ 明朝" w:hint="eastAsia"/>
                <w:sz w:val="20"/>
                <w:szCs w:val="20"/>
              </w:rPr>
              <w:t>178</w:t>
            </w:r>
            <w:r w:rsidRPr="007161F5">
              <w:rPr>
                <w:rFonts w:ascii="ＭＳ 明朝" w:hAnsi="ＭＳ 明朝" w:hint="eastAsia"/>
                <w:sz w:val="20"/>
                <w:szCs w:val="20"/>
              </w:rPr>
              <w:t>回の中学校訪問を行った。</w:t>
            </w:r>
            <w:r w:rsidR="00B256D1" w:rsidRPr="007161F5">
              <w:rPr>
                <w:rFonts w:ascii="ＭＳ 明朝" w:hAnsi="ＭＳ 明朝" w:hint="eastAsia"/>
                <w:sz w:val="20"/>
                <w:szCs w:val="20"/>
              </w:rPr>
              <w:t>（</w:t>
            </w:r>
            <w:r w:rsidR="00C502DC" w:rsidRPr="007161F5">
              <w:rPr>
                <w:rFonts w:ascii="ＭＳ 明朝" w:hAnsi="ＭＳ 明朝" w:hint="eastAsia"/>
                <w:sz w:val="20"/>
                <w:szCs w:val="20"/>
              </w:rPr>
              <w:t>○</w:t>
            </w:r>
            <w:r w:rsidR="00B256D1" w:rsidRPr="007161F5">
              <w:rPr>
                <w:rFonts w:ascii="ＭＳ 明朝" w:hAnsi="ＭＳ 明朝" w:hint="eastAsia"/>
                <w:sz w:val="20"/>
                <w:szCs w:val="20"/>
              </w:rPr>
              <w:t>）</w:t>
            </w:r>
          </w:p>
          <w:p w:rsidR="007E7D36" w:rsidRPr="007161F5" w:rsidRDefault="007E7D36" w:rsidP="00C15426">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・生徒・保護者向け学校教育自己診断における教育相談満足度</w:t>
            </w:r>
            <w:r w:rsidR="00CF051A" w:rsidRPr="007161F5">
              <w:rPr>
                <w:rFonts w:ascii="ＭＳ 明朝" w:hAnsi="ＭＳ 明朝" w:hint="eastAsia"/>
                <w:sz w:val="20"/>
                <w:szCs w:val="20"/>
              </w:rPr>
              <w:t>73.8</w:t>
            </w:r>
            <w:r w:rsidRPr="007161F5">
              <w:rPr>
                <w:rFonts w:ascii="ＭＳ 明朝" w:hAnsi="ＭＳ 明朝" w:hint="eastAsia"/>
                <w:sz w:val="20"/>
                <w:szCs w:val="20"/>
              </w:rPr>
              <w:t>％（</w:t>
            </w:r>
            <w:r w:rsidR="00CF051A" w:rsidRPr="007161F5">
              <w:rPr>
                <w:rFonts w:ascii="ＭＳ 明朝" w:hAnsi="ＭＳ 明朝" w:hint="eastAsia"/>
                <w:sz w:val="20"/>
                <w:szCs w:val="20"/>
              </w:rPr>
              <w:t>〇）</w:t>
            </w:r>
          </w:p>
          <w:p w:rsidR="00CF051A" w:rsidRPr="007161F5" w:rsidRDefault="00CF051A" w:rsidP="00C15426">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・教職員向け学校教育自己診断の教育相談体制の整備77.8％で、十分にできていないという問題意識を持つ教職員が増加（△）</w:t>
            </w:r>
          </w:p>
          <w:p w:rsidR="007A0B41" w:rsidRPr="007161F5" w:rsidRDefault="007A0B41" w:rsidP="00C15426">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・学年会議および修学支援委員会を毎週開催し、生徒状況を確認し、必要に応じてスクールカウンセラー、スクールソーシャルワーカーと連携</w:t>
            </w:r>
            <w:r w:rsidR="00CF051A" w:rsidRPr="007161F5">
              <w:rPr>
                <w:rFonts w:ascii="ＭＳ 明朝" w:hAnsi="ＭＳ 明朝" w:hint="eastAsia"/>
                <w:sz w:val="20"/>
                <w:szCs w:val="20"/>
              </w:rPr>
              <w:t>し</w:t>
            </w:r>
            <w:r w:rsidRPr="007161F5">
              <w:rPr>
                <w:rFonts w:ascii="ＭＳ 明朝" w:hAnsi="ＭＳ 明朝" w:hint="eastAsia"/>
                <w:sz w:val="20"/>
                <w:szCs w:val="20"/>
              </w:rPr>
              <w:t>ている。</w:t>
            </w:r>
            <w:r w:rsidR="00CF051A" w:rsidRPr="007161F5">
              <w:rPr>
                <w:rFonts w:ascii="ＭＳ 明朝" w:hAnsi="ＭＳ 明朝" w:hint="eastAsia"/>
                <w:sz w:val="20"/>
                <w:szCs w:val="20"/>
              </w:rPr>
              <w:t>（○）</w:t>
            </w:r>
          </w:p>
          <w:p w:rsidR="007A0B41" w:rsidRPr="007161F5" w:rsidRDefault="007A0B41" w:rsidP="00C15426">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イ・障がい、日本語支援、困難な生活背景など</w:t>
            </w:r>
            <w:r w:rsidR="00CF051A" w:rsidRPr="007161F5">
              <w:rPr>
                <w:rFonts w:ascii="ＭＳ 明朝" w:hAnsi="ＭＳ 明朝" w:hint="eastAsia"/>
                <w:sz w:val="20"/>
                <w:szCs w:val="20"/>
              </w:rPr>
              <w:t>様々な課題についての</w:t>
            </w:r>
            <w:r w:rsidRPr="007161F5">
              <w:rPr>
                <w:rFonts w:ascii="ＭＳ 明朝" w:hAnsi="ＭＳ 明朝" w:hint="eastAsia"/>
                <w:sz w:val="20"/>
                <w:szCs w:val="20"/>
              </w:rPr>
              <w:t>ケース会議を行い、</w:t>
            </w:r>
            <w:r w:rsidR="00CF051A" w:rsidRPr="007161F5">
              <w:rPr>
                <w:rFonts w:ascii="ＭＳ 明朝" w:hAnsi="ＭＳ 明朝" w:hint="eastAsia"/>
                <w:sz w:val="20"/>
                <w:szCs w:val="20"/>
              </w:rPr>
              <w:t>生徒</w:t>
            </w:r>
            <w:r w:rsidRPr="007161F5">
              <w:rPr>
                <w:rFonts w:ascii="ＭＳ 明朝" w:hAnsi="ＭＳ 明朝" w:hint="eastAsia"/>
                <w:sz w:val="20"/>
                <w:szCs w:val="20"/>
              </w:rPr>
              <w:t>支援</w:t>
            </w:r>
            <w:r w:rsidR="00CF051A" w:rsidRPr="007161F5">
              <w:rPr>
                <w:rFonts w:ascii="ＭＳ 明朝" w:hAnsi="ＭＳ 明朝" w:hint="eastAsia"/>
                <w:sz w:val="20"/>
                <w:szCs w:val="20"/>
              </w:rPr>
              <w:t>につなげている</w:t>
            </w:r>
            <w:r w:rsidRPr="007161F5">
              <w:rPr>
                <w:rFonts w:ascii="ＭＳ 明朝" w:hAnsi="ＭＳ 明朝" w:hint="eastAsia"/>
                <w:sz w:val="20"/>
                <w:szCs w:val="20"/>
              </w:rPr>
              <w:t>。</w:t>
            </w:r>
            <w:r w:rsidR="00CF051A" w:rsidRPr="007161F5">
              <w:rPr>
                <w:rFonts w:ascii="ＭＳ 明朝" w:hAnsi="ＭＳ 明朝" w:hint="eastAsia"/>
                <w:sz w:val="20"/>
                <w:szCs w:val="20"/>
              </w:rPr>
              <w:t>（○）</w:t>
            </w:r>
          </w:p>
          <w:p w:rsidR="007A0B41" w:rsidRPr="007161F5" w:rsidRDefault="007A0B41" w:rsidP="00C15426">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w:t>
            </w:r>
            <w:r w:rsidR="000728FB" w:rsidRPr="007161F5">
              <w:rPr>
                <w:rFonts w:ascii="ＭＳ 明朝" w:hAnsi="ＭＳ 明朝" w:hint="eastAsia"/>
                <w:sz w:val="20"/>
                <w:szCs w:val="20"/>
              </w:rPr>
              <w:t>すべての教育活動において</w:t>
            </w:r>
            <w:r w:rsidRPr="007161F5">
              <w:rPr>
                <w:rFonts w:ascii="ＭＳ 明朝" w:hAnsi="ＭＳ 明朝" w:hint="eastAsia"/>
                <w:sz w:val="20"/>
                <w:szCs w:val="20"/>
              </w:rPr>
              <w:t>人権を大切にする視点を</w:t>
            </w:r>
            <w:r w:rsidR="000728FB" w:rsidRPr="007161F5">
              <w:rPr>
                <w:rFonts w:ascii="ＭＳ 明朝" w:hAnsi="ＭＳ 明朝" w:hint="eastAsia"/>
                <w:sz w:val="20"/>
                <w:szCs w:val="20"/>
              </w:rPr>
              <w:t>教職員が持って取り組むことをめざしている。学校教育自己診断「人権について学ぶ機会がある」67.9％（○）</w:t>
            </w:r>
          </w:p>
          <w:p w:rsidR="007A0B41" w:rsidRPr="007161F5" w:rsidRDefault="007A0B41" w:rsidP="00C15426">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・スクールカウンセラー、スクールソーシャルワーカーと連携したケース会議を</w:t>
            </w:r>
            <w:r w:rsidR="00B256D1" w:rsidRPr="007161F5">
              <w:rPr>
                <w:rFonts w:ascii="ＭＳ 明朝" w:hAnsi="ＭＳ 明朝" w:hint="eastAsia"/>
                <w:sz w:val="20"/>
                <w:szCs w:val="20"/>
              </w:rPr>
              <w:t>1</w:t>
            </w:r>
            <w:r w:rsidR="00B64667" w:rsidRPr="007161F5">
              <w:rPr>
                <w:rFonts w:ascii="ＭＳ 明朝" w:hAnsi="ＭＳ 明朝" w:hint="eastAsia"/>
                <w:sz w:val="20"/>
                <w:szCs w:val="20"/>
              </w:rPr>
              <w:t>1</w:t>
            </w:r>
            <w:r w:rsidRPr="007161F5">
              <w:rPr>
                <w:rFonts w:ascii="ＭＳ 明朝" w:hAnsi="ＭＳ 明朝" w:hint="eastAsia"/>
                <w:sz w:val="20"/>
                <w:szCs w:val="20"/>
              </w:rPr>
              <w:t>回開催。</w:t>
            </w:r>
            <w:r w:rsidR="00B256D1" w:rsidRPr="007161F5">
              <w:rPr>
                <w:rFonts w:ascii="ＭＳ 明朝" w:hAnsi="ＭＳ 明朝" w:hint="eastAsia"/>
                <w:sz w:val="20"/>
                <w:szCs w:val="20"/>
              </w:rPr>
              <w:t>（○）</w:t>
            </w:r>
          </w:p>
          <w:p w:rsidR="002A626B" w:rsidRPr="007161F5" w:rsidRDefault="002A626B" w:rsidP="002A626B">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・生徒個々に対するきめ細かい指導と支援を行ったが、中退率は昨年度</w:t>
            </w:r>
            <w:r w:rsidR="00151A05" w:rsidRPr="007161F5">
              <w:rPr>
                <w:rFonts w:ascii="ＭＳ 明朝" w:hAnsi="ＭＳ 明朝" w:hint="eastAsia"/>
                <w:sz w:val="20"/>
                <w:szCs w:val="20"/>
              </w:rPr>
              <w:t>を上回ることとなった</w:t>
            </w:r>
            <w:r w:rsidRPr="007161F5">
              <w:rPr>
                <w:rFonts w:ascii="ＭＳ 明朝" w:hAnsi="ＭＳ 明朝" w:hint="eastAsia"/>
                <w:sz w:val="20"/>
                <w:szCs w:val="20"/>
              </w:rPr>
              <w:t>。（</w:t>
            </w:r>
            <w:r w:rsidR="008A16F9" w:rsidRPr="007161F5">
              <w:rPr>
                <w:rFonts w:ascii="ＭＳ 明朝" w:hAnsi="ＭＳ 明朝" w:hint="eastAsia"/>
                <w:sz w:val="20"/>
                <w:szCs w:val="20"/>
              </w:rPr>
              <w:t>△</w:t>
            </w:r>
            <w:r w:rsidRPr="007161F5">
              <w:rPr>
                <w:rFonts w:ascii="ＭＳ 明朝" w:hAnsi="ＭＳ 明朝" w:hint="eastAsia"/>
                <w:sz w:val="20"/>
                <w:szCs w:val="20"/>
              </w:rPr>
              <w:t>）</w:t>
            </w:r>
          </w:p>
          <w:p w:rsidR="007A0B41" w:rsidRPr="007161F5" w:rsidRDefault="007A0B41" w:rsidP="00C15426">
            <w:pPr>
              <w:spacing w:line="320" w:lineRule="exact"/>
              <w:rPr>
                <w:rFonts w:ascii="ＭＳ 明朝" w:hAnsi="ＭＳ 明朝"/>
                <w:sz w:val="20"/>
                <w:szCs w:val="20"/>
              </w:rPr>
            </w:pPr>
            <w:r w:rsidRPr="007161F5">
              <w:rPr>
                <w:rFonts w:ascii="ＭＳ 明朝" w:hAnsi="ＭＳ 明朝" w:hint="eastAsia"/>
                <w:sz w:val="20"/>
                <w:szCs w:val="20"/>
              </w:rPr>
              <w:t>（４）</w:t>
            </w:r>
          </w:p>
          <w:p w:rsidR="007A0B41" w:rsidRPr="007161F5" w:rsidRDefault="007A0B41" w:rsidP="00E63008">
            <w:pPr>
              <w:spacing w:line="320" w:lineRule="exact"/>
              <w:ind w:leftChars="51" w:left="507" w:hangingChars="200" w:hanging="400"/>
              <w:rPr>
                <w:rFonts w:ascii="ＭＳ 明朝" w:hAnsi="ＭＳ 明朝"/>
                <w:sz w:val="20"/>
                <w:szCs w:val="20"/>
              </w:rPr>
            </w:pPr>
            <w:r w:rsidRPr="007161F5">
              <w:rPr>
                <w:rFonts w:ascii="ＭＳ 明朝" w:hAnsi="ＭＳ 明朝" w:hint="eastAsia"/>
                <w:sz w:val="20"/>
                <w:szCs w:val="20"/>
              </w:rPr>
              <w:t>ア・教職員の連携促進、意識改善</w:t>
            </w:r>
            <w:r w:rsidR="000728FB" w:rsidRPr="007161F5">
              <w:rPr>
                <w:rFonts w:ascii="ＭＳ 明朝" w:hAnsi="ＭＳ 明朝" w:hint="eastAsia"/>
                <w:sz w:val="20"/>
                <w:szCs w:val="20"/>
              </w:rPr>
              <w:t>等</w:t>
            </w:r>
            <w:r w:rsidRPr="007161F5">
              <w:rPr>
                <w:rFonts w:ascii="ＭＳ 明朝" w:hAnsi="ＭＳ 明朝" w:hint="eastAsia"/>
                <w:sz w:val="20"/>
                <w:szCs w:val="20"/>
              </w:rPr>
              <w:t>により、月80時間超えとなった教員数は昨年度の半数以下であ</w:t>
            </w:r>
            <w:r w:rsidR="003C6C19" w:rsidRPr="007161F5">
              <w:rPr>
                <w:rFonts w:ascii="ＭＳ 明朝" w:hAnsi="ＭＳ 明朝" w:hint="eastAsia"/>
                <w:sz w:val="20"/>
                <w:szCs w:val="20"/>
              </w:rPr>
              <w:t>り、時間外在校時間も昨年度を下回っている</w:t>
            </w:r>
            <w:r w:rsidRPr="007161F5">
              <w:rPr>
                <w:rFonts w:ascii="ＭＳ 明朝" w:hAnsi="ＭＳ 明朝" w:hint="eastAsia"/>
                <w:sz w:val="20"/>
                <w:szCs w:val="20"/>
              </w:rPr>
              <w:t>。</w:t>
            </w:r>
            <w:r w:rsidR="003C6C19" w:rsidRPr="007161F5">
              <w:rPr>
                <w:rFonts w:ascii="ＭＳ 明朝" w:hAnsi="ＭＳ 明朝" w:hint="eastAsia"/>
                <w:sz w:val="20"/>
                <w:szCs w:val="20"/>
              </w:rPr>
              <w:t>（○）</w:t>
            </w:r>
          </w:p>
        </w:tc>
      </w:tr>
      <w:tr w:rsidR="007A0B41" w:rsidRPr="00E50B6C" w:rsidTr="007225D9">
        <w:trPr>
          <w:cantSplit/>
          <w:trHeight w:val="1314"/>
          <w:jc w:val="center"/>
        </w:trPr>
        <w:tc>
          <w:tcPr>
            <w:tcW w:w="881" w:type="dxa"/>
            <w:shd w:val="clear" w:color="auto" w:fill="auto"/>
            <w:textDirection w:val="tbRlV"/>
            <w:vAlign w:val="center"/>
          </w:tcPr>
          <w:p w:rsidR="007A0B41" w:rsidRPr="007161F5" w:rsidRDefault="007A0B41" w:rsidP="007F6188">
            <w:pPr>
              <w:spacing w:line="320" w:lineRule="exact"/>
              <w:ind w:leftChars="100" w:left="610" w:rightChars="100" w:right="210" w:hangingChars="200" w:hanging="400"/>
              <w:rPr>
                <w:rFonts w:ascii="ＭＳ 明朝" w:hAnsi="ＭＳ 明朝"/>
                <w:sz w:val="20"/>
                <w:szCs w:val="20"/>
              </w:rPr>
            </w:pPr>
            <w:r w:rsidRPr="007161F5">
              <w:rPr>
                <w:rFonts w:ascii="ＭＳ 明朝" w:hAnsi="ＭＳ 明朝" w:hint="eastAsia"/>
                <w:sz w:val="20"/>
                <w:szCs w:val="20"/>
              </w:rPr>
              <w:t>３　生徒自らが進路目標を掲げ努力し、自己実現ができる　支援・指導体制を充実させる。</w:t>
            </w:r>
          </w:p>
        </w:tc>
        <w:tc>
          <w:tcPr>
            <w:tcW w:w="2020" w:type="dxa"/>
            <w:shd w:val="clear" w:color="auto" w:fill="auto"/>
          </w:tcPr>
          <w:p w:rsidR="007A0B41" w:rsidRPr="007161F5" w:rsidRDefault="007A0B41" w:rsidP="007F6188">
            <w:pPr>
              <w:rPr>
                <w:rFonts w:ascii="ＭＳ 明朝" w:hAnsi="ＭＳ 明朝"/>
                <w:sz w:val="20"/>
                <w:szCs w:val="22"/>
              </w:rPr>
            </w:pPr>
            <w:r w:rsidRPr="007161F5">
              <w:rPr>
                <w:rFonts w:ascii="ＭＳ 明朝" w:hAnsi="ＭＳ 明朝" w:hint="eastAsia"/>
                <w:sz w:val="20"/>
                <w:szCs w:val="22"/>
              </w:rPr>
              <w:t>（１）学校生活全般を通し、自己発見を促し、勤労観・職業観・自己肯定観を養い、早期に進路目標と展望をもたせる指導を行う。</w:t>
            </w:r>
          </w:p>
          <w:p w:rsidR="007A0B41" w:rsidRPr="007161F5" w:rsidRDefault="007A0B41" w:rsidP="007F6188">
            <w:pPr>
              <w:rPr>
                <w:rFonts w:ascii="ＭＳ 明朝" w:hAnsi="ＭＳ 明朝"/>
                <w:sz w:val="20"/>
                <w:szCs w:val="22"/>
              </w:rPr>
            </w:pPr>
            <w:r w:rsidRPr="007161F5">
              <w:rPr>
                <w:rFonts w:ascii="ＭＳ 明朝" w:hAnsi="ＭＳ 明朝" w:hint="eastAsia"/>
                <w:sz w:val="20"/>
                <w:szCs w:val="22"/>
              </w:rPr>
              <w:t>ア　進路指導部を中心に、入学時より３年間を見通した計画的・系統的なキャリア教育を実施する。</w:t>
            </w:r>
          </w:p>
          <w:p w:rsidR="007A0B41" w:rsidRPr="007161F5" w:rsidRDefault="007A0B41" w:rsidP="007F6188">
            <w:pPr>
              <w:rPr>
                <w:rFonts w:ascii="ＭＳ 明朝" w:hAnsi="ＭＳ 明朝"/>
                <w:sz w:val="20"/>
                <w:szCs w:val="22"/>
              </w:rPr>
            </w:pPr>
          </w:p>
          <w:p w:rsidR="007A0B41" w:rsidRPr="007161F5" w:rsidRDefault="007A0B41" w:rsidP="007F6188">
            <w:pPr>
              <w:rPr>
                <w:rFonts w:ascii="ＭＳ 明朝" w:hAnsi="ＭＳ 明朝"/>
                <w:sz w:val="20"/>
                <w:szCs w:val="22"/>
              </w:rPr>
            </w:pPr>
          </w:p>
          <w:p w:rsidR="007A0B41" w:rsidRPr="007161F5" w:rsidRDefault="007A0B41" w:rsidP="007F6188">
            <w:pPr>
              <w:rPr>
                <w:rFonts w:ascii="ＭＳ 明朝" w:hAnsi="ＭＳ 明朝"/>
                <w:sz w:val="20"/>
                <w:szCs w:val="22"/>
              </w:rPr>
            </w:pPr>
            <w:r w:rsidRPr="007161F5">
              <w:rPr>
                <w:rFonts w:ascii="ＭＳ 明朝" w:hAnsi="ＭＳ 明朝" w:hint="eastAsia"/>
                <w:sz w:val="20"/>
                <w:szCs w:val="22"/>
              </w:rPr>
              <w:t>（２）多様な進路希望に応じた学習ができる環境の充実。</w:t>
            </w:r>
          </w:p>
          <w:p w:rsidR="007A0B41" w:rsidRPr="007161F5" w:rsidRDefault="007A0B41" w:rsidP="007F6188">
            <w:pPr>
              <w:rPr>
                <w:rFonts w:ascii="ＭＳ 明朝" w:hAnsi="ＭＳ 明朝"/>
                <w:sz w:val="20"/>
                <w:szCs w:val="22"/>
              </w:rPr>
            </w:pPr>
            <w:r w:rsidRPr="007161F5">
              <w:rPr>
                <w:rFonts w:ascii="ＭＳ 明朝" w:hAnsi="ＭＳ 明朝" w:hint="eastAsia"/>
                <w:sz w:val="20"/>
                <w:szCs w:val="22"/>
              </w:rPr>
              <w:t>ア　基礎・基本の学力定着を図る「朝学」、大学等進学に備える「ゆめ学」、受験・就職に繋がる資格取得に向けた講習や取組を実施する。</w:t>
            </w:r>
          </w:p>
        </w:tc>
        <w:tc>
          <w:tcPr>
            <w:tcW w:w="4572" w:type="dxa"/>
            <w:tcBorders>
              <w:right w:val="dashed" w:sz="4" w:space="0" w:color="auto"/>
            </w:tcBorders>
            <w:shd w:val="clear" w:color="auto" w:fill="auto"/>
          </w:tcPr>
          <w:p w:rsidR="007A0B41" w:rsidRPr="007161F5" w:rsidRDefault="007A0B41" w:rsidP="007F6188">
            <w:pPr>
              <w:ind w:left="400" w:hangingChars="200" w:hanging="400"/>
              <w:rPr>
                <w:sz w:val="20"/>
                <w:szCs w:val="20"/>
              </w:rPr>
            </w:pPr>
            <w:r w:rsidRPr="007161F5">
              <w:rPr>
                <w:rFonts w:hint="eastAsia"/>
                <w:sz w:val="20"/>
                <w:szCs w:val="20"/>
              </w:rPr>
              <w:t>（１）</w:t>
            </w:r>
          </w:p>
          <w:p w:rsidR="007A0B41" w:rsidRPr="007161F5" w:rsidRDefault="007A0B41" w:rsidP="007F6188">
            <w:pPr>
              <w:ind w:left="400" w:hangingChars="200" w:hanging="400"/>
              <w:rPr>
                <w:sz w:val="20"/>
                <w:szCs w:val="20"/>
              </w:rPr>
            </w:pPr>
            <w:r w:rsidRPr="007161F5">
              <w:rPr>
                <w:rFonts w:hint="eastAsia"/>
                <w:sz w:val="20"/>
                <w:szCs w:val="20"/>
              </w:rPr>
              <w:t>ア・進路指導部と各学年の協力のもとに、自己肯定観を養う取り組み、職業観、勤労観を養う学習プログラム、体験学習等を充実させ、３年間で系統立てたキャリア教育を実践する。</w:t>
            </w:r>
          </w:p>
          <w:p w:rsidR="007A0B41" w:rsidRPr="007161F5" w:rsidRDefault="007A0B41" w:rsidP="007F6188">
            <w:pPr>
              <w:ind w:left="400" w:hangingChars="200" w:hanging="400"/>
              <w:rPr>
                <w:sz w:val="20"/>
                <w:szCs w:val="20"/>
              </w:rPr>
            </w:pPr>
            <w:r w:rsidRPr="007161F5">
              <w:rPr>
                <w:rFonts w:hint="eastAsia"/>
                <w:sz w:val="20"/>
                <w:szCs w:val="20"/>
              </w:rPr>
              <w:t xml:space="preserve">　・企業経営者や大学等の講師による講演や懇談を通し、現実的な職業観や進路実現のための方法を学ぶ機会を多く設ける。</w:t>
            </w:r>
          </w:p>
          <w:p w:rsidR="007A0B41" w:rsidRPr="007161F5" w:rsidRDefault="007A0B41" w:rsidP="007F6188">
            <w:pPr>
              <w:ind w:left="400" w:hangingChars="200" w:hanging="400"/>
              <w:rPr>
                <w:sz w:val="20"/>
                <w:szCs w:val="20"/>
              </w:rPr>
            </w:pPr>
            <w:r w:rsidRPr="007161F5">
              <w:rPr>
                <w:rFonts w:hint="eastAsia"/>
                <w:sz w:val="20"/>
                <w:szCs w:val="20"/>
              </w:rPr>
              <w:t xml:space="preserve">　・進学希望者に向けては、進学資金計画、奨学金制度について保護者を含めて丁寧に説明する機会をつくる。</w:t>
            </w:r>
          </w:p>
          <w:p w:rsidR="007A0B41" w:rsidRPr="007161F5" w:rsidRDefault="007A0B41" w:rsidP="007F6188">
            <w:pPr>
              <w:ind w:left="400" w:hangingChars="200" w:hanging="400"/>
              <w:rPr>
                <w:sz w:val="20"/>
                <w:szCs w:val="20"/>
              </w:rPr>
            </w:pPr>
          </w:p>
          <w:p w:rsidR="007A0B41" w:rsidRPr="007161F5" w:rsidRDefault="007A0B41" w:rsidP="007F6188">
            <w:pPr>
              <w:ind w:left="400" w:hangingChars="200" w:hanging="400"/>
              <w:rPr>
                <w:sz w:val="20"/>
                <w:szCs w:val="20"/>
              </w:rPr>
            </w:pPr>
          </w:p>
          <w:p w:rsidR="007A0B41" w:rsidRPr="007161F5" w:rsidRDefault="007A0B41" w:rsidP="007F6188">
            <w:pPr>
              <w:ind w:left="400" w:hangingChars="200" w:hanging="400"/>
              <w:rPr>
                <w:sz w:val="20"/>
                <w:szCs w:val="20"/>
              </w:rPr>
            </w:pPr>
          </w:p>
          <w:p w:rsidR="007A0B41" w:rsidRPr="007161F5" w:rsidRDefault="007A0B41" w:rsidP="007F6188">
            <w:pPr>
              <w:ind w:left="400" w:hangingChars="200" w:hanging="400"/>
              <w:rPr>
                <w:sz w:val="20"/>
                <w:szCs w:val="20"/>
              </w:rPr>
            </w:pPr>
            <w:r w:rsidRPr="007161F5">
              <w:rPr>
                <w:rFonts w:hint="eastAsia"/>
                <w:sz w:val="20"/>
                <w:szCs w:val="20"/>
              </w:rPr>
              <w:t>（２）</w:t>
            </w:r>
          </w:p>
          <w:p w:rsidR="007A0B41" w:rsidRPr="007161F5" w:rsidRDefault="007A0B41" w:rsidP="007F6188">
            <w:pPr>
              <w:ind w:left="400" w:hangingChars="200" w:hanging="400"/>
              <w:rPr>
                <w:rFonts w:ascii="ＭＳ 明朝" w:hAnsi="ＭＳ 明朝"/>
                <w:sz w:val="20"/>
                <w:szCs w:val="20"/>
              </w:rPr>
            </w:pPr>
            <w:r w:rsidRPr="007161F5">
              <w:rPr>
                <w:rFonts w:ascii="ＭＳ 明朝" w:hAnsi="ＭＳ 明朝" w:hint="eastAsia"/>
                <w:sz w:val="20"/>
                <w:szCs w:val="20"/>
              </w:rPr>
              <w:t>ア・基礎・基本の学力定着を図る「朝学」、大学等進学に備える「ゆめ学」、受験・就職に繋がる資格取得に向けた講習や取り組みを実施する。</w:t>
            </w:r>
          </w:p>
          <w:p w:rsidR="007A0B41" w:rsidRPr="007161F5" w:rsidRDefault="007A0B41" w:rsidP="007F6188">
            <w:pPr>
              <w:ind w:left="400" w:hangingChars="200" w:hanging="400"/>
              <w:rPr>
                <w:sz w:val="20"/>
                <w:szCs w:val="20"/>
              </w:rPr>
            </w:pPr>
            <w:r w:rsidRPr="007161F5">
              <w:rPr>
                <w:rFonts w:hint="eastAsia"/>
                <w:sz w:val="20"/>
                <w:szCs w:val="20"/>
              </w:rPr>
              <w:t xml:space="preserve">　・支援を要する生徒については、専門機関との連携を図りながら生徒の適性・能力を把握し、職場実習を実施し、進路実現を支援する。</w:t>
            </w:r>
          </w:p>
        </w:tc>
        <w:tc>
          <w:tcPr>
            <w:tcW w:w="3224" w:type="dxa"/>
            <w:tcBorders>
              <w:right w:val="dashed" w:sz="4" w:space="0" w:color="auto"/>
            </w:tcBorders>
          </w:tcPr>
          <w:p w:rsidR="007A0B41" w:rsidRPr="007161F5" w:rsidRDefault="007A0B41" w:rsidP="007F6188">
            <w:pPr>
              <w:spacing w:line="240" w:lineRule="exact"/>
              <w:ind w:left="400" w:hangingChars="200" w:hanging="400"/>
              <w:rPr>
                <w:rFonts w:ascii="ＭＳ 明朝" w:hAnsi="ＭＳ 明朝"/>
                <w:sz w:val="20"/>
                <w:szCs w:val="20"/>
              </w:rPr>
            </w:pPr>
            <w:r w:rsidRPr="007161F5">
              <w:rPr>
                <w:rFonts w:ascii="ＭＳ 明朝" w:hAnsi="ＭＳ 明朝" w:hint="eastAsia"/>
                <w:sz w:val="20"/>
                <w:szCs w:val="20"/>
              </w:rPr>
              <w:t>（１）</w:t>
            </w:r>
          </w:p>
          <w:p w:rsidR="007A0B41" w:rsidRPr="007161F5" w:rsidRDefault="007A0B41" w:rsidP="007F6188">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ア・生徒向け学校教育自己診断の進路学習及び進路情報に対する満足度70％以上をめざす（H29年度67％）</w:t>
            </w:r>
          </w:p>
          <w:p w:rsidR="007A0B41" w:rsidRPr="007161F5" w:rsidRDefault="007A0B41" w:rsidP="009A13E6">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・卒業後に自己実現のための準備に備えるもの以外の進路未決定率４％以下</w:t>
            </w:r>
            <w:r w:rsidRPr="007161F5">
              <w:rPr>
                <w:rFonts w:hint="eastAsia"/>
                <w:color w:val="000000"/>
                <w:sz w:val="20"/>
                <w:szCs w:val="20"/>
              </w:rPr>
              <w:t>をめざす。</w:t>
            </w:r>
            <w:r w:rsidRPr="007161F5">
              <w:rPr>
                <w:rFonts w:ascii="ＭＳ 明朝" w:hAnsi="ＭＳ 明朝" w:hint="eastAsia"/>
                <w:sz w:val="20"/>
                <w:szCs w:val="20"/>
              </w:rPr>
              <w:t>（平成29年度５％）</w:t>
            </w:r>
          </w:p>
          <w:p w:rsidR="007A0B41" w:rsidRPr="007161F5" w:rsidRDefault="007A0B41" w:rsidP="007F6188">
            <w:pPr>
              <w:kinsoku w:val="0"/>
              <w:autoSpaceDE w:val="0"/>
              <w:autoSpaceDN w:val="0"/>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 xml:space="preserve">　・職業観育成プログラム参加希望35名以上(H29年度36名)</w:t>
            </w:r>
          </w:p>
          <w:p w:rsidR="007A0B41" w:rsidRPr="007161F5" w:rsidRDefault="007A0B41" w:rsidP="007F6188">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・就職希望者のうち学校斡旋就職希望者70％以上</w:t>
            </w:r>
          </w:p>
          <w:p w:rsidR="007A0B41" w:rsidRPr="007161F5" w:rsidRDefault="007A0B41" w:rsidP="007F6188">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（H29年度68％）</w:t>
            </w:r>
          </w:p>
          <w:p w:rsidR="007A0B41" w:rsidRPr="007161F5" w:rsidRDefault="007A0B41" w:rsidP="007F6188">
            <w:pPr>
              <w:rPr>
                <w:rFonts w:ascii="ＭＳ 明朝" w:hAnsi="ＭＳ 明朝"/>
                <w:sz w:val="20"/>
                <w:szCs w:val="20"/>
              </w:rPr>
            </w:pPr>
          </w:p>
          <w:p w:rsidR="007A0B41" w:rsidRPr="007161F5" w:rsidRDefault="007A0B41" w:rsidP="007F6188">
            <w:pPr>
              <w:rPr>
                <w:rFonts w:ascii="ＭＳ 明朝" w:hAnsi="ＭＳ 明朝"/>
                <w:sz w:val="20"/>
                <w:szCs w:val="20"/>
              </w:rPr>
            </w:pPr>
            <w:r w:rsidRPr="007161F5">
              <w:rPr>
                <w:rFonts w:ascii="ＭＳ 明朝" w:hAnsi="ＭＳ 明朝" w:hint="eastAsia"/>
                <w:sz w:val="20"/>
                <w:szCs w:val="20"/>
              </w:rPr>
              <w:t>（２）</w:t>
            </w:r>
          </w:p>
          <w:p w:rsidR="007A0B41" w:rsidRPr="007161F5" w:rsidRDefault="007A0B41" w:rsidP="007F6188">
            <w:pPr>
              <w:ind w:left="400" w:hangingChars="200" w:hanging="400"/>
              <w:rPr>
                <w:rFonts w:ascii="ＭＳ 明朝" w:hAnsi="ＭＳ 明朝"/>
                <w:sz w:val="20"/>
                <w:szCs w:val="20"/>
              </w:rPr>
            </w:pPr>
            <w:r w:rsidRPr="007161F5">
              <w:rPr>
                <w:rFonts w:hint="eastAsia"/>
                <w:sz w:val="20"/>
                <w:szCs w:val="20"/>
              </w:rPr>
              <w:t>ア・週２回以上</w:t>
            </w:r>
            <w:r w:rsidRPr="007161F5">
              <w:rPr>
                <w:rFonts w:ascii="ＭＳ 明朝" w:hAnsi="ＭＳ 明朝" w:hint="eastAsia"/>
                <w:sz w:val="20"/>
                <w:szCs w:val="20"/>
              </w:rPr>
              <w:t>「朝学」を実施。</w:t>
            </w:r>
          </w:p>
          <w:p w:rsidR="007A0B41" w:rsidRPr="007161F5" w:rsidRDefault="007A0B41" w:rsidP="007F6188">
            <w:pPr>
              <w:ind w:left="400" w:hangingChars="200" w:hanging="400"/>
              <w:rPr>
                <w:rFonts w:ascii="ＭＳ 明朝" w:hAnsi="ＭＳ 明朝"/>
                <w:sz w:val="20"/>
                <w:szCs w:val="20"/>
              </w:rPr>
            </w:pPr>
            <w:r w:rsidRPr="007161F5">
              <w:rPr>
                <w:rFonts w:ascii="ＭＳ 明朝" w:hAnsi="ＭＳ 明朝" w:hint="eastAsia"/>
                <w:sz w:val="20"/>
                <w:szCs w:val="20"/>
              </w:rPr>
              <w:t xml:space="preserve">　・放課後の「ゆめ学」受講率を前年度以上にする。</w:t>
            </w:r>
          </w:p>
          <w:p w:rsidR="007A0B41" w:rsidRPr="007161F5" w:rsidRDefault="007A0B41" w:rsidP="00120CBF">
            <w:pPr>
              <w:ind w:leftChars="100" w:left="410" w:hangingChars="100" w:hanging="200"/>
              <w:rPr>
                <w:rFonts w:ascii="ＭＳ 明朝" w:hAnsi="ＭＳ 明朝"/>
                <w:sz w:val="20"/>
                <w:szCs w:val="20"/>
              </w:rPr>
            </w:pPr>
            <w:r w:rsidRPr="007161F5">
              <w:rPr>
                <w:rFonts w:ascii="ＭＳ 明朝" w:hAnsi="ＭＳ 明朝" w:hint="eastAsia"/>
                <w:sz w:val="20"/>
                <w:szCs w:val="20"/>
              </w:rPr>
              <w:t>（H29年度９％）</w:t>
            </w:r>
          </w:p>
          <w:p w:rsidR="007A0B41" w:rsidRPr="007161F5" w:rsidRDefault="007A0B41" w:rsidP="00AA1429">
            <w:pPr>
              <w:ind w:left="400" w:hangingChars="200" w:hanging="400"/>
              <w:rPr>
                <w:rFonts w:ascii="ＭＳ 明朝" w:hAnsi="ＭＳ 明朝"/>
                <w:sz w:val="20"/>
                <w:szCs w:val="20"/>
              </w:rPr>
            </w:pPr>
            <w:r w:rsidRPr="007161F5">
              <w:rPr>
                <w:rFonts w:ascii="ＭＳ 明朝" w:hAnsi="ＭＳ 明朝" w:hint="eastAsia"/>
                <w:sz w:val="20"/>
                <w:szCs w:val="20"/>
              </w:rPr>
              <w:t xml:space="preserve">　・資格検定試験受験率、合格率前年度以上をめざす</w:t>
            </w:r>
          </w:p>
          <w:p w:rsidR="007A0B41" w:rsidRPr="007161F5" w:rsidRDefault="007A0B41" w:rsidP="00120CBF">
            <w:pPr>
              <w:ind w:leftChars="200" w:left="420"/>
              <w:rPr>
                <w:rFonts w:ascii="ＭＳ 明朝" w:hAnsi="ＭＳ 明朝"/>
                <w:sz w:val="20"/>
                <w:szCs w:val="20"/>
              </w:rPr>
            </w:pPr>
            <w:r w:rsidRPr="007161F5">
              <w:rPr>
                <w:rFonts w:ascii="ＭＳ 明朝" w:hAnsi="ＭＳ 明朝" w:hint="eastAsia"/>
                <w:sz w:val="20"/>
                <w:szCs w:val="20"/>
              </w:rPr>
              <w:t>（H29年度：受験率30%、</w:t>
            </w:r>
          </w:p>
          <w:p w:rsidR="007A0B41" w:rsidRPr="007161F5" w:rsidRDefault="007A0B41" w:rsidP="00120CBF">
            <w:pPr>
              <w:ind w:leftChars="200" w:left="420" w:firstLineChars="600" w:firstLine="1200"/>
              <w:rPr>
                <w:rFonts w:ascii="ＭＳ 明朝" w:hAnsi="ＭＳ 明朝"/>
                <w:sz w:val="20"/>
                <w:szCs w:val="20"/>
              </w:rPr>
            </w:pPr>
            <w:r w:rsidRPr="007161F5">
              <w:rPr>
                <w:rFonts w:ascii="ＭＳ 明朝" w:hAnsi="ＭＳ 明朝" w:hint="eastAsia"/>
                <w:sz w:val="20"/>
                <w:szCs w:val="20"/>
              </w:rPr>
              <w:t>合格率31%）</w:t>
            </w:r>
          </w:p>
        </w:tc>
        <w:tc>
          <w:tcPr>
            <w:tcW w:w="4289" w:type="dxa"/>
            <w:tcBorders>
              <w:left w:val="dashed" w:sz="4" w:space="0" w:color="auto"/>
              <w:right w:val="single" w:sz="4" w:space="0" w:color="auto"/>
            </w:tcBorders>
            <w:shd w:val="clear" w:color="auto" w:fill="auto"/>
          </w:tcPr>
          <w:p w:rsidR="007A0B41" w:rsidRPr="007161F5" w:rsidRDefault="007A0B41" w:rsidP="00C15426">
            <w:pPr>
              <w:spacing w:line="320" w:lineRule="exact"/>
              <w:rPr>
                <w:rFonts w:ascii="ＭＳ 明朝" w:hAnsi="ＭＳ 明朝"/>
                <w:sz w:val="20"/>
                <w:szCs w:val="20"/>
              </w:rPr>
            </w:pPr>
            <w:r w:rsidRPr="007161F5">
              <w:rPr>
                <w:rFonts w:ascii="ＭＳ 明朝" w:hAnsi="ＭＳ 明朝" w:hint="eastAsia"/>
                <w:sz w:val="20"/>
                <w:szCs w:val="20"/>
              </w:rPr>
              <w:t>（１）</w:t>
            </w:r>
          </w:p>
          <w:p w:rsidR="007A0B41" w:rsidRPr="007161F5" w:rsidRDefault="007A0B41" w:rsidP="00C15426">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ア・系統的</w:t>
            </w:r>
            <w:r w:rsidR="00C703A7" w:rsidRPr="007161F5">
              <w:rPr>
                <w:rFonts w:ascii="ＭＳ 明朝" w:hAnsi="ＭＳ 明朝" w:hint="eastAsia"/>
                <w:sz w:val="20"/>
                <w:szCs w:val="20"/>
              </w:rPr>
              <w:t>な</w:t>
            </w:r>
            <w:r w:rsidRPr="007161F5">
              <w:rPr>
                <w:rFonts w:ascii="ＭＳ 明朝" w:hAnsi="ＭＳ 明朝" w:hint="eastAsia"/>
                <w:sz w:val="20"/>
                <w:szCs w:val="20"/>
              </w:rPr>
              <w:t>キャリア教育を</w:t>
            </w:r>
            <w:r w:rsidR="00C703A7" w:rsidRPr="007161F5">
              <w:rPr>
                <w:rFonts w:ascii="ＭＳ 明朝" w:hAnsi="ＭＳ 明朝" w:hint="eastAsia"/>
                <w:sz w:val="20"/>
                <w:szCs w:val="20"/>
              </w:rPr>
              <w:t>進め、</w:t>
            </w:r>
            <w:r w:rsidR="002A626B" w:rsidRPr="007161F5">
              <w:rPr>
                <w:rFonts w:ascii="ＭＳ 明朝" w:hAnsi="ＭＳ 明朝" w:hint="eastAsia"/>
                <w:sz w:val="20"/>
                <w:szCs w:val="20"/>
              </w:rPr>
              <w:t>自己実現を支援できるよう取り組んでいる</w:t>
            </w:r>
            <w:r w:rsidRPr="007161F5">
              <w:rPr>
                <w:rFonts w:ascii="ＭＳ 明朝" w:hAnsi="ＭＳ 明朝" w:hint="eastAsia"/>
                <w:sz w:val="20"/>
                <w:szCs w:val="20"/>
              </w:rPr>
              <w:t>。</w:t>
            </w:r>
            <w:r w:rsidR="002A626B" w:rsidRPr="007161F5">
              <w:rPr>
                <w:rFonts w:ascii="ＭＳ 明朝" w:hAnsi="ＭＳ 明朝" w:hint="eastAsia"/>
                <w:sz w:val="20"/>
                <w:szCs w:val="20"/>
              </w:rPr>
              <w:t>生徒向け学校教育自己診断の進路学習及び進路情報に対する満足度73.9％（○）</w:t>
            </w:r>
          </w:p>
          <w:p w:rsidR="002A626B" w:rsidRPr="007161F5" w:rsidRDefault="002A626B" w:rsidP="002A626B">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・卒業後に自己実現のための準備に備える者以外の進路未決定</w:t>
            </w:r>
            <w:r w:rsidR="00E9031C" w:rsidRPr="007161F5">
              <w:rPr>
                <w:rFonts w:ascii="ＭＳ 明朝" w:hAnsi="ＭＳ 明朝" w:hint="eastAsia"/>
                <w:sz w:val="20"/>
                <w:szCs w:val="20"/>
              </w:rPr>
              <w:t>率</w:t>
            </w:r>
            <w:r w:rsidR="00C502DC" w:rsidRPr="007161F5">
              <w:rPr>
                <w:rFonts w:ascii="ＭＳ 明朝" w:hAnsi="ＭＳ 明朝" w:hint="eastAsia"/>
                <w:sz w:val="20"/>
                <w:szCs w:val="20"/>
              </w:rPr>
              <w:t>３％</w:t>
            </w:r>
            <w:r w:rsidR="0093227D" w:rsidRPr="007161F5">
              <w:rPr>
                <w:rFonts w:ascii="ＭＳ 明朝" w:hAnsi="ＭＳ 明朝" w:hint="eastAsia"/>
                <w:sz w:val="20"/>
                <w:szCs w:val="20"/>
              </w:rPr>
              <w:t>である。（〇）</w:t>
            </w:r>
          </w:p>
          <w:p w:rsidR="002A626B" w:rsidRPr="007161F5" w:rsidRDefault="002A626B" w:rsidP="002A626B">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・丁寧に事前指導を行い、インターンシップ等、職業観育成プログラムに</w:t>
            </w:r>
            <w:r w:rsidR="0093227D" w:rsidRPr="007161F5">
              <w:rPr>
                <w:rFonts w:ascii="ＭＳ 明朝" w:hAnsi="ＭＳ 明朝" w:hint="eastAsia"/>
                <w:sz w:val="20"/>
                <w:szCs w:val="20"/>
              </w:rPr>
              <w:t>35</w:t>
            </w:r>
            <w:r w:rsidRPr="007161F5">
              <w:rPr>
                <w:rFonts w:ascii="ＭＳ 明朝" w:hAnsi="ＭＳ 明朝" w:hint="eastAsia"/>
                <w:sz w:val="20"/>
                <w:szCs w:val="20"/>
              </w:rPr>
              <w:t>名参加。（</w:t>
            </w:r>
            <w:r w:rsidR="0093227D" w:rsidRPr="007161F5">
              <w:rPr>
                <w:rFonts w:ascii="ＭＳ 明朝" w:hAnsi="ＭＳ 明朝" w:hint="eastAsia"/>
                <w:sz w:val="20"/>
                <w:szCs w:val="20"/>
              </w:rPr>
              <w:t>〇</w:t>
            </w:r>
            <w:r w:rsidRPr="007161F5">
              <w:rPr>
                <w:rFonts w:ascii="ＭＳ 明朝" w:hAnsi="ＭＳ 明朝" w:hint="eastAsia"/>
                <w:sz w:val="20"/>
                <w:szCs w:val="20"/>
              </w:rPr>
              <w:t>）</w:t>
            </w:r>
          </w:p>
          <w:p w:rsidR="002A626B" w:rsidRPr="007161F5" w:rsidRDefault="002A626B" w:rsidP="002A626B">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・正規雇用就職に向けた進路指導を行</w:t>
            </w:r>
            <w:r w:rsidR="000B5D33" w:rsidRPr="007161F5">
              <w:rPr>
                <w:rFonts w:ascii="ＭＳ 明朝" w:hAnsi="ＭＳ 明朝" w:hint="eastAsia"/>
                <w:sz w:val="20"/>
                <w:szCs w:val="20"/>
              </w:rPr>
              <w:t>った結果、</w:t>
            </w:r>
            <w:r w:rsidRPr="007161F5">
              <w:rPr>
                <w:rFonts w:ascii="ＭＳ 明朝" w:hAnsi="ＭＳ 明朝" w:hint="eastAsia"/>
                <w:sz w:val="20"/>
                <w:szCs w:val="20"/>
              </w:rPr>
              <w:t>就職希望者</w:t>
            </w:r>
            <w:r w:rsidR="000B5D33" w:rsidRPr="007161F5">
              <w:rPr>
                <w:rFonts w:ascii="ＭＳ 明朝" w:hAnsi="ＭＳ 明朝" w:hint="eastAsia"/>
                <w:sz w:val="20"/>
                <w:szCs w:val="20"/>
              </w:rPr>
              <w:t>に占める</w:t>
            </w:r>
            <w:r w:rsidRPr="007161F5">
              <w:rPr>
                <w:rFonts w:ascii="ＭＳ 明朝" w:hAnsi="ＭＳ 明朝" w:hint="eastAsia"/>
                <w:sz w:val="20"/>
                <w:szCs w:val="20"/>
              </w:rPr>
              <w:t>学校</w:t>
            </w:r>
            <w:r w:rsidR="000B5D33" w:rsidRPr="007161F5">
              <w:rPr>
                <w:rFonts w:ascii="ＭＳ 明朝" w:hAnsi="ＭＳ 明朝" w:hint="eastAsia"/>
                <w:sz w:val="20"/>
                <w:szCs w:val="20"/>
              </w:rPr>
              <w:t>紹介</w:t>
            </w:r>
            <w:r w:rsidRPr="007161F5">
              <w:rPr>
                <w:rFonts w:ascii="ＭＳ 明朝" w:hAnsi="ＭＳ 明朝" w:hint="eastAsia"/>
                <w:sz w:val="20"/>
                <w:szCs w:val="20"/>
              </w:rPr>
              <w:t>就職希望者は</w:t>
            </w:r>
            <w:r w:rsidR="00E91396" w:rsidRPr="007161F5">
              <w:rPr>
                <w:rFonts w:ascii="ＭＳ 明朝" w:hAnsi="ＭＳ 明朝" w:hint="eastAsia"/>
                <w:sz w:val="20"/>
                <w:szCs w:val="20"/>
              </w:rPr>
              <w:t>66</w:t>
            </w:r>
            <w:r w:rsidRPr="007161F5">
              <w:rPr>
                <w:rFonts w:ascii="ＭＳ 明朝" w:hAnsi="ＭＳ 明朝" w:hint="eastAsia"/>
                <w:sz w:val="20"/>
                <w:szCs w:val="20"/>
              </w:rPr>
              <w:t>％である。（</w:t>
            </w:r>
            <w:r w:rsidR="00E91396" w:rsidRPr="007161F5">
              <w:rPr>
                <w:rFonts w:ascii="ＭＳ 明朝" w:hAnsi="ＭＳ 明朝" w:hint="eastAsia"/>
                <w:sz w:val="20"/>
                <w:szCs w:val="20"/>
              </w:rPr>
              <w:t>△</w:t>
            </w:r>
            <w:r w:rsidRPr="007161F5">
              <w:rPr>
                <w:rFonts w:ascii="ＭＳ 明朝" w:hAnsi="ＭＳ 明朝" w:hint="eastAsia"/>
                <w:sz w:val="20"/>
                <w:szCs w:val="20"/>
              </w:rPr>
              <w:t>）</w:t>
            </w:r>
          </w:p>
          <w:p w:rsidR="007A0B41" w:rsidRPr="007161F5" w:rsidRDefault="007A0B41" w:rsidP="00C15426">
            <w:pPr>
              <w:spacing w:line="320" w:lineRule="exact"/>
              <w:rPr>
                <w:rFonts w:ascii="ＭＳ 明朝" w:hAnsi="ＭＳ 明朝"/>
                <w:sz w:val="20"/>
                <w:szCs w:val="20"/>
              </w:rPr>
            </w:pPr>
            <w:r w:rsidRPr="007161F5">
              <w:rPr>
                <w:rFonts w:ascii="ＭＳ 明朝" w:hAnsi="ＭＳ 明朝" w:hint="eastAsia"/>
                <w:sz w:val="20"/>
                <w:szCs w:val="20"/>
              </w:rPr>
              <w:t>（２）</w:t>
            </w:r>
          </w:p>
          <w:p w:rsidR="000B5D33" w:rsidRPr="007161F5" w:rsidRDefault="007A0B41" w:rsidP="000B5D33">
            <w:pPr>
              <w:spacing w:line="320" w:lineRule="exact"/>
              <w:ind w:left="400" w:hangingChars="200" w:hanging="400"/>
              <w:rPr>
                <w:rFonts w:ascii="ＭＳ 明朝" w:hAnsi="ＭＳ 明朝"/>
                <w:sz w:val="20"/>
                <w:szCs w:val="20"/>
              </w:rPr>
            </w:pPr>
            <w:r w:rsidRPr="007161F5">
              <w:rPr>
                <w:rFonts w:ascii="ＭＳ 明朝" w:hAnsi="ＭＳ 明朝" w:hint="eastAsia"/>
                <w:sz w:val="20"/>
                <w:szCs w:val="20"/>
              </w:rPr>
              <w:t>ア</w:t>
            </w:r>
            <w:r w:rsidR="000B5D33" w:rsidRPr="007161F5">
              <w:rPr>
                <w:rFonts w:ascii="ＭＳ 明朝" w:hAnsi="ＭＳ 明朝" w:hint="eastAsia"/>
                <w:sz w:val="20"/>
                <w:szCs w:val="20"/>
              </w:rPr>
              <w:t>・１､３年生は週２回以上の朝学を実施、２年生は各ＨＲで個別指導を実施。（△）</w:t>
            </w:r>
          </w:p>
          <w:p w:rsidR="000B5D33" w:rsidRPr="007161F5" w:rsidRDefault="000B5D33" w:rsidP="000B5D33">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・進学希望者対象に、長期休業期間や放課後等に「ゆめ学」を実施。受講率は</w:t>
            </w:r>
            <w:r w:rsidR="002A3E2F" w:rsidRPr="007161F5">
              <w:rPr>
                <w:rFonts w:ascii="ＭＳ 明朝" w:hAnsi="ＭＳ 明朝" w:hint="eastAsia"/>
                <w:sz w:val="20"/>
                <w:szCs w:val="20"/>
              </w:rPr>
              <w:t>12</w:t>
            </w:r>
            <w:r w:rsidRPr="007161F5">
              <w:rPr>
                <w:rFonts w:ascii="ＭＳ 明朝" w:hAnsi="ＭＳ 明朝" w:hint="eastAsia"/>
                <w:sz w:val="20"/>
                <w:szCs w:val="20"/>
              </w:rPr>
              <w:t>％。（</w:t>
            </w:r>
            <w:r w:rsidR="002A3E2F" w:rsidRPr="007161F5">
              <w:rPr>
                <w:rFonts w:ascii="ＭＳ 明朝" w:hAnsi="ＭＳ 明朝" w:hint="eastAsia"/>
                <w:sz w:val="20"/>
                <w:szCs w:val="20"/>
              </w:rPr>
              <w:t>○</w:t>
            </w:r>
            <w:r w:rsidRPr="007161F5">
              <w:rPr>
                <w:rFonts w:ascii="ＭＳ 明朝" w:hAnsi="ＭＳ 明朝" w:hint="eastAsia"/>
                <w:sz w:val="20"/>
                <w:szCs w:val="20"/>
              </w:rPr>
              <w:t>）</w:t>
            </w:r>
          </w:p>
          <w:p w:rsidR="007A0B41" w:rsidRPr="00810FDB" w:rsidRDefault="000B5D33" w:rsidP="00E63008">
            <w:pPr>
              <w:spacing w:line="320" w:lineRule="exact"/>
              <w:ind w:leftChars="100" w:left="410" w:hangingChars="100" w:hanging="200"/>
              <w:rPr>
                <w:rFonts w:ascii="ＭＳ 明朝" w:hAnsi="ＭＳ 明朝"/>
                <w:sz w:val="20"/>
                <w:szCs w:val="20"/>
              </w:rPr>
            </w:pPr>
            <w:r w:rsidRPr="007161F5">
              <w:rPr>
                <w:rFonts w:ascii="ＭＳ 明朝" w:hAnsi="ＭＳ 明朝" w:hint="eastAsia"/>
                <w:sz w:val="20"/>
                <w:szCs w:val="20"/>
              </w:rPr>
              <w:t>・資格検定試験受験率</w:t>
            </w:r>
            <w:r w:rsidR="00445C58" w:rsidRPr="007161F5">
              <w:rPr>
                <w:rFonts w:ascii="ＭＳ 明朝" w:hAnsi="ＭＳ 明朝" w:hint="eastAsia"/>
                <w:sz w:val="20"/>
                <w:szCs w:val="20"/>
              </w:rPr>
              <w:t>21</w:t>
            </w:r>
            <w:r w:rsidRPr="007161F5">
              <w:rPr>
                <w:rFonts w:ascii="ＭＳ 明朝" w:hAnsi="ＭＳ 明朝" w:hint="eastAsia"/>
                <w:sz w:val="20"/>
                <w:szCs w:val="20"/>
              </w:rPr>
              <w:t>％、合格率</w:t>
            </w:r>
            <w:r w:rsidR="00445C58" w:rsidRPr="007161F5">
              <w:rPr>
                <w:rFonts w:ascii="ＭＳ 明朝" w:hAnsi="ＭＳ 明朝" w:hint="eastAsia"/>
                <w:sz w:val="20"/>
                <w:szCs w:val="20"/>
              </w:rPr>
              <w:t>16</w:t>
            </w:r>
            <w:r w:rsidRPr="007161F5">
              <w:rPr>
                <w:rFonts w:ascii="ＭＳ 明朝" w:hAnsi="ＭＳ 明朝" w:hint="eastAsia"/>
                <w:sz w:val="20"/>
                <w:szCs w:val="20"/>
              </w:rPr>
              <w:t>％で、</w:t>
            </w:r>
            <w:r w:rsidR="0037370E" w:rsidRPr="007161F5">
              <w:rPr>
                <w:rFonts w:ascii="ＭＳ 明朝" w:hAnsi="ＭＳ 明朝" w:hint="eastAsia"/>
                <w:sz w:val="20"/>
                <w:szCs w:val="20"/>
              </w:rPr>
              <w:t>ともに昨年度を下回っている。（△）</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75" w:rsidRDefault="00001375">
      <w:r>
        <w:separator/>
      </w:r>
    </w:p>
  </w:endnote>
  <w:endnote w:type="continuationSeparator" w:id="0">
    <w:p w:rsidR="00001375" w:rsidRDefault="0000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Ｐゴシック-WinCharSetFFFF-H">
    <w:altName w:val="魚石行書"/>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75" w:rsidRDefault="00001375">
      <w:r>
        <w:separator/>
      </w:r>
    </w:p>
  </w:footnote>
  <w:footnote w:type="continuationSeparator" w:id="0">
    <w:p w:rsidR="00001375" w:rsidRDefault="00001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7161F5">
      <w:rPr>
        <w:rFonts w:ascii="ＭＳ ゴシック" w:eastAsia="ＭＳ ゴシック" w:hAnsi="ＭＳ ゴシック" w:hint="eastAsia"/>
        <w:sz w:val="20"/>
        <w:szCs w:val="20"/>
      </w:rPr>
      <w:t>№</w:t>
    </w:r>
    <w:r w:rsidR="007225D9" w:rsidRPr="007161F5">
      <w:rPr>
        <w:rFonts w:ascii="ＭＳ ゴシック" w:eastAsia="ＭＳ ゴシック" w:hAnsi="ＭＳ ゴシック" w:hint="eastAsia"/>
        <w:sz w:val="20"/>
        <w:szCs w:val="20"/>
      </w:rPr>
      <w:t>３０</w:t>
    </w:r>
    <w:r w:rsidR="007264E0" w:rsidRPr="007161F5">
      <w:rPr>
        <w:rFonts w:ascii="ＭＳ ゴシック" w:eastAsia="ＭＳ ゴシック" w:hAnsi="ＭＳ ゴシック" w:hint="eastAsia"/>
        <w:sz w:val="20"/>
        <w:szCs w:val="20"/>
      </w:rPr>
      <w:t>３</w:t>
    </w:r>
  </w:p>
  <w:p w:rsidR="006B339B" w:rsidRDefault="006B339B"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7225D9">
      <w:rPr>
        <w:rFonts w:ascii="ＭＳ 明朝" w:hAnsi="ＭＳ 明朝" w:hint="eastAsia"/>
        <w:b/>
        <w:sz w:val="24"/>
      </w:rPr>
      <w:t>勝山高等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375"/>
    <w:rsid w:val="00013C0C"/>
    <w:rsid w:val="00014126"/>
    <w:rsid w:val="00014961"/>
    <w:rsid w:val="000156EF"/>
    <w:rsid w:val="00023729"/>
    <w:rsid w:val="00031A86"/>
    <w:rsid w:val="00034733"/>
    <w:rsid w:val="000354D4"/>
    <w:rsid w:val="00042F02"/>
    <w:rsid w:val="00045480"/>
    <w:rsid w:val="000524AE"/>
    <w:rsid w:val="00056EBD"/>
    <w:rsid w:val="000724B0"/>
    <w:rsid w:val="000728FB"/>
    <w:rsid w:val="00091587"/>
    <w:rsid w:val="0009658C"/>
    <w:rsid w:val="000967CE"/>
    <w:rsid w:val="000A10AC"/>
    <w:rsid w:val="000A1890"/>
    <w:rsid w:val="000A4313"/>
    <w:rsid w:val="000B0C54"/>
    <w:rsid w:val="000B290C"/>
    <w:rsid w:val="000B395F"/>
    <w:rsid w:val="000B42D1"/>
    <w:rsid w:val="000B5D33"/>
    <w:rsid w:val="000B7F10"/>
    <w:rsid w:val="000C0CDB"/>
    <w:rsid w:val="000D1B70"/>
    <w:rsid w:val="000D7707"/>
    <w:rsid w:val="000D7C02"/>
    <w:rsid w:val="000E1F4D"/>
    <w:rsid w:val="000E5470"/>
    <w:rsid w:val="000E6A8D"/>
    <w:rsid w:val="000E6B9D"/>
    <w:rsid w:val="000F4E82"/>
    <w:rsid w:val="000F696B"/>
    <w:rsid w:val="000F7917"/>
    <w:rsid w:val="000F7B2E"/>
    <w:rsid w:val="00100533"/>
    <w:rsid w:val="00100CC5"/>
    <w:rsid w:val="00103546"/>
    <w:rsid w:val="001112AC"/>
    <w:rsid w:val="00112A5C"/>
    <w:rsid w:val="00114D45"/>
    <w:rsid w:val="00120CBF"/>
    <w:rsid w:val="00121826"/>
    <w:rsid w:val="001218A7"/>
    <w:rsid w:val="001242D1"/>
    <w:rsid w:val="00127BB5"/>
    <w:rsid w:val="00132D6F"/>
    <w:rsid w:val="00134824"/>
    <w:rsid w:val="00135CE9"/>
    <w:rsid w:val="00137359"/>
    <w:rsid w:val="00145D50"/>
    <w:rsid w:val="0014632E"/>
    <w:rsid w:val="0015028F"/>
    <w:rsid w:val="00151A05"/>
    <w:rsid w:val="00157860"/>
    <w:rsid w:val="0018261A"/>
    <w:rsid w:val="00184B1B"/>
    <w:rsid w:val="00192419"/>
    <w:rsid w:val="00193569"/>
    <w:rsid w:val="00195DCF"/>
    <w:rsid w:val="001A4539"/>
    <w:rsid w:val="001A670B"/>
    <w:rsid w:val="001B38EB"/>
    <w:rsid w:val="001C06B5"/>
    <w:rsid w:val="001C6B84"/>
    <w:rsid w:val="001C7FE4"/>
    <w:rsid w:val="001D401B"/>
    <w:rsid w:val="001D44D9"/>
    <w:rsid w:val="001D5135"/>
    <w:rsid w:val="001D56AD"/>
    <w:rsid w:val="001E22E7"/>
    <w:rsid w:val="001E4FDA"/>
    <w:rsid w:val="001F472F"/>
    <w:rsid w:val="00200E8B"/>
    <w:rsid w:val="00201A51"/>
    <w:rsid w:val="00201C86"/>
    <w:rsid w:val="00202104"/>
    <w:rsid w:val="002034A6"/>
    <w:rsid w:val="0021285A"/>
    <w:rsid w:val="0022073E"/>
    <w:rsid w:val="00220AE7"/>
    <w:rsid w:val="00221AA2"/>
    <w:rsid w:val="00224AB0"/>
    <w:rsid w:val="00225A63"/>
    <w:rsid w:val="00225C70"/>
    <w:rsid w:val="002302E5"/>
    <w:rsid w:val="00230487"/>
    <w:rsid w:val="00235785"/>
    <w:rsid w:val="00235B86"/>
    <w:rsid w:val="0024006D"/>
    <w:rsid w:val="002439A4"/>
    <w:rsid w:val="002479D4"/>
    <w:rsid w:val="00253E63"/>
    <w:rsid w:val="00257987"/>
    <w:rsid w:val="00262794"/>
    <w:rsid w:val="00266EBF"/>
    <w:rsid w:val="002678E9"/>
    <w:rsid w:val="00267D3C"/>
    <w:rsid w:val="00271252"/>
    <w:rsid w:val="0027129F"/>
    <w:rsid w:val="00274864"/>
    <w:rsid w:val="00277476"/>
    <w:rsid w:val="00277761"/>
    <w:rsid w:val="00295EB2"/>
    <w:rsid w:val="0029712A"/>
    <w:rsid w:val="002A0AA7"/>
    <w:rsid w:val="002A148E"/>
    <w:rsid w:val="002A3E2F"/>
    <w:rsid w:val="002A5A0E"/>
    <w:rsid w:val="002A5F31"/>
    <w:rsid w:val="002A626B"/>
    <w:rsid w:val="002A766F"/>
    <w:rsid w:val="002B0BC8"/>
    <w:rsid w:val="002B3BE1"/>
    <w:rsid w:val="002B690B"/>
    <w:rsid w:val="002C40DD"/>
    <w:rsid w:val="002C423D"/>
    <w:rsid w:val="002D70FD"/>
    <w:rsid w:val="002E1DCB"/>
    <w:rsid w:val="002E5A26"/>
    <w:rsid w:val="002E6B89"/>
    <w:rsid w:val="002F608A"/>
    <w:rsid w:val="002F62DD"/>
    <w:rsid w:val="002F6E1B"/>
    <w:rsid w:val="00301498"/>
    <w:rsid w:val="00301B59"/>
    <w:rsid w:val="003029E3"/>
    <w:rsid w:val="00302EB2"/>
    <w:rsid w:val="0030555A"/>
    <w:rsid w:val="00305D0E"/>
    <w:rsid w:val="00310645"/>
    <w:rsid w:val="0031492C"/>
    <w:rsid w:val="00315094"/>
    <w:rsid w:val="00324B67"/>
    <w:rsid w:val="00334F83"/>
    <w:rsid w:val="00336089"/>
    <w:rsid w:val="00351E88"/>
    <w:rsid w:val="003551CD"/>
    <w:rsid w:val="00357D56"/>
    <w:rsid w:val="0036174C"/>
    <w:rsid w:val="00364F35"/>
    <w:rsid w:val="003730D3"/>
    <w:rsid w:val="0037367C"/>
    <w:rsid w:val="0037370E"/>
    <w:rsid w:val="0037506F"/>
    <w:rsid w:val="00384C02"/>
    <w:rsid w:val="00386133"/>
    <w:rsid w:val="00387D41"/>
    <w:rsid w:val="00390740"/>
    <w:rsid w:val="003A3356"/>
    <w:rsid w:val="003A62E8"/>
    <w:rsid w:val="003A7D71"/>
    <w:rsid w:val="003C503E"/>
    <w:rsid w:val="003C6C19"/>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C58"/>
    <w:rsid w:val="00445E74"/>
    <w:rsid w:val="00454AF4"/>
    <w:rsid w:val="004552E5"/>
    <w:rsid w:val="00460710"/>
    <w:rsid w:val="00460F8E"/>
    <w:rsid w:val="004632FA"/>
    <w:rsid w:val="00465B85"/>
    <w:rsid w:val="0048087F"/>
    <w:rsid w:val="00480EB4"/>
    <w:rsid w:val="00483247"/>
    <w:rsid w:val="004930C6"/>
    <w:rsid w:val="004949CC"/>
    <w:rsid w:val="00497ABE"/>
    <w:rsid w:val="004A1605"/>
    <w:rsid w:val="004A7442"/>
    <w:rsid w:val="004C1B92"/>
    <w:rsid w:val="004C2F46"/>
    <w:rsid w:val="004C5A47"/>
    <w:rsid w:val="004C6D4A"/>
    <w:rsid w:val="004D1BCF"/>
    <w:rsid w:val="004D28A8"/>
    <w:rsid w:val="004D70F9"/>
    <w:rsid w:val="004E08FB"/>
    <w:rsid w:val="004E223D"/>
    <w:rsid w:val="004E4304"/>
    <w:rsid w:val="004F2B87"/>
    <w:rsid w:val="004F3627"/>
    <w:rsid w:val="00500AF9"/>
    <w:rsid w:val="00502EF2"/>
    <w:rsid w:val="0051706C"/>
    <w:rsid w:val="0052580C"/>
    <w:rsid w:val="005261C4"/>
    <w:rsid w:val="00526530"/>
    <w:rsid w:val="0054712D"/>
    <w:rsid w:val="0056514C"/>
    <w:rsid w:val="00565B55"/>
    <w:rsid w:val="00575298"/>
    <w:rsid w:val="00577DE4"/>
    <w:rsid w:val="005846E8"/>
    <w:rsid w:val="005848C1"/>
    <w:rsid w:val="00585D6A"/>
    <w:rsid w:val="00586254"/>
    <w:rsid w:val="005875B4"/>
    <w:rsid w:val="0059472B"/>
    <w:rsid w:val="00594893"/>
    <w:rsid w:val="00597E7D"/>
    <w:rsid w:val="00597FBA"/>
    <w:rsid w:val="005A06D3"/>
    <w:rsid w:val="005A2C72"/>
    <w:rsid w:val="005B0FAD"/>
    <w:rsid w:val="005B66F8"/>
    <w:rsid w:val="005C01A0"/>
    <w:rsid w:val="005C2C84"/>
    <w:rsid w:val="005D41A3"/>
    <w:rsid w:val="005D7CE4"/>
    <w:rsid w:val="005E218B"/>
    <w:rsid w:val="005E26F2"/>
    <w:rsid w:val="005E3C2A"/>
    <w:rsid w:val="005E535C"/>
    <w:rsid w:val="005E70A5"/>
    <w:rsid w:val="005F2C9F"/>
    <w:rsid w:val="00606705"/>
    <w:rsid w:val="0061051D"/>
    <w:rsid w:val="00611B70"/>
    <w:rsid w:val="00612C1D"/>
    <w:rsid w:val="006206CE"/>
    <w:rsid w:val="00624A4E"/>
    <w:rsid w:val="00626AE2"/>
    <w:rsid w:val="00627FC9"/>
    <w:rsid w:val="00630EC1"/>
    <w:rsid w:val="00631815"/>
    <w:rsid w:val="00634F9A"/>
    <w:rsid w:val="00637161"/>
    <w:rsid w:val="00644AE0"/>
    <w:rsid w:val="00646BD0"/>
    <w:rsid w:val="00647631"/>
    <w:rsid w:val="006478E9"/>
    <w:rsid w:val="00651027"/>
    <w:rsid w:val="006518CC"/>
    <w:rsid w:val="0065302E"/>
    <w:rsid w:val="006567B2"/>
    <w:rsid w:val="00656B78"/>
    <w:rsid w:val="00663113"/>
    <w:rsid w:val="006632F1"/>
    <w:rsid w:val="0066506D"/>
    <w:rsid w:val="00674C8A"/>
    <w:rsid w:val="006971F3"/>
    <w:rsid w:val="006B339B"/>
    <w:rsid w:val="006B4E60"/>
    <w:rsid w:val="006B5B51"/>
    <w:rsid w:val="006B6FCB"/>
    <w:rsid w:val="006C220F"/>
    <w:rsid w:val="006C5797"/>
    <w:rsid w:val="006C7FE8"/>
    <w:rsid w:val="006D4F17"/>
    <w:rsid w:val="006D54AE"/>
    <w:rsid w:val="006D5A31"/>
    <w:rsid w:val="006D7B37"/>
    <w:rsid w:val="006E2979"/>
    <w:rsid w:val="006F38C3"/>
    <w:rsid w:val="006F4599"/>
    <w:rsid w:val="00701AD6"/>
    <w:rsid w:val="00703386"/>
    <w:rsid w:val="007161F5"/>
    <w:rsid w:val="0071748A"/>
    <w:rsid w:val="00717D96"/>
    <w:rsid w:val="007225D9"/>
    <w:rsid w:val="007264E0"/>
    <w:rsid w:val="0072763C"/>
    <w:rsid w:val="00727B59"/>
    <w:rsid w:val="00735E63"/>
    <w:rsid w:val="00736409"/>
    <w:rsid w:val="0074118C"/>
    <w:rsid w:val="007520A2"/>
    <w:rsid w:val="007524D5"/>
    <w:rsid w:val="007541E8"/>
    <w:rsid w:val="0075612D"/>
    <w:rsid w:val="007578CC"/>
    <w:rsid w:val="007606A0"/>
    <w:rsid w:val="007638AB"/>
    <w:rsid w:val="00775D41"/>
    <w:rsid w:val="007765E0"/>
    <w:rsid w:val="00781F22"/>
    <w:rsid w:val="00786F0E"/>
    <w:rsid w:val="007922A7"/>
    <w:rsid w:val="00792B44"/>
    <w:rsid w:val="00795C88"/>
    <w:rsid w:val="00796024"/>
    <w:rsid w:val="007A0B41"/>
    <w:rsid w:val="007A3E54"/>
    <w:rsid w:val="007A47FF"/>
    <w:rsid w:val="007A69E8"/>
    <w:rsid w:val="007B1DB6"/>
    <w:rsid w:val="007B2827"/>
    <w:rsid w:val="007C63C6"/>
    <w:rsid w:val="007D0AAA"/>
    <w:rsid w:val="007D6241"/>
    <w:rsid w:val="007E5AD2"/>
    <w:rsid w:val="007E64CE"/>
    <w:rsid w:val="007E7D36"/>
    <w:rsid w:val="007F32B8"/>
    <w:rsid w:val="007F4C68"/>
    <w:rsid w:val="007F5A7B"/>
    <w:rsid w:val="007F6188"/>
    <w:rsid w:val="007F7499"/>
    <w:rsid w:val="008101A4"/>
    <w:rsid w:val="00810FB9"/>
    <w:rsid w:val="00810FDB"/>
    <w:rsid w:val="00811862"/>
    <w:rsid w:val="00827C74"/>
    <w:rsid w:val="008333AC"/>
    <w:rsid w:val="00833606"/>
    <w:rsid w:val="008455F4"/>
    <w:rsid w:val="00853545"/>
    <w:rsid w:val="008563E0"/>
    <w:rsid w:val="00866790"/>
    <w:rsid w:val="0086696C"/>
    <w:rsid w:val="008678F7"/>
    <w:rsid w:val="0087170D"/>
    <w:rsid w:val="008741C2"/>
    <w:rsid w:val="00885FB9"/>
    <w:rsid w:val="008912ED"/>
    <w:rsid w:val="0089387E"/>
    <w:rsid w:val="00897939"/>
    <w:rsid w:val="008A16F9"/>
    <w:rsid w:val="008A315D"/>
    <w:rsid w:val="008A5D1C"/>
    <w:rsid w:val="008A63F1"/>
    <w:rsid w:val="008B091B"/>
    <w:rsid w:val="008C533F"/>
    <w:rsid w:val="008C6685"/>
    <w:rsid w:val="008C7E59"/>
    <w:rsid w:val="008D1EB2"/>
    <w:rsid w:val="008D3E85"/>
    <w:rsid w:val="008E1182"/>
    <w:rsid w:val="008E62B7"/>
    <w:rsid w:val="008F317E"/>
    <w:rsid w:val="0093227D"/>
    <w:rsid w:val="00934EC4"/>
    <w:rsid w:val="00940820"/>
    <w:rsid w:val="0094447E"/>
    <w:rsid w:val="009470D0"/>
    <w:rsid w:val="00947184"/>
    <w:rsid w:val="00947C4F"/>
    <w:rsid w:val="00953790"/>
    <w:rsid w:val="00956A4A"/>
    <w:rsid w:val="0096649A"/>
    <w:rsid w:val="00971A46"/>
    <w:rsid w:val="009751E1"/>
    <w:rsid w:val="009817F2"/>
    <w:rsid w:val="00982360"/>
    <w:rsid w:val="009835B8"/>
    <w:rsid w:val="009870A5"/>
    <w:rsid w:val="009919BC"/>
    <w:rsid w:val="009A13E6"/>
    <w:rsid w:val="009A4573"/>
    <w:rsid w:val="009A67BB"/>
    <w:rsid w:val="009B1C3D"/>
    <w:rsid w:val="009B365C"/>
    <w:rsid w:val="009B4DEB"/>
    <w:rsid w:val="009B5AD2"/>
    <w:rsid w:val="009D2CB5"/>
    <w:rsid w:val="009D31EC"/>
    <w:rsid w:val="009D6553"/>
    <w:rsid w:val="009E1A2F"/>
    <w:rsid w:val="009E5265"/>
    <w:rsid w:val="009F7D83"/>
    <w:rsid w:val="00A04E9A"/>
    <w:rsid w:val="00A07A63"/>
    <w:rsid w:val="00A12A53"/>
    <w:rsid w:val="00A163D5"/>
    <w:rsid w:val="00A16862"/>
    <w:rsid w:val="00A16E26"/>
    <w:rsid w:val="00A204E1"/>
    <w:rsid w:val="00A225C1"/>
    <w:rsid w:val="00A44C97"/>
    <w:rsid w:val="00A47ADC"/>
    <w:rsid w:val="00A55482"/>
    <w:rsid w:val="00A653FF"/>
    <w:rsid w:val="00A804A8"/>
    <w:rsid w:val="00A81BA8"/>
    <w:rsid w:val="00A87AEC"/>
    <w:rsid w:val="00A90140"/>
    <w:rsid w:val="00A920A8"/>
    <w:rsid w:val="00A9400C"/>
    <w:rsid w:val="00AA1429"/>
    <w:rsid w:val="00AA4BF8"/>
    <w:rsid w:val="00AA540D"/>
    <w:rsid w:val="00AA7829"/>
    <w:rsid w:val="00AB2E00"/>
    <w:rsid w:val="00AC3438"/>
    <w:rsid w:val="00AC3902"/>
    <w:rsid w:val="00AC66B4"/>
    <w:rsid w:val="00AD123A"/>
    <w:rsid w:val="00AD3212"/>
    <w:rsid w:val="00AD64C2"/>
    <w:rsid w:val="00AD6CC7"/>
    <w:rsid w:val="00AD6CF6"/>
    <w:rsid w:val="00AE0DFA"/>
    <w:rsid w:val="00AE2843"/>
    <w:rsid w:val="00AF7084"/>
    <w:rsid w:val="00B00840"/>
    <w:rsid w:val="00B008B1"/>
    <w:rsid w:val="00B05652"/>
    <w:rsid w:val="00B063A9"/>
    <w:rsid w:val="00B131DD"/>
    <w:rsid w:val="00B20620"/>
    <w:rsid w:val="00B24BA4"/>
    <w:rsid w:val="00B25096"/>
    <w:rsid w:val="00B256D1"/>
    <w:rsid w:val="00B266C3"/>
    <w:rsid w:val="00B27B3C"/>
    <w:rsid w:val="00B3243C"/>
    <w:rsid w:val="00B34710"/>
    <w:rsid w:val="00B350E4"/>
    <w:rsid w:val="00B41D65"/>
    <w:rsid w:val="00B42334"/>
    <w:rsid w:val="00B42CBA"/>
    <w:rsid w:val="00B43057"/>
    <w:rsid w:val="00B43DB1"/>
    <w:rsid w:val="00B44397"/>
    <w:rsid w:val="00B44B20"/>
    <w:rsid w:val="00B466D8"/>
    <w:rsid w:val="00B52BB6"/>
    <w:rsid w:val="00B6294D"/>
    <w:rsid w:val="00B64667"/>
    <w:rsid w:val="00B66ED2"/>
    <w:rsid w:val="00B7090D"/>
    <w:rsid w:val="00B75528"/>
    <w:rsid w:val="00B8044F"/>
    <w:rsid w:val="00B814A7"/>
    <w:rsid w:val="00B850BA"/>
    <w:rsid w:val="00B850FE"/>
    <w:rsid w:val="00B854CE"/>
    <w:rsid w:val="00B90CDA"/>
    <w:rsid w:val="00B94118"/>
    <w:rsid w:val="00B94DEA"/>
    <w:rsid w:val="00BA1ED2"/>
    <w:rsid w:val="00BB1121"/>
    <w:rsid w:val="00BB5396"/>
    <w:rsid w:val="00BB795B"/>
    <w:rsid w:val="00BC1F99"/>
    <w:rsid w:val="00BC40F4"/>
    <w:rsid w:val="00BC55F6"/>
    <w:rsid w:val="00BD5C2D"/>
    <w:rsid w:val="00BD6470"/>
    <w:rsid w:val="00BD69B1"/>
    <w:rsid w:val="00BE1991"/>
    <w:rsid w:val="00BE47DD"/>
    <w:rsid w:val="00BE49F0"/>
    <w:rsid w:val="00BE62AE"/>
    <w:rsid w:val="00BF3A51"/>
    <w:rsid w:val="00BF432C"/>
    <w:rsid w:val="00C0026F"/>
    <w:rsid w:val="00C02630"/>
    <w:rsid w:val="00C03CE3"/>
    <w:rsid w:val="00C0740C"/>
    <w:rsid w:val="00C11D0C"/>
    <w:rsid w:val="00C15426"/>
    <w:rsid w:val="00C158A6"/>
    <w:rsid w:val="00C17F2E"/>
    <w:rsid w:val="00C33FF4"/>
    <w:rsid w:val="00C37416"/>
    <w:rsid w:val="00C43728"/>
    <w:rsid w:val="00C4635D"/>
    <w:rsid w:val="00C4772D"/>
    <w:rsid w:val="00C502DC"/>
    <w:rsid w:val="00C703A7"/>
    <w:rsid w:val="00C73B7D"/>
    <w:rsid w:val="00C81CD5"/>
    <w:rsid w:val="00C87770"/>
    <w:rsid w:val="00C97C29"/>
    <w:rsid w:val="00CA4CA5"/>
    <w:rsid w:val="00CA70DE"/>
    <w:rsid w:val="00CB2D93"/>
    <w:rsid w:val="00CB4BC6"/>
    <w:rsid w:val="00CB5D88"/>
    <w:rsid w:val="00CB5DEC"/>
    <w:rsid w:val="00CC03B1"/>
    <w:rsid w:val="00CC19D9"/>
    <w:rsid w:val="00CE2D05"/>
    <w:rsid w:val="00CE323E"/>
    <w:rsid w:val="00CE5ADB"/>
    <w:rsid w:val="00CE6CBD"/>
    <w:rsid w:val="00CE7B46"/>
    <w:rsid w:val="00CF0218"/>
    <w:rsid w:val="00CF051A"/>
    <w:rsid w:val="00CF1922"/>
    <w:rsid w:val="00CF2FD9"/>
    <w:rsid w:val="00CF33FF"/>
    <w:rsid w:val="00D0467C"/>
    <w:rsid w:val="00D07F2D"/>
    <w:rsid w:val="00D1517C"/>
    <w:rsid w:val="00D1608B"/>
    <w:rsid w:val="00D201F2"/>
    <w:rsid w:val="00D23660"/>
    <w:rsid w:val="00D34206"/>
    <w:rsid w:val="00D37257"/>
    <w:rsid w:val="00D41C37"/>
    <w:rsid w:val="00D5398B"/>
    <w:rsid w:val="00D62464"/>
    <w:rsid w:val="00D726CB"/>
    <w:rsid w:val="00D77C73"/>
    <w:rsid w:val="00D80B88"/>
    <w:rsid w:val="00D8247A"/>
    <w:rsid w:val="00D84CC8"/>
    <w:rsid w:val="00D926BB"/>
    <w:rsid w:val="00DA13D1"/>
    <w:rsid w:val="00DA34D6"/>
    <w:rsid w:val="00DB1858"/>
    <w:rsid w:val="00DB3D1A"/>
    <w:rsid w:val="00DC2FCD"/>
    <w:rsid w:val="00DC79BD"/>
    <w:rsid w:val="00DE1B77"/>
    <w:rsid w:val="00DE27FC"/>
    <w:rsid w:val="00DE626E"/>
    <w:rsid w:val="00DE64EF"/>
    <w:rsid w:val="00DE744C"/>
    <w:rsid w:val="00DF3B21"/>
    <w:rsid w:val="00DF49F3"/>
    <w:rsid w:val="00E05623"/>
    <w:rsid w:val="00E10016"/>
    <w:rsid w:val="00E15291"/>
    <w:rsid w:val="00E1683E"/>
    <w:rsid w:val="00E2104D"/>
    <w:rsid w:val="00E231D8"/>
    <w:rsid w:val="00E331F1"/>
    <w:rsid w:val="00E34C87"/>
    <w:rsid w:val="00E50B6C"/>
    <w:rsid w:val="00E53EE3"/>
    <w:rsid w:val="00E54669"/>
    <w:rsid w:val="00E56A95"/>
    <w:rsid w:val="00E56BB7"/>
    <w:rsid w:val="00E600AD"/>
    <w:rsid w:val="00E63008"/>
    <w:rsid w:val="00E67370"/>
    <w:rsid w:val="00E679B2"/>
    <w:rsid w:val="00E73DA5"/>
    <w:rsid w:val="00E875BE"/>
    <w:rsid w:val="00E877CD"/>
    <w:rsid w:val="00E87E7A"/>
    <w:rsid w:val="00E9031C"/>
    <w:rsid w:val="00E91396"/>
    <w:rsid w:val="00E92928"/>
    <w:rsid w:val="00EA05FD"/>
    <w:rsid w:val="00EA2B01"/>
    <w:rsid w:val="00EA5C58"/>
    <w:rsid w:val="00EA6BCB"/>
    <w:rsid w:val="00EB3DB7"/>
    <w:rsid w:val="00EB4A00"/>
    <w:rsid w:val="00EB602E"/>
    <w:rsid w:val="00EC5FAE"/>
    <w:rsid w:val="00ED20DC"/>
    <w:rsid w:val="00ED2AB2"/>
    <w:rsid w:val="00ED5214"/>
    <w:rsid w:val="00EE33D0"/>
    <w:rsid w:val="00EE74A1"/>
    <w:rsid w:val="00EE7E25"/>
    <w:rsid w:val="00EF1275"/>
    <w:rsid w:val="00EF69A0"/>
    <w:rsid w:val="00EF7A77"/>
    <w:rsid w:val="00F015CF"/>
    <w:rsid w:val="00F01768"/>
    <w:rsid w:val="00F0238C"/>
    <w:rsid w:val="00F039B1"/>
    <w:rsid w:val="00F070B8"/>
    <w:rsid w:val="00F0750B"/>
    <w:rsid w:val="00F14B82"/>
    <w:rsid w:val="00F15844"/>
    <w:rsid w:val="00F2332E"/>
    <w:rsid w:val="00F24590"/>
    <w:rsid w:val="00F304BF"/>
    <w:rsid w:val="00F322BB"/>
    <w:rsid w:val="00F33B2B"/>
    <w:rsid w:val="00F349F4"/>
    <w:rsid w:val="00F36095"/>
    <w:rsid w:val="00F440D0"/>
    <w:rsid w:val="00F44556"/>
    <w:rsid w:val="00F50FC1"/>
    <w:rsid w:val="00F516CE"/>
    <w:rsid w:val="00F52F52"/>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304F"/>
    <w:rsid w:val="00FB470C"/>
    <w:rsid w:val="00FC71A1"/>
    <w:rsid w:val="00FD5B56"/>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25D9"/>
    <w:pPr>
      <w:ind w:leftChars="400" w:left="840"/>
    </w:pPr>
    <w:rPr>
      <w:rFonts w:eastAsia="HGP教科書体"/>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25D9"/>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1CE2-5949-401A-8CD2-F8E26FF1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9020</Words>
  <Characters>677</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cp:lastModifiedBy>木村　雅昭</cp:lastModifiedBy>
  <cp:revision>4</cp:revision>
  <cp:lastPrinted>2019-01-29T08:21:00Z</cp:lastPrinted>
  <dcterms:created xsi:type="dcterms:W3CDTF">2019-03-19T05:52:00Z</dcterms:created>
  <dcterms:modified xsi:type="dcterms:W3CDTF">2019-03-19T08:05:00Z</dcterms:modified>
</cp:coreProperties>
</file>