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3A2AA6" w:rsidP="009B365C">
      <w:pPr>
        <w:spacing w:line="360" w:lineRule="exact"/>
        <w:ind w:rightChars="100" w:right="210"/>
        <w:jc w:val="right"/>
        <w:rPr>
          <w:rFonts w:ascii="ＭＳ 明朝" w:hAnsi="ＭＳ 明朝"/>
          <w:b/>
          <w:sz w:val="24"/>
        </w:rPr>
      </w:pPr>
      <w:r>
        <w:rPr>
          <w:rFonts w:ascii="ＭＳ 明朝" w:hAnsi="ＭＳ 明朝" w:hint="eastAsia"/>
          <w:b/>
          <w:sz w:val="24"/>
        </w:rPr>
        <w:t>校長　中田　裕省</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72673" w:rsidRDefault="00A632DE" w:rsidP="00172673">
            <w:pPr>
              <w:spacing w:line="360" w:lineRule="exact"/>
              <w:ind w:firstLineChars="100" w:firstLine="210"/>
              <w:rPr>
                <w:rFonts w:ascii="ＭＳ ゴシック" w:eastAsia="ＭＳ ゴシック" w:hAnsi="ＭＳ ゴシック"/>
                <w:szCs w:val="21"/>
              </w:rPr>
            </w:pPr>
            <w:r w:rsidRPr="00A632DE">
              <w:rPr>
                <w:rFonts w:ascii="ＭＳ ゴシック" w:eastAsia="ＭＳ ゴシック" w:hAnsi="ＭＳ ゴシック" w:hint="eastAsia"/>
                <w:szCs w:val="21"/>
              </w:rPr>
              <w:t>グローバル社会</w:t>
            </w:r>
            <w:r w:rsidR="00E95DB3">
              <w:rPr>
                <w:rFonts w:ascii="ＭＳ ゴシック" w:eastAsia="ＭＳ ゴシック" w:hAnsi="ＭＳ ゴシック" w:hint="eastAsia"/>
                <w:szCs w:val="21"/>
              </w:rPr>
              <w:t>を生きぬく</w:t>
            </w:r>
          </w:p>
          <w:p w:rsidR="00201A51" w:rsidRDefault="00172673" w:rsidP="00172673">
            <w:pPr>
              <w:spacing w:line="3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A632DE" w:rsidRPr="00A632DE">
              <w:rPr>
                <w:rFonts w:ascii="ＭＳ ゴシック" w:eastAsia="ＭＳ ゴシック" w:hAnsi="ＭＳ ゴシック" w:hint="eastAsia"/>
                <w:szCs w:val="21"/>
              </w:rPr>
              <w:t>ネットワーク</w:t>
            </w:r>
            <w:r>
              <w:rPr>
                <w:rFonts w:ascii="ＭＳ ゴシック" w:eastAsia="ＭＳ ゴシック" w:hAnsi="ＭＳ ゴシック" w:hint="eastAsia"/>
                <w:szCs w:val="21"/>
              </w:rPr>
              <w:t xml:space="preserve">　　２　</w:t>
            </w:r>
            <w:r w:rsidR="00A632DE" w:rsidRPr="00A632DE">
              <w:rPr>
                <w:rFonts w:ascii="ＭＳ ゴシック" w:eastAsia="ＭＳ ゴシック" w:hAnsi="ＭＳ ゴシック" w:hint="eastAsia"/>
                <w:szCs w:val="21"/>
              </w:rPr>
              <w:t>フットワーク</w:t>
            </w:r>
            <w:r>
              <w:rPr>
                <w:rFonts w:ascii="ＭＳ ゴシック" w:eastAsia="ＭＳ ゴシック" w:hAnsi="ＭＳ ゴシック" w:hint="eastAsia"/>
                <w:szCs w:val="21"/>
              </w:rPr>
              <w:t xml:space="preserve">　　３　</w:t>
            </w:r>
            <w:r w:rsidR="00A632DE" w:rsidRPr="00A632DE">
              <w:rPr>
                <w:rFonts w:ascii="ＭＳ ゴシック" w:eastAsia="ＭＳ ゴシック" w:hAnsi="ＭＳ ゴシック" w:hint="eastAsia"/>
                <w:szCs w:val="21"/>
              </w:rPr>
              <w:t>ヘッドワーク</w:t>
            </w:r>
          </w:p>
          <w:p w:rsidR="00172673" w:rsidRPr="00172673" w:rsidRDefault="00172673" w:rsidP="00865D0E">
            <w:pPr>
              <w:spacing w:line="3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３つのワークを</w:t>
            </w:r>
            <w:r w:rsidR="00865D0E">
              <w:rPr>
                <w:rFonts w:ascii="ＭＳ ゴシック" w:eastAsia="ＭＳ ゴシック" w:hAnsi="ＭＳ ゴシック" w:hint="eastAsia"/>
                <w:szCs w:val="21"/>
              </w:rPr>
              <w:t>大切にし、実行</w:t>
            </w:r>
            <w:r>
              <w:rPr>
                <w:rFonts w:ascii="ＭＳ ゴシック" w:eastAsia="ＭＳ ゴシック" w:hAnsi="ＭＳ ゴシック" w:hint="eastAsia"/>
                <w:szCs w:val="21"/>
              </w:rPr>
              <w:t>できる生徒を育てる</w:t>
            </w:r>
            <w:r w:rsidR="00865D0E">
              <w:rPr>
                <w:rFonts w:ascii="ＭＳ ゴシック" w:eastAsia="ＭＳ ゴシック" w:hAnsi="ＭＳ ゴシック" w:hint="eastAsia"/>
                <w:szCs w:val="21"/>
              </w:rPr>
              <w:t>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A632DE" w:rsidRDefault="00622058" w:rsidP="00A632DE">
            <w:pPr>
              <w:ind w:leftChars="200" w:left="840" w:hangingChars="200" w:hanging="420"/>
            </w:pPr>
            <w:r>
              <w:rPr>
                <w:rFonts w:hint="eastAsia"/>
              </w:rPr>
              <w:t>１．学ぶ力をつける。</w:t>
            </w:r>
            <w:r w:rsidR="00A632DE" w:rsidRPr="00A632DE">
              <w:rPr>
                <w:rFonts w:hint="eastAsia"/>
              </w:rPr>
              <w:t>次期学習指導要領を見据えて、生きて働く「知識・技能」の習得、「思考力・判断力・表現等」の育成をめざす。</w:t>
            </w:r>
          </w:p>
          <w:p w:rsidR="00622058" w:rsidRDefault="00622058" w:rsidP="00A632DE">
            <w:pPr>
              <w:ind w:leftChars="200" w:left="840" w:hangingChars="200" w:hanging="420"/>
            </w:pPr>
            <w:r>
              <w:rPr>
                <w:rFonts w:hint="eastAsia"/>
              </w:rPr>
              <w:t xml:space="preserve">　（１）</w:t>
            </w:r>
            <w:r>
              <w:t>Wi-Fi</w:t>
            </w:r>
            <w:r>
              <w:rPr>
                <w:rFonts w:hint="eastAsia"/>
              </w:rPr>
              <w:t>環境を整備し、スマートフォンやタブレット端末を授業で活用できるようにすることで生徒の情報活用能力を高め、これからの知識基盤社会を生き抜く力を育む。</w:t>
            </w:r>
          </w:p>
          <w:p w:rsidR="00622058" w:rsidRDefault="00622058" w:rsidP="00A632DE">
            <w:pPr>
              <w:ind w:leftChars="200" w:left="840" w:hangingChars="200" w:hanging="420"/>
            </w:pPr>
            <w:r>
              <w:rPr>
                <w:rFonts w:hint="eastAsia"/>
              </w:rPr>
              <w:t xml:space="preserve">　（２）グローバル社会における「国際共通語」としての英語の４技能をバランスよく高め、世界で働くことのできる人材を育成する。</w:t>
            </w:r>
          </w:p>
          <w:p w:rsidR="00723EF7" w:rsidRPr="00017578" w:rsidRDefault="00622058" w:rsidP="00A632DE">
            <w:pPr>
              <w:ind w:leftChars="200" w:left="840" w:hangingChars="200" w:hanging="420"/>
            </w:pPr>
            <w:r>
              <w:rPr>
                <w:rFonts w:hint="eastAsia"/>
              </w:rPr>
              <w:t xml:space="preserve">　（３</w:t>
            </w:r>
            <w:r w:rsidRPr="00017578">
              <w:rPr>
                <w:rFonts w:hint="eastAsia"/>
              </w:rPr>
              <w:t>）</w:t>
            </w:r>
            <w:r w:rsidR="00723EF7" w:rsidRPr="00017578">
              <w:rPr>
                <w:rFonts w:hint="eastAsia"/>
              </w:rPr>
              <w:t>生徒の学力向上と進路実現を支援するために、進路講演会及び放課後や土曜日を活用した無償・有償の講習を行う。</w:t>
            </w:r>
          </w:p>
          <w:p w:rsidR="00AA46A2" w:rsidRDefault="00AA46A2" w:rsidP="00A632DE">
            <w:pPr>
              <w:ind w:leftChars="200" w:left="840" w:hangingChars="200" w:hanging="420"/>
            </w:pPr>
            <w:r>
              <w:rPr>
                <w:rFonts w:hint="eastAsia"/>
              </w:rPr>
              <w:t xml:space="preserve">　（４）</w:t>
            </w:r>
            <w:r w:rsidR="00F07FAD">
              <w:rPr>
                <w:rFonts w:hint="eastAsia"/>
              </w:rPr>
              <w:t>「授業力向上等検討委員会」</w:t>
            </w:r>
            <w:r w:rsidR="00E47F58">
              <w:rPr>
                <w:rFonts w:hint="eastAsia"/>
              </w:rPr>
              <w:t>を中心として、</w:t>
            </w:r>
            <w:r>
              <w:rPr>
                <w:rFonts w:hint="eastAsia"/>
              </w:rPr>
              <w:t>アクティブラーニングや授業形態の工夫、観点別</w:t>
            </w:r>
            <w:r w:rsidR="00E47F58">
              <w:rPr>
                <w:rFonts w:hint="eastAsia"/>
              </w:rPr>
              <w:t>評価等により</w:t>
            </w:r>
            <w:r>
              <w:rPr>
                <w:rFonts w:hint="eastAsia"/>
              </w:rPr>
              <w:t>、生徒が主体的に参画する授業</w:t>
            </w:r>
            <w:r w:rsidR="00637805">
              <w:rPr>
                <w:rFonts w:hint="eastAsia"/>
              </w:rPr>
              <w:t>への改善</w:t>
            </w:r>
            <w:r>
              <w:rPr>
                <w:rFonts w:hint="eastAsia"/>
              </w:rPr>
              <w:t>を図る。各教科の授業の指標である「桜塚教科スタンダード」のブラッシュアップを絶えず行い授業力の向上をめざす。</w:t>
            </w:r>
          </w:p>
          <w:p w:rsidR="00AA46A2" w:rsidRDefault="00AA46A2" w:rsidP="00A632DE">
            <w:pPr>
              <w:ind w:leftChars="200" w:left="840" w:hangingChars="200" w:hanging="420"/>
            </w:pPr>
            <w:r>
              <w:rPr>
                <w:rFonts w:hint="eastAsia"/>
              </w:rPr>
              <w:t xml:space="preserve">　（５）</w:t>
            </w:r>
            <w:r w:rsidR="009A6D59">
              <w:rPr>
                <w:rFonts w:hint="eastAsia"/>
              </w:rPr>
              <w:t>朝学（総合基礎）を充実させ</w:t>
            </w:r>
            <w:r>
              <w:rPr>
                <w:rFonts w:hint="eastAsia"/>
              </w:rPr>
              <w:t>、基礎的・基本的な学力の確実な定着・充実に努める。</w:t>
            </w:r>
            <w:r w:rsidR="00E47F58">
              <w:rPr>
                <w:rFonts w:hint="eastAsia"/>
              </w:rPr>
              <w:t>SSSC(Sakura Study Seminar Camp)</w:t>
            </w:r>
            <w:r w:rsidR="00E47F58">
              <w:rPr>
                <w:rFonts w:hint="eastAsia"/>
              </w:rPr>
              <w:t>［</w:t>
            </w:r>
            <w:r w:rsidR="00172673">
              <w:rPr>
                <w:rFonts w:hint="eastAsia"/>
              </w:rPr>
              <w:t>1</w:t>
            </w:r>
            <w:r w:rsidR="00172673">
              <w:rPr>
                <w:rFonts w:hint="eastAsia"/>
              </w:rPr>
              <w:t>年</w:t>
            </w:r>
            <w:r w:rsidR="00E47F58">
              <w:rPr>
                <w:rFonts w:hint="eastAsia"/>
              </w:rPr>
              <w:t>勉強合宿］</w:t>
            </w:r>
            <w:r w:rsidR="009A6D59">
              <w:rPr>
                <w:rFonts w:hint="eastAsia"/>
              </w:rPr>
              <w:t>を実施して、入学直後から自らの進路実現のため真摯に努力する態度の涵養を図る。</w:t>
            </w:r>
          </w:p>
          <w:p w:rsidR="00AA46A2" w:rsidRDefault="00AA46A2" w:rsidP="00A632DE">
            <w:pPr>
              <w:ind w:leftChars="200" w:left="840" w:hangingChars="200" w:hanging="420"/>
            </w:pPr>
            <w:r>
              <w:rPr>
                <w:rFonts w:hint="eastAsia"/>
              </w:rPr>
              <w:t xml:space="preserve">　（６）専門コース（グローバルスタディコミュニケーションコース［ＧＳＣ］とグローバルスタディサイエンスコース［ＧＳＳ］）制を生かし、生徒の学力の更なる効果的な向上を図り、第一希望の進路実現を図る。幅広い</w:t>
            </w:r>
            <w:r w:rsidR="009D40D8">
              <w:rPr>
                <w:rFonts w:hint="eastAsia"/>
              </w:rPr>
              <w:t>科目の学習を進んで行う態度を涵養することで</w:t>
            </w:r>
            <w:r>
              <w:rPr>
                <w:rFonts w:hint="eastAsia"/>
              </w:rPr>
              <w:t>、国公</w:t>
            </w:r>
            <w:r w:rsidRPr="00723EF7">
              <w:rPr>
                <w:rFonts w:hint="eastAsia"/>
              </w:rPr>
              <w:t>立大学</w:t>
            </w:r>
            <w:r w:rsidR="007E56EA" w:rsidRPr="00723EF7">
              <w:rPr>
                <w:rFonts w:hint="eastAsia"/>
              </w:rPr>
              <w:t>（</w:t>
            </w:r>
            <w:r w:rsidR="007E56EA" w:rsidRPr="00723EF7">
              <w:rPr>
                <w:rFonts w:hint="eastAsia"/>
              </w:rPr>
              <w:t>50</w:t>
            </w:r>
            <w:r w:rsidR="007E56EA" w:rsidRPr="00723EF7">
              <w:rPr>
                <w:rFonts w:hint="eastAsia"/>
              </w:rPr>
              <w:t>名）</w:t>
            </w:r>
            <w:r w:rsidRPr="00723EF7">
              <w:rPr>
                <w:rFonts w:hint="eastAsia"/>
              </w:rPr>
              <w:t>への</w:t>
            </w:r>
            <w:r>
              <w:rPr>
                <w:rFonts w:hint="eastAsia"/>
              </w:rPr>
              <w:t>進学</w:t>
            </w:r>
            <w:r w:rsidR="007E56EA">
              <w:rPr>
                <w:rFonts w:hint="eastAsia"/>
              </w:rPr>
              <w:t>を目標とするだけでなく</w:t>
            </w:r>
            <w:r>
              <w:rPr>
                <w:rFonts w:hint="eastAsia"/>
              </w:rPr>
              <w:t>、</w:t>
            </w:r>
            <w:r w:rsidR="009D40D8">
              <w:rPr>
                <w:rFonts w:hint="eastAsia"/>
              </w:rPr>
              <w:t>高校卒業後のさまざまな進路において活用できる知識・技能</w:t>
            </w:r>
            <w:r>
              <w:rPr>
                <w:rFonts w:hint="eastAsia"/>
              </w:rPr>
              <w:t>や</w:t>
            </w:r>
            <w:r w:rsidR="009D40D8">
              <w:rPr>
                <w:rFonts w:hint="eastAsia"/>
              </w:rPr>
              <w:t>興味・関心</w:t>
            </w:r>
            <w:r w:rsidR="006A3C4B">
              <w:rPr>
                <w:rFonts w:hint="eastAsia"/>
              </w:rPr>
              <w:t>を身に着け、</w:t>
            </w:r>
            <w:r w:rsidR="009D40D8">
              <w:rPr>
                <w:rFonts w:hint="eastAsia"/>
              </w:rPr>
              <w:t>「課題に向き合い、解決をめざす」</w:t>
            </w:r>
            <w:r w:rsidR="006A3C4B">
              <w:rPr>
                <w:rFonts w:hint="eastAsia"/>
              </w:rPr>
              <w:t>人材の育成を図る</w:t>
            </w:r>
            <w:r w:rsidR="009D40D8">
              <w:rPr>
                <w:rFonts w:hint="eastAsia"/>
              </w:rPr>
              <w:t>。</w:t>
            </w:r>
          </w:p>
          <w:p w:rsidR="006A3C4B" w:rsidRDefault="006A3C4B" w:rsidP="006A3C4B">
            <w:pPr>
              <w:ind w:leftChars="200" w:left="840" w:hangingChars="200" w:hanging="420"/>
            </w:pPr>
            <w:r>
              <w:rPr>
                <w:rFonts w:hint="eastAsia"/>
              </w:rPr>
              <w:t>※</w:t>
            </w:r>
            <w:r>
              <w:rPr>
                <w:rFonts w:hint="eastAsia"/>
              </w:rPr>
              <w:tab/>
            </w:r>
            <w:r>
              <w:rPr>
                <w:rFonts w:hint="eastAsia"/>
              </w:rPr>
              <w:t>学校教育自己診断における生徒向け設問「授業はわかりやすい」に対する肯定的評価の</w:t>
            </w:r>
            <w:r>
              <w:rPr>
                <w:rFonts w:hint="eastAsia"/>
              </w:rPr>
              <w:t>60</w:t>
            </w:r>
            <w:r>
              <w:rPr>
                <w:rFonts w:hint="eastAsia"/>
              </w:rPr>
              <w:t>％を向上させ</w:t>
            </w:r>
            <w:r w:rsidR="00172673">
              <w:rPr>
                <w:rFonts w:hint="eastAsia"/>
              </w:rPr>
              <w:t>65</w:t>
            </w:r>
            <w:r>
              <w:rPr>
                <w:rFonts w:hint="eastAsia"/>
              </w:rPr>
              <w:t>％に</w:t>
            </w:r>
            <w:r w:rsidRPr="00723EF7">
              <w:rPr>
                <w:rFonts w:hint="eastAsia"/>
              </w:rPr>
              <w:t>し、</w:t>
            </w:r>
            <w:r w:rsidR="007E56EA" w:rsidRPr="00723EF7">
              <w:rPr>
                <w:rFonts w:hint="eastAsia"/>
              </w:rPr>
              <w:t>2020</w:t>
            </w:r>
            <w:r w:rsidR="007E56EA" w:rsidRPr="00723EF7">
              <w:rPr>
                <w:rFonts w:hint="eastAsia"/>
              </w:rPr>
              <w:t>年度</w:t>
            </w:r>
            <w:r w:rsidRPr="00723EF7">
              <w:rPr>
                <w:rFonts w:hint="eastAsia"/>
              </w:rPr>
              <w:t>には</w:t>
            </w:r>
            <w:r w:rsidR="00172673">
              <w:rPr>
                <w:rFonts w:hint="eastAsia"/>
              </w:rPr>
              <w:t>7</w:t>
            </w:r>
            <w:r>
              <w:rPr>
                <w:rFonts w:hint="eastAsia"/>
              </w:rPr>
              <w:t>0</w:t>
            </w:r>
            <w:r>
              <w:rPr>
                <w:rFonts w:hint="eastAsia"/>
              </w:rPr>
              <w:t>％をめざす。</w:t>
            </w:r>
          </w:p>
          <w:p w:rsidR="00176BC5" w:rsidRPr="00723EF7" w:rsidRDefault="00176BC5" w:rsidP="006A3C4B">
            <w:pPr>
              <w:ind w:leftChars="200" w:left="840" w:hangingChars="200" w:hanging="420"/>
            </w:pPr>
            <w:r>
              <w:rPr>
                <w:rFonts w:hint="eastAsia"/>
              </w:rPr>
              <w:t xml:space="preserve">　</w:t>
            </w:r>
            <w:r w:rsidRPr="00723EF7">
              <w:rPr>
                <w:rFonts w:hint="eastAsia"/>
              </w:rPr>
              <w:t>（７）自宅学習、自習室の活用、講習、補習を積極的に取り組める体制づくりを行う。</w:t>
            </w:r>
          </w:p>
          <w:p w:rsidR="00A632DE" w:rsidRPr="00A632DE" w:rsidRDefault="00A632DE" w:rsidP="00A632DE">
            <w:pPr>
              <w:ind w:firstLineChars="200" w:firstLine="420"/>
            </w:pPr>
            <w:r w:rsidRPr="00A632DE">
              <w:rPr>
                <w:rFonts w:hint="eastAsia"/>
              </w:rPr>
              <w:t>２．人間力をつける</w:t>
            </w:r>
          </w:p>
          <w:p w:rsidR="00A632DE" w:rsidRPr="00A632DE" w:rsidRDefault="00A632DE" w:rsidP="00A632DE">
            <w:pPr>
              <w:ind w:leftChars="300" w:left="1260" w:hangingChars="300" w:hanging="630"/>
            </w:pPr>
            <w:r w:rsidRPr="00A632DE">
              <w:rPr>
                <w:rFonts w:hint="eastAsia"/>
              </w:rPr>
              <w:t>（１）人間関係構築の第一歩として、あいさつがさらにしっかりと行われる学校をめざし、「あいさつ運動」を実施すると共に遅刻数を減少させる。</w:t>
            </w:r>
          </w:p>
          <w:p w:rsidR="00A632DE" w:rsidRPr="00A632DE" w:rsidRDefault="00A632DE" w:rsidP="00A632DE">
            <w:pPr>
              <w:ind w:leftChars="300" w:left="1260" w:hangingChars="300" w:hanging="630"/>
            </w:pPr>
            <w:r w:rsidRPr="00A632DE">
              <w:rPr>
                <w:rFonts w:hint="eastAsia"/>
              </w:rPr>
              <w:t>（２）教育相談体制の充実。「生徒一人ひとりを大切にする」本校の教育を推進し、カウンセリングマインドを取り入れた指導を組織的に行い</w:t>
            </w:r>
            <w:r w:rsidR="00622058">
              <w:rPr>
                <w:rFonts w:hint="eastAsia"/>
              </w:rPr>
              <w:t>、</w:t>
            </w:r>
            <w:r w:rsidRPr="00A632DE">
              <w:rPr>
                <w:rFonts w:hint="eastAsia"/>
              </w:rPr>
              <w:t>生徒相談機能を高める。</w:t>
            </w:r>
          </w:p>
          <w:p w:rsidR="00A632DE" w:rsidRPr="00A632DE" w:rsidRDefault="00A632DE" w:rsidP="00A632DE">
            <w:pPr>
              <w:ind w:leftChars="300" w:left="1050" w:hangingChars="200" w:hanging="420"/>
            </w:pPr>
            <w:r w:rsidRPr="00A632DE">
              <w:rPr>
                <w:rFonts w:hint="eastAsia"/>
              </w:rPr>
              <w:t>（３）地域連携・地域貢献活動・国際交流活動を行うことで異世代・異文化との交流に生徒が参画し、教員は活動を支援・促進する。</w:t>
            </w:r>
          </w:p>
          <w:p w:rsidR="00A632DE" w:rsidRPr="00A632DE" w:rsidRDefault="00A632DE" w:rsidP="00A632DE">
            <w:pPr>
              <w:ind w:firstLineChars="300" w:firstLine="630"/>
            </w:pPr>
            <w:r w:rsidRPr="00A632DE">
              <w:rPr>
                <w:rFonts w:hint="eastAsia"/>
              </w:rPr>
              <w:t>（４）部活動、自治会活動等を通じて生徒に達成感や自尊感情を育む。</w:t>
            </w:r>
          </w:p>
          <w:p w:rsidR="00A632DE" w:rsidRPr="00A632DE" w:rsidRDefault="00A632DE" w:rsidP="00A632DE">
            <w:pPr>
              <w:ind w:firstLineChars="200" w:firstLine="420"/>
            </w:pPr>
            <w:r w:rsidRPr="00A632DE">
              <w:rPr>
                <w:rFonts w:hint="eastAsia"/>
              </w:rPr>
              <w:t>３．地域の信頼される学校としての桜塚を促進・広報する</w:t>
            </w:r>
          </w:p>
          <w:p w:rsidR="00A632DE" w:rsidRPr="00A632DE" w:rsidRDefault="00A632DE" w:rsidP="00A632DE">
            <w:pPr>
              <w:ind w:leftChars="300" w:left="1050" w:hangingChars="200" w:hanging="420"/>
            </w:pPr>
            <w:r w:rsidRPr="00A632DE">
              <w:rPr>
                <w:rFonts w:hint="eastAsia"/>
              </w:rPr>
              <w:t>（１）ＯＢ・ＯＧ，豊中市役所をはじめとする公的機関、大学、各種団体との連携と支援を生かした取組みを展開する。</w:t>
            </w:r>
          </w:p>
          <w:p w:rsidR="00A632DE" w:rsidRPr="00A632DE" w:rsidRDefault="00A632DE" w:rsidP="00A632DE">
            <w:pPr>
              <w:ind w:leftChars="300" w:left="1050" w:hangingChars="200" w:hanging="420"/>
            </w:pPr>
            <w:r w:rsidRPr="00A632DE">
              <w:rPr>
                <w:rFonts w:hint="eastAsia"/>
              </w:rPr>
              <w:t>（２）</w:t>
            </w:r>
            <w:r w:rsidRPr="00A632DE">
              <w:rPr>
                <w:rFonts w:hint="eastAsia"/>
              </w:rPr>
              <w:t xml:space="preserve"> </w:t>
            </w:r>
            <w:r w:rsidRPr="00A632DE">
              <w:rPr>
                <w:rFonts w:hint="eastAsia"/>
              </w:rPr>
              <w:t>平成</w:t>
            </w:r>
            <w:r w:rsidRPr="00A632DE">
              <w:rPr>
                <w:rFonts w:hint="eastAsia"/>
              </w:rPr>
              <w:t>24</w:t>
            </w:r>
            <w:r w:rsidRPr="00A632DE">
              <w:rPr>
                <w:rFonts w:hint="eastAsia"/>
              </w:rPr>
              <w:t>年度に岩手県立大槌高等学校と締結した「さくら協定」に係る事業を発展させ、東日本大震災の被災地に寄り添い連携する態度のさらなる涵養を図り、持続的な支援や交流を行う。</w:t>
            </w:r>
          </w:p>
          <w:p w:rsidR="00A632DE" w:rsidRPr="00A632DE" w:rsidRDefault="00A632DE" w:rsidP="00A632DE">
            <w:pPr>
              <w:ind w:leftChars="300" w:left="1050" w:hangingChars="200" w:hanging="420"/>
            </w:pPr>
            <w:r w:rsidRPr="00A632DE">
              <w:rPr>
                <w:rFonts w:hint="eastAsia"/>
              </w:rPr>
              <w:t>（３）</w:t>
            </w:r>
            <w:r w:rsidRPr="00A632DE">
              <w:rPr>
                <w:rFonts w:hint="eastAsia"/>
              </w:rPr>
              <w:t>WEB</w:t>
            </w:r>
            <w:r w:rsidRPr="00A632DE">
              <w:rPr>
                <w:rFonts w:hint="eastAsia"/>
              </w:rPr>
              <w:t xml:space="preserve">　</w:t>
            </w:r>
            <w:r w:rsidRPr="00A632DE">
              <w:rPr>
                <w:rFonts w:hint="eastAsia"/>
              </w:rPr>
              <w:t>Page</w:t>
            </w:r>
            <w:r w:rsidRPr="00A632DE">
              <w:rPr>
                <w:rFonts w:hint="eastAsia"/>
              </w:rPr>
              <w:t>を更に見やすくし、更新を頻繁に行う。生徒も、</w:t>
            </w:r>
            <w:r w:rsidRPr="00A632DE">
              <w:rPr>
                <w:rFonts w:hint="eastAsia"/>
              </w:rPr>
              <w:t>WEB</w:t>
            </w:r>
            <w:r w:rsidRPr="00A632DE">
              <w:rPr>
                <w:rFonts w:hint="eastAsia"/>
              </w:rPr>
              <w:t xml:space="preserve">　</w:t>
            </w:r>
            <w:r w:rsidRPr="00A632DE">
              <w:rPr>
                <w:rFonts w:hint="eastAsia"/>
              </w:rPr>
              <w:t>Page</w:t>
            </w:r>
            <w:r w:rsidRPr="00A632DE">
              <w:rPr>
                <w:rFonts w:hint="eastAsia"/>
              </w:rPr>
              <w:t>の部活動・自治会活動部分の更新等に参画。中学校訪問や学校説明会等を開催して広報活動を積極的に行う。</w:t>
            </w:r>
          </w:p>
          <w:p w:rsidR="00A632DE" w:rsidRPr="00A632DE" w:rsidRDefault="00A632DE" w:rsidP="00A632DE">
            <w:pPr>
              <w:ind w:firstLineChars="200" w:firstLine="420"/>
            </w:pPr>
            <w:r w:rsidRPr="00A632DE">
              <w:rPr>
                <w:rFonts w:hint="eastAsia"/>
              </w:rPr>
              <w:t>４．グローバルリーダーの育成</w:t>
            </w:r>
          </w:p>
          <w:p w:rsidR="00A632DE" w:rsidRPr="00A632DE" w:rsidRDefault="00A632DE" w:rsidP="00A632DE">
            <w:pPr>
              <w:ind w:leftChars="300" w:left="840" w:hangingChars="100" w:hanging="210"/>
            </w:pPr>
            <w:r w:rsidRPr="00A632DE">
              <w:rPr>
                <w:rFonts w:hint="eastAsia"/>
              </w:rPr>
              <w:t>（１）国際社会で通用する人材を育成するため、異文化や習慣の違いを尊重する精神を育む為に国際交流を積極的に進める。長期、短期の留学生を積極的に受け入れる。</w:t>
            </w:r>
          </w:p>
          <w:p w:rsidR="00A632DE" w:rsidRPr="00A632DE" w:rsidRDefault="00A632DE" w:rsidP="00A632DE">
            <w:pPr>
              <w:ind w:leftChars="300" w:left="840" w:hangingChars="100" w:hanging="210"/>
            </w:pPr>
            <w:r w:rsidRPr="00A632DE">
              <w:rPr>
                <w:rFonts w:hint="eastAsia"/>
              </w:rPr>
              <w:t>（２）国際的なコミュニケーション能力を育成するために、国際的共通語としての英語のコミュニケーション能力の育成に努める。「めざす学校像」を実現させる為に、専門コース制を生かし、より英語や理数系科目を強化し、高い志と夢を持ったグローバルリーダーを育成する。</w:t>
            </w:r>
          </w:p>
          <w:p w:rsidR="00A632DE" w:rsidRPr="00A632DE" w:rsidRDefault="00A632DE" w:rsidP="00A632DE">
            <w:pPr>
              <w:ind w:firstLineChars="200" w:firstLine="420"/>
            </w:pPr>
            <w:r w:rsidRPr="00A632DE">
              <w:rPr>
                <w:rFonts w:hint="eastAsia"/>
              </w:rPr>
              <w:t>５．</w:t>
            </w:r>
            <w:r w:rsidRPr="00172673">
              <w:rPr>
                <w:rFonts w:hint="eastAsia"/>
              </w:rPr>
              <w:t>ティーム力を生かした学校</w:t>
            </w:r>
            <w:r w:rsidRPr="00A632DE">
              <w:rPr>
                <w:rFonts w:hint="eastAsia"/>
              </w:rPr>
              <w:t>の組織力の向上と活性化</w:t>
            </w:r>
          </w:p>
          <w:p w:rsidR="005719CD" w:rsidRDefault="005719CD" w:rsidP="00A632DE">
            <w:pPr>
              <w:ind w:leftChars="300" w:left="840" w:hangingChars="100" w:hanging="210"/>
            </w:pPr>
            <w:r w:rsidRPr="005719CD">
              <w:rPr>
                <w:rFonts w:hint="eastAsia"/>
              </w:rPr>
              <w:t>（</w:t>
            </w:r>
            <w:r>
              <w:rPr>
                <w:rFonts w:hint="eastAsia"/>
              </w:rPr>
              <w:t>１</w:t>
            </w:r>
            <w:r w:rsidRPr="005719CD">
              <w:rPr>
                <w:rFonts w:hint="eastAsia"/>
              </w:rPr>
              <w:t>）全・定併置校の特色を活かし、互いの協力関係を密にし、更に有効有意な関係を構築する。</w:t>
            </w:r>
          </w:p>
          <w:p w:rsidR="00A632DE" w:rsidRPr="00A632DE" w:rsidRDefault="00A632DE" w:rsidP="00A632DE">
            <w:pPr>
              <w:ind w:leftChars="300" w:left="840" w:hangingChars="100" w:hanging="210"/>
            </w:pPr>
            <w:r w:rsidRPr="00A632DE">
              <w:rPr>
                <w:rFonts w:hint="eastAsia"/>
              </w:rPr>
              <w:t>（</w:t>
            </w:r>
            <w:r w:rsidR="005719CD">
              <w:rPr>
                <w:rFonts w:hint="eastAsia"/>
              </w:rPr>
              <w:t>２</w:t>
            </w:r>
            <w:r w:rsidRPr="00A632DE">
              <w:rPr>
                <w:rFonts w:hint="eastAsia"/>
              </w:rPr>
              <w:t>）運営委員会のメンバーは、学校全体の立場からも意見交換を行い、本校の課題に対する基本的な方向性を確立することに寄与する。</w:t>
            </w:r>
          </w:p>
          <w:p w:rsidR="00A632DE" w:rsidRPr="00A632DE" w:rsidRDefault="00A632DE" w:rsidP="00A632DE">
            <w:pPr>
              <w:ind w:left="1050" w:hangingChars="500" w:hanging="1050"/>
              <w:rPr>
                <w:strike/>
              </w:rPr>
            </w:pPr>
            <w:r w:rsidRPr="00A632DE">
              <w:rPr>
                <w:rFonts w:hint="eastAsia"/>
              </w:rPr>
              <w:t xml:space="preserve">　　　（</w:t>
            </w:r>
            <w:r w:rsidR="005719CD">
              <w:rPr>
                <w:rFonts w:hint="eastAsia"/>
              </w:rPr>
              <w:t>３</w:t>
            </w:r>
            <w:r w:rsidRPr="00A632DE">
              <w:rPr>
                <w:rFonts w:hint="eastAsia"/>
              </w:rPr>
              <w:t>）「学校組織運営に関する指針」に基づく学校運営を行う。分掌に位置付けられない組織（Ｓ</w:t>
            </w:r>
            <w:proofErr w:type="spellStart"/>
            <w:r w:rsidRPr="00A632DE">
              <w:rPr>
                <w:rFonts w:hint="eastAsia"/>
              </w:rPr>
              <w:t>akura</w:t>
            </w:r>
            <w:proofErr w:type="spellEnd"/>
            <w:r w:rsidRPr="00A632DE">
              <w:rPr>
                <w:rFonts w:hint="eastAsia"/>
              </w:rPr>
              <w:t xml:space="preserve"> </w:t>
            </w:r>
            <w:r w:rsidRPr="00A632DE">
              <w:rPr>
                <w:rFonts w:hint="eastAsia"/>
              </w:rPr>
              <w:t>Ｐ</w:t>
            </w:r>
            <w:proofErr w:type="spellStart"/>
            <w:r w:rsidRPr="00A632DE">
              <w:rPr>
                <w:rFonts w:hint="eastAsia"/>
              </w:rPr>
              <w:t>roject</w:t>
            </w:r>
            <w:proofErr w:type="spellEnd"/>
            <w:r w:rsidRPr="00A632DE">
              <w:rPr>
                <w:rFonts w:hint="eastAsia"/>
              </w:rPr>
              <w:t xml:space="preserve"> </w:t>
            </w:r>
            <w:r w:rsidRPr="00A632DE">
              <w:rPr>
                <w:rFonts w:hint="eastAsia"/>
              </w:rPr>
              <w:t>Ｔ</w:t>
            </w:r>
            <w:proofErr w:type="spellStart"/>
            <w:r w:rsidRPr="00A632DE">
              <w:rPr>
                <w:rFonts w:hint="eastAsia"/>
              </w:rPr>
              <w:t>eam</w:t>
            </w:r>
            <w:proofErr w:type="spellEnd"/>
            <w:r w:rsidRPr="00A632DE">
              <w:rPr>
                <w:rFonts w:hint="eastAsia"/>
              </w:rPr>
              <w:t>）の取組みを機能させる。</w:t>
            </w:r>
          </w:p>
          <w:p w:rsidR="00A632DE" w:rsidRPr="00A632DE" w:rsidRDefault="00A632DE" w:rsidP="00A632DE">
            <w:pPr>
              <w:ind w:firstLineChars="300" w:firstLine="630"/>
            </w:pPr>
            <w:r w:rsidRPr="00A632DE">
              <w:rPr>
                <w:rFonts w:hint="eastAsia"/>
              </w:rPr>
              <w:t>（</w:t>
            </w:r>
            <w:r w:rsidR="005719CD">
              <w:rPr>
                <w:rFonts w:hint="eastAsia"/>
              </w:rPr>
              <w:t>４</w:t>
            </w:r>
            <w:r w:rsidRPr="00A632DE">
              <w:rPr>
                <w:rFonts w:hint="eastAsia"/>
              </w:rPr>
              <w:t>）「学び続ける」教職員の組織的・継続的な人材育成を図る。</w:t>
            </w:r>
          </w:p>
          <w:p w:rsidR="00A632DE" w:rsidRPr="00A632DE" w:rsidRDefault="00A632DE" w:rsidP="00A632DE">
            <w:pPr>
              <w:ind w:firstLineChars="300" w:firstLine="630"/>
            </w:pPr>
            <w:r w:rsidRPr="00A632DE">
              <w:rPr>
                <w:rFonts w:hint="eastAsia"/>
              </w:rPr>
              <w:t>（</w:t>
            </w:r>
            <w:r w:rsidR="005719CD">
              <w:rPr>
                <w:rFonts w:hint="eastAsia"/>
              </w:rPr>
              <w:t>５</w:t>
            </w:r>
            <w:r w:rsidRPr="00A632DE">
              <w:rPr>
                <w:rFonts w:hint="eastAsia"/>
              </w:rPr>
              <w:t>）</w:t>
            </w:r>
            <w:r w:rsidR="007E56EA" w:rsidRPr="00723EF7">
              <w:rPr>
                <w:rFonts w:hint="eastAsia"/>
              </w:rPr>
              <w:t>働き方改革の継続、</w:t>
            </w:r>
            <w:r w:rsidRPr="00A632DE">
              <w:rPr>
                <w:rFonts w:hint="eastAsia"/>
              </w:rPr>
              <w:t>ノークラブデー、全庁一斉退庁日の実施。残業時間月平均</w:t>
            </w:r>
            <w:r w:rsidRPr="00A632DE">
              <w:rPr>
                <w:rFonts w:hint="eastAsia"/>
              </w:rPr>
              <w:t>80</w:t>
            </w:r>
            <w:r w:rsidRPr="00A632DE">
              <w:rPr>
                <w:rFonts w:hint="eastAsia"/>
              </w:rPr>
              <w:t>時間未満の厳守。</w:t>
            </w:r>
          </w:p>
          <w:p w:rsidR="00A632DE" w:rsidRPr="00A632DE" w:rsidRDefault="00A632DE" w:rsidP="00A632DE">
            <w:pPr>
              <w:ind w:firstLineChars="300" w:firstLine="630"/>
            </w:pPr>
            <w:r w:rsidRPr="00A632DE">
              <w:rPr>
                <w:rFonts w:hint="eastAsia"/>
              </w:rPr>
              <w:t>（</w:t>
            </w:r>
            <w:r w:rsidR="005719CD">
              <w:rPr>
                <w:rFonts w:hint="eastAsia"/>
              </w:rPr>
              <w:t>６</w:t>
            </w:r>
            <w:r w:rsidRPr="00A632DE">
              <w:rPr>
                <w:rFonts w:hint="eastAsia"/>
              </w:rPr>
              <w:t>）ミドルリーダーの育成。経験の浅い教職員へのＯＪＴ等の充実を図る。</w:t>
            </w:r>
          </w:p>
          <w:p w:rsidR="00A632DE" w:rsidRPr="00A632DE" w:rsidRDefault="00A632DE" w:rsidP="00A632DE">
            <w:pPr>
              <w:ind w:firstLineChars="200" w:firstLine="420"/>
            </w:pPr>
            <w:r w:rsidRPr="00A632DE">
              <w:rPr>
                <w:rFonts w:hint="eastAsia"/>
              </w:rPr>
              <w:t xml:space="preserve">６．個人情報等の適正管理　</w:t>
            </w:r>
          </w:p>
          <w:p w:rsidR="00A632DE" w:rsidRPr="00A632DE" w:rsidRDefault="00A632DE" w:rsidP="00A632DE">
            <w:r w:rsidRPr="00A632DE">
              <w:rPr>
                <w:rFonts w:hint="eastAsia"/>
              </w:rPr>
              <w:t xml:space="preserve">　　　（１）個人情報等の適正管理をめざす</w:t>
            </w:r>
          </w:p>
          <w:p w:rsidR="009B365C" w:rsidRPr="009A6D59" w:rsidRDefault="00A632DE" w:rsidP="009A6D59">
            <w:r w:rsidRPr="00A632DE">
              <w:rPr>
                <w:rFonts w:hint="eastAsia"/>
              </w:rPr>
              <w:t xml:space="preserve">　　　（２）備品等の適正管理をめざす</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Pr="00354FD1">
              <w:rPr>
                <w:rFonts w:ascii="ＭＳ 明朝" w:hAnsi="ＭＳ 明朝" w:hint="eastAsia"/>
                <w:sz w:val="20"/>
                <w:szCs w:val="20"/>
              </w:rPr>
              <w:t>平成</w:t>
            </w:r>
            <w:r w:rsidR="00320DB0" w:rsidRPr="00354FD1">
              <w:rPr>
                <w:rFonts w:ascii="ＭＳ 明朝" w:hAnsi="ＭＳ 明朝" w:hint="eastAsia"/>
                <w:sz w:val="20"/>
                <w:szCs w:val="20"/>
              </w:rPr>
              <w:t>３０年１１</w:t>
            </w:r>
            <w:r w:rsidRPr="00354FD1">
              <w:rPr>
                <w:rFonts w:ascii="ＭＳ 明朝" w:hAnsi="ＭＳ 明朝" w:hint="eastAsia"/>
                <w:sz w:val="20"/>
                <w:szCs w:val="20"/>
              </w:rPr>
              <w:t>月</w:t>
            </w:r>
            <w:r w:rsidRPr="009817F2">
              <w:rPr>
                <w:rFonts w:ascii="ＭＳ 明朝" w:hAnsi="ＭＳ 明朝" w:hint="eastAsia"/>
                <w:sz w:val="20"/>
                <w:szCs w:val="20"/>
              </w:rPr>
              <w:t>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9A6D59">
        <w:trPr>
          <w:trHeight w:val="628"/>
          <w:jc w:val="center"/>
        </w:trPr>
        <w:tc>
          <w:tcPr>
            <w:tcW w:w="6771" w:type="dxa"/>
            <w:shd w:val="clear" w:color="auto" w:fill="auto"/>
          </w:tcPr>
          <w:p w:rsidR="00EB1216" w:rsidRPr="0001708C" w:rsidRDefault="00320DB0" w:rsidP="00EB1216">
            <w:pPr>
              <w:spacing w:line="300" w:lineRule="exact"/>
              <w:jc w:val="left"/>
              <w:rPr>
                <w:rFonts w:ascii="ＭＳ 明朝" w:hAnsi="ＭＳ 明朝"/>
                <w:color w:val="000000"/>
                <w:sz w:val="18"/>
                <w:szCs w:val="18"/>
              </w:rPr>
            </w:pPr>
            <w:r w:rsidRPr="00354FD1">
              <w:rPr>
                <w:rFonts w:ascii="ＭＳ 明朝" w:hAnsi="ＭＳ 明朝" w:hint="eastAsia"/>
                <w:color w:val="000000"/>
                <w:sz w:val="18"/>
                <w:szCs w:val="18"/>
              </w:rPr>
              <w:t>【</w:t>
            </w:r>
            <w:r w:rsidR="00EB1216" w:rsidRPr="0001708C">
              <w:rPr>
                <w:rFonts w:ascii="ＭＳ 明朝" w:hAnsi="ＭＳ 明朝" w:hint="eastAsia"/>
                <w:color w:val="000000"/>
                <w:sz w:val="18"/>
                <w:szCs w:val="18"/>
              </w:rPr>
              <w:t>総括】</w:t>
            </w:r>
          </w:p>
          <w:p w:rsidR="00EB1216" w:rsidRPr="0001708C"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保護者、生徒ともほとんどの質問</w:t>
            </w:r>
            <w:r w:rsidRPr="0001708C">
              <w:rPr>
                <w:rFonts w:ascii="ＭＳ 明朝" w:hAnsi="ＭＳ 明朝" w:hint="eastAsia"/>
                <w:color w:val="000000"/>
                <w:sz w:val="18"/>
                <w:szCs w:val="18"/>
              </w:rPr>
              <w:t>項目で肯定的回答が否定的回答を上回った。また、学校に対する総体的印象を聞く質問である「子どもは学校に行くのを楽しみにしている（保護者）」は</w:t>
            </w:r>
            <w:r>
              <w:rPr>
                <w:rFonts w:ascii="ＭＳ 明朝" w:hAnsi="ＭＳ 明朝" w:hint="eastAsia"/>
                <w:color w:val="000000"/>
                <w:sz w:val="18"/>
                <w:szCs w:val="18"/>
              </w:rPr>
              <w:t>86.4</w:t>
            </w:r>
            <w:r w:rsidRPr="0001708C">
              <w:rPr>
                <w:rFonts w:ascii="ＭＳ 明朝" w:hAnsi="ＭＳ 明朝" w:hint="eastAsia"/>
                <w:color w:val="000000"/>
                <w:sz w:val="18"/>
                <w:szCs w:val="18"/>
              </w:rPr>
              <w:t>%</w:t>
            </w:r>
            <w:r>
              <w:rPr>
                <w:rFonts w:ascii="ＭＳ 明朝" w:hAnsi="ＭＳ 明朝" w:hint="eastAsia"/>
                <w:color w:val="000000"/>
                <w:sz w:val="18"/>
                <w:szCs w:val="18"/>
              </w:rPr>
              <w:t>、「桜塚高校は</w:t>
            </w:r>
            <w:r w:rsidRPr="0001708C">
              <w:rPr>
                <w:rFonts w:ascii="ＭＳ 明朝" w:hAnsi="ＭＳ 明朝" w:hint="eastAsia"/>
                <w:color w:val="000000"/>
                <w:sz w:val="18"/>
                <w:szCs w:val="18"/>
              </w:rPr>
              <w:t>楽しい（生徒）」は</w:t>
            </w:r>
            <w:r>
              <w:rPr>
                <w:rFonts w:ascii="ＭＳ 明朝" w:hAnsi="ＭＳ 明朝" w:hint="eastAsia"/>
                <w:color w:val="000000"/>
                <w:sz w:val="18"/>
                <w:szCs w:val="18"/>
              </w:rPr>
              <w:t>88.5</w:t>
            </w:r>
            <w:r w:rsidRPr="0001708C">
              <w:rPr>
                <w:rFonts w:ascii="ＭＳ 明朝" w:hAnsi="ＭＳ 明朝" w:hint="eastAsia"/>
                <w:color w:val="000000"/>
                <w:sz w:val="18"/>
                <w:szCs w:val="18"/>
              </w:rPr>
              <w:t>%</w:t>
            </w:r>
            <w:r>
              <w:rPr>
                <w:rFonts w:ascii="ＭＳ 明朝" w:hAnsi="ＭＳ 明朝" w:hint="eastAsia"/>
                <w:color w:val="000000"/>
                <w:sz w:val="18"/>
                <w:szCs w:val="18"/>
              </w:rPr>
              <w:t>、「学校での生活に満足している（生徒）」は77.2％</w:t>
            </w:r>
            <w:r w:rsidRPr="0001708C">
              <w:rPr>
                <w:rFonts w:ascii="ＭＳ 明朝" w:hAnsi="ＭＳ 明朝" w:hint="eastAsia"/>
                <w:color w:val="000000"/>
                <w:sz w:val="18"/>
                <w:szCs w:val="18"/>
              </w:rPr>
              <w:t>といずれも高い値を維持した。</w:t>
            </w:r>
          </w:p>
          <w:p w:rsidR="00EB1216"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【学習指導</w:t>
            </w:r>
            <w:r w:rsidRPr="0001708C">
              <w:rPr>
                <w:rFonts w:ascii="ＭＳ 明朝" w:hAnsi="ＭＳ 明朝" w:hint="eastAsia"/>
                <w:color w:val="000000"/>
                <w:sz w:val="18"/>
                <w:szCs w:val="18"/>
              </w:rPr>
              <w:t>】</w:t>
            </w:r>
          </w:p>
          <w:p w:rsidR="00EB1216"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授業はわかりやすい（生徒）」が59.2%、「授業は学力向上に役立っている（生徒）」が67.2％、「子どもは授業がわかりやすいと言っている（保護者）」が55%で、授業満足度は高いとはいえない。わかりやすい授業のために何が必要か、さらに検討をしてゆく必要がある。</w:t>
            </w:r>
          </w:p>
          <w:p w:rsidR="00EB1216" w:rsidRPr="0001708C" w:rsidRDefault="00EB1216" w:rsidP="00EB1216">
            <w:pPr>
              <w:spacing w:line="300" w:lineRule="exact"/>
              <w:jc w:val="left"/>
              <w:rPr>
                <w:rFonts w:ascii="ＭＳ 明朝" w:hAnsi="ＭＳ 明朝"/>
                <w:color w:val="000000"/>
                <w:sz w:val="18"/>
                <w:szCs w:val="18"/>
              </w:rPr>
            </w:pPr>
            <w:r w:rsidRPr="0001708C">
              <w:rPr>
                <w:rFonts w:ascii="ＭＳ 明朝" w:hAnsi="ＭＳ 明朝" w:hint="eastAsia"/>
                <w:color w:val="000000"/>
                <w:sz w:val="18"/>
                <w:szCs w:val="18"/>
              </w:rPr>
              <w:lastRenderedPageBreak/>
              <w:t>・今年度も5月と11月を「授業改善月間」と称し、教員による相互授業見学や研究授業を行った結果「他の先生が授業を見学に来る</w:t>
            </w:r>
            <w:r>
              <w:rPr>
                <w:rFonts w:ascii="ＭＳ 明朝" w:hAnsi="ＭＳ 明朝" w:hint="eastAsia"/>
                <w:color w:val="000000"/>
                <w:sz w:val="18"/>
                <w:szCs w:val="18"/>
              </w:rPr>
              <w:t>ことがある（生徒）</w:t>
            </w:r>
            <w:r w:rsidRPr="0001708C">
              <w:rPr>
                <w:rFonts w:ascii="ＭＳ 明朝" w:hAnsi="ＭＳ 明朝" w:hint="eastAsia"/>
                <w:color w:val="000000"/>
                <w:sz w:val="18"/>
                <w:szCs w:val="18"/>
              </w:rPr>
              <w:t>」は</w:t>
            </w:r>
            <w:r>
              <w:rPr>
                <w:rFonts w:ascii="ＭＳ 明朝" w:hAnsi="ＭＳ 明朝" w:hint="eastAsia"/>
                <w:color w:val="000000"/>
                <w:sz w:val="18"/>
                <w:szCs w:val="18"/>
              </w:rPr>
              <w:t>73.2</w:t>
            </w:r>
            <w:r w:rsidRPr="0001708C">
              <w:rPr>
                <w:rFonts w:ascii="ＭＳ 明朝" w:hAnsi="ＭＳ 明朝" w:hint="eastAsia"/>
                <w:color w:val="000000"/>
                <w:sz w:val="18"/>
                <w:szCs w:val="18"/>
              </w:rPr>
              <w:t>%</w:t>
            </w:r>
            <w:r>
              <w:rPr>
                <w:rFonts w:ascii="ＭＳ 明朝" w:hAnsi="ＭＳ 明朝" w:hint="eastAsia"/>
                <w:color w:val="000000"/>
                <w:sz w:val="18"/>
                <w:szCs w:val="18"/>
              </w:rPr>
              <w:t>であ</w:t>
            </w:r>
            <w:r w:rsidRPr="0001708C">
              <w:rPr>
                <w:rFonts w:ascii="ＭＳ 明朝" w:hAnsi="ＭＳ 明朝" w:hint="eastAsia"/>
                <w:color w:val="000000"/>
                <w:sz w:val="18"/>
                <w:szCs w:val="18"/>
              </w:rPr>
              <w:t>った。</w:t>
            </w:r>
          </w:p>
          <w:p w:rsidR="00EB1216" w:rsidRPr="0001708C"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・「授業などで情報ＩＣＴ機器を活用している」は86.7%であった</w:t>
            </w:r>
            <w:r w:rsidRPr="0001708C">
              <w:rPr>
                <w:rFonts w:ascii="ＭＳ 明朝" w:hAnsi="ＭＳ 明朝" w:hint="eastAsia"/>
                <w:color w:val="000000"/>
                <w:sz w:val="18"/>
                <w:szCs w:val="18"/>
              </w:rPr>
              <w:t>。</w:t>
            </w:r>
            <w:r>
              <w:rPr>
                <w:rFonts w:ascii="ＭＳ 明朝" w:hAnsi="ＭＳ 明朝" w:hint="eastAsia"/>
                <w:color w:val="000000"/>
                <w:sz w:val="18"/>
                <w:szCs w:val="18"/>
              </w:rPr>
              <w:t>ICT機器の</w:t>
            </w:r>
            <w:r w:rsidRPr="0001708C">
              <w:rPr>
                <w:rFonts w:ascii="ＭＳ 明朝" w:hAnsi="ＭＳ 明朝" w:hint="eastAsia"/>
                <w:color w:val="000000"/>
                <w:sz w:val="18"/>
                <w:szCs w:val="18"/>
              </w:rPr>
              <w:t>活用に</w:t>
            </w:r>
            <w:r>
              <w:rPr>
                <w:rFonts w:ascii="ＭＳ 明朝" w:hAnsi="ＭＳ 明朝" w:hint="eastAsia"/>
                <w:color w:val="000000"/>
                <w:sz w:val="18"/>
                <w:szCs w:val="18"/>
              </w:rPr>
              <w:t>不慣れな教員もいるので、教員同士の教えあいを進め、全ての</w:t>
            </w:r>
            <w:r w:rsidRPr="0001708C">
              <w:rPr>
                <w:rFonts w:ascii="ＭＳ 明朝" w:hAnsi="ＭＳ 明朝" w:hint="eastAsia"/>
                <w:color w:val="000000"/>
                <w:sz w:val="18"/>
                <w:szCs w:val="18"/>
              </w:rPr>
              <w:t>教員がICT機器</w:t>
            </w:r>
            <w:r>
              <w:rPr>
                <w:rFonts w:ascii="ＭＳ 明朝" w:hAnsi="ＭＳ 明朝" w:hint="eastAsia"/>
                <w:color w:val="000000"/>
                <w:sz w:val="18"/>
                <w:szCs w:val="18"/>
              </w:rPr>
              <w:t>の活用</w:t>
            </w:r>
            <w:r w:rsidRPr="0001708C">
              <w:rPr>
                <w:rFonts w:ascii="ＭＳ 明朝" w:hAnsi="ＭＳ 明朝" w:hint="eastAsia"/>
                <w:color w:val="000000"/>
                <w:sz w:val="18"/>
                <w:szCs w:val="18"/>
              </w:rPr>
              <w:t>に習熟する</w:t>
            </w:r>
            <w:r>
              <w:rPr>
                <w:rFonts w:ascii="ＭＳ 明朝" w:hAnsi="ＭＳ 明朝" w:hint="eastAsia"/>
                <w:color w:val="000000"/>
                <w:sz w:val="18"/>
                <w:szCs w:val="18"/>
              </w:rPr>
              <w:t>ようにしていく必要がある。</w:t>
            </w:r>
          </w:p>
          <w:p w:rsidR="00EB1216" w:rsidRPr="0001708C"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【生徒指導</w:t>
            </w:r>
            <w:r w:rsidRPr="0001708C">
              <w:rPr>
                <w:rFonts w:ascii="ＭＳ 明朝" w:hAnsi="ＭＳ 明朝" w:hint="eastAsia"/>
                <w:color w:val="000000"/>
                <w:sz w:val="18"/>
                <w:szCs w:val="18"/>
              </w:rPr>
              <w:t>】</w:t>
            </w:r>
          </w:p>
          <w:p w:rsidR="00EB1216"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・「生活規律や学習規律などの基本的</w:t>
            </w:r>
            <w:r w:rsidRPr="0001708C">
              <w:rPr>
                <w:rFonts w:ascii="ＭＳ 明朝" w:hAnsi="ＭＳ 明朝" w:hint="eastAsia"/>
                <w:color w:val="000000"/>
                <w:sz w:val="18"/>
                <w:szCs w:val="18"/>
              </w:rPr>
              <w:t>習慣の確立に力を入れている</w:t>
            </w:r>
            <w:r>
              <w:rPr>
                <w:rFonts w:ascii="ＭＳ 明朝" w:hAnsi="ＭＳ 明朝" w:hint="eastAsia"/>
                <w:color w:val="000000"/>
                <w:sz w:val="18"/>
                <w:szCs w:val="18"/>
              </w:rPr>
              <w:t>（生徒）」の</w:t>
            </w:r>
            <w:r w:rsidRPr="0001708C">
              <w:rPr>
                <w:rFonts w:ascii="ＭＳ 明朝" w:hAnsi="ＭＳ 明朝" w:hint="eastAsia"/>
                <w:color w:val="000000"/>
                <w:sz w:val="18"/>
                <w:szCs w:val="18"/>
              </w:rPr>
              <w:t>肯定的回答は</w:t>
            </w:r>
            <w:r>
              <w:rPr>
                <w:rFonts w:ascii="ＭＳ 明朝" w:hAnsi="ＭＳ 明朝" w:hint="eastAsia"/>
                <w:color w:val="000000"/>
                <w:sz w:val="18"/>
                <w:szCs w:val="18"/>
              </w:rPr>
              <w:t>68.8％であり、「先生は協力して生徒指導にあたっている（生徒）」の肯定的回答は72.6％であった。生徒はおおむね本校教員の生徒指導を好意的に受け入れているといえる。</w:t>
            </w:r>
          </w:p>
          <w:p w:rsidR="00EB1216" w:rsidRDefault="00EB1216" w:rsidP="00EB1216">
            <w:pPr>
              <w:spacing w:line="300" w:lineRule="exact"/>
              <w:ind w:left="180" w:hangingChars="100" w:hanging="180"/>
              <w:jc w:val="left"/>
              <w:rPr>
                <w:rFonts w:ascii="ＭＳ 明朝" w:hAnsi="ＭＳ 明朝"/>
                <w:color w:val="000000"/>
                <w:sz w:val="18"/>
                <w:szCs w:val="18"/>
              </w:rPr>
            </w:pPr>
            <w:r>
              <w:rPr>
                <w:rFonts w:ascii="ＭＳ 明朝" w:hAnsi="ＭＳ 明朝" w:hint="eastAsia"/>
                <w:color w:val="000000"/>
                <w:sz w:val="18"/>
                <w:szCs w:val="18"/>
              </w:rPr>
              <w:t>・「桜塚高校の生徒指導の方針には共感できる（保護者）」は79.7%で、本校の生徒指導は保護者にもおおむね理解を得ている。</w:t>
            </w:r>
          </w:p>
          <w:p w:rsidR="00EB1216"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【進路指導】</w:t>
            </w:r>
          </w:p>
          <w:p w:rsidR="00EB1216" w:rsidRPr="00BE115B"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将来の進路や生き方について考える機会がある（生徒）」は78.1%、「桜塚高校は将来の進路や職業などについて適切な指導を行っている（保護者）」が76%であった。大学受験だけでなく、その先の人生も含めた「キャリア教育」の指導を充実させる必要がある。</w:t>
            </w:r>
          </w:p>
          <w:p w:rsidR="00EB1216"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【自治活動】</w:t>
            </w:r>
          </w:p>
          <w:p w:rsidR="00EB1216"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部活動に積極的に取り組んでいる（生徒）」78.7％、「学校行事は楽しく行えるよう工夫されている（生徒）」79.9％、「部活動は活発だと思う（保護者）」86.9％、「子どもの興味関心意欲を引き出す行事が行われている（保護者）」91.9％で、部活動や学校行事に対する生徒、保護者の評価は高い。</w:t>
            </w:r>
          </w:p>
          <w:p w:rsidR="00EB1216" w:rsidRPr="0001708C" w:rsidRDefault="00EB1216" w:rsidP="00EB1216">
            <w:pPr>
              <w:spacing w:line="300" w:lineRule="exact"/>
              <w:jc w:val="left"/>
              <w:rPr>
                <w:rFonts w:ascii="ＭＳ 明朝" w:hAnsi="ＭＳ 明朝"/>
                <w:color w:val="000000"/>
                <w:sz w:val="18"/>
                <w:szCs w:val="18"/>
              </w:rPr>
            </w:pPr>
            <w:r w:rsidRPr="0001708C">
              <w:rPr>
                <w:rFonts w:ascii="ＭＳ 明朝" w:hAnsi="ＭＳ 明朝" w:hint="eastAsia"/>
                <w:color w:val="000000"/>
                <w:sz w:val="18"/>
                <w:szCs w:val="18"/>
              </w:rPr>
              <w:t>【</w:t>
            </w:r>
            <w:r>
              <w:rPr>
                <w:rFonts w:ascii="ＭＳ 明朝" w:hAnsi="ＭＳ 明朝" w:hint="eastAsia"/>
                <w:color w:val="000000"/>
                <w:sz w:val="18"/>
                <w:szCs w:val="18"/>
              </w:rPr>
              <w:t>施設設備</w:t>
            </w:r>
            <w:r w:rsidRPr="0001708C">
              <w:rPr>
                <w:rFonts w:ascii="ＭＳ 明朝" w:hAnsi="ＭＳ 明朝" w:hint="eastAsia"/>
                <w:color w:val="000000"/>
                <w:sz w:val="18"/>
                <w:szCs w:val="18"/>
              </w:rPr>
              <w:t>】</w:t>
            </w:r>
          </w:p>
          <w:p w:rsidR="00EB1216"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・「校舎や体育施設は整備されている（生徒）」67％、「施設設備は満足できる（保護者）」46.7％で特に保護者の満足度が低い。</w:t>
            </w:r>
          </w:p>
          <w:p w:rsidR="00EB1216" w:rsidRPr="0001708C" w:rsidRDefault="00EB1216" w:rsidP="00EB1216">
            <w:pPr>
              <w:spacing w:line="300" w:lineRule="exact"/>
              <w:jc w:val="left"/>
              <w:rPr>
                <w:rFonts w:ascii="ＭＳ 明朝" w:hAnsi="ＭＳ 明朝"/>
                <w:color w:val="000000"/>
                <w:sz w:val="18"/>
                <w:szCs w:val="18"/>
              </w:rPr>
            </w:pPr>
            <w:r w:rsidRPr="0001708C">
              <w:rPr>
                <w:rFonts w:ascii="ＭＳ 明朝" w:hAnsi="ＭＳ 明朝" w:hint="eastAsia"/>
                <w:color w:val="000000"/>
                <w:sz w:val="18"/>
                <w:szCs w:val="18"/>
              </w:rPr>
              <w:t>【地域連携等】</w:t>
            </w:r>
          </w:p>
          <w:p w:rsidR="00EB1216"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w:t>
            </w:r>
            <w:r w:rsidRPr="0001708C">
              <w:rPr>
                <w:rFonts w:ascii="ＭＳ 明朝" w:hAnsi="ＭＳ 明朝" w:hint="eastAsia"/>
                <w:color w:val="000000"/>
                <w:sz w:val="18"/>
                <w:szCs w:val="18"/>
              </w:rPr>
              <w:t>豊中市や岡町商店街との各種連携事業や東日本大震災の被災地支援</w:t>
            </w:r>
            <w:r>
              <w:rPr>
                <w:rFonts w:ascii="ＭＳ 明朝" w:hAnsi="ＭＳ 明朝" w:hint="eastAsia"/>
                <w:color w:val="000000"/>
                <w:sz w:val="18"/>
                <w:szCs w:val="18"/>
              </w:rPr>
              <w:t>ボランティアで始まった岩手県立大槌高等学校との交流について、</w:t>
            </w:r>
            <w:r w:rsidRPr="0001708C">
              <w:rPr>
                <w:rFonts w:ascii="ＭＳ 明朝" w:hAnsi="ＭＳ 明朝" w:hint="eastAsia"/>
                <w:color w:val="000000"/>
                <w:sz w:val="18"/>
                <w:szCs w:val="18"/>
              </w:rPr>
              <w:t>肯定的評価は生徒</w:t>
            </w:r>
            <w:r>
              <w:rPr>
                <w:rFonts w:ascii="ＭＳ 明朝" w:hAnsi="ＭＳ 明朝" w:hint="eastAsia"/>
                <w:color w:val="000000"/>
                <w:sz w:val="18"/>
                <w:szCs w:val="18"/>
              </w:rPr>
              <w:t xml:space="preserve"> 62</w:t>
            </w:r>
            <w:r w:rsidRPr="0001708C">
              <w:rPr>
                <w:rFonts w:ascii="ＭＳ 明朝" w:hAnsi="ＭＳ 明朝" w:hint="eastAsia"/>
                <w:color w:val="000000"/>
                <w:sz w:val="18"/>
                <w:szCs w:val="18"/>
              </w:rPr>
              <w:t>%、保護者</w:t>
            </w:r>
            <w:r>
              <w:rPr>
                <w:rFonts w:ascii="ＭＳ 明朝" w:hAnsi="ＭＳ 明朝" w:hint="eastAsia"/>
                <w:color w:val="000000"/>
                <w:sz w:val="18"/>
                <w:szCs w:val="18"/>
              </w:rPr>
              <w:t xml:space="preserve"> 84.5</w:t>
            </w:r>
            <w:r w:rsidRPr="0001708C">
              <w:rPr>
                <w:rFonts w:ascii="ＭＳ 明朝" w:hAnsi="ＭＳ 明朝" w:hint="eastAsia"/>
                <w:color w:val="000000"/>
                <w:sz w:val="18"/>
                <w:szCs w:val="18"/>
              </w:rPr>
              <w:t>%、教職員</w:t>
            </w:r>
            <w:r>
              <w:rPr>
                <w:rFonts w:ascii="ＭＳ 明朝" w:hAnsi="ＭＳ 明朝" w:hint="eastAsia"/>
                <w:color w:val="000000"/>
                <w:sz w:val="18"/>
                <w:szCs w:val="18"/>
              </w:rPr>
              <w:t xml:space="preserve"> 89.9</w:t>
            </w:r>
            <w:r w:rsidRPr="0001708C">
              <w:rPr>
                <w:rFonts w:ascii="ＭＳ 明朝" w:hAnsi="ＭＳ 明朝" w:hint="eastAsia"/>
                <w:color w:val="000000"/>
                <w:sz w:val="18"/>
                <w:szCs w:val="18"/>
              </w:rPr>
              <w:t>%であった</w:t>
            </w:r>
            <w:r>
              <w:rPr>
                <w:rFonts w:ascii="ＭＳ 明朝" w:hAnsi="ＭＳ 明朝" w:hint="eastAsia"/>
                <w:color w:val="000000"/>
                <w:sz w:val="18"/>
                <w:szCs w:val="18"/>
              </w:rPr>
              <w:t>。生徒の意識と保護者、教職員の意識に差がある。生徒の意識を高めるような取り組みを考えてゆく必要がある。</w:t>
            </w:r>
          </w:p>
          <w:p w:rsidR="00EB1216"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【情報提供】</w:t>
            </w:r>
          </w:p>
          <w:p w:rsidR="00EB1216" w:rsidRPr="0001708C"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桜塚高校は、進路に関する情報提供に努力している（保護者）」は76.2%、「桜塚高校の『ケータイ連絡網』によるメール発信を知っている」は76.7%、「教育活動に必要な情報について、生徒・保護者や地域への周知に努めている（教職員）」は88.3%であった。概ね適切に情報提供を行っていると評価されたが、進路の情報提供の頻度や方法についてはさらなる工夫が必要である。</w:t>
            </w:r>
          </w:p>
          <w:p w:rsidR="00EB1216" w:rsidRPr="0001708C" w:rsidRDefault="00EB1216" w:rsidP="00EB1216">
            <w:pPr>
              <w:spacing w:line="300" w:lineRule="exact"/>
              <w:jc w:val="left"/>
              <w:rPr>
                <w:rFonts w:ascii="ＭＳ 明朝" w:hAnsi="ＭＳ 明朝"/>
                <w:color w:val="000000"/>
                <w:sz w:val="18"/>
                <w:szCs w:val="18"/>
              </w:rPr>
            </w:pPr>
            <w:r w:rsidRPr="0001708C">
              <w:rPr>
                <w:rFonts w:ascii="ＭＳ 明朝" w:hAnsi="ＭＳ 明朝" w:hint="eastAsia"/>
                <w:color w:val="000000"/>
                <w:sz w:val="18"/>
                <w:szCs w:val="18"/>
              </w:rPr>
              <w:t>【学校運営】</w:t>
            </w:r>
          </w:p>
          <w:p w:rsidR="00EB1216" w:rsidRDefault="00EB1216" w:rsidP="00EB1216">
            <w:pPr>
              <w:spacing w:line="300" w:lineRule="exact"/>
              <w:jc w:val="left"/>
              <w:rPr>
                <w:rFonts w:ascii="ＭＳ 明朝" w:hAnsi="ＭＳ 明朝"/>
                <w:color w:val="000000"/>
                <w:sz w:val="18"/>
                <w:szCs w:val="18"/>
              </w:rPr>
            </w:pPr>
            <w:r>
              <w:rPr>
                <w:rFonts w:ascii="ＭＳ 明朝" w:hAnsi="ＭＳ 明朝" w:hint="eastAsia"/>
                <w:color w:val="000000"/>
                <w:sz w:val="18"/>
                <w:szCs w:val="18"/>
              </w:rPr>
              <w:t>・「学校の教育活動について、教職員で日常的に話し合っている」が85%、「学校内で他の教員の授業を見学する機会がある」が95%であり、教職員は協働して業務を進めている。</w:t>
            </w:r>
          </w:p>
          <w:p w:rsidR="00EB1216" w:rsidRPr="0001708C" w:rsidRDefault="00EB1216" w:rsidP="00EB1216">
            <w:pPr>
              <w:spacing w:line="300" w:lineRule="exact"/>
              <w:jc w:val="left"/>
              <w:rPr>
                <w:rFonts w:ascii="ＭＳ 明朝" w:hAnsi="ＭＳ 明朝"/>
                <w:color w:val="000000"/>
                <w:sz w:val="18"/>
                <w:szCs w:val="18"/>
              </w:rPr>
            </w:pPr>
            <w:r w:rsidRPr="0001708C">
              <w:rPr>
                <w:rFonts w:ascii="ＭＳ 明朝" w:hAnsi="ＭＳ 明朝" w:hint="eastAsia"/>
                <w:color w:val="000000"/>
                <w:sz w:val="18"/>
                <w:szCs w:val="18"/>
              </w:rPr>
              <w:t>・「PDCA</w:t>
            </w:r>
            <w:r>
              <w:rPr>
                <w:rFonts w:ascii="ＭＳ 明朝" w:hAnsi="ＭＳ 明朝" w:hint="eastAsia"/>
                <w:color w:val="000000"/>
                <w:sz w:val="18"/>
                <w:szCs w:val="18"/>
              </w:rPr>
              <w:t>サイクルによる学校経営を推進している」は69.5</w:t>
            </w:r>
            <w:r w:rsidRPr="0001708C">
              <w:rPr>
                <w:rFonts w:ascii="ＭＳ 明朝" w:hAnsi="ＭＳ 明朝" w:hint="eastAsia"/>
                <w:color w:val="000000"/>
                <w:sz w:val="18"/>
                <w:szCs w:val="18"/>
              </w:rPr>
              <w:t>%</w:t>
            </w:r>
            <w:r>
              <w:rPr>
                <w:rFonts w:ascii="ＭＳ 明朝" w:hAnsi="ＭＳ 明朝" w:hint="eastAsia"/>
                <w:color w:val="000000"/>
                <w:sz w:val="18"/>
                <w:szCs w:val="18"/>
              </w:rPr>
              <w:t>、「教育活動全般にわたる評価を行い、次年度の計画に生かしている」は66.6%</w:t>
            </w:r>
            <w:r w:rsidRPr="0001708C">
              <w:rPr>
                <w:rFonts w:ascii="ＭＳ 明朝" w:hAnsi="ＭＳ 明朝" w:hint="eastAsia"/>
                <w:color w:val="000000"/>
                <w:sz w:val="18"/>
                <w:szCs w:val="18"/>
              </w:rPr>
              <w:t>であり</w:t>
            </w:r>
            <w:r>
              <w:rPr>
                <w:rFonts w:ascii="ＭＳ 明朝" w:hAnsi="ＭＳ 明朝" w:hint="eastAsia"/>
                <w:color w:val="000000"/>
                <w:sz w:val="18"/>
                <w:szCs w:val="18"/>
              </w:rPr>
              <w:t>、まだ</w:t>
            </w:r>
            <w:r w:rsidRPr="0001708C">
              <w:rPr>
                <w:rFonts w:ascii="ＭＳ 明朝" w:hAnsi="ＭＳ 明朝" w:hint="eastAsia"/>
                <w:color w:val="000000"/>
                <w:sz w:val="18"/>
                <w:szCs w:val="18"/>
              </w:rPr>
              <w:t>十分とはいえない</w:t>
            </w:r>
            <w:r>
              <w:rPr>
                <w:rFonts w:ascii="ＭＳ 明朝" w:hAnsi="ＭＳ 明朝" w:hint="eastAsia"/>
                <w:color w:val="000000"/>
                <w:sz w:val="18"/>
                <w:szCs w:val="18"/>
              </w:rPr>
              <w:t>が、以前よりは改善されている。</w:t>
            </w:r>
          </w:p>
          <w:p w:rsidR="00172673" w:rsidRPr="00EB1216" w:rsidRDefault="00EB1216" w:rsidP="00EB1216">
            <w:pPr>
              <w:spacing w:line="300" w:lineRule="exact"/>
              <w:jc w:val="left"/>
              <w:rPr>
                <w:rFonts w:ascii="ＭＳ 明朝" w:hAnsi="ＭＳ 明朝"/>
                <w:color w:val="000000"/>
                <w:sz w:val="18"/>
                <w:szCs w:val="18"/>
              </w:rPr>
            </w:pPr>
            <w:r w:rsidRPr="0001708C">
              <w:rPr>
                <w:rFonts w:ascii="ＭＳ 明朝" w:hAnsi="ＭＳ 明朝" w:hint="eastAsia"/>
                <w:color w:val="000000"/>
                <w:sz w:val="18"/>
                <w:szCs w:val="18"/>
              </w:rPr>
              <w:t>・「教職員の服務規律への自覚が高い」は</w:t>
            </w:r>
            <w:r>
              <w:rPr>
                <w:rFonts w:ascii="ＭＳ 明朝" w:hAnsi="ＭＳ 明朝" w:hint="eastAsia"/>
                <w:color w:val="000000"/>
                <w:sz w:val="18"/>
                <w:szCs w:val="18"/>
              </w:rPr>
              <w:t>93.3</w:t>
            </w:r>
            <w:r w:rsidRPr="0001708C">
              <w:rPr>
                <w:rFonts w:ascii="ＭＳ 明朝" w:hAnsi="ＭＳ 明朝" w:hint="eastAsia"/>
                <w:color w:val="000000"/>
                <w:sz w:val="18"/>
                <w:szCs w:val="18"/>
              </w:rPr>
              <w:t>%であり、服務規律に対する意識は高</w:t>
            </w:r>
            <w:r>
              <w:rPr>
                <w:rFonts w:ascii="ＭＳ 明朝" w:hAnsi="ＭＳ 明朝" w:hint="eastAsia"/>
                <w:color w:val="000000"/>
                <w:sz w:val="18"/>
                <w:szCs w:val="18"/>
              </w:rPr>
              <w:t>いといえる。</w:t>
            </w:r>
          </w:p>
        </w:tc>
        <w:tc>
          <w:tcPr>
            <w:tcW w:w="8221" w:type="dxa"/>
            <w:shd w:val="clear" w:color="auto" w:fill="auto"/>
          </w:tcPr>
          <w:p w:rsidR="00A92555" w:rsidRPr="0001708C" w:rsidRDefault="00A92555" w:rsidP="00A92555">
            <w:pPr>
              <w:spacing w:line="300" w:lineRule="exact"/>
              <w:rPr>
                <w:rFonts w:ascii="ＭＳ 明朝" w:hAnsi="ＭＳ 明朝"/>
                <w:sz w:val="18"/>
                <w:szCs w:val="18"/>
              </w:rPr>
            </w:pPr>
            <w:r>
              <w:rPr>
                <w:rFonts w:ascii="ＭＳ 明朝" w:hAnsi="ＭＳ 明朝" w:hint="eastAsia"/>
                <w:sz w:val="18"/>
                <w:szCs w:val="18"/>
              </w:rPr>
              <w:lastRenderedPageBreak/>
              <w:t>【第１回（６月２１</w:t>
            </w:r>
            <w:r w:rsidRPr="0001708C">
              <w:rPr>
                <w:rFonts w:ascii="ＭＳ 明朝" w:hAnsi="ＭＳ 明朝" w:hint="eastAsia"/>
                <w:sz w:val="18"/>
                <w:szCs w:val="18"/>
              </w:rPr>
              <w:t>日）】</w:t>
            </w:r>
          </w:p>
          <w:p w:rsidR="00A92555" w:rsidRPr="00FC1C36" w:rsidRDefault="00345BBB" w:rsidP="00A92555">
            <w:pPr>
              <w:spacing w:line="300" w:lineRule="exact"/>
              <w:rPr>
                <w:rFonts w:ascii="ＭＳ 明朝" w:hAnsi="ＭＳ 明朝"/>
                <w:szCs w:val="21"/>
              </w:rPr>
            </w:pPr>
            <w:r w:rsidRPr="00FC1C36">
              <w:rPr>
                <w:rFonts w:ascii="ＭＳ 明朝" w:hAnsi="ＭＳ 明朝" w:hint="eastAsia"/>
                <w:szCs w:val="21"/>
              </w:rPr>
              <w:t>○平成３０</w:t>
            </w:r>
            <w:r w:rsidR="00A92555" w:rsidRPr="00FC1C36">
              <w:rPr>
                <w:rFonts w:ascii="ＭＳ 明朝" w:hAnsi="ＭＳ 明朝" w:hint="eastAsia"/>
                <w:szCs w:val="21"/>
              </w:rPr>
              <w:t>年度学校経営計画について</w:t>
            </w:r>
          </w:p>
          <w:p w:rsidR="00A92555" w:rsidRPr="00FC1C36" w:rsidRDefault="00A92555" w:rsidP="00A92555">
            <w:pPr>
              <w:spacing w:line="300" w:lineRule="exact"/>
              <w:rPr>
                <w:rFonts w:ascii="ＭＳ 明朝" w:hAnsi="ＭＳ 明朝"/>
                <w:szCs w:val="21"/>
              </w:rPr>
            </w:pPr>
            <w:r w:rsidRPr="00FC1C36">
              <w:rPr>
                <w:rFonts w:ascii="ＭＳ 明朝" w:hAnsi="ＭＳ 明朝" w:hint="eastAsia"/>
                <w:szCs w:val="21"/>
              </w:rPr>
              <w:t>・</w:t>
            </w:r>
            <w:r w:rsidR="00345BBB" w:rsidRPr="00FC1C36">
              <w:rPr>
                <w:rFonts w:hint="eastAsia"/>
                <w:szCs w:val="21"/>
              </w:rPr>
              <w:t>倍率もよく人気も上がっている。今後ともよりよい学校経営を期待している。</w:t>
            </w:r>
          </w:p>
          <w:p w:rsidR="00A92555" w:rsidRPr="00FC1C36" w:rsidRDefault="00A92555" w:rsidP="00A92555">
            <w:pPr>
              <w:spacing w:line="300" w:lineRule="exact"/>
              <w:rPr>
                <w:rFonts w:ascii="ＭＳ 明朝" w:hAnsi="ＭＳ 明朝"/>
                <w:szCs w:val="21"/>
              </w:rPr>
            </w:pPr>
            <w:r w:rsidRPr="00FC1C36">
              <w:rPr>
                <w:rFonts w:ascii="ＭＳ 明朝" w:hAnsi="ＭＳ 明朝" w:hint="eastAsia"/>
                <w:szCs w:val="21"/>
              </w:rPr>
              <w:t>・</w:t>
            </w:r>
            <w:r w:rsidR="00345BBB" w:rsidRPr="00FC1C36">
              <w:rPr>
                <w:rFonts w:hint="eastAsia"/>
                <w:szCs w:val="21"/>
              </w:rPr>
              <w:t>全日制桜塾、講習などの発展を期待する。</w:t>
            </w:r>
          </w:p>
          <w:p w:rsidR="00A92555" w:rsidRPr="00FC1C36" w:rsidRDefault="00A92555" w:rsidP="00A92555">
            <w:pPr>
              <w:spacing w:line="300" w:lineRule="exact"/>
              <w:rPr>
                <w:rFonts w:ascii="ＭＳ 明朝" w:hAnsi="ＭＳ 明朝"/>
                <w:szCs w:val="21"/>
              </w:rPr>
            </w:pPr>
          </w:p>
          <w:p w:rsidR="00A92555" w:rsidRPr="00FC1C36" w:rsidRDefault="00A92555" w:rsidP="00A92555">
            <w:pPr>
              <w:spacing w:line="300" w:lineRule="exact"/>
              <w:rPr>
                <w:rFonts w:ascii="ＭＳ 明朝" w:hAnsi="ＭＳ 明朝"/>
                <w:szCs w:val="21"/>
              </w:rPr>
            </w:pPr>
            <w:r w:rsidRPr="00FC1C36">
              <w:rPr>
                <w:rFonts w:ascii="ＭＳ 明朝" w:hAnsi="ＭＳ 明朝" w:hint="eastAsia"/>
                <w:szCs w:val="21"/>
              </w:rPr>
              <w:t>○</w:t>
            </w:r>
            <w:r w:rsidR="00345BBB" w:rsidRPr="00FC1C36">
              <w:rPr>
                <w:rFonts w:ascii="ＭＳ 明朝" w:hAnsi="ＭＳ 明朝" w:hint="eastAsia"/>
                <w:szCs w:val="21"/>
              </w:rPr>
              <w:t>その他学校の取り組みについて</w:t>
            </w:r>
          </w:p>
          <w:p w:rsidR="00A92555" w:rsidRPr="00FC1C36" w:rsidRDefault="00A92555" w:rsidP="00A92555">
            <w:pPr>
              <w:spacing w:line="300" w:lineRule="exact"/>
              <w:rPr>
                <w:rFonts w:ascii="ＭＳ 明朝" w:hAnsi="ＭＳ 明朝"/>
                <w:szCs w:val="21"/>
              </w:rPr>
            </w:pPr>
            <w:r w:rsidRPr="00FC1C36">
              <w:rPr>
                <w:rFonts w:ascii="ＭＳ 明朝" w:hAnsi="ＭＳ 明朝" w:hint="eastAsia"/>
                <w:szCs w:val="21"/>
              </w:rPr>
              <w:t>・</w:t>
            </w:r>
            <w:r w:rsidR="00345BBB" w:rsidRPr="00FC1C36">
              <w:rPr>
                <w:rFonts w:hint="eastAsia"/>
                <w:szCs w:val="21"/>
              </w:rPr>
              <w:t>すこやかネットでの連携を評価する。すこやかフェスタの出場など継続を期待する。</w:t>
            </w:r>
          </w:p>
          <w:p w:rsidR="00AE2843" w:rsidRPr="00FC1C36" w:rsidRDefault="00AE2843" w:rsidP="00345BBB">
            <w:pPr>
              <w:spacing w:line="300" w:lineRule="exact"/>
              <w:rPr>
                <w:rFonts w:ascii="ＭＳ 明朝" w:hAnsi="ＭＳ 明朝"/>
                <w:color w:val="D9D9D9"/>
                <w:szCs w:val="21"/>
              </w:rPr>
            </w:pPr>
          </w:p>
          <w:p w:rsidR="000B1435" w:rsidRPr="00FC1C36" w:rsidRDefault="000B1435" w:rsidP="00345BBB">
            <w:pPr>
              <w:spacing w:line="300" w:lineRule="exact"/>
              <w:rPr>
                <w:rFonts w:ascii="ＭＳ 明朝" w:hAnsi="ＭＳ 明朝"/>
                <w:color w:val="D9D9D9"/>
                <w:szCs w:val="21"/>
              </w:rPr>
            </w:pPr>
          </w:p>
          <w:p w:rsidR="00CA54BA" w:rsidRPr="00FC1C36" w:rsidRDefault="00CA54BA" w:rsidP="00345BBB">
            <w:pPr>
              <w:spacing w:line="300" w:lineRule="exact"/>
              <w:rPr>
                <w:rFonts w:ascii="ＭＳ 明朝" w:hAnsi="ＭＳ 明朝"/>
                <w:color w:val="D9D9D9"/>
                <w:szCs w:val="21"/>
              </w:rPr>
            </w:pPr>
          </w:p>
          <w:p w:rsidR="00CA54BA" w:rsidRPr="0001708C" w:rsidRDefault="00CA54BA" w:rsidP="00CA54BA">
            <w:pPr>
              <w:spacing w:line="300" w:lineRule="exact"/>
              <w:rPr>
                <w:rFonts w:ascii="ＭＳ 明朝" w:hAnsi="ＭＳ 明朝"/>
                <w:sz w:val="18"/>
                <w:szCs w:val="18"/>
              </w:rPr>
            </w:pPr>
            <w:r>
              <w:rPr>
                <w:rFonts w:ascii="ＭＳ 明朝" w:hAnsi="ＭＳ 明朝" w:hint="eastAsia"/>
                <w:sz w:val="18"/>
                <w:szCs w:val="18"/>
              </w:rPr>
              <w:lastRenderedPageBreak/>
              <w:t>【第２回（</w:t>
            </w:r>
            <w:r w:rsidR="00FC1C36">
              <w:rPr>
                <w:rFonts w:ascii="ＭＳ 明朝" w:hAnsi="ＭＳ 明朝" w:hint="eastAsia"/>
                <w:sz w:val="18"/>
                <w:szCs w:val="18"/>
              </w:rPr>
              <w:t>１０</w:t>
            </w:r>
            <w:r>
              <w:rPr>
                <w:rFonts w:ascii="ＭＳ 明朝" w:hAnsi="ＭＳ 明朝" w:hint="eastAsia"/>
                <w:sz w:val="18"/>
                <w:szCs w:val="18"/>
              </w:rPr>
              <w:t>月</w:t>
            </w:r>
            <w:r w:rsidR="00FC1C36">
              <w:rPr>
                <w:rFonts w:ascii="ＭＳ 明朝" w:hAnsi="ＭＳ 明朝" w:hint="eastAsia"/>
                <w:sz w:val="18"/>
                <w:szCs w:val="18"/>
              </w:rPr>
              <w:t>１</w:t>
            </w:r>
            <w:r>
              <w:rPr>
                <w:rFonts w:ascii="ＭＳ 明朝" w:hAnsi="ＭＳ 明朝" w:hint="eastAsia"/>
                <w:sz w:val="18"/>
                <w:szCs w:val="18"/>
              </w:rPr>
              <w:t>１</w:t>
            </w:r>
            <w:r w:rsidRPr="0001708C">
              <w:rPr>
                <w:rFonts w:ascii="ＭＳ 明朝" w:hAnsi="ＭＳ 明朝" w:hint="eastAsia"/>
                <w:sz w:val="18"/>
                <w:szCs w:val="18"/>
              </w:rPr>
              <w:t>日）】</w:t>
            </w:r>
          </w:p>
          <w:p w:rsidR="00CA54BA" w:rsidRDefault="00FC1C36" w:rsidP="00345BBB">
            <w:pPr>
              <w:spacing w:line="300" w:lineRule="exact"/>
              <w:rPr>
                <w:rFonts w:ascii="ＭＳ 明朝" w:hAnsi="ＭＳ 明朝"/>
              </w:rPr>
            </w:pPr>
            <w:r>
              <w:rPr>
                <w:rFonts w:ascii="ＭＳ 明朝" w:hAnsi="ＭＳ 明朝" w:hint="eastAsia"/>
              </w:rPr>
              <w:t>○</w:t>
            </w:r>
            <w:r w:rsidRPr="00C025BF">
              <w:rPr>
                <w:rFonts w:ascii="ＭＳ 明朝" w:hAnsi="ＭＳ 明朝" w:hint="eastAsia"/>
              </w:rPr>
              <w:t>学校経営計画の進捗状況について</w:t>
            </w:r>
          </w:p>
          <w:p w:rsidR="00FC1C36" w:rsidRDefault="00FC1C36" w:rsidP="00FC1C36">
            <w:pPr>
              <w:spacing w:line="300" w:lineRule="exact"/>
              <w:ind w:left="210" w:hangingChars="100" w:hanging="210"/>
              <w:rPr>
                <w:rFonts w:ascii="ＭＳ 明朝" w:hAnsi="ＭＳ 明朝"/>
              </w:rPr>
            </w:pPr>
            <w:r>
              <w:rPr>
                <w:rFonts w:ascii="ＭＳ 明朝" w:hAnsi="ＭＳ 明朝" w:hint="eastAsia"/>
              </w:rPr>
              <w:t>・</w:t>
            </w:r>
            <w:r w:rsidRPr="00C025BF">
              <w:rPr>
                <w:rFonts w:ascii="ＭＳ 明朝" w:hAnsi="ＭＳ 明朝" w:hint="eastAsia"/>
              </w:rPr>
              <w:t>教材配信システム</w:t>
            </w:r>
            <w:r>
              <w:rPr>
                <w:rFonts w:ascii="ＭＳ 明朝" w:hAnsi="ＭＳ 明朝" w:hint="eastAsia"/>
              </w:rPr>
              <w:t>「</w:t>
            </w:r>
            <w:r w:rsidRPr="00C025BF">
              <w:rPr>
                <w:rFonts w:ascii="ＭＳ 明朝" w:hAnsi="ＭＳ 明朝" w:hint="eastAsia"/>
              </w:rPr>
              <w:t>グーグルクラスルーム</w:t>
            </w:r>
            <w:r>
              <w:rPr>
                <w:rFonts w:ascii="ＭＳ 明朝" w:hAnsi="ＭＳ 明朝" w:hint="eastAsia"/>
              </w:rPr>
              <w:t>」「</w:t>
            </w:r>
            <w:proofErr w:type="spellStart"/>
            <w:r w:rsidRPr="00C025BF">
              <w:rPr>
                <w:rFonts w:ascii="ＭＳ 明朝" w:hAnsi="ＭＳ 明朝"/>
              </w:rPr>
              <w:t>W</w:t>
            </w:r>
            <w:r w:rsidRPr="00C025BF">
              <w:rPr>
                <w:rFonts w:ascii="ＭＳ 明朝" w:hAnsi="ＭＳ 明朝" w:hint="eastAsia"/>
              </w:rPr>
              <w:t>ifi</w:t>
            </w:r>
            <w:proofErr w:type="spellEnd"/>
            <w:r w:rsidRPr="00C025BF">
              <w:rPr>
                <w:rFonts w:ascii="ＭＳ 明朝" w:hAnsi="ＭＳ 明朝" w:hint="eastAsia"/>
              </w:rPr>
              <w:t>環境整備</w:t>
            </w:r>
            <w:r>
              <w:rPr>
                <w:rFonts w:ascii="ＭＳ 明朝" w:hAnsi="ＭＳ 明朝" w:hint="eastAsia"/>
              </w:rPr>
              <w:t>及び</w:t>
            </w:r>
            <w:r w:rsidRPr="00C025BF">
              <w:rPr>
                <w:rFonts w:ascii="ＭＳ 明朝" w:hAnsi="ＭＳ 明朝" w:hint="eastAsia"/>
              </w:rPr>
              <w:t>先生に</w:t>
            </w:r>
            <w:r>
              <w:rPr>
                <w:rFonts w:ascii="ＭＳ 明朝" w:hAnsi="ＭＳ 明朝" w:hint="eastAsia"/>
              </w:rPr>
              <w:t>配布している</w:t>
            </w:r>
            <w:r w:rsidRPr="00C025BF">
              <w:rPr>
                <w:rFonts w:ascii="ＭＳ 明朝" w:hAnsi="ＭＳ 明朝" w:hint="eastAsia"/>
              </w:rPr>
              <w:t>ノートＰＣ</w:t>
            </w:r>
            <w:r>
              <w:rPr>
                <w:rFonts w:ascii="ＭＳ 明朝" w:hAnsi="ＭＳ 明朝" w:hint="eastAsia"/>
              </w:rPr>
              <w:t>の活用。</w:t>
            </w:r>
          </w:p>
          <w:p w:rsidR="00FC1C36" w:rsidRDefault="00FC1C36" w:rsidP="00FC1C36">
            <w:pPr>
              <w:spacing w:line="300" w:lineRule="exact"/>
              <w:ind w:left="210" w:hangingChars="100" w:hanging="210"/>
              <w:rPr>
                <w:rFonts w:ascii="ＭＳ 明朝" w:hAnsi="ＭＳ 明朝"/>
              </w:rPr>
            </w:pPr>
            <w:r>
              <w:rPr>
                <w:rFonts w:ascii="ＭＳ 明朝" w:hAnsi="ＭＳ 明朝" w:hint="eastAsia"/>
              </w:rPr>
              <w:t>・</w:t>
            </w:r>
            <w:r w:rsidRPr="002C1245">
              <w:rPr>
                <w:rFonts w:ascii="ＭＳ 明朝" w:hAnsi="ＭＳ 明朝" w:hint="eastAsia"/>
              </w:rPr>
              <w:t>グローバルリーダーの育成を謳っている中で、現1年生の修学旅行が国内で予定されているが、生徒のニーズがあるなら海外を検討するのは</w:t>
            </w:r>
            <w:r>
              <w:rPr>
                <w:rFonts w:ascii="ＭＳ 明朝" w:hAnsi="ＭＳ 明朝" w:hint="eastAsia"/>
              </w:rPr>
              <w:t>どう</w:t>
            </w:r>
            <w:r w:rsidRPr="002C1245">
              <w:rPr>
                <w:rFonts w:ascii="ＭＳ 明朝" w:hAnsi="ＭＳ 明朝" w:hint="eastAsia"/>
              </w:rPr>
              <w:t>か。</w:t>
            </w:r>
          </w:p>
          <w:p w:rsidR="00FC1C36" w:rsidRPr="00FC1C36" w:rsidRDefault="00FC1C36" w:rsidP="00FC1C36">
            <w:pPr>
              <w:spacing w:line="300" w:lineRule="exact"/>
              <w:ind w:left="210" w:hangingChars="100" w:hanging="210"/>
              <w:rPr>
                <w:rFonts w:ascii="ＭＳ 明朝" w:hAnsi="ＭＳ 明朝"/>
              </w:rPr>
            </w:pPr>
          </w:p>
          <w:p w:rsidR="00FC1C36" w:rsidRDefault="00FC1C36" w:rsidP="00FC1C36">
            <w:pPr>
              <w:spacing w:line="300" w:lineRule="exact"/>
              <w:rPr>
                <w:rFonts w:ascii="ＭＳ 明朝" w:hAnsi="ＭＳ 明朝"/>
              </w:rPr>
            </w:pPr>
            <w:r>
              <w:rPr>
                <w:rFonts w:ascii="ＭＳ 明朝" w:hAnsi="ＭＳ 明朝" w:hint="eastAsia"/>
              </w:rPr>
              <w:t>○</w:t>
            </w:r>
            <w:r w:rsidRPr="00C025BF">
              <w:rPr>
                <w:rFonts w:ascii="ＭＳ 明朝" w:hAnsi="ＭＳ 明朝" w:hint="eastAsia"/>
              </w:rPr>
              <w:t>授業アンケートについて</w:t>
            </w:r>
          </w:p>
          <w:p w:rsidR="00FC1C36" w:rsidRPr="00FC1C36" w:rsidRDefault="00FC1C36" w:rsidP="00FC1C36">
            <w:pPr>
              <w:ind w:left="1050" w:hangingChars="500" w:hanging="1050"/>
              <w:rPr>
                <w:rFonts w:ascii="ＭＳ 明朝" w:hAnsi="ＭＳ 明朝"/>
              </w:rPr>
            </w:pPr>
            <w:r>
              <w:rPr>
                <w:rFonts w:ascii="ＭＳ 明朝" w:hAnsi="ＭＳ 明朝" w:hint="eastAsia"/>
              </w:rPr>
              <w:t>・</w:t>
            </w:r>
            <w:r w:rsidRPr="00C025BF">
              <w:rPr>
                <w:rFonts w:ascii="ＭＳ 明朝" w:hAnsi="ＭＳ 明朝" w:hint="eastAsia"/>
              </w:rPr>
              <w:t>授業アンケートの教科科目ごとの結果を教科に返して、</w:t>
            </w:r>
            <w:r>
              <w:rPr>
                <w:rFonts w:ascii="ＭＳ 明朝" w:hAnsi="ＭＳ 明朝" w:hint="eastAsia"/>
              </w:rPr>
              <w:t>授業改善策を検討する。</w:t>
            </w:r>
          </w:p>
          <w:p w:rsidR="00FC1C36" w:rsidRDefault="00FC1C36" w:rsidP="00345BBB">
            <w:pPr>
              <w:spacing w:line="300" w:lineRule="exact"/>
              <w:rPr>
                <w:rFonts w:ascii="ＭＳ 明朝" w:hAnsi="ＭＳ 明朝"/>
              </w:rPr>
            </w:pPr>
          </w:p>
          <w:p w:rsidR="00FC1C36" w:rsidRDefault="00FC1C36" w:rsidP="00345BBB">
            <w:pPr>
              <w:spacing w:line="300" w:lineRule="exact"/>
              <w:rPr>
                <w:rFonts w:ascii="ＭＳ 明朝" w:hAnsi="ＭＳ 明朝"/>
              </w:rPr>
            </w:pPr>
            <w:r>
              <w:rPr>
                <w:rFonts w:ascii="ＭＳ 明朝" w:hAnsi="ＭＳ 明朝" w:hint="eastAsia"/>
              </w:rPr>
              <w:t>○その他</w:t>
            </w:r>
          </w:p>
          <w:p w:rsidR="00FC1C36" w:rsidRPr="00C025BF" w:rsidRDefault="00FC1C36" w:rsidP="00FC1C36">
            <w:pPr>
              <w:rPr>
                <w:rFonts w:ascii="ＭＳ 明朝" w:hAnsi="ＭＳ 明朝"/>
              </w:rPr>
            </w:pPr>
            <w:r>
              <w:rPr>
                <w:rFonts w:ascii="ＭＳ 明朝" w:hAnsi="ＭＳ 明朝" w:hint="eastAsia"/>
              </w:rPr>
              <w:t>・</w:t>
            </w:r>
            <w:r w:rsidRPr="00C025BF">
              <w:rPr>
                <w:rFonts w:ascii="ＭＳ 明朝" w:hAnsi="ＭＳ 明朝" w:hint="eastAsia"/>
              </w:rPr>
              <w:t>重点を決めてしっかり取り組んでいるように思う。引き続き頑張ってほしい。</w:t>
            </w:r>
          </w:p>
          <w:p w:rsidR="00FC1C36" w:rsidRDefault="00FC1C36" w:rsidP="00FC1C36">
            <w:pPr>
              <w:spacing w:line="300" w:lineRule="exact"/>
              <w:rPr>
                <w:rFonts w:ascii="ＭＳ 明朝" w:hAnsi="ＭＳ 明朝"/>
              </w:rPr>
            </w:pPr>
            <w:r>
              <w:rPr>
                <w:rFonts w:ascii="ＭＳ 明朝" w:hAnsi="ＭＳ 明朝" w:hint="eastAsia"/>
              </w:rPr>
              <w:t>・</w:t>
            </w:r>
            <w:r w:rsidRPr="00C025BF">
              <w:rPr>
                <w:rFonts w:ascii="ＭＳ 明朝" w:hAnsi="ＭＳ 明朝" w:hint="eastAsia"/>
              </w:rPr>
              <w:t>クラブ（軽音楽、ダンス、ラグビーなど）の地域参加はとても助かる。</w:t>
            </w:r>
          </w:p>
          <w:p w:rsidR="00FC1C36" w:rsidRDefault="00FC1C36" w:rsidP="00345BBB">
            <w:pPr>
              <w:spacing w:line="300" w:lineRule="exact"/>
              <w:rPr>
                <w:rFonts w:ascii="ＭＳ 明朝" w:hAnsi="ＭＳ 明朝"/>
                <w:color w:val="D9D9D9"/>
                <w:sz w:val="20"/>
                <w:szCs w:val="20"/>
              </w:rPr>
            </w:pPr>
          </w:p>
          <w:p w:rsidR="00EB1216" w:rsidRDefault="00EB1216" w:rsidP="00345BBB">
            <w:pPr>
              <w:spacing w:line="300" w:lineRule="exact"/>
              <w:rPr>
                <w:rFonts w:ascii="ＭＳ 明朝" w:hAnsi="ＭＳ 明朝"/>
                <w:color w:val="D9D9D9"/>
                <w:sz w:val="20"/>
                <w:szCs w:val="20"/>
              </w:rPr>
            </w:pPr>
          </w:p>
          <w:p w:rsidR="00EB1216" w:rsidRDefault="00EB1216" w:rsidP="00345BBB">
            <w:pPr>
              <w:spacing w:line="300" w:lineRule="exact"/>
              <w:rPr>
                <w:rFonts w:ascii="ＭＳ 明朝" w:hAnsi="ＭＳ 明朝"/>
                <w:color w:val="D9D9D9"/>
                <w:sz w:val="20"/>
                <w:szCs w:val="20"/>
              </w:rPr>
            </w:pPr>
          </w:p>
          <w:p w:rsidR="00EB1216" w:rsidRDefault="00EB1216" w:rsidP="00345BBB">
            <w:pPr>
              <w:spacing w:line="300" w:lineRule="exact"/>
              <w:rPr>
                <w:rFonts w:ascii="ＭＳ 明朝" w:hAnsi="ＭＳ 明朝"/>
                <w:color w:val="D9D9D9"/>
                <w:sz w:val="20"/>
                <w:szCs w:val="20"/>
              </w:rPr>
            </w:pPr>
          </w:p>
          <w:p w:rsidR="00EB1216" w:rsidRPr="0001708C" w:rsidRDefault="00EB1216" w:rsidP="00EB1216">
            <w:pPr>
              <w:spacing w:line="300" w:lineRule="exact"/>
              <w:rPr>
                <w:rFonts w:ascii="ＭＳ 明朝" w:hAnsi="ＭＳ 明朝"/>
                <w:sz w:val="18"/>
                <w:szCs w:val="18"/>
              </w:rPr>
            </w:pPr>
            <w:r>
              <w:rPr>
                <w:rFonts w:ascii="ＭＳ 明朝" w:hAnsi="ＭＳ 明朝" w:hint="eastAsia"/>
                <w:sz w:val="18"/>
                <w:szCs w:val="18"/>
              </w:rPr>
              <w:t>【第３回（２月２１</w:t>
            </w:r>
            <w:r w:rsidRPr="0001708C">
              <w:rPr>
                <w:rFonts w:ascii="ＭＳ 明朝" w:hAnsi="ＭＳ 明朝" w:hint="eastAsia"/>
                <w:sz w:val="18"/>
                <w:szCs w:val="18"/>
              </w:rPr>
              <w:t>日）】</w:t>
            </w:r>
          </w:p>
          <w:p w:rsidR="00EB1216" w:rsidRPr="00354FD1" w:rsidRDefault="00D56484" w:rsidP="00D56484">
            <w:pPr>
              <w:spacing w:line="300" w:lineRule="exact"/>
              <w:ind w:left="210" w:hangingChars="100" w:hanging="210"/>
              <w:rPr>
                <w:rFonts w:ascii="ＭＳ 明朝" w:hAnsi="ＭＳ 明朝"/>
              </w:rPr>
            </w:pPr>
            <w:r w:rsidRPr="00354FD1">
              <w:rPr>
                <w:rFonts w:ascii="ＭＳ 明朝" w:hAnsi="ＭＳ 明朝" w:hint="eastAsia"/>
              </w:rPr>
              <w:t>・全日制の学校教育自己診断の結果より、生徒による尚和会の認知度が半数を超えていることが分かって嬉しい。引き続き、学校行事を通して尚和会をアピールしていきたい。</w:t>
            </w:r>
          </w:p>
          <w:p w:rsidR="00D56484" w:rsidRPr="00354FD1" w:rsidRDefault="00D56484" w:rsidP="00D56484">
            <w:pPr>
              <w:spacing w:line="300" w:lineRule="exact"/>
              <w:ind w:left="210" w:hangingChars="100" w:hanging="210"/>
              <w:rPr>
                <w:rFonts w:ascii="ＭＳ 明朝" w:hAnsi="ＭＳ 明朝"/>
              </w:rPr>
            </w:pPr>
            <w:r w:rsidRPr="00354FD1">
              <w:rPr>
                <w:rFonts w:ascii="ＭＳ 明朝" w:hAnsi="ＭＳ 明朝" w:hint="eastAsia"/>
              </w:rPr>
              <w:t>・全日制の学校教育自己診断の結果より、地域連携の行いについて、生徒と保護者や教職員との間に意識の差が見られる。商店街の立場からすると、生徒たちに参加してほしいという強い気持ちがあるが、一方的に押し付けるのではなく生徒に対して参加する意義をきちんと伝えて参加してもらうことを忘れないようにしたい。また、地域連携などに参加すると生徒の意識は高くなるが、参加する生徒が決まった部活動部員や、自治会生徒に偏ってしまっている。全生徒が対象となるような呼びかけが必要</w:t>
            </w:r>
            <w:r w:rsidR="008C6B0F" w:rsidRPr="00354FD1">
              <w:rPr>
                <w:rFonts w:ascii="ＭＳ 明朝" w:hAnsi="ＭＳ 明朝" w:hint="eastAsia"/>
              </w:rPr>
              <w:t>と考えている</w:t>
            </w:r>
            <w:r w:rsidRPr="00354FD1">
              <w:rPr>
                <w:rFonts w:ascii="ＭＳ 明朝" w:hAnsi="ＭＳ 明朝" w:hint="eastAsia"/>
              </w:rPr>
              <w:t>。</w:t>
            </w:r>
          </w:p>
          <w:p w:rsidR="00D56484" w:rsidRPr="00354FD1" w:rsidRDefault="00D56484" w:rsidP="00D56484">
            <w:pPr>
              <w:spacing w:line="300" w:lineRule="exact"/>
              <w:ind w:left="210" w:hangingChars="100" w:hanging="210"/>
              <w:rPr>
                <w:rFonts w:ascii="ＭＳ 明朝" w:hAnsi="ＭＳ 明朝"/>
              </w:rPr>
            </w:pPr>
            <w:r w:rsidRPr="00354FD1">
              <w:rPr>
                <w:rFonts w:ascii="ＭＳ 明朝" w:hAnsi="ＭＳ 明朝" w:hint="eastAsia"/>
              </w:rPr>
              <w:t>・項目が多いと生徒は答えるのが大変だと思う。質問の量の多さ故に分かることもあるが、質の高い質問をする方がいい。「集中して先生の話を聞いているか」のような受け身の質問ではなく、小中学校で実施している学習状況調査のように、「自分の意見を発表する場があったか」など主体的な学びがあるかを問い、何を身につけさせたいかが明確に分かるような質問の方がよいと感じる。新カリキュラムに対応して、アンケートを抜本的に変更することを検討する必要がある。</w:t>
            </w:r>
          </w:p>
          <w:p w:rsidR="00D56484" w:rsidRPr="00354FD1" w:rsidRDefault="00D56484" w:rsidP="00D56484">
            <w:pPr>
              <w:spacing w:line="300" w:lineRule="exact"/>
              <w:ind w:left="210" w:hangingChars="100" w:hanging="210"/>
              <w:rPr>
                <w:rFonts w:ascii="ＭＳ 明朝" w:hAnsi="ＭＳ 明朝"/>
              </w:rPr>
            </w:pPr>
            <w:r w:rsidRPr="00354FD1">
              <w:rPr>
                <w:rFonts w:ascii="ＭＳ 明朝" w:hAnsi="ＭＳ 明朝" w:hint="eastAsia"/>
              </w:rPr>
              <w:t>・すこやかネットの活動として、11月10</w:t>
            </w:r>
            <w:r w:rsidR="008C6B0F" w:rsidRPr="00354FD1">
              <w:rPr>
                <w:rFonts w:ascii="ＭＳ 明朝" w:hAnsi="ＭＳ 明朝" w:hint="eastAsia"/>
              </w:rPr>
              <w:t>日に地域のごみ収拾を行った。野球部員や自治会</w:t>
            </w:r>
            <w:r w:rsidRPr="00354FD1">
              <w:rPr>
                <w:rFonts w:ascii="ＭＳ 明朝" w:hAnsi="ＭＳ 明朝" w:hint="eastAsia"/>
              </w:rPr>
              <w:t>生徒が参加してくれ、小学生とともに頑張っていた。すこやかニュースに載せる予定。校長先生の野菜ブースや自治会生徒による劇も大変好評で、一段と桜塚の魅力が伝わった。今後も地域連携へのご協力をお願いしたい。</w:t>
            </w:r>
          </w:p>
          <w:p w:rsidR="00D56484" w:rsidRPr="00354FD1" w:rsidRDefault="00D56484" w:rsidP="00D56484">
            <w:pPr>
              <w:spacing w:line="300" w:lineRule="exact"/>
              <w:ind w:left="210" w:hangingChars="100" w:hanging="210"/>
              <w:rPr>
                <w:rFonts w:ascii="ＭＳ 明朝" w:hAnsi="ＭＳ 明朝"/>
              </w:rPr>
            </w:pPr>
            <w:r w:rsidRPr="00354FD1">
              <w:rPr>
                <w:rFonts w:ascii="ＭＳ 明朝" w:hAnsi="ＭＳ 明朝" w:hint="eastAsia"/>
              </w:rPr>
              <w:t>・生徒に電子機器を購入させる</w:t>
            </w:r>
            <w:r w:rsidR="008C6B0F" w:rsidRPr="00354FD1">
              <w:rPr>
                <w:rFonts w:ascii="ＭＳ 明朝" w:hAnsi="ＭＳ 明朝" w:hint="eastAsia"/>
              </w:rPr>
              <w:t>。</w:t>
            </w:r>
            <w:r w:rsidRPr="00354FD1">
              <w:rPr>
                <w:rFonts w:ascii="ＭＳ 明朝" w:hAnsi="ＭＳ 明朝" w:hint="eastAsia"/>
              </w:rPr>
              <w:t>キーボードを使えない大学生が就職活動のときに困るという事例が増えている。大学でもタイピングの練習を組み込んでいる。キーボードも使える機種はよい。</w:t>
            </w:r>
          </w:p>
          <w:p w:rsidR="00D56484" w:rsidRPr="00354FD1" w:rsidRDefault="00D56484" w:rsidP="00D56484">
            <w:pPr>
              <w:spacing w:line="300" w:lineRule="exact"/>
              <w:ind w:left="210" w:hangingChars="100" w:hanging="210"/>
              <w:rPr>
                <w:rFonts w:ascii="ＭＳ 明朝" w:hAnsi="ＭＳ 明朝"/>
              </w:rPr>
            </w:pPr>
            <w:r w:rsidRPr="00354FD1">
              <w:rPr>
                <w:rFonts w:ascii="ＭＳ 明朝" w:hAnsi="ＭＳ 明朝" w:hint="eastAsia"/>
              </w:rPr>
              <w:t>・残業時間を減らすには生徒対応やクラブ活動の時間も見直さないと実現は難しいと思うが、生徒にしわ寄せが来ないような対応は考えているのか。</w:t>
            </w:r>
            <w:r w:rsidRPr="00354FD1">
              <w:rPr>
                <w:rFonts w:hint="eastAsia"/>
              </w:rPr>
              <w:t>残業時間の減少と、生徒への手厚い指導のバランスを取ってこれからも頑張ってほしい。</w:t>
            </w:r>
          </w:p>
          <w:p w:rsidR="00D56484" w:rsidRPr="00354FD1" w:rsidRDefault="00D56484" w:rsidP="00D56484">
            <w:pPr>
              <w:ind w:left="210" w:hangingChars="100" w:hanging="210"/>
            </w:pPr>
            <w:r w:rsidRPr="00354FD1">
              <w:rPr>
                <w:rFonts w:hint="eastAsia"/>
              </w:rPr>
              <w:t>・土曜授業の見直しに伴い、木曜７限に</w:t>
            </w:r>
            <w:r w:rsidRPr="00354FD1">
              <w:rPr>
                <w:rFonts w:hint="eastAsia"/>
              </w:rPr>
              <w:t>LHR</w:t>
            </w:r>
            <w:r w:rsidRPr="00354FD1">
              <w:rPr>
                <w:rFonts w:hint="eastAsia"/>
              </w:rPr>
              <w:t>という変更は、単位数の減少により、学力をつけてほしい保護者からは反対の意見もあるかもしれない。しかし、教科の単位数以上に、授業の在り方を見直すことが大事。</w:t>
            </w:r>
            <w:r w:rsidRPr="00354FD1">
              <w:rPr>
                <w:rFonts w:hint="eastAsia"/>
              </w:rPr>
              <w:t>LHR</w:t>
            </w:r>
            <w:r w:rsidRPr="00354FD1">
              <w:rPr>
                <w:rFonts w:hint="eastAsia"/>
              </w:rPr>
              <w:t>の時間の中でも様々な問いかけを投げかけ、生徒の自発的な学習に結び付けてほしい。そうすることが先生方のゆとりにもつながり、結果的に生徒への細かな対応に成果が出ると思う。</w:t>
            </w:r>
          </w:p>
          <w:p w:rsidR="00D56484" w:rsidRPr="00FC1C36" w:rsidRDefault="00D56484" w:rsidP="00E878FF">
            <w:pPr>
              <w:ind w:left="210" w:hangingChars="100" w:hanging="210"/>
              <w:rPr>
                <w:rFonts w:ascii="ＭＳ 明朝" w:hAnsi="ＭＳ 明朝"/>
                <w:color w:val="D9D9D9"/>
                <w:sz w:val="20"/>
                <w:szCs w:val="20"/>
              </w:rPr>
            </w:pPr>
            <w:r w:rsidRPr="00354FD1">
              <w:rPr>
                <w:rFonts w:hint="eastAsia"/>
              </w:rPr>
              <w:t>・保護者は学校の雰囲気をよく見ている。桜塚高校はのびのびやっていると良い評判を耳にするので、風紀を乱すことなく、これからも頑張ってよりよい学校にしてほしい。</w:t>
            </w:r>
          </w:p>
        </w:tc>
      </w:tr>
    </w:tbl>
    <w:p w:rsidR="0086696C" w:rsidRPr="00100CC5" w:rsidRDefault="0086696C" w:rsidP="0037367C">
      <w:pPr>
        <w:spacing w:line="120" w:lineRule="exact"/>
        <w:ind w:leftChars="-428" w:left="-899"/>
      </w:pPr>
    </w:p>
    <w:p w:rsidR="00172673" w:rsidRDefault="00172673"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EB1216" w:rsidRDefault="00EB1216"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41"/>
        <w:gridCol w:w="4572"/>
      </w:tblGrid>
      <w:tr w:rsidR="00897939" w:rsidRPr="00E50B6C" w:rsidTr="009076D5">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941"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E50B6C" w:rsidRDefault="00CA54BA" w:rsidP="006B5B51">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897939" w:rsidRPr="00E50B6C" w:rsidTr="009076D5">
        <w:trPr>
          <w:cantSplit/>
          <w:trHeight w:val="1314"/>
          <w:jc w:val="center"/>
        </w:trPr>
        <w:tc>
          <w:tcPr>
            <w:tcW w:w="881" w:type="dxa"/>
            <w:shd w:val="clear" w:color="auto" w:fill="auto"/>
            <w:textDirection w:val="tbRlV"/>
            <w:vAlign w:val="center"/>
          </w:tcPr>
          <w:p w:rsidR="00897939" w:rsidRPr="00E50B6C" w:rsidRDefault="00E43FF7" w:rsidP="00031A86">
            <w:pPr>
              <w:spacing w:line="320" w:lineRule="exact"/>
              <w:ind w:left="113" w:right="113"/>
              <w:jc w:val="center"/>
              <w:rPr>
                <w:rFonts w:ascii="ＭＳ 明朝" w:hAnsi="ＭＳ 明朝"/>
                <w:sz w:val="20"/>
                <w:szCs w:val="20"/>
              </w:rPr>
            </w:pPr>
            <w:r w:rsidRPr="00E5272D">
              <w:rPr>
                <w:rFonts w:hint="eastAsia"/>
                <w:color w:val="000000"/>
                <w:sz w:val="18"/>
                <w:szCs w:val="18"/>
              </w:rPr>
              <w:t>１　学ぶ力</w:t>
            </w:r>
            <w:r>
              <w:rPr>
                <w:rFonts w:hint="eastAsia"/>
                <w:color w:val="000000"/>
                <w:sz w:val="18"/>
                <w:szCs w:val="18"/>
              </w:rPr>
              <w:t>をつける</w:t>
            </w:r>
          </w:p>
        </w:tc>
        <w:tc>
          <w:tcPr>
            <w:tcW w:w="2020" w:type="dxa"/>
            <w:shd w:val="clear" w:color="auto" w:fill="auto"/>
          </w:tcPr>
          <w:p w:rsidR="0071748A" w:rsidRDefault="006A3C4B" w:rsidP="00116F4D">
            <w:pPr>
              <w:spacing w:line="320" w:lineRule="exact"/>
              <w:ind w:left="1"/>
              <w:rPr>
                <w:rFonts w:ascii="ＭＳ 明朝" w:hAnsi="ＭＳ 明朝"/>
                <w:sz w:val="20"/>
                <w:szCs w:val="20"/>
              </w:rPr>
            </w:pPr>
            <w:r>
              <w:rPr>
                <w:rFonts w:ascii="ＭＳ 明朝" w:hAnsi="ＭＳ 明朝" w:hint="eastAsia"/>
                <w:sz w:val="20"/>
                <w:szCs w:val="20"/>
              </w:rPr>
              <w:t>(1)Wi-Fi環境の整備。スマホ活用授業の展開</w:t>
            </w:r>
          </w:p>
          <w:p w:rsidR="00F07FAD" w:rsidRDefault="00F07FAD" w:rsidP="00116F4D">
            <w:pPr>
              <w:spacing w:line="320" w:lineRule="exact"/>
              <w:rPr>
                <w:rFonts w:ascii="ＭＳ 明朝" w:hAnsi="ＭＳ 明朝"/>
                <w:sz w:val="20"/>
                <w:szCs w:val="20"/>
              </w:rPr>
            </w:pPr>
          </w:p>
          <w:p w:rsidR="006A3C4B" w:rsidRDefault="00637805" w:rsidP="00116F4D">
            <w:pPr>
              <w:spacing w:line="320" w:lineRule="exact"/>
              <w:rPr>
                <w:rFonts w:ascii="ＭＳ 明朝" w:hAnsi="ＭＳ 明朝"/>
                <w:sz w:val="20"/>
                <w:szCs w:val="20"/>
              </w:rPr>
            </w:pPr>
            <w:r>
              <w:rPr>
                <w:rFonts w:ascii="ＭＳ 明朝" w:hAnsi="ＭＳ 明朝" w:hint="eastAsia"/>
                <w:sz w:val="20"/>
                <w:szCs w:val="20"/>
              </w:rPr>
              <w:t>(2)英語４技能の向上</w:t>
            </w:r>
          </w:p>
          <w:p w:rsidR="00F07FAD" w:rsidRDefault="00F07FAD" w:rsidP="00116F4D">
            <w:pPr>
              <w:spacing w:line="320" w:lineRule="exact"/>
              <w:rPr>
                <w:rFonts w:ascii="ＭＳ 明朝" w:hAnsi="ＭＳ 明朝"/>
                <w:sz w:val="20"/>
                <w:szCs w:val="20"/>
              </w:rPr>
            </w:pPr>
          </w:p>
          <w:p w:rsidR="00F07FAD" w:rsidRDefault="00F07FAD" w:rsidP="00116F4D">
            <w:pPr>
              <w:spacing w:line="320" w:lineRule="exact"/>
              <w:rPr>
                <w:rFonts w:ascii="ＭＳ 明朝" w:hAnsi="ＭＳ 明朝"/>
                <w:sz w:val="20"/>
                <w:szCs w:val="20"/>
              </w:rPr>
            </w:pPr>
          </w:p>
          <w:p w:rsidR="009D6B8F" w:rsidRDefault="009D6B8F" w:rsidP="00116F4D">
            <w:pPr>
              <w:spacing w:line="320" w:lineRule="exact"/>
              <w:rPr>
                <w:rFonts w:ascii="ＭＳ 明朝" w:hAnsi="ＭＳ 明朝"/>
                <w:sz w:val="20"/>
                <w:szCs w:val="20"/>
              </w:rPr>
            </w:pPr>
          </w:p>
          <w:p w:rsidR="00637805" w:rsidRDefault="00637805" w:rsidP="00116F4D">
            <w:pPr>
              <w:spacing w:line="320" w:lineRule="exact"/>
              <w:rPr>
                <w:rFonts w:ascii="ＭＳ 明朝" w:hAnsi="ＭＳ 明朝"/>
                <w:sz w:val="20"/>
                <w:szCs w:val="20"/>
              </w:rPr>
            </w:pPr>
            <w:r>
              <w:rPr>
                <w:rFonts w:ascii="ＭＳ 明朝" w:hAnsi="ＭＳ 明朝" w:hint="eastAsia"/>
                <w:sz w:val="20"/>
                <w:szCs w:val="20"/>
              </w:rPr>
              <w:t>(3</w:t>
            </w:r>
            <w:r w:rsidRPr="00017578">
              <w:rPr>
                <w:rFonts w:ascii="ＭＳ 明朝" w:hAnsi="ＭＳ 明朝" w:hint="eastAsia"/>
                <w:sz w:val="20"/>
                <w:szCs w:val="20"/>
              </w:rPr>
              <w:t>)</w:t>
            </w:r>
            <w:r w:rsidR="00723EF7" w:rsidRPr="00017578">
              <w:rPr>
                <w:rFonts w:ascii="ＭＳ 明朝" w:hAnsi="ＭＳ 明朝" w:hint="eastAsia"/>
                <w:sz w:val="20"/>
                <w:szCs w:val="20"/>
              </w:rPr>
              <w:t>進路講演会及び</w:t>
            </w:r>
            <w:r>
              <w:rPr>
                <w:rFonts w:ascii="ＭＳ 明朝" w:hAnsi="ＭＳ 明朝" w:hint="eastAsia"/>
                <w:sz w:val="20"/>
                <w:szCs w:val="20"/>
              </w:rPr>
              <w:t>生徒向け無償・有償の講習実施</w:t>
            </w:r>
          </w:p>
          <w:p w:rsidR="00637805" w:rsidRDefault="00637805" w:rsidP="00116F4D">
            <w:pPr>
              <w:spacing w:line="320" w:lineRule="exact"/>
              <w:rPr>
                <w:rFonts w:ascii="ＭＳ 明朝" w:hAnsi="ＭＳ 明朝"/>
                <w:sz w:val="20"/>
                <w:szCs w:val="20"/>
              </w:rPr>
            </w:pPr>
            <w:r>
              <w:rPr>
                <w:rFonts w:ascii="ＭＳ 明朝" w:hAnsi="ＭＳ 明朝" w:hint="eastAsia"/>
                <w:sz w:val="20"/>
                <w:szCs w:val="20"/>
              </w:rPr>
              <w:t>(4)授業改善</w:t>
            </w:r>
          </w:p>
          <w:p w:rsidR="00E47F58" w:rsidRDefault="00E47F58" w:rsidP="00116F4D">
            <w:pPr>
              <w:spacing w:line="320" w:lineRule="exact"/>
              <w:rPr>
                <w:rFonts w:ascii="ＭＳ 明朝" w:hAnsi="ＭＳ 明朝"/>
                <w:sz w:val="20"/>
                <w:szCs w:val="20"/>
              </w:rPr>
            </w:pPr>
          </w:p>
          <w:p w:rsidR="00E47F58" w:rsidRDefault="00E47F58" w:rsidP="00116F4D">
            <w:pPr>
              <w:spacing w:line="320" w:lineRule="exact"/>
              <w:rPr>
                <w:rFonts w:ascii="ＭＳ 明朝" w:hAnsi="ＭＳ 明朝"/>
                <w:sz w:val="20"/>
                <w:szCs w:val="20"/>
              </w:rPr>
            </w:pPr>
          </w:p>
          <w:p w:rsidR="00E47F58" w:rsidRDefault="00E47F58" w:rsidP="00116F4D">
            <w:pPr>
              <w:spacing w:line="320" w:lineRule="exact"/>
              <w:rPr>
                <w:rFonts w:ascii="ＭＳ 明朝" w:hAnsi="ＭＳ 明朝"/>
                <w:sz w:val="20"/>
                <w:szCs w:val="20"/>
              </w:rPr>
            </w:pPr>
          </w:p>
          <w:p w:rsidR="0045753A" w:rsidRDefault="0045753A" w:rsidP="00116F4D">
            <w:pPr>
              <w:spacing w:line="320" w:lineRule="exact"/>
              <w:rPr>
                <w:rFonts w:ascii="ＭＳ 明朝" w:hAnsi="ＭＳ 明朝"/>
                <w:sz w:val="20"/>
                <w:szCs w:val="20"/>
              </w:rPr>
            </w:pPr>
          </w:p>
          <w:p w:rsidR="0045753A" w:rsidRDefault="0045753A" w:rsidP="00116F4D">
            <w:pPr>
              <w:spacing w:line="320" w:lineRule="exact"/>
              <w:rPr>
                <w:rFonts w:ascii="ＭＳ 明朝" w:hAnsi="ＭＳ 明朝"/>
                <w:sz w:val="20"/>
                <w:szCs w:val="20"/>
              </w:rPr>
            </w:pPr>
          </w:p>
          <w:p w:rsidR="00E47F58" w:rsidRDefault="00E47F58" w:rsidP="00116F4D">
            <w:pPr>
              <w:spacing w:line="320" w:lineRule="exact"/>
              <w:rPr>
                <w:rFonts w:ascii="ＭＳ 明朝" w:hAnsi="ＭＳ 明朝"/>
                <w:sz w:val="20"/>
                <w:szCs w:val="20"/>
              </w:rPr>
            </w:pPr>
          </w:p>
          <w:p w:rsidR="00637805" w:rsidRDefault="00637805" w:rsidP="00116F4D">
            <w:pPr>
              <w:spacing w:line="320" w:lineRule="exact"/>
              <w:rPr>
                <w:rFonts w:ascii="ＭＳ 明朝" w:hAnsi="ＭＳ 明朝"/>
                <w:sz w:val="20"/>
                <w:szCs w:val="20"/>
              </w:rPr>
            </w:pPr>
            <w:r>
              <w:rPr>
                <w:rFonts w:ascii="ＭＳ 明朝" w:hAnsi="ＭＳ 明朝" w:hint="eastAsia"/>
                <w:sz w:val="20"/>
                <w:szCs w:val="20"/>
              </w:rPr>
              <w:t>(5)</w:t>
            </w:r>
            <w:r w:rsidR="009A6D59">
              <w:rPr>
                <w:rFonts w:ascii="ＭＳ 明朝" w:hAnsi="ＭＳ 明朝" w:hint="eastAsia"/>
                <w:sz w:val="20"/>
                <w:szCs w:val="20"/>
              </w:rPr>
              <w:t>総合基礎（</w:t>
            </w:r>
            <w:r>
              <w:rPr>
                <w:rFonts w:ascii="ＭＳ 明朝" w:hAnsi="ＭＳ 明朝" w:hint="eastAsia"/>
                <w:sz w:val="20"/>
                <w:szCs w:val="20"/>
              </w:rPr>
              <w:t>朝学</w:t>
            </w:r>
            <w:r w:rsidR="009A6D59">
              <w:rPr>
                <w:rFonts w:ascii="ＭＳ 明朝" w:hAnsi="ＭＳ 明朝" w:hint="eastAsia"/>
                <w:sz w:val="20"/>
                <w:szCs w:val="20"/>
              </w:rPr>
              <w:t>）</w:t>
            </w:r>
            <w:r>
              <w:rPr>
                <w:rFonts w:ascii="ＭＳ 明朝" w:hAnsi="ＭＳ 明朝" w:hint="eastAsia"/>
                <w:sz w:val="20"/>
                <w:szCs w:val="20"/>
              </w:rPr>
              <w:t>の充実</w:t>
            </w:r>
            <w:r w:rsidR="009A6D59">
              <w:rPr>
                <w:rFonts w:ascii="ＭＳ 明朝" w:hAnsi="ＭＳ 明朝" w:hint="eastAsia"/>
                <w:sz w:val="20"/>
                <w:szCs w:val="20"/>
              </w:rPr>
              <w:t>。SSSCの実施</w:t>
            </w:r>
          </w:p>
          <w:p w:rsidR="0045753A" w:rsidRDefault="0045753A" w:rsidP="00116F4D">
            <w:pPr>
              <w:spacing w:line="320" w:lineRule="exact"/>
              <w:rPr>
                <w:rFonts w:ascii="ＭＳ 明朝" w:hAnsi="ＭＳ 明朝"/>
                <w:sz w:val="20"/>
                <w:szCs w:val="20"/>
              </w:rPr>
            </w:pPr>
          </w:p>
          <w:p w:rsidR="0045753A" w:rsidRDefault="0045753A" w:rsidP="00116F4D">
            <w:pPr>
              <w:spacing w:line="320" w:lineRule="exact"/>
              <w:rPr>
                <w:rFonts w:ascii="ＭＳ 明朝" w:hAnsi="ＭＳ 明朝"/>
                <w:sz w:val="20"/>
                <w:szCs w:val="20"/>
              </w:rPr>
            </w:pPr>
          </w:p>
          <w:p w:rsidR="0045753A" w:rsidRDefault="0045753A" w:rsidP="00116F4D">
            <w:pPr>
              <w:spacing w:line="320" w:lineRule="exact"/>
              <w:rPr>
                <w:rFonts w:ascii="ＭＳ 明朝" w:hAnsi="ＭＳ 明朝"/>
                <w:sz w:val="20"/>
                <w:szCs w:val="20"/>
              </w:rPr>
            </w:pPr>
          </w:p>
          <w:p w:rsidR="0045753A" w:rsidRDefault="0045753A" w:rsidP="00116F4D">
            <w:pPr>
              <w:spacing w:line="320" w:lineRule="exact"/>
              <w:rPr>
                <w:rFonts w:ascii="ＭＳ 明朝" w:hAnsi="ＭＳ 明朝"/>
                <w:sz w:val="20"/>
                <w:szCs w:val="20"/>
              </w:rPr>
            </w:pPr>
          </w:p>
          <w:p w:rsidR="0045753A" w:rsidRDefault="0045753A" w:rsidP="00116F4D">
            <w:pPr>
              <w:spacing w:line="320" w:lineRule="exact"/>
              <w:rPr>
                <w:rFonts w:ascii="ＭＳ 明朝" w:hAnsi="ＭＳ 明朝"/>
                <w:sz w:val="20"/>
                <w:szCs w:val="20"/>
              </w:rPr>
            </w:pPr>
          </w:p>
          <w:p w:rsidR="00116F4D" w:rsidRDefault="00116F4D" w:rsidP="00116F4D">
            <w:pPr>
              <w:spacing w:line="320" w:lineRule="exact"/>
              <w:rPr>
                <w:rFonts w:ascii="ＭＳ 明朝" w:hAnsi="ＭＳ 明朝"/>
                <w:sz w:val="20"/>
                <w:szCs w:val="20"/>
              </w:rPr>
            </w:pPr>
          </w:p>
          <w:p w:rsidR="00637805" w:rsidRDefault="00637805" w:rsidP="00116F4D">
            <w:pPr>
              <w:spacing w:line="320" w:lineRule="exact"/>
              <w:ind w:left="1"/>
              <w:rPr>
                <w:rFonts w:ascii="ＭＳ 明朝" w:hAnsi="ＭＳ 明朝"/>
                <w:sz w:val="20"/>
                <w:szCs w:val="20"/>
              </w:rPr>
            </w:pPr>
            <w:r>
              <w:rPr>
                <w:rFonts w:ascii="ＭＳ 明朝" w:hAnsi="ＭＳ 明朝" w:hint="eastAsia"/>
                <w:sz w:val="20"/>
                <w:szCs w:val="20"/>
              </w:rPr>
              <w:t>(6)専門コース制の活用・充実</w:t>
            </w:r>
          </w:p>
          <w:p w:rsidR="00176BC5" w:rsidRPr="00723EF7" w:rsidRDefault="00176BC5" w:rsidP="00176BC5">
            <w:pPr>
              <w:spacing w:line="320" w:lineRule="exact"/>
              <w:ind w:left="1"/>
              <w:rPr>
                <w:rFonts w:ascii="ＭＳ 明朝" w:hAnsi="ＭＳ 明朝"/>
                <w:sz w:val="20"/>
                <w:szCs w:val="20"/>
              </w:rPr>
            </w:pPr>
            <w:r w:rsidRPr="00723EF7">
              <w:rPr>
                <w:rFonts w:ascii="ＭＳ 明朝" w:hAnsi="ＭＳ 明朝" w:hint="eastAsia"/>
                <w:sz w:val="20"/>
                <w:szCs w:val="20"/>
              </w:rPr>
              <w:t>(7)自宅学習、自習室の活用、講習、補習の体制づくり</w:t>
            </w:r>
          </w:p>
        </w:tc>
        <w:tc>
          <w:tcPr>
            <w:tcW w:w="4572" w:type="dxa"/>
            <w:tcBorders>
              <w:right w:val="dashed" w:sz="4" w:space="0" w:color="auto"/>
            </w:tcBorders>
            <w:shd w:val="clear" w:color="auto" w:fill="auto"/>
          </w:tcPr>
          <w:p w:rsidR="00897939" w:rsidRDefault="00637805" w:rsidP="00F07FAD">
            <w:pPr>
              <w:spacing w:line="320" w:lineRule="exact"/>
              <w:rPr>
                <w:rFonts w:ascii="ＭＳ 明朝" w:hAnsi="ＭＳ 明朝"/>
                <w:sz w:val="20"/>
                <w:szCs w:val="20"/>
              </w:rPr>
            </w:pPr>
            <w:r>
              <w:rPr>
                <w:rFonts w:ascii="ＭＳ 明朝" w:hAnsi="ＭＳ 明朝" w:hint="eastAsia"/>
                <w:sz w:val="20"/>
                <w:szCs w:val="20"/>
              </w:rPr>
              <w:t>(1)</w:t>
            </w:r>
            <w:r w:rsidR="00F07FAD">
              <w:rPr>
                <w:rFonts w:ascii="ＭＳ 明朝" w:hAnsi="ＭＳ 明朝" w:hint="eastAsia"/>
                <w:sz w:val="20"/>
                <w:szCs w:val="20"/>
              </w:rPr>
              <w:t>授業においてスマートフォンやタブレット端末、電子黒板を活用した「調べ学習」「小テスト」「プレゼンテーション」を行うことで、生徒が主体的かつ協同して学ぶようにする。</w:t>
            </w:r>
          </w:p>
          <w:p w:rsidR="00F07FAD" w:rsidRDefault="00F07FAD" w:rsidP="00F07FAD">
            <w:pPr>
              <w:spacing w:line="320" w:lineRule="exact"/>
              <w:rPr>
                <w:rFonts w:ascii="ＭＳ 明朝" w:hAnsi="ＭＳ 明朝"/>
                <w:sz w:val="20"/>
                <w:szCs w:val="20"/>
              </w:rPr>
            </w:pPr>
            <w:r>
              <w:rPr>
                <w:rFonts w:ascii="ＭＳ 明朝" w:hAnsi="ＭＳ 明朝" w:hint="eastAsia"/>
                <w:sz w:val="20"/>
                <w:szCs w:val="20"/>
              </w:rPr>
              <w:t>(2)GSCの授業の一部について、５つの大学からNative English Teacher 等の講師を招聘し、４技能のうちSpeaking力の向上をめざす特別授業とする。GTECを１・２年で実施する。</w:t>
            </w:r>
          </w:p>
          <w:p w:rsidR="009D6B8F" w:rsidRDefault="009D6B8F" w:rsidP="00F07FAD">
            <w:pPr>
              <w:spacing w:line="320" w:lineRule="exact"/>
              <w:rPr>
                <w:rFonts w:ascii="ＭＳ 明朝" w:hAnsi="ＭＳ 明朝"/>
                <w:sz w:val="20"/>
                <w:szCs w:val="20"/>
              </w:rPr>
            </w:pPr>
          </w:p>
          <w:p w:rsidR="00F07FAD" w:rsidRDefault="00F07FAD" w:rsidP="00F07FAD">
            <w:pPr>
              <w:spacing w:line="320" w:lineRule="exact"/>
              <w:rPr>
                <w:rFonts w:ascii="ＭＳ 明朝" w:hAnsi="ＭＳ 明朝"/>
                <w:sz w:val="20"/>
                <w:szCs w:val="20"/>
              </w:rPr>
            </w:pPr>
            <w:r w:rsidRPr="00017578">
              <w:rPr>
                <w:rFonts w:ascii="ＭＳ 明朝" w:hAnsi="ＭＳ 明朝" w:hint="eastAsia"/>
                <w:sz w:val="20"/>
                <w:szCs w:val="20"/>
              </w:rPr>
              <w:t>(3)</w:t>
            </w:r>
            <w:r w:rsidR="00030213" w:rsidRPr="00017578">
              <w:rPr>
                <w:rFonts w:ascii="ＭＳ 明朝" w:hAnsi="ＭＳ 明朝" w:hint="eastAsia"/>
                <w:sz w:val="20"/>
                <w:szCs w:val="20"/>
              </w:rPr>
              <w:t>進路講演会の充実及び</w:t>
            </w:r>
            <w:r w:rsidRPr="00017578">
              <w:rPr>
                <w:rFonts w:ascii="ＭＳ 明朝" w:hAnsi="ＭＳ 明朝" w:hint="eastAsia"/>
                <w:sz w:val="20"/>
                <w:szCs w:val="20"/>
              </w:rPr>
              <w:t>教</w:t>
            </w:r>
            <w:r>
              <w:rPr>
                <w:rFonts w:ascii="ＭＳ 明朝" w:hAnsi="ＭＳ 明朝" w:hint="eastAsia"/>
                <w:sz w:val="20"/>
                <w:szCs w:val="20"/>
              </w:rPr>
              <w:t>員よる無償の「桜塾」、予備校講師等による有償の「オーダー講座」を実施する。</w:t>
            </w:r>
          </w:p>
          <w:p w:rsidR="00F07FAD" w:rsidRDefault="00F07FAD" w:rsidP="00F07FAD">
            <w:pPr>
              <w:spacing w:line="320" w:lineRule="exact"/>
              <w:rPr>
                <w:rFonts w:ascii="ＭＳ 明朝" w:hAnsi="ＭＳ 明朝"/>
                <w:sz w:val="20"/>
                <w:szCs w:val="20"/>
              </w:rPr>
            </w:pPr>
            <w:r>
              <w:rPr>
                <w:rFonts w:ascii="ＭＳ 明朝" w:hAnsi="ＭＳ 明朝" w:hint="eastAsia"/>
                <w:sz w:val="20"/>
                <w:szCs w:val="20"/>
              </w:rPr>
              <w:t>(4)</w:t>
            </w:r>
            <w:r w:rsidR="0045753A">
              <w:rPr>
                <w:rFonts w:ascii="ＭＳ 明朝" w:hAnsi="ＭＳ 明朝" w:hint="eastAsia"/>
                <w:sz w:val="20"/>
                <w:szCs w:val="20"/>
              </w:rPr>
              <w:t>授業の冒頭に「めあて」を述べ、授業の終わりに「振り返り」をすることを徹底する。</w:t>
            </w:r>
            <w:r w:rsidR="00E47F58">
              <w:rPr>
                <w:rFonts w:ascii="ＭＳ 明朝" w:hAnsi="ＭＳ 明朝" w:hint="eastAsia"/>
                <w:sz w:val="20"/>
                <w:szCs w:val="20"/>
              </w:rPr>
              <w:t>各教科研究授業を行う。教員相互の授業見学を実施する。週１回の教科会により「観点別評価」に基づく授業展開・考査問題作成を行うことで、「桜塚教科スタンダード」と「シラバス」のブラッシュアップを図る。</w:t>
            </w:r>
          </w:p>
          <w:p w:rsidR="00E47F58" w:rsidRDefault="00E47F58" w:rsidP="009A6D59">
            <w:pPr>
              <w:spacing w:line="320" w:lineRule="exact"/>
              <w:rPr>
                <w:rFonts w:ascii="ＭＳ 明朝" w:hAnsi="ＭＳ 明朝"/>
                <w:sz w:val="20"/>
                <w:szCs w:val="20"/>
              </w:rPr>
            </w:pPr>
            <w:r>
              <w:rPr>
                <w:rFonts w:ascii="ＭＳ 明朝" w:hAnsi="ＭＳ 明朝" w:hint="eastAsia"/>
                <w:sz w:val="20"/>
                <w:szCs w:val="20"/>
              </w:rPr>
              <w:t>(5)</w:t>
            </w:r>
            <w:r w:rsidR="009A6D59">
              <w:rPr>
                <w:rFonts w:ascii="ＭＳ 明朝" w:hAnsi="ＭＳ 明朝" w:hint="eastAsia"/>
                <w:sz w:val="20"/>
                <w:szCs w:val="20"/>
              </w:rPr>
              <w:t>国数英の各教科が生徒にもっともつけたい基礎的学力が何であり、積極的に取り組むことで「何が身に着くか」「何ができるようになるか」を生徒・保護者に明らかにする。</w:t>
            </w:r>
            <w:r w:rsidR="0045753A">
              <w:rPr>
                <w:rFonts w:ascii="ＭＳ 明朝" w:hAnsi="ＭＳ 明朝" w:hint="eastAsia"/>
                <w:sz w:val="20"/>
                <w:szCs w:val="20"/>
              </w:rPr>
              <w:t>また、積極的に取り組まない生徒への指導・補講を行う。</w:t>
            </w:r>
          </w:p>
          <w:p w:rsidR="0045753A" w:rsidRDefault="0045753A" w:rsidP="009A6D59">
            <w:pPr>
              <w:spacing w:line="320" w:lineRule="exact"/>
              <w:rPr>
                <w:rFonts w:ascii="ＭＳ 明朝" w:hAnsi="ＭＳ 明朝"/>
                <w:sz w:val="20"/>
                <w:szCs w:val="20"/>
              </w:rPr>
            </w:pPr>
            <w:r>
              <w:rPr>
                <w:rFonts w:ascii="ＭＳ 明朝" w:hAnsi="ＭＳ 明朝" w:hint="eastAsia"/>
                <w:sz w:val="20"/>
                <w:szCs w:val="20"/>
              </w:rPr>
              <w:t>SSSCにおいて高校での学習の仕方について学ぶとともに、外部講師による講演や大学（国公立）見学を行って自らのキャリアデザインをさせる。</w:t>
            </w:r>
          </w:p>
          <w:p w:rsidR="0045753A" w:rsidRPr="00723EF7" w:rsidRDefault="0045753A" w:rsidP="009A6D59">
            <w:pPr>
              <w:spacing w:line="320" w:lineRule="exact"/>
              <w:rPr>
                <w:rFonts w:ascii="ＭＳ 明朝" w:hAnsi="ＭＳ 明朝"/>
                <w:sz w:val="20"/>
                <w:szCs w:val="20"/>
              </w:rPr>
            </w:pPr>
            <w:r>
              <w:rPr>
                <w:rFonts w:ascii="ＭＳ 明朝" w:hAnsi="ＭＳ 明朝" w:hint="eastAsia"/>
                <w:sz w:val="20"/>
                <w:szCs w:val="20"/>
              </w:rPr>
              <w:t>(6)</w:t>
            </w:r>
            <w:r>
              <w:rPr>
                <w:rFonts w:hint="eastAsia"/>
              </w:rPr>
              <w:t xml:space="preserve"> </w:t>
            </w:r>
            <w:r w:rsidRPr="0045753A">
              <w:rPr>
                <w:rFonts w:ascii="ＭＳ 明朝" w:hAnsi="ＭＳ 明朝" w:hint="eastAsia"/>
                <w:sz w:val="20"/>
                <w:szCs w:val="20"/>
              </w:rPr>
              <w:t>専門コースが学校全体を牽引し、学力の更な</w:t>
            </w:r>
            <w:r w:rsidRPr="00723EF7">
              <w:rPr>
                <w:rFonts w:ascii="ＭＳ 明朝" w:hAnsi="ＭＳ 明朝" w:hint="eastAsia"/>
                <w:sz w:val="20"/>
                <w:szCs w:val="20"/>
              </w:rPr>
              <w:t>る効果的な向上を図る。</w:t>
            </w:r>
          </w:p>
          <w:p w:rsidR="00176BC5" w:rsidRPr="00F058E8" w:rsidRDefault="00176BC5" w:rsidP="00F058E8">
            <w:pPr>
              <w:spacing w:line="320" w:lineRule="exact"/>
              <w:rPr>
                <w:rFonts w:ascii="ＭＳ 明朝" w:hAnsi="ＭＳ 明朝"/>
                <w:sz w:val="20"/>
                <w:szCs w:val="20"/>
                <w:u w:val="single"/>
              </w:rPr>
            </w:pPr>
            <w:r w:rsidRPr="00723EF7">
              <w:rPr>
                <w:rFonts w:ascii="ＭＳ 明朝" w:hAnsi="ＭＳ 明朝" w:hint="eastAsia"/>
                <w:sz w:val="20"/>
                <w:szCs w:val="20"/>
              </w:rPr>
              <w:t>(7)スマホ・タブレットを有効活用した自宅学習の推進を図る。</w:t>
            </w:r>
            <w:r w:rsidR="00F058E8" w:rsidRPr="00723EF7">
              <w:rPr>
                <w:rFonts w:ascii="ＭＳ 明朝" w:hAnsi="ＭＳ 明朝" w:hint="eastAsia"/>
                <w:sz w:val="20"/>
                <w:szCs w:val="20"/>
              </w:rPr>
              <w:t>5:30以降の</w:t>
            </w:r>
            <w:r w:rsidRPr="00723EF7">
              <w:rPr>
                <w:rFonts w:ascii="ＭＳ 明朝" w:hAnsi="ＭＳ 明朝" w:hint="eastAsia"/>
                <w:sz w:val="20"/>
                <w:szCs w:val="20"/>
              </w:rPr>
              <w:t>講習受講</w:t>
            </w:r>
            <w:r w:rsidR="00F058E8" w:rsidRPr="00723EF7">
              <w:rPr>
                <w:rFonts w:ascii="ＭＳ 明朝" w:hAnsi="ＭＳ 明朝" w:hint="eastAsia"/>
                <w:sz w:val="20"/>
                <w:szCs w:val="20"/>
              </w:rPr>
              <w:t>や自習室の活用を</w:t>
            </w:r>
            <w:r w:rsidRPr="00723EF7">
              <w:rPr>
                <w:rFonts w:ascii="ＭＳ 明朝" w:hAnsi="ＭＳ 明朝" w:hint="eastAsia"/>
                <w:sz w:val="20"/>
                <w:szCs w:val="20"/>
              </w:rPr>
              <w:t>促す。</w:t>
            </w:r>
          </w:p>
        </w:tc>
        <w:tc>
          <w:tcPr>
            <w:tcW w:w="2941" w:type="dxa"/>
            <w:tcBorders>
              <w:right w:val="dashed" w:sz="4" w:space="0" w:color="auto"/>
            </w:tcBorders>
          </w:tcPr>
          <w:p w:rsidR="0045753A" w:rsidRDefault="0045753A" w:rsidP="0045753A">
            <w:pPr>
              <w:spacing w:line="320" w:lineRule="exact"/>
              <w:ind w:leftChars="-1" w:left="-2" w:firstLineChars="1" w:firstLine="2"/>
              <w:rPr>
                <w:rFonts w:ascii="ＭＳ 明朝" w:hAnsi="ＭＳ 明朝"/>
                <w:sz w:val="20"/>
                <w:szCs w:val="20"/>
              </w:rPr>
            </w:pPr>
            <w:r>
              <w:rPr>
                <w:rFonts w:ascii="ＭＳ 明朝" w:hAnsi="ＭＳ 明朝" w:hint="eastAsia"/>
                <w:sz w:val="20"/>
                <w:szCs w:val="20"/>
              </w:rPr>
              <w:t>(1)授業アンケート～教材活用「先生は用具の他、ICT</w:t>
            </w:r>
          </w:p>
          <w:p w:rsidR="00B90CDA" w:rsidRDefault="0045753A" w:rsidP="0045753A">
            <w:pPr>
              <w:spacing w:line="320" w:lineRule="exact"/>
              <w:ind w:leftChars="-1" w:left="-2" w:firstLineChars="1" w:firstLine="2"/>
              <w:rPr>
                <w:rFonts w:ascii="ＭＳ 明朝" w:hAnsi="ＭＳ 明朝"/>
                <w:sz w:val="20"/>
                <w:szCs w:val="20"/>
              </w:rPr>
            </w:pPr>
            <w:r>
              <w:rPr>
                <w:rFonts w:ascii="ＭＳ 明朝" w:hAnsi="ＭＳ 明朝" w:hint="eastAsia"/>
                <w:sz w:val="20"/>
                <w:szCs w:val="20"/>
              </w:rPr>
              <w:t>機器や役に立つ教材などをうまく使っている」70%以上</w:t>
            </w:r>
          </w:p>
          <w:p w:rsidR="0045753A" w:rsidRDefault="0045753A" w:rsidP="0045753A">
            <w:pPr>
              <w:spacing w:line="320" w:lineRule="exact"/>
              <w:ind w:leftChars="-1" w:left="-2" w:firstLineChars="1" w:firstLine="2"/>
              <w:rPr>
                <w:rFonts w:ascii="ＭＳ 明朝" w:hAnsi="ＭＳ 明朝"/>
                <w:sz w:val="20"/>
                <w:szCs w:val="20"/>
              </w:rPr>
            </w:pPr>
            <w:r>
              <w:rPr>
                <w:rFonts w:ascii="ＭＳ 明朝" w:hAnsi="ＭＳ 明朝" w:hint="eastAsia"/>
                <w:sz w:val="20"/>
                <w:szCs w:val="20"/>
              </w:rPr>
              <w:t>(2)</w:t>
            </w:r>
            <w:r w:rsidR="009D6B8F">
              <w:rPr>
                <w:rFonts w:ascii="ＭＳ 明朝" w:hAnsi="ＭＳ 明朝" w:hint="eastAsia"/>
                <w:sz w:val="20"/>
                <w:szCs w:val="20"/>
              </w:rPr>
              <w:t>受験者の50%が</w:t>
            </w:r>
            <w:r>
              <w:rPr>
                <w:rFonts w:ascii="ＭＳ 明朝" w:hAnsi="ＭＳ 明朝" w:hint="eastAsia"/>
                <w:sz w:val="20"/>
                <w:szCs w:val="20"/>
              </w:rPr>
              <w:t>GTECスコア</w:t>
            </w:r>
            <w:r w:rsidR="009D6B8F">
              <w:rPr>
                <w:rFonts w:ascii="ＭＳ 明朝" w:hAnsi="ＭＳ 明朝" w:hint="eastAsia"/>
                <w:sz w:val="20"/>
                <w:szCs w:val="20"/>
              </w:rPr>
              <w:t>690以上（英検準２級以上）そのうちGSCの生徒は20%以上がスコア960以上（英検２級以上）。</w:t>
            </w:r>
          </w:p>
          <w:p w:rsidR="009D6B8F" w:rsidRDefault="009D6B8F" w:rsidP="0045753A">
            <w:pPr>
              <w:spacing w:line="320" w:lineRule="exact"/>
              <w:ind w:leftChars="-1" w:left="-2" w:firstLineChars="1" w:firstLine="2"/>
              <w:rPr>
                <w:rFonts w:ascii="ＭＳ 明朝" w:hAnsi="ＭＳ 明朝"/>
                <w:sz w:val="20"/>
                <w:szCs w:val="20"/>
              </w:rPr>
            </w:pPr>
            <w:r>
              <w:rPr>
                <w:rFonts w:ascii="ＭＳ 明朝" w:hAnsi="ＭＳ 明朝" w:hint="eastAsia"/>
                <w:sz w:val="20"/>
                <w:szCs w:val="20"/>
              </w:rPr>
              <w:t>(3)満足度80%以上</w:t>
            </w:r>
          </w:p>
          <w:p w:rsidR="009D6B8F" w:rsidRDefault="009D6B8F" w:rsidP="0045753A">
            <w:pPr>
              <w:spacing w:line="320" w:lineRule="exact"/>
              <w:ind w:leftChars="-1" w:left="-2" w:firstLineChars="1" w:firstLine="2"/>
              <w:rPr>
                <w:rFonts w:ascii="ＭＳ 明朝" w:hAnsi="ＭＳ 明朝"/>
                <w:sz w:val="20"/>
                <w:szCs w:val="20"/>
              </w:rPr>
            </w:pPr>
          </w:p>
          <w:p w:rsidR="009D6B8F" w:rsidRDefault="009D6B8F" w:rsidP="0045753A">
            <w:pPr>
              <w:spacing w:line="320" w:lineRule="exact"/>
              <w:ind w:leftChars="-1" w:left="-2" w:firstLineChars="1" w:firstLine="2"/>
              <w:rPr>
                <w:rFonts w:ascii="ＭＳ 明朝" w:hAnsi="ＭＳ 明朝"/>
                <w:sz w:val="20"/>
                <w:szCs w:val="20"/>
              </w:rPr>
            </w:pPr>
            <w:r>
              <w:rPr>
                <w:rFonts w:ascii="ＭＳ 明朝" w:hAnsi="ＭＳ 明朝" w:hint="eastAsia"/>
                <w:sz w:val="20"/>
                <w:szCs w:val="20"/>
              </w:rPr>
              <w:t>(4)生徒向け学校教育自己診断「授業はわかりやすい」70%以上</w:t>
            </w:r>
          </w:p>
          <w:p w:rsidR="009D6B8F" w:rsidRDefault="009D6B8F" w:rsidP="0045753A">
            <w:pPr>
              <w:spacing w:line="320" w:lineRule="exact"/>
              <w:ind w:leftChars="-1" w:left="-2" w:firstLineChars="1" w:firstLine="2"/>
              <w:rPr>
                <w:rFonts w:ascii="ＭＳ 明朝" w:hAnsi="ＭＳ 明朝"/>
                <w:sz w:val="20"/>
                <w:szCs w:val="20"/>
              </w:rPr>
            </w:pPr>
          </w:p>
          <w:p w:rsidR="009D6B8F" w:rsidRDefault="009D6B8F" w:rsidP="0045753A">
            <w:pPr>
              <w:spacing w:line="320" w:lineRule="exact"/>
              <w:ind w:leftChars="-1" w:left="-2" w:firstLineChars="1" w:firstLine="2"/>
              <w:rPr>
                <w:rFonts w:ascii="ＭＳ 明朝" w:hAnsi="ＭＳ 明朝"/>
                <w:sz w:val="20"/>
                <w:szCs w:val="20"/>
              </w:rPr>
            </w:pPr>
          </w:p>
          <w:p w:rsidR="009D6B8F" w:rsidRDefault="009D6B8F" w:rsidP="0045753A">
            <w:pPr>
              <w:spacing w:line="320" w:lineRule="exact"/>
              <w:ind w:leftChars="-1" w:left="-2" w:firstLineChars="1" w:firstLine="2"/>
              <w:rPr>
                <w:rFonts w:ascii="ＭＳ 明朝" w:hAnsi="ＭＳ 明朝"/>
                <w:sz w:val="20"/>
                <w:szCs w:val="20"/>
              </w:rPr>
            </w:pPr>
          </w:p>
          <w:p w:rsidR="000778F9" w:rsidRDefault="000778F9" w:rsidP="0045753A">
            <w:pPr>
              <w:spacing w:line="320" w:lineRule="exact"/>
              <w:ind w:leftChars="-1" w:left="-2" w:firstLineChars="1" w:firstLine="2"/>
              <w:rPr>
                <w:rFonts w:ascii="ＭＳ 明朝" w:hAnsi="ＭＳ 明朝"/>
                <w:sz w:val="20"/>
                <w:szCs w:val="20"/>
              </w:rPr>
            </w:pPr>
          </w:p>
          <w:p w:rsidR="009D6B8F" w:rsidRDefault="009D6B8F" w:rsidP="0045753A">
            <w:pPr>
              <w:spacing w:line="320" w:lineRule="exact"/>
              <w:ind w:leftChars="-1" w:left="-2" w:firstLineChars="1" w:firstLine="2"/>
              <w:rPr>
                <w:rFonts w:ascii="ＭＳ 明朝" w:hAnsi="ＭＳ 明朝"/>
                <w:sz w:val="20"/>
                <w:szCs w:val="20"/>
              </w:rPr>
            </w:pPr>
          </w:p>
          <w:p w:rsidR="009D6B8F" w:rsidRDefault="009D6B8F" w:rsidP="0045753A">
            <w:pPr>
              <w:spacing w:line="320" w:lineRule="exact"/>
              <w:ind w:leftChars="-1" w:left="-2" w:firstLineChars="1" w:firstLine="2"/>
              <w:rPr>
                <w:rFonts w:ascii="ＭＳ 明朝" w:hAnsi="ＭＳ 明朝"/>
                <w:sz w:val="20"/>
                <w:szCs w:val="20"/>
              </w:rPr>
            </w:pPr>
            <w:r>
              <w:rPr>
                <w:rFonts w:ascii="ＭＳ 明朝" w:hAnsi="ＭＳ 明朝" w:hint="eastAsia"/>
                <w:sz w:val="20"/>
                <w:szCs w:val="20"/>
              </w:rPr>
              <w:t>(5)</w:t>
            </w:r>
            <w:r w:rsidR="00116F4D">
              <w:rPr>
                <w:rFonts w:ascii="ＭＳ 明朝" w:hAnsi="ＭＳ 明朝" w:hint="eastAsia"/>
                <w:sz w:val="20"/>
                <w:szCs w:val="20"/>
              </w:rPr>
              <w:t>総合基礎（朝学）の上位評価「課題に意欲的に取り組んだ」90%以上</w:t>
            </w:r>
          </w:p>
          <w:p w:rsidR="00116F4D" w:rsidRDefault="00116F4D" w:rsidP="0045753A">
            <w:pPr>
              <w:spacing w:line="320" w:lineRule="exact"/>
              <w:ind w:leftChars="-1" w:left="-2" w:firstLineChars="1" w:firstLine="2"/>
              <w:rPr>
                <w:rFonts w:ascii="ＭＳ 明朝" w:hAnsi="ＭＳ 明朝"/>
                <w:sz w:val="20"/>
                <w:szCs w:val="20"/>
              </w:rPr>
            </w:pPr>
          </w:p>
          <w:p w:rsidR="00116F4D" w:rsidRDefault="00116F4D" w:rsidP="0045753A">
            <w:pPr>
              <w:spacing w:line="320" w:lineRule="exact"/>
              <w:ind w:leftChars="-1" w:left="-2" w:firstLineChars="1" w:firstLine="2"/>
              <w:rPr>
                <w:rFonts w:ascii="ＭＳ 明朝" w:hAnsi="ＭＳ 明朝"/>
                <w:sz w:val="20"/>
                <w:szCs w:val="20"/>
              </w:rPr>
            </w:pPr>
          </w:p>
          <w:p w:rsidR="00116F4D" w:rsidRDefault="00116F4D" w:rsidP="0045753A">
            <w:pPr>
              <w:spacing w:line="320" w:lineRule="exact"/>
              <w:ind w:leftChars="-1" w:left="-2" w:firstLineChars="1" w:firstLine="2"/>
              <w:rPr>
                <w:rFonts w:ascii="ＭＳ 明朝" w:hAnsi="ＭＳ 明朝"/>
                <w:sz w:val="20"/>
                <w:szCs w:val="20"/>
              </w:rPr>
            </w:pPr>
          </w:p>
          <w:p w:rsidR="000778F9" w:rsidRDefault="000778F9" w:rsidP="0045753A">
            <w:pPr>
              <w:spacing w:line="320" w:lineRule="exact"/>
              <w:ind w:leftChars="-1" w:left="-2" w:firstLineChars="1" w:firstLine="2"/>
              <w:rPr>
                <w:rFonts w:ascii="ＭＳ 明朝" w:hAnsi="ＭＳ 明朝"/>
                <w:sz w:val="20"/>
                <w:szCs w:val="20"/>
              </w:rPr>
            </w:pPr>
          </w:p>
          <w:p w:rsidR="00116F4D" w:rsidRPr="00723EF7" w:rsidRDefault="00116F4D" w:rsidP="0045753A">
            <w:pPr>
              <w:spacing w:line="320" w:lineRule="exact"/>
              <w:ind w:leftChars="-1" w:left="-2" w:firstLineChars="1" w:firstLine="2"/>
              <w:rPr>
                <w:rFonts w:ascii="ＭＳ 明朝" w:hAnsi="ＭＳ 明朝"/>
                <w:sz w:val="20"/>
                <w:szCs w:val="20"/>
              </w:rPr>
            </w:pPr>
            <w:r>
              <w:rPr>
                <w:rFonts w:ascii="ＭＳ 明朝" w:hAnsi="ＭＳ 明朝" w:hint="eastAsia"/>
                <w:sz w:val="20"/>
                <w:szCs w:val="20"/>
              </w:rPr>
              <w:t>(6)</w:t>
            </w:r>
            <w:r w:rsidRPr="00116F4D">
              <w:rPr>
                <w:rFonts w:ascii="ＭＳ 明朝" w:hAnsi="ＭＳ 明朝" w:hint="eastAsia"/>
                <w:sz w:val="20"/>
                <w:szCs w:val="20"/>
              </w:rPr>
              <w:t>センター試験において各科</w:t>
            </w:r>
            <w:r w:rsidRPr="00723EF7">
              <w:rPr>
                <w:rFonts w:ascii="ＭＳ 明朝" w:hAnsi="ＭＳ 明朝" w:hint="eastAsia"/>
                <w:sz w:val="20"/>
                <w:szCs w:val="20"/>
              </w:rPr>
              <w:t>目とも全国平均以上</w:t>
            </w:r>
          </w:p>
          <w:p w:rsidR="00F058E8" w:rsidRPr="00F058E8" w:rsidRDefault="00F058E8" w:rsidP="00985CE5">
            <w:pPr>
              <w:spacing w:line="320" w:lineRule="exact"/>
              <w:ind w:leftChars="-1" w:left="-2" w:firstLineChars="1" w:firstLine="2"/>
              <w:rPr>
                <w:rFonts w:ascii="ＭＳ 明朝" w:hAnsi="ＭＳ 明朝"/>
                <w:sz w:val="20"/>
                <w:szCs w:val="20"/>
                <w:u w:val="single"/>
              </w:rPr>
            </w:pPr>
            <w:r w:rsidRPr="00723EF7">
              <w:rPr>
                <w:rFonts w:ascii="ＭＳ 明朝" w:hAnsi="ＭＳ 明朝" w:hint="eastAsia"/>
                <w:sz w:val="20"/>
                <w:szCs w:val="20"/>
              </w:rPr>
              <w:t>(7)スマホ・タブレットを有効活用した勉強法を紹介。5:30以降講習受講者の昨年度</w:t>
            </w:r>
            <w:r w:rsidR="00985CE5">
              <w:rPr>
                <w:rFonts w:ascii="ＭＳ 明朝" w:hAnsi="ＭＳ 明朝" w:hint="eastAsia"/>
                <w:sz w:val="20"/>
                <w:szCs w:val="20"/>
              </w:rPr>
              <w:t>(60名)</w:t>
            </w:r>
            <w:r w:rsidRPr="00723EF7">
              <w:rPr>
                <w:rFonts w:ascii="ＭＳ 明朝" w:hAnsi="ＭＳ 明朝" w:hint="eastAsia"/>
                <w:sz w:val="20"/>
                <w:szCs w:val="20"/>
              </w:rPr>
              <w:t>比2倍増を目ざす</w:t>
            </w:r>
            <w:r>
              <w:rPr>
                <w:rFonts w:ascii="ＭＳ 明朝" w:hAnsi="ＭＳ 明朝" w:hint="eastAsia"/>
                <w:sz w:val="20"/>
                <w:szCs w:val="20"/>
              </w:rPr>
              <w:t>。</w:t>
            </w:r>
          </w:p>
        </w:tc>
        <w:tc>
          <w:tcPr>
            <w:tcW w:w="4572" w:type="dxa"/>
            <w:tcBorders>
              <w:left w:val="dashed" w:sz="4" w:space="0" w:color="auto"/>
              <w:right w:val="single" w:sz="4" w:space="0" w:color="auto"/>
            </w:tcBorders>
            <w:shd w:val="clear" w:color="auto" w:fill="auto"/>
          </w:tcPr>
          <w:p w:rsidR="00F337B4" w:rsidRPr="00354FD1" w:rsidRDefault="00F34E59" w:rsidP="00740B25">
            <w:pPr>
              <w:spacing w:line="320" w:lineRule="exact"/>
              <w:ind w:leftChars="-1" w:left="-2" w:firstLineChars="1" w:firstLine="2"/>
              <w:rPr>
                <w:rFonts w:ascii="ＭＳ 明朝" w:hAnsi="ＭＳ 明朝"/>
                <w:sz w:val="18"/>
                <w:szCs w:val="18"/>
              </w:rPr>
            </w:pPr>
            <w:r w:rsidRPr="00354FD1">
              <w:rPr>
                <w:rFonts w:ascii="ＭＳ 明朝" w:hAnsi="ＭＳ 明朝" w:hint="eastAsia"/>
                <w:sz w:val="18"/>
                <w:szCs w:val="18"/>
              </w:rPr>
              <w:t>(1) 授業アンケート～教材活用「先生は用具の他、ICT機器や役に立つ教材などをうまく使っている」</w:t>
            </w:r>
            <w:r w:rsidR="000A542E" w:rsidRPr="00354FD1">
              <w:rPr>
                <w:rFonts w:ascii="ＭＳ 明朝" w:hAnsi="ＭＳ 明朝" w:hint="eastAsia"/>
                <w:sz w:val="18"/>
                <w:szCs w:val="18"/>
              </w:rPr>
              <w:t>80％</w:t>
            </w:r>
            <w:r w:rsidRPr="00354FD1">
              <w:rPr>
                <w:rFonts w:ascii="ＭＳ 明朝" w:hAnsi="ＭＳ 明朝" w:hint="eastAsia"/>
                <w:sz w:val="18"/>
                <w:szCs w:val="18"/>
              </w:rPr>
              <w:t>。</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008C6B0F"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p>
          <w:p w:rsidR="00B65724" w:rsidRPr="00354FD1" w:rsidRDefault="00F744C5" w:rsidP="00AD2083">
            <w:pPr>
              <w:spacing w:line="320" w:lineRule="exact"/>
              <w:ind w:leftChars="-1" w:left="-2" w:firstLineChars="1" w:firstLine="2"/>
              <w:rPr>
                <w:rFonts w:hAnsi="ＭＳ 明朝"/>
                <w:snapToGrid w:val="0"/>
                <w:color w:val="FF0000"/>
                <w:kern w:val="0"/>
                <w:sz w:val="18"/>
                <w:szCs w:val="18"/>
              </w:rPr>
            </w:pPr>
            <w:r w:rsidRPr="00354FD1">
              <w:rPr>
                <w:rFonts w:ascii="ＭＳ 明朝" w:hAnsi="ＭＳ 明朝" w:hint="eastAsia"/>
                <w:sz w:val="18"/>
                <w:szCs w:val="18"/>
              </w:rPr>
              <w:t>(2)2年GSC対象Speaking力向上のための大学教授出張授業は、生徒アンケートで肯定的評価94%～100%と好評であった。初めてのGTECについては1/9実施に向けて12月の英語の授業で事前指導を行なった。</w:t>
            </w:r>
            <w:r w:rsidR="008C6B0F" w:rsidRPr="00354FD1">
              <w:rPr>
                <w:rFonts w:ascii="ＭＳ 明朝" w:hAnsi="ＭＳ 明朝" w:hint="eastAsia"/>
                <w:sz w:val="18"/>
                <w:szCs w:val="18"/>
              </w:rPr>
              <w:t>結果は、</w:t>
            </w:r>
            <w:r w:rsidR="001A0981" w:rsidRPr="00354FD1">
              <w:rPr>
                <w:rFonts w:ascii="ＭＳ 明朝" w:hAnsi="ＭＳ 明朝" w:hint="eastAsia"/>
                <w:sz w:val="20"/>
                <w:szCs w:val="20"/>
              </w:rPr>
              <w:t>GTECスコア690以上（英検準２級以上）80%そのうちGSCの生徒は9.8%以上がスコア960以上（英検２級以上）であった。</w:t>
            </w:r>
            <w:r w:rsidR="00333954" w:rsidRPr="00354FD1">
              <w:rPr>
                <w:rFonts w:ascii="ＭＳ 明朝" w:hAnsi="ＭＳ 明朝" w:hint="eastAsia"/>
                <w:sz w:val="18"/>
                <w:szCs w:val="18"/>
              </w:rPr>
              <w:t>（○）</w:t>
            </w:r>
            <w:r w:rsidR="008C6B0F" w:rsidRPr="00354FD1">
              <w:rPr>
                <w:rFonts w:ascii="ＭＳ 明朝" w:hAnsi="ＭＳ 明朝" w:hint="eastAsia"/>
                <w:sz w:val="18"/>
                <w:szCs w:val="18"/>
              </w:rPr>
              <w:t xml:space="preserve">　　</w:t>
            </w:r>
          </w:p>
          <w:p w:rsidR="00954236" w:rsidRPr="00354FD1" w:rsidRDefault="00954236" w:rsidP="00954236">
            <w:pPr>
              <w:spacing w:line="320" w:lineRule="exact"/>
              <w:rPr>
                <w:rFonts w:ascii="ＭＳ 明朝" w:hAnsi="ＭＳ 明朝"/>
                <w:sz w:val="18"/>
                <w:szCs w:val="18"/>
              </w:rPr>
            </w:pPr>
            <w:r w:rsidRPr="00354FD1">
              <w:rPr>
                <w:rFonts w:ascii="ＭＳ 明朝" w:hAnsi="ＭＳ 明朝" w:hint="eastAsia"/>
                <w:sz w:val="18"/>
                <w:szCs w:val="18"/>
              </w:rPr>
              <w:t>（3）3年6月・7月に国公立・私立別の講演（外部講師と本校教員）実施、満足度を示す肯定的評価は外部講師が79％、本校教員が98％。1・2年の3月講演</w:t>
            </w:r>
            <w:r w:rsidR="008C6B0F" w:rsidRPr="00354FD1">
              <w:rPr>
                <w:rFonts w:ascii="ＭＳ 明朝" w:hAnsi="ＭＳ 明朝" w:hint="eastAsia"/>
                <w:sz w:val="18"/>
                <w:szCs w:val="18"/>
              </w:rPr>
              <w:t>の満足度</w:t>
            </w:r>
            <w:r w:rsidRPr="00354FD1">
              <w:rPr>
                <w:rFonts w:ascii="ＭＳ 明朝" w:hAnsi="ＭＳ 明朝" w:hint="eastAsia"/>
                <w:sz w:val="18"/>
                <w:szCs w:val="18"/>
              </w:rPr>
              <w:t>は82％。有償のオーダー講座の生徒定着率59％。講師別の講習評価も実施し、講師に改善を求めた。（○）</w:t>
            </w:r>
          </w:p>
          <w:p w:rsidR="00C51A7A" w:rsidRPr="00354FD1" w:rsidRDefault="00954236" w:rsidP="00954236">
            <w:pPr>
              <w:spacing w:line="320" w:lineRule="exact"/>
              <w:rPr>
                <w:rFonts w:ascii="ＭＳ 明朝" w:hAnsi="ＭＳ 明朝"/>
                <w:sz w:val="18"/>
                <w:szCs w:val="18"/>
              </w:rPr>
            </w:pPr>
            <w:r w:rsidRPr="00354FD1">
              <w:rPr>
                <w:rFonts w:ascii="ＭＳ 明朝" w:hAnsi="ＭＳ 明朝" w:hint="eastAsia"/>
                <w:sz w:val="18"/>
                <w:szCs w:val="18"/>
              </w:rPr>
              <w:t>（4）授業相互見学で</w:t>
            </w:r>
            <w:r w:rsidR="008C6B0F" w:rsidRPr="00354FD1">
              <w:rPr>
                <w:rFonts w:ascii="ＭＳ 明朝" w:hAnsi="ＭＳ 明朝" w:hint="eastAsia"/>
                <w:sz w:val="18"/>
                <w:szCs w:val="18"/>
              </w:rPr>
              <w:t>ほとんど</w:t>
            </w:r>
            <w:r w:rsidRPr="00354FD1">
              <w:rPr>
                <w:rFonts w:ascii="ＭＳ 明朝" w:hAnsi="ＭＳ 明朝" w:hint="eastAsia"/>
                <w:sz w:val="18"/>
                <w:szCs w:val="18"/>
              </w:rPr>
              <w:t>全ての教員が授業を見学し</w:t>
            </w:r>
            <w:r w:rsidR="008C6B0F" w:rsidRPr="00354FD1">
              <w:rPr>
                <w:rFonts w:ascii="ＭＳ 明朝" w:hAnsi="ＭＳ 明朝" w:hint="eastAsia"/>
                <w:sz w:val="18"/>
                <w:szCs w:val="18"/>
              </w:rPr>
              <w:t>た</w:t>
            </w:r>
            <w:r w:rsidRPr="00354FD1">
              <w:rPr>
                <w:rFonts w:ascii="ＭＳ 明朝" w:hAnsi="ＭＳ 明朝" w:hint="eastAsia"/>
                <w:sz w:val="18"/>
                <w:szCs w:val="18"/>
              </w:rPr>
              <w:t>。教科スタンダードとシラバスのブラッシュアップ作業も学年末完成をめどに教科に呼びかけを行なっている。「授業はわかりやすい」は59％にとどまった（△）</w:t>
            </w:r>
          </w:p>
          <w:p w:rsidR="00B65724" w:rsidRPr="00354FD1" w:rsidRDefault="00B65724" w:rsidP="00AD2083">
            <w:pPr>
              <w:spacing w:line="320" w:lineRule="exact"/>
              <w:ind w:leftChars="-1" w:left="-2" w:firstLineChars="1" w:firstLine="2"/>
              <w:rPr>
                <w:rFonts w:hAnsi="ＭＳ 明朝"/>
                <w:snapToGrid w:val="0"/>
                <w:color w:val="FF0000"/>
                <w:kern w:val="0"/>
                <w:sz w:val="18"/>
                <w:szCs w:val="18"/>
              </w:rPr>
            </w:pPr>
            <w:r w:rsidRPr="00354FD1">
              <w:rPr>
                <w:rFonts w:ascii="ＭＳ 明朝" w:hAnsi="ＭＳ 明朝" w:hint="eastAsia"/>
                <w:sz w:val="18"/>
                <w:szCs w:val="18"/>
              </w:rPr>
              <w:t xml:space="preserve">(5) </w:t>
            </w:r>
            <w:r w:rsidR="00422284" w:rsidRPr="00354FD1">
              <w:rPr>
                <w:rFonts w:ascii="ＭＳ 明朝" w:hAnsi="ＭＳ 明朝" w:hint="eastAsia"/>
                <w:sz w:val="18"/>
                <w:szCs w:val="18"/>
              </w:rPr>
              <w:t>総合基礎（朝学）の成績優秀者を１・２学期終業式で表彰することで、家庭学習を含めて積極的に取り組むように働きかけた。上位評価「課題に意欲的に取り組んだ」は全学年で90%以上となった。</w:t>
            </w:r>
            <w:r w:rsidRPr="00354FD1">
              <w:rPr>
                <w:rFonts w:ascii="ＭＳ 明朝" w:hAnsi="ＭＳ 明朝" w:hint="eastAsia"/>
                <w:sz w:val="18"/>
                <w:szCs w:val="18"/>
              </w:rPr>
              <w:t>SSSCについては実施場所を近隣施設に変更し、宿泊教員数も減らす等、教員の負担を軽減するとともに、生徒全員がイスと机のある環境で学習活動等を行えるようにし、改善が図られた。</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00017578"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p>
          <w:p w:rsidR="00B65724" w:rsidRPr="00354FD1" w:rsidRDefault="00954236" w:rsidP="00AD2083">
            <w:pPr>
              <w:spacing w:line="320" w:lineRule="exact"/>
              <w:ind w:leftChars="-1" w:left="-2" w:firstLineChars="1" w:firstLine="2"/>
              <w:rPr>
                <w:rFonts w:hAnsi="ＭＳ 明朝"/>
                <w:snapToGrid w:val="0"/>
                <w:color w:val="FF0000"/>
                <w:kern w:val="0"/>
                <w:sz w:val="18"/>
                <w:szCs w:val="18"/>
              </w:rPr>
            </w:pPr>
            <w:r w:rsidRPr="00354FD1">
              <w:rPr>
                <w:rFonts w:ascii="ＭＳ 明朝" w:hAnsi="ＭＳ 明朝" w:hint="eastAsia"/>
                <w:sz w:val="18"/>
                <w:szCs w:val="18"/>
              </w:rPr>
              <w:t>（6）3年生GSS,GSCは概して学習意欲が高いが、</w:t>
            </w:r>
            <w:r w:rsidR="00250C60" w:rsidRPr="00354FD1">
              <w:rPr>
                <w:rFonts w:ascii="ＭＳ 明朝" w:hAnsi="ＭＳ 明朝" w:hint="eastAsia"/>
                <w:sz w:val="18"/>
                <w:szCs w:val="18"/>
              </w:rPr>
              <w:t>全体平均は全国平均以下だった</w:t>
            </w:r>
            <w:r w:rsidRPr="00354FD1">
              <w:rPr>
                <w:rFonts w:ascii="ＭＳ 明朝" w:hAnsi="ＭＳ 明朝" w:hint="eastAsia"/>
                <w:sz w:val="18"/>
                <w:szCs w:val="18"/>
              </w:rPr>
              <w:t>。センター平均はGSCの英語が149点に達し、全国平均、学校平均を大きく上回った。他の科目も一部科目を除いて全国平均に達した(○)</w:t>
            </w:r>
          </w:p>
          <w:p w:rsidR="00B65724" w:rsidRPr="00354FD1" w:rsidRDefault="00B65724" w:rsidP="0013077E">
            <w:pPr>
              <w:spacing w:line="320" w:lineRule="exact"/>
              <w:ind w:leftChars="-1" w:left="-2" w:firstLineChars="1" w:firstLine="2"/>
              <w:rPr>
                <w:rFonts w:ascii="ＭＳ 明朝" w:hAnsi="ＭＳ 明朝"/>
                <w:color w:val="FF0000"/>
                <w:sz w:val="18"/>
                <w:szCs w:val="18"/>
              </w:rPr>
            </w:pPr>
            <w:r w:rsidRPr="00354FD1">
              <w:rPr>
                <w:rFonts w:ascii="ＭＳ 明朝" w:hAnsi="ＭＳ 明朝" w:hint="eastAsia"/>
                <w:sz w:val="18"/>
                <w:szCs w:val="18"/>
              </w:rPr>
              <w:t>(7)</w:t>
            </w:r>
            <w:r w:rsidR="00017578" w:rsidRPr="00354FD1">
              <w:rPr>
                <w:rFonts w:ascii="ＭＳ 明朝" w:hAnsi="ＭＳ 明朝" w:hint="eastAsia"/>
                <w:sz w:val="18"/>
                <w:szCs w:val="18"/>
              </w:rPr>
              <w:t>全教員に配布したパソコンで</w:t>
            </w:r>
            <w:r w:rsidRPr="00354FD1">
              <w:rPr>
                <w:rFonts w:ascii="ＭＳ 明朝" w:hAnsi="ＭＳ 明朝" w:hint="eastAsia"/>
                <w:sz w:val="18"/>
                <w:szCs w:val="18"/>
              </w:rPr>
              <w:t>Google Classroomの活用</w:t>
            </w:r>
            <w:r w:rsidR="00017578" w:rsidRPr="00354FD1">
              <w:rPr>
                <w:rFonts w:ascii="ＭＳ 明朝" w:hAnsi="ＭＳ 明朝" w:hint="eastAsia"/>
                <w:sz w:val="18"/>
                <w:szCs w:val="18"/>
              </w:rPr>
              <w:t>について、まず全教員が体験した。</w:t>
            </w:r>
            <w:r w:rsidR="0013077E" w:rsidRPr="00354FD1">
              <w:rPr>
                <w:rFonts w:ascii="ＭＳ 明朝" w:hAnsi="ＭＳ 明朝" w:hint="eastAsia"/>
                <w:sz w:val="18"/>
                <w:szCs w:val="18"/>
              </w:rPr>
              <w:t>スマホ・タブレットを有効活用した勉強法を紹介。（◎）</w:t>
            </w:r>
            <w:r w:rsidRPr="00354FD1">
              <w:rPr>
                <w:rFonts w:ascii="ＭＳ 明朝" w:hAnsi="ＭＳ 明朝" w:hint="eastAsia"/>
                <w:sz w:val="18"/>
                <w:szCs w:val="18"/>
              </w:rPr>
              <w:t>5:30以降</w:t>
            </w:r>
            <w:r w:rsidR="0013077E" w:rsidRPr="00354FD1">
              <w:rPr>
                <w:rFonts w:ascii="ＭＳ 明朝" w:hAnsi="ＭＳ 明朝" w:hint="eastAsia"/>
                <w:sz w:val="18"/>
                <w:szCs w:val="18"/>
              </w:rPr>
              <w:t>の「桜塾」</w:t>
            </w:r>
            <w:r w:rsidRPr="00354FD1">
              <w:rPr>
                <w:rFonts w:ascii="ＭＳ 明朝" w:hAnsi="ＭＳ 明朝" w:hint="eastAsia"/>
                <w:sz w:val="18"/>
                <w:szCs w:val="18"/>
              </w:rPr>
              <w:t>は、「</w:t>
            </w:r>
            <w:r w:rsidR="000C464B" w:rsidRPr="00354FD1">
              <w:rPr>
                <w:rFonts w:ascii="ＭＳ 明朝" w:hAnsi="ＭＳ 明朝" w:hint="eastAsia"/>
                <w:sz w:val="18"/>
                <w:szCs w:val="18"/>
              </w:rPr>
              <w:t>外部講師による</w:t>
            </w:r>
            <w:r w:rsidR="0013077E" w:rsidRPr="00354FD1">
              <w:rPr>
                <w:rFonts w:ascii="ＭＳ 明朝" w:hAnsi="ＭＳ 明朝" w:hint="eastAsia"/>
                <w:sz w:val="18"/>
                <w:szCs w:val="18"/>
              </w:rPr>
              <w:t>有料</w:t>
            </w:r>
            <w:r w:rsidR="000C464B" w:rsidRPr="00354FD1">
              <w:rPr>
                <w:rFonts w:ascii="ＭＳ 明朝" w:hAnsi="ＭＳ 明朝" w:hint="eastAsia"/>
                <w:sz w:val="18"/>
                <w:szCs w:val="18"/>
              </w:rPr>
              <w:t>講座」</w:t>
            </w:r>
            <w:r w:rsidR="0013077E" w:rsidRPr="00354FD1">
              <w:rPr>
                <w:rFonts w:ascii="ＭＳ 明朝" w:hAnsi="ＭＳ 明朝" w:hint="eastAsia"/>
                <w:sz w:val="18"/>
                <w:szCs w:val="18"/>
              </w:rPr>
              <w:t>含め約２５０名と</w:t>
            </w:r>
            <w:r w:rsidR="00985CE5" w:rsidRPr="00354FD1">
              <w:rPr>
                <w:rFonts w:ascii="ＭＳ 明朝" w:hAnsi="ＭＳ 明朝" w:hint="eastAsia"/>
                <w:sz w:val="18"/>
                <w:szCs w:val="18"/>
              </w:rPr>
              <w:t>、約４倍</w:t>
            </w:r>
            <w:r w:rsidR="000C464B" w:rsidRPr="00354FD1">
              <w:rPr>
                <w:rFonts w:ascii="ＭＳ 明朝" w:hAnsi="ＭＳ 明朝" w:hint="eastAsia"/>
                <w:sz w:val="18"/>
                <w:szCs w:val="18"/>
              </w:rPr>
              <w:t>に増えた</w:t>
            </w:r>
            <w:r w:rsidRPr="00354FD1">
              <w:rPr>
                <w:rFonts w:ascii="ＭＳ 明朝" w:hAnsi="ＭＳ 明朝" w:hint="eastAsia"/>
                <w:sz w:val="18"/>
                <w:szCs w:val="18"/>
              </w:rPr>
              <w:t>。</w:t>
            </w:r>
            <w:r w:rsidRPr="00354FD1">
              <w:rPr>
                <w:rFonts w:hAnsi="ＭＳ 明朝" w:hint="eastAsia"/>
                <w:snapToGrid w:val="0"/>
                <w:kern w:val="0"/>
                <w:sz w:val="18"/>
                <w:szCs w:val="18"/>
              </w:rPr>
              <w:t>（</w:t>
            </w:r>
            <w:r w:rsidR="0013077E" w:rsidRPr="00354FD1">
              <w:rPr>
                <w:rFonts w:hAnsi="ＭＳ 明朝" w:hint="eastAsia"/>
                <w:snapToGrid w:val="0"/>
                <w:kern w:val="0"/>
                <w:sz w:val="18"/>
                <w:szCs w:val="18"/>
              </w:rPr>
              <w:t>◎</w:t>
            </w:r>
            <w:r w:rsidRPr="00354FD1">
              <w:rPr>
                <w:rFonts w:hAnsi="ＭＳ 明朝" w:hint="eastAsia"/>
                <w:snapToGrid w:val="0"/>
                <w:kern w:val="0"/>
                <w:sz w:val="18"/>
                <w:szCs w:val="18"/>
              </w:rPr>
              <w:t>）</w:t>
            </w:r>
          </w:p>
        </w:tc>
      </w:tr>
      <w:tr w:rsidR="00077C07" w:rsidRPr="00E50B6C" w:rsidTr="009076D5">
        <w:trPr>
          <w:cantSplit/>
          <w:trHeight w:val="1314"/>
          <w:jc w:val="center"/>
        </w:trPr>
        <w:tc>
          <w:tcPr>
            <w:tcW w:w="881" w:type="dxa"/>
            <w:shd w:val="clear" w:color="auto" w:fill="auto"/>
            <w:textDirection w:val="tbRlV"/>
            <w:vAlign w:val="center"/>
          </w:tcPr>
          <w:p w:rsidR="00077C07" w:rsidRPr="00E50B6C" w:rsidRDefault="00077C07" w:rsidP="00E50B6C">
            <w:pPr>
              <w:spacing w:line="320" w:lineRule="exact"/>
              <w:ind w:left="113" w:right="113"/>
              <w:jc w:val="center"/>
              <w:rPr>
                <w:rFonts w:ascii="ＭＳ 明朝" w:hAnsi="ＭＳ 明朝"/>
                <w:spacing w:val="-20"/>
                <w:sz w:val="20"/>
                <w:szCs w:val="20"/>
              </w:rPr>
            </w:pPr>
            <w:r w:rsidRPr="00E5272D">
              <w:rPr>
                <w:rFonts w:hint="eastAsia"/>
                <w:color w:val="000000"/>
                <w:sz w:val="18"/>
                <w:szCs w:val="18"/>
              </w:rPr>
              <w:t>２　人間力</w:t>
            </w:r>
            <w:r>
              <w:rPr>
                <w:rFonts w:hint="eastAsia"/>
                <w:color w:val="000000"/>
                <w:sz w:val="18"/>
                <w:szCs w:val="18"/>
              </w:rPr>
              <w:t>をつける</w:t>
            </w:r>
          </w:p>
        </w:tc>
        <w:tc>
          <w:tcPr>
            <w:tcW w:w="2020" w:type="dxa"/>
            <w:shd w:val="clear" w:color="auto" w:fill="auto"/>
          </w:tcPr>
          <w:p w:rsidR="00077C07" w:rsidRPr="00A23A23" w:rsidRDefault="00077C07" w:rsidP="00A23A23">
            <w:pPr>
              <w:spacing w:line="320" w:lineRule="exact"/>
              <w:rPr>
                <w:rFonts w:ascii="ＭＳ 明朝" w:hAnsi="ＭＳ 明朝"/>
                <w:sz w:val="18"/>
                <w:szCs w:val="18"/>
              </w:rPr>
            </w:pPr>
            <w:r w:rsidRPr="00A23A23">
              <w:rPr>
                <w:rFonts w:ascii="ＭＳ 明朝" w:hAnsi="ＭＳ 明朝" w:hint="eastAsia"/>
                <w:sz w:val="18"/>
                <w:szCs w:val="18"/>
              </w:rPr>
              <w:t>(1)「あいさつ運動」の推進　遅刻数の減少</w:t>
            </w:r>
          </w:p>
          <w:p w:rsidR="00077C07" w:rsidRDefault="00077C07" w:rsidP="00930564">
            <w:pPr>
              <w:spacing w:line="320" w:lineRule="exact"/>
              <w:rPr>
                <w:rFonts w:ascii="ＭＳ 明朝" w:hAnsi="ＭＳ 明朝"/>
                <w:sz w:val="20"/>
                <w:szCs w:val="20"/>
              </w:rPr>
            </w:pPr>
          </w:p>
          <w:p w:rsidR="0065368D" w:rsidRDefault="0065368D" w:rsidP="00930564">
            <w:pPr>
              <w:spacing w:line="320" w:lineRule="exact"/>
              <w:rPr>
                <w:rFonts w:ascii="ＭＳ 明朝" w:hAnsi="ＭＳ 明朝"/>
                <w:sz w:val="20"/>
                <w:szCs w:val="20"/>
              </w:rPr>
            </w:pPr>
          </w:p>
          <w:p w:rsidR="00077C07" w:rsidRPr="00A23A23" w:rsidRDefault="00077C07" w:rsidP="00A23A23">
            <w:pPr>
              <w:spacing w:line="320" w:lineRule="exact"/>
              <w:rPr>
                <w:rFonts w:ascii="ＭＳ 明朝" w:hAnsi="ＭＳ 明朝"/>
                <w:sz w:val="18"/>
                <w:szCs w:val="18"/>
              </w:rPr>
            </w:pPr>
            <w:r>
              <w:rPr>
                <w:rFonts w:ascii="ＭＳ 明朝" w:hAnsi="ＭＳ 明朝" w:hint="eastAsia"/>
                <w:sz w:val="18"/>
                <w:szCs w:val="18"/>
              </w:rPr>
              <w:t xml:space="preserve">(2) </w:t>
            </w:r>
            <w:r w:rsidRPr="00A23A23">
              <w:rPr>
                <w:rFonts w:ascii="ＭＳ 明朝" w:hAnsi="ＭＳ 明朝" w:hint="eastAsia"/>
                <w:sz w:val="18"/>
                <w:szCs w:val="18"/>
              </w:rPr>
              <w:t>教育相談体制の充実</w:t>
            </w:r>
          </w:p>
          <w:p w:rsidR="00077C07" w:rsidRPr="00A23A23" w:rsidRDefault="00077C07" w:rsidP="00930564">
            <w:pPr>
              <w:spacing w:line="320" w:lineRule="exact"/>
              <w:rPr>
                <w:rFonts w:ascii="ＭＳ 明朝" w:hAnsi="ＭＳ 明朝"/>
                <w:sz w:val="18"/>
                <w:szCs w:val="18"/>
              </w:rPr>
            </w:pPr>
          </w:p>
          <w:p w:rsidR="00077C07" w:rsidRPr="00A23A23" w:rsidRDefault="00077C07" w:rsidP="00A23A23">
            <w:pPr>
              <w:spacing w:line="320" w:lineRule="exact"/>
              <w:rPr>
                <w:rFonts w:ascii="ＭＳ 明朝" w:hAnsi="ＭＳ 明朝"/>
                <w:sz w:val="18"/>
                <w:szCs w:val="18"/>
              </w:rPr>
            </w:pPr>
            <w:r>
              <w:rPr>
                <w:rFonts w:ascii="ＭＳ 明朝" w:hAnsi="ＭＳ 明朝" w:hint="eastAsia"/>
                <w:sz w:val="18"/>
                <w:szCs w:val="18"/>
              </w:rPr>
              <w:t xml:space="preserve">(3) </w:t>
            </w:r>
            <w:r w:rsidRPr="00A23A23">
              <w:rPr>
                <w:rFonts w:ascii="ＭＳ 明朝" w:hAnsi="ＭＳ 明朝" w:hint="eastAsia"/>
                <w:sz w:val="18"/>
                <w:szCs w:val="18"/>
              </w:rPr>
              <w:t>地域貢献・国際交流</w:t>
            </w:r>
          </w:p>
          <w:p w:rsidR="00077C07" w:rsidRPr="00A23A23" w:rsidRDefault="00077C07" w:rsidP="00930564">
            <w:pPr>
              <w:pStyle w:val="aa"/>
              <w:ind w:leftChars="0" w:left="0"/>
              <w:rPr>
                <w:rFonts w:ascii="ＭＳ 明朝" w:hAnsi="ＭＳ 明朝"/>
                <w:sz w:val="18"/>
                <w:szCs w:val="18"/>
              </w:rPr>
            </w:pPr>
          </w:p>
          <w:p w:rsidR="00077C07" w:rsidRDefault="00077C07" w:rsidP="00A23A23">
            <w:pPr>
              <w:spacing w:line="320" w:lineRule="exact"/>
              <w:ind w:left="317" w:hangingChars="176" w:hanging="317"/>
              <w:rPr>
                <w:rFonts w:ascii="ＭＳ 明朝" w:hAnsi="ＭＳ 明朝"/>
                <w:color w:val="000000"/>
                <w:sz w:val="18"/>
                <w:szCs w:val="18"/>
              </w:rPr>
            </w:pPr>
            <w:r>
              <w:rPr>
                <w:rFonts w:ascii="ＭＳ 明朝" w:hAnsi="ＭＳ 明朝" w:hint="eastAsia"/>
                <w:color w:val="000000"/>
                <w:sz w:val="18"/>
                <w:szCs w:val="18"/>
              </w:rPr>
              <w:t xml:space="preserve">(4) </w:t>
            </w:r>
            <w:r w:rsidRPr="00E96148">
              <w:rPr>
                <w:rFonts w:ascii="ＭＳ 明朝" w:hAnsi="ＭＳ 明朝" w:hint="eastAsia"/>
                <w:color w:val="000000"/>
                <w:sz w:val="18"/>
                <w:szCs w:val="18"/>
              </w:rPr>
              <w:t>部活動の充実</w:t>
            </w:r>
          </w:p>
          <w:p w:rsidR="00077C07" w:rsidRPr="00A23A23" w:rsidRDefault="00077C07" w:rsidP="00A23A23">
            <w:pPr>
              <w:spacing w:line="320" w:lineRule="exact"/>
              <w:rPr>
                <w:rFonts w:ascii="ＭＳ 明朝" w:hAnsi="ＭＳ 明朝"/>
                <w:color w:val="000000"/>
                <w:sz w:val="18"/>
                <w:szCs w:val="18"/>
              </w:rPr>
            </w:pPr>
          </w:p>
        </w:tc>
        <w:tc>
          <w:tcPr>
            <w:tcW w:w="4572" w:type="dxa"/>
            <w:tcBorders>
              <w:right w:val="dashed" w:sz="4" w:space="0" w:color="auto"/>
            </w:tcBorders>
            <w:shd w:val="clear" w:color="auto" w:fill="auto"/>
          </w:tcPr>
          <w:p w:rsidR="00077C07" w:rsidRDefault="00077C07" w:rsidP="00930564">
            <w:pPr>
              <w:rPr>
                <w:sz w:val="18"/>
                <w:szCs w:val="18"/>
              </w:rPr>
            </w:pPr>
            <w:r>
              <w:rPr>
                <w:rFonts w:hint="eastAsia"/>
                <w:sz w:val="18"/>
                <w:szCs w:val="18"/>
              </w:rPr>
              <w:t>(1)</w:t>
            </w:r>
            <w:r w:rsidR="0065368D">
              <w:rPr>
                <w:rFonts w:hint="eastAsia"/>
                <w:sz w:val="18"/>
                <w:szCs w:val="18"/>
              </w:rPr>
              <w:t xml:space="preserve"> </w:t>
            </w:r>
            <w:r w:rsidR="0065368D">
              <w:rPr>
                <w:rFonts w:hint="eastAsia"/>
                <w:sz w:val="18"/>
                <w:szCs w:val="18"/>
              </w:rPr>
              <w:t>学校全体でさらにあいさつが活発になされるよう、啓発を推進する。</w:t>
            </w:r>
            <w:r w:rsidR="0065368D" w:rsidRPr="0065368D">
              <w:rPr>
                <w:rFonts w:hint="eastAsia"/>
                <w:sz w:val="18"/>
                <w:szCs w:val="18"/>
              </w:rPr>
              <w:t>時間を順守することの大切さを再確認する。</w:t>
            </w:r>
          </w:p>
          <w:p w:rsidR="0065368D" w:rsidRPr="00930564" w:rsidRDefault="0065368D" w:rsidP="00930564">
            <w:pPr>
              <w:rPr>
                <w:sz w:val="18"/>
                <w:szCs w:val="18"/>
              </w:rPr>
            </w:pPr>
          </w:p>
          <w:p w:rsidR="00077C07" w:rsidRPr="00930564" w:rsidRDefault="00077C07" w:rsidP="00930564">
            <w:pPr>
              <w:rPr>
                <w:sz w:val="18"/>
                <w:szCs w:val="18"/>
              </w:rPr>
            </w:pPr>
            <w:r>
              <w:rPr>
                <w:rFonts w:hint="eastAsia"/>
                <w:sz w:val="18"/>
                <w:szCs w:val="18"/>
              </w:rPr>
              <w:t xml:space="preserve">(2) </w:t>
            </w:r>
            <w:r w:rsidRPr="00930564">
              <w:rPr>
                <w:rFonts w:hint="eastAsia"/>
                <w:sz w:val="18"/>
                <w:szCs w:val="18"/>
              </w:rPr>
              <w:t>「生徒一人ひとりを大切にする」本校の教育を推進し、カウンセリングマインドを取り入れた指導を組織的に行い</w:t>
            </w:r>
            <w:r>
              <w:rPr>
                <w:rFonts w:hint="eastAsia"/>
                <w:sz w:val="18"/>
                <w:szCs w:val="18"/>
              </w:rPr>
              <w:t>、</w:t>
            </w:r>
            <w:r w:rsidRPr="00930564">
              <w:rPr>
                <w:rFonts w:hint="eastAsia"/>
                <w:sz w:val="18"/>
                <w:szCs w:val="18"/>
              </w:rPr>
              <w:t>生徒相談機能を高める。</w:t>
            </w:r>
          </w:p>
          <w:p w:rsidR="00077C07" w:rsidRPr="00930564" w:rsidRDefault="00077C07" w:rsidP="00930564">
            <w:pPr>
              <w:rPr>
                <w:sz w:val="18"/>
                <w:szCs w:val="18"/>
              </w:rPr>
            </w:pPr>
            <w:r>
              <w:rPr>
                <w:rFonts w:hint="eastAsia"/>
                <w:sz w:val="18"/>
                <w:szCs w:val="18"/>
              </w:rPr>
              <w:t xml:space="preserve">(3) </w:t>
            </w:r>
            <w:r w:rsidRPr="00930564">
              <w:rPr>
                <w:rFonts w:hint="eastAsia"/>
                <w:sz w:val="18"/>
                <w:szCs w:val="18"/>
              </w:rPr>
              <w:t>地域連携・地域貢献活動・国際交流活動を行うことで異世代・異文化との交流に生徒が参画し、教員は活動を支援・促進する。</w:t>
            </w:r>
          </w:p>
          <w:p w:rsidR="00077C07" w:rsidRPr="00930564" w:rsidRDefault="00077C07" w:rsidP="005719CD">
            <w:pPr>
              <w:rPr>
                <w:rFonts w:ascii="ＭＳ 明朝" w:hAnsi="ＭＳ 明朝"/>
                <w:sz w:val="20"/>
                <w:szCs w:val="20"/>
              </w:rPr>
            </w:pPr>
            <w:r>
              <w:rPr>
                <w:rFonts w:hint="eastAsia"/>
                <w:sz w:val="18"/>
                <w:szCs w:val="18"/>
              </w:rPr>
              <w:t xml:space="preserve">(4) </w:t>
            </w:r>
            <w:r w:rsidRPr="00930564">
              <w:rPr>
                <w:rFonts w:hint="eastAsia"/>
                <w:sz w:val="18"/>
                <w:szCs w:val="18"/>
              </w:rPr>
              <w:t>部活動、自治会活動等を通じて生徒に達成感や自尊感情を育む。</w:t>
            </w:r>
          </w:p>
        </w:tc>
        <w:tc>
          <w:tcPr>
            <w:tcW w:w="2941" w:type="dxa"/>
            <w:tcBorders>
              <w:right w:val="dashed" w:sz="4" w:space="0" w:color="auto"/>
            </w:tcBorders>
          </w:tcPr>
          <w:p w:rsidR="0065368D" w:rsidRDefault="00077C07" w:rsidP="007F1A30">
            <w:pPr>
              <w:spacing w:line="300" w:lineRule="exact"/>
              <w:ind w:leftChars="-1" w:left="-2" w:firstLineChars="1" w:firstLine="2"/>
              <w:rPr>
                <w:rFonts w:ascii="ＭＳ 明朝" w:hAnsi="ＭＳ 明朝"/>
                <w:color w:val="000000"/>
                <w:sz w:val="18"/>
                <w:szCs w:val="18"/>
              </w:rPr>
            </w:pPr>
            <w:r>
              <w:rPr>
                <w:rFonts w:ascii="ＭＳ 明朝" w:hAnsi="ＭＳ 明朝" w:hint="eastAsia"/>
                <w:color w:val="000000"/>
                <w:sz w:val="18"/>
                <w:szCs w:val="18"/>
              </w:rPr>
              <w:t>(1)</w:t>
            </w:r>
            <w:r w:rsidR="0065368D">
              <w:rPr>
                <w:rFonts w:hint="eastAsia"/>
              </w:rPr>
              <w:t xml:space="preserve"> </w:t>
            </w:r>
            <w:r w:rsidR="0065368D" w:rsidRPr="0065368D">
              <w:rPr>
                <w:rFonts w:ascii="ＭＳ 明朝" w:hAnsi="ＭＳ 明朝" w:hint="eastAsia"/>
                <w:color w:val="000000"/>
                <w:sz w:val="18"/>
                <w:szCs w:val="18"/>
              </w:rPr>
              <w:t>学校教育自己診断結果における関連項目での肯定率70％以上を維持（29年度</w:t>
            </w:r>
            <w:r w:rsidR="0065368D">
              <w:rPr>
                <w:rFonts w:ascii="ＭＳ 明朝" w:hAnsi="ＭＳ 明朝" w:hint="eastAsia"/>
                <w:color w:val="000000"/>
                <w:sz w:val="18"/>
                <w:szCs w:val="18"/>
              </w:rPr>
              <w:t xml:space="preserve"> 75</w:t>
            </w:r>
            <w:r w:rsidR="0065368D" w:rsidRPr="0065368D">
              <w:rPr>
                <w:rFonts w:ascii="ＭＳ 明朝" w:hAnsi="ＭＳ 明朝" w:hint="eastAsia"/>
                <w:color w:val="000000"/>
                <w:sz w:val="18"/>
                <w:szCs w:val="18"/>
              </w:rPr>
              <w:t>％）前年度遅刻数の１割減</w:t>
            </w:r>
          </w:p>
          <w:p w:rsidR="00077C07" w:rsidRPr="0065368D" w:rsidRDefault="0065368D" w:rsidP="007F1A30">
            <w:pPr>
              <w:spacing w:line="300" w:lineRule="exact"/>
              <w:ind w:leftChars="-1" w:left="-2" w:firstLineChars="1" w:firstLine="2"/>
              <w:rPr>
                <w:rFonts w:ascii="ＭＳ 明朝" w:hAnsi="ＭＳ 明朝"/>
                <w:color w:val="000000"/>
                <w:sz w:val="18"/>
                <w:szCs w:val="18"/>
              </w:rPr>
            </w:pPr>
            <w:r>
              <w:rPr>
                <w:rFonts w:ascii="ＭＳ 明朝" w:hAnsi="ＭＳ 明朝" w:hint="eastAsia"/>
                <w:color w:val="000000"/>
                <w:sz w:val="18"/>
                <w:szCs w:val="18"/>
              </w:rPr>
              <w:t xml:space="preserve">(2) </w:t>
            </w:r>
            <w:r w:rsidR="00077C07" w:rsidRPr="00E5272D">
              <w:rPr>
                <w:rFonts w:ascii="ＭＳ 明朝" w:hAnsi="ＭＳ 明朝" w:hint="eastAsia"/>
                <w:color w:val="000000"/>
                <w:sz w:val="18"/>
                <w:szCs w:val="18"/>
              </w:rPr>
              <w:t>学校教育自己診断結果における関連項目での肯定率</w:t>
            </w:r>
            <w:r w:rsidR="00077C07">
              <w:rPr>
                <w:rFonts w:ascii="ＭＳ 明朝" w:hAnsi="ＭＳ 明朝" w:hint="eastAsia"/>
                <w:color w:val="000000"/>
                <w:sz w:val="18"/>
                <w:szCs w:val="18"/>
              </w:rPr>
              <w:t>平均4</w:t>
            </w:r>
            <w:r w:rsidR="00077C07" w:rsidRPr="00E5272D">
              <w:rPr>
                <w:rFonts w:ascii="ＭＳ 明朝" w:hAnsi="ＭＳ 明朝" w:hint="eastAsia"/>
                <w:color w:val="000000"/>
                <w:sz w:val="18"/>
                <w:szCs w:val="18"/>
              </w:rPr>
              <w:t>％向上（</w:t>
            </w:r>
            <w:r w:rsidR="00077C07" w:rsidRPr="0065368D">
              <w:rPr>
                <w:rFonts w:ascii="ＭＳ 明朝" w:hAnsi="ＭＳ 明朝" w:hint="eastAsia"/>
                <w:color w:val="000000"/>
                <w:sz w:val="18"/>
                <w:szCs w:val="18"/>
              </w:rPr>
              <w:t>平成</w:t>
            </w:r>
            <w:r w:rsidRPr="0065368D">
              <w:rPr>
                <w:rFonts w:ascii="ＭＳ 明朝" w:hAnsi="ＭＳ 明朝" w:hint="eastAsia"/>
                <w:color w:val="000000"/>
                <w:sz w:val="18"/>
                <w:szCs w:val="18"/>
              </w:rPr>
              <w:t>29</w:t>
            </w:r>
            <w:r w:rsidR="00077C07" w:rsidRPr="0065368D">
              <w:rPr>
                <w:rFonts w:ascii="ＭＳ 明朝" w:hAnsi="ＭＳ 明朝" w:hint="eastAsia"/>
                <w:color w:val="000000"/>
                <w:sz w:val="18"/>
                <w:szCs w:val="18"/>
              </w:rPr>
              <w:t>年度</w:t>
            </w:r>
            <w:r w:rsidRPr="0065368D">
              <w:rPr>
                <w:rFonts w:ascii="ＭＳ 明朝" w:hAnsi="ＭＳ 明朝" w:hint="eastAsia"/>
                <w:color w:val="000000"/>
                <w:sz w:val="18"/>
                <w:szCs w:val="18"/>
              </w:rPr>
              <w:t>59</w:t>
            </w:r>
            <w:r w:rsidR="00077C07" w:rsidRPr="0065368D">
              <w:rPr>
                <w:rFonts w:ascii="ＭＳ 明朝" w:hAnsi="ＭＳ 明朝" w:hint="eastAsia"/>
                <w:color w:val="000000"/>
                <w:sz w:val="18"/>
                <w:szCs w:val="18"/>
              </w:rPr>
              <w:t>％）</w:t>
            </w:r>
          </w:p>
          <w:p w:rsidR="009076D5" w:rsidRDefault="009076D5" w:rsidP="0065368D">
            <w:pPr>
              <w:spacing w:line="300" w:lineRule="exact"/>
              <w:rPr>
                <w:rFonts w:ascii="ＭＳ 明朝" w:hAnsi="ＭＳ 明朝"/>
                <w:color w:val="000000"/>
                <w:sz w:val="18"/>
                <w:szCs w:val="18"/>
              </w:rPr>
            </w:pPr>
          </w:p>
          <w:p w:rsidR="00077C07" w:rsidRPr="0065368D" w:rsidRDefault="00077C07" w:rsidP="0065368D">
            <w:pPr>
              <w:spacing w:line="300" w:lineRule="exact"/>
              <w:rPr>
                <w:rFonts w:ascii="ＭＳ 明朝" w:hAnsi="ＭＳ 明朝"/>
                <w:color w:val="000000"/>
                <w:sz w:val="18"/>
                <w:szCs w:val="18"/>
              </w:rPr>
            </w:pPr>
            <w:r w:rsidRPr="0065368D">
              <w:rPr>
                <w:rFonts w:ascii="ＭＳ 明朝" w:hAnsi="ＭＳ 明朝" w:hint="eastAsia"/>
                <w:color w:val="000000"/>
                <w:sz w:val="18"/>
                <w:szCs w:val="18"/>
              </w:rPr>
              <w:t>(3)年間３回以上の実施</w:t>
            </w:r>
          </w:p>
          <w:p w:rsidR="009076D5" w:rsidRDefault="009076D5" w:rsidP="007F1A30">
            <w:pPr>
              <w:spacing w:line="300" w:lineRule="exact"/>
              <w:ind w:leftChars="-1" w:left="-2" w:firstLineChars="1" w:firstLine="2"/>
              <w:rPr>
                <w:rFonts w:ascii="ＭＳ 明朝" w:hAnsi="ＭＳ 明朝"/>
                <w:color w:val="000000"/>
                <w:sz w:val="18"/>
                <w:szCs w:val="18"/>
              </w:rPr>
            </w:pPr>
          </w:p>
          <w:p w:rsidR="00077C07" w:rsidRPr="00E50B6C" w:rsidRDefault="00077C07" w:rsidP="009076D5">
            <w:pPr>
              <w:spacing w:line="300" w:lineRule="exact"/>
              <w:ind w:leftChars="-1" w:left="-2" w:firstLineChars="1" w:firstLine="2"/>
              <w:rPr>
                <w:rFonts w:ascii="ＭＳ 明朝" w:hAnsi="ＭＳ 明朝"/>
                <w:sz w:val="20"/>
                <w:szCs w:val="20"/>
              </w:rPr>
            </w:pPr>
            <w:r w:rsidRPr="0065368D">
              <w:rPr>
                <w:rFonts w:ascii="ＭＳ 明朝" w:hAnsi="ＭＳ 明朝" w:hint="eastAsia"/>
                <w:color w:val="000000"/>
                <w:sz w:val="18"/>
                <w:szCs w:val="18"/>
              </w:rPr>
              <w:t>(4)教職員向け学校教育自己診断関連項目90％以上を維持（2</w:t>
            </w:r>
            <w:r w:rsidR="0065368D" w:rsidRPr="0065368D">
              <w:rPr>
                <w:rFonts w:ascii="ＭＳ 明朝" w:hAnsi="ＭＳ 明朝" w:hint="eastAsia"/>
                <w:color w:val="000000"/>
                <w:sz w:val="18"/>
                <w:szCs w:val="18"/>
              </w:rPr>
              <w:t>9</w:t>
            </w:r>
            <w:r w:rsidRPr="0065368D">
              <w:rPr>
                <w:rFonts w:ascii="ＭＳ 明朝" w:hAnsi="ＭＳ 明朝" w:hint="eastAsia"/>
                <w:color w:val="000000"/>
                <w:sz w:val="18"/>
                <w:szCs w:val="18"/>
              </w:rPr>
              <w:t>年度</w:t>
            </w:r>
            <w:r w:rsidR="0065368D" w:rsidRPr="0065368D">
              <w:rPr>
                <w:rFonts w:ascii="ＭＳ 明朝" w:hAnsi="ＭＳ 明朝" w:hint="eastAsia"/>
                <w:color w:val="000000"/>
                <w:sz w:val="18"/>
                <w:szCs w:val="18"/>
              </w:rPr>
              <w:t>95</w:t>
            </w:r>
            <w:r w:rsidRPr="0065368D">
              <w:rPr>
                <w:rFonts w:ascii="ＭＳ 明朝" w:hAnsi="ＭＳ 明朝" w:hint="eastAsia"/>
                <w:color w:val="000000"/>
                <w:sz w:val="18"/>
                <w:szCs w:val="18"/>
              </w:rPr>
              <w:t>％）</w:t>
            </w:r>
          </w:p>
        </w:tc>
        <w:tc>
          <w:tcPr>
            <w:tcW w:w="4572" w:type="dxa"/>
            <w:tcBorders>
              <w:left w:val="dashed" w:sz="4" w:space="0" w:color="auto"/>
              <w:right w:val="single" w:sz="4" w:space="0" w:color="auto"/>
            </w:tcBorders>
            <w:shd w:val="clear" w:color="auto" w:fill="auto"/>
          </w:tcPr>
          <w:p w:rsidR="00B65724" w:rsidRPr="00354FD1" w:rsidRDefault="00DE081B" w:rsidP="00C8568D">
            <w:pPr>
              <w:spacing w:line="320" w:lineRule="exact"/>
              <w:rPr>
                <w:rFonts w:ascii="ＭＳ 明朝" w:hAnsi="ＭＳ 明朝"/>
                <w:color w:val="FF0000"/>
                <w:sz w:val="18"/>
                <w:szCs w:val="18"/>
              </w:rPr>
            </w:pPr>
            <w:r w:rsidRPr="00354FD1">
              <w:rPr>
                <w:rFonts w:ascii="ＭＳ 明朝" w:hAnsi="ＭＳ 明朝" w:hint="eastAsia"/>
                <w:sz w:val="18"/>
                <w:szCs w:val="18"/>
              </w:rPr>
              <w:t>(1)11月に1週間、あいさつ運動を兼ねた「遅刻防止週間」キャンペーンを風紀厚生委員の生徒とともに実施。2月にも行う予定。学校教育自己診断結果におけるあいさつに関する項目での肯定率生徒68.8％、教員86，4％（△）。遅刻者数は3年生で約1割減となったが、遅刻総数は昨年度とほぼ同数となった。（△）</w:t>
            </w:r>
          </w:p>
          <w:p w:rsidR="00B65724" w:rsidRPr="00354FD1" w:rsidRDefault="00B65724" w:rsidP="00B65724">
            <w:pPr>
              <w:spacing w:line="320" w:lineRule="exact"/>
              <w:rPr>
                <w:rFonts w:hAnsi="ＭＳ 明朝"/>
                <w:snapToGrid w:val="0"/>
                <w:color w:val="FF0000"/>
                <w:kern w:val="0"/>
                <w:sz w:val="18"/>
                <w:szCs w:val="18"/>
              </w:rPr>
            </w:pPr>
            <w:r w:rsidRPr="00354FD1">
              <w:rPr>
                <w:rFonts w:ascii="ＭＳ 明朝" w:hAnsi="ＭＳ 明朝" w:hint="eastAsia"/>
                <w:sz w:val="18"/>
                <w:szCs w:val="18"/>
              </w:rPr>
              <w:t>(2)生徒相談・いじめについてのアンケ</w:t>
            </w:r>
            <w:r w:rsidR="00C70D1C" w:rsidRPr="00354FD1">
              <w:rPr>
                <w:rFonts w:ascii="ＭＳ 明朝" w:hAnsi="ＭＳ 明朝" w:hint="eastAsia"/>
                <w:sz w:val="18"/>
                <w:szCs w:val="18"/>
              </w:rPr>
              <w:t>ートを実施するとともに、相談窓口を周知し教育相談体制を充実させたが、肯定率平均は58％</w:t>
            </w:r>
            <w:r w:rsidRPr="00354FD1">
              <w:rPr>
                <w:rFonts w:ascii="ＭＳ 明朝" w:hAnsi="ＭＳ 明朝" w:hint="eastAsia"/>
                <w:sz w:val="18"/>
                <w:szCs w:val="18"/>
              </w:rPr>
              <w:t>。</w:t>
            </w:r>
            <w:r w:rsidRPr="00354FD1">
              <w:rPr>
                <w:rFonts w:hAnsi="ＭＳ 明朝" w:hint="eastAsia"/>
                <w:snapToGrid w:val="0"/>
                <w:kern w:val="0"/>
                <w:sz w:val="18"/>
                <w:szCs w:val="18"/>
              </w:rPr>
              <w:t>（</w:t>
            </w:r>
            <w:r w:rsidR="00CD0656" w:rsidRPr="00354FD1">
              <w:rPr>
                <w:rFonts w:hAnsi="ＭＳ 明朝" w:hint="eastAsia"/>
                <w:snapToGrid w:val="0"/>
                <w:kern w:val="0"/>
                <w:sz w:val="18"/>
                <w:szCs w:val="18"/>
              </w:rPr>
              <w:t>△</w:t>
            </w:r>
            <w:r w:rsidRPr="00354FD1">
              <w:rPr>
                <w:rFonts w:hAnsi="ＭＳ 明朝" w:hint="eastAsia"/>
                <w:snapToGrid w:val="0"/>
                <w:kern w:val="0"/>
                <w:sz w:val="18"/>
                <w:szCs w:val="18"/>
              </w:rPr>
              <w:t>）</w:t>
            </w:r>
          </w:p>
          <w:p w:rsidR="00B65724" w:rsidRPr="00354FD1" w:rsidRDefault="00006435" w:rsidP="00006435">
            <w:pPr>
              <w:spacing w:line="320" w:lineRule="exact"/>
              <w:rPr>
                <w:rFonts w:hAnsi="ＭＳ 明朝"/>
                <w:snapToGrid w:val="0"/>
                <w:kern w:val="0"/>
                <w:sz w:val="18"/>
                <w:szCs w:val="18"/>
              </w:rPr>
            </w:pPr>
            <w:r w:rsidRPr="00354FD1">
              <w:rPr>
                <w:rFonts w:ascii="ＭＳ 明朝" w:hAnsi="ＭＳ 明朝" w:hint="eastAsia"/>
                <w:sz w:val="18"/>
                <w:szCs w:val="18"/>
              </w:rPr>
              <w:t>(3)軽音部、ダンス部、茶道部、箏曲部、執行部などが地域イベントに参加。中国、韓国、台湾、アメリカ、ウズベキスタンなどの高校生と国際交流。</w:t>
            </w:r>
            <w:r w:rsidR="00547965" w:rsidRPr="00354FD1">
              <w:rPr>
                <w:rFonts w:ascii="ＭＳ 明朝" w:hAnsi="ＭＳ 明朝" w:hint="eastAsia"/>
                <w:sz w:val="18"/>
                <w:szCs w:val="18"/>
              </w:rPr>
              <w:t>実施回数約３０回</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r w:rsidR="00547965" w:rsidRPr="00354FD1">
              <w:rPr>
                <w:rFonts w:hAnsi="ＭＳ 明朝" w:hint="eastAsia"/>
                <w:snapToGrid w:val="0"/>
                <w:kern w:val="0"/>
                <w:sz w:val="18"/>
                <w:szCs w:val="18"/>
              </w:rPr>
              <w:t>。</w:t>
            </w:r>
          </w:p>
          <w:p w:rsidR="00CE7589" w:rsidRPr="00354FD1" w:rsidRDefault="00CE7589" w:rsidP="0013077E">
            <w:pPr>
              <w:spacing w:line="320" w:lineRule="exact"/>
              <w:rPr>
                <w:rFonts w:ascii="ＭＳ 明朝" w:hAnsi="ＭＳ 明朝"/>
                <w:color w:val="FF0000"/>
                <w:sz w:val="18"/>
                <w:szCs w:val="18"/>
              </w:rPr>
            </w:pPr>
            <w:r w:rsidRPr="00354FD1">
              <w:rPr>
                <w:rFonts w:ascii="ＭＳ 明朝" w:hAnsi="ＭＳ 明朝" w:hint="eastAsia"/>
                <w:sz w:val="18"/>
                <w:szCs w:val="18"/>
              </w:rPr>
              <w:t>(4)軽音楽部とダンス部が全国大会出場。教員の自己診断結果は96.7%と昨年度よりもさらに上昇（◎）</w:t>
            </w:r>
          </w:p>
        </w:tc>
      </w:tr>
      <w:tr w:rsidR="00077C07" w:rsidRPr="00E50B6C" w:rsidTr="009076D5">
        <w:trPr>
          <w:cantSplit/>
          <w:trHeight w:val="4278"/>
          <w:jc w:val="center"/>
        </w:trPr>
        <w:tc>
          <w:tcPr>
            <w:tcW w:w="881" w:type="dxa"/>
            <w:shd w:val="clear" w:color="auto" w:fill="auto"/>
            <w:textDirection w:val="tbRlV"/>
            <w:vAlign w:val="center"/>
          </w:tcPr>
          <w:p w:rsidR="00077C07" w:rsidRPr="008E1D3C" w:rsidRDefault="00077C07" w:rsidP="008E1D3C">
            <w:pPr>
              <w:ind w:left="113"/>
              <w:rPr>
                <w:sz w:val="18"/>
                <w:szCs w:val="18"/>
              </w:rPr>
            </w:pPr>
            <w:r w:rsidRPr="00E43FF7">
              <w:rPr>
                <w:rFonts w:hint="eastAsia"/>
                <w:sz w:val="18"/>
                <w:szCs w:val="18"/>
              </w:rPr>
              <w:lastRenderedPageBreak/>
              <w:t>３．地域の信頼される学校としての桜塚を促進・広報する</w:t>
            </w:r>
          </w:p>
        </w:tc>
        <w:tc>
          <w:tcPr>
            <w:tcW w:w="2020" w:type="dxa"/>
            <w:shd w:val="clear" w:color="auto" w:fill="auto"/>
          </w:tcPr>
          <w:p w:rsidR="00077C07" w:rsidRPr="00E5272D" w:rsidRDefault="00077C07" w:rsidP="00A23A23">
            <w:pPr>
              <w:spacing w:line="320" w:lineRule="exact"/>
              <w:rPr>
                <w:rFonts w:ascii="ＭＳ 明朝" w:hAnsi="ＭＳ 明朝"/>
                <w:color w:val="000000"/>
                <w:sz w:val="18"/>
                <w:szCs w:val="18"/>
              </w:rPr>
            </w:pPr>
            <w:r>
              <w:rPr>
                <w:rFonts w:ascii="ＭＳ 明朝" w:hAnsi="ＭＳ 明朝" w:hint="eastAsia"/>
                <w:color w:val="000000"/>
                <w:sz w:val="18"/>
                <w:szCs w:val="18"/>
              </w:rPr>
              <w:t>(1)</w:t>
            </w:r>
            <w:r w:rsidRPr="00E5272D">
              <w:rPr>
                <w:rFonts w:ascii="ＭＳ 明朝" w:hAnsi="ＭＳ 明朝" w:hint="eastAsia"/>
                <w:color w:val="000000"/>
                <w:sz w:val="18"/>
                <w:szCs w:val="18"/>
              </w:rPr>
              <w:t>豊中市各機関との連携</w:t>
            </w:r>
            <w:r>
              <w:rPr>
                <w:rFonts w:ascii="ＭＳ 明朝" w:hAnsi="ＭＳ 明朝" w:hint="eastAsia"/>
                <w:color w:val="000000"/>
                <w:sz w:val="18"/>
                <w:szCs w:val="18"/>
              </w:rPr>
              <w:t>、</w:t>
            </w:r>
            <w:r w:rsidRPr="00795035">
              <w:rPr>
                <w:rFonts w:ascii="ＭＳ 明朝" w:hAnsi="ＭＳ 明朝" w:hint="eastAsia"/>
                <w:color w:val="000000"/>
                <w:sz w:val="18"/>
                <w:szCs w:val="18"/>
              </w:rPr>
              <w:t>オール桜塚による支援</w:t>
            </w:r>
            <w:r>
              <w:rPr>
                <w:rFonts w:ascii="ＭＳ 明朝" w:hAnsi="ＭＳ 明朝" w:hint="eastAsia"/>
                <w:color w:val="000000"/>
                <w:sz w:val="18"/>
                <w:szCs w:val="18"/>
              </w:rPr>
              <w:t>、</w:t>
            </w:r>
            <w:r w:rsidRPr="00E5272D">
              <w:rPr>
                <w:rFonts w:ascii="ＭＳ 明朝" w:hAnsi="ＭＳ 明朝" w:hint="eastAsia"/>
                <w:color w:val="000000"/>
                <w:sz w:val="18"/>
                <w:szCs w:val="18"/>
              </w:rPr>
              <w:t>大学等との連携</w:t>
            </w:r>
          </w:p>
          <w:p w:rsidR="00077C07" w:rsidRPr="008F67B4" w:rsidRDefault="00077C07" w:rsidP="00A23A23">
            <w:pPr>
              <w:pStyle w:val="aa"/>
              <w:spacing w:line="320" w:lineRule="exact"/>
              <w:ind w:leftChars="0" w:left="0"/>
              <w:rPr>
                <w:rFonts w:ascii="ＭＳ 明朝" w:hAnsi="ＭＳ 明朝"/>
                <w:color w:val="000000"/>
                <w:sz w:val="18"/>
                <w:szCs w:val="18"/>
              </w:rPr>
            </w:pPr>
            <w:r>
              <w:rPr>
                <w:rFonts w:ascii="ＭＳ 明朝" w:hAnsi="ＭＳ 明朝" w:hint="eastAsia"/>
                <w:color w:val="000000"/>
                <w:sz w:val="18"/>
                <w:szCs w:val="18"/>
              </w:rPr>
              <w:t xml:space="preserve">(2) </w:t>
            </w:r>
            <w:r w:rsidRPr="008F67B4">
              <w:rPr>
                <w:rFonts w:ascii="ＭＳ 明朝" w:hAnsi="ＭＳ 明朝" w:hint="eastAsia"/>
                <w:color w:val="000000"/>
                <w:sz w:val="18"/>
                <w:szCs w:val="18"/>
              </w:rPr>
              <w:t>岩手県</w:t>
            </w:r>
            <w:r>
              <w:rPr>
                <w:rFonts w:ascii="ＭＳ 明朝" w:hAnsi="ＭＳ 明朝" w:hint="eastAsia"/>
                <w:color w:val="000000"/>
                <w:sz w:val="18"/>
                <w:szCs w:val="18"/>
              </w:rPr>
              <w:t>大槌高校</w:t>
            </w:r>
          </w:p>
          <w:p w:rsidR="00077C07" w:rsidRDefault="00077C07" w:rsidP="00A23A23">
            <w:pPr>
              <w:spacing w:line="320" w:lineRule="exact"/>
              <w:rPr>
                <w:rFonts w:ascii="ＭＳ 明朝" w:hAnsi="ＭＳ 明朝"/>
                <w:color w:val="000000"/>
                <w:sz w:val="18"/>
                <w:szCs w:val="18"/>
              </w:rPr>
            </w:pPr>
            <w:r w:rsidRPr="00131A4C">
              <w:rPr>
                <w:rFonts w:ascii="ＭＳ 明朝" w:hAnsi="ＭＳ 明朝" w:hint="eastAsia"/>
                <w:color w:val="000000"/>
                <w:sz w:val="18"/>
                <w:szCs w:val="18"/>
              </w:rPr>
              <w:t>「さくら協定」</w:t>
            </w:r>
          </w:p>
          <w:p w:rsidR="00077C07" w:rsidRDefault="00077C07" w:rsidP="00A23A23">
            <w:pPr>
              <w:spacing w:line="320" w:lineRule="exact"/>
              <w:rPr>
                <w:rFonts w:ascii="ＭＳ 明朝" w:hAnsi="ＭＳ 明朝"/>
                <w:color w:val="000000"/>
                <w:sz w:val="18"/>
                <w:szCs w:val="18"/>
              </w:rPr>
            </w:pPr>
          </w:p>
          <w:p w:rsidR="00077C07" w:rsidRPr="00131A4C" w:rsidRDefault="00077C07" w:rsidP="00A23A23">
            <w:pPr>
              <w:spacing w:line="320" w:lineRule="exact"/>
              <w:rPr>
                <w:rFonts w:ascii="ＭＳ 明朝" w:hAnsi="ＭＳ 明朝"/>
                <w:color w:val="000000"/>
                <w:sz w:val="18"/>
                <w:szCs w:val="18"/>
              </w:rPr>
            </w:pPr>
          </w:p>
          <w:p w:rsidR="00077C07" w:rsidRPr="00E50B6C" w:rsidRDefault="00077C07" w:rsidP="00A23A23">
            <w:pPr>
              <w:spacing w:line="320" w:lineRule="exact"/>
              <w:rPr>
                <w:rFonts w:ascii="ＭＳ 明朝" w:hAnsi="ＭＳ 明朝"/>
                <w:sz w:val="20"/>
                <w:szCs w:val="20"/>
              </w:rPr>
            </w:pPr>
            <w:r>
              <w:rPr>
                <w:rFonts w:ascii="ＭＳ 明朝" w:hAnsi="ＭＳ 明朝" w:hint="eastAsia"/>
                <w:color w:val="000000"/>
                <w:sz w:val="18"/>
                <w:szCs w:val="18"/>
              </w:rPr>
              <w:t>(3)生徒も広報に参画、中学校等訪問、学校説明会実施</w:t>
            </w:r>
          </w:p>
        </w:tc>
        <w:tc>
          <w:tcPr>
            <w:tcW w:w="4572" w:type="dxa"/>
            <w:tcBorders>
              <w:right w:val="dashed" w:sz="4" w:space="0" w:color="auto"/>
            </w:tcBorders>
            <w:shd w:val="clear" w:color="auto" w:fill="auto"/>
          </w:tcPr>
          <w:p w:rsidR="00077C07" w:rsidRPr="00A23A23" w:rsidRDefault="00077C07" w:rsidP="00A23A23">
            <w:pPr>
              <w:rPr>
                <w:sz w:val="20"/>
                <w:szCs w:val="20"/>
              </w:rPr>
            </w:pPr>
            <w:r>
              <w:rPr>
                <w:rFonts w:hint="eastAsia"/>
                <w:sz w:val="20"/>
                <w:szCs w:val="20"/>
              </w:rPr>
              <w:t xml:space="preserve">(1) </w:t>
            </w:r>
            <w:r w:rsidRPr="00A23A23">
              <w:rPr>
                <w:rFonts w:hint="eastAsia"/>
                <w:sz w:val="20"/>
                <w:szCs w:val="20"/>
              </w:rPr>
              <w:t>ＯＢ・ＯＧ，豊中市役所をはじめとする公的機関、大学、各種団体との連携と支援を生かした取組みを展開する。</w:t>
            </w:r>
          </w:p>
          <w:p w:rsidR="00077C07" w:rsidRDefault="00077C07" w:rsidP="008E1D3C">
            <w:pPr>
              <w:rPr>
                <w:sz w:val="20"/>
                <w:szCs w:val="20"/>
              </w:rPr>
            </w:pPr>
          </w:p>
          <w:p w:rsidR="00077C07" w:rsidRPr="00A23A23" w:rsidRDefault="00077C07" w:rsidP="008E1D3C">
            <w:pPr>
              <w:rPr>
                <w:sz w:val="20"/>
                <w:szCs w:val="20"/>
              </w:rPr>
            </w:pPr>
            <w:r>
              <w:rPr>
                <w:rFonts w:hint="eastAsia"/>
                <w:sz w:val="20"/>
                <w:szCs w:val="20"/>
              </w:rPr>
              <w:t>(2)</w:t>
            </w:r>
            <w:r w:rsidRPr="00A23A23">
              <w:rPr>
                <w:rFonts w:hint="eastAsia"/>
                <w:sz w:val="20"/>
                <w:szCs w:val="20"/>
              </w:rPr>
              <w:t xml:space="preserve"> </w:t>
            </w:r>
            <w:r w:rsidRPr="00A23A23">
              <w:rPr>
                <w:rFonts w:hint="eastAsia"/>
                <w:sz w:val="20"/>
                <w:szCs w:val="20"/>
              </w:rPr>
              <w:t>平成</w:t>
            </w:r>
            <w:r w:rsidRPr="00A23A23">
              <w:rPr>
                <w:rFonts w:hint="eastAsia"/>
                <w:sz w:val="20"/>
                <w:szCs w:val="20"/>
              </w:rPr>
              <w:t>24</w:t>
            </w:r>
            <w:r w:rsidRPr="00A23A23">
              <w:rPr>
                <w:rFonts w:hint="eastAsia"/>
                <w:sz w:val="20"/>
                <w:szCs w:val="20"/>
              </w:rPr>
              <w:t>年度に岩手県立大槌高等学校と締結した「さくら協定」に係る事業を発展させ、東日本大震災の被災地に寄り添い連携する態度のさらなる涵養を図り、持続的な支援や交流を行う。</w:t>
            </w:r>
          </w:p>
          <w:p w:rsidR="00077C07" w:rsidRPr="00A23A23" w:rsidRDefault="00077C07" w:rsidP="009076D5">
            <w:pPr>
              <w:rPr>
                <w:rFonts w:ascii="ＭＳ 明朝" w:hAnsi="ＭＳ 明朝"/>
                <w:sz w:val="20"/>
                <w:szCs w:val="20"/>
              </w:rPr>
            </w:pPr>
            <w:r>
              <w:rPr>
                <w:rFonts w:hint="eastAsia"/>
                <w:sz w:val="20"/>
                <w:szCs w:val="20"/>
              </w:rPr>
              <w:t xml:space="preserve">(3) </w:t>
            </w:r>
            <w:r w:rsidRPr="00A23A23">
              <w:rPr>
                <w:rFonts w:hint="eastAsia"/>
                <w:sz w:val="20"/>
                <w:szCs w:val="20"/>
              </w:rPr>
              <w:t>WEB</w:t>
            </w:r>
            <w:r w:rsidRPr="00A23A23">
              <w:rPr>
                <w:rFonts w:hint="eastAsia"/>
                <w:sz w:val="20"/>
                <w:szCs w:val="20"/>
              </w:rPr>
              <w:t xml:space="preserve">　</w:t>
            </w:r>
            <w:r w:rsidRPr="00A23A23">
              <w:rPr>
                <w:rFonts w:hint="eastAsia"/>
                <w:sz w:val="20"/>
                <w:szCs w:val="20"/>
              </w:rPr>
              <w:t>Page</w:t>
            </w:r>
            <w:r w:rsidRPr="00A23A23">
              <w:rPr>
                <w:rFonts w:hint="eastAsia"/>
                <w:sz w:val="20"/>
                <w:szCs w:val="20"/>
              </w:rPr>
              <w:t>を更に見やすくし、更新を頻繁に行う。生徒も、</w:t>
            </w:r>
            <w:r w:rsidRPr="00A23A23">
              <w:rPr>
                <w:rFonts w:hint="eastAsia"/>
                <w:sz w:val="20"/>
                <w:szCs w:val="20"/>
              </w:rPr>
              <w:t>WEB</w:t>
            </w:r>
            <w:r w:rsidRPr="00A23A23">
              <w:rPr>
                <w:rFonts w:hint="eastAsia"/>
                <w:sz w:val="20"/>
                <w:szCs w:val="20"/>
              </w:rPr>
              <w:t xml:space="preserve">　</w:t>
            </w:r>
            <w:r w:rsidRPr="00A23A23">
              <w:rPr>
                <w:rFonts w:hint="eastAsia"/>
                <w:sz w:val="20"/>
                <w:szCs w:val="20"/>
              </w:rPr>
              <w:t>Page</w:t>
            </w:r>
            <w:r w:rsidRPr="00A23A23">
              <w:rPr>
                <w:rFonts w:hint="eastAsia"/>
                <w:sz w:val="20"/>
                <w:szCs w:val="20"/>
              </w:rPr>
              <w:t>の部活動・自治会活動部分の更新等に参画。中学校訪問や学校説明会等を開催して広報活動を積極的に行う。</w:t>
            </w:r>
          </w:p>
        </w:tc>
        <w:tc>
          <w:tcPr>
            <w:tcW w:w="2941" w:type="dxa"/>
            <w:tcBorders>
              <w:right w:val="dashed" w:sz="4" w:space="0" w:color="auto"/>
            </w:tcBorders>
          </w:tcPr>
          <w:p w:rsidR="00077C07" w:rsidRPr="00723EF7" w:rsidRDefault="00077C07" w:rsidP="007F1A30">
            <w:pPr>
              <w:spacing w:line="320" w:lineRule="exact"/>
              <w:ind w:left="32" w:hangingChars="18" w:hanging="32"/>
              <w:rPr>
                <w:rFonts w:ascii="ＭＳ 明朝" w:hAnsi="ＭＳ 明朝"/>
                <w:color w:val="000000"/>
                <w:sz w:val="18"/>
                <w:szCs w:val="18"/>
              </w:rPr>
            </w:pPr>
            <w:r w:rsidRPr="00723EF7">
              <w:rPr>
                <w:rFonts w:ascii="ＭＳ 明朝" w:hAnsi="ＭＳ 明朝" w:hint="eastAsia"/>
                <w:color w:val="000000"/>
                <w:sz w:val="18"/>
                <w:szCs w:val="18"/>
              </w:rPr>
              <w:t>(1)</w:t>
            </w:r>
            <w:r w:rsidR="009076D5" w:rsidRPr="00723EF7">
              <w:rPr>
                <w:rFonts w:ascii="ＭＳ 明朝" w:hAnsi="ＭＳ 明朝" w:hint="eastAsia"/>
                <w:color w:val="000000"/>
                <w:sz w:val="18"/>
                <w:szCs w:val="18"/>
              </w:rPr>
              <w:t>公的機関等と連携し、入学式・卒業式にも臨席依頼し、生徒保護者へも周知する。大学と連携し、授業等を依頼し、生徒の自己実現を支援いただく。</w:t>
            </w:r>
            <w:r w:rsidR="00923AA3" w:rsidRPr="00723EF7">
              <w:rPr>
                <w:rFonts w:ascii="ＭＳ 明朝" w:hAnsi="ＭＳ 明朝" w:hint="eastAsia"/>
                <w:color w:val="000000"/>
                <w:sz w:val="18"/>
                <w:szCs w:val="18"/>
              </w:rPr>
              <w:t>生徒による学校教育自己診断</w:t>
            </w:r>
            <w:r w:rsidRPr="00723EF7">
              <w:rPr>
                <w:rFonts w:ascii="ＭＳ 明朝" w:hAnsi="ＭＳ 明朝" w:hint="eastAsia"/>
                <w:color w:val="000000"/>
                <w:sz w:val="18"/>
                <w:szCs w:val="18"/>
              </w:rPr>
              <w:t>肯定的回答70％以上（平成</w:t>
            </w:r>
            <w:r w:rsidR="00923AA3" w:rsidRPr="00723EF7">
              <w:rPr>
                <w:rFonts w:ascii="ＭＳ 明朝" w:hAnsi="ＭＳ 明朝" w:hint="eastAsia"/>
                <w:color w:val="000000"/>
                <w:sz w:val="18"/>
                <w:szCs w:val="18"/>
              </w:rPr>
              <w:t>29</w:t>
            </w:r>
            <w:r w:rsidRPr="00723EF7">
              <w:rPr>
                <w:rFonts w:ascii="ＭＳ 明朝" w:hAnsi="ＭＳ 明朝" w:hint="eastAsia"/>
                <w:color w:val="000000"/>
                <w:sz w:val="18"/>
                <w:szCs w:val="18"/>
              </w:rPr>
              <w:t>年度</w:t>
            </w:r>
            <w:r w:rsidR="00923AA3" w:rsidRPr="00723EF7">
              <w:rPr>
                <w:rFonts w:ascii="ＭＳ 明朝" w:hAnsi="ＭＳ 明朝" w:hint="eastAsia"/>
                <w:color w:val="000000"/>
                <w:sz w:val="18"/>
                <w:szCs w:val="18"/>
              </w:rPr>
              <w:t>65</w:t>
            </w:r>
            <w:r w:rsidRPr="00723EF7">
              <w:rPr>
                <w:rFonts w:ascii="ＭＳ 明朝" w:hAnsi="ＭＳ 明朝" w:hint="eastAsia"/>
                <w:color w:val="000000"/>
                <w:sz w:val="18"/>
                <w:szCs w:val="18"/>
              </w:rPr>
              <w:t>％）キャリア教育と進路実現に繋げる</w:t>
            </w:r>
          </w:p>
          <w:p w:rsidR="00077C07" w:rsidRPr="00723EF7" w:rsidRDefault="00077C07" w:rsidP="007F1A30">
            <w:pPr>
              <w:spacing w:line="320" w:lineRule="exact"/>
              <w:ind w:left="32" w:hangingChars="18" w:hanging="32"/>
              <w:rPr>
                <w:rFonts w:ascii="ＭＳ 明朝" w:hAnsi="ＭＳ 明朝"/>
                <w:color w:val="000000"/>
                <w:sz w:val="18"/>
                <w:szCs w:val="18"/>
              </w:rPr>
            </w:pPr>
            <w:r w:rsidRPr="00723EF7">
              <w:rPr>
                <w:rFonts w:ascii="ＭＳ 明朝" w:hAnsi="ＭＳ 明朝" w:hint="eastAsia"/>
                <w:color w:val="000000"/>
                <w:sz w:val="18"/>
                <w:szCs w:val="18"/>
              </w:rPr>
              <w:t>(2)年１回以上の相互訪問や生徒への趣旨説明</w:t>
            </w:r>
          </w:p>
          <w:p w:rsidR="00077C07" w:rsidRPr="00970965" w:rsidRDefault="00077C07" w:rsidP="009076D5">
            <w:pPr>
              <w:spacing w:line="320" w:lineRule="exact"/>
              <w:ind w:left="32" w:hangingChars="18" w:hanging="32"/>
              <w:rPr>
                <w:rFonts w:ascii="ＭＳ 明朝" w:hAnsi="ＭＳ 明朝"/>
                <w:sz w:val="20"/>
                <w:szCs w:val="20"/>
              </w:rPr>
            </w:pPr>
            <w:r w:rsidRPr="00723EF7">
              <w:rPr>
                <w:rFonts w:ascii="ＭＳ 明朝" w:hAnsi="ＭＳ 明朝" w:hint="eastAsia"/>
                <w:color w:val="000000"/>
                <w:sz w:val="18"/>
                <w:szCs w:val="18"/>
              </w:rPr>
              <w:t>(3) WEB　Pageを月に５回以上更新する。学校説明会参加者数の増加。（平成</w:t>
            </w:r>
            <w:r w:rsidR="00923AA3" w:rsidRPr="00723EF7">
              <w:rPr>
                <w:rFonts w:ascii="ＭＳ 明朝" w:hAnsi="ＭＳ 明朝" w:hint="eastAsia"/>
                <w:color w:val="000000"/>
                <w:sz w:val="18"/>
                <w:szCs w:val="18"/>
              </w:rPr>
              <w:t>29</w:t>
            </w:r>
            <w:r w:rsidRPr="00723EF7">
              <w:rPr>
                <w:rFonts w:ascii="ＭＳ 明朝" w:hAnsi="ＭＳ 明朝" w:hint="eastAsia"/>
                <w:color w:val="000000"/>
                <w:sz w:val="18"/>
                <w:szCs w:val="18"/>
              </w:rPr>
              <w:t>年</w:t>
            </w:r>
            <w:r w:rsidR="009076D5" w:rsidRPr="00723EF7">
              <w:rPr>
                <w:rFonts w:ascii="ＭＳ 明朝" w:hAnsi="ＭＳ 明朝" w:hint="eastAsia"/>
                <w:color w:val="000000"/>
                <w:sz w:val="18"/>
                <w:szCs w:val="18"/>
              </w:rPr>
              <w:t>約1900</w:t>
            </w:r>
            <w:r w:rsidRPr="00723EF7">
              <w:rPr>
                <w:rFonts w:ascii="ＭＳ 明朝" w:hAnsi="ＭＳ 明朝" w:hint="eastAsia"/>
                <w:color w:val="000000"/>
                <w:sz w:val="18"/>
                <w:szCs w:val="18"/>
              </w:rPr>
              <w:t>人）</w:t>
            </w:r>
          </w:p>
        </w:tc>
        <w:tc>
          <w:tcPr>
            <w:tcW w:w="4572" w:type="dxa"/>
            <w:tcBorders>
              <w:left w:val="dashed" w:sz="4" w:space="0" w:color="auto"/>
              <w:right w:val="single" w:sz="4" w:space="0" w:color="auto"/>
            </w:tcBorders>
            <w:shd w:val="clear" w:color="auto" w:fill="auto"/>
          </w:tcPr>
          <w:p w:rsidR="00006435" w:rsidRPr="00354FD1" w:rsidRDefault="00006435" w:rsidP="00006435">
            <w:pPr>
              <w:spacing w:line="320" w:lineRule="exact"/>
              <w:rPr>
                <w:rFonts w:ascii="ＭＳ 明朝" w:hAnsi="ＭＳ 明朝"/>
                <w:sz w:val="18"/>
                <w:szCs w:val="18"/>
              </w:rPr>
            </w:pPr>
            <w:r w:rsidRPr="00354FD1">
              <w:rPr>
                <w:rFonts w:asciiTheme="minorEastAsia" w:eastAsiaTheme="minorEastAsia" w:hAnsiTheme="minorEastAsia" w:hint="eastAsia"/>
                <w:sz w:val="18"/>
                <w:szCs w:val="18"/>
              </w:rPr>
              <w:t>(1)豊中市等との連携で、留学生受け入れや親学習等を実施した。しだれ桜の一般公開を今年も実施した。従来の阪大関大との連携に加え、外部講師招聘を通じ、他大学との連携も増やした。地域連携に関する生徒の</w:t>
            </w:r>
          </w:p>
          <w:p w:rsidR="00B65724" w:rsidRPr="00354FD1" w:rsidRDefault="00006435" w:rsidP="00523B4C">
            <w:pPr>
              <w:spacing w:line="320" w:lineRule="exact"/>
              <w:rPr>
                <w:rFonts w:ascii="ＭＳ 明朝" w:hAnsi="ＭＳ 明朝"/>
                <w:color w:val="FF0000"/>
                <w:sz w:val="18"/>
                <w:szCs w:val="18"/>
              </w:rPr>
            </w:pPr>
            <w:r w:rsidRPr="00354FD1">
              <w:rPr>
                <w:rFonts w:ascii="ＭＳ 明朝" w:hAnsi="ＭＳ 明朝" w:hint="eastAsia"/>
                <w:sz w:val="18"/>
                <w:szCs w:val="18"/>
              </w:rPr>
              <w:t>学校教育自己診断の肯定的回答は62％。（</w:t>
            </w:r>
            <w:r w:rsidR="00547965" w:rsidRPr="00354FD1">
              <w:rPr>
                <w:rFonts w:ascii="ＭＳ 明朝" w:hAnsi="ＭＳ 明朝" w:hint="eastAsia"/>
                <w:sz w:val="18"/>
                <w:szCs w:val="18"/>
              </w:rPr>
              <w:t>△</w:t>
            </w:r>
            <w:r w:rsidRPr="00354FD1">
              <w:rPr>
                <w:rFonts w:ascii="ＭＳ 明朝" w:hAnsi="ＭＳ 明朝" w:hint="eastAsia"/>
                <w:sz w:val="18"/>
                <w:szCs w:val="18"/>
              </w:rPr>
              <w:t>）</w:t>
            </w:r>
          </w:p>
          <w:p w:rsidR="0013077E" w:rsidRPr="00354FD1" w:rsidRDefault="0013077E" w:rsidP="00B65724">
            <w:pPr>
              <w:spacing w:line="320" w:lineRule="exact"/>
              <w:rPr>
                <w:rFonts w:ascii="ＭＳ 明朝" w:hAnsi="ＭＳ 明朝"/>
                <w:sz w:val="18"/>
                <w:szCs w:val="18"/>
              </w:rPr>
            </w:pPr>
          </w:p>
          <w:p w:rsidR="00B65724" w:rsidRPr="00354FD1" w:rsidRDefault="00B65724" w:rsidP="00B65724">
            <w:pPr>
              <w:spacing w:line="320" w:lineRule="exact"/>
              <w:rPr>
                <w:rFonts w:hAnsi="ＭＳ 明朝"/>
                <w:snapToGrid w:val="0"/>
                <w:color w:val="FF0000"/>
                <w:kern w:val="0"/>
                <w:sz w:val="18"/>
                <w:szCs w:val="18"/>
              </w:rPr>
            </w:pPr>
            <w:r w:rsidRPr="00354FD1">
              <w:rPr>
                <w:rFonts w:ascii="ＭＳ 明朝" w:hAnsi="ＭＳ 明朝" w:hint="eastAsia"/>
                <w:sz w:val="18"/>
                <w:szCs w:val="18"/>
              </w:rPr>
              <w:t>(2)</w:t>
            </w:r>
            <w:r w:rsidRPr="00354FD1">
              <w:rPr>
                <w:rFonts w:hint="eastAsia"/>
                <w:sz w:val="18"/>
                <w:szCs w:val="18"/>
              </w:rPr>
              <w:t xml:space="preserve"> </w:t>
            </w:r>
            <w:r w:rsidRPr="00354FD1">
              <w:rPr>
                <w:rFonts w:hint="eastAsia"/>
                <w:sz w:val="18"/>
                <w:szCs w:val="18"/>
              </w:rPr>
              <w:t>豊中市ボランティアバス事業に７名の生徒が参加し、</w:t>
            </w:r>
            <w:r w:rsidR="00524646" w:rsidRPr="00354FD1">
              <w:rPr>
                <w:rFonts w:ascii="ＭＳ 明朝" w:hAnsi="ＭＳ 明朝" w:hint="eastAsia"/>
                <w:sz w:val="18"/>
                <w:szCs w:val="18"/>
              </w:rPr>
              <w:t>被災地の人たちと交流し、大槌高校からも７名の生徒が来校して交流し、理解を深めた</w:t>
            </w:r>
            <w:r w:rsidRPr="00354FD1">
              <w:rPr>
                <w:rFonts w:ascii="ＭＳ 明朝" w:hAnsi="ＭＳ 明朝" w:hint="eastAsia"/>
                <w:sz w:val="18"/>
                <w:szCs w:val="18"/>
              </w:rPr>
              <w:t>。</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p>
          <w:p w:rsidR="0082048B" w:rsidRPr="00354FD1" w:rsidRDefault="0082048B" w:rsidP="00523B4C">
            <w:pPr>
              <w:spacing w:line="320" w:lineRule="exact"/>
              <w:rPr>
                <w:rFonts w:ascii="ＭＳ 明朝" w:hAnsi="ＭＳ 明朝"/>
                <w:sz w:val="18"/>
                <w:szCs w:val="18"/>
              </w:rPr>
            </w:pPr>
          </w:p>
          <w:p w:rsidR="00B65724" w:rsidRPr="00354FD1" w:rsidRDefault="0082048B" w:rsidP="00250C60">
            <w:pPr>
              <w:spacing w:line="320" w:lineRule="exact"/>
              <w:rPr>
                <w:rFonts w:ascii="ＭＳ 明朝" w:hAnsi="ＭＳ 明朝"/>
                <w:color w:val="FF0000"/>
                <w:sz w:val="18"/>
                <w:szCs w:val="18"/>
              </w:rPr>
            </w:pPr>
            <w:r w:rsidRPr="00354FD1">
              <w:rPr>
                <w:rFonts w:ascii="ＭＳ 明朝" w:hAnsi="ＭＳ 明朝" w:hint="eastAsia"/>
                <w:sz w:val="18"/>
                <w:szCs w:val="18"/>
              </w:rPr>
              <w:t>(3)WEB Pageを140回以上更新した（月平均14回）。学校説明会参加者数が</w:t>
            </w:r>
            <w:r w:rsidR="00DA5369" w:rsidRPr="00354FD1">
              <w:rPr>
                <w:rFonts w:asciiTheme="minorEastAsia" w:eastAsiaTheme="minorEastAsia" w:hAnsiTheme="minorEastAsia" w:hint="eastAsia"/>
                <w:sz w:val="18"/>
                <w:szCs w:val="18"/>
              </w:rPr>
              <w:t>生徒1,052人、保護者952人、計2,004人</w:t>
            </w:r>
            <w:r w:rsidRPr="00354FD1">
              <w:rPr>
                <w:rFonts w:ascii="ＭＳ 明朝" w:hAnsi="ＭＳ 明朝" w:hint="eastAsia"/>
                <w:sz w:val="18"/>
                <w:szCs w:val="18"/>
              </w:rPr>
              <w:t>。</w:t>
            </w:r>
            <w:r w:rsidR="0013077E" w:rsidRPr="00354FD1">
              <w:rPr>
                <w:rFonts w:ascii="ＭＳ 明朝" w:hAnsi="ＭＳ 明朝" w:hint="eastAsia"/>
                <w:sz w:val="18"/>
                <w:szCs w:val="18"/>
              </w:rPr>
              <w:t>（</w:t>
            </w:r>
            <w:r w:rsidR="00250C60" w:rsidRPr="00354FD1">
              <w:rPr>
                <w:rFonts w:ascii="ＭＳ 明朝" w:hAnsi="ＭＳ 明朝" w:hint="eastAsia"/>
                <w:sz w:val="18"/>
                <w:szCs w:val="18"/>
              </w:rPr>
              <w:t>◎</w:t>
            </w:r>
            <w:r w:rsidR="0013077E" w:rsidRPr="00354FD1">
              <w:rPr>
                <w:rFonts w:ascii="ＭＳ 明朝" w:hAnsi="ＭＳ 明朝" w:hint="eastAsia"/>
                <w:sz w:val="18"/>
                <w:szCs w:val="18"/>
              </w:rPr>
              <w:t>）</w:t>
            </w:r>
          </w:p>
        </w:tc>
      </w:tr>
      <w:tr w:rsidR="00077C07" w:rsidRPr="00E50B6C" w:rsidTr="009076D5">
        <w:trPr>
          <w:cantSplit/>
          <w:trHeight w:val="2779"/>
          <w:jc w:val="center"/>
        </w:trPr>
        <w:tc>
          <w:tcPr>
            <w:tcW w:w="881" w:type="dxa"/>
            <w:shd w:val="clear" w:color="auto" w:fill="auto"/>
            <w:textDirection w:val="tbRlV"/>
            <w:vAlign w:val="center"/>
          </w:tcPr>
          <w:p w:rsidR="00077C07" w:rsidRPr="00E43FF7" w:rsidRDefault="00077C07" w:rsidP="00923AA3">
            <w:pPr>
              <w:jc w:val="center"/>
              <w:rPr>
                <w:sz w:val="18"/>
                <w:szCs w:val="18"/>
              </w:rPr>
            </w:pPr>
            <w:r w:rsidRPr="00E43FF7">
              <w:rPr>
                <w:rFonts w:hint="eastAsia"/>
                <w:sz w:val="18"/>
                <w:szCs w:val="18"/>
              </w:rPr>
              <w:t>４．グローバルリーダーの育成</w:t>
            </w:r>
          </w:p>
        </w:tc>
        <w:tc>
          <w:tcPr>
            <w:tcW w:w="2020" w:type="dxa"/>
            <w:shd w:val="clear" w:color="auto" w:fill="auto"/>
          </w:tcPr>
          <w:p w:rsidR="00077C07" w:rsidRPr="00A572AE" w:rsidRDefault="00077C07" w:rsidP="008E1D3C">
            <w:pPr>
              <w:spacing w:line="320" w:lineRule="exact"/>
              <w:rPr>
                <w:rFonts w:ascii="ＭＳ 明朝" w:hAnsi="ＭＳ 明朝"/>
                <w:color w:val="000000"/>
                <w:sz w:val="18"/>
                <w:szCs w:val="18"/>
              </w:rPr>
            </w:pPr>
            <w:r>
              <w:rPr>
                <w:rFonts w:ascii="ＭＳ 明朝" w:hAnsi="ＭＳ 明朝" w:hint="eastAsia"/>
                <w:color w:val="000000"/>
                <w:sz w:val="18"/>
                <w:szCs w:val="18"/>
              </w:rPr>
              <w:t>(1)</w:t>
            </w:r>
            <w:r w:rsidR="004C4FFA">
              <w:rPr>
                <w:rFonts w:ascii="ＭＳ 明朝" w:hAnsi="ＭＳ 明朝" w:hint="eastAsia"/>
                <w:color w:val="000000"/>
                <w:sz w:val="18"/>
                <w:szCs w:val="18"/>
              </w:rPr>
              <w:t xml:space="preserve"> </w:t>
            </w:r>
            <w:r w:rsidR="004C4FFA" w:rsidRPr="004C4FFA">
              <w:rPr>
                <w:rFonts w:ascii="ＭＳ 明朝" w:hAnsi="ＭＳ 明朝" w:hint="eastAsia"/>
                <w:color w:val="000000"/>
                <w:sz w:val="18"/>
                <w:szCs w:val="18"/>
              </w:rPr>
              <w:t>国際交流、短期・長期の留学生受け入れ、海外研修などの</w:t>
            </w:r>
            <w:r w:rsidR="004C4FFA">
              <w:rPr>
                <w:rFonts w:ascii="ＭＳ 明朝" w:hAnsi="ＭＳ 明朝" w:hint="eastAsia"/>
                <w:color w:val="000000"/>
                <w:sz w:val="18"/>
                <w:szCs w:val="18"/>
              </w:rPr>
              <w:t>機会の充実</w:t>
            </w:r>
          </w:p>
          <w:p w:rsidR="00077C07" w:rsidRPr="004C4FFA" w:rsidRDefault="00077C07" w:rsidP="00E50B6C">
            <w:pPr>
              <w:spacing w:line="320" w:lineRule="exact"/>
              <w:rPr>
                <w:rFonts w:ascii="ＭＳ 明朝" w:hAnsi="ＭＳ 明朝"/>
                <w:color w:val="000000"/>
                <w:sz w:val="18"/>
                <w:szCs w:val="18"/>
              </w:rPr>
            </w:pPr>
            <w:r>
              <w:rPr>
                <w:rFonts w:ascii="ＭＳ 明朝" w:hAnsi="ＭＳ 明朝" w:hint="eastAsia"/>
                <w:color w:val="000000"/>
                <w:sz w:val="18"/>
                <w:szCs w:val="18"/>
              </w:rPr>
              <w:t xml:space="preserve">(2) </w:t>
            </w:r>
            <w:r w:rsidR="004C4FFA">
              <w:rPr>
                <w:rFonts w:ascii="ＭＳ 明朝" w:hAnsi="ＭＳ 明朝" w:hint="eastAsia"/>
                <w:color w:val="000000"/>
                <w:sz w:val="18"/>
                <w:szCs w:val="18"/>
              </w:rPr>
              <w:t>専門コース制に関わる</w:t>
            </w:r>
            <w:r w:rsidR="004C4FFA" w:rsidRPr="004C4FFA">
              <w:rPr>
                <w:rFonts w:ascii="ＭＳ 明朝" w:hAnsi="ＭＳ 明朝" w:hint="eastAsia"/>
                <w:color w:val="000000"/>
                <w:sz w:val="18"/>
                <w:szCs w:val="18"/>
              </w:rPr>
              <w:t>専門科目の充実</w:t>
            </w:r>
          </w:p>
        </w:tc>
        <w:tc>
          <w:tcPr>
            <w:tcW w:w="4572" w:type="dxa"/>
            <w:tcBorders>
              <w:right w:val="dashed" w:sz="4" w:space="0" w:color="auto"/>
            </w:tcBorders>
            <w:shd w:val="clear" w:color="auto" w:fill="auto"/>
          </w:tcPr>
          <w:p w:rsidR="004C4FFA" w:rsidRPr="008E1D3C" w:rsidRDefault="00077C07" w:rsidP="004C4FFA">
            <w:pPr>
              <w:rPr>
                <w:sz w:val="18"/>
                <w:szCs w:val="18"/>
              </w:rPr>
            </w:pPr>
            <w:r w:rsidRPr="008E1D3C">
              <w:rPr>
                <w:rFonts w:hint="eastAsia"/>
                <w:sz w:val="18"/>
                <w:szCs w:val="18"/>
              </w:rPr>
              <w:t xml:space="preserve">(1) </w:t>
            </w:r>
            <w:r w:rsidR="004C4FFA" w:rsidRPr="004C4FFA">
              <w:rPr>
                <w:rFonts w:hint="eastAsia"/>
                <w:sz w:val="18"/>
                <w:szCs w:val="18"/>
              </w:rPr>
              <w:t>忠南外国語高校との姉妹校協定の締結</w:t>
            </w:r>
            <w:r w:rsidR="004C4FFA">
              <w:rPr>
                <w:rFonts w:hint="eastAsia"/>
                <w:sz w:val="18"/>
                <w:szCs w:val="18"/>
              </w:rPr>
              <w:t>。</w:t>
            </w:r>
            <w:r w:rsidR="004C4FFA" w:rsidRPr="004C4FFA">
              <w:rPr>
                <w:rFonts w:hint="eastAsia"/>
                <w:sz w:val="18"/>
                <w:szCs w:val="18"/>
              </w:rPr>
              <w:t>ホストファミリーの開拓</w:t>
            </w:r>
            <w:r w:rsidR="004C4FFA">
              <w:rPr>
                <w:rFonts w:hint="eastAsia"/>
                <w:sz w:val="18"/>
                <w:szCs w:val="18"/>
              </w:rPr>
              <w:t>。国際関係の諸機関・大学などとの連携の強化。</w:t>
            </w:r>
            <w:r w:rsidR="004C4FFA" w:rsidRPr="004C4FFA">
              <w:rPr>
                <w:rFonts w:hint="eastAsia"/>
                <w:sz w:val="18"/>
                <w:szCs w:val="18"/>
              </w:rPr>
              <w:t>ＮＺ、米国、韓国での研修の実施</w:t>
            </w:r>
          </w:p>
          <w:p w:rsidR="004C4FFA" w:rsidRDefault="004C4FFA" w:rsidP="004C4FFA">
            <w:pPr>
              <w:rPr>
                <w:sz w:val="18"/>
                <w:szCs w:val="18"/>
              </w:rPr>
            </w:pPr>
          </w:p>
          <w:p w:rsidR="00077C07" w:rsidRPr="004C4FFA" w:rsidRDefault="00077C07" w:rsidP="004C4FFA">
            <w:pPr>
              <w:rPr>
                <w:sz w:val="18"/>
                <w:szCs w:val="18"/>
              </w:rPr>
            </w:pPr>
            <w:r w:rsidRPr="008E1D3C">
              <w:rPr>
                <w:rFonts w:hint="eastAsia"/>
                <w:sz w:val="18"/>
                <w:szCs w:val="18"/>
              </w:rPr>
              <w:t xml:space="preserve">(2) </w:t>
            </w:r>
            <w:r w:rsidR="004C4FFA" w:rsidRPr="004C4FFA">
              <w:rPr>
                <w:rFonts w:hint="eastAsia"/>
                <w:sz w:val="18"/>
                <w:szCs w:val="18"/>
              </w:rPr>
              <w:t>「課題研究」の内容の再検討と更なる充実</w:t>
            </w:r>
            <w:r w:rsidR="004C4FFA">
              <w:rPr>
                <w:rFonts w:hint="eastAsia"/>
                <w:sz w:val="18"/>
                <w:szCs w:val="18"/>
              </w:rPr>
              <w:t>。</w:t>
            </w:r>
            <w:r w:rsidR="004C4FFA" w:rsidRPr="004C4FFA">
              <w:rPr>
                <w:rFonts w:hint="eastAsia"/>
                <w:sz w:val="18"/>
                <w:szCs w:val="18"/>
              </w:rPr>
              <w:t>「英語理解」におけるネイティブを含む大学講師の活用</w:t>
            </w:r>
            <w:r w:rsidR="004C4FFA">
              <w:rPr>
                <w:rFonts w:hint="eastAsia"/>
                <w:sz w:val="18"/>
                <w:szCs w:val="18"/>
              </w:rPr>
              <w:t>。</w:t>
            </w:r>
            <w:r w:rsidR="004C4FFA" w:rsidRPr="004C4FFA">
              <w:rPr>
                <w:rFonts w:hint="eastAsia"/>
                <w:sz w:val="18"/>
                <w:szCs w:val="18"/>
              </w:rPr>
              <w:t>「第二外国語」「国際理解」など専門科目の充実</w:t>
            </w:r>
          </w:p>
        </w:tc>
        <w:tc>
          <w:tcPr>
            <w:tcW w:w="2941" w:type="dxa"/>
            <w:tcBorders>
              <w:right w:val="dashed" w:sz="4" w:space="0" w:color="auto"/>
            </w:tcBorders>
          </w:tcPr>
          <w:p w:rsidR="004C4FFA" w:rsidRPr="004C4FFA" w:rsidRDefault="00077C07" w:rsidP="004C4FFA">
            <w:pPr>
              <w:spacing w:line="320" w:lineRule="exact"/>
              <w:ind w:left="32" w:hangingChars="18" w:hanging="32"/>
              <w:rPr>
                <w:rFonts w:ascii="ＭＳ 明朝" w:hAnsi="ＭＳ 明朝"/>
                <w:color w:val="000000"/>
                <w:sz w:val="18"/>
                <w:szCs w:val="18"/>
              </w:rPr>
            </w:pPr>
            <w:r>
              <w:rPr>
                <w:rFonts w:ascii="ＭＳ 明朝" w:hAnsi="ＭＳ 明朝" w:hint="eastAsia"/>
                <w:color w:val="000000"/>
                <w:sz w:val="18"/>
                <w:szCs w:val="18"/>
              </w:rPr>
              <w:t>(1)</w:t>
            </w:r>
            <w:r w:rsidR="004C4FFA">
              <w:rPr>
                <w:rFonts w:ascii="ＭＳ 明朝" w:hAnsi="ＭＳ 明朝" w:hint="eastAsia"/>
                <w:color w:val="000000"/>
                <w:sz w:val="18"/>
                <w:szCs w:val="18"/>
              </w:rPr>
              <w:t xml:space="preserve"> </w:t>
            </w:r>
            <w:r w:rsidR="004C4FFA" w:rsidRPr="004C4FFA">
              <w:rPr>
                <w:rFonts w:ascii="ＭＳ 明朝" w:hAnsi="ＭＳ 明朝" w:hint="eastAsia"/>
                <w:color w:val="000000"/>
                <w:sz w:val="18"/>
                <w:szCs w:val="18"/>
              </w:rPr>
              <w:t>国際交流活動などに取り組み、これを肯定的に評価する生徒する生徒85％以上</w:t>
            </w:r>
          </w:p>
          <w:p w:rsidR="004C4FFA" w:rsidRPr="00A572AE" w:rsidRDefault="00923AA3" w:rsidP="004C4FFA">
            <w:pPr>
              <w:spacing w:line="320" w:lineRule="exact"/>
              <w:ind w:left="32" w:hangingChars="18" w:hanging="32"/>
              <w:rPr>
                <w:rFonts w:ascii="ＭＳ 明朝" w:hAnsi="ＭＳ 明朝"/>
                <w:color w:val="000000"/>
                <w:sz w:val="18"/>
                <w:szCs w:val="18"/>
              </w:rPr>
            </w:pPr>
            <w:r>
              <w:rPr>
                <w:rFonts w:ascii="ＭＳ 明朝" w:hAnsi="ＭＳ 明朝" w:hint="eastAsia"/>
                <w:color w:val="000000"/>
                <w:sz w:val="18"/>
                <w:szCs w:val="18"/>
              </w:rPr>
              <w:t>（H29年</w:t>
            </w:r>
            <w:r w:rsidR="004C4FFA" w:rsidRPr="004C4FFA">
              <w:rPr>
                <w:rFonts w:ascii="ＭＳ 明朝" w:hAnsi="ＭＳ 明朝" w:hint="eastAsia"/>
                <w:color w:val="000000"/>
                <w:sz w:val="18"/>
                <w:szCs w:val="18"/>
              </w:rPr>
              <w:t>79.6％）</w:t>
            </w:r>
          </w:p>
          <w:p w:rsidR="004C4FFA" w:rsidRPr="004C4FFA" w:rsidRDefault="00077C07" w:rsidP="004C4FFA">
            <w:pPr>
              <w:spacing w:line="320" w:lineRule="exact"/>
              <w:ind w:left="32" w:hangingChars="18" w:hanging="32"/>
              <w:rPr>
                <w:rFonts w:ascii="ＭＳ 明朝" w:hAnsi="ＭＳ 明朝"/>
                <w:color w:val="000000"/>
                <w:sz w:val="18"/>
                <w:szCs w:val="18"/>
              </w:rPr>
            </w:pPr>
            <w:r>
              <w:rPr>
                <w:rFonts w:ascii="ＭＳ 明朝" w:hAnsi="ＭＳ 明朝" w:hint="eastAsia"/>
                <w:color w:val="000000"/>
                <w:sz w:val="18"/>
                <w:szCs w:val="18"/>
              </w:rPr>
              <w:t>(2)</w:t>
            </w:r>
            <w:r w:rsidR="004C4FFA">
              <w:rPr>
                <w:rFonts w:ascii="ＭＳ 明朝" w:hAnsi="ＭＳ 明朝"/>
                <w:color w:val="000000"/>
                <w:sz w:val="18"/>
                <w:szCs w:val="18"/>
              </w:rPr>
              <w:t xml:space="preserve"> </w:t>
            </w:r>
            <w:r w:rsidR="004C4FFA" w:rsidRPr="004C4FFA">
              <w:rPr>
                <w:rFonts w:ascii="ＭＳ 明朝" w:hAnsi="ＭＳ 明朝" w:hint="eastAsia"/>
                <w:color w:val="000000"/>
                <w:sz w:val="18"/>
                <w:szCs w:val="18"/>
              </w:rPr>
              <w:t>授業評価における生徒意識</w:t>
            </w:r>
            <w:r w:rsidR="004C4FFA">
              <w:rPr>
                <w:rFonts w:ascii="ＭＳ 明朝" w:hAnsi="ＭＳ 明朝" w:hint="eastAsia"/>
                <w:color w:val="000000"/>
                <w:sz w:val="18"/>
                <w:szCs w:val="18"/>
              </w:rPr>
              <w:t>。</w:t>
            </w:r>
            <w:r w:rsidR="004C4FFA" w:rsidRPr="004C4FFA">
              <w:rPr>
                <w:rFonts w:ascii="ＭＳ 明朝" w:hAnsi="ＭＳ 明朝" w:hint="eastAsia"/>
                <w:color w:val="000000"/>
                <w:sz w:val="18"/>
                <w:szCs w:val="18"/>
              </w:rPr>
              <w:t>２</w:t>
            </w:r>
            <w:r w:rsidR="00923AA3">
              <w:rPr>
                <w:rFonts w:ascii="ＭＳ 明朝" w:hAnsi="ＭＳ 明朝" w:hint="eastAsia"/>
                <w:color w:val="000000"/>
                <w:sz w:val="18"/>
                <w:szCs w:val="18"/>
              </w:rPr>
              <w:t>回</w:t>
            </w:r>
            <w:r w:rsidR="004C4FFA" w:rsidRPr="004C4FFA">
              <w:rPr>
                <w:rFonts w:ascii="ＭＳ 明朝" w:hAnsi="ＭＳ 明朝" w:hint="eastAsia"/>
                <w:color w:val="000000"/>
                <w:sz w:val="18"/>
                <w:szCs w:val="18"/>
              </w:rPr>
              <w:t>の平均値3.5以上</w:t>
            </w:r>
          </w:p>
          <w:p w:rsidR="004C4FFA" w:rsidRPr="004C4FFA" w:rsidRDefault="00923AA3" w:rsidP="004C4FFA">
            <w:pPr>
              <w:spacing w:line="320" w:lineRule="exact"/>
              <w:ind w:left="32" w:hangingChars="18" w:hanging="32"/>
              <w:rPr>
                <w:rFonts w:ascii="ＭＳ 明朝" w:hAnsi="ＭＳ 明朝"/>
                <w:color w:val="000000"/>
                <w:sz w:val="18"/>
                <w:szCs w:val="18"/>
              </w:rPr>
            </w:pPr>
            <w:r>
              <w:rPr>
                <w:rFonts w:ascii="ＭＳ 明朝" w:hAnsi="ＭＳ 明朝" w:hint="eastAsia"/>
                <w:color w:val="000000"/>
                <w:sz w:val="18"/>
                <w:szCs w:val="18"/>
              </w:rPr>
              <w:t>（H29</w:t>
            </w:r>
            <w:r w:rsidR="004C4FFA" w:rsidRPr="004C4FFA">
              <w:rPr>
                <w:rFonts w:ascii="ＭＳ 明朝" w:hAnsi="ＭＳ 明朝" w:hint="eastAsia"/>
                <w:color w:val="000000"/>
                <w:sz w:val="18"/>
                <w:szCs w:val="18"/>
              </w:rPr>
              <w:t>年度のGS科目の平均値</w:t>
            </w:r>
          </w:p>
          <w:p w:rsidR="00077C07" w:rsidRDefault="004C4FFA" w:rsidP="004C4FFA">
            <w:pPr>
              <w:spacing w:line="320" w:lineRule="exact"/>
              <w:ind w:left="32" w:hangingChars="18" w:hanging="32"/>
              <w:rPr>
                <w:rFonts w:ascii="ＭＳ 明朝" w:hAnsi="ＭＳ 明朝"/>
                <w:color w:val="000000"/>
                <w:sz w:val="18"/>
                <w:szCs w:val="18"/>
              </w:rPr>
            </w:pPr>
            <w:r w:rsidRPr="004C4FFA">
              <w:rPr>
                <w:rFonts w:ascii="ＭＳ 明朝" w:hAnsi="ＭＳ 明朝" w:hint="eastAsia"/>
                <w:color w:val="000000"/>
                <w:sz w:val="18"/>
                <w:szCs w:val="18"/>
              </w:rPr>
              <w:t>3.4）</w:t>
            </w:r>
          </w:p>
        </w:tc>
        <w:tc>
          <w:tcPr>
            <w:tcW w:w="4572" w:type="dxa"/>
            <w:tcBorders>
              <w:left w:val="dashed" w:sz="4" w:space="0" w:color="auto"/>
              <w:right w:val="single" w:sz="4" w:space="0" w:color="auto"/>
            </w:tcBorders>
            <w:shd w:val="clear" w:color="auto" w:fill="auto"/>
          </w:tcPr>
          <w:p w:rsidR="007E0973" w:rsidRPr="00354FD1" w:rsidRDefault="00AB2137" w:rsidP="007E0973">
            <w:pPr>
              <w:spacing w:line="320" w:lineRule="exact"/>
              <w:ind w:left="32" w:hangingChars="18" w:hanging="32"/>
              <w:rPr>
                <w:rFonts w:ascii="ＭＳ 明朝" w:hAnsi="ＭＳ 明朝"/>
                <w:sz w:val="18"/>
                <w:szCs w:val="18"/>
              </w:rPr>
            </w:pPr>
            <w:r w:rsidRPr="00354FD1">
              <w:rPr>
                <w:rFonts w:ascii="ＭＳ 明朝" w:hAnsi="ＭＳ 明朝" w:hint="eastAsia"/>
                <w:sz w:val="18"/>
                <w:szCs w:val="18"/>
              </w:rPr>
              <w:t>(1)</w:t>
            </w:r>
            <w:r w:rsidRPr="00354FD1">
              <w:rPr>
                <w:rFonts w:hint="eastAsia"/>
                <w:sz w:val="18"/>
                <w:szCs w:val="18"/>
              </w:rPr>
              <w:t xml:space="preserve"> </w:t>
            </w:r>
            <w:r w:rsidRPr="00354FD1">
              <w:rPr>
                <w:rFonts w:hint="eastAsia"/>
                <w:sz w:val="18"/>
                <w:szCs w:val="18"/>
              </w:rPr>
              <w:t>韓国・忠南外国語高校との</w:t>
            </w:r>
            <w:r w:rsidRPr="00354FD1">
              <w:rPr>
                <w:rFonts w:ascii="ＭＳ 明朝" w:hAnsi="ＭＳ 明朝" w:hint="eastAsia"/>
                <w:sz w:val="18"/>
                <w:szCs w:val="18"/>
              </w:rPr>
              <w:t>姉妹校交流や台湾、アメリカ、ウズベキスタン、中国の高校生と交流。ＮＺ・米・韓での研修を実施。米・中国･フランスからの7名の留学生を含め7カ国・地域の168名の高校生を受け入れた。国際交流活動等に取組みを肯定的に評価する生徒82.4％で3年連続で数値は上昇した。 (</w:t>
            </w:r>
            <w:r w:rsidR="00250C60" w:rsidRPr="00354FD1">
              <w:rPr>
                <w:rFonts w:ascii="ＭＳ 明朝" w:hAnsi="ＭＳ 明朝" w:hint="eastAsia"/>
                <w:sz w:val="18"/>
                <w:szCs w:val="18"/>
              </w:rPr>
              <w:t>△</w:t>
            </w:r>
            <w:r w:rsidRPr="00354FD1">
              <w:rPr>
                <w:rFonts w:ascii="ＭＳ 明朝" w:hAnsi="ＭＳ 明朝" w:hint="eastAsia"/>
                <w:sz w:val="18"/>
                <w:szCs w:val="18"/>
              </w:rPr>
              <w:t>)</w:t>
            </w:r>
          </w:p>
          <w:p w:rsidR="00077C07" w:rsidRPr="00354FD1" w:rsidRDefault="007E0973" w:rsidP="00CD69CF">
            <w:pPr>
              <w:spacing w:line="320" w:lineRule="exact"/>
              <w:rPr>
                <w:rFonts w:ascii="ＭＳ 明朝" w:hAnsi="ＭＳ 明朝"/>
                <w:color w:val="FF0000"/>
                <w:sz w:val="18"/>
                <w:szCs w:val="18"/>
              </w:rPr>
            </w:pPr>
            <w:r w:rsidRPr="00354FD1">
              <w:rPr>
                <w:rFonts w:ascii="ＭＳ 明朝" w:hAnsi="ＭＳ 明朝" w:hint="eastAsia"/>
                <w:sz w:val="18"/>
                <w:szCs w:val="18"/>
              </w:rPr>
              <w:t>(2)英語理解では大阪教育大、大阪女学院大、大手前大、梅花女子大、武庫川女子大からのネイティブを含む講師が授業を実施。ＧＳ専門科目の授業評価における生徒意識の平均値は3.2で</w:t>
            </w:r>
            <w:r w:rsidR="00CD69CF" w:rsidRPr="00354FD1">
              <w:rPr>
                <w:rFonts w:ascii="ＭＳ 明朝" w:hAnsi="ＭＳ 明朝" w:hint="eastAsia"/>
                <w:sz w:val="18"/>
                <w:szCs w:val="18"/>
              </w:rPr>
              <w:t>あった。</w:t>
            </w:r>
            <w:r w:rsidRPr="00354FD1">
              <w:rPr>
                <w:rFonts w:ascii="ＭＳ 明朝" w:hAnsi="ＭＳ 明朝" w:hint="eastAsia"/>
                <w:sz w:val="18"/>
                <w:szCs w:val="18"/>
              </w:rPr>
              <w:t>第二外国語(2年)3</w:t>
            </w:r>
            <w:r w:rsidR="00CD69CF" w:rsidRPr="00354FD1">
              <w:rPr>
                <w:rFonts w:ascii="ＭＳ 明朝" w:hAnsi="ＭＳ 明朝" w:hint="eastAsia"/>
                <w:sz w:val="18"/>
                <w:szCs w:val="18"/>
              </w:rPr>
              <w:t>､</w:t>
            </w:r>
            <w:r w:rsidRPr="00354FD1">
              <w:rPr>
                <w:rFonts w:ascii="ＭＳ 明朝" w:hAnsi="ＭＳ 明朝" w:hint="eastAsia"/>
                <w:sz w:val="18"/>
                <w:szCs w:val="18"/>
              </w:rPr>
              <w:t>5・(3年)3</w:t>
            </w:r>
            <w:r w:rsidR="00CD69CF" w:rsidRPr="00354FD1">
              <w:rPr>
                <w:rFonts w:ascii="ＭＳ 明朝" w:hAnsi="ＭＳ 明朝" w:hint="eastAsia"/>
                <w:sz w:val="18"/>
                <w:szCs w:val="18"/>
              </w:rPr>
              <w:t>､</w:t>
            </w:r>
            <w:r w:rsidRPr="00354FD1">
              <w:rPr>
                <w:rFonts w:ascii="ＭＳ 明朝" w:hAnsi="ＭＳ 明朝" w:hint="eastAsia"/>
                <w:sz w:val="18"/>
                <w:szCs w:val="18"/>
              </w:rPr>
              <w:t>4・国際理解3</w:t>
            </w:r>
            <w:r w:rsidR="00CD69CF" w:rsidRPr="00354FD1">
              <w:rPr>
                <w:rFonts w:ascii="ＭＳ 明朝" w:hAnsi="ＭＳ 明朝" w:hint="eastAsia"/>
                <w:sz w:val="18"/>
                <w:szCs w:val="18"/>
              </w:rPr>
              <w:t>､</w:t>
            </w:r>
            <w:r w:rsidRPr="00354FD1">
              <w:rPr>
                <w:rFonts w:ascii="ＭＳ 明朝" w:hAnsi="ＭＳ 明朝" w:hint="eastAsia"/>
                <w:sz w:val="18"/>
                <w:szCs w:val="18"/>
              </w:rPr>
              <w:t>8に対して課題研究（ＧＳＣ</w:t>
            </w:r>
            <w:r w:rsidRPr="00354FD1">
              <w:rPr>
                <w:rFonts w:ascii="ＭＳ 明朝" w:hAnsi="ＭＳ 明朝"/>
                <w:sz w:val="18"/>
                <w:szCs w:val="18"/>
              </w:rPr>
              <w:t>）</w:t>
            </w:r>
            <w:r w:rsidRPr="00354FD1">
              <w:rPr>
                <w:rFonts w:ascii="ＭＳ 明朝" w:hAnsi="ＭＳ 明朝" w:hint="eastAsia"/>
                <w:sz w:val="18"/>
                <w:szCs w:val="18"/>
              </w:rPr>
              <w:t>は2</w:t>
            </w:r>
            <w:r w:rsidR="00CD69CF" w:rsidRPr="00354FD1">
              <w:rPr>
                <w:rFonts w:ascii="ＭＳ 明朝" w:hAnsi="ＭＳ 明朝" w:hint="eastAsia"/>
                <w:sz w:val="18"/>
                <w:szCs w:val="18"/>
              </w:rPr>
              <w:t>､</w:t>
            </w:r>
            <w:r w:rsidRPr="00354FD1">
              <w:rPr>
                <w:rFonts w:ascii="ＭＳ 明朝" w:hAnsi="ＭＳ 明朝" w:hint="eastAsia"/>
                <w:sz w:val="18"/>
                <w:szCs w:val="18"/>
              </w:rPr>
              <w:t>6（△）</w:t>
            </w:r>
          </w:p>
        </w:tc>
      </w:tr>
      <w:tr w:rsidR="00077C07" w:rsidRPr="00E50B6C" w:rsidTr="009076D5">
        <w:trPr>
          <w:cantSplit/>
          <w:trHeight w:val="4895"/>
          <w:jc w:val="center"/>
        </w:trPr>
        <w:tc>
          <w:tcPr>
            <w:tcW w:w="881" w:type="dxa"/>
            <w:shd w:val="clear" w:color="auto" w:fill="auto"/>
            <w:textDirection w:val="tbRlV"/>
            <w:vAlign w:val="center"/>
          </w:tcPr>
          <w:p w:rsidR="00077C07" w:rsidRPr="00930564" w:rsidRDefault="00077C07" w:rsidP="008E1D3C">
            <w:pPr>
              <w:ind w:left="113"/>
              <w:rPr>
                <w:sz w:val="18"/>
                <w:szCs w:val="18"/>
              </w:rPr>
            </w:pPr>
            <w:r w:rsidRPr="00930564">
              <w:rPr>
                <w:rFonts w:hint="eastAsia"/>
                <w:sz w:val="18"/>
                <w:szCs w:val="18"/>
              </w:rPr>
              <w:t>５．</w:t>
            </w:r>
            <w:r w:rsidRPr="005719CD">
              <w:rPr>
                <w:rFonts w:hint="eastAsia"/>
                <w:sz w:val="18"/>
                <w:szCs w:val="18"/>
              </w:rPr>
              <w:t>ティーム力を生かした学</w:t>
            </w:r>
            <w:r w:rsidRPr="00930564">
              <w:rPr>
                <w:rFonts w:hint="eastAsia"/>
                <w:sz w:val="18"/>
                <w:szCs w:val="18"/>
              </w:rPr>
              <w:t>校の組織力の向上と活性化</w:t>
            </w:r>
          </w:p>
        </w:tc>
        <w:tc>
          <w:tcPr>
            <w:tcW w:w="2020" w:type="dxa"/>
            <w:shd w:val="clear" w:color="auto" w:fill="auto"/>
          </w:tcPr>
          <w:p w:rsidR="005719CD" w:rsidRDefault="005719CD" w:rsidP="008E1D3C">
            <w:pPr>
              <w:spacing w:line="320" w:lineRule="exact"/>
              <w:rPr>
                <w:rFonts w:ascii="ＭＳ 明朝" w:hAnsi="ＭＳ 明朝"/>
                <w:color w:val="000000"/>
                <w:sz w:val="18"/>
                <w:szCs w:val="18"/>
              </w:rPr>
            </w:pPr>
            <w:r>
              <w:rPr>
                <w:rFonts w:ascii="ＭＳ 明朝" w:hAnsi="ＭＳ 明朝" w:hint="eastAsia"/>
                <w:color w:val="000000"/>
                <w:sz w:val="18"/>
                <w:szCs w:val="18"/>
              </w:rPr>
              <w:t>(1)</w:t>
            </w:r>
            <w:r w:rsidRPr="005719CD">
              <w:rPr>
                <w:rFonts w:ascii="ＭＳ 明朝" w:hAnsi="ＭＳ 明朝" w:hint="eastAsia"/>
                <w:color w:val="000000"/>
                <w:sz w:val="18"/>
                <w:szCs w:val="18"/>
              </w:rPr>
              <w:t>全・定併置校の特色を活かし、更に有効有意な関係を構築する。</w:t>
            </w:r>
          </w:p>
          <w:p w:rsidR="00077C07" w:rsidRPr="008E1D3C" w:rsidRDefault="00077C07" w:rsidP="008E1D3C">
            <w:pPr>
              <w:spacing w:line="320" w:lineRule="exact"/>
              <w:rPr>
                <w:rFonts w:ascii="ＭＳ 明朝" w:hAnsi="ＭＳ 明朝"/>
                <w:color w:val="000000"/>
                <w:sz w:val="20"/>
                <w:szCs w:val="20"/>
              </w:rPr>
            </w:pPr>
            <w:r>
              <w:rPr>
                <w:rFonts w:ascii="ＭＳ 明朝" w:hAnsi="ＭＳ 明朝" w:hint="eastAsia"/>
                <w:color w:val="000000"/>
                <w:sz w:val="18"/>
                <w:szCs w:val="18"/>
              </w:rPr>
              <w:t>(</w:t>
            </w:r>
            <w:r w:rsidR="005719CD">
              <w:rPr>
                <w:rFonts w:ascii="ＭＳ 明朝" w:hAnsi="ＭＳ 明朝" w:hint="eastAsia"/>
                <w:color w:val="000000"/>
                <w:sz w:val="18"/>
                <w:szCs w:val="18"/>
              </w:rPr>
              <w:t>2</w:t>
            </w:r>
            <w:r>
              <w:rPr>
                <w:rFonts w:ascii="ＭＳ 明朝" w:hAnsi="ＭＳ 明朝" w:hint="eastAsia"/>
                <w:color w:val="000000"/>
                <w:sz w:val="18"/>
                <w:szCs w:val="18"/>
              </w:rPr>
              <w:t xml:space="preserve">) </w:t>
            </w:r>
            <w:r w:rsidRPr="00E5272D">
              <w:rPr>
                <w:rFonts w:hint="eastAsia"/>
                <w:color w:val="000000"/>
                <w:sz w:val="18"/>
                <w:szCs w:val="18"/>
              </w:rPr>
              <w:t>課題に対する基本的な方向性</w:t>
            </w:r>
            <w:r>
              <w:rPr>
                <w:rFonts w:hint="eastAsia"/>
                <w:color w:val="000000"/>
                <w:sz w:val="18"/>
                <w:szCs w:val="18"/>
              </w:rPr>
              <w:t>の</w:t>
            </w:r>
            <w:r w:rsidRPr="00E5272D">
              <w:rPr>
                <w:rFonts w:hint="eastAsia"/>
                <w:color w:val="000000"/>
                <w:sz w:val="18"/>
                <w:szCs w:val="18"/>
              </w:rPr>
              <w:t>確立</w:t>
            </w:r>
          </w:p>
          <w:p w:rsidR="00077C07" w:rsidRPr="005719CD" w:rsidRDefault="00077C07" w:rsidP="008E1D3C">
            <w:pPr>
              <w:spacing w:line="320" w:lineRule="exact"/>
              <w:rPr>
                <w:rFonts w:ascii="ＭＳ 明朝" w:hAnsi="ＭＳ 明朝"/>
                <w:color w:val="000000"/>
                <w:sz w:val="18"/>
                <w:szCs w:val="18"/>
              </w:rPr>
            </w:pPr>
          </w:p>
          <w:p w:rsidR="00077C07" w:rsidRPr="00E94C61" w:rsidRDefault="00077C07" w:rsidP="008E1D3C">
            <w:pPr>
              <w:spacing w:line="320" w:lineRule="exact"/>
              <w:rPr>
                <w:rFonts w:ascii="ＭＳ 明朝" w:hAnsi="ＭＳ 明朝"/>
                <w:color w:val="000000"/>
                <w:sz w:val="18"/>
                <w:szCs w:val="18"/>
              </w:rPr>
            </w:pPr>
            <w:r>
              <w:rPr>
                <w:rFonts w:ascii="ＭＳ 明朝" w:hAnsi="ＭＳ 明朝" w:hint="eastAsia"/>
                <w:color w:val="000000"/>
                <w:sz w:val="18"/>
                <w:szCs w:val="18"/>
              </w:rPr>
              <w:t>(</w:t>
            </w:r>
            <w:r w:rsidR="005719CD">
              <w:rPr>
                <w:rFonts w:ascii="ＭＳ 明朝" w:hAnsi="ＭＳ 明朝" w:hint="eastAsia"/>
                <w:color w:val="000000"/>
                <w:sz w:val="18"/>
                <w:szCs w:val="18"/>
              </w:rPr>
              <w:t>3</w:t>
            </w:r>
            <w:r w:rsidRPr="00E94C61">
              <w:rPr>
                <w:rFonts w:ascii="ＭＳ 明朝" w:hAnsi="ＭＳ 明朝" w:hint="eastAsia"/>
                <w:color w:val="000000"/>
                <w:sz w:val="18"/>
                <w:szCs w:val="18"/>
              </w:rPr>
              <w:t>)</w:t>
            </w:r>
            <w:r>
              <w:rPr>
                <w:rFonts w:ascii="ＭＳ 明朝" w:hAnsi="ＭＳ 明朝" w:hint="eastAsia"/>
                <w:color w:val="000000"/>
                <w:sz w:val="18"/>
                <w:szCs w:val="18"/>
              </w:rPr>
              <w:t xml:space="preserve"> SPTを活用した業務量の平準化</w:t>
            </w:r>
          </w:p>
          <w:p w:rsidR="00077C07" w:rsidRPr="005719CD" w:rsidRDefault="00077C07" w:rsidP="008E1D3C">
            <w:pPr>
              <w:spacing w:line="320" w:lineRule="exact"/>
              <w:rPr>
                <w:rFonts w:ascii="ＭＳ 明朝" w:hAnsi="ＭＳ 明朝"/>
                <w:color w:val="000000"/>
                <w:sz w:val="18"/>
                <w:szCs w:val="18"/>
              </w:rPr>
            </w:pPr>
          </w:p>
          <w:p w:rsidR="00077C07" w:rsidRPr="00E94C61" w:rsidRDefault="00077C07" w:rsidP="008E1D3C">
            <w:pPr>
              <w:spacing w:line="320" w:lineRule="exact"/>
              <w:rPr>
                <w:rFonts w:ascii="ＭＳ 明朝" w:hAnsi="ＭＳ 明朝"/>
                <w:color w:val="000000"/>
                <w:sz w:val="18"/>
                <w:szCs w:val="18"/>
              </w:rPr>
            </w:pPr>
            <w:r w:rsidRPr="00E94C61">
              <w:rPr>
                <w:rFonts w:ascii="ＭＳ 明朝" w:hAnsi="ＭＳ 明朝" w:hint="eastAsia"/>
                <w:color w:val="000000"/>
                <w:sz w:val="18"/>
                <w:szCs w:val="18"/>
              </w:rPr>
              <w:t>(</w:t>
            </w:r>
            <w:r w:rsidR="005719CD">
              <w:rPr>
                <w:rFonts w:ascii="ＭＳ 明朝" w:hAnsi="ＭＳ 明朝" w:hint="eastAsia"/>
                <w:color w:val="000000"/>
                <w:sz w:val="18"/>
                <w:szCs w:val="18"/>
              </w:rPr>
              <w:t>4</w:t>
            </w:r>
            <w:r w:rsidRPr="00E94C61">
              <w:rPr>
                <w:rFonts w:ascii="ＭＳ 明朝" w:hAnsi="ＭＳ 明朝" w:hint="eastAsia"/>
                <w:color w:val="000000"/>
                <w:sz w:val="18"/>
                <w:szCs w:val="18"/>
              </w:rPr>
              <w:t>)</w:t>
            </w:r>
            <w:r>
              <w:rPr>
                <w:rFonts w:ascii="ＭＳ 明朝" w:hAnsi="ＭＳ 明朝" w:hint="eastAsia"/>
                <w:color w:val="000000"/>
                <w:sz w:val="18"/>
                <w:szCs w:val="18"/>
              </w:rPr>
              <w:t xml:space="preserve"> </w:t>
            </w:r>
            <w:r w:rsidRPr="00E94C61">
              <w:rPr>
                <w:rFonts w:ascii="ＭＳ 明朝" w:hAnsi="ＭＳ 明朝" w:hint="eastAsia"/>
                <w:color w:val="000000"/>
                <w:sz w:val="18"/>
                <w:szCs w:val="18"/>
              </w:rPr>
              <w:t>学び続ける組織的人材育成</w:t>
            </w:r>
          </w:p>
          <w:p w:rsidR="00077C07" w:rsidRPr="00E94C61" w:rsidRDefault="00077C07" w:rsidP="008E1D3C">
            <w:pPr>
              <w:spacing w:line="320" w:lineRule="exact"/>
              <w:rPr>
                <w:rFonts w:ascii="ＭＳ 明朝" w:hAnsi="ＭＳ 明朝"/>
                <w:color w:val="000000"/>
                <w:sz w:val="18"/>
                <w:szCs w:val="18"/>
              </w:rPr>
            </w:pPr>
            <w:r w:rsidRPr="00E94C61">
              <w:rPr>
                <w:rFonts w:ascii="ＭＳ 明朝" w:hAnsi="ＭＳ 明朝" w:hint="eastAsia"/>
                <w:color w:val="000000"/>
                <w:sz w:val="18"/>
                <w:szCs w:val="18"/>
              </w:rPr>
              <w:t>(</w:t>
            </w:r>
            <w:r w:rsidR="005719CD">
              <w:rPr>
                <w:rFonts w:ascii="ＭＳ 明朝" w:hAnsi="ＭＳ 明朝" w:hint="eastAsia"/>
                <w:color w:val="000000"/>
                <w:sz w:val="18"/>
                <w:szCs w:val="18"/>
              </w:rPr>
              <w:t>5</w:t>
            </w:r>
            <w:r w:rsidRPr="00E94C61">
              <w:rPr>
                <w:rFonts w:ascii="ＭＳ 明朝" w:hAnsi="ＭＳ 明朝" w:hint="eastAsia"/>
                <w:color w:val="000000"/>
                <w:sz w:val="18"/>
                <w:szCs w:val="18"/>
              </w:rPr>
              <w:t>)</w:t>
            </w:r>
            <w:r>
              <w:rPr>
                <w:rFonts w:ascii="ＭＳ 明朝" w:hAnsi="ＭＳ 明朝" w:hint="eastAsia"/>
                <w:color w:val="000000"/>
                <w:sz w:val="18"/>
                <w:szCs w:val="18"/>
              </w:rPr>
              <w:t xml:space="preserve"> </w:t>
            </w:r>
            <w:r w:rsidR="00176BC5">
              <w:rPr>
                <w:rFonts w:ascii="ＭＳ 明朝" w:hAnsi="ＭＳ 明朝" w:hint="eastAsia"/>
                <w:color w:val="000000"/>
                <w:sz w:val="18"/>
                <w:szCs w:val="18"/>
              </w:rPr>
              <w:t>働き方改革の継続、</w:t>
            </w:r>
            <w:r w:rsidRPr="00E94C61">
              <w:rPr>
                <w:rFonts w:ascii="ＭＳ 明朝" w:hAnsi="ＭＳ 明朝" w:hint="eastAsia"/>
                <w:color w:val="000000"/>
                <w:sz w:val="18"/>
                <w:szCs w:val="18"/>
              </w:rPr>
              <w:t>ノークラブデー、全庁一斉退庁、残業時間</w:t>
            </w:r>
          </w:p>
          <w:p w:rsidR="00077C07" w:rsidRPr="00E94C61" w:rsidRDefault="00077C07" w:rsidP="008E1D3C">
            <w:pPr>
              <w:spacing w:line="320" w:lineRule="exact"/>
              <w:rPr>
                <w:rFonts w:ascii="ＭＳ 明朝" w:hAnsi="ＭＳ 明朝"/>
                <w:color w:val="000000"/>
                <w:sz w:val="18"/>
                <w:szCs w:val="18"/>
              </w:rPr>
            </w:pPr>
            <w:r w:rsidRPr="00E94C61">
              <w:rPr>
                <w:rFonts w:ascii="ＭＳ 明朝" w:hAnsi="ＭＳ 明朝" w:hint="eastAsia"/>
                <w:color w:val="000000"/>
                <w:sz w:val="18"/>
                <w:szCs w:val="18"/>
              </w:rPr>
              <w:t>(</w:t>
            </w:r>
            <w:r w:rsidR="005719CD">
              <w:rPr>
                <w:rFonts w:ascii="ＭＳ 明朝" w:hAnsi="ＭＳ 明朝" w:hint="eastAsia"/>
                <w:color w:val="000000"/>
                <w:sz w:val="18"/>
                <w:szCs w:val="18"/>
              </w:rPr>
              <w:t>6</w:t>
            </w:r>
            <w:r w:rsidRPr="00E94C61">
              <w:rPr>
                <w:rFonts w:ascii="ＭＳ 明朝" w:hAnsi="ＭＳ 明朝" w:hint="eastAsia"/>
                <w:color w:val="000000"/>
                <w:sz w:val="18"/>
                <w:szCs w:val="18"/>
              </w:rPr>
              <w:t>)</w:t>
            </w:r>
            <w:r>
              <w:rPr>
                <w:rFonts w:ascii="ＭＳ 明朝" w:hAnsi="ＭＳ 明朝" w:hint="eastAsia"/>
                <w:color w:val="000000"/>
                <w:sz w:val="18"/>
                <w:szCs w:val="18"/>
              </w:rPr>
              <w:t xml:space="preserve"> </w:t>
            </w:r>
            <w:r w:rsidRPr="00E94C61">
              <w:rPr>
                <w:rFonts w:ascii="ＭＳ 明朝" w:hAnsi="ＭＳ 明朝" w:hint="eastAsia"/>
                <w:color w:val="000000"/>
                <w:sz w:val="18"/>
                <w:szCs w:val="18"/>
              </w:rPr>
              <w:t>ミドルリーダー、経験の浅い教職員育成</w:t>
            </w:r>
          </w:p>
          <w:p w:rsidR="00077C07" w:rsidRPr="008E1D3C" w:rsidRDefault="00077C07" w:rsidP="00E50B6C">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5719CD" w:rsidRDefault="005719CD" w:rsidP="008E1D3C">
            <w:pPr>
              <w:rPr>
                <w:sz w:val="18"/>
                <w:szCs w:val="18"/>
              </w:rPr>
            </w:pPr>
            <w:r w:rsidRPr="005719CD">
              <w:rPr>
                <w:rFonts w:hint="eastAsia"/>
                <w:sz w:val="18"/>
                <w:szCs w:val="18"/>
              </w:rPr>
              <w:t>(</w:t>
            </w:r>
            <w:r>
              <w:rPr>
                <w:rFonts w:hint="eastAsia"/>
                <w:sz w:val="18"/>
                <w:szCs w:val="18"/>
              </w:rPr>
              <w:t>1</w:t>
            </w:r>
            <w:r w:rsidRPr="005719CD">
              <w:rPr>
                <w:rFonts w:hint="eastAsia"/>
                <w:sz w:val="18"/>
                <w:szCs w:val="18"/>
              </w:rPr>
              <w:t xml:space="preserve">) </w:t>
            </w:r>
            <w:r w:rsidRPr="005719CD">
              <w:rPr>
                <w:rFonts w:hint="eastAsia"/>
                <w:sz w:val="18"/>
                <w:szCs w:val="18"/>
              </w:rPr>
              <w:t>全・定併置校の特色を活かし、互いの協力関係を密にし、更に有効有意な関係を構築する。</w:t>
            </w:r>
          </w:p>
          <w:p w:rsidR="005719CD" w:rsidRDefault="005719CD" w:rsidP="008E1D3C">
            <w:pPr>
              <w:rPr>
                <w:sz w:val="18"/>
                <w:szCs w:val="18"/>
              </w:rPr>
            </w:pPr>
          </w:p>
          <w:p w:rsidR="00077C07" w:rsidRPr="008E1D3C" w:rsidRDefault="00077C07" w:rsidP="008E1D3C">
            <w:pPr>
              <w:rPr>
                <w:sz w:val="18"/>
                <w:szCs w:val="18"/>
              </w:rPr>
            </w:pPr>
            <w:r>
              <w:rPr>
                <w:rFonts w:hint="eastAsia"/>
                <w:sz w:val="18"/>
                <w:szCs w:val="18"/>
              </w:rPr>
              <w:t>(</w:t>
            </w:r>
            <w:r w:rsidR="005719CD">
              <w:rPr>
                <w:rFonts w:hint="eastAsia"/>
                <w:sz w:val="18"/>
                <w:szCs w:val="18"/>
              </w:rPr>
              <w:t>2</w:t>
            </w:r>
            <w:r>
              <w:rPr>
                <w:rFonts w:hint="eastAsia"/>
                <w:sz w:val="18"/>
                <w:szCs w:val="18"/>
              </w:rPr>
              <w:t xml:space="preserve">) </w:t>
            </w:r>
            <w:r w:rsidRPr="008E1D3C">
              <w:rPr>
                <w:rFonts w:hint="eastAsia"/>
                <w:sz w:val="18"/>
                <w:szCs w:val="18"/>
              </w:rPr>
              <w:t>運営委員会のメンバーは、学校全体の立場からも意見交換を行い、本校の課題に対する基本的な方向性を確立することに寄与する。</w:t>
            </w:r>
          </w:p>
          <w:p w:rsidR="00077C07" w:rsidRPr="008E1D3C" w:rsidRDefault="00077C07" w:rsidP="008E1D3C">
            <w:pPr>
              <w:ind w:leftChars="16" w:left="34"/>
              <w:rPr>
                <w:strike/>
                <w:sz w:val="18"/>
                <w:szCs w:val="18"/>
              </w:rPr>
            </w:pPr>
            <w:r>
              <w:rPr>
                <w:rFonts w:hint="eastAsia"/>
                <w:sz w:val="18"/>
                <w:szCs w:val="18"/>
              </w:rPr>
              <w:t>(</w:t>
            </w:r>
            <w:r w:rsidR="005719CD">
              <w:rPr>
                <w:rFonts w:hint="eastAsia"/>
                <w:sz w:val="18"/>
                <w:szCs w:val="18"/>
              </w:rPr>
              <w:t>3</w:t>
            </w:r>
            <w:r>
              <w:rPr>
                <w:rFonts w:hint="eastAsia"/>
                <w:sz w:val="18"/>
                <w:szCs w:val="18"/>
              </w:rPr>
              <w:t>)</w:t>
            </w:r>
            <w:r w:rsidRPr="008E1D3C">
              <w:rPr>
                <w:rFonts w:hint="eastAsia"/>
                <w:sz w:val="18"/>
                <w:szCs w:val="18"/>
              </w:rPr>
              <w:t>「学校組織運営に関する指針」に基づく学校運営を行う。分掌に位置付けられない組織（Ｓ</w:t>
            </w:r>
            <w:proofErr w:type="spellStart"/>
            <w:r w:rsidRPr="008E1D3C">
              <w:rPr>
                <w:rFonts w:hint="eastAsia"/>
                <w:sz w:val="18"/>
                <w:szCs w:val="18"/>
              </w:rPr>
              <w:t>akura</w:t>
            </w:r>
            <w:proofErr w:type="spellEnd"/>
            <w:r w:rsidRPr="008E1D3C">
              <w:rPr>
                <w:rFonts w:hint="eastAsia"/>
                <w:sz w:val="18"/>
                <w:szCs w:val="18"/>
              </w:rPr>
              <w:t xml:space="preserve"> </w:t>
            </w:r>
            <w:r w:rsidRPr="008E1D3C">
              <w:rPr>
                <w:rFonts w:hint="eastAsia"/>
                <w:sz w:val="18"/>
                <w:szCs w:val="18"/>
              </w:rPr>
              <w:t>Ｐ</w:t>
            </w:r>
            <w:proofErr w:type="spellStart"/>
            <w:r w:rsidRPr="008E1D3C">
              <w:rPr>
                <w:rFonts w:hint="eastAsia"/>
                <w:sz w:val="18"/>
                <w:szCs w:val="18"/>
              </w:rPr>
              <w:t>roject</w:t>
            </w:r>
            <w:proofErr w:type="spellEnd"/>
            <w:r w:rsidRPr="008E1D3C">
              <w:rPr>
                <w:rFonts w:hint="eastAsia"/>
                <w:sz w:val="18"/>
                <w:szCs w:val="18"/>
              </w:rPr>
              <w:t xml:space="preserve"> </w:t>
            </w:r>
            <w:r w:rsidRPr="008E1D3C">
              <w:rPr>
                <w:rFonts w:hint="eastAsia"/>
                <w:sz w:val="18"/>
                <w:szCs w:val="18"/>
              </w:rPr>
              <w:t>Ｔ</w:t>
            </w:r>
            <w:proofErr w:type="spellStart"/>
            <w:r w:rsidRPr="008E1D3C">
              <w:rPr>
                <w:rFonts w:hint="eastAsia"/>
                <w:sz w:val="18"/>
                <w:szCs w:val="18"/>
              </w:rPr>
              <w:t>eam</w:t>
            </w:r>
            <w:proofErr w:type="spellEnd"/>
            <w:r w:rsidRPr="008E1D3C">
              <w:rPr>
                <w:rFonts w:hint="eastAsia"/>
                <w:sz w:val="18"/>
                <w:szCs w:val="18"/>
              </w:rPr>
              <w:t>）の取組みを機能させる。</w:t>
            </w:r>
          </w:p>
          <w:p w:rsidR="00077C07" w:rsidRPr="008E1D3C" w:rsidRDefault="00077C07" w:rsidP="008E1D3C">
            <w:pPr>
              <w:rPr>
                <w:sz w:val="18"/>
                <w:szCs w:val="18"/>
              </w:rPr>
            </w:pPr>
            <w:r>
              <w:rPr>
                <w:rFonts w:hint="eastAsia"/>
                <w:sz w:val="18"/>
                <w:szCs w:val="18"/>
              </w:rPr>
              <w:t>(</w:t>
            </w:r>
            <w:r w:rsidR="005719CD">
              <w:rPr>
                <w:rFonts w:hint="eastAsia"/>
                <w:sz w:val="18"/>
                <w:szCs w:val="18"/>
              </w:rPr>
              <w:t>4</w:t>
            </w:r>
            <w:r>
              <w:rPr>
                <w:rFonts w:hint="eastAsia"/>
                <w:sz w:val="18"/>
                <w:szCs w:val="18"/>
              </w:rPr>
              <w:t xml:space="preserve">) </w:t>
            </w:r>
            <w:r w:rsidRPr="008E1D3C">
              <w:rPr>
                <w:rFonts w:hint="eastAsia"/>
                <w:sz w:val="18"/>
                <w:szCs w:val="18"/>
              </w:rPr>
              <w:t>「学び続ける」教職員の組織的・継続的な人材育成を図る。</w:t>
            </w:r>
          </w:p>
          <w:p w:rsidR="00077C07" w:rsidRPr="008E1D3C" w:rsidRDefault="00077C07" w:rsidP="008E1D3C">
            <w:pPr>
              <w:rPr>
                <w:sz w:val="18"/>
                <w:szCs w:val="18"/>
              </w:rPr>
            </w:pPr>
            <w:r>
              <w:rPr>
                <w:rFonts w:hint="eastAsia"/>
                <w:sz w:val="18"/>
                <w:szCs w:val="18"/>
              </w:rPr>
              <w:t>(</w:t>
            </w:r>
            <w:r w:rsidR="005719CD">
              <w:rPr>
                <w:rFonts w:hint="eastAsia"/>
                <w:sz w:val="18"/>
                <w:szCs w:val="18"/>
              </w:rPr>
              <w:t>5</w:t>
            </w:r>
            <w:r>
              <w:rPr>
                <w:rFonts w:hint="eastAsia"/>
                <w:sz w:val="18"/>
                <w:szCs w:val="18"/>
              </w:rPr>
              <w:t xml:space="preserve">) </w:t>
            </w:r>
            <w:r w:rsidR="00176BC5">
              <w:rPr>
                <w:rFonts w:hint="eastAsia"/>
                <w:sz w:val="18"/>
                <w:szCs w:val="18"/>
              </w:rPr>
              <w:t>働き方改革の継続、</w:t>
            </w:r>
            <w:r w:rsidRPr="008E1D3C">
              <w:rPr>
                <w:rFonts w:hint="eastAsia"/>
                <w:sz w:val="18"/>
                <w:szCs w:val="18"/>
              </w:rPr>
              <w:t>ノークラブデー、全庁一斉退庁日の実施。残業時間月平均</w:t>
            </w:r>
            <w:r w:rsidRPr="008E1D3C">
              <w:rPr>
                <w:rFonts w:hint="eastAsia"/>
                <w:sz w:val="18"/>
                <w:szCs w:val="18"/>
              </w:rPr>
              <w:t>80</w:t>
            </w:r>
            <w:r w:rsidRPr="008E1D3C">
              <w:rPr>
                <w:rFonts w:hint="eastAsia"/>
                <w:sz w:val="18"/>
                <w:szCs w:val="18"/>
              </w:rPr>
              <w:t>時間未満の厳守。</w:t>
            </w:r>
          </w:p>
          <w:p w:rsidR="00077C07" w:rsidRDefault="00077C07" w:rsidP="008E1D3C">
            <w:pPr>
              <w:rPr>
                <w:sz w:val="18"/>
                <w:szCs w:val="18"/>
              </w:rPr>
            </w:pPr>
          </w:p>
          <w:p w:rsidR="00077C07" w:rsidRPr="008E1D3C" w:rsidRDefault="00077C07" w:rsidP="008E1D3C">
            <w:pPr>
              <w:rPr>
                <w:sz w:val="18"/>
                <w:szCs w:val="18"/>
              </w:rPr>
            </w:pPr>
            <w:r>
              <w:rPr>
                <w:rFonts w:hint="eastAsia"/>
                <w:sz w:val="18"/>
                <w:szCs w:val="18"/>
              </w:rPr>
              <w:t>(</w:t>
            </w:r>
            <w:r w:rsidR="005719CD">
              <w:rPr>
                <w:rFonts w:hint="eastAsia"/>
                <w:sz w:val="18"/>
                <w:szCs w:val="18"/>
              </w:rPr>
              <w:t>6</w:t>
            </w:r>
            <w:r>
              <w:rPr>
                <w:rFonts w:hint="eastAsia"/>
                <w:sz w:val="18"/>
                <w:szCs w:val="18"/>
              </w:rPr>
              <w:t xml:space="preserve">) </w:t>
            </w:r>
            <w:r w:rsidRPr="008E1D3C">
              <w:rPr>
                <w:rFonts w:hint="eastAsia"/>
                <w:sz w:val="18"/>
                <w:szCs w:val="18"/>
              </w:rPr>
              <w:t>ミドルリーダーの育成。経験の浅い教職員へのＯＪＴ等の充実を図る。</w:t>
            </w:r>
          </w:p>
          <w:p w:rsidR="00077C07" w:rsidRPr="008E1D3C" w:rsidRDefault="00077C07" w:rsidP="00E50B6C">
            <w:pPr>
              <w:spacing w:line="320" w:lineRule="exact"/>
              <w:rPr>
                <w:rFonts w:ascii="ＭＳ 明朝" w:hAnsi="ＭＳ 明朝"/>
                <w:sz w:val="20"/>
                <w:szCs w:val="20"/>
              </w:rPr>
            </w:pPr>
          </w:p>
        </w:tc>
        <w:tc>
          <w:tcPr>
            <w:tcW w:w="2941" w:type="dxa"/>
            <w:tcBorders>
              <w:right w:val="dashed" w:sz="4" w:space="0" w:color="auto"/>
            </w:tcBorders>
          </w:tcPr>
          <w:p w:rsidR="005719CD" w:rsidRDefault="005719CD" w:rsidP="007F1A30">
            <w:pPr>
              <w:spacing w:line="320" w:lineRule="exact"/>
              <w:ind w:left="1"/>
              <w:rPr>
                <w:rFonts w:ascii="ＭＳ 明朝" w:hAnsi="ＭＳ 明朝"/>
                <w:color w:val="000000"/>
                <w:sz w:val="18"/>
                <w:szCs w:val="18"/>
              </w:rPr>
            </w:pPr>
            <w:r w:rsidRPr="005719CD">
              <w:rPr>
                <w:rFonts w:ascii="ＭＳ 明朝" w:hAnsi="ＭＳ 明朝" w:hint="eastAsia"/>
                <w:color w:val="000000"/>
                <w:sz w:val="18"/>
                <w:szCs w:val="18"/>
              </w:rPr>
              <w:t>(</w:t>
            </w:r>
            <w:r>
              <w:rPr>
                <w:rFonts w:ascii="ＭＳ 明朝" w:hAnsi="ＭＳ 明朝" w:hint="eastAsia"/>
                <w:color w:val="000000"/>
                <w:sz w:val="18"/>
                <w:szCs w:val="18"/>
              </w:rPr>
              <w:t>1</w:t>
            </w:r>
            <w:r w:rsidRPr="005719CD">
              <w:rPr>
                <w:rFonts w:ascii="ＭＳ 明朝" w:hAnsi="ＭＳ 明朝" w:hint="eastAsia"/>
                <w:color w:val="000000"/>
                <w:sz w:val="18"/>
                <w:szCs w:val="18"/>
              </w:rPr>
              <w:t>)定時制との関係に関する質問を設け、肯定的回答</w:t>
            </w:r>
            <w:r>
              <w:rPr>
                <w:rFonts w:ascii="ＭＳ 明朝" w:hAnsi="ＭＳ 明朝" w:hint="eastAsia"/>
                <w:color w:val="000000"/>
                <w:sz w:val="18"/>
                <w:szCs w:val="18"/>
              </w:rPr>
              <w:t>70</w:t>
            </w:r>
            <w:r w:rsidRPr="005719CD">
              <w:rPr>
                <w:rFonts w:ascii="ＭＳ 明朝" w:hAnsi="ＭＳ 明朝" w:hint="eastAsia"/>
                <w:color w:val="000000"/>
                <w:sz w:val="18"/>
                <w:szCs w:val="18"/>
              </w:rPr>
              <w:t>％以上。（平成29年度65％）</w:t>
            </w:r>
          </w:p>
          <w:p w:rsidR="00077C07" w:rsidRPr="00E94C61" w:rsidRDefault="00077C07" w:rsidP="007F1A30">
            <w:pPr>
              <w:spacing w:line="320" w:lineRule="exact"/>
              <w:ind w:left="1"/>
              <w:rPr>
                <w:rFonts w:ascii="ＭＳ 明朝" w:hAnsi="ＭＳ 明朝"/>
                <w:color w:val="000000"/>
                <w:sz w:val="18"/>
                <w:szCs w:val="18"/>
              </w:rPr>
            </w:pPr>
            <w:r w:rsidRPr="00E94C61">
              <w:rPr>
                <w:rFonts w:ascii="ＭＳ 明朝" w:hAnsi="ＭＳ 明朝" w:hint="eastAsia"/>
                <w:color w:val="000000"/>
                <w:sz w:val="18"/>
                <w:szCs w:val="18"/>
              </w:rPr>
              <w:t>(</w:t>
            </w:r>
            <w:r w:rsidR="005719CD">
              <w:rPr>
                <w:rFonts w:ascii="ＭＳ 明朝" w:hAnsi="ＭＳ 明朝" w:hint="eastAsia"/>
                <w:color w:val="000000"/>
                <w:sz w:val="18"/>
                <w:szCs w:val="18"/>
              </w:rPr>
              <w:t>2</w:t>
            </w:r>
            <w:r w:rsidRPr="00E94C61">
              <w:rPr>
                <w:rFonts w:ascii="ＭＳ 明朝" w:hAnsi="ＭＳ 明朝" w:hint="eastAsia"/>
                <w:color w:val="000000"/>
                <w:sz w:val="18"/>
                <w:szCs w:val="18"/>
              </w:rPr>
              <w:t>)教員向け学校教育自己診断関連項目肯定率80％以上を維持。</w:t>
            </w:r>
          </w:p>
          <w:p w:rsidR="00077C07" w:rsidRDefault="00077C07" w:rsidP="007F1A30">
            <w:pPr>
              <w:spacing w:line="320" w:lineRule="exact"/>
              <w:ind w:left="32" w:hangingChars="18" w:hanging="32"/>
              <w:rPr>
                <w:rFonts w:ascii="ＭＳ 明朝" w:hAnsi="ＭＳ 明朝"/>
                <w:color w:val="000000"/>
                <w:sz w:val="18"/>
                <w:szCs w:val="18"/>
              </w:rPr>
            </w:pPr>
            <w:r w:rsidRPr="00F058E8">
              <w:rPr>
                <w:rFonts w:ascii="ＭＳ 明朝" w:hAnsi="ＭＳ 明朝" w:hint="eastAsia"/>
                <w:color w:val="000000"/>
                <w:sz w:val="18"/>
                <w:szCs w:val="18"/>
              </w:rPr>
              <w:t>(</w:t>
            </w:r>
            <w:r w:rsidR="005719CD" w:rsidRPr="00F058E8">
              <w:rPr>
                <w:rFonts w:ascii="ＭＳ 明朝" w:hAnsi="ＭＳ 明朝" w:hint="eastAsia"/>
                <w:color w:val="000000"/>
                <w:sz w:val="18"/>
                <w:szCs w:val="18"/>
              </w:rPr>
              <w:t>3</w:t>
            </w:r>
            <w:r w:rsidRPr="00F058E8">
              <w:rPr>
                <w:rFonts w:ascii="ＭＳ 明朝" w:hAnsi="ＭＳ 明朝" w:hint="eastAsia"/>
                <w:color w:val="000000"/>
                <w:sz w:val="18"/>
                <w:szCs w:val="18"/>
              </w:rPr>
              <w:t>)</w:t>
            </w:r>
            <w:r w:rsidR="00923AA3" w:rsidRPr="00F058E8">
              <w:rPr>
                <w:rFonts w:ascii="ＭＳ 明朝" w:hAnsi="ＭＳ 明朝" w:hint="eastAsia"/>
                <w:color w:val="000000"/>
                <w:sz w:val="18"/>
                <w:szCs w:val="18"/>
              </w:rPr>
              <w:t xml:space="preserve"> SPTの稼働</w:t>
            </w:r>
            <w:r w:rsidRPr="00F058E8">
              <w:rPr>
                <w:rFonts w:ascii="ＭＳ 明朝" w:hAnsi="ＭＳ 明朝" w:hint="eastAsia"/>
                <w:color w:val="000000"/>
                <w:sz w:val="18"/>
                <w:szCs w:val="18"/>
              </w:rPr>
              <w:t>。</w:t>
            </w:r>
            <w:r w:rsidR="00B32A13" w:rsidRPr="00F058E8">
              <w:rPr>
                <w:rFonts w:ascii="ＭＳ 明朝" w:hAnsi="ＭＳ 明朝" w:hint="eastAsia"/>
                <w:color w:val="000000"/>
                <w:sz w:val="18"/>
                <w:szCs w:val="18"/>
              </w:rPr>
              <w:t>ストレスチェックにおける全校値の低減</w:t>
            </w:r>
          </w:p>
          <w:p w:rsidR="00923AA3" w:rsidRDefault="00923AA3" w:rsidP="00B32A13">
            <w:pPr>
              <w:spacing w:line="320" w:lineRule="exact"/>
              <w:rPr>
                <w:rFonts w:ascii="ＭＳ 明朝" w:hAnsi="ＭＳ 明朝"/>
                <w:color w:val="000000"/>
                <w:sz w:val="18"/>
                <w:szCs w:val="18"/>
              </w:rPr>
            </w:pPr>
          </w:p>
          <w:p w:rsidR="00281858" w:rsidRPr="00923AA3" w:rsidRDefault="00281858" w:rsidP="00B32A13">
            <w:pPr>
              <w:spacing w:line="320" w:lineRule="exact"/>
              <w:rPr>
                <w:rFonts w:ascii="ＭＳ 明朝" w:hAnsi="ＭＳ 明朝"/>
                <w:color w:val="000000"/>
                <w:sz w:val="18"/>
                <w:szCs w:val="18"/>
              </w:rPr>
            </w:pPr>
          </w:p>
          <w:p w:rsidR="00077C07" w:rsidRDefault="00077C07" w:rsidP="00923AA3">
            <w:pPr>
              <w:spacing w:line="320" w:lineRule="exact"/>
              <w:ind w:left="32" w:hangingChars="18" w:hanging="32"/>
              <w:rPr>
                <w:rFonts w:ascii="ＭＳ 明朝" w:hAnsi="ＭＳ 明朝"/>
                <w:color w:val="000000"/>
                <w:sz w:val="18"/>
                <w:szCs w:val="18"/>
              </w:rPr>
            </w:pPr>
            <w:r w:rsidRPr="00F058E8">
              <w:rPr>
                <w:rFonts w:ascii="ＭＳ 明朝" w:hAnsi="ＭＳ 明朝" w:hint="eastAsia"/>
                <w:color w:val="000000"/>
                <w:sz w:val="18"/>
                <w:szCs w:val="18"/>
              </w:rPr>
              <w:t>(</w:t>
            </w:r>
            <w:r w:rsidR="005719CD" w:rsidRPr="00F058E8">
              <w:rPr>
                <w:rFonts w:ascii="ＭＳ 明朝" w:hAnsi="ＭＳ 明朝" w:hint="eastAsia"/>
                <w:color w:val="000000"/>
                <w:sz w:val="18"/>
                <w:szCs w:val="18"/>
              </w:rPr>
              <w:t>4</w:t>
            </w:r>
            <w:r w:rsidRPr="00F058E8">
              <w:rPr>
                <w:rFonts w:ascii="ＭＳ 明朝" w:hAnsi="ＭＳ 明朝" w:hint="eastAsia"/>
                <w:color w:val="000000"/>
                <w:sz w:val="18"/>
                <w:szCs w:val="18"/>
              </w:rPr>
              <w:t>)</w:t>
            </w:r>
            <w:r w:rsidR="00865D0E" w:rsidRPr="00F058E8">
              <w:rPr>
                <w:rFonts w:ascii="ＭＳ 明朝" w:hAnsi="ＭＳ 明朝" w:hint="eastAsia"/>
                <w:color w:val="000000"/>
                <w:sz w:val="18"/>
                <w:szCs w:val="18"/>
              </w:rPr>
              <w:t>昨年度と同等以上の職員研修回数を確保。ＰＴＡとの共催研修を企画する</w:t>
            </w:r>
            <w:r w:rsidR="00923AA3" w:rsidRPr="00F058E8">
              <w:rPr>
                <w:rFonts w:ascii="ＭＳ 明朝" w:hAnsi="ＭＳ 明朝" w:hint="eastAsia"/>
                <w:color w:val="000000"/>
                <w:sz w:val="18"/>
                <w:szCs w:val="18"/>
              </w:rPr>
              <w:t xml:space="preserve"> </w:t>
            </w:r>
          </w:p>
          <w:p w:rsidR="00281858" w:rsidRDefault="00281858" w:rsidP="00923AA3">
            <w:pPr>
              <w:spacing w:line="320" w:lineRule="exact"/>
              <w:ind w:left="32" w:hangingChars="18" w:hanging="32"/>
              <w:rPr>
                <w:rFonts w:ascii="ＭＳ 明朝" w:hAnsi="ＭＳ 明朝"/>
                <w:color w:val="000000"/>
                <w:sz w:val="18"/>
                <w:szCs w:val="18"/>
              </w:rPr>
            </w:pPr>
          </w:p>
          <w:p w:rsidR="00077C07" w:rsidRDefault="00077C07" w:rsidP="007F1A30">
            <w:pPr>
              <w:spacing w:line="320" w:lineRule="exact"/>
              <w:rPr>
                <w:rFonts w:ascii="ＭＳ 明朝" w:hAnsi="ＭＳ 明朝"/>
                <w:color w:val="000000"/>
                <w:sz w:val="18"/>
                <w:szCs w:val="18"/>
              </w:rPr>
            </w:pPr>
            <w:r w:rsidRPr="00E94C61">
              <w:rPr>
                <w:rFonts w:ascii="ＭＳ 明朝" w:hAnsi="ＭＳ 明朝" w:hint="eastAsia"/>
                <w:color w:val="000000"/>
                <w:sz w:val="18"/>
                <w:szCs w:val="18"/>
              </w:rPr>
              <w:t>(</w:t>
            </w:r>
            <w:r w:rsidR="005719CD">
              <w:rPr>
                <w:rFonts w:ascii="ＭＳ 明朝" w:hAnsi="ＭＳ 明朝" w:hint="eastAsia"/>
                <w:color w:val="000000"/>
                <w:sz w:val="18"/>
                <w:szCs w:val="18"/>
              </w:rPr>
              <w:t>5</w:t>
            </w:r>
            <w:r w:rsidRPr="00E94C61">
              <w:rPr>
                <w:rFonts w:ascii="ＭＳ 明朝" w:hAnsi="ＭＳ 明朝" w:hint="eastAsia"/>
                <w:color w:val="000000"/>
                <w:sz w:val="18"/>
                <w:szCs w:val="18"/>
              </w:rPr>
              <w:t>)全職員残業時間月平均80時間未満</w:t>
            </w:r>
          </w:p>
          <w:p w:rsidR="00077C07" w:rsidRPr="00E94C61" w:rsidRDefault="00077C07" w:rsidP="005719CD">
            <w:pPr>
              <w:spacing w:line="320" w:lineRule="exact"/>
              <w:ind w:left="32" w:hangingChars="18" w:hanging="32"/>
              <w:rPr>
                <w:rFonts w:ascii="ＭＳ 明朝" w:hAnsi="ＭＳ 明朝"/>
                <w:color w:val="FF0000"/>
                <w:sz w:val="18"/>
                <w:szCs w:val="18"/>
              </w:rPr>
            </w:pPr>
            <w:r w:rsidRPr="00E94C61">
              <w:rPr>
                <w:rFonts w:ascii="ＭＳ 明朝" w:hAnsi="ＭＳ 明朝" w:hint="eastAsia"/>
                <w:sz w:val="18"/>
                <w:szCs w:val="18"/>
              </w:rPr>
              <w:t>(</w:t>
            </w:r>
            <w:r w:rsidR="005719CD">
              <w:rPr>
                <w:rFonts w:ascii="ＭＳ 明朝" w:hAnsi="ＭＳ 明朝" w:hint="eastAsia"/>
                <w:sz w:val="18"/>
                <w:szCs w:val="18"/>
              </w:rPr>
              <w:t>6</w:t>
            </w:r>
            <w:r w:rsidRPr="00E94C61">
              <w:rPr>
                <w:rFonts w:ascii="ＭＳ 明朝" w:hAnsi="ＭＳ 明朝" w:hint="eastAsia"/>
                <w:sz w:val="18"/>
                <w:szCs w:val="18"/>
              </w:rPr>
              <w:t>)校内研修を実施し問題意識を共有する。</w:t>
            </w:r>
            <w:r w:rsidRPr="00E94C61">
              <w:rPr>
                <w:rFonts w:ascii="ＭＳ 明朝" w:hAnsi="ＭＳ 明朝" w:hint="eastAsia"/>
                <w:color w:val="000000"/>
                <w:sz w:val="18"/>
                <w:szCs w:val="18"/>
              </w:rPr>
              <w:t>教員向け学校教育自己診断関連項目肯定率＋</w:t>
            </w:r>
            <w:r>
              <w:rPr>
                <w:rFonts w:ascii="ＭＳ 明朝" w:hAnsi="ＭＳ 明朝" w:hint="eastAsia"/>
                <w:color w:val="000000"/>
                <w:sz w:val="18"/>
                <w:szCs w:val="18"/>
              </w:rPr>
              <w:t>５</w:t>
            </w:r>
            <w:r w:rsidRPr="00E94C61">
              <w:rPr>
                <w:rFonts w:ascii="ＭＳ 明朝" w:hAnsi="ＭＳ 明朝" w:hint="eastAsia"/>
                <w:color w:val="000000"/>
                <w:sz w:val="18"/>
                <w:szCs w:val="18"/>
              </w:rPr>
              <w:t>%</w:t>
            </w:r>
            <w:r w:rsidRPr="00923AA3">
              <w:rPr>
                <w:rFonts w:ascii="ＭＳ 明朝" w:hAnsi="ＭＳ 明朝" w:hint="eastAsia"/>
                <w:color w:val="000000"/>
                <w:sz w:val="18"/>
                <w:szCs w:val="18"/>
              </w:rPr>
              <w:t>（</w:t>
            </w:r>
            <w:r w:rsidR="00923AA3" w:rsidRPr="00923AA3">
              <w:rPr>
                <w:rFonts w:ascii="ＭＳ 明朝" w:hAnsi="ＭＳ 明朝" w:hint="eastAsia"/>
                <w:color w:val="000000"/>
                <w:sz w:val="18"/>
                <w:szCs w:val="18"/>
              </w:rPr>
              <w:t>29</w:t>
            </w:r>
            <w:r w:rsidRPr="00923AA3">
              <w:rPr>
                <w:rFonts w:ascii="ＭＳ 明朝" w:hAnsi="ＭＳ 明朝" w:hint="eastAsia"/>
                <w:color w:val="000000"/>
                <w:sz w:val="18"/>
                <w:szCs w:val="18"/>
              </w:rPr>
              <w:t>年度は</w:t>
            </w:r>
            <w:r w:rsidR="00923AA3" w:rsidRPr="00923AA3">
              <w:rPr>
                <w:rFonts w:ascii="ＭＳ 明朝" w:hAnsi="ＭＳ 明朝" w:hint="eastAsia"/>
                <w:color w:val="000000"/>
                <w:sz w:val="18"/>
                <w:szCs w:val="18"/>
              </w:rPr>
              <w:t>64.1</w:t>
            </w:r>
            <w:r w:rsidRPr="00923AA3">
              <w:rPr>
                <w:rFonts w:ascii="ＭＳ 明朝" w:hAnsi="ＭＳ 明朝" w:hint="eastAsia"/>
                <w:color w:val="000000"/>
                <w:sz w:val="18"/>
                <w:szCs w:val="18"/>
              </w:rPr>
              <w:t>%）</w:t>
            </w:r>
          </w:p>
        </w:tc>
        <w:tc>
          <w:tcPr>
            <w:tcW w:w="4572" w:type="dxa"/>
            <w:tcBorders>
              <w:left w:val="dashed" w:sz="4" w:space="0" w:color="auto"/>
              <w:right w:val="single" w:sz="4" w:space="0" w:color="auto"/>
            </w:tcBorders>
            <w:shd w:val="clear" w:color="auto" w:fill="auto"/>
          </w:tcPr>
          <w:p w:rsidR="00B65724" w:rsidRPr="00354FD1" w:rsidRDefault="00B65724" w:rsidP="00B65724">
            <w:pPr>
              <w:spacing w:line="320" w:lineRule="exact"/>
              <w:rPr>
                <w:rFonts w:ascii="ＭＳ 明朝" w:hAnsi="ＭＳ 明朝"/>
                <w:sz w:val="18"/>
                <w:szCs w:val="18"/>
              </w:rPr>
            </w:pPr>
            <w:r w:rsidRPr="00354FD1">
              <w:rPr>
                <w:rFonts w:ascii="ＭＳ 明朝" w:hAnsi="ＭＳ 明朝" w:hint="eastAsia"/>
                <w:sz w:val="18"/>
                <w:szCs w:val="18"/>
              </w:rPr>
              <w:t>(1)</w:t>
            </w:r>
            <w:r w:rsidRPr="00354FD1">
              <w:rPr>
                <w:rFonts w:hint="eastAsia"/>
                <w:sz w:val="18"/>
                <w:szCs w:val="18"/>
              </w:rPr>
              <w:t>４月に全教職員による</w:t>
            </w:r>
            <w:r w:rsidRPr="00354FD1">
              <w:rPr>
                <w:rFonts w:ascii="ＭＳ 明朝" w:hAnsi="ＭＳ 明朝" w:hint="eastAsia"/>
                <w:sz w:val="18"/>
                <w:szCs w:val="18"/>
              </w:rPr>
              <w:t>全定合同職員会議</w:t>
            </w:r>
            <w:r w:rsidR="00CD69CF" w:rsidRPr="00354FD1">
              <w:rPr>
                <w:rFonts w:ascii="ＭＳ 明朝" w:hAnsi="ＭＳ 明朝" w:hint="eastAsia"/>
                <w:sz w:val="18"/>
                <w:szCs w:val="18"/>
              </w:rPr>
              <w:t>実施（◎）</w:t>
            </w:r>
            <w:r w:rsidRPr="00354FD1">
              <w:rPr>
                <w:rFonts w:ascii="ＭＳ 明朝" w:hAnsi="ＭＳ 明朝" w:hint="eastAsia"/>
                <w:sz w:val="18"/>
                <w:szCs w:val="18"/>
              </w:rPr>
              <w:t>有料の桜塾実施に関しての協力も得られるなど、協力関係を構築し</w:t>
            </w:r>
            <w:r w:rsidR="00E37AB9" w:rsidRPr="00354FD1">
              <w:rPr>
                <w:rFonts w:ascii="ＭＳ 明朝" w:hAnsi="ＭＳ 明朝" w:hint="eastAsia"/>
                <w:sz w:val="18"/>
                <w:szCs w:val="18"/>
              </w:rPr>
              <w:t>た</w:t>
            </w:r>
            <w:r w:rsidR="00CD69CF" w:rsidRPr="00354FD1">
              <w:rPr>
                <w:rFonts w:ascii="ＭＳ 明朝" w:hAnsi="ＭＳ 明朝" w:hint="eastAsia"/>
                <w:sz w:val="18"/>
                <w:szCs w:val="18"/>
              </w:rPr>
              <w:t>。</w:t>
            </w:r>
            <w:r w:rsidR="00E37AB9" w:rsidRPr="00354FD1">
              <w:rPr>
                <w:rFonts w:ascii="ＭＳ 明朝" w:hAnsi="ＭＳ 明朝" w:hint="eastAsia"/>
                <w:sz w:val="18"/>
                <w:szCs w:val="18"/>
              </w:rPr>
              <w:t>肯定的回答は59％</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00825422"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p>
          <w:p w:rsidR="00B65724" w:rsidRPr="00354FD1" w:rsidRDefault="00B65724" w:rsidP="00B65724">
            <w:pPr>
              <w:spacing w:line="320" w:lineRule="exact"/>
              <w:rPr>
                <w:rFonts w:hAnsi="ＭＳ 明朝"/>
                <w:snapToGrid w:val="0"/>
                <w:kern w:val="0"/>
                <w:sz w:val="18"/>
                <w:szCs w:val="18"/>
              </w:rPr>
            </w:pPr>
            <w:r w:rsidRPr="00354FD1">
              <w:rPr>
                <w:rFonts w:ascii="ＭＳ 明朝" w:hAnsi="ＭＳ 明朝" w:hint="eastAsia"/>
                <w:sz w:val="18"/>
                <w:szCs w:val="18"/>
              </w:rPr>
              <w:t>(2)</w:t>
            </w:r>
            <w:r w:rsidRPr="00354FD1">
              <w:rPr>
                <w:rFonts w:hint="eastAsia"/>
                <w:sz w:val="18"/>
                <w:szCs w:val="18"/>
              </w:rPr>
              <w:t xml:space="preserve"> </w:t>
            </w:r>
            <w:r w:rsidRPr="00354FD1">
              <w:rPr>
                <w:rFonts w:hint="eastAsia"/>
                <w:sz w:val="18"/>
                <w:szCs w:val="18"/>
              </w:rPr>
              <w:t>運営委員会で意見交換を行い、学校運営の基本的な方向性を確認し</w:t>
            </w:r>
            <w:r w:rsidR="00921087" w:rsidRPr="00354FD1">
              <w:rPr>
                <w:rFonts w:hint="eastAsia"/>
                <w:sz w:val="18"/>
                <w:szCs w:val="18"/>
              </w:rPr>
              <w:t>、</w:t>
            </w:r>
            <w:r w:rsidR="00921087" w:rsidRPr="00354FD1">
              <w:rPr>
                <w:rFonts w:ascii="ＭＳ 明朝" w:hAnsi="ＭＳ 明朝" w:hint="eastAsia"/>
                <w:sz w:val="18"/>
                <w:szCs w:val="18"/>
              </w:rPr>
              <w:t>肯定率は昨年度を6％上回り85％となった</w:t>
            </w:r>
            <w:r w:rsidRPr="00354FD1">
              <w:rPr>
                <w:rFonts w:hint="eastAsia"/>
                <w:sz w:val="18"/>
                <w:szCs w:val="18"/>
              </w:rPr>
              <w:t>。</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p>
          <w:p w:rsidR="00B65724" w:rsidRPr="00354FD1" w:rsidRDefault="00B65724" w:rsidP="00B65724">
            <w:pPr>
              <w:spacing w:line="320" w:lineRule="exact"/>
              <w:rPr>
                <w:rFonts w:hAnsi="ＭＳ 明朝"/>
                <w:snapToGrid w:val="0"/>
                <w:color w:val="FF0000"/>
                <w:kern w:val="0"/>
                <w:sz w:val="18"/>
                <w:szCs w:val="18"/>
              </w:rPr>
            </w:pPr>
            <w:r w:rsidRPr="00354FD1">
              <w:rPr>
                <w:rFonts w:hint="eastAsia"/>
                <w:sz w:val="18"/>
                <w:szCs w:val="18"/>
              </w:rPr>
              <w:t>(3)</w:t>
            </w:r>
            <w:r w:rsidRPr="00354FD1">
              <w:rPr>
                <w:rFonts w:ascii="ＭＳ 明朝" w:hAnsi="ＭＳ 明朝" w:hint="eastAsia"/>
                <w:sz w:val="18"/>
                <w:szCs w:val="18"/>
              </w:rPr>
              <w:t>SPTを活性化し</w:t>
            </w:r>
            <w:r w:rsidR="00BB0863" w:rsidRPr="00354FD1">
              <w:rPr>
                <w:rFonts w:hint="eastAsia"/>
                <w:sz w:val="18"/>
                <w:szCs w:val="18"/>
              </w:rPr>
              <w:t>分掌に位置付けられない業務をチームで分担した</w:t>
            </w:r>
            <w:r w:rsidRPr="00354FD1">
              <w:rPr>
                <w:rFonts w:hint="eastAsia"/>
                <w:sz w:val="18"/>
                <w:szCs w:val="18"/>
              </w:rPr>
              <w:t>。</w:t>
            </w:r>
            <w:r w:rsidR="00874DAC" w:rsidRPr="00354FD1">
              <w:rPr>
                <w:rFonts w:hint="eastAsia"/>
                <w:sz w:val="18"/>
                <w:szCs w:val="18"/>
              </w:rPr>
              <w:t>ストレスチェックの</w:t>
            </w:r>
            <w:r w:rsidR="00E02922" w:rsidRPr="00354FD1">
              <w:rPr>
                <w:rFonts w:hint="eastAsia"/>
                <w:sz w:val="18"/>
                <w:szCs w:val="18"/>
              </w:rPr>
              <w:t>全校</w:t>
            </w:r>
            <w:r w:rsidR="00874DAC" w:rsidRPr="00354FD1">
              <w:rPr>
                <w:rFonts w:hint="eastAsia"/>
                <w:sz w:val="18"/>
                <w:szCs w:val="18"/>
              </w:rPr>
              <w:t>値は</w:t>
            </w:r>
            <w:r w:rsidR="00E02922" w:rsidRPr="00354FD1">
              <w:rPr>
                <w:rFonts w:hint="eastAsia"/>
                <w:sz w:val="18"/>
                <w:szCs w:val="18"/>
              </w:rPr>
              <w:t>、昨年</w:t>
            </w:r>
            <w:r w:rsidR="00E02922" w:rsidRPr="00354FD1">
              <w:rPr>
                <w:rFonts w:hint="eastAsia"/>
                <w:sz w:val="18"/>
                <w:szCs w:val="18"/>
              </w:rPr>
              <w:t>113</w:t>
            </w:r>
            <w:r w:rsidR="00E02922" w:rsidRPr="00354FD1">
              <w:rPr>
                <w:rFonts w:hint="eastAsia"/>
                <w:sz w:val="18"/>
                <w:szCs w:val="18"/>
              </w:rPr>
              <w:t>から大幅に改善されて</w:t>
            </w:r>
            <w:r w:rsidR="00E02922" w:rsidRPr="00354FD1">
              <w:rPr>
                <w:rFonts w:hint="eastAsia"/>
                <w:sz w:val="18"/>
                <w:szCs w:val="18"/>
              </w:rPr>
              <w:t>101</w:t>
            </w:r>
            <w:r w:rsidR="00874DAC" w:rsidRPr="00354FD1">
              <w:rPr>
                <w:rFonts w:hint="eastAsia"/>
                <w:sz w:val="18"/>
                <w:szCs w:val="18"/>
              </w:rPr>
              <w:t>になった。</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p>
          <w:p w:rsidR="00281858" w:rsidRPr="00354FD1" w:rsidRDefault="00281858" w:rsidP="00281858">
            <w:pPr>
              <w:spacing w:line="320" w:lineRule="exact"/>
              <w:rPr>
                <w:rFonts w:ascii="ＭＳ 明朝" w:hAnsi="ＭＳ 明朝"/>
                <w:sz w:val="18"/>
                <w:szCs w:val="18"/>
              </w:rPr>
            </w:pPr>
            <w:r w:rsidRPr="00354FD1">
              <w:rPr>
                <w:rFonts w:hint="eastAsia"/>
                <w:sz w:val="18"/>
                <w:szCs w:val="18"/>
              </w:rPr>
              <w:t>(4)</w:t>
            </w:r>
            <w:r w:rsidRPr="00354FD1">
              <w:rPr>
                <w:rFonts w:hint="eastAsia"/>
                <w:sz w:val="18"/>
                <w:szCs w:val="18"/>
              </w:rPr>
              <w:t>校内研修を８回実施した。（昨年度は６回）。経験の浅い教職員には第</w:t>
            </w:r>
            <w:r w:rsidRPr="00354FD1">
              <w:rPr>
                <w:rFonts w:hint="eastAsia"/>
                <w:sz w:val="18"/>
                <w:szCs w:val="18"/>
              </w:rPr>
              <w:t>1</w:t>
            </w:r>
            <w:r w:rsidRPr="00354FD1">
              <w:rPr>
                <w:rFonts w:hint="eastAsia"/>
                <w:sz w:val="18"/>
                <w:szCs w:val="18"/>
              </w:rPr>
              <w:t>ブロック校長協会主催の「行って究！」など外部の研修を紹介した。また、１０月２日には本校全定両課程で「行って究！」を合同実施した。</w:t>
            </w:r>
          </w:p>
          <w:p w:rsidR="00B65724" w:rsidRPr="00354FD1" w:rsidRDefault="00281858" w:rsidP="00A807CC">
            <w:pPr>
              <w:spacing w:line="320" w:lineRule="exact"/>
              <w:rPr>
                <w:rFonts w:ascii="ＭＳ 明朝" w:hAnsi="ＭＳ 明朝"/>
                <w:color w:val="FF0000"/>
                <w:sz w:val="18"/>
                <w:szCs w:val="18"/>
              </w:rPr>
            </w:pPr>
            <w:r w:rsidRPr="00354FD1">
              <w:rPr>
                <w:rFonts w:ascii="ＭＳ 明朝" w:hAnsi="ＭＳ 明朝" w:hint="eastAsia"/>
                <w:sz w:val="18"/>
                <w:szCs w:val="18"/>
              </w:rPr>
              <w:t>（</w:t>
            </w:r>
            <w:r w:rsidR="00553E98" w:rsidRPr="00354FD1">
              <w:rPr>
                <w:rFonts w:ascii="ＭＳ 明朝" w:hAnsi="ＭＳ 明朝" w:hint="eastAsia"/>
                <w:sz w:val="18"/>
                <w:szCs w:val="18"/>
              </w:rPr>
              <w:t>○</w:t>
            </w:r>
            <w:r w:rsidRPr="00354FD1">
              <w:rPr>
                <w:rFonts w:ascii="ＭＳ 明朝" w:hAnsi="ＭＳ 明朝" w:hint="eastAsia"/>
                <w:sz w:val="18"/>
                <w:szCs w:val="18"/>
              </w:rPr>
              <w:t>）</w:t>
            </w:r>
          </w:p>
          <w:p w:rsidR="00B65724" w:rsidRPr="00354FD1" w:rsidRDefault="00B65724" w:rsidP="00B65724">
            <w:pPr>
              <w:spacing w:line="320" w:lineRule="exact"/>
              <w:rPr>
                <w:rFonts w:ascii="ＭＳ 明朝" w:hAnsi="ＭＳ 明朝"/>
                <w:sz w:val="18"/>
                <w:szCs w:val="18"/>
              </w:rPr>
            </w:pPr>
            <w:r w:rsidRPr="00354FD1">
              <w:rPr>
                <w:rFonts w:ascii="ＭＳ 明朝" w:hAnsi="ＭＳ 明朝" w:hint="eastAsia"/>
                <w:sz w:val="18"/>
                <w:szCs w:val="18"/>
              </w:rPr>
              <w:t>(5)ノークラブデーの確実な実施と、</w:t>
            </w:r>
            <w:r w:rsidRPr="00354FD1">
              <w:rPr>
                <w:rFonts w:hint="eastAsia"/>
                <w:sz w:val="18"/>
                <w:szCs w:val="18"/>
              </w:rPr>
              <w:t>全庁一斉退庁日の推進を行っ</w:t>
            </w:r>
            <w:r w:rsidR="00BB0863" w:rsidRPr="00354FD1">
              <w:rPr>
                <w:rFonts w:hint="eastAsia"/>
                <w:sz w:val="18"/>
                <w:szCs w:val="18"/>
              </w:rPr>
              <w:t>た</w:t>
            </w:r>
            <w:r w:rsidRPr="00354FD1">
              <w:rPr>
                <w:rFonts w:hint="eastAsia"/>
                <w:sz w:val="18"/>
                <w:szCs w:val="18"/>
              </w:rPr>
              <w:t>。</w:t>
            </w:r>
            <w:r w:rsidR="00485E17" w:rsidRPr="00354FD1">
              <w:rPr>
                <w:rFonts w:hint="eastAsia"/>
                <w:sz w:val="18"/>
                <w:szCs w:val="18"/>
              </w:rPr>
              <w:t>11</w:t>
            </w:r>
            <w:r w:rsidR="00485E17" w:rsidRPr="00354FD1">
              <w:rPr>
                <w:rFonts w:hint="eastAsia"/>
                <w:sz w:val="18"/>
                <w:szCs w:val="18"/>
              </w:rPr>
              <w:t>月まで</w:t>
            </w:r>
            <w:r w:rsidR="00F96E08" w:rsidRPr="00354FD1">
              <w:rPr>
                <w:rFonts w:ascii="ＭＳ 明朝" w:hAnsi="ＭＳ 明朝" w:hint="eastAsia"/>
                <w:color w:val="000000"/>
                <w:sz w:val="18"/>
                <w:szCs w:val="18"/>
              </w:rPr>
              <w:t>８か月間</w:t>
            </w:r>
            <w:r w:rsidR="00485E17" w:rsidRPr="00354FD1">
              <w:rPr>
                <w:rFonts w:hint="eastAsia"/>
                <w:sz w:val="18"/>
                <w:szCs w:val="18"/>
              </w:rPr>
              <w:t>の</w:t>
            </w:r>
            <w:r w:rsidR="00F96E08" w:rsidRPr="00354FD1">
              <w:rPr>
                <w:rFonts w:ascii="ＭＳ 明朝" w:hAnsi="ＭＳ 明朝" w:hint="eastAsia"/>
                <w:color w:val="000000"/>
                <w:sz w:val="18"/>
                <w:szCs w:val="18"/>
              </w:rPr>
              <w:t>月平均</w:t>
            </w:r>
            <w:r w:rsidR="00485E17" w:rsidRPr="00354FD1">
              <w:rPr>
                <w:rFonts w:ascii="ＭＳ 明朝" w:hAnsi="ＭＳ 明朝" w:hint="eastAsia"/>
                <w:color w:val="000000"/>
                <w:sz w:val="18"/>
                <w:szCs w:val="18"/>
              </w:rPr>
              <w:t>残業時間</w:t>
            </w:r>
            <w:r w:rsidR="00F96E08" w:rsidRPr="00354FD1">
              <w:rPr>
                <w:rFonts w:ascii="ＭＳ 明朝" w:hAnsi="ＭＳ 明朝" w:hint="eastAsia"/>
                <w:color w:val="000000"/>
                <w:sz w:val="18"/>
                <w:szCs w:val="18"/>
              </w:rPr>
              <w:t>の平均が80時間</w:t>
            </w:r>
            <w:r w:rsidR="00485E17" w:rsidRPr="00354FD1">
              <w:rPr>
                <w:rFonts w:ascii="ＭＳ 明朝" w:hAnsi="ＭＳ 明朝" w:hint="eastAsia"/>
                <w:color w:val="000000"/>
                <w:sz w:val="18"/>
                <w:szCs w:val="18"/>
              </w:rPr>
              <w:t>を超える職員はいない。</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00DD2FB8"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p>
          <w:p w:rsidR="00B65724" w:rsidRPr="00354FD1" w:rsidRDefault="00B65724" w:rsidP="00250C60">
            <w:pPr>
              <w:spacing w:line="320" w:lineRule="exact"/>
              <w:rPr>
                <w:rFonts w:ascii="ＭＳ 明朝" w:hAnsi="ＭＳ 明朝"/>
                <w:color w:val="FF0000"/>
                <w:sz w:val="18"/>
                <w:szCs w:val="18"/>
              </w:rPr>
            </w:pPr>
            <w:r w:rsidRPr="00354FD1">
              <w:rPr>
                <w:rFonts w:ascii="ＭＳ 明朝" w:hAnsi="ＭＳ 明朝" w:hint="eastAsia"/>
                <w:sz w:val="18"/>
                <w:szCs w:val="18"/>
              </w:rPr>
              <w:t>(6)校内研修に加えて、３０～４０代の教員の校外での研修参加を促すとともに、</w:t>
            </w:r>
            <w:r w:rsidRPr="00354FD1">
              <w:rPr>
                <w:rFonts w:hint="eastAsia"/>
                <w:sz w:val="18"/>
                <w:szCs w:val="18"/>
              </w:rPr>
              <w:t>経験の</w:t>
            </w:r>
            <w:r w:rsidR="00250C60" w:rsidRPr="00354FD1">
              <w:rPr>
                <w:rFonts w:hint="eastAsia"/>
                <w:sz w:val="18"/>
                <w:szCs w:val="18"/>
              </w:rPr>
              <w:t>少ない</w:t>
            </w:r>
            <w:r w:rsidRPr="00354FD1">
              <w:rPr>
                <w:rFonts w:hint="eastAsia"/>
                <w:sz w:val="18"/>
                <w:szCs w:val="18"/>
              </w:rPr>
              <w:t>教職員へのＯＪＴ等の充実を図っ</w:t>
            </w:r>
            <w:r w:rsidR="00921087" w:rsidRPr="00354FD1">
              <w:rPr>
                <w:rFonts w:hint="eastAsia"/>
                <w:sz w:val="18"/>
                <w:szCs w:val="18"/>
              </w:rPr>
              <w:t>たが、</w:t>
            </w:r>
            <w:r w:rsidR="00921087" w:rsidRPr="00354FD1">
              <w:rPr>
                <w:rFonts w:ascii="ＭＳ 明朝" w:hAnsi="ＭＳ 明朝" w:hint="eastAsia"/>
                <w:sz w:val="18"/>
                <w:szCs w:val="18"/>
              </w:rPr>
              <w:t>肯定率は48.4%と－15.7%であった</w:t>
            </w:r>
            <w:r w:rsidRPr="00354FD1">
              <w:rPr>
                <w:rFonts w:hint="eastAsia"/>
                <w:sz w:val="18"/>
                <w:szCs w:val="18"/>
              </w:rPr>
              <w:t>。</w:t>
            </w:r>
            <w:r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00921087" w:rsidRPr="00354FD1">
              <w:rPr>
                <w:rFonts w:hAnsi="ＭＳ 明朝" w:hint="eastAsia"/>
                <w:snapToGrid w:val="0"/>
                <w:kern w:val="0"/>
                <w:sz w:val="18"/>
                <w:szCs w:val="18"/>
              </w:rPr>
              <w:t>△</w:t>
            </w:r>
            <w:r w:rsidRPr="00354FD1">
              <w:rPr>
                <w:rFonts w:hAnsi="ＭＳ 明朝" w:hint="eastAsia"/>
                <w:snapToGrid w:val="0"/>
                <w:kern w:val="0"/>
                <w:sz w:val="18"/>
                <w:szCs w:val="18"/>
              </w:rPr>
              <w:t xml:space="preserve"> </w:t>
            </w:r>
            <w:r w:rsidRPr="00354FD1">
              <w:rPr>
                <w:rFonts w:hAnsi="ＭＳ 明朝" w:hint="eastAsia"/>
                <w:snapToGrid w:val="0"/>
                <w:kern w:val="0"/>
                <w:sz w:val="18"/>
                <w:szCs w:val="18"/>
              </w:rPr>
              <w:t>）</w:t>
            </w:r>
          </w:p>
        </w:tc>
      </w:tr>
      <w:tr w:rsidR="00077C07" w:rsidRPr="00E50B6C" w:rsidTr="009076D5">
        <w:trPr>
          <w:cantSplit/>
          <w:trHeight w:val="1407"/>
          <w:jc w:val="center"/>
        </w:trPr>
        <w:tc>
          <w:tcPr>
            <w:tcW w:w="881" w:type="dxa"/>
            <w:shd w:val="clear" w:color="auto" w:fill="auto"/>
            <w:textDirection w:val="tbRlV"/>
            <w:vAlign w:val="center"/>
          </w:tcPr>
          <w:p w:rsidR="00077C07" w:rsidRPr="00930564" w:rsidRDefault="00077C07" w:rsidP="00077C07">
            <w:pPr>
              <w:ind w:firstLineChars="50" w:firstLine="90"/>
              <w:rPr>
                <w:sz w:val="18"/>
                <w:szCs w:val="18"/>
              </w:rPr>
            </w:pPr>
            <w:r w:rsidRPr="00930564">
              <w:rPr>
                <w:rFonts w:hint="eastAsia"/>
                <w:sz w:val="18"/>
                <w:szCs w:val="18"/>
              </w:rPr>
              <w:t>６．個人情報等の適正管理</w:t>
            </w:r>
          </w:p>
        </w:tc>
        <w:tc>
          <w:tcPr>
            <w:tcW w:w="2020" w:type="dxa"/>
            <w:shd w:val="clear" w:color="auto" w:fill="auto"/>
          </w:tcPr>
          <w:p w:rsidR="00077C07" w:rsidRDefault="00077C07" w:rsidP="00077C07">
            <w:pPr>
              <w:spacing w:line="320" w:lineRule="exact"/>
              <w:rPr>
                <w:rFonts w:ascii="ＭＳ 明朝" w:hAnsi="ＭＳ 明朝"/>
                <w:color w:val="000000"/>
                <w:sz w:val="18"/>
                <w:szCs w:val="18"/>
              </w:rPr>
            </w:pPr>
            <w:r w:rsidRPr="00E94C61">
              <w:rPr>
                <w:rFonts w:ascii="ＭＳ 明朝" w:hAnsi="ＭＳ 明朝" w:hint="eastAsia"/>
                <w:color w:val="000000"/>
                <w:sz w:val="18"/>
                <w:szCs w:val="18"/>
              </w:rPr>
              <w:t>(1)個人情報等の適正管理</w:t>
            </w:r>
          </w:p>
          <w:p w:rsidR="00865D0E" w:rsidRPr="00E94C61" w:rsidRDefault="00865D0E" w:rsidP="00077C07">
            <w:pPr>
              <w:spacing w:line="320" w:lineRule="exact"/>
              <w:rPr>
                <w:rFonts w:ascii="ＭＳ 明朝" w:hAnsi="ＭＳ 明朝"/>
                <w:color w:val="000000"/>
                <w:sz w:val="18"/>
                <w:szCs w:val="18"/>
              </w:rPr>
            </w:pPr>
          </w:p>
          <w:p w:rsidR="00077C07" w:rsidRPr="00E50B6C" w:rsidRDefault="00077C07" w:rsidP="00077C07">
            <w:pPr>
              <w:spacing w:line="320" w:lineRule="exact"/>
              <w:rPr>
                <w:rFonts w:ascii="ＭＳ 明朝" w:hAnsi="ＭＳ 明朝"/>
                <w:sz w:val="20"/>
                <w:szCs w:val="20"/>
              </w:rPr>
            </w:pPr>
            <w:r w:rsidRPr="00E94C61">
              <w:rPr>
                <w:rFonts w:ascii="ＭＳ 明朝" w:hAnsi="ＭＳ 明朝" w:hint="eastAsia"/>
                <w:color w:val="000000"/>
                <w:sz w:val="18"/>
                <w:szCs w:val="18"/>
              </w:rPr>
              <w:t>(2)備品等の適正管理</w:t>
            </w:r>
          </w:p>
        </w:tc>
        <w:tc>
          <w:tcPr>
            <w:tcW w:w="4572" w:type="dxa"/>
            <w:tcBorders>
              <w:right w:val="dashed" w:sz="4" w:space="0" w:color="auto"/>
            </w:tcBorders>
            <w:shd w:val="clear" w:color="auto" w:fill="auto"/>
          </w:tcPr>
          <w:p w:rsidR="00077C07" w:rsidRPr="00077C07" w:rsidRDefault="00077C07" w:rsidP="00077C07">
            <w:pPr>
              <w:rPr>
                <w:sz w:val="18"/>
                <w:szCs w:val="18"/>
              </w:rPr>
            </w:pPr>
            <w:r>
              <w:rPr>
                <w:rFonts w:hint="eastAsia"/>
                <w:sz w:val="18"/>
                <w:szCs w:val="18"/>
              </w:rPr>
              <w:t xml:space="preserve">(1) </w:t>
            </w:r>
            <w:r w:rsidRPr="00077C07">
              <w:rPr>
                <w:rFonts w:hint="eastAsia"/>
                <w:sz w:val="18"/>
                <w:szCs w:val="18"/>
              </w:rPr>
              <w:t>個人情報等の適正管理をめざす</w:t>
            </w:r>
          </w:p>
          <w:p w:rsidR="00077C07" w:rsidRDefault="00077C07" w:rsidP="00077C07">
            <w:pPr>
              <w:rPr>
                <w:sz w:val="18"/>
                <w:szCs w:val="18"/>
              </w:rPr>
            </w:pPr>
          </w:p>
          <w:p w:rsidR="00865D0E" w:rsidRDefault="00865D0E" w:rsidP="00077C07">
            <w:pPr>
              <w:rPr>
                <w:sz w:val="18"/>
                <w:szCs w:val="18"/>
              </w:rPr>
            </w:pPr>
          </w:p>
          <w:p w:rsidR="00077C07" w:rsidRPr="00077C07" w:rsidRDefault="00077C07" w:rsidP="00077C07">
            <w:pPr>
              <w:rPr>
                <w:sz w:val="18"/>
                <w:szCs w:val="18"/>
              </w:rPr>
            </w:pPr>
            <w:r>
              <w:rPr>
                <w:rFonts w:hint="eastAsia"/>
                <w:sz w:val="18"/>
                <w:szCs w:val="18"/>
              </w:rPr>
              <w:t xml:space="preserve">(2) </w:t>
            </w:r>
            <w:r w:rsidRPr="00077C07">
              <w:rPr>
                <w:rFonts w:hint="eastAsia"/>
                <w:sz w:val="18"/>
                <w:szCs w:val="18"/>
              </w:rPr>
              <w:t>備品等の適正管理をめざす</w:t>
            </w:r>
          </w:p>
        </w:tc>
        <w:tc>
          <w:tcPr>
            <w:tcW w:w="2941" w:type="dxa"/>
            <w:tcBorders>
              <w:right w:val="dashed" w:sz="4" w:space="0" w:color="auto"/>
            </w:tcBorders>
          </w:tcPr>
          <w:p w:rsidR="00077C07" w:rsidRPr="00E94C61" w:rsidRDefault="00077C07" w:rsidP="007F1A30">
            <w:pPr>
              <w:spacing w:line="320" w:lineRule="exact"/>
              <w:ind w:left="1"/>
              <w:rPr>
                <w:rFonts w:ascii="ＭＳ 明朝" w:hAnsi="ＭＳ 明朝"/>
                <w:color w:val="000000"/>
                <w:sz w:val="18"/>
                <w:szCs w:val="18"/>
              </w:rPr>
            </w:pPr>
            <w:r w:rsidRPr="00E94C61">
              <w:rPr>
                <w:rFonts w:ascii="ＭＳ 明朝" w:hAnsi="ＭＳ 明朝" w:hint="eastAsia"/>
                <w:color w:val="000000"/>
                <w:sz w:val="18"/>
                <w:szCs w:val="18"/>
              </w:rPr>
              <w:t>(1)個人情報の適正管理に関する研修を年１回以上実施する</w:t>
            </w:r>
          </w:p>
          <w:p w:rsidR="00077C07" w:rsidRPr="00E94C61" w:rsidRDefault="00077C07" w:rsidP="007F1A30">
            <w:pPr>
              <w:spacing w:line="320" w:lineRule="exact"/>
              <w:ind w:left="1"/>
              <w:rPr>
                <w:rFonts w:ascii="ＭＳ 明朝" w:hAnsi="ＭＳ 明朝"/>
                <w:color w:val="000000"/>
                <w:sz w:val="18"/>
                <w:szCs w:val="18"/>
              </w:rPr>
            </w:pPr>
          </w:p>
          <w:p w:rsidR="00077C07" w:rsidRPr="00E94C61" w:rsidRDefault="00077C07" w:rsidP="007F1A30">
            <w:pPr>
              <w:spacing w:line="320" w:lineRule="exact"/>
              <w:ind w:left="1"/>
              <w:rPr>
                <w:rFonts w:ascii="ＭＳ 明朝" w:hAnsi="ＭＳ 明朝"/>
                <w:color w:val="000000"/>
                <w:sz w:val="18"/>
                <w:szCs w:val="18"/>
              </w:rPr>
            </w:pPr>
            <w:r w:rsidRPr="00E94C61">
              <w:rPr>
                <w:rFonts w:ascii="ＭＳ 明朝" w:hAnsi="ＭＳ 明朝" w:hint="eastAsia"/>
                <w:color w:val="000000"/>
                <w:sz w:val="18"/>
                <w:szCs w:val="18"/>
              </w:rPr>
              <w:t>(2)各室の備品等管理簿（配置図含む）を作成し、引き継げる体制を整える</w:t>
            </w:r>
          </w:p>
        </w:tc>
        <w:tc>
          <w:tcPr>
            <w:tcW w:w="4572" w:type="dxa"/>
            <w:tcBorders>
              <w:left w:val="dashed" w:sz="4" w:space="0" w:color="auto"/>
              <w:right w:val="single" w:sz="4" w:space="0" w:color="auto"/>
            </w:tcBorders>
            <w:shd w:val="clear" w:color="auto" w:fill="auto"/>
          </w:tcPr>
          <w:p w:rsidR="00E849E3" w:rsidRPr="00354FD1" w:rsidRDefault="00E849E3" w:rsidP="00E849E3">
            <w:pPr>
              <w:spacing w:line="320" w:lineRule="exact"/>
              <w:ind w:left="1"/>
              <w:rPr>
                <w:rFonts w:ascii="ＭＳ 明朝" w:hAnsi="ＭＳ 明朝"/>
                <w:sz w:val="18"/>
                <w:szCs w:val="18"/>
              </w:rPr>
            </w:pPr>
            <w:r w:rsidRPr="00354FD1">
              <w:rPr>
                <w:rFonts w:ascii="ＭＳ 明朝" w:hAnsi="ＭＳ 明朝" w:hint="eastAsia"/>
                <w:color w:val="000000"/>
                <w:sz w:val="18"/>
                <w:szCs w:val="18"/>
              </w:rPr>
              <w:t>(1)</w:t>
            </w:r>
            <w:r w:rsidRPr="00354FD1">
              <w:rPr>
                <w:rFonts w:ascii="ＭＳ 明朝" w:hAnsi="ＭＳ 明朝" w:hint="eastAsia"/>
                <w:sz w:val="18"/>
                <w:szCs w:val="18"/>
              </w:rPr>
              <w:t xml:space="preserve"> 各分掌の個人情報管理簿に基づき、適正な管理に努めた。また、</w:t>
            </w:r>
            <w:bookmarkStart w:id="0" w:name="_GoBack"/>
            <w:bookmarkEnd w:id="0"/>
            <w:r w:rsidRPr="00354FD1">
              <w:rPr>
                <w:rFonts w:ascii="ＭＳ 明朝" w:hAnsi="ＭＳ 明朝" w:hint="eastAsia"/>
                <w:color w:val="000000"/>
                <w:sz w:val="18"/>
                <w:szCs w:val="18"/>
              </w:rPr>
              <w:t>教育庁作成の「個人情報の適正管理のために」を用いた研修（9月20日</w:t>
            </w:r>
            <w:r w:rsidRPr="00354FD1">
              <w:rPr>
                <w:rFonts w:ascii="ＭＳ 明朝" w:hAnsi="ＭＳ 明朝" w:hint="eastAsia"/>
                <w:sz w:val="18"/>
                <w:szCs w:val="18"/>
              </w:rPr>
              <w:t>）</w:t>
            </w:r>
            <w:r w:rsidR="00EE4378" w:rsidRPr="005A36F0">
              <w:rPr>
                <w:rFonts w:ascii="ＭＳ 明朝" w:hAnsi="ＭＳ 明朝" w:hint="eastAsia"/>
                <w:color w:val="000000"/>
                <w:sz w:val="18"/>
                <w:szCs w:val="18"/>
              </w:rPr>
              <w:t>に加え、</w:t>
            </w:r>
            <w:r w:rsidR="00EE4378" w:rsidRPr="005A36F0">
              <w:rPr>
                <w:rFonts w:ascii="ＭＳ 明朝" w:hAnsi="ＭＳ 明朝"/>
                <w:color w:val="000000"/>
                <w:sz w:val="18"/>
                <w:szCs w:val="18"/>
              </w:rPr>
              <w:t>12</w:t>
            </w:r>
            <w:r w:rsidR="00EE4378" w:rsidRPr="005A36F0">
              <w:rPr>
                <w:rFonts w:ascii="ＭＳ 明朝" w:hAnsi="ＭＳ 明朝" w:hint="eastAsia"/>
                <w:color w:val="000000"/>
                <w:sz w:val="18"/>
                <w:szCs w:val="18"/>
              </w:rPr>
              <w:t>月</w:t>
            </w:r>
            <w:r w:rsidR="00EE4378" w:rsidRPr="005A36F0">
              <w:rPr>
                <w:rFonts w:ascii="ＭＳ 明朝" w:hAnsi="ＭＳ 明朝"/>
                <w:color w:val="000000"/>
                <w:sz w:val="18"/>
                <w:szCs w:val="18"/>
              </w:rPr>
              <w:t>6</w:t>
            </w:r>
            <w:r w:rsidR="00EE4378" w:rsidRPr="005A36F0">
              <w:rPr>
                <w:rFonts w:ascii="ＭＳ 明朝" w:hAnsi="ＭＳ 明朝" w:hint="eastAsia"/>
                <w:color w:val="000000"/>
                <w:sz w:val="18"/>
                <w:szCs w:val="18"/>
              </w:rPr>
              <w:t>日</w:t>
            </w:r>
            <w:r w:rsidR="00250C60" w:rsidRPr="005A36F0">
              <w:rPr>
                <w:rFonts w:ascii="ＭＳ 明朝" w:hAnsi="ＭＳ 明朝" w:hint="eastAsia"/>
                <w:color w:val="000000"/>
                <w:sz w:val="18"/>
                <w:szCs w:val="18"/>
              </w:rPr>
              <w:t>も説明する機会を設けた</w:t>
            </w:r>
            <w:r w:rsidR="00EE4378" w:rsidRPr="005A36F0">
              <w:rPr>
                <w:rFonts w:ascii="ＭＳ 明朝" w:hAnsi="ＭＳ 明朝" w:hint="eastAsia"/>
                <w:color w:val="000000"/>
                <w:sz w:val="18"/>
                <w:szCs w:val="18"/>
              </w:rPr>
              <w:t>。</w:t>
            </w:r>
            <w:r w:rsidR="00EE4378" w:rsidRPr="00354FD1">
              <w:rPr>
                <w:rFonts w:ascii="ＭＳ ゴシック" w:eastAsia="ＭＳ ゴシック" w:hAnsi="ＭＳ ゴシック" w:hint="eastAsia"/>
                <w:sz w:val="18"/>
                <w:szCs w:val="18"/>
              </w:rPr>
              <w:t>（◎）</w:t>
            </w:r>
          </w:p>
          <w:p w:rsidR="00077C07" w:rsidRPr="00354FD1" w:rsidRDefault="00E849E3" w:rsidP="00E849E3">
            <w:pPr>
              <w:spacing w:line="320" w:lineRule="exact"/>
              <w:rPr>
                <w:rFonts w:ascii="ＭＳ 明朝" w:hAnsi="ＭＳ 明朝"/>
                <w:sz w:val="18"/>
                <w:szCs w:val="18"/>
              </w:rPr>
            </w:pPr>
            <w:r w:rsidRPr="00354FD1">
              <w:rPr>
                <w:rFonts w:ascii="ＭＳ 明朝" w:hAnsi="ＭＳ 明朝" w:hint="eastAsia"/>
                <w:sz w:val="18"/>
                <w:szCs w:val="18"/>
              </w:rPr>
              <w:t>(2)各室の備品管理簿を更新し、管理状況を確認した。（○）</w:t>
            </w: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BF" w:rsidRDefault="00E938BF">
      <w:r>
        <w:separator/>
      </w:r>
    </w:p>
  </w:endnote>
  <w:endnote w:type="continuationSeparator" w:id="0">
    <w:p w:rsidR="00E938BF" w:rsidRDefault="00E9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BF" w:rsidRDefault="00E938BF">
      <w:r>
        <w:separator/>
      </w:r>
    </w:p>
  </w:footnote>
  <w:footnote w:type="continuationSeparator" w:id="0">
    <w:p w:rsidR="00E938BF" w:rsidRDefault="00E9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E389E">
      <w:rPr>
        <w:rFonts w:ascii="ＭＳ ゴシック" w:eastAsia="ＭＳ ゴシック" w:hAnsi="ＭＳ ゴシック" w:hint="eastAsia"/>
        <w:sz w:val="20"/>
        <w:szCs w:val="20"/>
      </w:rPr>
      <w:t>１０６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3A2AA6" w:rsidP="003A3356">
    <w:pPr>
      <w:spacing w:line="360" w:lineRule="exact"/>
      <w:ind w:rightChars="100" w:right="210"/>
      <w:jc w:val="right"/>
      <w:rPr>
        <w:rFonts w:ascii="ＭＳ 明朝" w:hAnsi="ＭＳ 明朝"/>
        <w:b/>
        <w:sz w:val="24"/>
      </w:rPr>
    </w:pPr>
    <w:r>
      <w:rPr>
        <w:rFonts w:ascii="ＭＳ 明朝" w:hAnsi="ＭＳ 明朝" w:hint="eastAsia"/>
        <w:b/>
        <w:sz w:val="24"/>
      </w:rPr>
      <w:t>府立桜塚高等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9582299"/>
    <w:multiLevelType w:val="hybridMultilevel"/>
    <w:tmpl w:val="99FCC7EA"/>
    <w:lvl w:ilvl="0" w:tplc="0FA0A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9E79C5"/>
    <w:multiLevelType w:val="hybridMultilevel"/>
    <w:tmpl w:val="E1B8CEDC"/>
    <w:lvl w:ilvl="0" w:tplc="1130C07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7"/>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435"/>
    <w:rsid w:val="00013C0C"/>
    <w:rsid w:val="00014126"/>
    <w:rsid w:val="00014961"/>
    <w:rsid w:val="000156EF"/>
    <w:rsid w:val="00017578"/>
    <w:rsid w:val="00030213"/>
    <w:rsid w:val="00031A86"/>
    <w:rsid w:val="000342A8"/>
    <w:rsid w:val="000354D4"/>
    <w:rsid w:val="00045480"/>
    <w:rsid w:val="000524AE"/>
    <w:rsid w:val="00062119"/>
    <w:rsid w:val="000724B0"/>
    <w:rsid w:val="000778F9"/>
    <w:rsid w:val="00077C07"/>
    <w:rsid w:val="00091587"/>
    <w:rsid w:val="0009658C"/>
    <w:rsid w:val="000967CE"/>
    <w:rsid w:val="000A1890"/>
    <w:rsid w:val="000A542E"/>
    <w:rsid w:val="000A739C"/>
    <w:rsid w:val="000B0C54"/>
    <w:rsid w:val="000B1435"/>
    <w:rsid w:val="000B395F"/>
    <w:rsid w:val="000B7F10"/>
    <w:rsid w:val="000C0CDB"/>
    <w:rsid w:val="000C464B"/>
    <w:rsid w:val="000D1849"/>
    <w:rsid w:val="000D1B70"/>
    <w:rsid w:val="000D1E41"/>
    <w:rsid w:val="000D7707"/>
    <w:rsid w:val="000D7C02"/>
    <w:rsid w:val="000E1F4D"/>
    <w:rsid w:val="000E5470"/>
    <w:rsid w:val="000E6B9D"/>
    <w:rsid w:val="000F7917"/>
    <w:rsid w:val="000F7B2E"/>
    <w:rsid w:val="00100533"/>
    <w:rsid w:val="00100CC5"/>
    <w:rsid w:val="00103546"/>
    <w:rsid w:val="001112AC"/>
    <w:rsid w:val="00112A5C"/>
    <w:rsid w:val="00116F4D"/>
    <w:rsid w:val="001218A7"/>
    <w:rsid w:val="00127BB5"/>
    <w:rsid w:val="0013077E"/>
    <w:rsid w:val="00132D6F"/>
    <w:rsid w:val="00134824"/>
    <w:rsid w:val="00135CE9"/>
    <w:rsid w:val="00137359"/>
    <w:rsid w:val="00145D50"/>
    <w:rsid w:val="00157860"/>
    <w:rsid w:val="00172673"/>
    <w:rsid w:val="00176BC5"/>
    <w:rsid w:val="001770B5"/>
    <w:rsid w:val="0018261A"/>
    <w:rsid w:val="00184B1B"/>
    <w:rsid w:val="00192419"/>
    <w:rsid w:val="00193569"/>
    <w:rsid w:val="00195DCF"/>
    <w:rsid w:val="001A0981"/>
    <w:rsid w:val="001A4539"/>
    <w:rsid w:val="001B38EB"/>
    <w:rsid w:val="001C6B84"/>
    <w:rsid w:val="001C7FE4"/>
    <w:rsid w:val="001D1154"/>
    <w:rsid w:val="001D11E5"/>
    <w:rsid w:val="001D401B"/>
    <w:rsid w:val="001D44D9"/>
    <w:rsid w:val="001D5135"/>
    <w:rsid w:val="001D617B"/>
    <w:rsid w:val="001E22E7"/>
    <w:rsid w:val="001E389E"/>
    <w:rsid w:val="001E4470"/>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3669B"/>
    <w:rsid w:val="0024006D"/>
    <w:rsid w:val="002439A4"/>
    <w:rsid w:val="002442A4"/>
    <w:rsid w:val="002479D4"/>
    <w:rsid w:val="00250C60"/>
    <w:rsid w:val="00262794"/>
    <w:rsid w:val="00267D3C"/>
    <w:rsid w:val="00271252"/>
    <w:rsid w:val="0027129F"/>
    <w:rsid w:val="00273C64"/>
    <w:rsid w:val="00274864"/>
    <w:rsid w:val="00277476"/>
    <w:rsid w:val="00277761"/>
    <w:rsid w:val="00281858"/>
    <w:rsid w:val="00295EB2"/>
    <w:rsid w:val="0029712A"/>
    <w:rsid w:val="002A0AA7"/>
    <w:rsid w:val="002A148E"/>
    <w:rsid w:val="002A5F31"/>
    <w:rsid w:val="002A766F"/>
    <w:rsid w:val="002B0BC8"/>
    <w:rsid w:val="002B3BE1"/>
    <w:rsid w:val="002B690B"/>
    <w:rsid w:val="002C40DD"/>
    <w:rsid w:val="002C423D"/>
    <w:rsid w:val="002D6A8C"/>
    <w:rsid w:val="002F608A"/>
    <w:rsid w:val="002F62DD"/>
    <w:rsid w:val="002F6E1B"/>
    <w:rsid w:val="00301498"/>
    <w:rsid w:val="00301B59"/>
    <w:rsid w:val="003029E3"/>
    <w:rsid w:val="00302EB2"/>
    <w:rsid w:val="0030555A"/>
    <w:rsid w:val="00305D0E"/>
    <w:rsid w:val="00310645"/>
    <w:rsid w:val="0031492C"/>
    <w:rsid w:val="00320DB0"/>
    <w:rsid w:val="00321E45"/>
    <w:rsid w:val="00324B67"/>
    <w:rsid w:val="00333954"/>
    <w:rsid w:val="00334F83"/>
    <w:rsid w:val="00336089"/>
    <w:rsid w:val="00345BBB"/>
    <w:rsid w:val="00354FD1"/>
    <w:rsid w:val="003551CD"/>
    <w:rsid w:val="0036174C"/>
    <w:rsid w:val="00364F35"/>
    <w:rsid w:val="003730D3"/>
    <w:rsid w:val="0037367C"/>
    <w:rsid w:val="0037506F"/>
    <w:rsid w:val="00384C02"/>
    <w:rsid w:val="00386133"/>
    <w:rsid w:val="00387D41"/>
    <w:rsid w:val="003A2AA6"/>
    <w:rsid w:val="003A3356"/>
    <w:rsid w:val="003A62E8"/>
    <w:rsid w:val="003B7D67"/>
    <w:rsid w:val="003B7E59"/>
    <w:rsid w:val="003C503E"/>
    <w:rsid w:val="003D288C"/>
    <w:rsid w:val="003D2C9D"/>
    <w:rsid w:val="003D71A7"/>
    <w:rsid w:val="003D7473"/>
    <w:rsid w:val="003E55A0"/>
    <w:rsid w:val="003F30B1"/>
    <w:rsid w:val="00400648"/>
    <w:rsid w:val="00407905"/>
    <w:rsid w:val="00414618"/>
    <w:rsid w:val="00416A59"/>
    <w:rsid w:val="00422284"/>
    <w:rsid w:val="004243CF"/>
    <w:rsid w:val="004245A1"/>
    <w:rsid w:val="00427E0B"/>
    <w:rsid w:val="004312EE"/>
    <w:rsid w:val="004368AD"/>
    <w:rsid w:val="00436BBA"/>
    <w:rsid w:val="00441743"/>
    <w:rsid w:val="00445E74"/>
    <w:rsid w:val="00454AF4"/>
    <w:rsid w:val="004552E5"/>
    <w:rsid w:val="0045753A"/>
    <w:rsid w:val="00460710"/>
    <w:rsid w:val="00460F8E"/>
    <w:rsid w:val="004632FA"/>
    <w:rsid w:val="00465B85"/>
    <w:rsid w:val="0048087F"/>
    <w:rsid w:val="00480EB4"/>
    <w:rsid w:val="00485E17"/>
    <w:rsid w:val="004930C6"/>
    <w:rsid w:val="004949CC"/>
    <w:rsid w:val="00497ABE"/>
    <w:rsid w:val="004A1605"/>
    <w:rsid w:val="004A7442"/>
    <w:rsid w:val="004C1B92"/>
    <w:rsid w:val="004C2F46"/>
    <w:rsid w:val="004C4FFA"/>
    <w:rsid w:val="004C5A47"/>
    <w:rsid w:val="004C6D4A"/>
    <w:rsid w:val="004D1BCF"/>
    <w:rsid w:val="004D28A8"/>
    <w:rsid w:val="004D70F9"/>
    <w:rsid w:val="004E08FB"/>
    <w:rsid w:val="004E0E89"/>
    <w:rsid w:val="004F2B87"/>
    <w:rsid w:val="004F3627"/>
    <w:rsid w:val="00500AF9"/>
    <w:rsid w:val="00502EF2"/>
    <w:rsid w:val="00510150"/>
    <w:rsid w:val="00514A7B"/>
    <w:rsid w:val="0051706C"/>
    <w:rsid w:val="00523B4C"/>
    <w:rsid w:val="00524646"/>
    <w:rsid w:val="0052580C"/>
    <w:rsid w:val="005261C4"/>
    <w:rsid w:val="00526530"/>
    <w:rsid w:val="0054712D"/>
    <w:rsid w:val="00547965"/>
    <w:rsid w:val="00553E98"/>
    <w:rsid w:val="005621F6"/>
    <w:rsid w:val="00565B55"/>
    <w:rsid w:val="005719CD"/>
    <w:rsid w:val="00575298"/>
    <w:rsid w:val="00577DE4"/>
    <w:rsid w:val="005846E8"/>
    <w:rsid w:val="00585D6A"/>
    <w:rsid w:val="00586254"/>
    <w:rsid w:val="005863CB"/>
    <w:rsid w:val="005875B4"/>
    <w:rsid w:val="0059472B"/>
    <w:rsid w:val="00597E7D"/>
    <w:rsid w:val="00597FBA"/>
    <w:rsid w:val="005A2C72"/>
    <w:rsid w:val="005A36F0"/>
    <w:rsid w:val="005B0FAD"/>
    <w:rsid w:val="005B66F8"/>
    <w:rsid w:val="005C2C84"/>
    <w:rsid w:val="005D41A3"/>
    <w:rsid w:val="005E218B"/>
    <w:rsid w:val="005E3C2A"/>
    <w:rsid w:val="005E535C"/>
    <w:rsid w:val="005E6157"/>
    <w:rsid w:val="005F2C9F"/>
    <w:rsid w:val="00606705"/>
    <w:rsid w:val="0061051D"/>
    <w:rsid w:val="00611B70"/>
    <w:rsid w:val="006206CE"/>
    <w:rsid w:val="0062186A"/>
    <w:rsid w:val="00622058"/>
    <w:rsid w:val="00624A4E"/>
    <w:rsid w:val="00626AE2"/>
    <w:rsid w:val="00627FC9"/>
    <w:rsid w:val="00630EC1"/>
    <w:rsid w:val="00631815"/>
    <w:rsid w:val="00634F9A"/>
    <w:rsid w:val="00637161"/>
    <w:rsid w:val="00637805"/>
    <w:rsid w:val="00644AE0"/>
    <w:rsid w:val="00646258"/>
    <w:rsid w:val="00647631"/>
    <w:rsid w:val="006478E9"/>
    <w:rsid w:val="0065302E"/>
    <w:rsid w:val="0065368D"/>
    <w:rsid w:val="006567B2"/>
    <w:rsid w:val="00656B78"/>
    <w:rsid w:val="00663113"/>
    <w:rsid w:val="006632F1"/>
    <w:rsid w:val="006971F3"/>
    <w:rsid w:val="006A3C4B"/>
    <w:rsid w:val="006B4E60"/>
    <w:rsid w:val="006B5B51"/>
    <w:rsid w:val="006C220F"/>
    <w:rsid w:val="006C5797"/>
    <w:rsid w:val="006C7FE8"/>
    <w:rsid w:val="006D4F17"/>
    <w:rsid w:val="006D54AE"/>
    <w:rsid w:val="006D5A31"/>
    <w:rsid w:val="006F2657"/>
    <w:rsid w:val="006F4599"/>
    <w:rsid w:val="00701AD6"/>
    <w:rsid w:val="00703386"/>
    <w:rsid w:val="0071748A"/>
    <w:rsid w:val="00717D96"/>
    <w:rsid w:val="00723EF7"/>
    <w:rsid w:val="0072763C"/>
    <w:rsid w:val="00727B59"/>
    <w:rsid w:val="00735E63"/>
    <w:rsid w:val="00740B25"/>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E0973"/>
    <w:rsid w:val="007E56EA"/>
    <w:rsid w:val="007F1A30"/>
    <w:rsid w:val="007F4C68"/>
    <w:rsid w:val="007F5A7B"/>
    <w:rsid w:val="007F7499"/>
    <w:rsid w:val="008101A4"/>
    <w:rsid w:val="0082048B"/>
    <w:rsid w:val="00825422"/>
    <w:rsid w:val="00827C74"/>
    <w:rsid w:val="0083122E"/>
    <w:rsid w:val="008333AC"/>
    <w:rsid w:val="00836E71"/>
    <w:rsid w:val="008455F4"/>
    <w:rsid w:val="008467AF"/>
    <w:rsid w:val="00853545"/>
    <w:rsid w:val="008563E0"/>
    <w:rsid w:val="00865D0E"/>
    <w:rsid w:val="00866790"/>
    <w:rsid w:val="0086696C"/>
    <w:rsid w:val="008678F7"/>
    <w:rsid w:val="0087170D"/>
    <w:rsid w:val="008741C2"/>
    <w:rsid w:val="00874DAC"/>
    <w:rsid w:val="00885FB9"/>
    <w:rsid w:val="008911BE"/>
    <w:rsid w:val="008912ED"/>
    <w:rsid w:val="0089387E"/>
    <w:rsid w:val="00897939"/>
    <w:rsid w:val="008A315D"/>
    <w:rsid w:val="008A5D1C"/>
    <w:rsid w:val="008A63F1"/>
    <w:rsid w:val="008B091B"/>
    <w:rsid w:val="008C533F"/>
    <w:rsid w:val="008C6685"/>
    <w:rsid w:val="008C6B0F"/>
    <w:rsid w:val="008D3E85"/>
    <w:rsid w:val="008E1182"/>
    <w:rsid w:val="008E1D3C"/>
    <w:rsid w:val="008E62B7"/>
    <w:rsid w:val="008F317E"/>
    <w:rsid w:val="009076D5"/>
    <w:rsid w:val="00911A50"/>
    <w:rsid w:val="00921087"/>
    <w:rsid w:val="00923AA3"/>
    <w:rsid w:val="0092680B"/>
    <w:rsid w:val="00930564"/>
    <w:rsid w:val="00933FD0"/>
    <w:rsid w:val="009470D0"/>
    <w:rsid w:val="00947184"/>
    <w:rsid w:val="00947C4F"/>
    <w:rsid w:val="009514A2"/>
    <w:rsid w:val="00953790"/>
    <w:rsid w:val="00954236"/>
    <w:rsid w:val="0096649A"/>
    <w:rsid w:val="00971A46"/>
    <w:rsid w:val="009817F2"/>
    <w:rsid w:val="009835B8"/>
    <w:rsid w:val="00985A94"/>
    <w:rsid w:val="00985CE5"/>
    <w:rsid w:val="009870A5"/>
    <w:rsid w:val="009919BC"/>
    <w:rsid w:val="009A6D59"/>
    <w:rsid w:val="009B1C3D"/>
    <w:rsid w:val="009B365C"/>
    <w:rsid w:val="009B4DEB"/>
    <w:rsid w:val="009B5AD2"/>
    <w:rsid w:val="009D0121"/>
    <w:rsid w:val="009D31EC"/>
    <w:rsid w:val="009D40D8"/>
    <w:rsid w:val="009D6553"/>
    <w:rsid w:val="009D6B8F"/>
    <w:rsid w:val="009F6994"/>
    <w:rsid w:val="00A06AA2"/>
    <w:rsid w:val="00A07A63"/>
    <w:rsid w:val="00A12A53"/>
    <w:rsid w:val="00A163D5"/>
    <w:rsid w:val="00A16862"/>
    <w:rsid w:val="00A16E26"/>
    <w:rsid w:val="00A204E1"/>
    <w:rsid w:val="00A225C1"/>
    <w:rsid w:val="00A23A23"/>
    <w:rsid w:val="00A276AB"/>
    <w:rsid w:val="00A27D40"/>
    <w:rsid w:val="00A47ADC"/>
    <w:rsid w:val="00A632DE"/>
    <w:rsid w:val="00A653FF"/>
    <w:rsid w:val="00A807CC"/>
    <w:rsid w:val="00A808E9"/>
    <w:rsid w:val="00A81BA8"/>
    <w:rsid w:val="00A87AEC"/>
    <w:rsid w:val="00A920A8"/>
    <w:rsid w:val="00A92555"/>
    <w:rsid w:val="00A9400C"/>
    <w:rsid w:val="00A95B42"/>
    <w:rsid w:val="00AA214A"/>
    <w:rsid w:val="00AA46A2"/>
    <w:rsid w:val="00AA4BF8"/>
    <w:rsid w:val="00AA540D"/>
    <w:rsid w:val="00AA65FC"/>
    <w:rsid w:val="00AB2137"/>
    <w:rsid w:val="00AB2E00"/>
    <w:rsid w:val="00AC3438"/>
    <w:rsid w:val="00AC3902"/>
    <w:rsid w:val="00AD0845"/>
    <w:rsid w:val="00AD123A"/>
    <w:rsid w:val="00AD2083"/>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7B3C"/>
    <w:rsid w:val="00B3243C"/>
    <w:rsid w:val="00B32A13"/>
    <w:rsid w:val="00B34710"/>
    <w:rsid w:val="00B350E4"/>
    <w:rsid w:val="00B42334"/>
    <w:rsid w:val="00B42CBA"/>
    <w:rsid w:val="00B43DB1"/>
    <w:rsid w:val="00B44397"/>
    <w:rsid w:val="00B44B20"/>
    <w:rsid w:val="00B466D8"/>
    <w:rsid w:val="00B52BB6"/>
    <w:rsid w:val="00B6294D"/>
    <w:rsid w:val="00B65724"/>
    <w:rsid w:val="00B66ED2"/>
    <w:rsid w:val="00B7090D"/>
    <w:rsid w:val="00B75528"/>
    <w:rsid w:val="00B8044F"/>
    <w:rsid w:val="00B814A7"/>
    <w:rsid w:val="00B850FE"/>
    <w:rsid w:val="00B854CE"/>
    <w:rsid w:val="00B90CDA"/>
    <w:rsid w:val="00B92CCE"/>
    <w:rsid w:val="00B94DEA"/>
    <w:rsid w:val="00BB0863"/>
    <w:rsid w:val="00BB1121"/>
    <w:rsid w:val="00BB5396"/>
    <w:rsid w:val="00BC40F4"/>
    <w:rsid w:val="00BC55F6"/>
    <w:rsid w:val="00BD0C53"/>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3CE6"/>
    <w:rsid w:val="00C33FF4"/>
    <w:rsid w:val="00C37416"/>
    <w:rsid w:val="00C43728"/>
    <w:rsid w:val="00C4635D"/>
    <w:rsid w:val="00C468D6"/>
    <w:rsid w:val="00C51A7A"/>
    <w:rsid w:val="00C6273A"/>
    <w:rsid w:val="00C62FC3"/>
    <w:rsid w:val="00C70D1C"/>
    <w:rsid w:val="00C81CD5"/>
    <w:rsid w:val="00C8568D"/>
    <w:rsid w:val="00C87770"/>
    <w:rsid w:val="00C97C29"/>
    <w:rsid w:val="00CA54BA"/>
    <w:rsid w:val="00CA70DE"/>
    <w:rsid w:val="00CB2D93"/>
    <w:rsid w:val="00CB4BC6"/>
    <w:rsid w:val="00CB5D88"/>
    <w:rsid w:val="00CB5DEC"/>
    <w:rsid w:val="00CC03B1"/>
    <w:rsid w:val="00CC19D9"/>
    <w:rsid w:val="00CD0656"/>
    <w:rsid w:val="00CD69CF"/>
    <w:rsid w:val="00CE2D05"/>
    <w:rsid w:val="00CE323E"/>
    <w:rsid w:val="00CE5ADB"/>
    <w:rsid w:val="00CE6CBD"/>
    <w:rsid w:val="00CE7589"/>
    <w:rsid w:val="00CF0218"/>
    <w:rsid w:val="00CF1922"/>
    <w:rsid w:val="00CF2FD9"/>
    <w:rsid w:val="00CF33FF"/>
    <w:rsid w:val="00CF62F7"/>
    <w:rsid w:val="00D0467C"/>
    <w:rsid w:val="00D07F2D"/>
    <w:rsid w:val="00D1608B"/>
    <w:rsid w:val="00D23660"/>
    <w:rsid w:val="00D37257"/>
    <w:rsid w:val="00D41C37"/>
    <w:rsid w:val="00D56484"/>
    <w:rsid w:val="00D62464"/>
    <w:rsid w:val="00D726CB"/>
    <w:rsid w:val="00D77C73"/>
    <w:rsid w:val="00D8247A"/>
    <w:rsid w:val="00D84CC8"/>
    <w:rsid w:val="00D926BB"/>
    <w:rsid w:val="00DA13D1"/>
    <w:rsid w:val="00DA34D6"/>
    <w:rsid w:val="00DA5369"/>
    <w:rsid w:val="00DB1858"/>
    <w:rsid w:val="00DB3D1A"/>
    <w:rsid w:val="00DC2FCD"/>
    <w:rsid w:val="00DC79BD"/>
    <w:rsid w:val="00DD2FB8"/>
    <w:rsid w:val="00DE081B"/>
    <w:rsid w:val="00DE27FC"/>
    <w:rsid w:val="00DE626E"/>
    <w:rsid w:val="00DE64EF"/>
    <w:rsid w:val="00DE744C"/>
    <w:rsid w:val="00DF3B21"/>
    <w:rsid w:val="00DF49F3"/>
    <w:rsid w:val="00E02922"/>
    <w:rsid w:val="00E05623"/>
    <w:rsid w:val="00E062F2"/>
    <w:rsid w:val="00E15291"/>
    <w:rsid w:val="00E1683E"/>
    <w:rsid w:val="00E2104D"/>
    <w:rsid w:val="00E231D8"/>
    <w:rsid w:val="00E331F1"/>
    <w:rsid w:val="00E34C87"/>
    <w:rsid w:val="00E37AB9"/>
    <w:rsid w:val="00E43FF7"/>
    <w:rsid w:val="00E47F58"/>
    <w:rsid w:val="00E50B6C"/>
    <w:rsid w:val="00E53EE3"/>
    <w:rsid w:val="00E56A95"/>
    <w:rsid w:val="00E5701D"/>
    <w:rsid w:val="00E600AD"/>
    <w:rsid w:val="00E67370"/>
    <w:rsid w:val="00E679B2"/>
    <w:rsid w:val="00E73DA5"/>
    <w:rsid w:val="00E849E3"/>
    <w:rsid w:val="00E878FF"/>
    <w:rsid w:val="00E87E7A"/>
    <w:rsid w:val="00E92928"/>
    <w:rsid w:val="00E938BF"/>
    <w:rsid w:val="00E95DB3"/>
    <w:rsid w:val="00E97B58"/>
    <w:rsid w:val="00EA05FD"/>
    <w:rsid w:val="00EA2B01"/>
    <w:rsid w:val="00EA5C58"/>
    <w:rsid w:val="00EA6BCB"/>
    <w:rsid w:val="00EB1216"/>
    <w:rsid w:val="00EB3DB7"/>
    <w:rsid w:val="00EB4A00"/>
    <w:rsid w:val="00EC5FAE"/>
    <w:rsid w:val="00ED2AB2"/>
    <w:rsid w:val="00ED5214"/>
    <w:rsid w:val="00ED6089"/>
    <w:rsid w:val="00EE4378"/>
    <w:rsid w:val="00EE5040"/>
    <w:rsid w:val="00EE74A1"/>
    <w:rsid w:val="00EE7E25"/>
    <w:rsid w:val="00EF1275"/>
    <w:rsid w:val="00EF4CF2"/>
    <w:rsid w:val="00EF69A0"/>
    <w:rsid w:val="00F015CF"/>
    <w:rsid w:val="00F01768"/>
    <w:rsid w:val="00F0238C"/>
    <w:rsid w:val="00F058E8"/>
    <w:rsid w:val="00F070B8"/>
    <w:rsid w:val="00F0750B"/>
    <w:rsid w:val="00F07FAD"/>
    <w:rsid w:val="00F14B82"/>
    <w:rsid w:val="00F15844"/>
    <w:rsid w:val="00F2332E"/>
    <w:rsid w:val="00F24590"/>
    <w:rsid w:val="00F27FF8"/>
    <w:rsid w:val="00F304BF"/>
    <w:rsid w:val="00F322BB"/>
    <w:rsid w:val="00F337B4"/>
    <w:rsid w:val="00F33B2B"/>
    <w:rsid w:val="00F34E59"/>
    <w:rsid w:val="00F36095"/>
    <w:rsid w:val="00F44556"/>
    <w:rsid w:val="00F50FC1"/>
    <w:rsid w:val="00F516CE"/>
    <w:rsid w:val="00F6169D"/>
    <w:rsid w:val="00F65F11"/>
    <w:rsid w:val="00F6686B"/>
    <w:rsid w:val="00F71540"/>
    <w:rsid w:val="00F71E78"/>
    <w:rsid w:val="00F72C7A"/>
    <w:rsid w:val="00F73A1A"/>
    <w:rsid w:val="00F744C5"/>
    <w:rsid w:val="00F74DF1"/>
    <w:rsid w:val="00F7539D"/>
    <w:rsid w:val="00F76B28"/>
    <w:rsid w:val="00F77F28"/>
    <w:rsid w:val="00F80DBA"/>
    <w:rsid w:val="00F80E7E"/>
    <w:rsid w:val="00F80F97"/>
    <w:rsid w:val="00F81A35"/>
    <w:rsid w:val="00F84E81"/>
    <w:rsid w:val="00F85189"/>
    <w:rsid w:val="00F92B7F"/>
    <w:rsid w:val="00F93090"/>
    <w:rsid w:val="00F96E08"/>
    <w:rsid w:val="00F974C2"/>
    <w:rsid w:val="00FA3067"/>
    <w:rsid w:val="00FC1C36"/>
    <w:rsid w:val="00FC71A1"/>
    <w:rsid w:val="00FD5C8E"/>
    <w:rsid w:val="00FD7E65"/>
    <w:rsid w:val="00FE041E"/>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9F461CD-F84B-4036-BCA1-FBA13734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305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CB4D-A7C4-48F9-8EF8-E59C386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1652</Words>
  <Characters>9423</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5</cp:revision>
  <cp:lastPrinted>2019-03-22T11:21:00Z</cp:lastPrinted>
  <dcterms:created xsi:type="dcterms:W3CDTF">2019-03-25T04:10:00Z</dcterms:created>
  <dcterms:modified xsi:type="dcterms:W3CDTF">2019-05-07T00:15:00Z</dcterms:modified>
</cp:coreProperties>
</file>