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867B05" w:rsidRDefault="00E73474" w:rsidP="00FF7B3E">
      <w:pPr>
        <w:spacing w:line="360" w:lineRule="exact"/>
        <w:ind w:rightChars="-17" w:right="-32"/>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14:anchorId="5034E18F" wp14:editId="17BE0A09">
                <wp:simplePos x="0" y="0"/>
                <wp:positionH relativeFrom="column">
                  <wp:posOffset>4289425</wp:posOffset>
                </wp:positionH>
                <wp:positionV relativeFrom="paragraph">
                  <wp:posOffset>-415290</wp:posOffset>
                </wp:positionV>
                <wp:extent cx="2635250" cy="448945"/>
                <wp:effectExtent l="3175" t="3810" r="0" b="4445"/>
                <wp:wrapNone/>
                <wp:docPr id="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AEF" w:rsidRDefault="00C42AEF" w:rsidP="001D3233">
                            <w:pPr>
                              <w:ind w:firstLineChars="500" w:firstLine="949"/>
                            </w:pPr>
                            <w:r>
                              <w:rPr>
                                <w:rFonts w:hint="eastAsia"/>
                              </w:rPr>
                              <w:t>府立堺支援学校（本校・分校）</w:t>
                            </w:r>
                          </w:p>
                          <w:p w:rsidR="00C42AEF" w:rsidRDefault="006E0526" w:rsidP="001D3233">
                            <w:pPr>
                              <w:ind w:firstLineChars="900" w:firstLine="1708"/>
                            </w:pPr>
                            <w:r>
                              <w:rPr>
                                <w:rFonts w:hint="eastAsia"/>
                              </w:rPr>
                              <w:t>校長　橋本　輝幸</w:t>
                            </w:r>
                          </w:p>
                          <w:p w:rsidR="00C42AEF" w:rsidRDefault="00C42AEF" w:rsidP="00A22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6" o:spid="_x0000_s1026" style="position:absolute;left:0;text-align:left;margin-left:337.75pt;margin-top:-32.7pt;width:207.5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" filled="f" stroked="f">
                <v:textbox inset="5.85pt,.7pt,5.85pt,.7pt">
                  <w:txbxContent>
                    <w:p w:rsidR="00C42AEF" w:rsidRDefault="00C42AEF" w:rsidP="00E6151C">
                      <w:pPr>
                        <w:ind w:firstLineChars="500" w:firstLine="949"/>
                      </w:pPr>
                      <w:r>
                        <w:rPr>
                          <w:rFonts w:hint="eastAsia"/>
                        </w:rPr>
                        <w:t>府立堺支援学校（本校・分校）</w:t>
                      </w:r>
                    </w:p>
                    <w:p w:rsidR="00C42AEF" w:rsidRDefault="006E0526" w:rsidP="00E6151C">
                      <w:pPr>
                        <w:ind w:firstLineChars="900" w:firstLine="1708"/>
                      </w:pPr>
                      <w:r>
                        <w:rPr>
                          <w:rFonts w:hint="eastAsia"/>
                        </w:rPr>
                        <w:t>校長　橋本　輝幸</w:t>
                      </w:r>
                    </w:p>
                    <w:p w:rsidR="00C42AEF" w:rsidRDefault="00C42AEF" w:rsidP="00A225C1"/>
                  </w:txbxContent>
                </v:textbox>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1" layoutInCell="1" allowOverlap="1" wp14:anchorId="7093C200" wp14:editId="6F8665D2">
                <wp:simplePos x="0" y="0"/>
                <wp:positionH relativeFrom="column">
                  <wp:posOffset>5709920</wp:posOffset>
                </wp:positionH>
                <wp:positionV relativeFrom="paragraph">
                  <wp:posOffset>-673735</wp:posOffset>
                </wp:positionV>
                <wp:extent cx="1159510" cy="238125"/>
                <wp:effectExtent l="0" t="0" r="2540" b="9525"/>
                <wp:wrapNone/>
                <wp:docPr id="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AEF" w:rsidRDefault="00C41DFF" w:rsidP="001D3233">
                            <w:pPr>
                              <w:ind w:firstLineChars="100" w:firstLine="190"/>
                            </w:pPr>
                            <w:r>
                              <w:rPr>
                                <w:rFonts w:hint="eastAsia"/>
                              </w:rPr>
                              <w:t xml:space="preserve">　</w:t>
                            </w:r>
                            <w:r w:rsidR="0080144B">
                              <w:rPr>
                                <w:rFonts w:hint="eastAsia"/>
                              </w:rPr>
                              <w:t>№</w:t>
                            </w:r>
                            <w:r>
                              <w:rPr>
                                <w:rFonts w:hint="eastAsia"/>
                              </w:rPr>
                              <w:t>Ｓ</w:t>
                            </w:r>
                            <w:r w:rsidR="001D3233">
                              <w:rPr>
                                <w:rFonts w:hint="eastAsia"/>
                              </w:rPr>
                              <w:t>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7" style="position:absolute;left:0;text-align:left;margin-left:449.6pt;margin-top:-53.05pt;width:91.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T7hAIAAA0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" stroked="f">
                <v:textbox inset="5.85pt,.7pt,5.85pt,.7pt">
                  <w:txbxContent>
                    <w:p w:rsidR="00C42AEF" w:rsidRDefault="00C41DFF" w:rsidP="001D3233">
                      <w:pPr>
                        <w:ind w:firstLineChars="100" w:firstLine="190"/>
                      </w:pPr>
                      <w:r>
                        <w:rPr>
                          <w:rFonts w:hint="eastAsia"/>
                        </w:rPr>
                        <w:t xml:space="preserve">　</w:t>
                      </w:r>
                      <w:r w:rsidR="0080144B">
                        <w:rPr>
                          <w:rFonts w:hint="eastAsia"/>
                        </w:rPr>
                        <w:t>№</w:t>
                      </w:r>
                      <w:r>
                        <w:rPr>
                          <w:rFonts w:hint="eastAsia"/>
                        </w:rPr>
                        <w:t>Ｓ</w:t>
                      </w:r>
                      <w:r w:rsidR="001D3233">
                        <w:rPr>
                          <w:rFonts w:hint="eastAsia"/>
                        </w:rPr>
                        <w:t>３１</w:t>
                      </w:r>
                    </w:p>
                  </w:txbxContent>
                </v:textbox>
                <w10:anchorlock/>
              </v:rect>
            </w:pict>
          </mc:Fallback>
        </mc:AlternateContent>
      </w:r>
      <w:r w:rsidR="00D77C73" w:rsidRPr="00267A0E">
        <w:rPr>
          <w:rFonts w:ascii="ＭＳ ゴシック" w:eastAsia="ＭＳ ゴシック" w:hAnsi="ＭＳ ゴシック" w:hint="eastAsia"/>
          <w:b/>
          <w:sz w:val="24"/>
        </w:rPr>
        <w:t>平成</w:t>
      </w:r>
      <w:r w:rsidR="000B4D63">
        <w:rPr>
          <w:rFonts w:ascii="ＭＳ ゴシック" w:eastAsia="ＭＳ ゴシック" w:hAnsi="ＭＳ ゴシック" w:hint="eastAsia"/>
          <w:b/>
          <w:sz w:val="24"/>
        </w:rPr>
        <w:t>29</w:t>
      </w:r>
      <w:r w:rsidR="00D77C73" w:rsidRPr="00267A0E">
        <w:rPr>
          <w:rFonts w:ascii="ＭＳ ゴシック" w:eastAsia="ＭＳ ゴシック" w:hAnsi="ＭＳ ゴシック" w:hint="eastAsia"/>
          <w:b/>
          <w:sz w:val="24"/>
        </w:rPr>
        <w:t xml:space="preserve">年度　</w:t>
      </w:r>
      <w:r w:rsidR="00267A0E" w:rsidRPr="00267A0E">
        <w:rPr>
          <w:rFonts w:ascii="ＭＳ ゴシック" w:eastAsia="ＭＳ ゴシック" w:hAnsi="ＭＳ ゴシック" w:hint="eastAsia"/>
          <w:b/>
          <w:sz w:val="24"/>
        </w:rPr>
        <w:t>学校経営計画及び</w:t>
      </w:r>
      <w:r w:rsidR="00D023C5">
        <w:rPr>
          <w:rFonts w:ascii="ＭＳ ゴシック" w:eastAsia="ＭＳ ゴシック" w:hAnsi="ＭＳ ゴシック" w:hint="eastAsia"/>
          <w:b/>
          <w:sz w:val="24"/>
        </w:rPr>
        <w:t>学校評価</w:t>
      </w:r>
    </w:p>
    <w:p w:rsidR="00D77C73" w:rsidRPr="00236F41" w:rsidRDefault="00D77C73" w:rsidP="0059472B">
      <w:pPr>
        <w:spacing w:line="160" w:lineRule="exact"/>
        <w:jc w:val="center"/>
        <w:rPr>
          <w:rFonts w:ascii="ＭＳ ゴシック" w:eastAsia="ＭＳ ゴシック" w:hAnsi="ＭＳ ゴシック"/>
          <w:b/>
          <w:szCs w:val="21"/>
        </w:rPr>
      </w:pPr>
    </w:p>
    <w:p w:rsidR="00C12567" w:rsidRPr="00267A0E" w:rsidRDefault="00C12567" w:rsidP="00F65F11">
      <w:pPr>
        <w:rPr>
          <w:rFonts w:ascii="ＭＳ ゴシック" w:eastAsia="ＭＳ ゴシック" w:hAnsi="ＭＳ ゴシック"/>
          <w:b/>
          <w:sz w:val="20"/>
          <w:szCs w:val="20"/>
        </w:rPr>
      </w:pPr>
      <w:r w:rsidRPr="00267A0E">
        <w:rPr>
          <w:rFonts w:ascii="ＭＳ ゴシック" w:eastAsia="ＭＳ ゴシック" w:hAnsi="ＭＳ ゴシック" w:hint="eastAsia"/>
          <w:b/>
          <w:sz w:val="20"/>
          <w:szCs w:val="20"/>
        </w:rPr>
        <w:t>１</w:t>
      </w:r>
      <w:r w:rsidR="00D77C73" w:rsidRPr="00267A0E">
        <w:rPr>
          <w:rFonts w:ascii="ＭＳ ゴシック" w:eastAsia="ＭＳ ゴシック" w:hAnsi="ＭＳ ゴシック" w:hint="eastAsia"/>
          <w:b/>
          <w:sz w:val="20"/>
          <w:szCs w:val="20"/>
        </w:rPr>
        <w:t xml:space="preserve">　</w:t>
      </w:r>
      <w:r w:rsidRPr="00267A0E">
        <w:rPr>
          <w:rFonts w:ascii="ＭＳ ゴシック" w:eastAsia="ＭＳ ゴシック" w:hAnsi="ＭＳ ゴシック" w:hint="eastAsia"/>
          <w:b/>
          <w:sz w:val="20"/>
          <w:szCs w:val="20"/>
        </w:rPr>
        <w:t>めざす学校像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67A0E" w:rsidRPr="00214980" w:rsidTr="00214980">
        <w:tc>
          <w:tcPr>
            <w:tcW w:w="10350" w:type="dxa"/>
            <w:shd w:val="clear" w:color="auto" w:fill="auto"/>
          </w:tcPr>
          <w:p w:rsidR="005C79C7" w:rsidRPr="00214980" w:rsidRDefault="00267A0E" w:rsidP="00C41DFF">
            <w:pPr>
              <w:ind w:firstLineChars="100" w:firstLine="160"/>
              <w:rPr>
                <w:rFonts w:ascii="ＭＳ 明朝" w:hAnsi="ＭＳ 明朝"/>
                <w:sz w:val="18"/>
                <w:szCs w:val="18"/>
              </w:rPr>
            </w:pPr>
            <w:r w:rsidRPr="00214980">
              <w:rPr>
                <w:rFonts w:ascii="ＭＳ 明朝" w:hAnsi="ＭＳ 明朝" w:hint="eastAsia"/>
                <w:sz w:val="18"/>
                <w:szCs w:val="18"/>
              </w:rPr>
              <w:t>肢体不自由教育における</w:t>
            </w:r>
            <w:r w:rsidR="005A578C">
              <w:rPr>
                <w:rFonts w:ascii="ＭＳ 明朝" w:hAnsi="ＭＳ 明朝" w:hint="eastAsia"/>
                <w:sz w:val="18"/>
                <w:szCs w:val="18"/>
              </w:rPr>
              <w:t>牽引力のある学校としての「組織力・専門性・</w:t>
            </w:r>
            <w:r w:rsidRPr="00214980">
              <w:rPr>
                <w:rFonts w:ascii="ＭＳ 明朝" w:hAnsi="ＭＳ 明朝" w:hint="eastAsia"/>
                <w:sz w:val="18"/>
                <w:szCs w:val="18"/>
              </w:rPr>
              <w:t>実践力</w:t>
            </w:r>
            <w:r w:rsidR="005A578C">
              <w:rPr>
                <w:rFonts w:ascii="ＭＳ 明朝" w:hAnsi="ＭＳ 明朝" w:hint="eastAsia"/>
                <w:sz w:val="18"/>
                <w:szCs w:val="18"/>
              </w:rPr>
              <w:t>」</w:t>
            </w:r>
            <w:r w:rsidRPr="00214980">
              <w:rPr>
                <w:rFonts w:ascii="ＭＳ 明朝" w:hAnsi="ＭＳ 明朝" w:hint="eastAsia"/>
                <w:sz w:val="18"/>
                <w:szCs w:val="18"/>
              </w:rPr>
              <w:t>を継承し、特別支援教育の</w:t>
            </w:r>
            <w:r w:rsidR="00C41DFF">
              <w:rPr>
                <w:rFonts w:ascii="ＭＳ 明朝" w:hAnsi="ＭＳ 明朝" w:hint="eastAsia"/>
                <w:sz w:val="18"/>
                <w:szCs w:val="18"/>
              </w:rPr>
              <w:t>推進を図るために、</w:t>
            </w:r>
            <w:r w:rsidR="005A578C">
              <w:rPr>
                <w:rFonts w:ascii="ＭＳ 明朝" w:hAnsi="ＭＳ 明朝" w:hint="eastAsia"/>
                <w:sz w:val="18"/>
                <w:szCs w:val="18"/>
              </w:rPr>
              <w:t>「</w:t>
            </w:r>
            <w:r w:rsidR="00AE7542" w:rsidRPr="00214980">
              <w:rPr>
                <w:rFonts w:ascii="ＭＳ 明朝" w:hAnsi="ＭＳ 明朝" w:hint="eastAsia"/>
                <w:sz w:val="18"/>
                <w:szCs w:val="18"/>
              </w:rPr>
              <w:t>障がい</w:t>
            </w:r>
            <w:r w:rsidR="005A578C">
              <w:rPr>
                <w:rFonts w:ascii="ＭＳ 明朝" w:hAnsi="ＭＳ 明朝" w:hint="eastAsia"/>
                <w:sz w:val="18"/>
                <w:szCs w:val="18"/>
              </w:rPr>
              <w:t>のある子どもの自立と社会参加をめざしたキャリア教育の展開」</w:t>
            </w:r>
            <w:r w:rsidR="005C79C7" w:rsidRPr="00214980">
              <w:rPr>
                <w:rFonts w:ascii="ＭＳ 明朝" w:hAnsi="ＭＳ 明朝" w:hint="eastAsia"/>
                <w:sz w:val="18"/>
                <w:szCs w:val="18"/>
              </w:rPr>
              <w:t>を行う</w:t>
            </w:r>
            <w:r w:rsidR="00C41DFF">
              <w:rPr>
                <w:rFonts w:ascii="ＭＳ 明朝" w:hAnsi="ＭＳ 明朝" w:hint="eastAsia"/>
                <w:sz w:val="18"/>
                <w:szCs w:val="18"/>
              </w:rPr>
              <w:t>とともに、</w:t>
            </w:r>
            <w:r w:rsidR="00C41DFF" w:rsidRPr="00214980">
              <w:rPr>
                <w:rFonts w:ascii="ＭＳ 明朝" w:hAnsi="ＭＳ 明朝" w:hint="eastAsia"/>
                <w:sz w:val="18"/>
                <w:szCs w:val="18"/>
              </w:rPr>
              <w:t>「センター的機能の発揮」</w:t>
            </w:r>
            <w:r w:rsidR="00C41DFF">
              <w:rPr>
                <w:rFonts w:ascii="ＭＳ 明朝" w:hAnsi="ＭＳ 明朝" w:hint="eastAsia"/>
                <w:sz w:val="18"/>
                <w:szCs w:val="18"/>
              </w:rPr>
              <w:t>に努める。</w:t>
            </w:r>
            <w:r w:rsidR="005C79C7" w:rsidRPr="00214980">
              <w:rPr>
                <w:rFonts w:ascii="ＭＳ 明朝" w:hAnsi="ＭＳ 明朝" w:hint="eastAsia"/>
                <w:sz w:val="18"/>
                <w:szCs w:val="18"/>
              </w:rPr>
              <w:t>その際、</w:t>
            </w:r>
            <w:r w:rsidR="005A578C">
              <w:rPr>
                <w:rFonts w:ascii="ＭＳ 明朝" w:hAnsi="ＭＳ 明朝" w:hint="eastAsia"/>
                <w:sz w:val="18"/>
                <w:szCs w:val="18"/>
              </w:rPr>
              <w:t>本校の校訓でもある</w:t>
            </w:r>
            <w:r w:rsidR="005C79C7" w:rsidRPr="00214980">
              <w:rPr>
                <w:rFonts w:ascii="ＭＳ 明朝" w:hAnsi="ＭＳ 明朝" w:hint="eastAsia"/>
                <w:sz w:val="18"/>
                <w:szCs w:val="18"/>
              </w:rPr>
              <w:t>「明るく　正しく　たくましく」を旨として、以下の３点を重点とした学校経営に取り組む。</w:t>
            </w:r>
          </w:p>
          <w:p w:rsidR="005A578C" w:rsidRPr="00C41DFF" w:rsidRDefault="005C79C7" w:rsidP="008B50ED">
            <w:pPr>
              <w:ind w:left="320" w:hangingChars="200" w:hanging="320"/>
              <w:rPr>
                <w:rFonts w:ascii="ＭＳ 明朝" w:hAnsi="ＭＳ 明朝"/>
                <w:sz w:val="18"/>
                <w:szCs w:val="18"/>
              </w:rPr>
            </w:pPr>
            <w:r w:rsidRPr="00214980">
              <w:rPr>
                <w:rFonts w:ascii="ＭＳ 明朝" w:hAnsi="ＭＳ 明朝" w:hint="eastAsia"/>
                <w:sz w:val="18"/>
                <w:szCs w:val="18"/>
              </w:rPr>
              <w:t xml:space="preserve">　１</w:t>
            </w:r>
            <w:r w:rsidR="00C41DFF">
              <w:rPr>
                <w:rFonts w:ascii="ＭＳ 明朝" w:hAnsi="ＭＳ 明朝" w:hint="eastAsia"/>
                <w:sz w:val="18"/>
                <w:szCs w:val="18"/>
              </w:rPr>
              <w:t xml:space="preserve"> </w:t>
            </w:r>
            <w:r w:rsidR="00C41DFF" w:rsidRPr="00214980">
              <w:rPr>
                <w:rFonts w:ascii="ＭＳ 明朝" w:hAnsi="ＭＳ 明朝" w:hint="eastAsia"/>
                <w:sz w:val="18"/>
                <w:szCs w:val="18"/>
              </w:rPr>
              <w:t>障がいのある児童生徒一人ひとりの将来の自立と社会参加に向けて必要なキャリア教育の充実に努め</w:t>
            </w:r>
            <w:r w:rsidR="00C41DFF">
              <w:rPr>
                <w:rFonts w:ascii="ＭＳ 明朝" w:hAnsi="ＭＳ 明朝" w:hint="eastAsia"/>
                <w:sz w:val="18"/>
                <w:szCs w:val="18"/>
              </w:rPr>
              <w:t>、</w:t>
            </w:r>
            <w:r w:rsidR="008B50ED" w:rsidRPr="00F9341A">
              <w:rPr>
                <w:rFonts w:ascii="ＭＳ 明朝" w:hAnsi="ＭＳ 明朝" w:hint="eastAsia"/>
                <w:sz w:val="18"/>
                <w:szCs w:val="18"/>
              </w:rPr>
              <w:t>保護者と連携し</w:t>
            </w:r>
            <w:r w:rsidR="00C41DFF">
              <w:rPr>
                <w:rFonts w:ascii="ＭＳ 明朝" w:hAnsi="ＭＳ 明朝" w:hint="eastAsia"/>
                <w:sz w:val="18"/>
                <w:szCs w:val="18"/>
              </w:rPr>
              <w:t>個別の教育支援計画、個別の</w:t>
            </w:r>
            <w:r w:rsidR="008B50ED">
              <w:rPr>
                <w:rFonts w:ascii="ＭＳ 明朝" w:hAnsi="ＭＳ 明朝" w:hint="eastAsia"/>
                <w:sz w:val="18"/>
                <w:szCs w:val="18"/>
              </w:rPr>
              <w:t>指導計画の充実に努める。</w:t>
            </w:r>
          </w:p>
          <w:p w:rsidR="005C79C7" w:rsidRPr="00214980" w:rsidRDefault="005A578C" w:rsidP="00C41DFF">
            <w:pPr>
              <w:rPr>
                <w:rFonts w:ascii="ＭＳ 明朝" w:hAnsi="ＭＳ 明朝"/>
                <w:sz w:val="18"/>
                <w:szCs w:val="18"/>
              </w:rPr>
            </w:pPr>
            <w:r>
              <w:rPr>
                <w:rFonts w:ascii="ＭＳ 明朝" w:hAnsi="ＭＳ 明朝" w:hint="eastAsia"/>
                <w:sz w:val="18"/>
                <w:szCs w:val="18"/>
              </w:rPr>
              <w:t xml:space="preserve">　２　</w:t>
            </w:r>
            <w:r w:rsidR="00C41DFF">
              <w:rPr>
                <w:rFonts w:ascii="ＭＳ 明朝" w:hAnsi="ＭＳ 明朝" w:hint="eastAsia"/>
                <w:sz w:val="18"/>
                <w:szCs w:val="18"/>
              </w:rPr>
              <w:t>安心・安全な学校</w:t>
            </w:r>
            <w:r w:rsidR="004A2050" w:rsidRPr="00236F41">
              <w:rPr>
                <w:rFonts w:ascii="ＭＳ 明朝" w:hAnsi="ＭＳ 明朝" w:hint="eastAsia"/>
                <w:sz w:val="18"/>
                <w:szCs w:val="18"/>
              </w:rPr>
              <w:t>づくり</w:t>
            </w:r>
            <w:r w:rsidR="00C41DFF">
              <w:rPr>
                <w:rFonts w:ascii="ＭＳ 明朝" w:hAnsi="ＭＳ 明朝" w:hint="eastAsia"/>
                <w:sz w:val="18"/>
                <w:szCs w:val="18"/>
              </w:rPr>
              <w:t>と子どもの障がいの状況に応じた支援の方策を図るために教員の専門性向上と授業改善の工夫を図る。</w:t>
            </w:r>
          </w:p>
          <w:p w:rsidR="00C41DFF" w:rsidRPr="00C41DFF" w:rsidRDefault="005C79C7" w:rsidP="00C41DFF">
            <w:pPr>
              <w:ind w:left="479" w:hangingChars="300" w:hanging="479"/>
              <w:rPr>
                <w:rFonts w:ascii="ＭＳ 明朝" w:hAnsi="ＭＳ 明朝"/>
                <w:sz w:val="18"/>
                <w:szCs w:val="18"/>
              </w:rPr>
            </w:pPr>
            <w:r w:rsidRPr="00214980">
              <w:rPr>
                <w:rFonts w:ascii="ＭＳ 明朝" w:hAnsi="ＭＳ 明朝" w:hint="eastAsia"/>
                <w:sz w:val="18"/>
                <w:szCs w:val="18"/>
              </w:rPr>
              <w:t xml:space="preserve">　</w:t>
            </w:r>
            <w:r w:rsidR="005A578C">
              <w:rPr>
                <w:rFonts w:ascii="ＭＳ 明朝" w:hAnsi="ＭＳ 明朝" w:hint="eastAsia"/>
                <w:sz w:val="18"/>
                <w:szCs w:val="18"/>
              </w:rPr>
              <w:t>３</w:t>
            </w:r>
            <w:r w:rsidRPr="00214980">
              <w:rPr>
                <w:rFonts w:ascii="ＭＳ 明朝" w:hAnsi="ＭＳ 明朝" w:hint="eastAsia"/>
                <w:sz w:val="18"/>
                <w:szCs w:val="18"/>
              </w:rPr>
              <w:t xml:space="preserve">　</w:t>
            </w:r>
            <w:r w:rsidR="00C41DFF">
              <w:rPr>
                <w:rFonts w:ascii="ＭＳ 明朝" w:hAnsi="ＭＳ 明朝" w:hint="eastAsia"/>
                <w:sz w:val="18"/>
                <w:szCs w:val="18"/>
              </w:rPr>
              <w:t>開かれた学校・地域との連携を重視し、福祉・医療・労働等の関係機関との連携を促進し、支援教育の更なる充実のために地域支援の、センター的機能の発揮に努める。</w:t>
            </w:r>
          </w:p>
        </w:tc>
      </w:tr>
    </w:tbl>
    <w:p w:rsidR="00267A0E" w:rsidRPr="0066684B" w:rsidRDefault="0066684B" w:rsidP="00F65F11">
      <w:pPr>
        <w:rPr>
          <w:rFonts w:ascii="ＭＳ ゴシック" w:eastAsia="ＭＳ ゴシック" w:hAnsi="ＭＳ ゴシック"/>
          <w:b/>
        </w:rPr>
      </w:pPr>
      <w:r>
        <w:rPr>
          <w:rFonts w:ascii="ＭＳ ゴシック" w:eastAsia="ＭＳ ゴシック" w:hAnsi="ＭＳ ゴシック" w:hint="eastAsia"/>
          <w:b/>
        </w:rPr>
        <w:t>２．中期的目標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684B" w:rsidRPr="001D3233" w:rsidTr="00214980">
        <w:tc>
          <w:tcPr>
            <w:tcW w:w="10350" w:type="dxa"/>
            <w:shd w:val="clear" w:color="auto" w:fill="auto"/>
          </w:tcPr>
          <w:p w:rsidR="00C41DFF" w:rsidRPr="001D3233" w:rsidRDefault="009F5A3E" w:rsidP="00C41DFF">
            <w:pPr>
              <w:rPr>
                <w:rFonts w:ascii="ＭＳ 明朝" w:hAnsi="ＭＳ 明朝"/>
                <w:sz w:val="18"/>
                <w:szCs w:val="18"/>
              </w:rPr>
            </w:pPr>
            <w:r w:rsidRPr="001D3233">
              <w:rPr>
                <w:rFonts w:ascii="ＭＳ 明朝" w:hAnsi="ＭＳ 明朝" w:hint="eastAsia"/>
                <w:sz w:val="18"/>
                <w:szCs w:val="18"/>
              </w:rPr>
              <w:t>1．</w:t>
            </w:r>
            <w:r w:rsidR="00C41DFF" w:rsidRPr="001D3233">
              <w:rPr>
                <w:rFonts w:ascii="ＭＳ 明朝" w:hAnsi="ＭＳ 明朝" w:hint="eastAsia"/>
                <w:sz w:val="18"/>
                <w:szCs w:val="18"/>
              </w:rPr>
              <w:t>障がいのある児童生徒一人ひとりの将来の自立と社会参加に向けて必要なキャリア教育の充実に努め、個別の教育支援計画、個別の指導</w:t>
            </w:r>
          </w:p>
          <w:p w:rsidR="00C41DFF" w:rsidRPr="001D3233" w:rsidRDefault="00C41DFF" w:rsidP="00B43CC3">
            <w:pPr>
              <w:ind w:firstLineChars="100" w:firstLine="160"/>
              <w:rPr>
                <w:rFonts w:ascii="ＭＳ 明朝" w:hAnsi="ＭＳ 明朝"/>
                <w:sz w:val="18"/>
                <w:szCs w:val="18"/>
              </w:rPr>
            </w:pPr>
            <w:r w:rsidRPr="001D3233">
              <w:rPr>
                <w:rFonts w:ascii="ＭＳ 明朝" w:hAnsi="ＭＳ 明朝" w:hint="eastAsia"/>
                <w:sz w:val="18"/>
                <w:szCs w:val="18"/>
              </w:rPr>
              <w:t>計画の充実に努める。</w:t>
            </w:r>
          </w:p>
          <w:p w:rsidR="004B0E48" w:rsidRPr="001D3233" w:rsidRDefault="00C41DFF" w:rsidP="004B0E48">
            <w:pPr>
              <w:ind w:left="320" w:hangingChars="200" w:hanging="320"/>
              <w:rPr>
                <w:rFonts w:ascii="ＭＳ 明朝" w:hAnsi="ＭＳ 明朝"/>
                <w:sz w:val="18"/>
                <w:szCs w:val="18"/>
              </w:rPr>
            </w:pPr>
            <w:r w:rsidRPr="001D3233">
              <w:rPr>
                <w:rFonts w:ascii="ＭＳ 明朝" w:hAnsi="ＭＳ 明朝" w:hint="eastAsia"/>
                <w:sz w:val="18"/>
                <w:szCs w:val="18"/>
              </w:rPr>
              <w:t xml:space="preserve">　（</w:t>
            </w:r>
            <w:r w:rsidR="00B43CC3" w:rsidRPr="001D3233">
              <w:rPr>
                <w:rFonts w:ascii="ＭＳ 明朝" w:hAnsi="ＭＳ 明朝" w:hint="eastAsia"/>
                <w:sz w:val="18"/>
                <w:szCs w:val="18"/>
              </w:rPr>
              <w:t>1</w:t>
            </w:r>
            <w:r w:rsidRPr="001D3233">
              <w:rPr>
                <w:rFonts w:ascii="ＭＳ 明朝" w:hAnsi="ＭＳ 明朝" w:hint="eastAsia"/>
                <w:sz w:val="18"/>
                <w:szCs w:val="18"/>
              </w:rPr>
              <w:t>）「個別の指導計画・個別の教育支援計画」の充実・活用に向けた取り組みを各学部で</w:t>
            </w:r>
            <w:r w:rsidR="00236F41" w:rsidRPr="001D3233">
              <w:rPr>
                <w:rFonts w:ascii="ＭＳ 明朝" w:hAnsi="ＭＳ 明朝" w:hint="eastAsia"/>
                <w:sz w:val="18"/>
                <w:szCs w:val="18"/>
              </w:rPr>
              <w:t>推進</w:t>
            </w:r>
            <w:r w:rsidRPr="001D3233">
              <w:rPr>
                <w:rFonts w:ascii="ＭＳ 明朝" w:hAnsi="ＭＳ 明朝" w:hint="eastAsia"/>
                <w:sz w:val="18"/>
                <w:szCs w:val="18"/>
              </w:rPr>
              <w:t>し、保護者との連携促進と移行を意図したシステムを構築する。</w:t>
            </w:r>
          </w:p>
          <w:p w:rsidR="00C41DFF" w:rsidRPr="001D3233" w:rsidRDefault="00C41DFF" w:rsidP="004B0E48">
            <w:pPr>
              <w:ind w:firstLineChars="86" w:firstLine="137"/>
              <w:rPr>
                <w:rFonts w:ascii="ＭＳ 明朝" w:hAnsi="ＭＳ 明朝"/>
                <w:sz w:val="18"/>
                <w:szCs w:val="18"/>
              </w:rPr>
            </w:pPr>
            <w:r w:rsidRPr="001D3233">
              <w:rPr>
                <w:rFonts w:ascii="ＭＳ 明朝" w:hAnsi="ＭＳ 明朝" w:hint="eastAsia"/>
                <w:sz w:val="18"/>
                <w:szCs w:val="18"/>
              </w:rPr>
              <w:t>（</w:t>
            </w:r>
            <w:r w:rsidR="00B43CC3" w:rsidRPr="001D3233">
              <w:rPr>
                <w:rFonts w:ascii="ＭＳ 明朝" w:hAnsi="ＭＳ 明朝" w:hint="eastAsia"/>
                <w:sz w:val="18"/>
                <w:szCs w:val="18"/>
              </w:rPr>
              <w:t>2</w:t>
            </w:r>
            <w:r w:rsidRPr="001D3233">
              <w:rPr>
                <w:rFonts w:ascii="ＭＳ 明朝" w:hAnsi="ＭＳ 明朝" w:hint="eastAsia"/>
                <w:sz w:val="18"/>
                <w:szCs w:val="18"/>
              </w:rPr>
              <w:t>）「環境教育」を教育課程に位置付け、各学部での取り組みを行う。その際、</w:t>
            </w:r>
            <w:r w:rsidR="00236F41" w:rsidRPr="001D3233">
              <w:rPr>
                <w:rFonts w:ascii="ＭＳ 明朝" w:hAnsi="ＭＳ 明朝" w:hint="eastAsia"/>
                <w:sz w:val="18"/>
                <w:szCs w:val="18"/>
              </w:rPr>
              <w:t>校内に作成した</w:t>
            </w:r>
            <w:r w:rsidR="004C3B83" w:rsidRPr="001D3233">
              <w:rPr>
                <w:rFonts w:ascii="ＭＳ 明朝" w:hAnsi="ＭＳ 明朝" w:hint="eastAsia"/>
                <w:sz w:val="18"/>
                <w:szCs w:val="18"/>
              </w:rPr>
              <w:t>ビオトープを活用して環境教育を推進する。</w:t>
            </w:r>
          </w:p>
          <w:p w:rsidR="00C41DFF" w:rsidRPr="001D3233" w:rsidRDefault="00C41DFF" w:rsidP="00C41DFF">
            <w:pPr>
              <w:rPr>
                <w:rFonts w:ascii="ＭＳ 明朝" w:hAnsi="ＭＳ 明朝"/>
                <w:sz w:val="18"/>
                <w:szCs w:val="18"/>
              </w:rPr>
            </w:pPr>
            <w:r w:rsidRPr="001D3233">
              <w:rPr>
                <w:rFonts w:ascii="ＭＳ 明朝" w:hAnsi="ＭＳ 明朝" w:hint="eastAsia"/>
                <w:sz w:val="18"/>
                <w:szCs w:val="18"/>
              </w:rPr>
              <w:t xml:space="preserve">　</w:t>
            </w:r>
            <w:r w:rsidR="00B43CC3" w:rsidRPr="001D3233">
              <w:rPr>
                <w:rFonts w:ascii="ＭＳ 明朝" w:hAnsi="ＭＳ 明朝" w:hint="eastAsia"/>
                <w:sz w:val="18"/>
                <w:szCs w:val="18"/>
              </w:rPr>
              <w:t xml:space="preserve"> (3</w:t>
            </w:r>
            <w:r w:rsidRPr="001D3233">
              <w:rPr>
                <w:rFonts w:ascii="ＭＳ 明朝" w:hAnsi="ＭＳ 明朝" w:hint="eastAsia"/>
                <w:sz w:val="18"/>
                <w:szCs w:val="18"/>
              </w:rPr>
              <w:t>)</w:t>
            </w:r>
            <w:r w:rsidR="004B0E48" w:rsidRPr="001D3233">
              <w:rPr>
                <w:rFonts w:ascii="ＭＳ 明朝" w:hAnsi="ＭＳ 明朝" w:hint="eastAsia"/>
                <w:sz w:val="18"/>
                <w:szCs w:val="18"/>
              </w:rPr>
              <w:t xml:space="preserve"> </w:t>
            </w:r>
            <w:r w:rsidRPr="001D3233">
              <w:rPr>
                <w:rFonts w:ascii="ＭＳ 明朝" w:hAnsi="ＭＳ 明朝" w:hint="eastAsia"/>
                <w:sz w:val="18"/>
                <w:szCs w:val="18"/>
              </w:rPr>
              <w:t>卒業後の進路について、社会参加ができるような進路保障をする。</w:t>
            </w:r>
          </w:p>
          <w:p w:rsidR="00C41DFF" w:rsidRPr="001D3233" w:rsidRDefault="00C41DFF" w:rsidP="00C41DFF">
            <w:pPr>
              <w:rPr>
                <w:rFonts w:ascii="ＭＳ 明朝" w:hAnsi="ＭＳ 明朝"/>
                <w:sz w:val="18"/>
                <w:szCs w:val="18"/>
              </w:rPr>
            </w:pPr>
            <w:r w:rsidRPr="001D3233">
              <w:rPr>
                <w:rFonts w:ascii="ＭＳ 明朝" w:hAnsi="ＭＳ 明朝" w:hint="eastAsia"/>
                <w:sz w:val="18"/>
                <w:szCs w:val="18"/>
              </w:rPr>
              <w:t xml:space="preserve">　</w:t>
            </w:r>
            <w:r w:rsidR="00B43CC3" w:rsidRPr="001D3233">
              <w:rPr>
                <w:rFonts w:ascii="ＭＳ 明朝" w:hAnsi="ＭＳ 明朝" w:hint="eastAsia"/>
                <w:sz w:val="18"/>
                <w:szCs w:val="18"/>
              </w:rPr>
              <w:t xml:space="preserve"> (1)</w:t>
            </w:r>
            <w:r w:rsidR="008B50ED" w:rsidRPr="001D3233">
              <w:rPr>
                <w:rFonts w:ascii="ＭＳ 明朝" w:hAnsi="ＭＳ 明朝" w:hint="eastAsia"/>
                <w:sz w:val="18"/>
                <w:szCs w:val="18"/>
              </w:rPr>
              <w:t>については、毎年検証し</w:t>
            </w:r>
            <w:r w:rsidR="00236F41" w:rsidRPr="001D3233">
              <w:rPr>
                <w:rFonts w:ascii="ＭＳ 明朝" w:hAnsi="ＭＳ 明朝" w:hint="eastAsia"/>
                <w:sz w:val="18"/>
                <w:szCs w:val="18"/>
              </w:rPr>
              <w:t>、</w:t>
            </w:r>
            <w:r w:rsidR="008B50ED" w:rsidRPr="001D3233">
              <w:rPr>
                <w:rFonts w:ascii="ＭＳ 明朝" w:hAnsi="ＭＳ 明朝" w:hint="eastAsia"/>
                <w:sz w:val="18"/>
                <w:szCs w:val="18"/>
              </w:rPr>
              <w:t>課題を整理</w:t>
            </w:r>
            <w:r w:rsidR="00236F41" w:rsidRPr="001D3233">
              <w:rPr>
                <w:rFonts w:ascii="ＭＳ 明朝" w:hAnsi="ＭＳ 明朝" w:hint="eastAsia"/>
                <w:sz w:val="18"/>
                <w:szCs w:val="18"/>
              </w:rPr>
              <w:t>し具体的な取り組みを推進する</w:t>
            </w:r>
            <w:r w:rsidRPr="001D3233">
              <w:rPr>
                <w:rFonts w:ascii="ＭＳ 明朝" w:hAnsi="ＭＳ 明朝" w:hint="eastAsia"/>
                <w:sz w:val="18"/>
                <w:szCs w:val="18"/>
              </w:rPr>
              <w:t>。</w:t>
            </w:r>
          </w:p>
          <w:p w:rsidR="004C3B83" w:rsidRPr="001D3233" w:rsidRDefault="004C3B83" w:rsidP="00C41DFF">
            <w:pPr>
              <w:rPr>
                <w:rFonts w:ascii="ＭＳ 明朝" w:hAnsi="ＭＳ 明朝"/>
                <w:sz w:val="18"/>
                <w:szCs w:val="18"/>
              </w:rPr>
            </w:pPr>
            <w:r w:rsidRPr="001D3233">
              <w:rPr>
                <w:rFonts w:ascii="ＭＳ 明朝" w:hAnsi="ＭＳ 明朝" w:hint="eastAsia"/>
                <w:sz w:val="18"/>
                <w:szCs w:val="18"/>
              </w:rPr>
              <w:t xml:space="preserve">　</w:t>
            </w:r>
            <w:r w:rsidR="00B43CC3" w:rsidRPr="001D3233">
              <w:rPr>
                <w:rFonts w:ascii="ＭＳ 明朝" w:hAnsi="ＭＳ 明朝" w:hint="eastAsia"/>
                <w:sz w:val="18"/>
                <w:szCs w:val="18"/>
              </w:rPr>
              <w:t xml:space="preserve"> (2</w:t>
            </w:r>
            <w:r w:rsidRPr="001D3233">
              <w:rPr>
                <w:rFonts w:ascii="ＭＳ 明朝" w:hAnsi="ＭＳ 明朝" w:hint="eastAsia"/>
                <w:sz w:val="18"/>
                <w:szCs w:val="18"/>
              </w:rPr>
              <w:t>)のビオトープについては、Ｈ２９年度までに定着させる。</w:t>
            </w:r>
          </w:p>
          <w:p w:rsidR="00D75842" w:rsidRPr="001D3233" w:rsidRDefault="00C41DFF" w:rsidP="004C3B83">
            <w:pPr>
              <w:rPr>
                <w:rFonts w:ascii="ＭＳ 明朝" w:hAnsi="ＭＳ 明朝"/>
                <w:sz w:val="18"/>
                <w:szCs w:val="18"/>
              </w:rPr>
            </w:pPr>
            <w:r w:rsidRPr="001D3233">
              <w:rPr>
                <w:rFonts w:ascii="ＭＳ 明朝" w:hAnsi="ＭＳ 明朝" w:hint="eastAsia"/>
                <w:sz w:val="18"/>
                <w:szCs w:val="18"/>
              </w:rPr>
              <w:t xml:space="preserve">　</w:t>
            </w:r>
            <w:r w:rsidR="00B43CC3" w:rsidRPr="001D3233">
              <w:rPr>
                <w:rFonts w:ascii="ＭＳ 明朝" w:hAnsi="ＭＳ 明朝" w:hint="eastAsia"/>
                <w:sz w:val="18"/>
                <w:szCs w:val="18"/>
              </w:rPr>
              <w:t xml:space="preserve"> (3</w:t>
            </w:r>
            <w:r w:rsidRPr="001D3233">
              <w:rPr>
                <w:rFonts w:ascii="ＭＳ 明朝" w:hAnsi="ＭＳ 明朝" w:hint="eastAsia"/>
                <w:sz w:val="18"/>
                <w:szCs w:val="18"/>
              </w:rPr>
              <w:t>)</w:t>
            </w:r>
            <w:r w:rsidR="008B50ED" w:rsidRPr="001D3233">
              <w:rPr>
                <w:rFonts w:ascii="ＭＳ 明朝" w:hAnsi="ＭＳ 明朝" w:hint="eastAsia"/>
                <w:sz w:val="18"/>
                <w:szCs w:val="18"/>
              </w:rPr>
              <w:t>関係機関と連携し</w:t>
            </w:r>
            <w:r w:rsidR="00A334C7" w:rsidRPr="001D3233">
              <w:rPr>
                <w:rFonts w:ascii="ＭＳ 明朝" w:hAnsi="ＭＳ 明朝" w:hint="eastAsia"/>
                <w:sz w:val="18"/>
                <w:szCs w:val="18"/>
              </w:rPr>
              <w:t>社会と生徒とのつながりを創出し、</w:t>
            </w:r>
            <w:r w:rsidR="004C3B83" w:rsidRPr="001D3233">
              <w:rPr>
                <w:rFonts w:ascii="ＭＳ 明朝" w:hAnsi="ＭＳ 明朝" w:hint="eastAsia"/>
                <w:sz w:val="18"/>
                <w:szCs w:val="18"/>
              </w:rPr>
              <w:t>つなが</w:t>
            </w:r>
            <w:r w:rsidR="00A334C7" w:rsidRPr="001D3233">
              <w:rPr>
                <w:rFonts w:ascii="ＭＳ 明朝" w:hAnsi="ＭＳ 明朝" w:hint="eastAsia"/>
                <w:sz w:val="18"/>
                <w:szCs w:val="18"/>
              </w:rPr>
              <w:t>る場や機会</w:t>
            </w:r>
            <w:r w:rsidR="004C3B83" w:rsidRPr="001D3233">
              <w:rPr>
                <w:rFonts w:ascii="ＭＳ 明朝" w:hAnsi="ＭＳ 明朝" w:hint="eastAsia"/>
                <w:sz w:val="18"/>
                <w:szCs w:val="18"/>
              </w:rPr>
              <w:t>のない生徒を０にする。</w:t>
            </w:r>
          </w:p>
          <w:p w:rsidR="00C41DFF" w:rsidRPr="001D3233" w:rsidRDefault="00E0546A" w:rsidP="00C41DFF">
            <w:pPr>
              <w:ind w:left="320" w:hangingChars="200" w:hanging="320"/>
              <w:rPr>
                <w:rFonts w:ascii="ＭＳ 明朝" w:hAnsi="ＭＳ 明朝"/>
                <w:sz w:val="18"/>
                <w:szCs w:val="18"/>
              </w:rPr>
            </w:pPr>
            <w:r w:rsidRPr="001D3233">
              <w:rPr>
                <w:rFonts w:ascii="ＭＳ 明朝" w:hAnsi="ＭＳ 明朝" w:hint="eastAsia"/>
                <w:sz w:val="18"/>
                <w:szCs w:val="18"/>
              </w:rPr>
              <w:t>２</w:t>
            </w:r>
            <w:r w:rsidR="00C41DFF" w:rsidRPr="001D3233">
              <w:rPr>
                <w:rFonts w:ascii="ＭＳ 明朝" w:hAnsi="ＭＳ 明朝" w:hint="eastAsia"/>
                <w:sz w:val="18"/>
                <w:szCs w:val="18"/>
              </w:rPr>
              <w:t xml:space="preserve">　安心・安全な学校づくりを推進する。</w:t>
            </w:r>
          </w:p>
          <w:p w:rsidR="00B43CC3" w:rsidRPr="001D3233" w:rsidRDefault="00C41DFF" w:rsidP="00C41DFF">
            <w:pPr>
              <w:ind w:leftChars="100" w:left="350" w:hangingChars="100" w:hanging="160"/>
              <w:rPr>
                <w:rFonts w:ascii="ＭＳ 明朝" w:hAnsi="ＭＳ 明朝"/>
                <w:sz w:val="18"/>
                <w:szCs w:val="18"/>
              </w:rPr>
            </w:pPr>
            <w:r w:rsidRPr="001D3233">
              <w:rPr>
                <w:rFonts w:ascii="ＭＳ 明朝" w:hAnsi="ＭＳ 明朝" w:hint="eastAsia"/>
                <w:sz w:val="18"/>
                <w:szCs w:val="18"/>
              </w:rPr>
              <w:t>(1)</w:t>
            </w:r>
            <w:r w:rsidR="003358B8" w:rsidRPr="001D3233">
              <w:rPr>
                <w:rFonts w:ascii="ＭＳ 明朝" w:hAnsi="ＭＳ 明朝" w:hint="eastAsia"/>
                <w:sz w:val="18"/>
                <w:szCs w:val="18"/>
              </w:rPr>
              <w:t xml:space="preserve"> </w:t>
            </w:r>
            <w:r w:rsidRPr="001D3233">
              <w:rPr>
                <w:rFonts w:ascii="ＭＳ 明朝" w:hAnsi="ＭＳ 明朝" w:hint="eastAsia"/>
                <w:sz w:val="18"/>
                <w:szCs w:val="18"/>
              </w:rPr>
              <w:t>定期的安全点検と同時に、緊急時を想定したマニュアルの再確認とシミュレーションを行う。防災対応についてＰＴＡ</w:t>
            </w:r>
            <w:r w:rsidR="00B43CC3" w:rsidRPr="001D3233">
              <w:rPr>
                <w:rFonts w:ascii="ＭＳ 明朝" w:hAnsi="ＭＳ 明朝" w:hint="eastAsia"/>
                <w:sz w:val="18"/>
                <w:szCs w:val="18"/>
              </w:rPr>
              <w:t>,地域と連携し</w:t>
            </w:r>
          </w:p>
          <w:p w:rsidR="00C41DFF" w:rsidRPr="001D3233" w:rsidRDefault="008B50ED" w:rsidP="00B43CC3">
            <w:pPr>
              <w:ind w:leftChars="200" w:left="380" w:firstLineChars="100" w:firstLine="160"/>
              <w:rPr>
                <w:rFonts w:ascii="ＭＳ 明朝" w:hAnsi="ＭＳ 明朝"/>
                <w:sz w:val="18"/>
                <w:szCs w:val="18"/>
              </w:rPr>
            </w:pPr>
            <w:r w:rsidRPr="001D3233">
              <w:rPr>
                <w:rFonts w:ascii="ＭＳ 明朝" w:hAnsi="ＭＳ 明朝" w:hint="eastAsia"/>
                <w:sz w:val="18"/>
                <w:szCs w:val="18"/>
              </w:rPr>
              <w:t>継続した取り組みを進める</w:t>
            </w:r>
            <w:r w:rsidR="00C41DFF" w:rsidRPr="001D3233">
              <w:rPr>
                <w:rFonts w:ascii="ＭＳ 明朝" w:hAnsi="ＭＳ 明朝" w:hint="eastAsia"/>
                <w:sz w:val="18"/>
                <w:szCs w:val="18"/>
              </w:rPr>
              <w:t>。子どもの安全確保や人権尊重に基づいた取り組み月間等を設け、教職員への人権意識の涵養に努める。</w:t>
            </w:r>
          </w:p>
          <w:p w:rsidR="00C41DFF" w:rsidRPr="001D3233" w:rsidRDefault="00C41DFF" w:rsidP="00C41DFF">
            <w:pPr>
              <w:ind w:left="320" w:hangingChars="200" w:hanging="320"/>
              <w:rPr>
                <w:rFonts w:ascii="ＭＳ 明朝" w:hAnsi="ＭＳ 明朝"/>
                <w:sz w:val="18"/>
                <w:szCs w:val="18"/>
              </w:rPr>
            </w:pPr>
            <w:r w:rsidRPr="001D3233">
              <w:rPr>
                <w:rFonts w:ascii="ＭＳ 明朝" w:hAnsi="ＭＳ 明朝" w:hint="eastAsia"/>
                <w:sz w:val="18"/>
                <w:szCs w:val="18"/>
              </w:rPr>
              <w:t xml:space="preserve">　(2)</w:t>
            </w:r>
            <w:r w:rsidR="004B0E48" w:rsidRPr="001D3233">
              <w:rPr>
                <w:rFonts w:ascii="ＭＳ 明朝" w:hAnsi="ＭＳ 明朝" w:hint="eastAsia"/>
                <w:sz w:val="18"/>
                <w:szCs w:val="18"/>
              </w:rPr>
              <w:t xml:space="preserve"> </w:t>
            </w:r>
            <w:r w:rsidRPr="001D3233">
              <w:rPr>
                <w:rFonts w:ascii="ＭＳ 明朝" w:hAnsi="ＭＳ 明朝" w:hint="eastAsia"/>
                <w:sz w:val="18"/>
                <w:szCs w:val="18"/>
              </w:rPr>
              <w:t>重度重複障がい・医療的ケアの必要な児童生徒の安全な指導のため、医師・看護師などの連携を図り、保健室がキーステーションとなってマニュアルの再確認と点検を行い研修の充実に努める。</w:t>
            </w:r>
          </w:p>
          <w:p w:rsidR="003358B8" w:rsidRPr="001D3233" w:rsidRDefault="003358B8" w:rsidP="00C41DFF">
            <w:pPr>
              <w:ind w:left="320" w:hangingChars="200" w:hanging="320"/>
              <w:rPr>
                <w:rFonts w:ascii="ＭＳ 明朝" w:hAnsi="ＭＳ 明朝"/>
                <w:sz w:val="18"/>
                <w:szCs w:val="18"/>
              </w:rPr>
            </w:pPr>
            <w:r w:rsidRPr="001D3233">
              <w:rPr>
                <w:rFonts w:ascii="ＭＳ 明朝" w:hAnsi="ＭＳ 明朝" w:hint="eastAsia"/>
                <w:sz w:val="18"/>
                <w:szCs w:val="18"/>
              </w:rPr>
              <w:t xml:space="preserve">　(3)</w:t>
            </w:r>
            <w:r w:rsidR="004B0E48" w:rsidRPr="001D3233">
              <w:rPr>
                <w:rFonts w:ascii="ＭＳ 明朝" w:hAnsi="ＭＳ 明朝" w:hint="eastAsia"/>
                <w:sz w:val="18"/>
                <w:szCs w:val="18"/>
              </w:rPr>
              <w:t xml:space="preserve"> </w:t>
            </w:r>
            <w:r w:rsidRPr="001D3233">
              <w:rPr>
                <w:rFonts w:ascii="ＭＳ 明朝" w:hAnsi="ＭＳ 明朝" w:hint="eastAsia"/>
                <w:sz w:val="18"/>
                <w:szCs w:val="18"/>
              </w:rPr>
              <w:t>増加する知的障がいの生徒</w:t>
            </w:r>
            <w:r w:rsidR="00A334C7" w:rsidRPr="001D3233">
              <w:rPr>
                <w:rFonts w:ascii="ＭＳ 明朝" w:hAnsi="ＭＳ 明朝" w:hint="eastAsia"/>
                <w:sz w:val="18"/>
                <w:szCs w:val="18"/>
              </w:rPr>
              <w:t>の多様化や在籍数の増加</w:t>
            </w:r>
            <w:r w:rsidRPr="001D3233">
              <w:rPr>
                <w:rFonts w:ascii="ＭＳ 明朝" w:hAnsi="ＭＳ 明朝" w:hint="eastAsia"/>
                <w:sz w:val="18"/>
                <w:szCs w:val="18"/>
              </w:rPr>
              <w:t>に対応できる安全対策を進める。</w:t>
            </w:r>
          </w:p>
          <w:p w:rsidR="00C41DFF" w:rsidRPr="001D3233" w:rsidRDefault="00C41DFF" w:rsidP="00C41DFF">
            <w:pPr>
              <w:ind w:left="320" w:hangingChars="200" w:hanging="320"/>
              <w:rPr>
                <w:rFonts w:ascii="ＭＳ 明朝" w:hAnsi="ＭＳ 明朝"/>
                <w:sz w:val="18"/>
                <w:szCs w:val="18"/>
              </w:rPr>
            </w:pPr>
            <w:r w:rsidRPr="001D3233">
              <w:rPr>
                <w:rFonts w:ascii="ＭＳ 明朝" w:hAnsi="ＭＳ 明朝" w:hint="eastAsia"/>
                <w:sz w:val="18"/>
                <w:szCs w:val="18"/>
              </w:rPr>
              <w:t xml:space="preserve">　</w:t>
            </w:r>
            <w:r w:rsidR="003358B8" w:rsidRPr="001D3233">
              <w:rPr>
                <w:rFonts w:ascii="ＭＳ 明朝" w:hAnsi="ＭＳ 明朝" w:hint="eastAsia"/>
                <w:sz w:val="18"/>
                <w:szCs w:val="18"/>
              </w:rPr>
              <w:t>(4</w:t>
            </w:r>
            <w:r w:rsidRPr="001D3233">
              <w:rPr>
                <w:rFonts w:ascii="ＭＳ 明朝" w:hAnsi="ＭＳ 明朝" w:hint="eastAsia"/>
                <w:sz w:val="18"/>
                <w:szCs w:val="18"/>
              </w:rPr>
              <w:t>)</w:t>
            </w:r>
            <w:r w:rsidR="004B0E48" w:rsidRPr="001D3233">
              <w:rPr>
                <w:rFonts w:ascii="ＭＳ 明朝" w:hAnsi="ＭＳ 明朝" w:hint="eastAsia"/>
                <w:sz w:val="18"/>
                <w:szCs w:val="18"/>
              </w:rPr>
              <w:t xml:space="preserve"> </w:t>
            </w:r>
            <w:r w:rsidR="00912FFB" w:rsidRPr="001D3233">
              <w:rPr>
                <w:rFonts w:ascii="ＭＳ 明朝" w:hAnsi="ＭＳ 明朝" w:hint="eastAsia"/>
                <w:sz w:val="18"/>
                <w:szCs w:val="18"/>
              </w:rPr>
              <w:t>自立活動専任を中心に自立活動の充実を図る。</w:t>
            </w:r>
          </w:p>
          <w:p w:rsidR="00612B1F" w:rsidRPr="001D3233" w:rsidRDefault="00C41DFF" w:rsidP="00D75842">
            <w:pPr>
              <w:ind w:left="320" w:hangingChars="200" w:hanging="320"/>
              <w:rPr>
                <w:rFonts w:ascii="ＭＳ 明朝" w:hAnsi="ＭＳ 明朝"/>
                <w:sz w:val="18"/>
                <w:szCs w:val="18"/>
              </w:rPr>
            </w:pPr>
            <w:r w:rsidRPr="001D3233">
              <w:rPr>
                <w:rFonts w:ascii="ＭＳ 明朝" w:hAnsi="ＭＳ 明朝" w:hint="eastAsia"/>
                <w:sz w:val="18"/>
                <w:szCs w:val="18"/>
              </w:rPr>
              <w:t xml:space="preserve">　＊</w:t>
            </w:r>
            <w:r w:rsidR="00912FFB" w:rsidRPr="001D3233">
              <w:rPr>
                <w:rFonts w:ascii="ＭＳ 明朝" w:hAnsi="ＭＳ 明朝" w:hint="eastAsia"/>
                <w:sz w:val="18"/>
                <w:szCs w:val="18"/>
              </w:rPr>
              <w:t>それぞれ</w:t>
            </w:r>
            <w:r w:rsidRPr="001D3233">
              <w:rPr>
                <w:rFonts w:ascii="ＭＳ 明朝" w:hAnsi="ＭＳ 明朝" w:hint="eastAsia"/>
                <w:sz w:val="18"/>
                <w:szCs w:val="18"/>
              </w:rPr>
              <w:t>毎年成果の検証を行う。</w:t>
            </w:r>
          </w:p>
          <w:p w:rsidR="00C41DFF" w:rsidRPr="001D3233" w:rsidRDefault="00E0546A" w:rsidP="00C41DFF">
            <w:pPr>
              <w:ind w:left="96" w:hangingChars="60" w:hanging="96"/>
              <w:rPr>
                <w:rFonts w:ascii="ＭＳ 明朝" w:hAnsi="ＭＳ 明朝"/>
                <w:sz w:val="18"/>
                <w:szCs w:val="18"/>
              </w:rPr>
            </w:pPr>
            <w:r w:rsidRPr="001D3233">
              <w:rPr>
                <w:rFonts w:ascii="ＭＳ 明朝" w:hAnsi="ＭＳ 明朝" w:hint="eastAsia"/>
                <w:sz w:val="18"/>
                <w:szCs w:val="18"/>
              </w:rPr>
              <w:t xml:space="preserve">３　</w:t>
            </w:r>
            <w:r w:rsidR="0073264A" w:rsidRPr="001D3233">
              <w:rPr>
                <w:rFonts w:ascii="ＭＳ 明朝" w:hAnsi="ＭＳ 明朝" w:hint="eastAsia"/>
                <w:sz w:val="18"/>
                <w:szCs w:val="18"/>
              </w:rPr>
              <w:t>堺・泉北地域における支援教育の中心的役割を担い</w:t>
            </w:r>
            <w:r w:rsidR="00C41DFF" w:rsidRPr="001D3233">
              <w:rPr>
                <w:rFonts w:ascii="ＭＳ 明朝" w:hAnsi="ＭＳ 明朝" w:hint="eastAsia"/>
                <w:sz w:val="18"/>
                <w:szCs w:val="18"/>
              </w:rPr>
              <w:t>、センター的機能の発揮に努める。そのためには、肢体不自由や知的障がい、自閉症等の障がい特性等の理解や指導技能の専門性を磨き、教員</w:t>
            </w:r>
            <w:r w:rsidR="004A2050" w:rsidRPr="001D3233">
              <w:rPr>
                <w:rFonts w:ascii="ＭＳ 明朝" w:hAnsi="ＭＳ 明朝" w:hint="eastAsia"/>
                <w:sz w:val="18"/>
                <w:szCs w:val="18"/>
              </w:rPr>
              <w:t>一人ひとり</w:t>
            </w:r>
            <w:r w:rsidR="00C41DFF" w:rsidRPr="001D3233">
              <w:rPr>
                <w:rFonts w:ascii="ＭＳ 明朝" w:hAnsi="ＭＳ 明朝" w:hint="eastAsia"/>
                <w:sz w:val="18"/>
                <w:szCs w:val="18"/>
              </w:rPr>
              <w:t>の授業力を高めるための取り組みを行う。その際、以下の内容について、具体な取組計画を行う。</w:t>
            </w:r>
          </w:p>
          <w:p w:rsidR="00C41DFF" w:rsidRPr="001D3233" w:rsidRDefault="00C41DFF" w:rsidP="00912FFB">
            <w:pPr>
              <w:ind w:leftChars="100" w:left="510" w:hangingChars="200" w:hanging="320"/>
              <w:rPr>
                <w:rFonts w:ascii="ＭＳ 明朝" w:hAnsi="ＭＳ 明朝"/>
                <w:sz w:val="18"/>
                <w:szCs w:val="18"/>
              </w:rPr>
            </w:pPr>
            <w:r w:rsidRPr="001D3233">
              <w:rPr>
                <w:rFonts w:ascii="ＭＳ 明朝" w:hAnsi="ＭＳ 明朝" w:hint="eastAsia"/>
                <w:sz w:val="18"/>
                <w:szCs w:val="18"/>
              </w:rPr>
              <w:t>(1)</w:t>
            </w:r>
            <w:r w:rsidR="00912FFB" w:rsidRPr="001D3233">
              <w:rPr>
                <w:rFonts w:ascii="ＭＳ 明朝" w:hAnsi="ＭＳ 明朝" w:hint="eastAsia"/>
                <w:sz w:val="18"/>
                <w:szCs w:val="18"/>
              </w:rPr>
              <w:t xml:space="preserve">　</w:t>
            </w:r>
            <w:r w:rsidRPr="001D3233">
              <w:rPr>
                <w:rFonts w:ascii="ＭＳ 明朝" w:hAnsi="ＭＳ 明朝" w:hint="eastAsia"/>
                <w:sz w:val="18"/>
                <w:szCs w:val="18"/>
              </w:rPr>
              <w:t>校内研修や授業実践の公開を行うなど積極的に障がいに関すること、授業の研究・</w:t>
            </w:r>
            <w:r w:rsidR="00912FFB" w:rsidRPr="001D3233">
              <w:rPr>
                <w:rFonts w:ascii="ＭＳ 明朝" w:hAnsi="ＭＳ 明朝" w:hint="eastAsia"/>
                <w:sz w:val="18"/>
                <w:szCs w:val="18"/>
              </w:rPr>
              <w:t>系統だった</w:t>
            </w:r>
            <w:r w:rsidRPr="001D3233">
              <w:rPr>
                <w:rFonts w:ascii="ＭＳ 明朝" w:hAnsi="ＭＳ 明朝" w:hint="eastAsia"/>
                <w:sz w:val="18"/>
                <w:szCs w:val="18"/>
              </w:rPr>
              <w:t>研修の企画を行う。その支援として、大学や医療専門職など、外部</w:t>
            </w:r>
            <w:r w:rsidR="00912FFB" w:rsidRPr="001D3233">
              <w:rPr>
                <w:rFonts w:ascii="ＭＳ 明朝" w:hAnsi="ＭＳ 明朝" w:hint="eastAsia"/>
                <w:sz w:val="18"/>
                <w:szCs w:val="18"/>
              </w:rPr>
              <w:t>のスーパーバイザーを活用する</w:t>
            </w:r>
            <w:r w:rsidRPr="001D3233">
              <w:rPr>
                <w:rFonts w:ascii="ＭＳ 明朝" w:hAnsi="ＭＳ 明朝" w:hint="eastAsia"/>
                <w:sz w:val="18"/>
                <w:szCs w:val="18"/>
              </w:rPr>
              <w:t>。</w:t>
            </w:r>
          </w:p>
          <w:p w:rsidR="00C41DFF" w:rsidRPr="001D3233" w:rsidRDefault="00C41DFF" w:rsidP="00C41DFF">
            <w:pPr>
              <w:ind w:leftChars="100" w:left="350" w:hangingChars="100" w:hanging="160"/>
              <w:rPr>
                <w:rFonts w:ascii="ＭＳ 明朝" w:hAnsi="ＭＳ 明朝"/>
                <w:sz w:val="18"/>
                <w:szCs w:val="18"/>
              </w:rPr>
            </w:pPr>
            <w:r w:rsidRPr="001D3233">
              <w:rPr>
                <w:rFonts w:ascii="ＭＳ 明朝" w:hAnsi="ＭＳ 明朝" w:hint="eastAsia"/>
                <w:sz w:val="18"/>
                <w:szCs w:val="18"/>
              </w:rPr>
              <w:t xml:space="preserve">　＊外部人材の招聘（①大学の研究者10回程度、②医師、医療関係者5回程度、③園芸専門員他10回程度、学生支援員　随時）</w:t>
            </w:r>
          </w:p>
          <w:p w:rsidR="00C41DFF" w:rsidRPr="001D3233" w:rsidRDefault="00C41DFF" w:rsidP="00C41DFF">
            <w:pPr>
              <w:ind w:leftChars="100" w:left="350" w:hangingChars="100" w:hanging="160"/>
              <w:rPr>
                <w:rFonts w:ascii="ＭＳ 明朝" w:hAnsi="ＭＳ 明朝"/>
                <w:bCs/>
                <w:sz w:val="18"/>
                <w:szCs w:val="18"/>
              </w:rPr>
            </w:pPr>
            <w:r w:rsidRPr="001D3233">
              <w:rPr>
                <w:rFonts w:ascii="ＭＳ 明朝" w:hAnsi="ＭＳ 明朝" w:hint="eastAsia"/>
                <w:sz w:val="18"/>
                <w:szCs w:val="18"/>
              </w:rPr>
              <w:t>(2)　校外支援として、</w:t>
            </w:r>
            <w:r w:rsidR="0073264A" w:rsidRPr="001D3233">
              <w:rPr>
                <w:rFonts w:ascii="ＭＳ 明朝" w:hAnsi="ＭＳ 明朝" w:hint="eastAsia"/>
                <w:bCs/>
                <w:sz w:val="18"/>
                <w:szCs w:val="18"/>
              </w:rPr>
              <w:t>堺・泉北地域の支援教育</w:t>
            </w:r>
            <w:r w:rsidRPr="001D3233">
              <w:rPr>
                <w:rFonts w:ascii="ＭＳ 明朝" w:hAnsi="ＭＳ 明朝" w:hint="eastAsia"/>
                <w:bCs/>
                <w:sz w:val="18"/>
                <w:szCs w:val="18"/>
              </w:rPr>
              <w:t>の</w:t>
            </w:r>
            <w:r w:rsidR="0073264A" w:rsidRPr="001D3233">
              <w:rPr>
                <w:rFonts w:ascii="ＭＳ 明朝" w:hAnsi="ＭＳ 明朝" w:hint="eastAsia"/>
                <w:bCs/>
                <w:sz w:val="18"/>
                <w:szCs w:val="18"/>
              </w:rPr>
              <w:t>中心的</w:t>
            </w:r>
            <w:r w:rsidRPr="001D3233">
              <w:rPr>
                <w:rFonts w:ascii="ＭＳ 明朝" w:hAnsi="ＭＳ 明朝" w:hint="eastAsia"/>
                <w:bCs/>
                <w:sz w:val="18"/>
                <w:szCs w:val="18"/>
              </w:rPr>
              <w:t>役割を担い、教育委員会・学校との調整を行い、リーディングスタッフ・コーディネーターを中心に巡回相談や教育相談を展開し、地域の学校園に対しての支援方策を展開する。</w:t>
            </w:r>
          </w:p>
          <w:p w:rsidR="00C41DFF" w:rsidRPr="001D3233" w:rsidRDefault="00C41DFF" w:rsidP="00C41DFF">
            <w:pPr>
              <w:ind w:leftChars="100" w:left="350" w:hangingChars="100" w:hanging="160"/>
              <w:rPr>
                <w:rFonts w:ascii="ＭＳ 明朝" w:hAnsi="ＭＳ 明朝"/>
                <w:bCs/>
                <w:sz w:val="18"/>
                <w:szCs w:val="18"/>
              </w:rPr>
            </w:pPr>
            <w:r w:rsidRPr="001D3233">
              <w:rPr>
                <w:rFonts w:ascii="ＭＳ 明朝" w:hAnsi="ＭＳ 明朝" w:hint="eastAsia"/>
                <w:bCs/>
                <w:sz w:val="18"/>
                <w:szCs w:val="18"/>
              </w:rPr>
              <w:t xml:space="preserve">　</w:t>
            </w:r>
            <w:r w:rsidRPr="001D3233">
              <w:rPr>
                <w:rFonts w:ascii="ＭＳ 明朝" w:hAnsi="ＭＳ 明朝" w:hint="eastAsia"/>
                <w:sz w:val="18"/>
                <w:szCs w:val="18"/>
              </w:rPr>
              <w:t>＊教育委員会と</w:t>
            </w:r>
            <w:r w:rsidR="00912FFB" w:rsidRPr="001D3233">
              <w:rPr>
                <w:rFonts w:ascii="ＭＳ 明朝" w:hAnsi="ＭＳ 明朝" w:hint="eastAsia"/>
                <w:sz w:val="18"/>
                <w:szCs w:val="18"/>
              </w:rPr>
              <w:t>も連携し、支援の成果と課題の</w:t>
            </w:r>
            <w:r w:rsidR="00BE1E53" w:rsidRPr="001D3233">
              <w:rPr>
                <w:rFonts w:ascii="ＭＳ 明朝" w:hAnsi="ＭＳ 明朝" w:hint="eastAsia"/>
                <w:sz w:val="18"/>
                <w:szCs w:val="18"/>
              </w:rPr>
              <w:t>整理をし、より効率的な支援ができるようにする。</w:t>
            </w:r>
          </w:p>
          <w:p w:rsidR="00C41DFF" w:rsidRPr="001D3233" w:rsidRDefault="00C41DFF" w:rsidP="00C41DFF">
            <w:pPr>
              <w:ind w:leftChars="100" w:left="350" w:hangingChars="100" w:hanging="160"/>
              <w:rPr>
                <w:rFonts w:ascii="ＭＳ 明朝" w:hAnsi="ＭＳ 明朝"/>
                <w:sz w:val="18"/>
                <w:szCs w:val="18"/>
              </w:rPr>
            </w:pPr>
            <w:r w:rsidRPr="001D3233">
              <w:rPr>
                <w:rFonts w:ascii="ＭＳ 明朝" w:hAnsi="ＭＳ 明朝" w:hint="eastAsia"/>
                <w:sz w:val="18"/>
                <w:szCs w:val="18"/>
              </w:rPr>
              <w:t>(3)　授業力の向上や授業改善として、ＩＣＴ等の機器を活用した教材の導入等の工夫を図る。</w:t>
            </w:r>
            <w:r w:rsidR="00BE1E53" w:rsidRPr="001D3233">
              <w:rPr>
                <w:rFonts w:ascii="ＭＳ 明朝" w:hAnsi="ＭＳ 明朝" w:hint="eastAsia"/>
                <w:sz w:val="18"/>
                <w:szCs w:val="18"/>
              </w:rPr>
              <w:t>計画的に導入したタブレット端末機を活用した授業実践を進める</w:t>
            </w:r>
            <w:r w:rsidRPr="001D3233">
              <w:rPr>
                <w:rFonts w:ascii="ＭＳ 明朝" w:hAnsi="ＭＳ 明朝" w:hint="eastAsia"/>
                <w:sz w:val="18"/>
                <w:szCs w:val="18"/>
              </w:rPr>
              <w:t>。</w:t>
            </w:r>
          </w:p>
          <w:p w:rsidR="00C41DFF" w:rsidRPr="001D3233" w:rsidRDefault="00F6624F" w:rsidP="0073264A">
            <w:pPr>
              <w:ind w:leftChars="100" w:left="350" w:hangingChars="100" w:hanging="160"/>
              <w:rPr>
                <w:rFonts w:ascii="ＭＳ 明朝" w:hAnsi="ＭＳ 明朝"/>
                <w:sz w:val="18"/>
                <w:szCs w:val="18"/>
              </w:rPr>
            </w:pPr>
            <w:r w:rsidRPr="001D3233">
              <w:rPr>
                <w:rFonts w:ascii="ＭＳ 明朝" w:hAnsi="ＭＳ 明朝" w:hint="eastAsia"/>
                <w:sz w:val="18"/>
                <w:szCs w:val="18"/>
              </w:rPr>
              <w:t xml:space="preserve">　＊</w:t>
            </w:r>
            <w:r w:rsidR="00BE1E53" w:rsidRPr="001D3233">
              <w:rPr>
                <w:rFonts w:ascii="ＭＳ 明朝" w:hAnsi="ＭＳ 明朝" w:hint="eastAsia"/>
                <w:sz w:val="18"/>
                <w:szCs w:val="18"/>
              </w:rPr>
              <w:t>タブレット端末機をはじめとしたＩＣＴ機器を活用した実践の報告会等を開催し、教員の実践力を高める</w:t>
            </w:r>
            <w:r w:rsidR="00C41DFF" w:rsidRPr="001D3233">
              <w:rPr>
                <w:rFonts w:ascii="ＭＳ 明朝" w:hAnsi="ＭＳ 明朝" w:hint="eastAsia"/>
                <w:sz w:val="18"/>
                <w:szCs w:val="18"/>
              </w:rPr>
              <w:t>。</w:t>
            </w:r>
          </w:p>
          <w:p w:rsidR="00F17C6B" w:rsidRPr="001D3233" w:rsidRDefault="00EB40F9" w:rsidP="00F964C9">
            <w:pPr>
              <w:ind w:left="320" w:hangingChars="200" w:hanging="320"/>
              <w:rPr>
                <w:rFonts w:ascii="ＭＳ 明朝" w:hAnsi="ＭＳ 明朝"/>
                <w:sz w:val="18"/>
                <w:szCs w:val="18"/>
              </w:rPr>
            </w:pPr>
            <w:r w:rsidRPr="001D3233">
              <w:rPr>
                <w:rFonts w:ascii="ＭＳ 明朝" w:hAnsi="ＭＳ 明朝" w:hint="eastAsia"/>
                <w:sz w:val="18"/>
                <w:szCs w:val="18"/>
              </w:rPr>
              <w:t>４　機能的な組織づくりを推進する。</w:t>
            </w:r>
          </w:p>
          <w:p w:rsidR="00EB40F9" w:rsidRPr="001D3233" w:rsidRDefault="00EB40F9" w:rsidP="00974C48">
            <w:pPr>
              <w:numPr>
                <w:ilvl w:val="0"/>
                <w:numId w:val="1"/>
              </w:numPr>
              <w:rPr>
                <w:rFonts w:ascii="ＭＳ 明朝" w:hAnsi="ＭＳ 明朝"/>
                <w:sz w:val="18"/>
                <w:szCs w:val="18"/>
              </w:rPr>
            </w:pPr>
            <w:r w:rsidRPr="001D3233">
              <w:rPr>
                <w:rFonts w:ascii="ＭＳ 明朝" w:hAnsi="ＭＳ 明朝" w:hint="eastAsia"/>
                <w:sz w:val="18"/>
                <w:szCs w:val="18"/>
              </w:rPr>
              <w:t>分掌間の連携や分掌内の係分担の</w:t>
            </w:r>
            <w:r w:rsidR="00675AE7" w:rsidRPr="001D3233">
              <w:rPr>
                <w:rFonts w:ascii="ＭＳ 明朝" w:hAnsi="ＭＳ 明朝" w:hint="eastAsia"/>
                <w:sz w:val="18"/>
                <w:szCs w:val="18"/>
              </w:rPr>
              <w:t>連携を進める。</w:t>
            </w:r>
          </w:p>
          <w:p w:rsidR="00675AE7" w:rsidRPr="001D3233" w:rsidRDefault="00675AE7" w:rsidP="00974C48">
            <w:pPr>
              <w:numPr>
                <w:ilvl w:val="0"/>
                <w:numId w:val="1"/>
              </w:numPr>
              <w:rPr>
                <w:rFonts w:ascii="ＭＳ 明朝" w:hAnsi="ＭＳ 明朝"/>
                <w:sz w:val="18"/>
                <w:szCs w:val="18"/>
              </w:rPr>
            </w:pPr>
            <w:r w:rsidRPr="001D3233">
              <w:rPr>
                <w:rFonts w:ascii="ＭＳ 明朝" w:hAnsi="ＭＳ 明朝" w:hint="eastAsia"/>
                <w:sz w:val="18"/>
                <w:szCs w:val="18"/>
              </w:rPr>
              <w:t>首席会、運営調整会議、運営委員会、職員会議といった流れで課題解決に向けての検討を進める。</w:t>
            </w:r>
          </w:p>
          <w:p w:rsidR="00675AE7" w:rsidRPr="001D3233" w:rsidRDefault="004A2050" w:rsidP="00974C48">
            <w:pPr>
              <w:numPr>
                <w:ilvl w:val="0"/>
                <w:numId w:val="1"/>
              </w:numPr>
              <w:rPr>
                <w:rFonts w:ascii="ＭＳ 明朝" w:hAnsi="ＭＳ 明朝"/>
                <w:sz w:val="18"/>
                <w:szCs w:val="18"/>
              </w:rPr>
            </w:pPr>
            <w:r w:rsidRPr="001D3233">
              <w:rPr>
                <w:rFonts w:ascii="ＭＳ 明朝" w:hAnsi="ＭＳ 明朝" w:hint="eastAsia"/>
                <w:sz w:val="18"/>
                <w:szCs w:val="18"/>
              </w:rPr>
              <w:t>教職員の資質向上に努めるなど</w:t>
            </w:r>
            <w:r w:rsidR="00675AE7" w:rsidRPr="001D3233">
              <w:rPr>
                <w:rFonts w:ascii="ＭＳ 明朝" w:hAnsi="ＭＳ 明朝" w:hint="eastAsia"/>
                <w:sz w:val="18"/>
                <w:szCs w:val="18"/>
              </w:rPr>
              <w:t>人材の育成を進める。</w:t>
            </w:r>
          </w:p>
          <w:p w:rsidR="00675AE7" w:rsidRPr="001D3233" w:rsidRDefault="00675AE7" w:rsidP="00675AE7">
            <w:pPr>
              <w:ind w:left="150"/>
              <w:rPr>
                <w:rFonts w:ascii="ＭＳ 明朝" w:hAnsi="ＭＳ 明朝"/>
                <w:sz w:val="18"/>
                <w:szCs w:val="18"/>
              </w:rPr>
            </w:pPr>
            <w:r w:rsidRPr="001D3233">
              <w:rPr>
                <w:rFonts w:ascii="ＭＳ 明朝" w:hAnsi="ＭＳ 明朝" w:hint="eastAsia"/>
                <w:sz w:val="18"/>
                <w:szCs w:val="18"/>
              </w:rPr>
              <w:t>＊機能的な組織づくりをめざし、毎年検証を進める。</w:t>
            </w:r>
          </w:p>
        </w:tc>
      </w:tr>
    </w:tbl>
    <w:p w:rsidR="00675AE7" w:rsidRPr="001D3233" w:rsidRDefault="00675AE7" w:rsidP="00F65F11">
      <w:pPr>
        <w:rPr>
          <w:rFonts w:ascii="ＭＳ ゴシック" w:eastAsia="ＭＳ ゴシック" w:hAnsi="ＭＳ ゴシック"/>
          <w:b/>
        </w:rPr>
      </w:pPr>
    </w:p>
    <w:p w:rsidR="00F31758" w:rsidRPr="001D3233" w:rsidRDefault="00F31758" w:rsidP="00F65F11">
      <w:pPr>
        <w:rPr>
          <w:rFonts w:ascii="ＭＳ ゴシック" w:eastAsia="ＭＳ ゴシック" w:hAnsi="ＭＳ ゴシック"/>
          <w:b/>
        </w:rPr>
      </w:pPr>
    </w:p>
    <w:p w:rsidR="00BE1E53" w:rsidRPr="001D3233" w:rsidRDefault="00BE1E53" w:rsidP="00F65F11">
      <w:pPr>
        <w:rPr>
          <w:rFonts w:ascii="ＭＳ ゴシック" w:eastAsia="ＭＳ ゴシック" w:hAnsi="ＭＳ ゴシック"/>
          <w:b/>
        </w:rPr>
      </w:pPr>
    </w:p>
    <w:p w:rsidR="00504C71" w:rsidRPr="001D3233" w:rsidRDefault="00504C71" w:rsidP="00F65F11">
      <w:pPr>
        <w:rPr>
          <w:rFonts w:ascii="ＭＳ ゴシック" w:eastAsia="ＭＳ ゴシック" w:hAnsi="ＭＳ ゴシック"/>
          <w:b/>
        </w:rPr>
      </w:pPr>
    </w:p>
    <w:p w:rsidR="00267A0E" w:rsidRPr="001D3233" w:rsidRDefault="00497D53" w:rsidP="00F65F11">
      <w:pPr>
        <w:rPr>
          <w:rFonts w:ascii="ＭＳ ゴシック" w:eastAsia="ＭＳ ゴシック" w:hAnsi="ＭＳ ゴシック"/>
          <w:b/>
        </w:rPr>
      </w:pPr>
      <w:r w:rsidRPr="001D3233">
        <w:rPr>
          <w:rFonts w:ascii="ＭＳ ゴシック" w:eastAsia="ＭＳ ゴシック" w:hAnsi="ＭＳ ゴシック" w:hint="eastAsia"/>
          <w:b/>
        </w:rPr>
        <w:lastRenderedPageBreak/>
        <w:t>【学校教育自己診断の結果と分析、学校協議会</w:t>
      </w:r>
      <w:r w:rsidR="00D023C5" w:rsidRPr="001D3233">
        <w:rPr>
          <w:rFonts w:ascii="ＭＳ ゴシック" w:eastAsia="ＭＳ ゴシック" w:hAnsi="ＭＳ ゴシック" w:hint="eastAsia"/>
          <w:b/>
        </w:rPr>
        <w:t>からの意見</w:t>
      </w:r>
      <w:r w:rsidRPr="001D3233">
        <w:rPr>
          <w:rFonts w:ascii="ＭＳ ゴシック" w:eastAsia="ＭＳ ゴシック" w:hAnsi="ＭＳ ゴシック" w:hint="eastAsia"/>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567"/>
      </w:tblGrid>
      <w:tr w:rsidR="00497D53" w:rsidRPr="0080144B" w:rsidTr="009261B4">
        <w:tc>
          <w:tcPr>
            <w:tcW w:w="4781" w:type="dxa"/>
            <w:shd w:val="clear" w:color="auto" w:fill="auto"/>
          </w:tcPr>
          <w:p w:rsidR="00497D53" w:rsidRPr="0080144B" w:rsidRDefault="000C2021" w:rsidP="00F65F11">
            <w:pP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学校教育自己診断の結果と分析［平成29年10</w:t>
            </w:r>
            <w:r w:rsidR="00497D53" w:rsidRPr="0080144B">
              <w:rPr>
                <w:rFonts w:ascii="ＭＳ ゴシック" w:eastAsia="ＭＳ ゴシック" w:hAnsi="ＭＳ ゴシック" w:hint="eastAsia"/>
                <w:sz w:val="18"/>
                <w:szCs w:val="18"/>
              </w:rPr>
              <w:t>月　実施］</w:t>
            </w:r>
          </w:p>
        </w:tc>
        <w:tc>
          <w:tcPr>
            <w:tcW w:w="5567" w:type="dxa"/>
            <w:shd w:val="clear" w:color="auto" w:fill="auto"/>
          </w:tcPr>
          <w:p w:rsidR="00497D53" w:rsidRPr="0080144B" w:rsidRDefault="00374981" w:rsidP="00374981">
            <w:pPr>
              <w:jc w:val="cente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学校協議会からの意見</w:t>
            </w:r>
          </w:p>
        </w:tc>
      </w:tr>
      <w:tr w:rsidR="00497D53" w:rsidRPr="0080144B" w:rsidTr="009261B4">
        <w:trPr>
          <w:trHeight w:val="531"/>
        </w:trPr>
        <w:tc>
          <w:tcPr>
            <w:tcW w:w="4781" w:type="dxa"/>
            <w:shd w:val="clear" w:color="auto" w:fill="auto"/>
          </w:tcPr>
          <w:p w:rsidR="00AC4331" w:rsidRPr="0080144B" w:rsidRDefault="00A83CE7"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１　</w:t>
            </w:r>
            <w:r w:rsidR="00AC4331" w:rsidRPr="0080144B">
              <w:rPr>
                <w:rFonts w:asciiTheme="minorEastAsia" w:eastAsiaTheme="minorEastAsia" w:hAnsiTheme="minorEastAsia" w:hint="eastAsia"/>
                <w:sz w:val="18"/>
                <w:szCs w:val="18"/>
              </w:rPr>
              <w:t>アンケート項目数</w:t>
            </w:r>
          </w:p>
          <w:p w:rsidR="009261B4"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9261B4" w:rsidRPr="0080144B">
              <w:rPr>
                <w:rFonts w:asciiTheme="minorEastAsia" w:eastAsiaTheme="minorEastAsia" w:hAnsiTheme="minorEastAsia" w:hint="eastAsia"/>
                <w:sz w:val="18"/>
                <w:szCs w:val="18"/>
              </w:rPr>
              <w:t>児童生徒用</w:t>
            </w:r>
            <w:r w:rsidRPr="0080144B">
              <w:rPr>
                <w:rFonts w:asciiTheme="minorEastAsia" w:eastAsiaTheme="minorEastAsia" w:hAnsiTheme="minorEastAsia" w:hint="eastAsia"/>
                <w:sz w:val="18"/>
                <w:szCs w:val="18"/>
              </w:rPr>
              <w:t>9項目、</w:t>
            </w:r>
            <w:r w:rsidR="009261B4" w:rsidRPr="0080144B">
              <w:rPr>
                <w:rFonts w:asciiTheme="minorEastAsia" w:eastAsiaTheme="minorEastAsia" w:hAnsiTheme="minorEastAsia" w:hint="eastAsia"/>
                <w:sz w:val="18"/>
                <w:szCs w:val="18"/>
              </w:rPr>
              <w:t>保護者用</w:t>
            </w:r>
            <w:r w:rsidRPr="0080144B">
              <w:rPr>
                <w:rFonts w:asciiTheme="minorEastAsia" w:eastAsiaTheme="minorEastAsia" w:hAnsiTheme="minorEastAsia" w:hint="eastAsia"/>
                <w:sz w:val="18"/>
                <w:szCs w:val="18"/>
              </w:rPr>
              <w:t>29項目、</w:t>
            </w:r>
            <w:r w:rsidR="009261B4" w:rsidRPr="0080144B">
              <w:rPr>
                <w:rFonts w:asciiTheme="minorEastAsia" w:eastAsiaTheme="minorEastAsia" w:hAnsiTheme="minorEastAsia" w:hint="eastAsia"/>
                <w:sz w:val="18"/>
                <w:szCs w:val="18"/>
              </w:rPr>
              <w:t>教職員用</w:t>
            </w:r>
            <w:r w:rsidRPr="0080144B">
              <w:rPr>
                <w:rFonts w:asciiTheme="minorEastAsia" w:eastAsiaTheme="minorEastAsia" w:hAnsiTheme="minorEastAsia" w:hint="eastAsia"/>
                <w:sz w:val="18"/>
                <w:szCs w:val="18"/>
              </w:rPr>
              <w:t>42項目</w:t>
            </w:r>
          </w:p>
          <w:p w:rsidR="00AC4331" w:rsidRPr="0080144B" w:rsidRDefault="00A83CE7"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２　</w:t>
            </w:r>
            <w:r w:rsidR="00AC4331" w:rsidRPr="0080144B">
              <w:rPr>
                <w:rFonts w:asciiTheme="minorEastAsia" w:eastAsiaTheme="minorEastAsia" w:hAnsiTheme="minorEastAsia" w:hint="eastAsia"/>
                <w:sz w:val="18"/>
                <w:szCs w:val="18"/>
              </w:rPr>
              <w:t>回収率</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児童生徒分</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58.3％（昨年度より13.5ポイント減）</w:t>
            </w:r>
          </w:p>
          <w:p w:rsidR="00AC4331" w:rsidRPr="0080144B" w:rsidRDefault="00AC4331" w:rsidP="00AC4331">
            <w:pPr>
              <w:spacing w:line="0" w:lineRule="atLeast"/>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保護者分</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51.5％（昨年度より11.6ポイント減）</w:t>
            </w:r>
          </w:p>
          <w:p w:rsidR="009261B4" w:rsidRPr="0080144B" w:rsidRDefault="009261B4" w:rsidP="00AC4331">
            <w:pPr>
              <w:spacing w:line="0" w:lineRule="atLeast"/>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（大手前分校 ＝ 61％　昨年度より３ポイント増）</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教職員分</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w:t>
            </w:r>
            <w:r w:rsidR="009261B4"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100％ （昨年度同じ）</w:t>
            </w:r>
          </w:p>
          <w:p w:rsidR="009261B4" w:rsidRPr="0080144B" w:rsidRDefault="009261B4"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（大手前分校 ＝ 65％　昨年度より20ポイント減）</w:t>
            </w:r>
          </w:p>
          <w:p w:rsidR="00AC4331" w:rsidRPr="0080144B" w:rsidRDefault="00A83CE7"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３　</w:t>
            </w:r>
            <w:r w:rsidR="00AC4331" w:rsidRPr="0080144B">
              <w:rPr>
                <w:rFonts w:asciiTheme="minorEastAsia" w:eastAsiaTheme="minorEastAsia" w:hAnsiTheme="minorEastAsia" w:hint="eastAsia"/>
                <w:sz w:val="18"/>
                <w:szCs w:val="18"/>
              </w:rPr>
              <w:t>結果と分析</w:t>
            </w:r>
          </w:p>
          <w:p w:rsidR="00AC4331" w:rsidRPr="0080144B" w:rsidRDefault="00AC4331" w:rsidP="00F30E27">
            <w:pPr>
              <w:spacing w:line="0" w:lineRule="atLeast"/>
              <w:ind w:leftChars="200" w:left="38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回答は児童生徒用ではア「たいへんたのしい、たくさんある、よく対応してくれている」、イ「たのしい、ある、対応してくれる」、ウ「あまりたのしくない、あまりない、あまり対応してくれない」、エ「まったくたのしくない、まったくない、まったく対応してくれない」とし、集計では、ア＋イ＝肯定的評価、ウ＋エ＝否定的評価としている。</w:t>
            </w:r>
          </w:p>
          <w:p w:rsidR="00F30E27" w:rsidRPr="0080144B" w:rsidRDefault="00AC4331" w:rsidP="00F30E27">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F30E27"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保護者、教職員ではＡ「よくあてはまる」、Ｂ「ややあてはまる」、Ｃ「あまりあてはまらない」、Ｄ「まったくあてはまらない」とし、Ａ＋Ｂ＝肯定的評価、Ｃ＋Ｄ＝否定的評価としている。</w:t>
            </w:r>
          </w:p>
          <w:p w:rsidR="00AC4331" w:rsidRPr="0080144B" w:rsidRDefault="00AC4331" w:rsidP="00F30E27">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（１）児童生徒の結果</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①全体的な傾向</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回収率が低下してきている。</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②課題のある項目（ウ＋エが20％以上）</w:t>
            </w:r>
          </w:p>
          <w:p w:rsidR="00213D1F" w:rsidRPr="0080144B" w:rsidRDefault="009261B4" w:rsidP="00213D1F">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213D1F" w:rsidRPr="0080144B">
              <w:rPr>
                <w:rFonts w:asciiTheme="minorEastAsia" w:eastAsiaTheme="minorEastAsia" w:hAnsiTheme="minorEastAsia" w:hint="eastAsia"/>
                <w:sz w:val="18"/>
                <w:szCs w:val="18"/>
              </w:rPr>
              <w:t>「</w:t>
            </w:r>
            <w:r w:rsidRPr="0080144B">
              <w:rPr>
                <w:rFonts w:asciiTheme="minorEastAsia" w:eastAsiaTheme="minorEastAsia" w:hAnsiTheme="minorEastAsia" w:hint="eastAsia"/>
                <w:sz w:val="18"/>
                <w:szCs w:val="18"/>
              </w:rPr>
              <w:t>学校の</w:t>
            </w:r>
            <w:r w:rsidR="00213D1F" w:rsidRPr="0080144B">
              <w:rPr>
                <w:rFonts w:asciiTheme="minorEastAsia" w:eastAsiaTheme="minorEastAsia" w:hAnsiTheme="minorEastAsia" w:hint="eastAsia"/>
                <w:sz w:val="18"/>
                <w:szCs w:val="18"/>
              </w:rPr>
              <w:t>楽しさ」「</w:t>
            </w:r>
            <w:r w:rsidRPr="0080144B">
              <w:rPr>
                <w:rFonts w:asciiTheme="minorEastAsia" w:eastAsiaTheme="minorEastAsia" w:hAnsiTheme="minorEastAsia" w:hint="eastAsia"/>
                <w:sz w:val="18"/>
                <w:szCs w:val="18"/>
              </w:rPr>
              <w:t>将来につながる授業</w:t>
            </w:r>
            <w:r w:rsidR="00213D1F" w:rsidRPr="0080144B">
              <w:rPr>
                <w:rFonts w:asciiTheme="minorEastAsia" w:eastAsiaTheme="minorEastAsia" w:hAnsiTheme="minorEastAsia" w:hint="eastAsia"/>
                <w:sz w:val="18"/>
                <w:szCs w:val="18"/>
              </w:rPr>
              <w:t>」「</w:t>
            </w:r>
            <w:r w:rsidRPr="0080144B">
              <w:rPr>
                <w:rFonts w:asciiTheme="minorEastAsia" w:eastAsiaTheme="minorEastAsia" w:hAnsiTheme="minorEastAsia" w:hint="eastAsia"/>
                <w:sz w:val="18"/>
                <w:szCs w:val="18"/>
              </w:rPr>
              <w:t>教員への相談のし</w:t>
            </w:r>
          </w:p>
          <w:p w:rsidR="00AC4331" w:rsidRPr="0080144B" w:rsidRDefault="009261B4" w:rsidP="00213D1F">
            <w:pPr>
              <w:spacing w:line="0" w:lineRule="atLeast"/>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やす</w:t>
            </w:r>
            <w:r w:rsidR="00AF74B5" w:rsidRPr="0080144B">
              <w:rPr>
                <w:rFonts w:asciiTheme="minorEastAsia" w:eastAsiaTheme="minorEastAsia" w:hAnsiTheme="minorEastAsia" w:hint="eastAsia"/>
                <w:sz w:val="18"/>
                <w:szCs w:val="18"/>
              </w:rPr>
              <w:t>さ</w:t>
            </w:r>
            <w:r w:rsidR="00213D1F" w:rsidRPr="0080144B">
              <w:rPr>
                <w:rFonts w:asciiTheme="minorEastAsia" w:eastAsiaTheme="minorEastAsia" w:hAnsiTheme="minorEastAsia" w:hint="eastAsia"/>
                <w:sz w:val="18"/>
                <w:szCs w:val="18"/>
              </w:rPr>
              <w:t>」</w:t>
            </w:r>
            <w:r w:rsidRPr="0080144B">
              <w:rPr>
                <w:rFonts w:asciiTheme="minorEastAsia" w:eastAsiaTheme="minorEastAsia" w:hAnsiTheme="minorEastAsia" w:hint="eastAsia"/>
                <w:sz w:val="18"/>
                <w:szCs w:val="18"/>
              </w:rPr>
              <w:t>等に関する項目が</w:t>
            </w:r>
            <w:r w:rsidR="00AC4331" w:rsidRPr="0080144B">
              <w:rPr>
                <w:rFonts w:asciiTheme="minorEastAsia" w:eastAsiaTheme="minorEastAsia" w:hAnsiTheme="minorEastAsia" w:hint="eastAsia"/>
                <w:sz w:val="18"/>
                <w:szCs w:val="18"/>
              </w:rPr>
              <w:t>24</w:t>
            </w:r>
            <w:r w:rsidRPr="0080144B">
              <w:rPr>
                <w:rFonts w:asciiTheme="minorEastAsia" w:eastAsiaTheme="minorEastAsia" w:hAnsiTheme="minorEastAsia" w:hint="eastAsia"/>
                <w:sz w:val="18"/>
                <w:szCs w:val="18"/>
              </w:rPr>
              <w:t>～25％の数値を呈した</w:t>
            </w:r>
            <w:r w:rsidR="00ED3055" w:rsidRPr="0080144B">
              <w:rPr>
                <w:rFonts w:asciiTheme="minorEastAsia" w:eastAsiaTheme="minorEastAsia" w:hAnsiTheme="minorEastAsia" w:hint="eastAsia"/>
                <w:sz w:val="18"/>
                <w:szCs w:val="18"/>
              </w:rPr>
              <w:t>。</w:t>
            </w:r>
          </w:p>
          <w:p w:rsidR="00213D1F"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（２）保護者の結果</w:t>
            </w:r>
          </w:p>
          <w:p w:rsidR="00AC4331" w:rsidRPr="0080144B" w:rsidRDefault="00AC4331" w:rsidP="00213D1F">
            <w:pPr>
              <w:spacing w:line="0" w:lineRule="atLeast"/>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①全体的な傾向</w:t>
            </w:r>
          </w:p>
          <w:p w:rsidR="00213D1F" w:rsidRPr="0080144B" w:rsidRDefault="009A4EEC" w:rsidP="00213D1F">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AC4331" w:rsidRPr="0080144B">
              <w:rPr>
                <w:rFonts w:asciiTheme="minorEastAsia" w:eastAsiaTheme="minorEastAsia" w:hAnsiTheme="minorEastAsia" w:hint="eastAsia"/>
                <w:sz w:val="18"/>
                <w:szCs w:val="18"/>
              </w:rPr>
              <w:t>回収率が徐々に下がってきている。</w:t>
            </w:r>
          </w:p>
          <w:p w:rsidR="00AC4331" w:rsidRPr="0080144B" w:rsidRDefault="009A4EEC" w:rsidP="009A4EEC">
            <w:pPr>
              <w:spacing w:line="0" w:lineRule="atLeast"/>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w:t>
            </w:r>
            <w:r w:rsidR="00AC4331" w:rsidRPr="0080144B">
              <w:rPr>
                <w:rFonts w:asciiTheme="minorEastAsia" w:eastAsiaTheme="minorEastAsia" w:hAnsiTheme="minorEastAsia" w:hint="eastAsia"/>
                <w:sz w:val="18"/>
                <w:szCs w:val="18"/>
              </w:rPr>
              <w:t>肯定的評価が若干増加している。</w:t>
            </w:r>
          </w:p>
          <w:p w:rsidR="00213D1F" w:rsidRPr="0080144B" w:rsidRDefault="00AC4331" w:rsidP="00F30E27">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213D1F" w:rsidRPr="0080144B">
              <w:rPr>
                <w:rFonts w:asciiTheme="minorEastAsia" w:eastAsiaTheme="minorEastAsia" w:hAnsiTheme="minorEastAsia" w:hint="eastAsia"/>
                <w:sz w:val="18"/>
                <w:szCs w:val="18"/>
              </w:rPr>
              <w:t>②</w:t>
            </w:r>
            <w:r w:rsidRPr="0080144B">
              <w:rPr>
                <w:rFonts w:asciiTheme="minorEastAsia" w:eastAsiaTheme="minorEastAsia" w:hAnsiTheme="minorEastAsia" w:hint="eastAsia"/>
                <w:sz w:val="18"/>
                <w:szCs w:val="18"/>
              </w:rPr>
              <w:t>肯定的評価</w:t>
            </w:r>
            <w:r w:rsidR="00416608" w:rsidRPr="0080144B">
              <w:rPr>
                <w:rFonts w:asciiTheme="minorEastAsia" w:eastAsiaTheme="minorEastAsia" w:hAnsiTheme="minorEastAsia" w:hint="eastAsia"/>
                <w:sz w:val="18"/>
                <w:szCs w:val="18"/>
              </w:rPr>
              <w:t>（Ａ＋Ｂ</w:t>
            </w:r>
            <w:r w:rsidR="00213D1F" w:rsidRPr="0080144B">
              <w:rPr>
                <w:rFonts w:asciiTheme="minorEastAsia" w:eastAsiaTheme="minorEastAsia" w:hAnsiTheme="minorEastAsia" w:hint="eastAsia"/>
                <w:sz w:val="18"/>
                <w:szCs w:val="18"/>
              </w:rPr>
              <w:t>が</w:t>
            </w:r>
            <w:r w:rsidRPr="0080144B">
              <w:rPr>
                <w:rFonts w:asciiTheme="minorEastAsia" w:eastAsiaTheme="minorEastAsia" w:hAnsiTheme="minorEastAsia" w:hint="eastAsia"/>
                <w:sz w:val="18"/>
                <w:szCs w:val="18"/>
              </w:rPr>
              <w:t>90％以上</w:t>
            </w:r>
            <w:r w:rsidR="00213D1F" w:rsidRPr="0080144B">
              <w:rPr>
                <w:rFonts w:asciiTheme="minorEastAsia" w:eastAsiaTheme="minorEastAsia" w:hAnsiTheme="minorEastAsia" w:hint="eastAsia"/>
                <w:sz w:val="18"/>
                <w:szCs w:val="18"/>
              </w:rPr>
              <w:t>）</w:t>
            </w:r>
            <w:r w:rsidR="00AF74B5" w:rsidRPr="0080144B">
              <w:rPr>
                <w:rFonts w:asciiTheme="minorEastAsia" w:eastAsiaTheme="minorEastAsia" w:hAnsiTheme="minorEastAsia" w:hint="eastAsia"/>
                <w:sz w:val="18"/>
                <w:szCs w:val="18"/>
              </w:rPr>
              <w:t>項目</w:t>
            </w:r>
          </w:p>
          <w:p w:rsidR="009A4EEC" w:rsidRPr="0080144B" w:rsidRDefault="00213D1F" w:rsidP="009A4EEC">
            <w:pPr>
              <w:spacing w:line="0" w:lineRule="atLeast"/>
              <w:ind w:leftChars="200" w:left="38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「学習内容・学校生活・評価等に係る学校か</w:t>
            </w:r>
            <w:r w:rsidR="000C2021" w:rsidRPr="0080144B">
              <w:rPr>
                <w:rFonts w:asciiTheme="minorEastAsia" w:eastAsiaTheme="minorEastAsia" w:hAnsiTheme="minorEastAsia" w:hint="eastAsia"/>
                <w:sz w:val="18"/>
                <w:szCs w:val="18"/>
              </w:rPr>
              <w:t>らの情報提供」</w:t>
            </w:r>
            <w:r w:rsidR="00AC4331" w:rsidRPr="0080144B">
              <w:rPr>
                <w:rFonts w:asciiTheme="minorEastAsia" w:eastAsiaTheme="minorEastAsia" w:hAnsiTheme="minorEastAsia" w:hint="eastAsia"/>
                <w:sz w:val="18"/>
                <w:szCs w:val="18"/>
              </w:rPr>
              <w:t>「適切な相談対応」「給食」「災害についての情報提供」「授業参観、学校</w:t>
            </w:r>
            <w:r w:rsidRPr="0080144B">
              <w:rPr>
                <w:rFonts w:asciiTheme="minorEastAsia" w:eastAsiaTheme="minorEastAsia" w:hAnsiTheme="minorEastAsia" w:hint="eastAsia"/>
                <w:sz w:val="18"/>
                <w:szCs w:val="18"/>
              </w:rPr>
              <w:t>行事」「子どものプライバシー保護」「個別の教育支援計画」に係る項目であった</w:t>
            </w:r>
            <w:r w:rsidR="009A4EEC" w:rsidRPr="0080144B">
              <w:rPr>
                <w:rFonts w:asciiTheme="minorEastAsia" w:eastAsiaTheme="minorEastAsia" w:hAnsiTheme="minorEastAsia" w:hint="eastAsia"/>
                <w:sz w:val="18"/>
                <w:szCs w:val="18"/>
              </w:rPr>
              <w:t>。</w:t>
            </w:r>
          </w:p>
          <w:p w:rsidR="00AC4331" w:rsidRPr="0080144B" w:rsidRDefault="00AF74B5"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③</w:t>
            </w:r>
            <w:r w:rsidR="00213D1F" w:rsidRPr="0080144B">
              <w:rPr>
                <w:rFonts w:asciiTheme="minorEastAsia" w:eastAsiaTheme="minorEastAsia" w:hAnsiTheme="minorEastAsia" w:hint="eastAsia"/>
                <w:sz w:val="18"/>
                <w:szCs w:val="18"/>
              </w:rPr>
              <w:t>課題のある</w:t>
            </w:r>
            <w:r w:rsidR="00AC4331" w:rsidRPr="0080144B">
              <w:rPr>
                <w:rFonts w:asciiTheme="minorEastAsia" w:eastAsiaTheme="minorEastAsia" w:hAnsiTheme="minorEastAsia" w:hint="eastAsia"/>
                <w:sz w:val="18"/>
                <w:szCs w:val="18"/>
              </w:rPr>
              <w:t>（Ｃ＋Ｄが20％以上）</w:t>
            </w:r>
            <w:r w:rsidRPr="0080144B">
              <w:rPr>
                <w:rFonts w:asciiTheme="minorEastAsia" w:eastAsiaTheme="minorEastAsia" w:hAnsiTheme="minorEastAsia" w:hint="eastAsia"/>
                <w:sz w:val="18"/>
                <w:szCs w:val="18"/>
              </w:rPr>
              <w:t>項目</w:t>
            </w:r>
          </w:p>
          <w:p w:rsidR="00AF74B5" w:rsidRPr="0080144B" w:rsidRDefault="00AC4331" w:rsidP="00213D1F">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F30E27" w:rsidRPr="0080144B">
              <w:rPr>
                <w:rFonts w:asciiTheme="minorEastAsia" w:eastAsiaTheme="minorEastAsia" w:hAnsiTheme="minorEastAsia" w:hint="eastAsia"/>
                <w:sz w:val="18"/>
                <w:szCs w:val="18"/>
              </w:rPr>
              <w:t xml:space="preserve">　</w:t>
            </w:r>
            <w:r w:rsidR="000C2021" w:rsidRPr="0080144B">
              <w:rPr>
                <w:rFonts w:asciiTheme="minorEastAsia" w:eastAsiaTheme="minorEastAsia" w:hAnsiTheme="minorEastAsia" w:hint="eastAsia"/>
                <w:sz w:val="18"/>
                <w:szCs w:val="18"/>
              </w:rPr>
              <w:t>「授業の</w:t>
            </w:r>
            <w:r w:rsidR="00213D1F" w:rsidRPr="0080144B">
              <w:rPr>
                <w:rFonts w:asciiTheme="minorEastAsia" w:eastAsiaTheme="minorEastAsia" w:hAnsiTheme="minorEastAsia" w:hint="eastAsia"/>
                <w:sz w:val="18"/>
                <w:szCs w:val="18"/>
              </w:rPr>
              <w:t>わかりやすさ」「学校の施設・設備」に関する項目</w:t>
            </w:r>
          </w:p>
          <w:p w:rsidR="00AC4331" w:rsidRPr="0080144B" w:rsidRDefault="00213D1F" w:rsidP="009A4EEC">
            <w:pPr>
              <w:spacing w:line="0" w:lineRule="atLeast"/>
              <w:ind w:firstLineChars="250" w:firstLine="40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が</w:t>
            </w:r>
            <w:r w:rsidR="00AF74B5" w:rsidRPr="0080144B">
              <w:rPr>
                <w:rFonts w:asciiTheme="minorEastAsia" w:eastAsiaTheme="minorEastAsia" w:hAnsiTheme="minorEastAsia" w:hint="eastAsia"/>
                <w:sz w:val="18"/>
                <w:szCs w:val="18"/>
              </w:rPr>
              <w:t>23～</w:t>
            </w:r>
            <w:r w:rsidRPr="0080144B">
              <w:rPr>
                <w:rFonts w:asciiTheme="minorEastAsia" w:eastAsiaTheme="minorEastAsia" w:hAnsiTheme="minorEastAsia" w:hint="eastAsia"/>
                <w:sz w:val="18"/>
                <w:szCs w:val="18"/>
              </w:rPr>
              <w:t>24％の数値を呈した</w:t>
            </w:r>
            <w:r w:rsidR="00ED3055" w:rsidRPr="0080144B">
              <w:rPr>
                <w:rFonts w:asciiTheme="minorEastAsia" w:eastAsiaTheme="minorEastAsia" w:hAnsiTheme="minorEastAsia" w:hint="eastAsia"/>
                <w:sz w:val="18"/>
                <w:szCs w:val="18"/>
              </w:rPr>
              <w:t>。</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（３）教職員の結果</w:t>
            </w:r>
          </w:p>
          <w:p w:rsidR="00AC4331" w:rsidRPr="0080144B" w:rsidRDefault="00AC4331" w:rsidP="00AC4331">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①全体的な傾向</w:t>
            </w:r>
          </w:p>
          <w:p w:rsidR="0014268E" w:rsidRPr="0080144B" w:rsidRDefault="0014268E" w:rsidP="0014268E">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・本校の回収率は100％を継続しているが、大手前分校の回収率には課題が残る</w:t>
            </w:r>
            <w:r w:rsidR="00ED3055" w:rsidRPr="0080144B">
              <w:rPr>
                <w:rFonts w:asciiTheme="minorEastAsia" w:eastAsiaTheme="minorEastAsia" w:hAnsiTheme="minorEastAsia" w:hint="eastAsia"/>
                <w:sz w:val="18"/>
                <w:szCs w:val="18"/>
              </w:rPr>
              <w:t>。</w:t>
            </w:r>
          </w:p>
          <w:p w:rsidR="009B1E68" w:rsidRPr="0080144B" w:rsidRDefault="0014268E" w:rsidP="009B1E68">
            <w:pPr>
              <w:spacing w:line="0" w:lineRule="atLeast"/>
              <w:ind w:left="320" w:hangingChars="200" w:hanging="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・「道徳教育」「清掃活動」等の教育活動への取り組みについて</w:t>
            </w:r>
            <w:r w:rsidR="005C1238" w:rsidRPr="0080144B">
              <w:rPr>
                <w:rFonts w:asciiTheme="minorEastAsia" w:eastAsiaTheme="minorEastAsia" w:hAnsiTheme="minorEastAsia" w:hint="eastAsia"/>
                <w:sz w:val="18"/>
                <w:szCs w:val="18"/>
              </w:rPr>
              <w:t>や</w:t>
            </w:r>
            <w:r w:rsidRPr="0080144B">
              <w:rPr>
                <w:rFonts w:asciiTheme="minorEastAsia" w:eastAsiaTheme="minorEastAsia" w:hAnsiTheme="minorEastAsia" w:hint="eastAsia"/>
                <w:sz w:val="18"/>
                <w:szCs w:val="18"/>
              </w:rPr>
              <w:t>、会議を含む教職員間のコミュニケーションの在り方等についての課題意識が高まっている</w:t>
            </w:r>
            <w:r w:rsidR="00ED3055" w:rsidRPr="0080144B">
              <w:rPr>
                <w:rFonts w:asciiTheme="minorEastAsia" w:eastAsiaTheme="minorEastAsia" w:hAnsiTheme="minorEastAsia" w:hint="eastAsia"/>
                <w:sz w:val="18"/>
                <w:szCs w:val="18"/>
              </w:rPr>
              <w:t>。</w:t>
            </w:r>
          </w:p>
          <w:p w:rsidR="009B1E68" w:rsidRPr="0080144B" w:rsidRDefault="002A1283" w:rsidP="009B1E68">
            <w:pPr>
              <w:spacing w:line="0" w:lineRule="atLeast"/>
              <w:ind w:leftChars="100" w:left="350" w:hangingChars="100" w:hanging="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②</w:t>
            </w:r>
            <w:r w:rsidR="00AC4331" w:rsidRPr="0080144B">
              <w:rPr>
                <w:rFonts w:asciiTheme="minorEastAsia" w:eastAsiaTheme="minorEastAsia" w:hAnsiTheme="minorEastAsia" w:hint="eastAsia"/>
                <w:sz w:val="18"/>
                <w:szCs w:val="18"/>
              </w:rPr>
              <w:t>肯定的評価</w:t>
            </w:r>
            <w:r w:rsidR="009B1E68" w:rsidRPr="0080144B">
              <w:rPr>
                <w:rFonts w:asciiTheme="minorEastAsia" w:eastAsiaTheme="minorEastAsia" w:hAnsiTheme="minorEastAsia" w:hint="eastAsia"/>
                <w:sz w:val="18"/>
                <w:szCs w:val="18"/>
              </w:rPr>
              <w:t>（</w:t>
            </w:r>
            <w:r w:rsidR="00416608" w:rsidRPr="0080144B">
              <w:rPr>
                <w:rFonts w:asciiTheme="minorEastAsia" w:eastAsiaTheme="minorEastAsia" w:hAnsiTheme="minorEastAsia" w:hint="eastAsia"/>
                <w:sz w:val="18"/>
                <w:szCs w:val="18"/>
              </w:rPr>
              <w:t>Ａ＋Ｂ</w:t>
            </w:r>
            <w:r w:rsidR="009B1E68" w:rsidRPr="0080144B">
              <w:rPr>
                <w:rFonts w:asciiTheme="minorEastAsia" w:eastAsiaTheme="minorEastAsia" w:hAnsiTheme="minorEastAsia" w:hint="eastAsia"/>
                <w:sz w:val="18"/>
                <w:szCs w:val="18"/>
              </w:rPr>
              <w:t>が90％以上）項目</w:t>
            </w:r>
          </w:p>
          <w:p w:rsidR="00263C0B" w:rsidRPr="0080144B" w:rsidRDefault="00AC4331" w:rsidP="009B1E68">
            <w:pPr>
              <w:spacing w:line="0" w:lineRule="atLeast"/>
              <w:ind w:leftChars="200" w:left="38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「教育についての教員の話し合い」「指導内容の工夫改善」「保護者の願いを活かす教育」「自立活動の指導」「生活指導での家庭との連携」「魅力的な学校行事へむけての工夫改善」「子どもの人権尊重</w:t>
            </w:r>
            <w:r w:rsidR="00ED3055" w:rsidRPr="0080144B">
              <w:rPr>
                <w:rFonts w:asciiTheme="minorEastAsia" w:eastAsiaTheme="minorEastAsia" w:hAnsiTheme="minorEastAsia" w:hint="eastAsia"/>
                <w:sz w:val="18"/>
                <w:szCs w:val="18"/>
              </w:rPr>
              <w:t>」「いきとどいた給食」「校長の教育理念、学校運営の明示」</w:t>
            </w:r>
            <w:r w:rsidR="009A4EEC" w:rsidRPr="0080144B">
              <w:rPr>
                <w:rFonts w:asciiTheme="minorEastAsia" w:eastAsiaTheme="minorEastAsia" w:hAnsiTheme="minorEastAsia" w:hint="eastAsia"/>
                <w:sz w:val="18"/>
                <w:szCs w:val="18"/>
              </w:rPr>
              <w:t>の</w:t>
            </w:r>
            <w:r w:rsidR="00ED3055" w:rsidRPr="0080144B">
              <w:rPr>
                <w:rFonts w:asciiTheme="minorEastAsia" w:eastAsiaTheme="minorEastAsia" w:hAnsiTheme="minorEastAsia" w:hint="eastAsia"/>
                <w:sz w:val="18"/>
                <w:szCs w:val="18"/>
              </w:rPr>
              <w:t>項目が90～98％の数値を呈した。</w:t>
            </w:r>
          </w:p>
          <w:p w:rsidR="00AC4331" w:rsidRPr="0080144B" w:rsidRDefault="00AF74B5" w:rsidP="00263C0B">
            <w:pPr>
              <w:spacing w:line="0" w:lineRule="atLeast"/>
              <w:ind w:leftChars="100" w:left="350" w:hangingChars="100" w:hanging="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②課題のある</w:t>
            </w:r>
            <w:r w:rsidR="00AC4331" w:rsidRPr="0080144B">
              <w:rPr>
                <w:rFonts w:asciiTheme="minorEastAsia" w:eastAsiaTheme="minorEastAsia" w:hAnsiTheme="minorEastAsia" w:hint="eastAsia"/>
                <w:sz w:val="18"/>
                <w:szCs w:val="18"/>
              </w:rPr>
              <w:t>（Ｃ＋Ｄが20％以上）</w:t>
            </w:r>
            <w:r w:rsidRPr="0080144B">
              <w:rPr>
                <w:rFonts w:asciiTheme="minorEastAsia" w:eastAsiaTheme="minorEastAsia" w:hAnsiTheme="minorEastAsia" w:hint="eastAsia"/>
                <w:sz w:val="18"/>
                <w:szCs w:val="18"/>
              </w:rPr>
              <w:t>項目</w:t>
            </w:r>
          </w:p>
          <w:p w:rsidR="00AC4331" w:rsidRPr="0080144B" w:rsidRDefault="00AC4331" w:rsidP="00AF74B5">
            <w:pPr>
              <w:spacing w:line="0" w:lineRule="atLeast"/>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w:t>
            </w:r>
            <w:r w:rsidR="00F30E27" w:rsidRPr="0080144B">
              <w:rPr>
                <w:rFonts w:asciiTheme="minorEastAsia" w:eastAsiaTheme="minorEastAsia" w:hAnsiTheme="minorEastAsia" w:hint="eastAsia"/>
                <w:sz w:val="18"/>
                <w:szCs w:val="18"/>
              </w:rPr>
              <w:t xml:space="preserve">　</w:t>
            </w:r>
            <w:r w:rsidRPr="0080144B">
              <w:rPr>
                <w:rFonts w:asciiTheme="minorEastAsia" w:eastAsiaTheme="minorEastAsia" w:hAnsiTheme="minorEastAsia" w:hint="eastAsia"/>
                <w:sz w:val="18"/>
                <w:szCs w:val="18"/>
              </w:rPr>
              <w:t>「</w:t>
            </w:r>
            <w:r w:rsidR="00AF74B5" w:rsidRPr="0080144B">
              <w:rPr>
                <w:rFonts w:asciiTheme="minorEastAsia" w:eastAsiaTheme="minorEastAsia" w:hAnsiTheme="minorEastAsia" w:hint="eastAsia"/>
                <w:sz w:val="18"/>
                <w:szCs w:val="18"/>
              </w:rPr>
              <w:t>教育活動の評価と次年度への生かし」</w:t>
            </w:r>
            <w:r w:rsidRPr="0080144B">
              <w:rPr>
                <w:rFonts w:asciiTheme="minorEastAsia" w:eastAsiaTheme="minorEastAsia" w:hAnsiTheme="minorEastAsia" w:hint="eastAsia"/>
                <w:sz w:val="18"/>
                <w:szCs w:val="18"/>
              </w:rPr>
              <w:t>「</w:t>
            </w:r>
            <w:r w:rsidR="00AF74B5" w:rsidRPr="0080144B">
              <w:rPr>
                <w:rFonts w:asciiTheme="minorEastAsia" w:eastAsiaTheme="minorEastAsia" w:hAnsiTheme="minorEastAsia" w:hint="eastAsia"/>
                <w:sz w:val="18"/>
                <w:szCs w:val="18"/>
              </w:rPr>
              <w:t>道徳教育の在り方</w:t>
            </w:r>
            <w:r w:rsidRPr="0080144B">
              <w:rPr>
                <w:rFonts w:asciiTheme="minorEastAsia" w:eastAsiaTheme="minorEastAsia" w:hAnsiTheme="minorEastAsia" w:hint="eastAsia"/>
                <w:sz w:val="18"/>
                <w:szCs w:val="18"/>
              </w:rPr>
              <w:t>」</w:t>
            </w:r>
          </w:p>
          <w:p w:rsidR="00263C0B" w:rsidRPr="0080144B" w:rsidRDefault="00AF74B5" w:rsidP="005C1238">
            <w:pPr>
              <w:spacing w:line="0" w:lineRule="atLeast"/>
              <w:ind w:leftChars="150" w:left="365" w:hangingChars="50" w:hanging="8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w:t>
            </w:r>
            <w:r w:rsidR="00AC4331" w:rsidRPr="0080144B">
              <w:rPr>
                <w:rFonts w:asciiTheme="minorEastAsia" w:eastAsiaTheme="minorEastAsia" w:hAnsiTheme="minorEastAsia" w:hint="eastAsia"/>
                <w:sz w:val="18"/>
                <w:szCs w:val="18"/>
              </w:rPr>
              <w:t>教材</w:t>
            </w:r>
            <w:r w:rsidR="00210A7F" w:rsidRPr="0080144B">
              <w:rPr>
                <w:rFonts w:asciiTheme="minorEastAsia" w:eastAsiaTheme="minorEastAsia" w:hAnsiTheme="minorEastAsia" w:hint="eastAsia"/>
                <w:sz w:val="18"/>
                <w:szCs w:val="18"/>
              </w:rPr>
              <w:t>・</w:t>
            </w:r>
            <w:r w:rsidR="00AC4331" w:rsidRPr="0080144B">
              <w:rPr>
                <w:rFonts w:asciiTheme="minorEastAsia" w:eastAsiaTheme="minorEastAsia" w:hAnsiTheme="minorEastAsia" w:hint="eastAsia"/>
                <w:sz w:val="18"/>
                <w:szCs w:val="18"/>
              </w:rPr>
              <w:t>教具</w:t>
            </w:r>
            <w:r w:rsidR="00210A7F" w:rsidRPr="0080144B">
              <w:rPr>
                <w:rFonts w:asciiTheme="minorEastAsia" w:eastAsiaTheme="minorEastAsia" w:hAnsiTheme="minorEastAsia" w:hint="eastAsia"/>
                <w:sz w:val="18"/>
                <w:szCs w:val="18"/>
              </w:rPr>
              <w:t>・</w:t>
            </w:r>
            <w:r w:rsidRPr="0080144B">
              <w:rPr>
                <w:rFonts w:asciiTheme="minorEastAsia" w:eastAsiaTheme="minorEastAsia" w:hAnsiTheme="minorEastAsia" w:hint="eastAsia"/>
                <w:sz w:val="18"/>
                <w:szCs w:val="18"/>
              </w:rPr>
              <w:t>備品</w:t>
            </w:r>
            <w:r w:rsidR="00AC4331" w:rsidRPr="0080144B">
              <w:rPr>
                <w:rFonts w:asciiTheme="minorEastAsia" w:eastAsiaTheme="minorEastAsia" w:hAnsiTheme="minorEastAsia" w:hint="eastAsia"/>
                <w:sz w:val="18"/>
                <w:szCs w:val="18"/>
              </w:rPr>
              <w:t>の適切な配置</w:t>
            </w:r>
            <w:r w:rsidR="00210A7F" w:rsidRPr="0080144B">
              <w:rPr>
                <w:rFonts w:asciiTheme="minorEastAsia" w:eastAsiaTheme="minorEastAsia" w:hAnsiTheme="minorEastAsia" w:hint="eastAsia"/>
                <w:sz w:val="18"/>
                <w:szCs w:val="18"/>
              </w:rPr>
              <w:t>と活用</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「交流教育の在り方</w:t>
            </w:r>
            <w:r w:rsidR="00AC4331" w:rsidRPr="0080144B">
              <w:rPr>
                <w:rFonts w:asciiTheme="minorEastAsia" w:eastAsiaTheme="minorEastAsia" w:hAnsiTheme="minorEastAsia" w:hint="eastAsia"/>
                <w:sz w:val="18"/>
                <w:szCs w:val="18"/>
              </w:rPr>
              <w:t>」「清掃活動</w:t>
            </w:r>
            <w:r w:rsidR="005C1238" w:rsidRPr="0080144B">
              <w:rPr>
                <w:rFonts w:asciiTheme="minorEastAsia" w:eastAsiaTheme="minorEastAsia" w:hAnsiTheme="minorEastAsia" w:hint="eastAsia"/>
                <w:sz w:val="18"/>
                <w:szCs w:val="18"/>
              </w:rPr>
              <w:t>・指導</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会議を含めた教職員間のコミュニケーションの在り方</w:t>
            </w:r>
            <w:r w:rsidR="005C1238" w:rsidRPr="0080144B">
              <w:rPr>
                <w:rFonts w:asciiTheme="minorEastAsia" w:eastAsiaTheme="minorEastAsia" w:hAnsiTheme="minorEastAsia" w:hint="eastAsia"/>
                <w:sz w:val="18"/>
                <w:szCs w:val="18"/>
              </w:rPr>
              <w:t>」</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学校組織と適材適所への人材配置」</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施設・設備</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経験の浅い教員の育成</w:t>
            </w:r>
            <w:r w:rsidR="00AC4331" w:rsidRPr="0080144B">
              <w:rPr>
                <w:rFonts w:asciiTheme="minorEastAsia" w:eastAsiaTheme="minorEastAsia" w:hAnsiTheme="minorEastAsia" w:hint="eastAsia"/>
                <w:sz w:val="18"/>
                <w:szCs w:val="18"/>
              </w:rPr>
              <w:t>」</w:t>
            </w:r>
            <w:r w:rsidR="00210A7F" w:rsidRPr="0080144B">
              <w:rPr>
                <w:rFonts w:asciiTheme="minorEastAsia" w:eastAsiaTheme="minorEastAsia" w:hAnsiTheme="minorEastAsia" w:hint="eastAsia"/>
                <w:sz w:val="18"/>
                <w:szCs w:val="18"/>
              </w:rPr>
              <w:t>「職員の自主的・自発的研修</w:t>
            </w:r>
            <w:r w:rsidR="005C1238" w:rsidRPr="0080144B">
              <w:rPr>
                <w:rFonts w:asciiTheme="minorEastAsia" w:eastAsiaTheme="minorEastAsia" w:hAnsiTheme="minorEastAsia" w:hint="eastAsia"/>
                <w:sz w:val="18"/>
                <w:szCs w:val="18"/>
              </w:rPr>
              <w:t>」の項目が21～38％の数値を呈した</w:t>
            </w:r>
            <w:r w:rsidR="00ED3055" w:rsidRPr="0080144B">
              <w:rPr>
                <w:rFonts w:asciiTheme="minorEastAsia" w:eastAsiaTheme="minorEastAsia" w:hAnsiTheme="minorEastAsia" w:hint="eastAsia"/>
                <w:sz w:val="18"/>
                <w:szCs w:val="18"/>
              </w:rPr>
              <w:t>。</w:t>
            </w:r>
          </w:p>
          <w:p w:rsidR="00263C0B" w:rsidRPr="0080144B" w:rsidRDefault="00AC4331" w:rsidP="00210A7F">
            <w:pPr>
              <w:spacing w:line="0" w:lineRule="atLeast"/>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以上の結果を教職員全員で共有するとともに、具体的な策を講</w:t>
            </w:r>
          </w:p>
          <w:p w:rsidR="00497D53" w:rsidRPr="0080144B" w:rsidRDefault="009A4EEC" w:rsidP="00263C0B">
            <w:pPr>
              <w:ind w:firstLineChars="100" w:firstLine="160"/>
              <w:rPr>
                <w:rFonts w:ascii="ＭＳ ゴシック" w:eastAsia="ＭＳ ゴシック" w:hAnsi="ＭＳ ゴシック"/>
                <w:b/>
              </w:rPr>
            </w:pPr>
            <w:r w:rsidRPr="0080144B">
              <w:rPr>
                <w:rFonts w:asciiTheme="minorEastAsia" w:eastAsiaTheme="minorEastAsia" w:hAnsiTheme="minorEastAsia" w:hint="eastAsia"/>
                <w:sz w:val="18"/>
                <w:szCs w:val="18"/>
              </w:rPr>
              <w:t>じ実践し</w:t>
            </w:r>
            <w:r w:rsidR="005C1238" w:rsidRPr="0080144B">
              <w:rPr>
                <w:rFonts w:asciiTheme="minorEastAsia" w:eastAsiaTheme="minorEastAsia" w:hAnsiTheme="minorEastAsia" w:hint="eastAsia"/>
                <w:sz w:val="18"/>
                <w:szCs w:val="18"/>
              </w:rPr>
              <w:t>、次年度以降の学校力の向上を推進していく</w:t>
            </w:r>
            <w:r w:rsidR="00AC4331" w:rsidRPr="0080144B">
              <w:rPr>
                <w:rFonts w:asciiTheme="minorEastAsia" w:eastAsiaTheme="minorEastAsia" w:hAnsiTheme="minorEastAsia" w:hint="eastAsia"/>
                <w:sz w:val="18"/>
                <w:szCs w:val="18"/>
              </w:rPr>
              <w:t>。</w:t>
            </w:r>
          </w:p>
        </w:tc>
        <w:tc>
          <w:tcPr>
            <w:tcW w:w="5567" w:type="dxa"/>
            <w:shd w:val="clear" w:color="auto" w:fill="auto"/>
          </w:tcPr>
          <w:p w:rsidR="00374981" w:rsidRPr="0080144B" w:rsidRDefault="005F7708" w:rsidP="00F65F11">
            <w:pPr>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1　開催日</w:t>
            </w:r>
          </w:p>
          <w:p w:rsidR="005F7708" w:rsidRPr="0080144B" w:rsidRDefault="005F7708" w:rsidP="00F65F11">
            <w:pPr>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・第1回 ＝ 平成29年6月28日　　・第２回 ＝ 平成29年12月１日</w:t>
            </w:r>
          </w:p>
          <w:p w:rsidR="005F7708" w:rsidRPr="0080144B" w:rsidRDefault="005F7708" w:rsidP="00F65F11">
            <w:pPr>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 xml:space="preserve">　・第３回 ＝ 平成30年２月22日</w:t>
            </w:r>
          </w:p>
          <w:p w:rsidR="005F7708" w:rsidRPr="0080144B" w:rsidRDefault="005F7708" w:rsidP="00F65F11">
            <w:pPr>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２　協議会委員から出された意見</w:t>
            </w:r>
          </w:p>
          <w:p w:rsidR="0075289B" w:rsidRPr="0080144B" w:rsidRDefault="004B1A54" w:rsidP="0075289B">
            <w:pPr>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w:t>
            </w:r>
            <w:r w:rsidR="001826D9" w:rsidRPr="0080144B">
              <w:rPr>
                <w:rFonts w:asciiTheme="minorEastAsia" w:eastAsiaTheme="minorEastAsia" w:hAnsiTheme="minorEastAsia" w:hint="eastAsia"/>
                <w:sz w:val="18"/>
                <w:szCs w:val="18"/>
              </w:rPr>
              <w:t>教育活動</w:t>
            </w:r>
            <w:r w:rsidR="0030142A" w:rsidRPr="0080144B">
              <w:rPr>
                <w:rFonts w:asciiTheme="minorEastAsia" w:eastAsiaTheme="minorEastAsia" w:hAnsiTheme="minorEastAsia" w:hint="eastAsia"/>
                <w:sz w:val="18"/>
                <w:szCs w:val="18"/>
              </w:rPr>
              <w:t>等について</w:t>
            </w:r>
          </w:p>
          <w:p w:rsidR="0030142A" w:rsidRPr="0080144B" w:rsidRDefault="006222C7" w:rsidP="0075289B">
            <w:pPr>
              <w:ind w:leftChars="100" w:left="350" w:hangingChars="100" w:hanging="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w:t>
            </w:r>
            <w:r w:rsidR="00A306D1" w:rsidRPr="0080144B">
              <w:rPr>
                <w:rFonts w:asciiTheme="minorEastAsia" w:eastAsiaTheme="minorEastAsia" w:hAnsiTheme="minorEastAsia" w:hint="eastAsia"/>
                <w:sz w:val="18"/>
                <w:szCs w:val="18"/>
              </w:rPr>
              <w:t>児童</w:t>
            </w:r>
            <w:r w:rsidRPr="0080144B">
              <w:rPr>
                <w:rFonts w:asciiTheme="minorEastAsia" w:eastAsiaTheme="minorEastAsia" w:hAnsiTheme="minorEastAsia" w:hint="eastAsia"/>
                <w:sz w:val="18"/>
                <w:szCs w:val="18"/>
              </w:rPr>
              <w:t>生徒たちの、年齢の異なる他者との関係性や</w:t>
            </w:r>
            <w:r w:rsidR="001826D9" w:rsidRPr="0080144B">
              <w:rPr>
                <w:rFonts w:asciiTheme="minorEastAsia" w:eastAsiaTheme="minorEastAsia" w:hAnsiTheme="minorEastAsia" w:hint="eastAsia"/>
                <w:sz w:val="18"/>
                <w:szCs w:val="18"/>
              </w:rPr>
              <w:t>、周囲からの支援</w:t>
            </w:r>
            <w:r w:rsidRPr="0080144B">
              <w:rPr>
                <w:rFonts w:asciiTheme="minorEastAsia" w:eastAsiaTheme="minorEastAsia" w:hAnsiTheme="minorEastAsia" w:hint="eastAsia"/>
                <w:sz w:val="18"/>
                <w:szCs w:val="18"/>
              </w:rPr>
              <w:t>が</w:t>
            </w:r>
            <w:r w:rsidR="000C2021" w:rsidRPr="0080144B">
              <w:rPr>
                <w:rFonts w:asciiTheme="minorEastAsia" w:eastAsiaTheme="minorEastAsia" w:hAnsiTheme="minorEastAsia" w:hint="eastAsia"/>
                <w:sz w:val="18"/>
                <w:szCs w:val="18"/>
              </w:rPr>
              <w:t>少な</w:t>
            </w:r>
            <w:r w:rsidR="001826D9" w:rsidRPr="0080144B">
              <w:rPr>
                <w:rFonts w:asciiTheme="minorEastAsia" w:eastAsiaTheme="minorEastAsia" w:hAnsiTheme="minorEastAsia" w:hint="eastAsia"/>
                <w:sz w:val="18"/>
                <w:szCs w:val="18"/>
              </w:rPr>
              <w:t>い状況</w:t>
            </w:r>
            <w:r w:rsidRPr="0080144B">
              <w:rPr>
                <w:rFonts w:asciiTheme="minorEastAsia" w:eastAsiaTheme="minorEastAsia" w:hAnsiTheme="minorEastAsia" w:hint="eastAsia"/>
                <w:sz w:val="18"/>
                <w:szCs w:val="18"/>
              </w:rPr>
              <w:t>での他者との関係性を構築できる</w:t>
            </w:r>
            <w:r w:rsidR="0030142A" w:rsidRPr="0080144B">
              <w:rPr>
                <w:rFonts w:asciiTheme="minorEastAsia" w:eastAsiaTheme="minorEastAsia" w:hAnsiTheme="minorEastAsia" w:hint="eastAsia"/>
                <w:sz w:val="18"/>
                <w:szCs w:val="18"/>
              </w:rPr>
              <w:t>力の育成を望んでいる</w:t>
            </w:r>
            <w:r w:rsidR="006E4498" w:rsidRPr="0080144B">
              <w:rPr>
                <w:rFonts w:asciiTheme="minorEastAsia" w:eastAsiaTheme="minorEastAsia" w:hAnsiTheme="minorEastAsia" w:hint="eastAsia"/>
                <w:sz w:val="18"/>
                <w:szCs w:val="18"/>
              </w:rPr>
              <w:t>。</w:t>
            </w:r>
          </w:p>
          <w:p w:rsidR="0075289B" w:rsidRPr="0080144B" w:rsidRDefault="0030142A" w:rsidP="0075289B">
            <w:pPr>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・学校が取り組めることと福祉事業者が取り組めることとは異なってい</w:t>
            </w:r>
          </w:p>
          <w:p w:rsidR="005F7708" w:rsidRPr="0080144B" w:rsidRDefault="0030142A" w:rsidP="0075289B">
            <w:pPr>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る状況であるので、密な情報交換が必要である</w:t>
            </w:r>
            <w:r w:rsidR="006E4498" w:rsidRPr="0080144B">
              <w:rPr>
                <w:rFonts w:asciiTheme="minorEastAsia" w:eastAsiaTheme="minorEastAsia" w:hAnsiTheme="minorEastAsia" w:hint="eastAsia"/>
                <w:sz w:val="18"/>
                <w:szCs w:val="18"/>
              </w:rPr>
              <w:t>。</w:t>
            </w:r>
          </w:p>
          <w:p w:rsidR="005F7708" w:rsidRPr="0080144B" w:rsidRDefault="0030142A" w:rsidP="0075289B">
            <w:pPr>
              <w:ind w:leftChars="100" w:left="350" w:hangingChars="100" w:hanging="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・学校協議会に参加し、学校の具体的な取り組みを知る機会となり</w:t>
            </w:r>
            <w:r w:rsidR="004940BD" w:rsidRPr="0080144B">
              <w:rPr>
                <w:rFonts w:asciiTheme="minorEastAsia" w:eastAsiaTheme="minorEastAsia" w:hAnsiTheme="minorEastAsia" w:hint="eastAsia"/>
                <w:sz w:val="18"/>
                <w:szCs w:val="18"/>
              </w:rPr>
              <w:t>有意義</w:t>
            </w:r>
            <w:r w:rsidR="006222C7" w:rsidRPr="0080144B">
              <w:rPr>
                <w:rFonts w:asciiTheme="minorEastAsia" w:eastAsiaTheme="minorEastAsia" w:hAnsiTheme="minorEastAsia" w:hint="eastAsia"/>
                <w:sz w:val="18"/>
                <w:szCs w:val="18"/>
              </w:rPr>
              <w:t>である、ただ、「個別の移行支援計画」の</w:t>
            </w:r>
            <w:r w:rsidR="004940BD" w:rsidRPr="0080144B">
              <w:rPr>
                <w:rFonts w:asciiTheme="minorEastAsia" w:eastAsiaTheme="minorEastAsia" w:hAnsiTheme="minorEastAsia" w:hint="eastAsia"/>
                <w:sz w:val="18"/>
                <w:szCs w:val="18"/>
              </w:rPr>
              <w:t>活用等については、</w:t>
            </w:r>
            <w:r w:rsidR="006222C7" w:rsidRPr="0080144B">
              <w:rPr>
                <w:rFonts w:asciiTheme="minorEastAsia" w:eastAsiaTheme="minorEastAsia" w:hAnsiTheme="minorEastAsia" w:hint="eastAsia"/>
                <w:sz w:val="18"/>
                <w:szCs w:val="18"/>
              </w:rPr>
              <w:t>保護者への</w:t>
            </w:r>
            <w:r w:rsidR="004940BD" w:rsidRPr="0080144B">
              <w:rPr>
                <w:rFonts w:asciiTheme="minorEastAsia" w:eastAsiaTheme="minorEastAsia" w:hAnsiTheme="minorEastAsia" w:hint="eastAsia"/>
                <w:sz w:val="18"/>
                <w:szCs w:val="18"/>
              </w:rPr>
              <w:t>更なる啓発が必要である</w:t>
            </w:r>
            <w:r w:rsidR="006E4498" w:rsidRPr="0080144B">
              <w:rPr>
                <w:rFonts w:asciiTheme="minorEastAsia" w:eastAsiaTheme="minorEastAsia" w:hAnsiTheme="minorEastAsia" w:hint="eastAsia"/>
                <w:sz w:val="18"/>
                <w:szCs w:val="18"/>
              </w:rPr>
              <w:t>。</w:t>
            </w:r>
          </w:p>
          <w:p w:rsidR="001826D9" w:rsidRPr="0080144B" w:rsidRDefault="001826D9" w:rsidP="0075289B">
            <w:pPr>
              <w:ind w:leftChars="100" w:left="350" w:hangingChars="100" w:hanging="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w:t>
            </w:r>
            <w:r w:rsidR="006222C7" w:rsidRPr="0080144B">
              <w:rPr>
                <w:rFonts w:asciiTheme="minorEastAsia" w:eastAsiaTheme="minorEastAsia" w:hAnsiTheme="minorEastAsia" w:hint="eastAsia"/>
                <w:sz w:val="18"/>
                <w:szCs w:val="18"/>
              </w:rPr>
              <w:t>個別の</w:t>
            </w:r>
            <w:r w:rsidRPr="0080144B">
              <w:rPr>
                <w:rFonts w:asciiTheme="minorEastAsia" w:eastAsiaTheme="minorEastAsia" w:hAnsiTheme="minorEastAsia" w:hint="eastAsia"/>
                <w:sz w:val="18"/>
                <w:szCs w:val="18"/>
              </w:rPr>
              <w:t>移行支援計画」</w:t>
            </w:r>
            <w:r w:rsidR="000C2021" w:rsidRPr="0080144B">
              <w:rPr>
                <w:rFonts w:asciiTheme="minorEastAsia" w:eastAsiaTheme="minorEastAsia" w:hAnsiTheme="minorEastAsia" w:hint="eastAsia"/>
                <w:sz w:val="18"/>
                <w:szCs w:val="18"/>
              </w:rPr>
              <w:t>の確実な引継ぎが</w:t>
            </w:r>
            <w:r w:rsidR="006222C7" w:rsidRPr="0080144B">
              <w:rPr>
                <w:rFonts w:asciiTheme="minorEastAsia" w:eastAsiaTheme="minorEastAsia" w:hAnsiTheme="minorEastAsia" w:hint="eastAsia"/>
                <w:sz w:val="18"/>
                <w:szCs w:val="18"/>
              </w:rPr>
              <w:t>望まれる。また、</w:t>
            </w:r>
            <w:r w:rsidR="001262CD" w:rsidRPr="0080144B">
              <w:rPr>
                <w:rFonts w:asciiTheme="minorEastAsia" w:eastAsiaTheme="minorEastAsia" w:hAnsiTheme="minorEastAsia" w:hint="eastAsia"/>
                <w:sz w:val="18"/>
                <w:szCs w:val="18"/>
              </w:rPr>
              <w:t>卒業生</w:t>
            </w:r>
            <w:r w:rsidRPr="0080144B">
              <w:rPr>
                <w:rFonts w:asciiTheme="minorEastAsia" w:eastAsiaTheme="minorEastAsia" w:hAnsiTheme="minorEastAsia" w:hint="eastAsia"/>
                <w:sz w:val="18"/>
                <w:szCs w:val="18"/>
              </w:rPr>
              <w:t>へのアフターケアの一環として、事業所との連携による状況確認等も更に進めてもらいたい</w:t>
            </w:r>
            <w:r w:rsidR="006E4498" w:rsidRPr="0080144B">
              <w:rPr>
                <w:rFonts w:asciiTheme="minorEastAsia" w:eastAsiaTheme="minorEastAsia" w:hAnsiTheme="minorEastAsia" w:hint="eastAsia"/>
                <w:sz w:val="18"/>
                <w:szCs w:val="18"/>
              </w:rPr>
              <w:t>。</w:t>
            </w:r>
          </w:p>
          <w:p w:rsidR="0075289B" w:rsidRPr="0080144B" w:rsidRDefault="004940BD" w:rsidP="0075289B">
            <w:pPr>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・医療的ケアにおいて、年度当初の保護者の付き添い期間を、できるだ</w:t>
            </w:r>
          </w:p>
          <w:p w:rsidR="005F7708" w:rsidRPr="0080144B" w:rsidRDefault="004940BD" w:rsidP="0075289B">
            <w:pPr>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け</w:t>
            </w:r>
            <w:r w:rsidR="006222C7" w:rsidRPr="0080144B">
              <w:rPr>
                <w:rFonts w:asciiTheme="minorEastAsia" w:eastAsiaTheme="minorEastAsia" w:hAnsiTheme="minorEastAsia" w:hint="eastAsia"/>
                <w:sz w:val="18"/>
                <w:szCs w:val="18"/>
              </w:rPr>
              <w:t>早期に解消できるよう目途をつけておくことが</w:t>
            </w:r>
            <w:r w:rsidRPr="0080144B">
              <w:rPr>
                <w:rFonts w:asciiTheme="minorEastAsia" w:eastAsiaTheme="minorEastAsia" w:hAnsiTheme="minorEastAsia" w:hint="eastAsia"/>
                <w:sz w:val="18"/>
                <w:szCs w:val="18"/>
              </w:rPr>
              <w:t>大切である</w:t>
            </w:r>
            <w:r w:rsidR="006E4498" w:rsidRPr="0080144B">
              <w:rPr>
                <w:rFonts w:asciiTheme="minorEastAsia" w:eastAsiaTheme="minorEastAsia" w:hAnsiTheme="minorEastAsia" w:hint="eastAsia"/>
                <w:sz w:val="18"/>
                <w:szCs w:val="18"/>
              </w:rPr>
              <w:t>。</w:t>
            </w:r>
          </w:p>
          <w:p w:rsidR="0075289B" w:rsidRPr="0080144B" w:rsidRDefault="007A0059" w:rsidP="0075289B">
            <w:pPr>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また、泊を伴う行事への付き添い看護師が、日頃から児童生徒の健康</w:t>
            </w:r>
          </w:p>
          <w:p w:rsidR="007A0059" w:rsidRPr="0080144B" w:rsidRDefault="007A0059" w:rsidP="0075289B">
            <w:pPr>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状態を把握している方であることが望まれる</w:t>
            </w:r>
            <w:r w:rsidR="006E4498" w:rsidRPr="0080144B">
              <w:rPr>
                <w:rFonts w:asciiTheme="minorEastAsia" w:eastAsiaTheme="minorEastAsia" w:hAnsiTheme="minorEastAsia" w:hint="eastAsia"/>
                <w:sz w:val="18"/>
                <w:szCs w:val="18"/>
              </w:rPr>
              <w:t>。</w:t>
            </w:r>
          </w:p>
          <w:p w:rsidR="006E4498" w:rsidRPr="0080144B" w:rsidRDefault="006E4498" w:rsidP="0075289B">
            <w:pPr>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・高等部におけるクラブ活動について、保護者への啓発を進めてもら</w:t>
            </w:r>
            <w:r w:rsidR="00B577ED" w:rsidRPr="0080144B">
              <w:rPr>
                <w:rFonts w:asciiTheme="minorEastAsia" w:eastAsiaTheme="minorEastAsia" w:hAnsiTheme="minorEastAsia" w:hint="eastAsia"/>
                <w:sz w:val="18"/>
                <w:szCs w:val="18"/>
              </w:rPr>
              <w:t>い</w:t>
            </w:r>
          </w:p>
          <w:p w:rsidR="00B577ED" w:rsidRPr="0080144B" w:rsidRDefault="00B577ED" w:rsidP="006E4498">
            <w:pPr>
              <w:ind w:firstLineChars="200" w:firstLine="32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たい</w:t>
            </w:r>
            <w:r w:rsidR="006E4498" w:rsidRPr="0080144B">
              <w:rPr>
                <w:rFonts w:asciiTheme="minorEastAsia" w:eastAsiaTheme="minorEastAsia" w:hAnsiTheme="minorEastAsia" w:hint="eastAsia"/>
                <w:sz w:val="18"/>
                <w:szCs w:val="18"/>
              </w:rPr>
              <w:t>。</w:t>
            </w:r>
          </w:p>
          <w:p w:rsidR="005F7708" w:rsidRPr="0080144B" w:rsidRDefault="00B9150E" w:rsidP="0075289B">
            <w:pPr>
              <w:ind w:firstLineChars="100" w:firstLine="160"/>
              <w:rPr>
                <w:rFonts w:asciiTheme="minorEastAsia" w:eastAsiaTheme="minorEastAsia" w:hAnsiTheme="minorEastAsia"/>
                <w:sz w:val="18"/>
                <w:szCs w:val="18"/>
              </w:rPr>
            </w:pPr>
            <w:r w:rsidRPr="0080144B">
              <w:rPr>
                <w:rFonts w:asciiTheme="minorEastAsia" w:eastAsiaTheme="minorEastAsia" w:hAnsiTheme="minorEastAsia" w:hint="eastAsia"/>
                <w:sz w:val="18"/>
                <w:szCs w:val="18"/>
              </w:rPr>
              <w:t>・学年が移行しても類似の教科書が使用されているように思われる</w:t>
            </w:r>
            <w:r w:rsidR="006E4498" w:rsidRPr="0080144B">
              <w:rPr>
                <w:rFonts w:asciiTheme="minorEastAsia" w:eastAsiaTheme="minorEastAsia" w:hAnsiTheme="minorEastAsia" w:hint="eastAsia"/>
                <w:sz w:val="18"/>
                <w:szCs w:val="18"/>
              </w:rPr>
              <w:t>。</w:t>
            </w:r>
          </w:p>
          <w:p w:rsidR="00B577ED" w:rsidRPr="0080144B" w:rsidRDefault="00B577ED" w:rsidP="0075289B">
            <w:pPr>
              <w:ind w:leftChars="100" w:left="350" w:hangingChars="100" w:hanging="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・大手前分校における教育活動等について、「学校経営計画」へのより具体な内容の</w:t>
            </w:r>
            <w:r w:rsidR="006222C7" w:rsidRPr="0080144B">
              <w:rPr>
                <w:rFonts w:asciiTheme="minorEastAsia" w:eastAsiaTheme="minorEastAsia" w:hAnsiTheme="minorEastAsia" w:hint="eastAsia"/>
                <w:color w:val="000000" w:themeColor="text1"/>
                <w:sz w:val="18"/>
                <w:szCs w:val="18"/>
              </w:rPr>
              <w:t>記載が</w:t>
            </w:r>
            <w:r w:rsidRPr="0080144B">
              <w:rPr>
                <w:rFonts w:asciiTheme="minorEastAsia" w:eastAsiaTheme="minorEastAsia" w:hAnsiTheme="minorEastAsia" w:hint="eastAsia"/>
                <w:color w:val="000000" w:themeColor="text1"/>
                <w:sz w:val="18"/>
                <w:szCs w:val="18"/>
              </w:rPr>
              <w:t>望まれる</w:t>
            </w:r>
            <w:r w:rsidR="006E4498" w:rsidRPr="0080144B">
              <w:rPr>
                <w:rFonts w:asciiTheme="minorEastAsia" w:eastAsiaTheme="minorEastAsia" w:hAnsiTheme="minorEastAsia" w:hint="eastAsia"/>
                <w:color w:val="000000" w:themeColor="text1"/>
                <w:sz w:val="18"/>
                <w:szCs w:val="18"/>
              </w:rPr>
              <w:t>。</w:t>
            </w:r>
          </w:p>
          <w:p w:rsidR="00B9150E" w:rsidRPr="0080144B" w:rsidRDefault="00B9150E" w:rsidP="0075289B">
            <w:pPr>
              <w:ind w:firstLineChars="100" w:firstLine="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○授業アンケート及び学校教育自己診断の結果</w:t>
            </w:r>
            <w:r w:rsidR="00B577ED" w:rsidRPr="0080144B">
              <w:rPr>
                <w:rFonts w:asciiTheme="minorEastAsia" w:eastAsiaTheme="minorEastAsia" w:hAnsiTheme="minorEastAsia" w:hint="eastAsia"/>
                <w:color w:val="000000" w:themeColor="text1"/>
                <w:sz w:val="18"/>
                <w:szCs w:val="18"/>
              </w:rPr>
              <w:t>等</w:t>
            </w:r>
            <w:r w:rsidRPr="0080144B">
              <w:rPr>
                <w:rFonts w:asciiTheme="minorEastAsia" w:eastAsiaTheme="minorEastAsia" w:hAnsiTheme="minorEastAsia" w:hint="eastAsia"/>
                <w:color w:val="000000" w:themeColor="text1"/>
                <w:sz w:val="18"/>
                <w:szCs w:val="18"/>
              </w:rPr>
              <w:t>について</w:t>
            </w:r>
          </w:p>
          <w:p w:rsidR="0075289B" w:rsidRPr="0080144B" w:rsidRDefault="00B9150E" w:rsidP="0075289B">
            <w:pPr>
              <w:ind w:firstLineChars="100" w:firstLine="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・授業アンケートについて、生徒・保護者の提出率が低下傾向にあるこ</w:t>
            </w:r>
          </w:p>
          <w:p w:rsidR="00B9150E" w:rsidRPr="0080144B" w:rsidRDefault="00B9150E" w:rsidP="0075289B">
            <w:pPr>
              <w:ind w:firstLineChars="200" w:firstLine="32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とが気にかかる</w:t>
            </w:r>
            <w:r w:rsidR="006E4498" w:rsidRPr="0080144B">
              <w:rPr>
                <w:rFonts w:asciiTheme="minorEastAsia" w:eastAsiaTheme="minorEastAsia" w:hAnsiTheme="minorEastAsia" w:hint="eastAsia"/>
                <w:color w:val="000000" w:themeColor="text1"/>
                <w:sz w:val="18"/>
                <w:szCs w:val="18"/>
              </w:rPr>
              <w:t>。</w:t>
            </w:r>
          </w:p>
          <w:p w:rsidR="00B9150E" w:rsidRPr="0080144B" w:rsidRDefault="00B9150E" w:rsidP="0075289B">
            <w:pPr>
              <w:ind w:leftChars="100" w:left="350" w:hangingChars="100" w:hanging="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w:t>
            </w:r>
            <w:r w:rsidR="006222C7" w:rsidRPr="0080144B">
              <w:rPr>
                <w:rFonts w:asciiTheme="minorEastAsia" w:eastAsiaTheme="minorEastAsia" w:hAnsiTheme="minorEastAsia" w:hint="eastAsia"/>
                <w:color w:val="000000" w:themeColor="text1"/>
                <w:sz w:val="18"/>
                <w:szCs w:val="18"/>
              </w:rPr>
              <w:t>「授業が分かりやすく楽しい」の質問項目において、高等部が他部より低い</w:t>
            </w:r>
            <w:r w:rsidR="00341548" w:rsidRPr="0080144B">
              <w:rPr>
                <w:rFonts w:asciiTheme="minorEastAsia" w:eastAsiaTheme="minorEastAsia" w:hAnsiTheme="minorEastAsia" w:hint="eastAsia"/>
                <w:color w:val="000000" w:themeColor="text1"/>
                <w:sz w:val="18"/>
                <w:szCs w:val="18"/>
              </w:rPr>
              <w:t>数値を示しているようだが、友達関係も含め、年齢が上がるにつれて思いが多様化することの現れの一つではないか</w:t>
            </w:r>
            <w:r w:rsidR="006E4498" w:rsidRPr="0080144B">
              <w:rPr>
                <w:rFonts w:asciiTheme="minorEastAsia" w:eastAsiaTheme="minorEastAsia" w:hAnsiTheme="minorEastAsia" w:hint="eastAsia"/>
                <w:color w:val="000000" w:themeColor="text1"/>
                <w:sz w:val="18"/>
                <w:szCs w:val="18"/>
              </w:rPr>
              <w:t>。</w:t>
            </w:r>
          </w:p>
          <w:p w:rsidR="0075289B" w:rsidRPr="0080144B" w:rsidRDefault="00341548" w:rsidP="0075289B">
            <w:pPr>
              <w:ind w:firstLineChars="100" w:firstLine="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・施設設備に係る設問に対する満足度が低いようである。衛生的且つ機</w:t>
            </w:r>
          </w:p>
          <w:p w:rsidR="00B9150E" w:rsidRPr="0080144B" w:rsidRDefault="001262CD" w:rsidP="0075289B">
            <w:pPr>
              <w:ind w:firstLineChars="200" w:firstLine="32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能的なトイレの設置については、ＰＴ</w:t>
            </w:r>
            <w:r w:rsidR="00341548" w:rsidRPr="0080144B">
              <w:rPr>
                <w:rFonts w:asciiTheme="minorEastAsia" w:eastAsiaTheme="minorEastAsia" w:hAnsiTheme="minorEastAsia" w:hint="eastAsia"/>
                <w:color w:val="000000" w:themeColor="text1"/>
                <w:sz w:val="18"/>
                <w:szCs w:val="18"/>
              </w:rPr>
              <w:t>Ａからも要望をだしている</w:t>
            </w:r>
            <w:r w:rsidR="006E4498" w:rsidRPr="0080144B">
              <w:rPr>
                <w:rFonts w:asciiTheme="minorEastAsia" w:eastAsiaTheme="minorEastAsia" w:hAnsiTheme="minorEastAsia" w:hint="eastAsia"/>
                <w:color w:val="000000" w:themeColor="text1"/>
                <w:sz w:val="18"/>
                <w:szCs w:val="18"/>
              </w:rPr>
              <w:t>。</w:t>
            </w:r>
          </w:p>
          <w:p w:rsidR="00B9150E" w:rsidRPr="0080144B" w:rsidRDefault="00341548" w:rsidP="0075289B">
            <w:pPr>
              <w:ind w:leftChars="100" w:left="350" w:hangingChars="100" w:hanging="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・学校教育自己診断に係る大手前分校</w:t>
            </w:r>
            <w:r w:rsidR="004B1A54" w:rsidRPr="0080144B">
              <w:rPr>
                <w:rFonts w:asciiTheme="minorEastAsia" w:eastAsiaTheme="minorEastAsia" w:hAnsiTheme="minorEastAsia" w:hint="eastAsia"/>
                <w:color w:val="000000" w:themeColor="text1"/>
                <w:sz w:val="18"/>
                <w:szCs w:val="18"/>
              </w:rPr>
              <w:t>の教職</w:t>
            </w:r>
            <w:r w:rsidR="006222C7" w:rsidRPr="0080144B">
              <w:rPr>
                <w:rFonts w:asciiTheme="minorEastAsia" w:eastAsiaTheme="minorEastAsia" w:hAnsiTheme="minorEastAsia" w:hint="eastAsia"/>
                <w:color w:val="000000" w:themeColor="text1"/>
                <w:sz w:val="18"/>
                <w:szCs w:val="18"/>
              </w:rPr>
              <w:t>員の</w:t>
            </w:r>
            <w:r w:rsidR="004B1A54" w:rsidRPr="0080144B">
              <w:rPr>
                <w:rFonts w:asciiTheme="minorEastAsia" w:eastAsiaTheme="minorEastAsia" w:hAnsiTheme="minorEastAsia" w:hint="eastAsia"/>
                <w:color w:val="000000" w:themeColor="text1"/>
                <w:sz w:val="18"/>
                <w:szCs w:val="18"/>
              </w:rPr>
              <w:t>提出</w:t>
            </w:r>
            <w:r w:rsidR="006222C7" w:rsidRPr="0080144B">
              <w:rPr>
                <w:rFonts w:asciiTheme="minorEastAsia" w:eastAsiaTheme="minorEastAsia" w:hAnsiTheme="minorEastAsia" w:hint="eastAsia"/>
                <w:color w:val="000000" w:themeColor="text1"/>
                <w:sz w:val="18"/>
                <w:szCs w:val="18"/>
              </w:rPr>
              <w:t>率が低いのが気にかかる</w:t>
            </w:r>
            <w:r w:rsidR="007A40F0" w:rsidRPr="0080144B">
              <w:rPr>
                <w:rFonts w:asciiTheme="minorEastAsia" w:eastAsiaTheme="minorEastAsia" w:hAnsiTheme="minorEastAsia" w:hint="eastAsia"/>
                <w:color w:val="000000" w:themeColor="text1"/>
                <w:sz w:val="18"/>
                <w:szCs w:val="18"/>
              </w:rPr>
              <w:t>。提出率の向上を求めたい</w:t>
            </w:r>
            <w:r w:rsidR="006E4498" w:rsidRPr="0080144B">
              <w:rPr>
                <w:rFonts w:asciiTheme="minorEastAsia" w:eastAsiaTheme="minorEastAsia" w:hAnsiTheme="minorEastAsia" w:hint="eastAsia"/>
                <w:color w:val="000000" w:themeColor="text1"/>
                <w:sz w:val="18"/>
                <w:szCs w:val="18"/>
              </w:rPr>
              <w:t>。</w:t>
            </w:r>
          </w:p>
          <w:p w:rsidR="007A40F0" w:rsidRPr="0080144B" w:rsidRDefault="007A40F0" w:rsidP="0075289B">
            <w:pPr>
              <w:ind w:leftChars="100" w:left="19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・“いじめ”の未然防止、及び生起時の対応を万全にしていただきたい</w:t>
            </w:r>
            <w:r w:rsidR="006E4498" w:rsidRPr="0080144B">
              <w:rPr>
                <w:rFonts w:asciiTheme="minorEastAsia" w:eastAsiaTheme="minorEastAsia" w:hAnsiTheme="minorEastAsia" w:hint="eastAsia"/>
                <w:color w:val="000000" w:themeColor="text1"/>
                <w:sz w:val="18"/>
                <w:szCs w:val="18"/>
              </w:rPr>
              <w:t>。</w:t>
            </w:r>
          </w:p>
          <w:p w:rsidR="007A40F0" w:rsidRPr="0080144B" w:rsidRDefault="007A40F0" w:rsidP="0075289B">
            <w:pPr>
              <w:ind w:leftChars="100" w:left="19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○地域との連携について</w:t>
            </w:r>
          </w:p>
          <w:p w:rsidR="00A75112" w:rsidRPr="0080144B" w:rsidRDefault="007A0059" w:rsidP="0075289B">
            <w:pPr>
              <w:ind w:leftChars="100" w:left="350" w:hangingChars="100" w:hanging="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・学校の防災への取り組みに</w:t>
            </w:r>
            <w:r w:rsidR="00A75112" w:rsidRPr="0080144B">
              <w:rPr>
                <w:rFonts w:asciiTheme="minorEastAsia" w:eastAsiaTheme="minorEastAsia" w:hAnsiTheme="minorEastAsia" w:hint="eastAsia"/>
                <w:color w:val="000000" w:themeColor="text1"/>
                <w:sz w:val="18"/>
                <w:szCs w:val="18"/>
              </w:rPr>
              <w:t>おいて、自治会としても連携を図り、協力を推進していきたいと考えている。また、地域の避難所として</w:t>
            </w:r>
            <w:r w:rsidR="00D700DE" w:rsidRPr="0080144B">
              <w:rPr>
                <w:rFonts w:asciiTheme="minorEastAsia" w:eastAsiaTheme="minorEastAsia" w:hAnsiTheme="minorEastAsia" w:hint="eastAsia"/>
                <w:color w:val="000000" w:themeColor="text1"/>
                <w:sz w:val="18"/>
                <w:szCs w:val="18"/>
              </w:rPr>
              <w:t>、物資の確保手段等についての検討もお願いしたい</w:t>
            </w:r>
            <w:r w:rsidR="006E4498" w:rsidRPr="0080144B">
              <w:rPr>
                <w:rFonts w:asciiTheme="minorEastAsia" w:eastAsiaTheme="minorEastAsia" w:hAnsiTheme="minorEastAsia" w:hint="eastAsia"/>
                <w:color w:val="000000" w:themeColor="text1"/>
                <w:sz w:val="18"/>
                <w:szCs w:val="18"/>
              </w:rPr>
              <w:t>。</w:t>
            </w:r>
          </w:p>
          <w:p w:rsidR="007A40F0" w:rsidRPr="0080144B" w:rsidRDefault="004B1A54" w:rsidP="005B48F1">
            <w:pPr>
              <w:ind w:leftChars="100" w:left="19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・地域の避難訓練への学校からの参加も期待したい</w:t>
            </w:r>
            <w:r w:rsidR="006E4498" w:rsidRPr="0080144B">
              <w:rPr>
                <w:rFonts w:asciiTheme="minorEastAsia" w:eastAsiaTheme="minorEastAsia" w:hAnsiTheme="minorEastAsia" w:hint="eastAsia"/>
                <w:color w:val="000000" w:themeColor="text1"/>
                <w:sz w:val="18"/>
                <w:szCs w:val="18"/>
              </w:rPr>
              <w:t>。</w:t>
            </w:r>
          </w:p>
          <w:p w:rsidR="004B1A54" w:rsidRPr="0080144B" w:rsidRDefault="004B1A54" w:rsidP="005B48F1">
            <w:pPr>
              <w:ind w:leftChars="100" w:left="350" w:hangingChars="100" w:hanging="160"/>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・地域と学校との更なる連携強化を望んでいるが、その基本となるのは、地域住民と学校関係者との挨拶だと考えている</w:t>
            </w:r>
            <w:r w:rsidR="006E4498" w:rsidRPr="0080144B">
              <w:rPr>
                <w:rFonts w:asciiTheme="minorEastAsia" w:eastAsiaTheme="minorEastAsia" w:hAnsiTheme="minorEastAsia" w:hint="eastAsia"/>
                <w:color w:val="000000" w:themeColor="text1"/>
                <w:sz w:val="18"/>
                <w:szCs w:val="18"/>
              </w:rPr>
              <w:t>。</w:t>
            </w:r>
          </w:p>
          <w:p w:rsidR="00AC4331" w:rsidRPr="0080144B" w:rsidRDefault="00AC4331" w:rsidP="00AC4331">
            <w:pPr>
              <w:spacing w:line="0" w:lineRule="atLeast"/>
              <w:rPr>
                <w:rFonts w:asciiTheme="minorEastAsia" w:eastAsiaTheme="minorEastAsia" w:hAnsiTheme="minorEastAsia"/>
                <w:color w:val="000000" w:themeColor="text1"/>
                <w:sz w:val="18"/>
                <w:szCs w:val="18"/>
              </w:rPr>
            </w:pPr>
            <w:r w:rsidRPr="0080144B">
              <w:rPr>
                <w:rFonts w:asciiTheme="minorEastAsia" w:eastAsiaTheme="minorEastAsia" w:hAnsiTheme="minorEastAsia" w:hint="eastAsia"/>
                <w:color w:val="000000" w:themeColor="text1"/>
                <w:sz w:val="18"/>
                <w:szCs w:val="18"/>
              </w:rPr>
              <w:t xml:space="preserve">　</w:t>
            </w:r>
          </w:p>
          <w:p w:rsidR="00AC4331" w:rsidRPr="0080144B" w:rsidRDefault="00AC4331" w:rsidP="00AC4331">
            <w:pPr>
              <w:rPr>
                <w:rFonts w:asciiTheme="minorEastAsia" w:eastAsiaTheme="minorEastAsia" w:hAnsiTheme="minorEastAsia"/>
                <w:sz w:val="18"/>
                <w:szCs w:val="18"/>
              </w:rPr>
            </w:pPr>
          </w:p>
        </w:tc>
      </w:tr>
    </w:tbl>
    <w:p w:rsidR="00D77C73" w:rsidRPr="0080144B" w:rsidRDefault="00C12567" w:rsidP="00F65F11">
      <w:pPr>
        <w:rPr>
          <w:rFonts w:ascii="ＭＳ ゴシック" w:eastAsia="ＭＳ ゴシック" w:hAnsi="ＭＳ ゴシック"/>
          <w:b/>
        </w:rPr>
      </w:pPr>
      <w:r w:rsidRPr="0080144B">
        <w:rPr>
          <w:rFonts w:ascii="ＭＳ ゴシック" w:eastAsia="ＭＳ ゴシック" w:hAnsi="ＭＳ ゴシック" w:hint="eastAsia"/>
          <w:b/>
        </w:rPr>
        <w:lastRenderedPageBreak/>
        <w:t xml:space="preserve">３　</w:t>
      </w:r>
      <w:r w:rsidR="006939B3" w:rsidRPr="0080144B">
        <w:rPr>
          <w:rFonts w:ascii="ＭＳ ゴシック" w:eastAsia="ＭＳ ゴシック" w:hAnsi="ＭＳ ゴシック" w:hint="eastAsia"/>
          <w:b/>
        </w:rPr>
        <w:t>本</w:t>
      </w:r>
      <w:r w:rsidR="003C3931" w:rsidRPr="0080144B">
        <w:rPr>
          <w:rFonts w:ascii="ＭＳ ゴシック" w:eastAsia="ＭＳ ゴシック" w:hAnsi="ＭＳ ゴシック" w:hint="eastAsia"/>
          <w:b/>
        </w:rPr>
        <w:t>年度の</w:t>
      </w:r>
      <w:r w:rsidR="00D77C73" w:rsidRPr="0080144B">
        <w:rPr>
          <w:rFonts w:ascii="ＭＳ ゴシック" w:eastAsia="ＭＳ ゴシック" w:hAnsi="ＭＳ ゴシック" w:hint="eastAsia"/>
          <w:b/>
        </w:rPr>
        <w:t>取組</w:t>
      </w:r>
      <w:r w:rsidR="006E215E" w:rsidRPr="0080144B">
        <w:rPr>
          <w:rFonts w:ascii="ＭＳ ゴシック" w:eastAsia="ＭＳ ゴシック" w:hAnsi="ＭＳ ゴシック" w:hint="eastAsia"/>
          <w:b/>
        </w:rPr>
        <w:t>内容及び自己評価</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969"/>
        <w:gridCol w:w="2126"/>
        <w:gridCol w:w="1663"/>
      </w:tblGrid>
      <w:tr w:rsidR="00F55581" w:rsidRPr="0080144B" w:rsidTr="00F31758">
        <w:trPr>
          <w:trHeight w:val="416"/>
        </w:trPr>
        <w:tc>
          <w:tcPr>
            <w:tcW w:w="567" w:type="dxa"/>
            <w:shd w:val="clear" w:color="auto" w:fill="auto"/>
            <w:vAlign w:val="center"/>
          </w:tcPr>
          <w:p w:rsidR="00F55581" w:rsidRPr="0080144B" w:rsidRDefault="00F55581" w:rsidP="00F55581">
            <w:pPr>
              <w:spacing w:line="240" w:lineRule="exact"/>
              <w:jc w:val="left"/>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中期的目標</w:t>
            </w:r>
          </w:p>
        </w:tc>
        <w:tc>
          <w:tcPr>
            <w:tcW w:w="2127" w:type="dxa"/>
            <w:tcBorders>
              <w:right w:val="single" w:sz="2" w:space="0" w:color="auto"/>
            </w:tcBorders>
            <w:shd w:val="clear" w:color="auto" w:fill="auto"/>
            <w:vAlign w:val="center"/>
          </w:tcPr>
          <w:p w:rsidR="00F55581" w:rsidRPr="0080144B" w:rsidRDefault="00F55581" w:rsidP="00E21C21">
            <w:pPr>
              <w:spacing w:line="280" w:lineRule="exact"/>
              <w:jc w:val="cente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今年度の重点目標</w:t>
            </w:r>
          </w:p>
        </w:tc>
        <w:tc>
          <w:tcPr>
            <w:tcW w:w="3969" w:type="dxa"/>
            <w:tcBorders>
              <w:left w:val="single" w:sz="2" w:space="0" w:color="auto"/>
              <w:bottom w:val="single" w:sz="4" w:space="0" w:color="auto"/>
              <w:right w:val="dashed" w:sz="4" w:space="0" w:color="auto"/>
            </w:tcBorders>
            <w:shd w:val="clear" w:color="auto" w:fill="auto"/>
            <w:vAlign w:val="center"/>
          </w:tcPr>
          <w:p w:rsidR="00F55581" w:rsidRPr="0080144B" w:rsidRDefault="00F55581" w:rsidP="000614B9">
            <w:pPr>
              <w:spacing w:line="280" w:lineRule="exact"/>
              <w:jc w:val="cente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具体的な取組計画・内容</w:t>
            </w:r>
          </w:p>
        </w:tc>
        <w:tc>
          <w:tcPr>
            <w:tcW w:w="2126" w:type="dxa"/>
            <w:tcBorders>
              <w:left w:val="dashed" w:sz="4" w:space="0" w:color="auto"/>
              <w:right w:val="dashed" w:sz="4" w:space="0" w:color="auto"/>
            </w:tcBorders>
            <w:vAlign w:val="center"/>
          </w:tcPr>
          <w:p w:rsidR="00F55581" w:rsidRPr="0080144B" w:rsidRDefault="00F55581" w:rsidP="00FF7B3E">
            <w:pPr>
              <w:spacing w:line="240" w:lineRule="exact"/>
              <w:ind w:rightChars="-51" w:right="-97"/>
              <w:jc w:val="cente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評価指標</w:t>
            </w:r>
          </w:p>
        </w:tc>
        <w:tc>
          <w:tcPr>
            <w:tcW w:w="1663" w:type="dxa"/>
            <w:tcBorders>
              <w:left w:val="dashed" w:sz="4" w:space="0" w:color="auto"/>
            </w:tcBorders>
            <w:shd w:val="clear" w:color="auto" w:fill="auto"/>
            <w:vAlign w:val="center"/>
          </w:tcPr>
          <w:p w:rsidR="00F55581" w:rsidRPr="0080144B" w:rsidRDefault="00F55581" w:rsidP="00FF7B3E">
            <w:pPr>
              <w:spacing w:line="240" w:lineRule="exact"/>
              <w:ind w:rightChars="-51" w:right="-97"/>
              <w:jc w:val="center"/>
              <w:rPr>
                <w:rFonts w:ascii="ＭＳ ゴシック" w:eastAsia="ＭＳ ゴシック" w:hAnsi="ＭＳ ゴシック"/>
                <w:sz w:val="18"/>
                <w:szCs w:val="18"/>
              </w:rPr>
            </w:pPr>
            <w:r w:rsidRPr="0080144B">
              <w:rPr>
                <w:rFonts w:ascii="ＭＳ ゴシック" w:eastAsia="ＭＳ ゴシック" w:hAnsi="ＭＳ ゴシック" w:hint="eastAsia"/>
                <w:sz w:val="18"/>
                <w:szCs w:val="18"/>
              </w:rPr>
              <w:t>自己評価</w:t>
            </w:r>
          </w:p>
        </w:tc>
      </w:tr>
      <w:tr w:rsidR="00F55581" w:rsidRPr="0080144B" w:rsidTr="005C0203">
        <w:trPr>
          <w:cantSplit/>
          <w:trHeight w:val="4210"/>
        </w:trPr>
        <w:tc>
          <w:tcPr>
            <w:tcW w:w="567" w:type="dxa"/>
            <w:shd w:val="clear" w:color="auto" w:fill="auto"/>
            <w:textDirection w:val="tbRlV"/>
            <w:vAlign w:val="center"/>
          </w:tcPr>
          <w:p w:rsidR="006B6D43" w:rsidRPr="0080144B" w:rsidRDefault="006B6D43" w:rsidP="00FF7B3E">
            <w:pPr>
              <w:ind w:leftChars="100" w:left="190" w:firstLineChars="100" w:firstLine="181"/>
              <w:jc w:val="center"/>
              <w:rPr>
                <w:rStyle w:val="a7"/>
                <w:rFonts w:ascii="ＭＳ ゴシック" w:eastAsia="ＭＳ ゴシック" w:hAnsi="ＭＳ ゴシック"/>
                <w:sz w:val="20"/>
                <w:szCs w:val="20"/>
              </w:rPr>
            </w:pPr>
          </w:p>
          <w:p w:rsidR="00676F14" w:rsidRPr="0080144B" w:rsidRDefault="00F55581" w:rsidP="00F31758">
            <w:pPr>
              <w:spacing w:line="240" w:lineRule="exact"/>
              <w:ind w:left="113" w:right="113"/>
              <w:rPr>
                <w:rStyle w:val="a7"/>
                <w:rFonts w:ascii="ＭＳ ゴシック" w:eastAsia="ＭＳ ゴシック" w:hAnsi="ＭＳ ゴシック"/>
                <w:sz w:val="20"/>
                <w:szCs w:val="20"/>
              </w:rPr>
            </w:pPr>
            <w:r w:rsidRPr="0080144B">
              <w:rPr>
                <w:rStyle w:val="a7"/>
                <w:rFonts w:ascii="ＭＳ ゴシック" w:eastAsia="ＭＳ ゴシック" w:hAnsi="ＭＳ ゴシック" w:hint="eastAsia"/>
                <w:sz w:val="20"/>
                <w:szCs w:val="20"/>
              </w:rPr>
              <w:t xml:space="preserve">１　</w:t>
            </w:r>
            <w:r w:rsidR="00676F14" w:rsidRPr="0080144B">
              <w:rPr>
                <w:rFonts w:ascii="ＭＳ ゴシック" w:eastAsia="ＭＳ ゴシック" w:hAnsi="ＭＳ ゴシック" w:hint="eastAsia"/>
                <w:b/>
                <w:sz w:val="20"/>
                <w:szCs w:val="20"/>
              </w:rPr>
              <w:t>自立と社会参加に向けたキャリア教育の充実</w:t>
            </w:r>
          </w:p>
          <w:p w:rsidR="00F55581" w:rsidRPr="0080144B" w:rsidRDefault="00F55581" w:rsidP="00FF7B3E">
            <w:pPr>
              <w:ind w:leftChars="58" w:left="110"/>
              <w:jc w:val="center"/>
              <w:rPr>
                <w:rStyle w:val="a7"/>
                <w:rFonts w:ascii="ＭＳ ゴシック" w:eastAsia="ＭＳ ゴシック" w:hAnsi="ＭＳ ゴシック"/>
                <w:sz w:val="20"/>
                <w:szCs w:val="20"/>
              </w:rPr>
            </w:pPr>
          </w:p>
        </w:tc>
        <w:tc>
          <w:tcPr>
            <w:tcW w:w="2127" w:type="dxa"/>
            <w:tcBorders>
              <w:right w:val="single" w:sz="2" w:space="0" w:color="auto"/>
            </w:tcBorders>
            <w:shd w:val="clear" w:color="auto" w:fill="auto"/>
          </w:tcPr>
          <w:p w:rsidR="00B20B05" w:rsidRPr="0080144B" w:rsidRDefault="00A670BC" w:rsidP="005C0203">
            <w:pPr>
              <w:rPr>
                <w:rFonts w:ascii="ＭＳ 明朝" w:hAnsi="ＭＳ 明朝"/>
                <w:sz w:val="18"/>
                <w:szCs w:val="18"/>
              </w:rPr>
            </w:pPr>
            <w:r w:rsidRPr="0080144B">
              <w:rPr>
                <w:rFonts w:ascii="ＭＳ 明朝" w:hAnsi="ＭＳ 明朝" w:hint="eastAsia"/>
                <w:sz w:val="18"/>
                <w:szCs w:val="18"/>
              </w:rPr>
              <w:t>(</w:t>
            </w:r>
            <w:r w:rsidR="0097473D" w:rsidRPr="0080144B">
              <w:rPr>
                <w:rFonts w:ascii="ＭＳ 明朝" w:hAnsi="ＭＳ 明朝" w:hint="eastAsia"/>
                <w:sz w:val="18"/>
                <w:szCs w:val="18"/>
              </w:rPr>
              <w:t>1</w:t>
            </w:r>
            <w:r w:rsidR="00F6624F" w:rsidRPr="0080144B">
              <w:rPr>
                <w:rFonts w:ascii="ＭＳ 明朝" w:hAnsi="ＭＳ 明朝" w:hint="eastAsia"/>
                <w:sz w:val="18"/>
                <w:szCs w:val="18"/>
              </w:rPr>
              <w:t>）「個別の指導計画・個別の教育支援計画」の充実</w:t>
            </w:r>
            <w:r w:rsidR="00B20B05" w:rsidRPr="0080144B">
              <w:rPr>
                <w:rFonts w:ascii="ＭＳ 明朝" w:hAnsi="ＭＳ 明朝" w:hint="eastAsia"/>
                <w:sz w:val="18"/>
                <w:szCs w:val="18"/>
              </w:rPr>
              <w:t>と保護者との連携促進。</w:t>
            </w:r>
          </w:p>
          <w:p w:rsidR="009F308B" w:rsidRPr="0080144B" w:rsidRDefault="009F308B" w:rsidP="005C0203">
            <w:pPr>
              <w:rPr>
                <w:rFonts w:ascii="ＭＳ 明朝" w:hAnsi="ＭＳ 明朝"/>
                <w:sz w:val="18"/>
                <w:szCs w:val="18"/>
              </w:rPr>
            </w:pPr>
          </w:p>
          <w:p w:rsidR="00B20B05" w:rsidRPr="0080144B" w:rsidRDefault="004B0DF3" w:rsidP="005C0203">
            <w:pPr>
              <w:rPr>
                <w:rFonts w:ascii="ＭＳ 明朝" w:hAnsi="ＭＳ 明朝"/>
                <w:sz w:val="18"/>
                <w:szCs w:val="18"/>
              </w:rPr>
            </w:pPr>
            <w:r w:rsidRPr="0080144B">
              <w:rPr>
                <w:rFonts w:ascii="ＭＳ 明朝" w:hAnsi="ＭＳ 明朝" w:hint="eastAsia"/>
                <w:sz w:val="18"/>
                <w:szCs w:val="18"/>
              </w:rPr>
              <w:t>(2)</w:t>
            </w:r>
            <w:r w:rsidR="007D56E8" w:rsidRPr="0080144B">
              <w:rPr>
                <w:rFonts w:ascii="ＭＳ 明朝" w:hAnsi="ＭＳ 明朝" w:hint="eastAsia"/>
                <w:sz w:val="18"/>
                <w:szCs w:val="18"/>
              </w:rPr>
              <w:t xml:space="preserve"> </w:t>
            </w:r>
            <w:r w:rsidR="00504C71" w:rsidRPr="0080144B">
              <w:rPr>
                <w:rFonts w:ascii="ＭＳ 明朝" w:hAnsi="ＭＳ 明朝" w:hint="eastAsia"/>
                <w:sz w:val="18"/>
                <w:szCs w:val="18"/>
              </w:rPr>
              <w:t>環境教育の一環としてビオトープを活用した</w:t>
            </w:r>
            <w:r w:rsidR="00B20B05" w:rsidRPr="0080144B">
              <w:rPr>
                <w:rFonts w:ascii="ＭＳ 明朝" w:hAnsi="ＭＳ 明朝" w:hint="eastAsia"/>
                <w:sz w:val="18"/>
                <w:szCs w:val="18"/>
              </w:rPr>
              <w:t>、各学部での取り組みを行う。</w:t>
            </w:r>
          </w:p>
          <w:p w:rsidR="009F308B" w:rsidRPr="0080144B" w:rsidRDefault="009F308B" w:rsidP="005C0203">
            <w:pPr>
              <w:rPr>
                <w:rFonts w:ascii="ＭＳ 明朝" w:hAnsi="ＭＳ 明朝"/>
                <w:sz w:val="18"/>
                <w:szCs w:val="18"/>
              </w:rPr>
            </w:pPr>
          </w:p>
          <w:p w:rsidR="00D023C5" w:rsidRPr="0080144B" w:rsidRDefault="00B11A54" w:rsidP="005C0203">
            <w:pPr>
              <w:rPr>
                <w:rFonts w:ascii="ＭＳ 明朝" w:hAnsi="ＭＳ 明朝"/>
                <w:sz w:val="18"/>
                <w:szCs w:val="18"/>
              </w:rPr>
            </w:pPr>
            <w:r w:rsidRPr="0080144B">
              <w:rPr>
                <w:rFonts w:ascii="ＭＳ 明朝" w:hAnsi="ＭＳ 明朝" w:hint="eastAsia"/>
                <w:sz w:val="18"/>
                <w:szCs w:val="18"/>
              </w:rPr>
              <w:t>(3)</w:t>
            </w:r>
            <w:r w:rsidR="007D56E8" w:rsidRPr="0080144B">
              <w:rPr>
                <w:rFonts w:ascii="ＭＳ 明朝" w:hAnsi="ＭＳ 明朝" w:hint="eastAsia"/>
                <w:sz w:val="18"/>
                <w:szCs w:val="18"/>
              </w:rPr>
              <w:t xml:space="preserve"> </w:t>
            </w:r>
            <w:r w:rsidR="00B20B05" w:rsidRPr="0080144B">
              <w:rPr>
                <w:rFonts w:ascii="ＭＳ 明朝" w:hAnsi="ＭＳ 明朝" w:hint="eastAsia"/>
                <w:sz w:val="18"/>
                <w:szCs w:val="18"/>
              </w:rPr>
              <w:t>卒業後の進路について、社会参加できるような進路保障をする。</w:t>
            </w:r>
          </w:p>
        </w:tc>
        <w:tc>
          <w:tcPr>
            <w:tcW w:w="3969" w:type="dxa"/>
            <w:tcBorders>
              <w:left w:val="single" w:sz="2" w:space="0" w:color="auto"/>
              <w:bottom w:val="single" w:sz="4" w:space="0" w:color="auto"/>
              <w:right w:val="dashed" w:sz="4" w:space="0" w:color="auto"/>
            </w:tcBorders>
            <w:shd w:val="clear" w:color="auto" w:fill="auto"/>
          </w:tcPr>
          <w:p w:rsidR="00692B87" w:rsidRPr="0080144B" w:rsidRDefault="0097473D" w:rsidP="007179F1">
            <w:pPr>
              <w:spacing w:line="240" w:lineRule="exact"/>
              <w:rPr>
                <w:rFonts w:ascii="ＭＳ 明朝" w:hAnsi="ＭＳ 明朝"/>
                <w:bCs/>
                <w:sz w:val="18"/>
                <w:szCs w:val="18"/>
              </w:rPr>
            </w:pPr>
            <w:r w:rsidRPr="0080144B">
              <w:rPr>
                <w:rFonts w:ascii="ＭＳ 明朝" w:hAnsi="ＭＳ 明朝" w:hint="eastAsia"/>
                <w:bCs/>
                <w:sz w:val="18"/>
                <w:szCs w:val="18"/>
              </w:rPr>
              <w:t>(1</w:t>
            </w:r>
            <w:r w:rsidR="00B20B05" w:rsidRPr="0080144B">
              <w:rPr>
                <w:rFonts w:ascii="ＭＳ 明朝" w:hAnsi="ＭＳ 明朝" w:hint="eastAsia"/>
                <w:bCs/>
                <w:sz w:val="18"/>
                <w:szCs w:val="18"/>
              </w:rPr>
              <w:t>)</w:t>
            </w:r>
            <w:r w:rsidR="007D56E8" w:rsidRPr="0080144B">
              <w:rPr>
                <w:rFonts w:ascii="ＭＳ 明朝" w:hAnsi="ＭＳ 明朝" w:hint="eastAsia"/>
                <w:bCs/>
                <w:sz w:val="18"/>
                <w:szCs w:val="18"/>
              </w:rPr>
              <w:t xml:space="preserve"> </w:t>
            </w:r>
            <w:r w:rsidR="00F6624F" w:rsidRPr="0080144B">
              <w:rPr>
                <w:rFonts w:ascii="ＭＳ 明朝" w:hAnsi="ＭＳ 明朝" w:hint="eastAsia"/>
                <w:bCs/>
                <w:sz w:val="18"/>
                <w:szCs w:val="18"/>
              </w:rPr>
              <w:t>①</w:t>
            </w:r>
            <w:r w:rsidR="00AA6DC8" w:rsidRPr="0080144B">
              <w:rPr>
                <w:rFonts w:ascii="ＭＳ 明朝" w:hAnsi="ＭＳ 明朝" w:hint="eastAsia"/>
                <w:bCs/>
                <w:sz w:val="18"/>
                <w:szCs w:val="18"/>
              </w:rPr>
              <w:t>キャリアステージ表の各段階で示された内容を</w:t>
            </w:r>
            <w:r w:rsidR="00A334C7" w:rsidRPr="0080144B">
              <w:rPr>
                <w:rFonts w:ascii="ＭＳ 明朝" w:hAnsi="ＭＳ 明朝" w:hint="eastAsia"/>
                <w:bCs/>
                <w:sz w:val="18"/>
                <w:szCs w:val="18"/>
              </w:rPr>
              <w:t>教育内容に</w:t>
            </w:r>
            <w:r w:rsidR="00504C71" w:rsidRPr="0080144B">
              <w:rPr>
                <w:rFonts w:ascii="ＭＳ 明朝" w:hAnsi="ＭＳ 明朝" w:hint="eastAsia"/>
                <w:bCs/>
                <w:sz w:val="18"/>
                <w:szCs w:val="18"/>
              </w:rPr>
              <w:t>具体的につなげた実践例</w:t>
            </w:r>
            <w:r w:rsidR="00837F80" w:rsidRPr="0080144B">
              <w:rPr>
                <w:rFonts w:ascii="ＭＳ 明朝" w:hAnsi="ＭＳ 明朝" w:hint="eastAsia"/>
                <w:bCs/>
                <w:sz w:val="18"/>
                <w:szCs w:val="18"/>
              </w:rPr>
              <w:t>の報告会を各学部で実施し実践力を高める</w:t>
            </w:r>
            <w:r w:rsidR="00692B87" w:rsidRPr="0080144B">
              <w:rPr>
                <w:rFonts w:ascii="ＭＳ 明朝" w:hAnsi="ＭＳ 明朝" w:hint="eastAsia"/>
                <w:bCs/>
                <w:sz w:val="18"/>
                <w:szCs w:val="18"/>
              </w:rPr>
              <w:t>。</w:t>
            </w:r>
          </w:p>
          <w:p w:rsidR="004B0E48" w:rsidRPr="0080144B" w:rsidRDefault="00692B87" w:rsidP="004B0E48">
            <w:pPr>
              <w:spacing w:line="240" w:lineRule="exact"/>
              <w:ind w:left="160" w:hangingChars="100" w:hanging="160"/>
              <w:rPr>
                <w:rFonts w:ascii="ＭＳ 明朝" w:hAnsi="ＭＳ 明朝"/>
                <w:bCs/>
                <w:sz w:val="18"/>
                <w:szCs w:val="18"/>
              </w:rPr>
            </w:pPr>
            <w:r w:rsidRPr="0080144B">
              <w:rPr>
                <w:rFonts w:ascii="ＭＳ 明朝" w:hAnsi="ＭＳ 明朝" w:hint="eastAsia"/>
                <w:bCs/>
                <w:sz w:val="18"/>
                <w:szCs w:val="18"/>
              </w:rPr>
              <w:t>②</w:t>
            </w:r>
            <w:r w:rsidR="004B0DF3" w:rsidRPr="0080144B">
              <w:rPr>
                <w:rFonts w:ascii="ＭＳ 明朝" w:hAnsi="ＭＳ 明朝" w:hint="eastAsia"/>
                <w:bCs/>
                <w:sz w:val="18"/>
                <w:szCs w:val="18"/>
              </w:rPr>
              <w:t>保護者懇談や参観日で連携を進める</w:t>
            </w:r>
            <w:r w:rsidR="00B20B05" w:rsidRPr="0080144B">
              <w:rPr>
                <w:rFonts w:ascii="ＭＳ 明朝" w:hAnsi="ＭＳ 明朝" w:hint="eastAsia"/>
                <w:bCs/>
                <w:sz w:val="18"/>
                <w:szCs w:val="18"/>
              </w:rPr>
              <w:t>。</w:t>
            </w:r>
          </w:p>
          <w:p w:rsidR="009F308B" w:rsidRPr="0080144B" w:rsidRDefault="00B20B05" w:rsidP="004B0E48">
            <w:pPr>
              <w:spacing w:line="240" w:lineRule="exact"/>
              <w:ind w:leftChars="-56" w:left="161" w:hangingChars="167" w:hanging="267"/>
              <w:rPr>
                <w:rFonts w:ascii="ＭＳ 明朝" w:hAnsi="ＭＳ 明朝"/>
                <w:bCs/>
                <w:sz w:val="18"/>
                <w:szCs w:val="18"/>
              </w:rPr>
            </w:pPr>
            <w:r w:rsidRPr="0080144B">
              <w:rPr>
                <w:rFonts w:ascii="ＭＳ 明朝" w:hAnsi="ＭＳ 明朝" w:hint="eastAsia"/>
                <w:bCs/>
                <w:sz w:val="18"/>
                <w:szCs w:val="18"/>
              </w:rPr>
              <w:t>（</w:t>
            </w:r>
            <w:r w:rsidR="007179F1" w:rsidRPr="0080144B">
              <w:rPr>
                <w:rFonts w:ascii="ＭＳ 明朝" w:hAnsi="ＭＳ 明朝" w:hint="eastAsia"/>
                <w:bCs/>
                <w:sz w:val="18"/>
                <w:szCs w:val="18"/>
              </w:rPr>
              <w:t>2</w:t>
            </w:r>
            <w:r w:rsidRPr="0080144B">
              <w:rPr>
                <w:rFonts w:ascii="ＭＳ 明朝" w:hAnsi="ＭＳ 明朝" w:hint="eastAsia"/>
                <w:bCs/>
                <w:sz w:val="18"/>
                <w:szCs w:val="18"/>
              </w:rPr>
              <w:t>）①</w:t>
            </w:r>
            <w:r w:rsidR="007C2F17" w:rsidRPr="0080144B">
              <w:rPr>
                <w:rFonts w:ascii="ＭＳ 明朝" w:hAnsi="ＭＳ 明朝" w:hint="eastAsia"/>
                <w:bCs/>
                <w:sz w:val="18"/>
                <w:szCs w:val="18"/>
              </w:rPr>
              <w:t>校</w:t>
            </w:r>
            <w:r w:rsidR="004B0DF3" w:rsidRPr="0080144B">
              <w:rPr>
                <w:rFonts w:ascii="ＭＳ 明朝" w:hAnsi="ＭＳ 明朝" w:hint="eastAsia"/>
                <w:bCs/>
                <w:sz w:val="18"/>
                <w:szCs w:val="18"/>
              </w:rPr>
              <w:t>内に設置したビオトープを児童生徒が活用</w:t>
            </w:r>
          </w:p>
          <w:p w:rsidR="009F308B" w:rsidRPr="0080144B" w:rsidRDefault="004B0DF3" w:rsidP="009F308B">
            <w:pPr>
              <w:spacing w:line="240" w:lineRule="exact"/>
              <w:ind w:left="160" w:hangingChars="100" w:hanging="160"/>
              <w:rPr>
                <w:rFonts w:ascii="ＭＳ 明朝" w:hAnsi="ＭＳ 明朝"/>
                <w:bCs/>
                <w:sz w:val="18"/>
                <w:szCs w:val="18"/>
              </w:rPr>
            </w:pPr>
            <w:r w:rsidRPr="0080144B">
              <w:rPr>
                <w:rFonts w:ascii="ＭＳ 明朝" w:hAnsi="ＭＳ 明朝" w:hint="eastAsia"/>
                <w:bCs/>
                <w:sz w:val="18"/>
                <w:szCs w:val="18"/>
              </w:rPr>
              <w:t>し</w:t>
            </w:r>
            <w:r w:rsidR="00A670BC" w:rsidRPr="0080144B">
              <w:rPr>
                <w:rFonts w:ascii="ＭＳ 明朝" w:hAnsi="ＭＳ 明朝" w:hint="eastAsia"/>
                <w:bCs/>
                <w:sz w:val="18"/>
                <w:szCs w:val="18"/>
              </w:rPr>
              <w:t>、環境教育を推進する。</w:t>
            </w:r>
            <w:r w:rsidR="00837F80" w:rsidRPr="0080144B">
              <w:rPr>
                <w:rFonts w:ascii="ＭＳ 明朝" w:hAnsi="ＭＳ 明朝" w:hint="eastAsia"/>
                <w:bCs/>
                <w:sz w:val="18"/>
                <w:szCs w:val="18"/>
              </w:rPr>
              <w:t>各学部で実践事例の情報</w:t>
            </w:r>
          </w:p>
          <w:p w:rsidR="00A670BC" w:rsidRPr="0080144B" w:rsidRDefault="00837F80" w:rsidP="009F308B">
            <w:pPr>
              <w:spacing w:line="240" w:lineRule="exact"/>
              <w:ind w:left="160" w:hangingChars="100" w:hanging="160"/>
              <w:rPr>
                <w:rFonts w:ascii="ＭＳ 明朝" w:hAnsi="ＭＳ 明朝"/>
                <w:bCs/>
                <w:sz w:val="18"/>
                <w:szCs w:val="18"/>
              </w:rPr>
            </w:pPr>
            <w:r w:rsidRPr="0080144B">
              <w:rPr>
                <w:rFonts w:ascii="ＭＳ 明朝" w:hAnsi="ＭＳ 明朝" w:hint="eastAsia"/>
                <w:bCs/>
                <w:sz w:val="18"/>
                <w:szCs w:val="18"/>
              </w:rPr>
              <w:t>交換を行う。</w:t>
            </w:r>
          </w:p>
          <w:p w:rsidR="00B20B05" w:rsidRPr="0080144B" w:rsidRDefault="00A670BC" w:rsidP="00B20B05">
            <w:pPr>
              <w:spacing w:line="240" w:lineRule="exact"/>
              <w:ind w:left="160" w:hangingChars="100" w:hanging="160"/>
              <w:rPr>
                <w:rFonts w:ascii="ＭＳ 明朝" w:hAnsi="ＭＳ 明朝"/>
                <w:bCs/>
                <w:sz w:val="18"/>
                <w:szCs w:val="18"/>
              </w:rPr>
            </w:pPr>
            <w:r w:rsidRPr="0080144B">
              <w:rPr>
                <w:rFonts w:ascii="ＭＳ 明朝" w:hAnsi="ＭＳ 明朝" w:hint="eastAsia"/>
                <w:bCs/>
                <w:sz w:val="18"/>
                <w:szCs w:val="18"/>
              </w:rPr>
              <w:t>②</w:t>
            </w:r>
            <w:r w:rsidR="00B20B05" w:rsidRPr="0080144B">
              <w:rPr>
                <w:rFonts w:ascii="ＭＳ 明朝" w:hAnsi="ＭＳ 明朝" w:hint="eastAsia"/>
                <w:bCs/>
                <w:sz w:val="18"/>
                <w:szCs w:val="18"/>
              </w:rPr>
              <w:t>近隣の清掃活動の支援</w:t>
            </w:r>
          </w:p>
          <w:p w:rsidR="007C2F17" w:rsidRPr="0080144B" w:rsidRDefault="007D56E8" w:rsidP="009F308B">
            <w:pPr>
              <w:spacing w:line="240" w:lineRule="exact"/>
              <w:ind w:left="1"/>
              <w:rPr>
                <w:rFonts w:ascii="ＭＳ 明朝" w:hAnsi="ＭＳ 明朝"/>
                <w:bCs/>
                <w:sz w:val="18"/>
                <w:szCs w:val="18"/>
              </w:rPr>
            </w:pPr>
            <w:r w:rsidRPr="0080144B">
              <w:rPr>
                <w:rFonts w:ascii="ＭＳ 明朝" w:hAnsi="ＭＳ 明朝" w:hint="eastAsia"/>
                <w:bCs/>
                <w:sz w:val="18"/>
                <w:szCs w:val="18"/>
              </w:rPr>
              <w:t>継続して実施してきた清掃活動について、今年度も実施し、成果と</w:t>
            </w:r>
            <w:r w:rsidR="00837F80" w:rsidRPr="0080144B">
              <w:rPr>
                <w:rFonts w:ascii="ＭＳ 明朝" w:hAnsi="ＭＳ 明朝" w:hint="eastAsia"/>
                <w:bCs/>
                <w:sz w:val="18"/>
                <w:szCs w:val="18"/>
              </w:rPr>
              <w:t>課題を整理しより効果を高める</w:t>
            </w:r>
            <w:r w:rsidR="007C2F17" w:rsidRPr="0080144B">
              <w:rPr>
                <w:rFonts w:ascii="ＭＳ 明朝" w:hAnsi="ＭＳ 明朝" w:hint="eastAsia"/>
                <w:bCs/>
                <w:sz w:val="18"/>
                <w:szCs w:val="18"/>
              </w:rPr>
              <w:t>。</w:t>
            </w:r>
          </w:p>
          <w:p w:rsidR="00D023C5" w:rsidRPr="0080144B" w:rsidRDefault="007179F1" w:rsidP="005C0203">
            <w:pPr>
              <w:spacing w:line="240" w:lineRule="exact"/>
              <w:rPr>
                <w:rFonts w:ascii="ＭＳ 明朝" w:hAnsi="ＭＳ 明朝"/>
                <w:bCs/>
                <w:sz w:val="18"/>
                <w:szCs w:val="18"/>
              </w:rPr>
            </w:pPr>
            <w:r w:rsidRPr="0080144B">
              <w:rPr>
                <w:rFonts w:ascii="ＭＳ 明朝" w:hAnsi="ＭＳ 明朝" w:hint="eastAsia"/>
                <w:bCs/>
                <w:sz w:val="18"/>
                <w:szCs w:val="18"/>
              </w:rPr>
              <w:t>(3</w:t>
            </w:r>
            <w:r w:rsidR="00B20B05" w:rsidRPr="0080144B">
              <w:rPr>
                <w:rFonts w:ascii="ＭＳ 明朝" w:hAnsi="ＭＳ 明朝" w:hint="eastAsia"/>
                <w:bCs/>
                <w:sz w:val="18"/>
                <w:szCs w:val="18"/>
              </w:rPr>
              <w:t>)</w:t>
            </w:r>
            <w:r w:rsidR="007D56E8" w:rsidRPr="0080144B">
              <w:rPr>
                <w:rFonts w:ascii="ＭＳ 明朝" w:hAnsi="ＭＳ 明朝" w:hint="eastAsia"/>
                <w:bCs/>
                <w:sz w:val="18"/>
                <w:szCs w:val="18"/>
              </w:rPr>
              <w:t xml:space="preserve"> </w:t>
            </w:r>
            <w:r w:rsidR="00434177" w:rsidRPr="0080144B">
              <w:rPr>
                <w:rFonts w:ascii="ＭＳ 明朝" w:hAnsi="ＭＳ 明朝" w:hint="eastAsia"/>
                <w:bCs/>
                <w:sz w:val="18"/>
                <w:szCs w:val="18"/>
              </w:rPr>
              <w:t>①</w:t>
            </w:r>
            <w:r w:rsidR="007A63D8" w:rsidRPr="0080144B">
              <w:rPr>
                <w:rFonts w:ascii="ＭＳ 明朝" w:hAnsi="ＭＳ 明朝" w:hint="eastAsia"/>
                <w:bCs/>
                <w:sz w:val="18"/>
                <w:szCs w:val="18"/>
              </w:rPr>
              <w:t>ＰＴＡと連携し、福祉事業所合同説明会を開催する。また、</w:t>
            </w:r>
            <w:r w:rsidR="00434177" w:rsidRPr="0080144B">
              <w:rPr>
                <w:rFonts w:ascii="ＭＳ 明朝" w:hAnsi="ＭＳ 明朝" w:hint="eastAsia"/>
                <w:bCs/>
                <w:sz w:val="18"/>
                <w:szCs w:val="18"/>
              </w:rPr>
              <w:t>関係機関との連携を深め、事業所訪問も積極的に行い、</w:t>
            </w:r>
            <w:r w:rsidR="004808C7" w:rsidRPr="0080144B">
              <w:rPr>
                <w:rFonts w:ascii="ＭＳ 明朝" w:hAnsi="ＭＳ 明朝" w:hint="eastAsia"/>
                <w:bCs/>
                <w:sz w:val="18"/>
                <w:szCs w:val="18"/>
              </w:rPr>
              <w:t>的確で</w:t>
            </w:r>
            <w:r w:rsidR="00B20B05" w:rsidRPr="0080144B">
              <w:rPr>
                <w:rFonts w:ascii="ＭＳ 明朝" w:hAnsi="ＭＳ 明朝" w:hint="eastAsia"/>
                <w:bCs/>
                <w:sz w:val="18"/>
                <w:szCs w:val="18"/>
              </w:rPr>
              <w:t>丁寧な情報提供を行い、適切な進路決定ができるようにし、外部との関わりのない生徒を０にする。</w:t>
            </w:r>
          </w:p>
          <w:p w:rsidR="00434177" w:rsidRPr="0080144B" w:rsidRDefault="00434177" w:rsidP="00F31758">
            <w:pPr>
              <w:spacing w:line="240" w:lineRule="exact"/>
              <w:ind w:left="1"/>
              <w:rPr>
                <w:rFonts w:ascii="ＭＳ 明朝" w:hAnsi="ＭＳ 明朝"/>
                <w:sz w:val="18"/>
                <w:szCs w:val="18"/>
              </w:rPr>
            </w:pPr>
            <w:r w:rsidRPr="0080144B">
              <w:rPr>
                <w:rFonts w:ascii="ＭＳ 明朝" w:hAnsi="ＭＳ 明朝" w:hint="eastAsia"/>
                <w:sz w:val="18"/>
                <w:szCs w:val="18"/>
              </w:rPr>
              <w:t>②</w:t>
            </w:r>
            <w:r w:rsidR="007C2F17" w:rsidRPr="0080144B">
              <w:rPr>
                <w:rFonts w:ascii="ＭＳ 明朝" w:hAnsi="ＭＳ 明朝" w:hint="eastAsia"/>
                <w:sz w:val="18"/>
                <w:szCs w:val="18"/>
              </w:rPr>
              <w:t>就労支援</w:t>
            </w:r>
            <w:r w:rsidR="003661F3" w:rsidRPr="0080144B">
              <w:rPr>
                <w:rFonts w:ascii="ＭＳ 明朝" w:hAnsi="ＭＳ 明朝" w:hint="eastAsia"/>
                <w:sz w:val="18"/>
                <w:szCs w:val="18"/>
              </w:rPr>
              <w:t>コーディネーターの取り組み成果を教員で引き継ぐ</w:t>
            </w:r>
            <w:r w:rsidR="007C2F17" w:rsidRPr="0080144B">
              <w:rPr>
                <w:rFonts w:ascii="ＭＳ 明朝" w:hAnsi="ＭＳ 明朝" w:hint="eastAsia"/>
                <w:sz w:val="18"/>
                <w:szCs w:val="18"/>
              </w:rPr>
              <w:t>。</w:t>
            </w:r>
          </w:p>
        </w:tc>
        <w:tc>
          <w:tcPr>
            <w:tcW w:w="2126" w:type="dxa"/>
            <w:tcBorders>
              <w:left w:val="dashed" w:sz="4" w:space="0" w:color="auto"/>
              <w:right w:val="dashed" w:sz="4" w:space="0" w:color="auto"/>
            </w:tcBorders>
          </w:tcPr>
          <w:p w:rsidR="009F308B" w:rsidRPr="0080144B" w:rsidRDefault="00B20B05" w:rsidP="009F308B">
            <w:pPr>
              <w:spacing w:line="240" w:lineRule="exact"/>
              <w:ind w:leftChars="-56" w:left="54" w:hangingChars="100" w:hanging="160"/>
              <w:rPr>
                <w:rFonts w:ascii="ＭＳ 明朝" w:hAnsi="ＭＳ 明朝"/>
                <w:color w:val="FF0000"/>
                <w:sz w:val="18"/>
                <w:szCs w:val="18"/>
              </w:rPr>
            </w:pPr>
            <w:r w:rsidRPr="0080144B">
              <w:rPr>
                <w:rFonts w:ascii="ＭＳ 明朝" w:hAnsi="ＭＳ 明朝" w:hint="eastAsia"/>
                <w:sz w:val="18"/>
                <w:szCs w:val="18"/>
              </w:rPr>
              <w:t>（</w:t>
            </w:r>
            <w:r w:rsidR="007179F1" w:rsidRPr="0080144B">
              <w:rPr>
                <w:rFonts w:ascii="ＭＳ 明朝" w:hAnsi="ＭＳ 明朝" w:hint="eastAsia"/>
                <w:sz w:val="18"/>
                <w:szCs w:val="18"/>
              </w:rPr>
              <w:t>1</w:t>
            </w:r>
            <w:r w:rsidRPr="0080144B">
              <w:rPr>
                <w:rFonts w:ascii="ＭＳ 明朝" w:hAnsi="ＭＳ 明朝" w:hint="eastAsia"/>
                <w:sz w:val="18"/>
                <w:szCs w:val="18"/>
              </w:rPr>
              <w:t>）</w:t>
            </w:r>
            <w:r w:rsidR="00AA6DC8" w:rsidRPr="0080144B">
              <w:rPr>
                <w:rFonts w:ascii="ＭＳ 明朝" w:hAnsi="ＭＳ 明朝" w:hint="eastAsia"/>
                <w:sz w:val="18"/>
                <w:szCs w:val="18"/>
              </w:rPr>
              <w:t>①</w:t>
            </w:r>
            <w:r w:rsidR="00837F80" w:rsidRPr="0080144B">
              <w:rPr>
                <w:rFonts w:ascii="ＭＳ 明朝" w:hAnsi="ＭＳ 明朝" w:hint="eastAsia"/>
                <w:sz w:val="18"/>
                <w:szCs w:val="18"/>
              </w:rPr>
              <w:t>学期に１回実施</w:t>
            </w:r>
            <w:r w:rsidR="00F31758" w:rsidRPr="0080144B">
              <w:rPr>
                <w:rFonts w:ascii="ＭＳ 明朝" w:hAnsi="ＭＳ 明朝" w:hint="eastAsia"/>
                <w:sz w:val="18"/>
                <w:szCs w:val="18"/>
              </w:rPr>
              <w:t>。</w:t>
            </w:r>
          </w:p>
          <w:p w:rsidR="00B20B05" w:rsidRPr="0080144B" w:rsidRDefault="0097473D" w:rsidP="009F308B">
            <w:pPr>
              <w:spacing w:line="240" w:lineRule="exact"/>
              <w:rPr>
                <w:rFonts w:ascii="ＭＳ 明朝" w:hAnsi="ＭＳ 明朝"/>
                <w:sz w:val="18"/>
                <w:szCs w:val="18"/>
              </w:rPr>
            </w:pPr>
            <w:r w:rsidRPr="0080144B">
              <w:rPr>
                <w:rFonts w:ascii="ＭＳ 明朝" w:hAnsi="ＭＳ 明朝" w:hint="eastAsia"/>
                <w:sz w:val="18"/>
                <w:szCs w:val="18"/>
              </w:rPr>
              <w:t>②</w:t>
            </w:r>
            <w:r w:rsidR="00B20B05" w:rsidRPr="0080144B">
              <w:rPr>
                <w:rFonts w:ascii="ＭＳ 明朝" w:hAnsi="ＭＳ 明朝" w:hint="eastAsia"/>
                <w:sz w:val="18"/>
                <w:szCs w:val="18"/>
              </w:rPr>
              <w:t>保護者からの肯定的評価</w:t>
            </w:r>
            <w:r w:rsidR="004C3CC6" w:rsidRPr="0080144B">
              <w:rPr>
                <w:rFonts w:ascii="ＭＳ 明朝" w:hAnsi="ＭＳ 明朝" w:hint="eastAsia"/>
                <w:sz w:val="18"/>
                <w:szCs w:val="18"/>
              </w:rPr>
              <w:t>95</w:t>
            </w:r>
            <w:r w:rsidR="00B20B05" w:rsidRPr="0080144B">
              <w:rPr>
                <w:rFonts w:ascii="ＭＳ 明朝" w:hAnsi="ＭＳ 明朝" w:hint="eastAsia"/>
                <w:sz w:val="18"/>
                <w:szCs w:val="18"/>
              </w:rPr>
              <w:t>％</w:t>
            </w:r>
          </w:p>
          <w:p w:rsidR="009F308B" w:rsidRPr="0080144B" w:rsidRDefault="009F308B" w:rsidP="009F308B">
            <w:pPr>
              <w:spacing w:line="240" w:lineRule="exact"/>
              <w:rPr>
                <w:rFonts w:ascii="ＭＳ 明朝" w:hAnsi="ＭＳ 明朝"/>
                <w:sz w:val="18"/>
                <w:szCs w:val="18"/>
              </w:rPr>
            </w:pPr>
          </w:p>
          <w:p w:rsidR="009F308B" w:rsidRPr="0080144B" w:rsidRDefault="00B20B05" w:rsidP="0097473D">
            <w:pPr>
              <w:spacing w:line="240" w:lineRule="exact"/>
              <w:ind w:leftChars="-56" w:left="54" w:hangingChars="100" w:hanging="160"/>
              <w:rPr>
                <w:rFonts w:ascii="ＭＳ 明朝" w:hAnsi="ＭＳ 明朝"/>
                <w:sz w:val="18"/>
                <w:szCs w:val="18"/>
              </w:rPr>
            </w:pPr>
            <w:r w:rsidRPr="0080144B">
              <w:rPr>
                <w:rFonts w:ascii="ＭＳ 明朝" w:hAnsi="ＭＳ 明朝" w:hint="eastAsia"/>
                <w:sz w:val="18"/>
                <w:szCs w:val="18"/>
              </w:rPr>
              <w:t>（</w:t>
            </w:r>
            <w:r w:rsidR="007179F1" w:rsidRPr="0080144B">
              <w:rPr>
                <w:rFonts w:ascii="ＭＳ 明朝" w:hAnsi="ＭＳ 明朝" w:hint="eastAsia"/>
                <w:sz w:val="18"/>
                <w:szCs w:val="18"/>
              </w:rPr>
              <w:t>2</w:t>
            </w:r>
            <w:r w:rsidR="00837F80" w:rsidRPr="0080144B">
              <w:rPr>
                <w:rFonts w:ascii="ＭＳ 明朝" w:hAnsi="ＭＳ 明朝" w:hint="eastAsia"/>
                <w:sz w:val="18"/>
                <w:szCs w:val="18"/>
              </w:rPr>
              <w:t>）①各学部で実践事例を</w:t>
            </w:r>
          </w:p>
          <w:p w:rsidR="009F308B" w:rsidRPr="0080144B" w:rsidRDefault="00837F80" w:rsidP="009F308B">
            <w:pPr>
              <w:spacing w:line="240" w:lineRule="exact"/>
              <w:rPr>
                <w:rFonts w:ascii="ＭＳ 明朝" w:hAnsi="ＭＳ 明朝"/>
                <w:sz w:val="18"/>
                <w:szCs w:val="18"/>
              </w:rPr>
            </w:pPr>
            <w:r w:rsidRPr="0080144B">
              <w:rPr>
                <w:rFonts w:ascii="ＭＳ 明朝" w:hAnsi="ＭＳ 明朝" w:hint="eastAsia"/>
                <w:sz w:val="18"/>
                <w:szCs w:val="18"/>
              </w:rPr>
              <w:t>まとめる。</w:t>
            </w:r>
          </w:p>
          <w:p w:rsidR="009F308B" w:rsidRPr="0080144B" w:rsidRDefault="00A670BC" w:rsidP="009F308B">
            <w:pPr>
              <w:spacing w:line="240" w:lineRule="exact"/>
              <w:rPr>
                <w:rFonts w:ascii="ＭＳ 明朝" w:hAnsi="ＭＳ 明朝"/>
                <w:sz w:val="18"/>
                <w:szCs w:val="18"/>
              </w:rPr>
            </w:pPr>
            <w:r w:rsidRPr="0080144B">
              <w:rPr>
                <w:rFonts w:ascii="ＭＳ 明朝" w:hAnsi="ＭＳ 明朝" w:hint="eastAsia"/>
                <w:sz w:val="18"/>
                <w:szCs w:val="18"/>
              </w:rPr>
              <w:t>②地域からの肯定</w:t>
            </w:r>
            <w:r w:rsidR="00B20B05" w:rsidRPr="0080144B">
              <w:rPr>
                <w:rFonts w:ascii="ＭＳ 明朝" w:hAnsi="ＭＳ 明朝" w:hint="eastAsia"/>
                <w:sz w:val="18"/>
                <w:szCs w:val="18"/>
              </w:rPr>
              <w:t>的評価</w:t>
            </w:r>
          </w:p>
          <w:p w:rsidR="009F308B" w:rsidRPr="0080144B" w:rsidRDefault="00B20B05" w:rsidP="009F308B">
            <w:pPr>
              <w:spacing w:line="240" w:lineRule="exact"/>
              <w:ind w:leftChars="44" w:left="84"/>
              <w:rPr>
                <w:rFonts w:ascii="ＭＳ 明朝" w:hAnsi="ＭＳ 明朝"/>
                <w:sz w:val="18"/>
                <w:szCs w:val="18"/>
              </w:rPr>
            </w:pPr>
            <w:r w:rsidRPr="0080144B">
              <w:rPr>
                <w:rFonts w:ascii="ＭＳ 明朝" w:hAnsi="ＭＳ 明朝" w:hint="eastAsia"/>
                <w:sz w:val="18"/>
                <w:szCs w:val="18"/>
              </w:rPr>
              <w:t>90％</w:t>
            </w:r>
          </w:p>
          <w:p w:rsidR="009F308B" w:rsidRPr="0080144B" w:rsidRDefault="00F31758" w:rsidP="009F308B">
            <w:pPr>
              <w:spacing w:line="240" w:lineRule="exact"/>
              <w:rPr>
                <w:rFonts w:ascii="ＭＳ 明朝" w:hAnsi="ＭＳ 明朝"/>
                <w:sz w:val="18"/>
                <w:szCs w:val="18"/>
              </w:rPr>
            </w:pPr>
            <w:r w:rsidRPr="0080144B">
              <w:rPr>
                <w:rFonts w:ascii="ＭＳ 明朝" w:hAnsi="ＭＳ 明朝" w:hint="eastAsia"/>
                <w:sz w:val="18"/>
                <w:szCs w:val="18"/>
              </w:rPr>
              <w:t>清掃活動（</w:t>
            </w:r>
            <w:r w:rsidR="007C2F17" w:rsidRPr="0080144B">
              <w:rPr>
                <w:rFonts w:ascii="ＭＳ 明朝" w:hAnsi="ＭＳ 明朝" w:hint="eastAsia"/>
                <w:sz w:val="18"/>
                <w:szCs w:val="18"/>
              </w:rPr>
              <w:t>月１回実施</w:t>
            </w:r>
            <w:r w:rsidRPr="0080144B">
              <w:rPr>
                <w:rFonts w:ascii="ＭＳ 明朝" w:hAnsi="ＭＳ 明朝" w:hint="eastAsia"/>
                <w:sz w:val="18"/>
                <w:szCs w:val="18"/>
              </w:rPr>
              <w:t>）</w:t>
            </w:r>
            <w:r w:rsidR="007D56E8" w:rsidRPr="0080144B">
              <w:rPr>
                <w:rFonts w:ascii="ＭＳ 明朝" w:hAnsi="ＭＳ 明朝" w:hint="eastAsia"/>
                <w:sz w:val="18"/>
                <w:szCs w:val="18"/>
              </w:rPr>
              <w:t>成果・</w:t>
            </w:r>
            <w:r w:rsidR="00837F80" w:rsidRPr="0080144B">
              <w:rPr>
                <w:rFonts w:ascii="ＭＳ 明朝" w:hAnsi="ＭＳ 明朝" w:hint="eastAsia"/>
                <w:sz w:val="18"/>
                <w:szCs w:val="18"/>
              </w:rPr>
              <w:t>課題の整理をする。</w:t>
            </w:r>
          </w:p>
          <w:p w:rsidR="00C457EF" w:rsidRPr="0080144B" w:rsidRDefault="007179F1" w:rsidP="007D56E8">
            <w:pPr>
              <w:spacing w:line="240" w:lineRule="exact"/>
              <w:ind w:left="1"/>
              <w:rPr>
                <w:rFonts w:ascii="ＭＳ 明朝" w:hAnsi="ＭＳ 明朝"/>
                <w:sz w:val="18"/>
                <w:szCs w:val="18"/>
              </w:rPr>
            </w:pPr>
            <w:r w:rsidRPr="0080144B">
              <w:rPr>
                <w:rFonts w:ascii="ＭＳ 明朝" w:hAnsi="ＭＳ 明朝" w:hint="eastAsia"/>
                <w:sz w:val="18"/>
                <w:szCs w:val="18"/>
              </w:rPr>
              <w:t>(3</w:t>
            </w:r>
            <w:r w:rsidR="004808C7" w:rsidRPr="0080144B">
              <w:rPr>
                <w:rFonts w:ascii="ＭＳ 明朝" w:hAnsi="ＭＳ 明朝" w:hint="eastAsia"/>
                <w:sz w:val="18"/>
                <w:szCs w:val="18"/>
              </w:rPr>
              <w:t>)</w:t>
            </w:r>
            <w:r w:rsidR="007D56E8" w:rsidRPr="0080144B">
              <w:rPr>
                <w:rFonts w:ascii="ＭＳ 明朝" w:hAnsi="ＭＳ 明朝" w:hint="eastAsia"/>
                <w:sz w:val="18"/>
                <w:szCs w:val="18"/>
              </w:rPr>
              <w:t xml:space="preserve"> </w:t>
            </w:r>
            <w:r w:rsidR="007A63D8" w:rsidRPr="0080144B">
              <w:rPr>
                <w:rFonts w:ascii="ＭＳ 明朝" w:hAnsi="ＭＳ 明朝" w:hint="eastAsia"/>
                <w:sz w:val="18"/>
                <w:szCs w:val="18"/>
              </w:rPr>
              <w:t>①</w:t>
            </w:r>
            <w:r w:rsidR="00B20B05" w:rsidRPr="0080144B">
              <w:rPr>
                <w:rFonts w:ascii="ＭＳ 明朝" w:hAnsi="ＭＳ 明朝" w:hint="eastAsia"/>
                <w:sz w:val="18"/>
                <w:szCs w:val="18"/>
              </w:rPr>
              <w:t>保護者の肯定的評価</w:t>
            </w:r>
            <w:r w:rsidR="00022B41" w:rsidRPr="0080144B">
              <w:rPr>
                <w:rFonts w:ascii="ＭＳ 明朝" w:hAnsi="ＭＳ 明朝" w:hint="eastAsia"/>
                <w:sz w:val="18"/>
                <w:szCs w:val="18"/>
              </w:rPr>
              <w:t>8</w:t>
            </w:r>
            <w:r w:rsidR="00B20B05" w:rsidRPr="0080144B">
              <w:rPr>
                <w:rFonts w:ascii="ＭＳ 明朝" w:hAnsi="ＭＳ 明朝" w:hint="eastAsia"/>
                <w:sz w:val="18"/>
                <w:szCs w:val="18"/>
              </w:rPr>
              <w:t>0％以上</w:t>
            </w:r>
          </w:p>
          <w:p w:rsidR="007C2F17" w:rsidRPr="0080144B" w:rsidRDefault="003661F3" w:rsidP="007179F1">
            <w:pPr>
              <w:spacing w:line="240" w:lineRule="exact"/>
              <w:ind w:left="1"/>
              <w:rPr>
                <w:rFonts w:ascii="ＭＳ 明朝" w:hAnsi="ＭＳ 明朝"/>
                <w:sz w:val="18"/>
                <w:szCs w:val="18"/>
              </w:rPr>
            </w:pPr>
            <w:r w:rsidRPr="0080144B">
              <w:rPr>
                <w:rFonts w:ascii="ＭＳ 明朝" w:hAnsi="ＭＳ 明朝" w:hint="eastAsia"/>
                <w:sz w:val="18"/>
                <w:szCs w:val="18"/>
              </w:rPr>
              <w:t>②</w:t>
            </w:r>
            <w:r w:rsidR="002D718D" w:rsidRPr="0080144B">
              <w:rPr>
                <w:rFonts w:ascii="ＭＳ 明朝" w:hAnsi="ＭＳ 明朝" w:hint="eastAsia"/>
                <w:sz w:val="18"/>
                <w:szCs w:val="18"/>
              </w:rPr>
              <w:t>実習先の開拓等、</w:t>
            </w:r>
            <w:r w:rsidRPr="0080144B">
              <w:rPr>
                <w:rFonts w:ascii="ＭＳ 明朝" w:hAnsi="ＭＳ 明朝" w:hint="eastAsia"/>
                <w:sz w:val="18"/>
                <w:szCs w:val="18"/>
              </w:rPr>
              <w:t>取組成果が継続している</w:t>
            </w:r>
            <w:r w:rsidR="007A63D8" w:rsidRPr="0080144B">
              <w:rPr>
                <w:rFonts w:ascii="ＭＳ 明朝" w:hAnsi="ＭＳ 明朝" w:hint="eastAsia"/>
                <w:sz w:val="18"/>
                <w:szCs w:val="18"/>
              </w:rPr>
              <w:t>。</w:t>
            </w:r>
          </w:p>
        </w:tc>
        <w:tc>
          <w:tcPr>
            <w:tcW w:w="1663" w:type="dxa"/>
            <w:tcBorders>
              <w:left w:val="dashed" w:sz="4" w:space="0" w:color="auto"/>
            </w:tcBorders>
            <w:shd w:val="clear" w:color="auto" w:fill="auto"/>
          </w:tcPr>
          <w:p w:rsidR="004611B5" w:rsidRPr="0080144B" w:rsidRDefault="00C35F4C" w:rsidP="00676F14">
            <w:pPr>
              <w:spacing w:line="240" w:lineRule="exact"/>
              <w:rPr>
                <w:rFonts w:ascii="ＭＳ 明朝" w:hAnsi="ＭＳ 明朝"/>
                <w:sz w:val="18"/>
                <w:szCs w:val="18"/>
              </w:rPr>
            </w:pPr>
            <w:r w:rsidRPr="0080144B">
              <w:rPr>
                <w:rFonts w:ascii="ＭＳ 明朝" w:hAnsi="ＭＳ 明朝" w:hint="eastAsia"/>
                <w:sz w:val="18"/>
                <w:szCs w:val="18"/>
              </w:rPr>
              <w:t>(1)</w:t>
            </w:r>
          </w:p>
          <w:p w:rsidR="00367BFE" w:rsidRPr="0080144B" w:rsidRDefault="00367BFE" w:rsidP="00367BFE">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①計画通りに実施した（○）</w:t>
            </w:r>
          </w:p>
          <w:p w:rsidR="00367BFE" w:rsidRPr="0080144B" w:rsidRDefault="00367BFE" w:rsidP="00367BFE">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②学校教育自己診断</w:t>
            </w:r>
            <w:r w:rsidR="001653B7" w:rsidRPr="0080144B">
              <w:rPr>
                <w:rFonts w:ascii="ＭＳ 明朝" w:hAnsi="ＭＳ 明朝" w:hint="eastAsia"/>
                <w:sz w:val="18"/>
                <w:szCs w:val="18"/>
              </w:rPr>
              <w:t>関連４</w:t>
            </w:r>
            <w:r w:rsidRPr="0080144B">
              <w:rPr>
                <w:rFonts w:ascii="ＭＳ 明朝" w:hAnsi="ＭＳ 明朝" w:hint="eastAsia"/>
                <w:sz w:val="18"/>
                <w:szCs w:val="18"/>
              </w:rPr>
              <w:t>項目の肯定的評価平均</w:t>
            </w:r>
            <w:r w:rsidR="001653B7" w:rsidRPr="0080144B">
              <w:rPr>
                <w:rFonts w:ascii="ＭＳ 明朝" w:hAnsi="ＭＳ 明朝" w:hint="eastAsia"/>
                <w:sz w:val="18"/>
                <w:szCs w:val="18"/>
              </w:rPr>
              <w:t>92</w:t>
            </w:r>
            <w:r w:rsidRPr="0080144B">
              <w:rPr>
                <w:rFonts w:ascii="ＭＳ 明朝" w:hAnsi="ＭＳ 明朝" w:hint="eastAsia"/>
                <w:sz w:val="18"/>
                <w:szCs w:val="18"/>
              </w:rPr>
              <w:t>％</w:t>
            </w:r>
            <w:r w:rsidR="00A306D1" w:rsidRPr="0080144B">
              <w:rPr>
                <w:rFonts w:ascii="ＭＳ 明朝" w:hAnsi="ＭＳ 明朝" w:hint="eastAsia"/>
                <w:sz w:val="18"/>
                <w:szCs w:val="18"/>
              </w:rPr>
              <w:t>であった（○</w:t>
            </w:r>
            <w:r w:rsidR="00C35F4C" w:rsidRPr="0080144B">
              <w:rPr>
                <w:rFonts w:ascii="ＭＳ 明朝" w:hAnsi="ＭＳ 明朝" w:hint="eastAsia"/>
                <w:sz w:val="18"/>
                <w:szCs w:val="18"/>
              </w:rPr>
              <w:t>）</w:t>
            </w:r>
          </w:p>
          <w:p w:rsidR="00C35F4C" w:rsidRPr="0080144B" w:rsidRDefault="00C35F4C" w:rsidP="00367BFE">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(2)</w:t>
            </w:r>
          </w:p>
          <w:p w:rsidR="00C35F4C" w:rsidRPr="0080144B" w:rsidRDefault="00C35F4C" w:rsidP="00367BFE">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①計画通りに実施した（○）</w:t>
            </w:r>
          </w:p>
          <w:p w:rsidR="00C35F4C" w:rsidRPr="0080144B" w:rsidRDefault="00C35F4C" w:rsidP="00C35F4C">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②自治会関係者からの聞き取りで90</w:t>
            </w:r>
          </w:p>
          <w:p w:rsidR="00C35F4C" w:rsidRPr="0080144B" w:rsidRDefault="00C35F4C" w:rsidP="00C35F4C">
            <w:pPr>
              <w:spacing w:line="240" w:lineRule="exact"/>
              <w:ind w:firstLineChars="100" w:firstLine="160"/>
              <w:rPr>
                <w:rFonts w:ascii="ＭＳ 明朝" w:hAnsi="ＭＳ 明朝"/>
                <w:sz w:val="18"/>
                <w:szCs w:val="18"/>
              </w:rPr>
            </w:pPr>
            <w:r w:rsidRPr="0080144B">
              <w:rPr>
                <w:rFonts w:ascii="ＭＳ 明朝" w:hAnsi="ＭＳ 明朝" w:hint="eastAsia"/>
                <w:sz w:val="18"/>
                <w:szCs w:val="18"/>
              </w:rPr>
              <w:t>％の評価（○）</w:t>
            </w:r>
          </w:p>
          <w:p w:rsidR="00C35F4C" w:rsidRPr="0080144B" w:rsidRDefault="00C35F4C" w:rsidP="00C35F4C">
            <w:pPr>
              <w:spacing w:line="240" w:lineRule="exact"/>
              <w:rPr>
                <w:rFonts w:ascii="ＭＳ 明朝" w:hAnsi="ＭＳ 明朝"/>
                <w:sz w:val="18"/>
                <w:szCs w:val="18"/>
              </w:rPr>
            </w:pPr>
            <w:r w:rsidRPr="0080144B">
              <w:rPr>
                <w:rFonts w:ascii="ＭＳ 明朝" w:hAnsi="ＭＳ 明朝" w:hint="eastAsia"/>
                <w:sz w:val="18"/>
                <w:szCs w:val="18"/>
              </w:rPr>
              <w:t>(3)</w:t>
            </w:r>
          </w:p>
          <w:p w:rsidR="00C35F4C" w:rsidRPr="0080144B" w:rsidRDefault="00C35F4C" w:rsidP="001653B7">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①学校教育自己診断</w:t>
            </w:r>
            <w:r w:rsidR="001653B7" w:rsidRPr="0080144B">
              <w:rPr>
                <w:rFonts w:ascii="ＭＳ 明朝" w:hAnsi="ＭＳ 明朝" w:hint="eastAsia"/>
                <w:sz w:val="18"/>
                <w:szCs w:val="18"/>
              </w:rPr>
              <w:t>関連</w:t>
            </w:r>
            <w:r w:rsidRPr="0080144B">
              <w:rPr>
                <w:rFonts w:ascii="ＭＳ 明朝" w:hAnsi="ＭＳ 明朝" w:hint="eastAsia"/>
                <w:sz w:val="18"/>
                <w:szCs w:val="18"/>
              </w:rPr>
              <w:t>項目の肯定的評価</w:t>
            </w:r>
            <w:r w:rsidR="001653B7" w:rsidRPr="0080144B">
              <w:rPr>
                <w:rFonts w:ascii="ＭＳ 明朝" w:hAnsi="ＭＳ 明朝" w:hint="eastAsia"/>
                <w:sz w:val="18"/>
                <w:szCs w:val="18"/>
              </w:rPr>
              <w:t>80</w:t>
            </w:r>
            <w:r w:rsidRPr="0080144B">
              <w:rPr>
                <w:rFonts w:ascii="ＭＳ 明朝" w:hAnsi="ＭＳ 明朝" w:hint="eastAsia"/>
                <w:sz w:val="18"/>
                <w:szCs w:val="18"/>
              </w:rPr>
              <w:t>％であった（</w:t>
            </w:r>
            <w:r w:rsidR="001653B7" w:rsidRPr="0080144B">
              <w:rPr>
                <w:rFonts w:ascii="ＭＳ 明朝" w:hAnsi="ＭＳ 明朝" w:hint="eastAsia"/>
                <w:sz w:val="18"/>
                <w:szCs w:val="18"/>
              </w:rPr>
              <w:t>○</w:t>
            </w:r>
            <w:r w:rsidRPr="0080144B">
              <w:rPr>
                <w:rFonts w:ascii="ＭＳ 明朝" w:hAnsi="ＭＳ 明朝" w:hint="eastAsia"/>
                <w:sz w:val="18"/>
                <w:szCs w:val="18"/>
              </w:rPr>
              <w:t>）</w:t>
            </w:r>
          </w:p>
          <w:p w:rsidR="001653B7" w:rsidRPr="0080144B" w:rsidRDefault="00C307F4" w:rsidP="004B5E08">
            <w:pPr>
              <w:spacing w:line="240" w:lineRule="exact"/>
              <w:ind w:left="160" w:hangingChars="100" w:hanging="160"/>
              <w:rPr>
                <w:rFonts w:ascii="ＭＳ 明朝" w:hAnsi="ＭＳ 明朝"/>
                <w:sz w:val="18"/>
                <w:szCs w:val="18"/>
              </w:rPr>
            </w:pPr>
            <w:r w:rsidRPr="0080144B">
              <w:rPr>
                <w:rFonts w:ascii="ＭＳ 明朝" w:hAnsi="ＭＳ 明朝" w:hint="eastAsia"/>
                <w:sz w:val="18"/>
                <w:szCs w:val="18"/>
              </w:rPr>
              <w:t>②実習先の</w:t>
            </w:r>
            <w:r w:rsidR="00A306D1" w:rsidRPr="0080144B">
              <w:rPr>
                <w:rFonts w:ascii="ＭＳ 明朝" w:hAnsi="ＭＳ 明朝" w:hint="eastAsia"/>
                <w:sz w:val="18"/>
                <w:szCs w:val="18"/>
              </w:rPr>
              <w:t>30</w:t>
            </w:r>
            <w:r w:rsidR="002348A4" w:rsidRPr="0080144B">
              <w:rPr>
                <w:rFonts w:ascii="ＭＳ 明朝" w:hAnsi="ＭＳ 明朝" w:hint="eastAsia"/>
                <w:sz w:val="18"/>
                <w:szCs w:val="18"/>
              </w:rPr>
              <w:t>％増加を図った</w:t>
            </w:r>
            <w:r w:rsidR="001653B7" w:rsidRPr="0080144B">
              <w:rPr>
                <w:rFonts w:ascii="ＭＳ 明朝" w:hAnsi="ＭＳ 明朝" w:hint="eastAsia"/>
                <w:sz w:val="18"/>
                <w:szCs w:val="18"/>
              </w:rPr>
              <w:t>（○）</w:t>
            </w:r>
          </w:p>
          <w:p w:rsidR="00C35F4C" w:rsidRPr="0080144B" w:rsidRDefault="00C35F4C" w:rsidP="00C35F4C">
            <w:pPr>
              <w:spacing w:line="240" w:lineRule="exact"/>
              <w:rPr>
                <w:rFonts w:ascii="ＭＳ 明朝" w:hAnsi="ＭＳ 明朝"/>
                <w:sz w:val="18"/>
                <w:szCs w:val="18"/>
              </w:rPr>
            </w:pPr>
          </w:p>
        </w:tc>
      </w:tr>
      <w:tr w:rsidR="00416608" w:rsidRPr="0080144B" w:rsidTr="00F31758">
        <w:trPr>
          <w:cantSplit/>
          <w:trHeight w:val="3763"/>
        </w:trPr>
        <w:tc>
          <w:tcPr>
            <w:tcW w:w="567" w:type="dxa"/>
            <w:tcBorders>
              <w:bottom w:val="single" w:sz="4" w:space="0" w:color="auto"/>
            </w:tcBorders>
            <w:shd w:val="clear" w:color="auto" w:fill="auto"/>
            <w:textDirection w:val="tbRlV"/>
            <w:vAlign w:val="center"/>
          </w:tcPr>
          <w:p w:rsidR="005C7173" w:rsidRPr="0080144B" w:rsidRDefault="006B6D43" w:rsidP="00F31758">
            <w:pPr>
              <w:spacing w:line="240" w:lineRule="exact"/>
              <w:ind w:left="113" w:right="113" w:firstLineChars="100" w:firstLine="181"/>
              <w:rPr>
                <w:rFonts w:ascii="ＭＳ ゴシック" w:eastAsia="ＭＳ ゴシック" w:hAnsi="ＭＳ ゴシック"/>
                <w:b/>
                <w:color w:val="000000" w:themeColor="text1"/>
                <w:sz w:val="20"/>
                <w:szCs w:val="20"/>
              </w:rPr>
            </w:pPr>
            <w:r w:rsidRPr="0080144B">
              <w:rPr>
                <w:rFonts w:ascii="ＭＳ ゴシック" w:eastAsia="ＭＳ ゴシック" w:hAnsi="ＭＳ ゴシック" w:hint="eastAsia"/>
                <w:b/>
                <w:color w:val="000000" w:themeColor="text1"/>
                <w:sz w:val="20"/>
                <w:szCs w:val="20"/>
              </w:rPr>
              <w:t xml:space="preserve">２　</w:t>
            </w:r>
            <w:r w:rsidR="00676F14" w:rsidRPr="0080144B">
              <w:rPr>
                <w:rFonts w:ascii="ＭＳ ゴシック" w:eastAsia="ＭＳ ゴシック" w:hAnsi="ＭＳ ゴシック" w:hint="eastAsia"/>
                <w:b/>
                <w:color w:val="000000" w:themeColor="text1"/>
                <w:sz w:val="20"/>
                <w:szCs w:val="20"/>
              </w:rPr>
              <w:t>安心・安全な学校と子どもの障がいの状況に応じた支援の方策</w:t>
            </w:r>
          </w:p>
        </w:tc>
        <w:tc>
          <w:tcPr>
            <w:tcW w:w="2127" w:type="dxa"/>
            <w:tcBorders>
              <w:bottom w:val="single" w:sz="4" w:space="0" w:color="auto"/>
              <w:right w:val="single" w:sz="2" w:space="0" w:color="auto"/>
            </w:tcBorders>
            <w:shd w:val="clear" w:color="auto" w:fill="auto"/>
          </w:tcPr>
          <w:p w:rsidR="000568F6" w:rsidRPr="0080144B" w:rsidRDefault="00B20B05" w:rsidP="00B20B05">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r w:rsidR="002E2F76" w:rsidRPr="0080144B">
              <w:rPr>
                <w:rFonts w:ascii="ＭＳ 明朝" w:hAnsi="ＭＳ 明朝" w:hint="eastAsia"/>
                <w:color w:val="000000" w:themeColor="text1"/>
                <w:sz w:val="18"/>
                <w:szCs w:val="18"/>
              </w:rPr>
              <w:t>定期的安全点検</w:t>
            </w:r>
            <w:r w:rsidRPr="0080144B">
              <w:rPr>
                <w:rFonts w:ascii="ＭＳ 明朝" w:hAnsi="ＭＳ 明朝" w:hint="eastAsia"/>
                <w:color w:val="000000" w:themeColor="text1"/>
                <w:sz w:val="18"/>
                <w:szCs w:val="18"/>
              </w:rPr>
              <w:t>。</w:t>
            </w:r>
            <w:r w:rsidR="002E2F76"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ＰＴＡ</w:t>
            </w:r>
            <w:r w:rsidR="00434177" w:rsidRPr="0080144B">
              <w:rPr>
                <w:rFonts w:ascii="ＭＳ 明朝" w:hAnsi="ＭＳ 明朝" w:hint="eastAsia"/>
                <w:color w:val="000000" w:themeColor="text1"/>
                <w:sz w:val="18"/>
                <w:szCs w:val="18"/>
              </w:rPr>
              <w:t>、地域</w:t>
            </w:r>
            <w:r w:rsidRPr="0080144B">
              <w:rPr>
                <w:rFonts w:ascii="ＭＳ 明朝" w:hAnsi="ＭＳ 明朝" w:hint="eastAsia"/>
                <w:color w:val="000000" w:themeColor="text1"/>
                <w:sz w:val="18"/>
                <w:szCs w:val="18"/>
              </w:rPr>
              <w:t>と連携した防災対応の取り組みの推進。</w:t>
            </w:r>
          </w:p>
          <w:p w:rsidR="00787A2F" w:rsidRPr="0080144B" w:rsidRDefault="00787A2F" w:rsidP="00B20B05">
            <w:pPr>
              <w:ind w:leftChars="-72" w:left="-1" w:hangingChars="85" w:hanging="136"/>
              <w:rPr>
                <w:rFonts w:ascii="ＭＳ 明朝" w:hAnsi="ＭＳ 明朝"/>
                <w:color w:val="000000" w:themeColor="text1"/>
                <w:sz w:val="18"/>
                <w:szCs w:val="18"/>
              </w:rPr>
            </w:pPr>
          </w:p>
          <w:p w:rsidR="00BD5293" w:rsidRPr="0080144B" w:rsidRDefault="004808C7" w:rsidP="00787A2F">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7D56E8" w:rsidRPr="0080144B">
              <w:rPr>
                <w:rFonts w:ascii="ＭＳ 明朝" w:hAnsi="ＭＳ 明朝" w:hint="eastAsia"/>
                <w:color w:val="000000" w:themeColor="text1"/>
                <w:sz w:val="18"/>
                <w:szCs w:val="18"/>
              </w:rPr>
              <w:t xml:space="preserve"> </w:t>
            </w:r>
            <w:r w:rsidR="00BD5293" w:rsidRPr="0080144B">
              <w:rPr>
                <w:rFonts w:ascii="ＭＳ 明朝" w:hAnsi="ＭＳ 明朝" w:hint="eastAsia"/>
                <w:color w:val="000000" w:themeColor="text1"/>
                <w:sz w:val="18"/>
                <w:szCs w:val="18"/>
              </w:rPr>
              <w:t>人権教育を充実する。</w:t>
            </w:r>
          </w:p>
          <w:p w:rsidR="005E0116" w:rsidRPr="0080144B" w:rsidRDefault="00BD5293" w:rsidP="005E0116">
            <w:pPr>
              <w:ind w:leftChars="-72" w:left="-137" w:firstLineChars="100" w:firstLine="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個人情報の保護について</w:t>
            </w:r>
          </w:p>
          <w:p w:rsidR="00BD5293" w:rsidRPr="0080144B" w:rsidRDefault="00BD5293" w:rsidP="005E0116">
            <w:pPr>
              <w:ind w:leftChars="-72" w:left="-137" w:firstLineChars="100" w:firstLine="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の教職員の意識をさら</w:t>
            </w:r>
            <w:r w:rsidR="004C6215" w:rsidRPr="0080144B">
              <w:rPr>
                <w:rFonts w:ascii="ＭＳ 明朝" w:hAnsi="ＭＳ 明朝" w:hint="eastAsia"/>
                <w:color w:val="000000" w:themeColor="text1"/>
                <w:sz w:val="18"/>
                <w:szCs w:val="18"/>
              </w:rPr>
              <w:t>に</w:t>
            </w:r>
          </w:p>
          <w:p w:rsidR="00BD5293" w:rsidRPr="0080144B" w:rsidRDefault="00BD5293" w:rsidP="00BD5293">
            <w:pPr>
              <w:ind w:leftChars="-72" w:left="-137" w:firstLineChars="100" w:firstLine="160"/>
              <w:rPr>
                <w:rFonts w:ascii="ＭＳ 明朝" w:hAnsi="ＭＳ 明朝"/>
                <w:color w:val="000000" w:themeColor="text1"/>
                <w:sz w:val="18"/>
                <w:szCs w:val="18"/>
              </w:rPr>
            </w:pPr>
            <w:r w:rsidRPr="0080144B">
              <w:rPr>
                <w:rFonts w:ascii="ＭＳ 明朝" w:hAnsi="ＭＳ 明朝" w:hint="eastAsia"/>
                <w:color w:val="000000" w:themeColor="text1"/>
                <w:sz w:val="18"/>
                <w:szCs w:val="18"/>
              </w:rPr>
              <w:t>高める。</w:t>
            </w:r>
          </w:p>
          <w:p w:rsidR="00787A2F" w:rsidRPr="0080144B" w:rsidRDefault="00787A2F" w:rsidP="00BD5293">
            <w:pPr>
              <w:ind w:leftChars="-72" w:left="-137" w:firstLineChars="100" w:firstLine="160"/>
              <w:rPr>
                <w:rFonts w:ascii="ＭＳ 明朝" w:hAnsi="ＭＳ 明朝"/>
                <w:color w:val="000000" w:themeColor="text1"/>
                <w:sz w:val="18"/>
                <w:szCs w:val="18"/>
              </w:rPr>
            </w:pPr>
          </w:p>
          <w:p w:rsidR="00787A2F" w:rsidRPr="0080144B" w:rsidRDefault="00B20B05" w:rsidP="00787A2F">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w:t>
            </w:r>
            <w:r w:rsidR="004808C7" w:rsidRPr="0080144B">
              <w:rPr>
                <w:rFonts w:ascii="ＭＳ 明朝" w:hAnsi="ＭＳ 明朝" w:hint="eastAsia"/>
                <w:color w:val="000000" w:themeColor="text1"/>
                <w:sz w:val="18"/>
                <w:szCs w:val="18"/>
              </w:rPr>
              <w:t>3</w:t>
            </w:r>
            <w:r w:rsidRPr="0080144B">
              <w:rPr>
                <w:rFonts w:ascii="ＭＳ 明朝" w:hAnsi="ＭＳ 明朝" w:hint="eastAsia"/>
                <w:color w:val="000000" w:themeColor="text1"/>
                <w:sz w:val="18"/>
                <w:szCs w:val="18"/>
              </w:rPr>
              <w:t>）</w:t>
            </w:r>
            <w:r w:rsidR="004C6215" w:rsidRPr="0080144B">
              <w:rPr>
                <w:rFonts w:ascii="ＭＳ 明朝" w:hAnsi="ＭＳ 明朝" w:hint="eastAsia"/>
                <w:color w:val="000000" w:themeColor="text1"/>
                <w:sz w:val="18"/>
                <w:szCs w:val="18"/>
              </w:rPr>
              <w:t>医療的ケアの必要な児童生徒の安全な指導のため、医師・看護師等と</w:t>
            </w:r>
            <w:r w:rsidRPr="0080144B">
              <w:rPr>
                <w:rFonts w:ascii="ＭＳ 明朝" w:hAnsi="ＭＳ 明朝" w:hint="eastAsia"/>
                <w:color w:val="000000" w:themeColor="text1"/>
                <w:sz w:val="18"/>
                <w:szCs w:val="18"/>
              </w:rPr>
              <w:t>の連携を図る。</w:t>
            </w:r>
            <w:r w:rsidR="0090763F" w:rsidRPr="0080144B">
              <w:rPr>
                <w:rFonts w:ascii="ＭＳ 明朝" w:hAnsi="ＭＳ 明朝" w:hint="eastAsia"/>
                <w:color w:val="000000" w:themeColor="text1"/>
                <w:sz w:val="18"/>
                <w:szCs w:val="18"/>
              </w:rPr>
              <w:t>事故防止のための体制づくりの強化を図る。</w:t>
            </w:r>
          </w:p>
          <w:p w:rsidR="004808C7" w:rsidRPr="0080144B" w:rsidRDefault="004808C7" w:rsidP="00B20B05">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 xml:space="preserve"> (4)</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増加する知的障がいの生徒</w:t>
            </w:r>
            <w:r w:rsidR="0090763F" w:rsidRPr="0080144B">
              <w:rPr>
                <w:rFonts w:ascii="ＭＳ 明朝" w:hAnsi="ＭＳ 明朝" w:hint="eastAsia"/>
                <w:color w:val="000000" w:themeColor="text1"/>
                <w:sz w:val="18"/>
                <w:szCs w:val="18"/>
              </w:rPr>
              <w:t>の安全対策を進める。</w:t>
            </w:r>
          </w:p>
          <w:p w:rsidR="00B20B05" w:rsidRPr="0080144B" w:rsidRDefault="00B20B05" w:rsidP="007713C2">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w:t>
            </w:r>
            <w:r w:rsidR="003E6897" w:rsidRPr="0080144B">
              <w:rPr>
                <w:rFonts w:ascii="ＭＳ 明朝" w:hAnsi="ＭＳ 明朝" w:hint="eastAsia"/>
                <w:color w:val="000000" w:themeColor="text1"/>
                <w:sz w:val="18"/>
                <w:szCs w:val="18"/>
              </w:rPr>
              <w:t>5</w:t>
            </w:r>
            <w:r w:rsidRPr="0080144B">
              <w:rPr>
                <w:rFonts w:ascii="ＭＳ 明朝" w:hAnsi="ＭＳ 明朝" w:hint="eastAsia"/>
                <w:color w:val="000000" w:themeColor="text1"/>
                <w:sz w:val="18"/>
                <w:szCs w:val="18"/>
              </w:rPr>
              <w:t>)</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大手前分校における病院との連携促進。</w:t>
            </w:r>
          </w:p>
          <w:p w:rsidR="00FB64D8" w:rsidRPr="0080144B" w:rsidRDefault="007713C2" w:rsidP="00F31758">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r w:rsidR="008F242F" w:rsidRPr="0080144B">
              <w:rPr>
                <w:rFonts w:ascii="ＭＳ 明朝" w:hAnsi="ＭＳ 明朝" w:hint="eastAsia"/>
                <w:color w:val="000000" w:themeColor="text1"/>
                <w:sz w:val="18"/>
                <w:szCs w:val="18"/>
              </w:rPr>
              <w:t>)</w:t>
            </w:r>
            <w:r w:rsidR="007D56E8" w:rsidRPr="0080144B">
              <w:rPr>
                <w:rFonts w:ascii="ＭＳ 明朝" w:hAnsi="ＭＳ 明朝" w:hint="eastAsia"/>
                <w:color w:val="000000" w:themeColor="text1"/>
                <w:sz w:val="18"/>
                <w:szCs w:val="18"/>
              </w:rPr>
              <w:t xml:space="preserve"> </w:t>
            </w:r>
            <w:r w:rsidR="00B20B05" w:rsidRPr="0080144B">
              <w:rPr>
                <w:rFonts w:ascii="ＭＳ 明朝" w:hAnsi="ＭＳ 明朝" w:hint="eastAsia"/>
                <w:color w:val="000000" w:themeColor="text1"/>
                <w:sz w:val="18"/>
                <w:szCs w:val="18"/>
                <w:shd w:val="clear" w:color="auto" w:fill="FFFFFF"/>
              </w:rPr>
              <w:t>子どもの障がいの状況に応じた授業の工夫をし、自己実現につなげる</w:t>
            </w:r>
          </w:p>
        </w:tc>
        <w:tc>
          <w:tcPr>
            <w:tcW w:w="3969" w:type="dxa"/>
            <w:tcBorders>
              <w:top w:val="single" w:sz="4" w:space="0" w:color="auto"/>
              <w:left w:val="single" w:sz="2" w:space="0" w:color="auto"/>
              <w:bottom w:val="single" w:sz="4" w:space="0" w:color="auto"/>
              <w:right w:val="dashed" w:sz="4" w:space="0" w:color="auto"/>
            </w:tcBorders>
            <w:shd w:val="clear" w:color="auto" w:fill="auto"/>
          </w:tcPr>
          <w:p w:rsidR="000B0A92" w:rsidRPr="0080144B" w:rsidRDefault="00B20B05" w:rsidP="00B20B05">
            <w:pPr>
              <w:spacing w:line="240" w:lineRule="exact"/>
              <w:ind w:leftChars="-43" w:left="159" w:hangingChars="151" w:hanging="241"/>
              <w:rPr>
                <w:rFonts w:ascii="ＭＳ 明朝" w:hAnsi="ＭＳ 明朝"/>
                <w:color w:val="000000" w:themeColor="text1"/>
                <w:sz w:val="18"/>
                <w:szCs w:val="18"/>
              </w:rPr>
            </w:pPr>
            <w:r w:rsidRPr="0080144B">
              <w:rPr>
                <w:rFonts w:ascii="ＭＳ 明朝" w:hAnsi="ＭＳ 明朝" w:hint="eastAsia"/>
                <w:color w:val="000000" w:themeColor="text1"/>
                <w:sz w:val="18"/>
                <w:szCs w:val="18"/>
              </w:rPr>
              <w:t>（1）①</w:t>
            </w:r>
            <w:r w:rsidR="009F308B" w:rsidRPr="0080144B">
              <w:rPr>
                <w:rFonts w:ascii="ＭＳ 明朝" w:hAnsi="ＭＳ 明朝" w:hint="eastAsia"/>
                <w:color w:val="000000" w:themeColor="text1"/>
                <w:sz w:val="18"/>
                <w:szCs w:val="18"/>
              </w:rPr>
              <w:t>ＰＴＡ</w:t>
            </w:r>
            <w:r w:rsidR="000B0A92" w:rsidRPr="0080144B">
              <w:rPr>
                <w:rFonts w:ascii="ＭＳ 明朝" w:hAnsi="ＭＳ 明朝" w:hint="eastAsia"/>
                <w:color w:val="000000" w:themeColor="text1"/>
                <w:sz w:val="18"/>
                <w:szCs w:val="18"/>
              </w:rPr>
              <w:t>・教職員の協働により、児童生徒の補</w:t>
            </w:r>
          </w:p>
          <w:p w:rsidR="00B20B05" w:rsidRPr="0080144B" w:rsidRDefault="000B0A92" w:rsidP="000B0A92">
            <w:pPr>
              <w:spacing w:line="240" w:lineRule="exact"/>
              <w:ind w:leftChars="7" w:left="174" w:hangingChars="101" w:hanging="161"/>
              <w:rPr>
                <w:rFonts w:ascii="ＭＳ 明朝" w:hAnsi="ＭＳ 明朝"/>
                <w:color w:val="000000" w:themeColor="text1"/>
                <w:sz w:val="18"/>
                <w:szCs w:val="18"/>
              </w:rPr>
            </w:pPr>
            <w:r w:rsidRPr="0080144B">
              <w:rPr>
                <w:rFonts w:ascii="ＭＳ 明朝" w:hAnsi="ＭＳ 明朝" w:hint="eastAsia"/>
                <w:color w:val="000000" w:themeColor="text1"/>
                <w:sz w:val="18"/>
                <w:szCs w:val="18"/>
              </w:rPr>
              <w:t>助具の点検・トイレ環境整備等を図る</w:t>
            </w:r>
            <w:r w:rsidR="00B20B05" w:rsidRPr="0080144B">
              <w:rPr>
                <w:rFonts w:ascii="ＭＳ 明朝" w:hAnsi="ＭＳ 明朝" w:hint="eastAsia"/>
                <w:color w:val="000000" w:themeColor="text1"/>
                <w:sz w:val="18"/>
                <w:szCs w:val="18"/>
              </w:rPr>
              <w:t>。</w:t>
            </w:r>
          </w:p>
          <w:p w:rsidR="009F308B" w:rsidRPr="0080144B" w:rsidRDefault="00C15979" w:rsidP="00B20B05">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w:t>
            </w:r>
            <w:r w:rsidR="002F0195" w:rsidRPr="0080144B">
              <w:rPr>
                <w:rFonts w:ascii="ＭＳ 明朝" w:hAnsi="ＭＳ 明朝" w:hint="eastAsia"/>
                <w:color w:val="000000" w:themeColor="text1"/>
                <w:sz w:val="18"/>
                <w:szCs w:val="18"/>
              </w:rPr>
              <w:t>ＰＴＡと連携し、</w:t>
            </w:r>
            <w:r w:rsidR="00B5302F" w:rsidRPr="0080144B">
              <w:rPr>
                <w:rFonts w:ascii="ＭＳ 明朝" w:hAnsi="ＭＳ 明朝" w:hint="eastAsia"/>
                <w:color w:val="000000" w:themeColor="text1"/>
                <w:sz w:val="18"/>
                <w:szCs w:val="18"/>
              </w:rPr>
              <w:t>賞味期限の確認も行い、</w:t>
            </w:r>
            <w:r w:rsidRPr="0080144B">
              <w:rPr>
                <w:rFonts w:ascii="ＭＳ 明朝" w:hAnsi="ＭＳ 明朝" w:hint="eastAsia"/>
                <w:color w:val="000000" w:themeColor="text1"/>
                <w:sz w:val="18"/>
                <w:szCs w:val="18"/>
              </w:rPr>
              <w:t>備蓄品</w:t>
            </w:r>
          </w:p>
          <w:p w:rsidR="00434177" w:rsidRPr="0080144B" w:rsidRDefault="00C15979" w:rsidP="00B20B05">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を計画的に</w:t>
            </w:r>
            <w:r w:rsidR="002F0195" w:rsidRPr="0080144B">
              <w:rPr>
                <w:rFonts w:ascii="ＭＳ 明朝" w:hAnsi="ＭＳ 明朝" w:hint="eastAsia"/>
                <w:color w:val="000000" w:themeColor="text1"/>
                <w:sz w:val="18"/>
                <w:szCs w:val="18"/>
              </w:rPr>
              <w:t>充実させる。</w:t>
            </w:r>
          </w:p>
          <w:p w:rsidR="009F308B" w:rsidRPr="0080144B" w:rsidRDefault="00B5302F"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ＢＣプランに基づいて初期対応を具体的に検証し</w:t>
            </w:r>
            <w:r w:rsidR="002F0195" w:rsidRPr="0080144B">
              <w:rPr>
                <w:rFonts w:ascii="ＭＳ 明朝" w:hAnsi="ＭＳ 明朝" w:hint="eastAsia"/>
                <w:color w:val="000000" w:themeColor="text1"/>
                <w:sz w:val="18"/>
                <w:szCs w:val="18"/>
              </w:rPr>
              <w:t>よ</w:t>
            </w:r>
          </w:p>
          <w:p w:rsidR="00B20B05" w:rsidRPr="0080144B" w:rsidRDefault="002F0195"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り実効性のあるものにする</w:t>
            </w:r>
            <w:r w:rsidR="00B20B05" w:rsidRPr="0080144B">
              <w:rPr>
                <w:rFonts w:ascii="ＭＳ 明朝" w:hAnsi="ＭＳ 明朝" w:hint="eastAsia"/>
                <w:color w:val="000000" w:themeColor="text1"/>
                <w:sz w:val="18"/>
                <w:szCs w:val="18"/>
              </w:rPr>
              <w:t>。</w:t>
            </w:r>
          </w:p>
          <w:p w:rsidR="009F308B" w:rsidRPr="0080144B" w:rsidRDefault="0090763F" w:rsidP="00BD5293">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BD5293" w:rsidRPr="0080144B">
              <w:rPr>
                <w:rFonts w:ascii="ＭＳ 明朝" w:hAnsi="ＭＳ 明朝" w:hint="eastAsia"/>
                <w:color w:val="000000" w:themeColor="text1"/>
                <w:sz w:val="18"/>
                <w:szCs w:val="18"/>
              </w:rPr>
              <w:t xml:space="preserve"> 人権教育の全体計画を周知し、各学部の授業で</w:t>
            </w:r>
          </w:p>
          <w:p w:rsidR="009F308B" w:rsidRPr="0080144B" w:rsidRDefault="00BD5293" w:rsidP="00BD5293">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の実践を進める。また、参加型の研修を今年度も継</w:t>
            </w:r>
          </w:p>
          <w:p w:rsidR="00B20B05" w:rsidRPr="0080144B" w:rsidRDefault="00BD5293" w:rsidP="00BD5293">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続して実施する。</w:t>
            </w:r>
          </w:p>
          <w:p w:rsidR="009F308B" w:rsidRPr="0080144B" w:rsidRDefault="007713C2"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個人情報の内容の周知と管理、配布等のチェックの</w:t>
            </w:r>
          </w:p>
          <w:p w:rsidR="00BD5293" w:rsidRPr="0080144B" w:rsidRDefault="007713C2"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システムを確立する。</w:t>
            </w:r>
          </w:p>
          <w:p w:rsidR="00B20B05" w:rsidRPr="0080144B" w:rsidRDefault="004F1FF8" w:rsidP="009F308B">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(3)</w:t>
            </w:r>
            <w:r w:rsidR="007D56E8" w:rsidRPr="0080144B">
              <w:rPr>
                <w:rFonts w:ascii="ＭＳ 明朝" w:hAnsi="ＭＳ 明朝" w:hint="eastAsia"/>
                <w:color w:val="000000" w:themeColor="text1"/>
                <w:sz w:val="18"/>
                <w:szCs w:val="18"/>
              </w:rPr>
              <w:t xml:space="preserve"> </w:t>
            </w:r>
            <w:r w:rsidR="00B20B05" w:rsidRPr="0080144B">
              <w:rPr>
                <w:rFonts w:ascii="ＭＳ 明朝" w:hAnsi="ＭＳ 明朝" w:hint="eastAsia"/>
                <w:color w:val="000000" w:themeColor="text1"/>
                <w:sz w:val="18"/>
                <w:szCs w:val="18"/>
              </w:rPr>
              <w:t>①新転任者・医療的ケアの未経験者に研修をすぐ役立つ要点から始め計画的に実施する。</w:t>
            </w:r>
          </w:p>
          <w:p w:rsidR="009F308B" w:rsidRPr="0080144B" w:rsidRDefault="00B20B05" w:rsidP="00B20B05">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②医師・看護師からの定期的カンファレンスを設定</w:t>
            </w:r>
          </w:p>
          <w:p w:rsidR="009F308B" w:rsidRPr="0080144B" w:rsidRDefault="00B20B05"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する。</w:t>
            </w:r>
          </w:p>
          <w:p w:rsidR="009F308B" w:rsidRPr="0080144B" w:rsidRDefault="00FF1952"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事故報告、インシデント、ヒヤ</w:t>
            </w:r>
            <w:r w:rsidR="004F1FF8" w:rsidRPr="0080144B">
              <w:rPr>
                <w:rFonts w:ascii="ＭＳ 明朝" w:hAnsi="ＭＳ 明朝" w:hint="eastAsia"/>
                <w:color w:val="000000" w:themeColor="text1"/>
                <w:sz w:val="18"/>
                <w:szCs w:val="18"/>
              </w:rPr>
              <w:t>リハットの</w:t>
            </w:r>
            <w:r w:rsidR="002F0195" w:rsidRPr="0080144B">
              <w:rPr>
                <w:rFonts w:ascii="ＭＳ 明朝" w:hAnsi="ＭＳ 明朝" w:hint="eastAsia"/>
                <w:color w:val="000000" w:themeColor="text1"/>
                <w:sz w:val="18"/>
                <w:szCs w:val="18"/>
              </w:rPr>
              <w:t>報告</w:t>
            </w:r>
            <w:r w:rsidR="001D5E47" w:rsidRPr="0080144B">
              <w:rPr>
                <w:rFonts w:ascii="ＭＳ 明朝" w:hAnsi="ＭＳ 明朝" w:hint="eastAsia"/>
                <w:color w:val="000000" w:themeColor="text1"/>
                <w:sz w:val="18"/>
                <w:szCs w:val="18"/>
              </w:rPr>
              <w:t>を受</w:t>
            </w:r>
          </w:p>
          <w:p w:rsidR="009F308B" w:rsidRPr="0080144B" w:rsidRDefault="001D5E47"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け、原因究明し</w:t>
            </w:r>
            <w:r w:rsidR="004F1FF8" w:rsidRPr="0080144B">
              <w:rPr>
                <w:rFonts w:ascii="ＭＳ 明朝" w:hAnsi="ＭＳ 明朝" w:hint="eastAsia"/>
                <w:color w:val="000000" w:themeColor="text1"/>
                <w:sz w:val="18"/>
                <w:szCs w:val="18"/>
              </w:rPr>
              <w:t>、事故防止の意識を高める。</w:t>
            </w:r>
            <w:r w:rsidR="003E6897" w:rsidRPr="0080144B">
              <w:rPr>
                <w:rFonts w:ascii="ＭＳ 明朝" w:hAnsi="ＭＳ 明朝" w:hint="eastAsia"/>
                <w:color w:val="000000" w:themeColor="text1"/>
                <w:sz w:val="18"/>
                <w:szCs w:val="18"/>
              </w:rPr>
              <w:t>PTやST</w:t>
            </w:r>
          </w:p>
          <w:p w:rsidR="009F308B" w:rsidRPr="0080144B" w:rsidRDefault="003E6897"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等の専門家を招聘して、介助の方法や身体的アプロ</w:t>
            </w:r>
          </w:p>
          <w:p w:rsidR="004F1FF8" w:rsidRPr="0080144B" w:rsidRDefault="003E6897" w:rsidP="009F308B">
            <w:pPr>
              <w:spacing w:line="240" w:lineRule="exact"/>
              <w:ind w:left="160"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ーチの仕方等の技法を学ぶ機会を企画する。</w:t>
            </w:r>
          </w:p>
          <w:p w:rsidR="004F1FF8" w:rsidRPr="0080144B" w:rsidRDefault="004F1FF8" w:rsidP="004F1FF8">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危険な個所を順次改修する。</w:t>
            </w:r>
          </w:p>
          <w:p w:rsidR="009F308B" w:rsidRPr="0080144B" w:rsidRDefault="003E6897" w:rsidP="00B20B05">
            <w:pPr>
              <w:spacing w:line="240" w:lineRule="exact"/>
              <w:ind w:leftChars="7" w:left="174" w:hangingChars="101" w:hanging="161"/>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r w:rsidR="00B20B05" w:rsidRPr="0080144B">
              <w:rPr>
                <w:rFonts w:ascii="ＭＳ 明朝" w:hAnsi="ＭＳ 明朝" w:hint="eastAsia"/>
                <w:color w:val="000000" w:themeColor="text1"/>
                <w:sz w:val="18"/>
                <w:szCs w:val="18"/>
              </w:rPr>
              <w:t>)「学校・病院との連携協議会」の学期1回開催及</w:t>
            </w:r>
          </w:p>
          <w:p w:rsidR="009F308B" w:rsidRPr="0080144B" w:rsidRDefault="00B20B05" w:rsidP="00B20B05">
            <w:pPr>
              <w:spacing w:line="240" w:lineRule="exact"/>
              <w:ind w:leftChars="7" w:left="174" w:hangingChars="101" w:hanging="161"/>
              <w:rPr>
                <w:rFonts w:ascii="ＭＳ 明朝" w:hAnsi="ＭＳ 明朝"/>
                <w:color w:val="000000" w:themeColor="text1"/>
                <w:sz w:val="18"/>
                <w:szCs w:val="18"/>
              </w:rPr>
            </w:pPr>
            <w:r w:rsidRPr="0080144B">
              <w:rPr>
                <w:rFonts w:ascii="ＭＳ 明朝" w:hAnsi="ＭＳ 明朝" w:hint="eastAsia"/>
                <w:color w:val="000000" w:themeColor="text1"/>
                <w:sz w:val="18"/>
                <w:szCs w:val="18"/>
              </w:rPr>
              <w:t>び「月一回の</w:t>
            </w:r>
            <w:r w:rsidR="00845E81" w:rsidRPr="0080144B">
              <w:rPr>
                <w:rFonts w:ascii="ＭＳ 明朝" w:hAnsi="ＭＳ 明朝" w:hint="eastAsia"/>
                <w:color w:val="000000" w:themeColor="text1"/>
                <w:sz w:val="18"/>
                <w:szCs w:val="18"/>
              </w:rPr>
              <w:t>連絡会」の開催の継続とより実効性を</w:t>
            </w:r>
          </w:p>
          <w:p w:rsidR="009F308B" w:rsidRPr="0080144B" w:rsidRDefault="00845E81" w:rsidP="009F308B">
            <w:pPr>
              <w:spacing w:line="240" w:lineRule="exact"/>
              <w:ind w:leftChars="7" w:left="174" w:hangingChars="101" w:hanging="161"/>
              <w:rPr>
                <w:rFonts w:ascii="ＭＳ 明朝" w:hAnsi="ＭＳ 明朝"/>
                <w:color w:val="000000" w:themeColor="text1"/>
                <w:sz w:val="18"/>
                <w:szCs w:val="18"/>
              </w:rPr>
            </w:pPr>
            <w:r w:rsidRPr="0080144B">
              <w:rPr>
                <w:rFonts w:ascii="ＭＳ 明朝" w:hAnsi="ＭＳ 明朝" w:hint="eastAsia"/>
                <w:color w:val="000000" w:themeColor="text1"/>
                <w:sz w:val="18"/>
                <w:szCs w:val="18"/>
              </w:rPr>
              <w:t>持たせるため内容の検討を継続する</w:t>
            </w:r>
            <w:r w:rsidR="00B20B05" w:rsidRPr="0080144B">
              <w:rPr>
                <w:rFonts w:ascii="ＭＳ 明朝" w:hAnsi="ＭＳ 明朝" w:hint="eastAsia"/>
                <w:color w:val="000000" w:themeColor="text1"/>
                <w:sz w:val="18"/>
                <w:szCs w:val="18"/>
              </w:rPr>
              <w:t>。</w:t>
            </w:r>
          </w:p>
          <w:p w:rsidR="0020733A" w:rsidRPr="0080144B" w:rsidRDefault="007713C2" w:rsidP="009F308B">
            <w:pPr>
              <w:spacing w:line="240" w:lineRule="exact"/>
              <w:rPr>
                <w:rFonts w:ascii="ＭＳ 明朝" w:hAnsi="ＭＳ 明朝"/>
                <w:color w:val="000000" w:themeColor="text1"/>
                <w:sz w:val="18"/>
                <w:szCs w:val="18"/>
                <w:shd w:val="clear" w:color="auto" w:fill="FFFFFF"/>
              </w:rPr>
            </w:pPr>
            <w:r w:rsidRPr="0080144B">
              <w:rPr>
                <w:rFonts w:ascii="ＭＳ 明朝" w:hAnsi="ＭＳ 明朝" w:hint="eastAsia"/>
                <w:color w:val="000000" w:themeColor="text1"/>
                <w:sz w:val="18"/>
                <w:szCs w:val="18"/>
                <w:shd w:val="clear" w:color="auto" w:fill="FFFFFF"/>
              </w:rPr>
              <w:t>(6</w:t>
            </w:r>
            <w:r w:rsidR="00B20B05" w:rsidRPr="0080144B">
              <w:rPr>
                <w:rFonts w:ascii="ＭＳ 明朝" w:hAnsi="ＭＳ 明朝" w:hint="eastAsia"/>
                <w:color w:val="000000" w:themeColor="text1"/>
                <w:sz w:val="18"/>
                <w:szCs w:val="18"/>
                <w:shd w:val="clear" w:color="auto" w:fill="FFFFFF"/>
              </w:rPr>
              <w:t>)</w:t>
            </w:r>
            <w:r w:rsidR="007D56E8" w:rsidRPr="0080144B">
              <w:rPr>
                <w:rFonts w:ascii="ＭＳ 明朝" w:hAnsi="ＭＳ 明朝" w:hint="eastAsia"/>
                <w:color w:val="000000" w:themeColor="text1"/>
                <w:sz w:val="18"/>
                <w:szCs w:val="18"/>
                <w:shd w:val="clear" w:color="auto" w:fill="FFFFFF"/>
              </w:rPr>
              <w:t xml:space="preserve"> </w:t>
            </w:r>
            <w:r w:rsidR="006702DB" w:rsidRPr="0080144B">
              <w:rPr>
                <w:rFonts w:ascii="ＭＳ 明朝" w:hAnsi="ＭＳ 明朝" w:hint="eastAsia"/>
                <w:color w:val="000000" w:themeColor="text1"/>
                <w:sz w:val="18"/>
                <w:szCs w:val="18"/>
                <w:shd w:val="clear" w:color="auto" w:fill="FFFFFF"/>
              </w:rPr>
              <w:t>①</w:t>
            </w:r>
            <w:r w:rsidR="00B20B05" w:rsidRPr="0080144B">
              <w:rPr>
                <w:rFonts w:ascii="ＭＳ 明朝" w:hAnsi="ＭＳ 明朝" w:hint="eastAsia"/>
                <w:color w:val="000000" w:themeColor="text1"/>
                <w:sz w:val="18"/>
                <w:szCs w:val="18"/>
                <w:shd w:val="clear" w:color="auto" w:fill="FFFFFF"/>
              </w:rPr>
              <w:t>教材の工夫や指導の工夫をし、学期に１回報告会をする。</w:t>
            </w:r>
          </w:p>
          <w:p w:rsidR="006702DB" w:rsidRPr="0080144B" w:rsidRDefault="001A14C9" w:rsidP="009F308B">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②スパイダーシステムの活用を広げる</w:t>
            </w:r>
            <w:r w:rsidR="006702DB" w:rsidRPr="0080144B">
              <w:rPr>
                <w:rFonts w:ascii="ＭＳ 明朝" w:hAnsi="ＭＳ 明朝" w:hint="eastAsia"/>
                <w:color w:val="000000" w:themeColor="text1"/>
                <w:sz w:val="18"/>
                <w:szCs w:val="18"/>
              </w:rPr>
              <w:t>。</w:t>
            </w:r>
          </w:p>
        </w:tc>
        <w:tc>
          <w:tcPr>
            <w:tcW w:w="2126" w:type="dxa"/>
            <w:tcBorders>
              <w:left w:val="dashed" w:sz="4" w:space="0" w:color="auto"/>
              <w:bottom w:val="single" w:sz="2" w:space="0" w:color="auto"/>
              <w:right w:val="dashed" w:sz="4" w:space="0" w:color="auto"/>
            </w:tcBorders>
          </w:tcPr>
          <w:p w:rsidR="00B20B05" w:rsidRPr="0080144B" w:rsidRDefault="00B20B05" w:rsidP="00B20B0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（1）①</w:t>
            </w:r>
            <w:r w:rsidR="0052636A" w:rsidRPr="0080144B">
              <w:rPr>
                <w:rFonts w:ascii="ＭＳ 明朝" w:hAnsi="ＭＳ 明朝" w:hint="eastAsia"/>
                <w:color w:val="000000" w:themeColor="text1"/>
                <w:sz w:val="18"/>
                <w:szCs w:val="18"/>
              </w:rPr>
              <w:t>月１回の点検を</w:t>
            </w:r>
            <w:r w:rsidR="002F0195" w:rsidRPr="0080144B">
              <w:rPr>
                <w:rFonts w:ascii="ＭＳ 明朝" w:hAnsi="ＭＳ 明朝" w:hint="eastAsia"/>
                <w:color w:val="000000" w:themeColor="text1"/>
                <w:sz w:val="18"/>
                <w:szCs w:val="18"/>
              </w:rPr>
              <w:t>実施</w:t>
            </w:r>
          </w:p>
          <w:p w:rsidR="002F0195" w:rsidRPr="0080144B" w:rsidRDefault="002F0195" w:rsidP="002F0195">
            <w:pPr>
              <w:spacing w:line="240" w:lineRule="exact"/>
              <w:ind w:leftChars="44" w:left="84"/>
              <w:rPr>
                <w:rFonts w:ascii="ＭＳ 明朝" w:hAnsi="ＭＳ 明朝"/>
                <w:color w:val="000000" w:themeColor="text1"/>
                <w:sz w:val="18"/>
                <w:szCs w:val="18"/>
              </w:rPr>
            </w:pPr>
            <w:r w:rsidRPr="0080144B">
              <w:rPr>
                <w:rFonts w:ascii="ＭＳ 明朝" w:hAnsi="ＭＳ 明朝" w:hint="eastAsia"/>
                <w:color w:val="000000" w:themeColor="text1"/>
                <w:sz w:val="18"/>
                <w:szCs w:val="18"/>
              </w:rPr>
              <w:t>改善プランの作成</w:t>
            </w:r>
          </w:p>
          <w:p w:rsidR="000568F6" w:rsidRPr="0080144B" w:rsidRDefault="00B5302F" w:rsidP="009F308B">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②初期対応の具体的な動きの確立</w:t>
            </w:r>
          </w:p>
          <w:p w:rsidR="009F308B" w:rsidRPr="0080144B" w:rsidRDefault="0090763F" w:rsidP="009F308B">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7D56E8" w:rsidRPr="0080144B">
              <w:rPr>
                <w:rFonts w:ascii="ＭＳ 明朝" w:hAnsi="ＭＳ 明朝" w:hint="eastAsia"/>
                <w:color w:val="000000" w:themeColor="text1"/>
                <w:sz w:val="18"/>
                <w:szCs w:val="18"/>
              </w:rPr>
              <w:t xml:space="preserve"> </w:t>
            </w:r>
            <w:r w:rsidR="007713C2" w:rsidRPr="0080144B">
              <w:rPr>
                <w:rFonts w:ascii="ＭＳ 明朝" w:hAnsi="ＭＳ 明朝" w:hint="eastAsia"/>
                <w:color w:val="000000" w:themeColor="text1"/>
                <w:sz w:val="18"/>
                <w:szCs w:val="18"/>
              </w:rPr>
              <w:t>各部での実践をまとめる</w:t>
            </w:r>
          </w:p>
          <w:p w:rsidR="00B20B05" w:rsidRPr="0080144B" w:rsidRDefault="007713C2" w:rsidP="009F308B">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研修</w:t>
            </w:r>
            <w:r w:rsidR="00B20B05" w:rsidRPr="0080144B">
              <w:rPr>
                <w:rFonts w:ascii="ＭＳ 明朝" w:hAnsi="ＭＳ 明朝" w:hint="eastAsia"/>
                <w:color w:val="000000" w:themeColor="text1"/>
                <w:sz w:val="18"/>
                <w:szCs w:val="18"/>
              </w:rPr>
              <w:t>での</w:t>
            </w:r>
            <w:r w:rsidRPr="0080144B">
              <w:rPr>
                <w:rFonts w:ascii="ＭＳ 明朝" w:hAnsi="ＭＳ 明朝" w:hint="eastAsia"/>
                <w:color w:val="000000" w:themeColor="text1"/>
                <w:sz w:val="18"/>
                <w:szCs w:val="18"/>
              </w:rPr>
              <w:t>教職員の</w:t>
            </w:r>
            <w:r w:rsidR="00B20B05" w:rsidRPr="0080144B">
              <w:rPr>
                <w:rFonts w:ascii="ＭＳ 明朝" w:hAnsi="ＭＳ 明朝" w:hint="eastAsia"/>
                <w:color w:val="000000" w:themeColor="text1"/>
                <w:sz w:val="18"/>
                <w:szCs w:val="18"/>
              </w:rPr>
              <w:t>肯定的評価</w:t>
            </w:r>
            <w:r w:rsidR="000568F6" w:rsidRPr="0080144B">
              <w:rPr>
                <w:rFonts w:ascii="ＭＳ 明朝" w:hAnsi="ＭＳ 明朝" w:hint="eastAsia"/>
                <w:color w:val="000000" w:themeColor="text1"/>
                <w:sz w:val="18"/>
                <w:szCs w:val="18"/>
              </w:rPr>
              <w:t>90</w:t>
            </w:r>
            <w:r w:rsidR="00B20B05" w:rsidRPr="0080144B">
              <w:rPr>
                <w:rFonts w:ascii="ＭＳ 明朝" w:hAnsi="ＭＳ 明朝" w:hint="eastAsia"/>
                <w:color w:val="000000" w:themeColor="text1"/>
                <w:sz w:val="18"/>
                <w:szCs w:val="18"/>
              </w:rPr>
              <w:t>％</w:t>
            </w:r>
          </w:p>
          <w:p w:rsidR="007713C2" w:rsidRPr="0080144B" w:rsidRDefault="007713C2" w:rsidP="000568F6">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チェックシステムの確立</w:t>
            </w:r>
          </w:p>
          <w:p w:rsidR="00B20B05" w:rsidRPr="0080144B" w:rsidRDefault="00B20B05" w:rsidP="00B20B0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w:t>
            </w:r>
            <w:r w:rsidR="004F1FF8" w:rsidRPr="0080144B">
              <w:rPr>
                <w:rFonts w:ascii="ＭＳ 明朝" w:hAnsi="ＭＳ 明朝" w:hint="eastAsia"/>
                <w:color w:val="000000" w:themeColor="text1"/>
                <w:sz w:val="18"/>
                <w:szCs w:val="18"/>
              </w:rPr>
              <w:t>3</w:t>
            </w:r>
            <w:r w:rsidRPr="0080144B">
              <w:rPr>
                <w:rFonts w:ascii="ＭＳ 明朝" w:hAnsi="ＭＳ 明朝" w:hint="eastAsia"/>
                <w:color w:val="000000" w:themeColor="text1"/>
                <w:sz w:val="18"/>
                <w:szCs w:val="18"/>
              </w:rPr>
              <w:t>）①受講者からの振り返りシートの肯定的評価</w:t>
            </w:r>
            <w:r w:rsidR="004C3CC6" w:rsidRPr="0080144B">
              <w:rPr>
                <w:rFonts w:ascii="ＭＳ 明朝" w:hAnsi="ＭＳ 明朝" w:hint="eastAsia"/>
                <w:color w:val="000000" w:themeColor="text1"/>
                <w:sz w:val="18"/>
                <w:szCs w:val="18"/>
              </w:rPr>
              <w:t>90</w:t>
            </w:r>
            <w:r w:rsidRPr="0080144B">
              <w:rPr>
                <w:rFonts w:ascii="ＭＳ 明朝" w:hAnsi="ＭＳ 明朝" w:hint="eastAsia"/>
                <w:color w:val="000000" w:themeColor="text1"/>
                <w:sz w:val="18"/>
                <w:szCs w:val="18"/>
              </w:rPr>
              <w:t>％</w:t>
            </w:r>
          </w:p>
          <w:p w:rsidR="009F308B" w:rsidRPr="0080144B" w:rsidRDefault="00B20B05" w:rsidP="003E6897">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②医師・看護師</w:t>
            </w:r>
            <w:r w:rsidR="003E6897" w:rsidRPr="0080144B">
              <w:rPr>
                <w:rFonts w:ascii="ＭＳ 明朝" w:hAnsi="ＭＳ 明朝" w:hint="eastAsia"/>
                <w:color w:val="000000" w:themeColor="text1"/>
                <w:sz w:val="18"/>
                <w:szCs w:val="18"/>
              </w:rPr>
              <w:t>・専門家</w:t>
            </w:r>
            <w:r w:rsidRPr="0080144B">
              <w:rPr>
                <w:rFonts w:ascii="ＭＳ 明朝" w:hAnsi="ＭＳ 明朝" w:hint="eastAsia"/>
                <w:color w:val="000000" w:themeColor="text1"/>
                <w:sz w:val="18"/>
                <w:szCs w:val="18"/>
              </w:rPr>
              <w:t>からの受講者への肯定的評価</w:t>
            </w:r>
            <w:r w:rsidR="00DA7503" w:rsidRPr="0080144B">
              <w:rPr>
                <w:rFonts w:ascii="ＭＳ 明朝" w:hAnsi="ＭＳ 明朝" w:hint="eastAsia"/>
                <w:color w:val="000000" w:themeColor="text1"/>
                <w:sz w:val="18"/>
                <w:szCs w:val="18"/>
              </w:rPr>
              <w:t>85</w:t>
            </w:r>
            <w:r w:rsidRPr="0080144B">
              <w:rPr>
                <w:rFonts w:ascii="ＭＳ 明朝" w:hAnsi="ＭＳ 明朝" w:hint="eastAsia"/>
                <w:color w:val="000000" w:themeColor="text1"/>
                <w:sz w:val="18"/>
                <w:szCs w:val="18"/>
              </w:rPr>
              <w:t>％</w:t>
            </w:r>
          </w:p>
          <w:p w:rsidR="003E6897" w:rsidRPr="0080144B" w:rsidRDefault="003E6897" w:rsidP="003E6897">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優先順位をつけ</w:t>
            </w:r>
            <w:r w:rsidR="00F31758" w:rsidRPr="0080144B">
              <w:rPr>
                <w:rFonts w:ascii="ＭＳ 明朝" w:hAnsi="ＭＳ 明朝" w:hint="eastAsia"/>
                <w:color w:val="000000" w:themeColor="text1"/>
                <w:sz w:val="18"/>
                <w:szCs w:val="18"/>
              </w:rPr>
              <w:t>、順次</w:t>
            </w:r>
            <w:r w:rsidRPr="0080144B">
              <w:rPr>
                <w:rFonts w:ascii="ＭＳ 明朝" w:hAnsi="ＭＳ 明朝" w:hint="eastAsia"/>
                <w:color w:val="000000" w:themeColor="text1"/>
                <w:sz w:val="18"/>
                <w:szCs w:val="18"/>
              </w:rPr>
              <w:t>改修</w:t>
            </w:r>
            <w:r w:rsidR="004B3E7B" w:rsidRPr="0080144B">
              <w:rPr>
                <w:rFonts w:ascii="ＭＳ 明朝" w:hAnsi="ＭＳ 明朝" w:hint="eastAsia"/>
                <w:color w:val="000000" w:themeColor="text1"/>
                <w:sz w:val="18"/>
                <w:szCs w:val="18"/>
              </w:rPr>
              <w:t>に取り組む</w:t>
            </w:r>
          </w:p>
          <w:p w:rsidR="00B20B05" w:rsidRPr="0080144B" w:rsidRDefault="003E6897" w:rsidP="00B20B05">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病院関係者、教員</w:t>
            </w:r>
            <w:r w:rsidR="00B20B05" w:rsidRPr="0080144B">
              <w:rPr>
                <w:rFonts w:ascii="ＭＳ 明朝" w:hAnsi="ＭＳ 明朝" w:hint="eastAsia"/>
                <w:color w:val="000000" w:themeColor="text1"/>
                <w:sz w:val="18"/>
                <w:szCs w:val="18"/>
              </w:rPr>
              <w:t>の肯定的評価</w:t>
            </w:r>
            <w:r w:rsidR="004C3CC6" w:rsidRPr="0080144B">
              <w:rPr>
                <w:rFonts w:ascii="ＭＳ 明朝" w:hAnsi="ＭＳ 明朝" w:hint="eastAsia"/>
                <w:color w:val="000000" w:themeColor="text1"/>
                <w:sz w:val="18"/>
                <w:szCs w:val="18"/>
              </w:rPr>
              <w:t>85</w:t>
            </w:r>
            <w:r w:rsidR="00B20B05" w:rsidRPr="0080144B">
              <w:rPr>
                <w:rFonts w:ascii="ＭＳ 明朝" w:hAnsi="ＭＳ 明朝" w:hint="eastAsia"/>
                <w:color w:val="000000" w:themeColor="text1"/>
                <w:sz w:val="18"/>
                <w:szCs w:val="18"/>
              </w:rPr>
              <w:t xml:space="preserve">％ </w:t>
            </w:r>
          </w:p>
          <w:p w:rsidR="009F308B" w:rsidRPr="0080144B" w:rsidRDefault="007713C2" w:rsidP="008F242F">
            <w:pPr>
              <w:spacing w:line="240" w:lineRule="exact"/>
              <w:rPr>
                <w:rFonts w:ascii="ＭＳ 明朝" w:hAnsi="ＭＳ 明朝"/>
                <w:color w:val="000000" w:themeColor="text1"/>
                <w:sz w:val="18"/>
                <w:szCs w:val="18"/>
                <w:shd w:val="clear" w:color="auto" w:fill="FFFFFF"/>
              </w:rPr>
            </w:pPr>
            <w:r w:rsidRPr="0080144B">
              <w:rPr>
                <w:rFonts w:ascii="ＭＳ 明朝" w:hAnsi="ＭＳ 明朝" w:hint="eastAsia"/>
                <w:color w:val="000000" w:themeColor="text1"/>
                <w:sz w:val="18"/>
                <w:szCs w:val="18"/>
                <w:shd w:val="clear" w:color="auto" w:fill="FFFFFF"/>
              </w:rPr>
              <w:t>(6</w:t>
            </w:r>
            <w:r w:rsidR="008F242F" w:rsidRPr="0080144B">
              <w:rPr>
                <w:rFonts w:ascii="ＭＳ 明朝" w:hAnsi="ＭＳ 明朝" w:hint="eastAsia"/>
                <w:color w:val="000000" w:themeColor="text1"/>
                <w:sz w:val="18"/>
                <w:szCs w:val="18"/>
                <w:shd w:val="clear" w:color="auto" w:fill="FFFFFF"/>
              </w:rPr>
              <w:t>)</w:t>
            </w:r>
            <w:r w:rsidR="007D56E8" w:rsidRPr="0080144B">
              <w:rPr>
                <w:rFonts w:ascii="ＭＳ 明朝" w:hAnsi="ＭＳ 明朝" w:hint="eastAsia"/>
                <w:color w:val="000000" w:themeColor="text1"/>
                <w:sz w:val="18"/>
                <w:szCs w:val="18"/>
                <w:shd w:val="clear" w:color="auto" w:fill="FFFFFF"/>
              </w:rPr>
              <w:t xml:space="preserve"> </w:t>
            </w:r>
            <w:r w:rsidR="006702DB" w:rsidRPr="0080144B">
              <w:rPr>
                <w:rFonts w:ascii="ＭＳ 明朝" w:hAnsi="ＭＳ 明朝" w:hint="eastAsia"/>
                <w:color w:val="000000" w:themeColor="text1"/>
                <w:sz w:val="18"/>
                <w:szCs w:val="18"/>
                <w:shd w:val="clear" w:color="auto" w:fill="FFFFFF"/>
              </w:rPr>
              <w:t>①</w:t>
            </w:r>
            <w:r w:rsidR="00B20B05" w:rsidRPr="0080144B">
              <w:rPr>
                <w:rFonts w:ascii="ＭＳ 明朝" w:hAnsi="ＭＳ 明朝" w:hint="eastAsia"/>
                <w:color w:val="000000" w:themeColor="text1"/>
                <w:sz w:val="18"/>
                <w:szCs w:val="18"/>
                <w:shd w:val="clear" w:color="auto" w:fill="FFFFFF"/>
              </w:rPr>
              <w:t>児童生徒、保護者の肯定的評価</w:t>
            </w:r>
            <w:r w:rsidR="00845E81" w:rsidRPr="0080144B">
              <w:rPr>
                <w:rFonts w:ascii="ＭＳ 明朝" w:hAnsi="ＭＳ 明朝" w:hint="eastAsia"/>
                <w:color w:val="000000" w:themeColor="text1"/>
                <w:sz w:val="18"/>
                <w:szCs w:val="18"/>
                <w:shd w:val="clear" w:color="auto" w:fill="FFFFFF"/>
              </w:rPr>
              <w:t>8</w:t>
            </w:r>
            <w:r w:rsidR="006702DB" w:rsidRPr="0080144B">
              <w:rPr>
                <w:rFonts w:ascii="ＭＳ 明朝" w:hAnsi="ＭＳ 明朝" w:hint="eastAsia"/>
                <w:color w:val="000000" w:themeColor="text1"/>
                <w:sz w:val="18"/>
                <w:szCs w:val="18"/>
                <w:shd w:val="clear" w:color="auto" w:fill="FFFFFF"/>
              </w:rPr>
              <w:t>5</w:t>
            </w:r>
            <w:r w:rsidR="00B20B05" w:rsidRPr="0080144B">
              <w:rPr>
                <w:rFonts w:ascii="ＭＳ 明朝" w:hAnsi="ＭＳ 明朝" w:hint="eastAsia"/>
                <w:color w:val="000000" w:themeColor="text1"/>
                <w:sz w:val="18"/>
                <w:szCs w:val="18"/>
                <w:shd w:val="clear" w:color="auto" w:fill="FFFFFF"/>
              </w:rPr>
              <w:t>％</w:t>
            </w:r>
          </w:p>
          <w:p w:rsidR="006702DB" w:rsidRPr="0080144B" w:rsidRDefault="006702DB" w:rsidP="008F242F">
            <w:pPr>
              <w:spacing w:line="240" w:lineRule="exact"/>
              <w:rPr>
                <w:rFonts w:ascii="ＭＳ 明朝" w:hAnsi="ＭＳ 明朝"/>
                <w:color w:val="000000" w:themeColor="text1"/>
                <w:sz w:val="18"/>
                <w:szCs w:val="18"/>
                <w:shd w:val="clear" w:color="auto" w:fill="FFFFFF"/>
              </w:rPr>
            </w:pPr>
            <w:r w:rsidRPr="0080144B">
              <w:rPr>
                <w:rFonts w:ascii="ＭＳ 明朝" w:hAnsi="ＭＳ 明朝" w:hint="eastAsia"/>
                <w:color w:val="000000" w:themeColor="text1"/>
                <w:sz w:val="18"/>
                <w:szCs w:val="18"/>
              </w:rPr>
              <w:t>②</w:t>
            </w:r>
            <w:r w:rsidR="001A14C9" w:rsidRPr="0080144B">
              <w:rPr>
                <w:rFonts w:ascii="ＭＳ 明朝" w:hAnsi="ＭＳ 明朝" w:hint="eastAsia"/>
                <w:color w:val="000000" w:themeColor="text1"/>
                <w:sz w:val="18"/>
                <w:szCs w:val="18"/>
              </w:rPr>
              <w:t>前年度より</w:t>
            </w:r>
            <w:r w:rsidR="004C3CC6" w:rsidRPr="0080144B">
              <w:rPr>
                <w:rFonts w:ascii="ＭＳ 明朝" w:hAnsi="ＭＳ 明朝" w:hint="eastAsia"/>
                <w:color w:val="000000" w:themeColor="text1"/>
                <w:sz w:val="18"/>
                <w:szCs w:val="18"/>
              </w:rPr>
              <w:t>活用が</w:t>
            </w:r>
            <w:r w:rsidR="001A14C9" w:rsidRPr="0080144B">
              <w:rPr>
                <w:rFonts w:ascii="ＭＳ 明朝" w:hAnsi="ＭＳ 明朝" w:hint="eastAsia"/>
                <w:color w:val="000000" w:themeColor="text1"/>
                <w:sz w:val="18"/>
                <w:szCs w:val="18"/>
              </w:rPr>
              <w:t>20%増加</w:t>
            </w:r>
            <w:r w:rsidRPr="0080144B">
              <w:rPr>
                <w:rFonts w:ascii="ＭＳ 明朝" w:hAnsi="ＭＳ 明朝" w:hint="eastAsia"/>
                <w:color w:val="000000" w:themeColor="text1"/>
                <w:sz w:val="18"/>
                <w:szCs w:val="18"/>
              </w:rPr>
              <w:t>。</w:t>
            </w:r>
            <w:r w:rsidR="00163274" w:rsidRPr="0080144B">
              <w:rPr>
                <w:rFonts w:ascii="ＭＳ 明朝" w:hAnsi="ＭＳ 明朝" w:hint="eastAsia"/>
                <w:color w:val="000000" w:themeColor="text1"/>
                <w:sz w:val="18"/>
                <w:szCs w:val="18"/>
              </w:rPr>
              <w:t>（前年度延703</w:t>
            </w:r>
            <w:r w:rsidR="00FA25D0" w:rsidRPr="0080144B">
              <w:rPr>
                <w:rFonts w:ascii="ＭＳ 明朝" w:hAnsi="ＭＳ 明朝" w:hint="eastAsia"/>
                <w:color w:val="000000" w:themeColor="text1"/>
                <w:sz w:val="18"/>
                <w:szCs w:val="18"/>
              </w:rPr>
              <w:t>人）</w:t>
            </w:r>
          </w:p>
        </w:tc>
        <w:tc>
          <w:tcPr>
            <w:tcW w:w="1663" w:type="dxa"/>
            <w:tcBorders>
              <w:left w:val="dashed" w:sz="4" w:space="0" w:color="auto"/>
              <w:bottom w:val="single" w:sz="2" w:space="0" w:color="auto"/>
            </w:tcBorders>
            <w:shd w:val="clear" w:color="auto" w:fill="auto"/>
          </w:tcPr>
          <w:p w:rsidR="00453863" w:rsidRPr="0080144B" w:rsidRDefault="001653B7"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p>
          <w:p w:rsidR="001653B7" w:rsidRPr="0080144B" w:rsidRDefault="000B0A92"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①</w:t>
            </w:r>
            <w:r w:rsidR="009516AB" w:rsidRPr="0080144B">
              <w:rPr>
                <w:rFonts w:ascii="ＭＳ 明朝" w:hAnsi="ＭＳ 明朝" w:hint="eastAsia"/>
                <w:color w:val="000000" w:themeColor="text1"/>
                <w:sz w:val="18"/>
                <w:szCs w:val="18"/>
              </w:rPr>
              <w:t>月１回の補助具</w:t>
            </w:r>
            <w:r w:rsidRPr="0080144B">
              <w:rPr>
                <w:rFonts w:ascii="ＭＳ 明朝" w:hAnsi="ＭＳ 明朝" w:hint="eastAsia"/>
                <w:color w:val="000000" w:themeColor="text1"/>
                <w:sz w:val="18"/>
                <w:szCs w:val="18"/>
              </w:rPr>
              <w:t>点</w:t>
            </w:r>
            <w:r w:rsidR="009516AB" w:rsidRPr="0080144B">
              <w:rPr>
                <w:rFonts w:ascii="ＭＳ 明朝" w:hAnsi="ＭＳ 明朝" w:hint="eastAsia"/>
                <w:color w:val="000000" w:themeColor="text1"/>
                <w:sz w:val="18"/>
                <w:szCs w:val="18"/>
              </w:rPr>
              <w:t>検、学期1回のトイレ清掃を実施</w:t>
            </w:r>
            <w:r w:rsidRPr="0080144B">
              <w:rPr>
                <w:rFonts w:ascii="ＭＳ 明朝" w:hAnsi="ＭＳ 明朝" w:hint="eastAsia"/>
                <w:color w:val="000000" w:themeColor="text1"/>
                <w:sz w:val="18"/>
                <w:szCs w:val="18"/>
              </w:rPr>
              <w:t>（</w:t>
            </w:r>
            <w:r w:rsidR="001653B7" w:rsidRPr="0080144B">
              <w:rPr>
                <w:rFonts w:ascii="ＭＳ 明朝" w:hAnsi="ＭＳ 明朝" w:hint="eastAsia"/>
                <w:color w:val="000000" w:themeColor="text1"/>
                <w:sz w:val="18"/>
                <w:szCs w:val="18"/>
              </w:rPr>
              <w:t>○）</w:t>
            </w:r>
          </w:p>
          <w:p w:rsidR="001653B7" w:rsidRPr="0080144B" w:rsidRDefault="001653B7"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②災害時対応としての、児童生徒の保護者への</w:t>
            </w:r>
            <w:r w:rsidR="00DB462B" w:rsidRPr="0080144B">
              <w:rPr>
                <w:rFonts w:ascii="ＭＳ 明朝" w:hAnsi="ＭＳ 明朝" w:hint="eastAsia"/>
                <w:color w:val="000000" w:themeColor="text1"/>
                <w:sz w:val="18"/>
                <w:szCs w:val="18"/>
              </w:rPr>
              <w:t>引き渡し</w:t>
            </w:r>
            <w:r w:rsidRPr="0080144B">
              <w:rPr>
                <w:rFonts w:ascii="ＭＳ 明朝" w:hAnsi="ＭＳ 明朝" w:hint="eastAsia"/>
                <w:color w:val="000000" w:themeColor="text1"/>
                <w:sz w:val="18"/>
                <w:szCs w:val="18"/>
              </w:rPr>
              <w:t>訓練を実施（○）</w:t>
            </w:r>
          </w:p>
          <w:p w:rsidR="001653B7" w:rsidRPr="0080144B" w:rsidRDefault="001653B7"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p>
          <w:p w:rsidR="00523F98" w:rsidRPr="0080144B" w:rsidRDefault="00523F98"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各学部で実践をまと</w:t>
            </w:r>
          </w:p>
          <w:p w:rsidR="00523F98" w:rsidRPr="0080144B" w:rsidRDefault="00523F98"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めた。研修の肯定的評</w:t>
            </w:r>
          </w:p>
          <w:p w:rsidR="00B47C08" w:rsidRPr="0080144B" w:rsidRDefault="00523F98" w:rsidP="00523F98">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価は90％（○）</w:t>
            </w:r>
          </w:p>
          <w:p w:rsidR="00B47C08" w:rsidRPr="0080144B" w:rsidRDefault="00B47C08" w:rsidP="00FF7B3E">
            <w:pPr>
              <w:spacing w:line="240" w:lineRule="exact"/>
              <w:ind w:leftChars="-56" w:left="54" w:hangingChars="100" w:hanging="160"/>
              <w:rPr>
                <w:rFonts w:ascii="ＭＳ 明朝" w:hAnsi="ＭＳ 明朝"/>
                <w:color w:val="000000" w:themeColor="text1"/>
                <w:sz w:val="18"/>
                <w:szCs w:val="18"/>
              </w:rPr>
            </w:pPr>
          </w:p>
          <w:p w:rsidR="00B47C08" w:rsidRPr="0080144B" w:rsidRDefault="00B47C08"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(3)</w:t>
            </w:r>
          </w:p>
          <w:p w:rsidR="00B47C08" w:rsidRPr="0080144B" w:rsidRDefault="00B47C08"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①</w:t>
            </w:r>
            <w:r w:rsidR="00703786" w:rsidRPr="0080144B">
              <w:rPr>
                <w:rFonts w:ascii="ＭＳ 明朝" w:hAnsi="ＭＳ 明朝" w:hint="eastAsia"/>
                <w:color w:val="000000" w:themeColor="text1"/>
                <w:sz w:val="18"/>
                <w:szCs w:val="18"/>
              </w:rPr>
              <w:t>肯定的評価平均は</w:t>
            </w:r>
            <w:r w:rsidRPr="0080144B">
              <w:rPr>
                <w:rFonts w:ascii="ＭＳ 明朝" w:hAnsi="ＭＳ 明朝" w:hint="eastAsia"/>
                <w:color w:val="000000" w:themeColor="text1"/>
                <w:sz w:val="18"/>
                <w:szCs w:val="18"/>
              </w:rPr>
              <w:t>概ね90％（○）</w:t>
            </w:r>
          </w:p>
          <w:p w:rsidR="00B47C08" w:rsidRPr="0080144B" w:rsidRDefault="00703786"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②肯定的評価平均は</w:t>
            </w:r>
            <w:r w:rsidR="00B47C08" w:rsidRPr="0080144B">
              <w:rPr>
                <w:rFonts w:ascii="ＭＳ 明朝" w:hAnsi="ＭＳ 明朝" w:hint="eastAsia"/>
                <w:color w:val="000000" w:themeColor="text1"/>
                <w:sz w:val="18"/>
                <w:szCs w:val="18"/>
              </w:rPr>
              <w:t>概ね80</w:t>
            </w:r>
            <w:r w:rsidR="00FF1952" w:rsidRPr="0080144B">
              <w:rPr>
                <w:rFonts w:ascii="ＭＳ 明朝" w:hAnsi="ＭＳ 明朝" w:hint="eastAsia"/>
                <w:color w:val="000000" w:themeColor="text1"/>
                <w:sz w:val="18"/>
                <w:szCs w:val="18"/>
              </w:rPr>
              <w:t>％（○</w:t>
            </w:r>
            <w:r w:rsidR="00B47C08" w:rsidRPr="0080144B">
              <w:rPr>
                <w:rFonts w:ascii="ＭＳ 明朝" w:hAnsi="ＭＳ 明朝" w:hint="eastAsia"/>
                <w:color w:val="000000" w:themeColor="text1"/>
                <w:sz w:val="18"/>
                <w:szCs w:val="18"/>
              </w:rPr>
              <w:t>）</w:t>
            </w:r>
          </w:p>
          <w:p w:rsidR="00B47C08" w:rsidRPr="0080144B" w:rsidRDefault="00B47C08"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p>
          <w:p w:rsidR="00DB462B" w:rsidRPr="0080144B" w:rsidRDefault="00DB462B" w:rsidP="00DB462B">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費用が</w:t>
            </w:r>
            <w:r w:rsidR="00B47C08" w:rsidRPr="0080144B">
              <w:rPr>
                <w:rFonts w:ascii="ＭＳ 明朝" w:hAnsi="ＭＳ 明朝" w:hint="eastAsia"/>
                <w:color w:val="000000" w:themeColor="text1"/>
                <w:sz w:val="18"/>
                <w:szCs w:val="18"/>
              </w:rPr>
              <w:t>高額な領域の</w:t>
            </w:r>
          </w:p>
          <w:p w:rsidR="00DB462B" w:rsidRPr="0080144B" w:rsidRDefault="00DB462B" w:rsidP="00DB462B">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改修の</w:t>
            </w:r>
            <w:r w:rsidR="00B47C08" w:rsidRPr="0080144B">
              <w:rPr>
                <w:rFonts w:ascii="ＭＳ 明朝" w:hAnsi="ＭＳ 明朝" w:hint="eastAsia"/>
                <w:color w:val="000000" w:themeColor="text1"/>
                <w:sz w:val="18"/>
                <w:szCs w:val="18"/>
              </w:rPr>
              <w:t>進捗はよくな</w:t>
            </w:r>
          </w:p>
          <w:p w:rsidR="00B47C08" w:rsidRPr="0080144B" w:rsidRDefault="00B47C08" w:rsidP="00DB462B">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い（△）</w:t>
            </w:r>
          </w:p>
          <w:p w:rsidR="00703786" w:rsidRPr="0080144B" w:rsidRDefault="00703786"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p>
          <w:p w:rsidR="00703786" w:rsidRPr="0080144B" w:rsidRDefault="00703786"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肯定的評価は、概ね</w:t>
            </w:r>
          </w:p>
          <w:p w:rsidR="00703786" w:rsidRPr="0080144B" w:rsidRDefault="00703786"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80</w:t>
            </w:r>
            <w:r w:rsidR="00FF1952" w:rsidRPr="0080144B">
              <w:rPr>
                <w:rFonts w:ascii="ＭＳ 明朝" w:hAnsi="ＭＳ 明朝" w:hint="eastAsia"/>
                <w:color w:val="000000" w:themeColor="text1"/>
                <w:sz w:val="18"/>
                <w:szCs w:val="18"/>
              </w:rPr>
              <w:t>％であった（○</w:t>
            </w:r>
            <w:r w:rsidRPr="0080144B">
              <w:rPr>
                <w:rFonts w:ascii="ＭＳ 明朝" w:hAnsi="ＭＳ 明朝" w:hint="eastAsia"/>
                <w:color w:val="000000" w:themeColor="text1"/>
                <w:sz w:val="18"/>
                <w:szCs w:val="18"/>
              </w:rPr>
              <w:t>）</w:t>
            </w:r>
          </w:p>
          <w:p w:rsidR="00DB462B" w:rsidRPr="0080144B" w:rsidRDefault="00703786" w:rsidP="00DB462B">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p>
          <w:p w:rsidR="00DB462B" w:rsidRPr="0080144B" w:rsidRDefault="00703786" w:rsidP="00DB462B">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①学校教育自己診断</w:t>
            </w:r>
          </w:p>
          <w:p w:rsidR="00FF1952" w:rsidRPr="0080144B" w:rsidRDefault="00DB462B" w:rsidP="00FF1952">
            <w:pPr>
              <w:spacing w:line="240" w:lineRule="exact"/>
              <w:ind w:leftChars="44" w:left="84"/>
              <w:rPr>
                <w:rFonts w:ascii="ＭＳ 明朝" w:hAnsi="ＭＳ 明朝"/>
                <w:color w:val="000000" w:themeColor="text1"/>
                <w:sz w:val="18"/>
                <w:szCs w:val="18"/>
              </w:rPr>
            </w:pPr>
            <w:r w:rsidRPr="0080144B">
              <w:rPr>
                <w:rFonts w:ascii="ＭＳ 明朝" w:hAnsi="ＭＳ 明朝" w:hint="eastAsia"/>
                <w:color w:val="000000" w:themeColor="text1"/>
                <w:sz w:val="18"/>
                <w:szCs w:val="18"/>
              </w:rPr>
              <w:t>関連</w:t>
            </w:r>
            <w:r w:rsidR="00416608" w:rsidRPr="0080144B">
              <w:rPr>
                <w:rFonts w:ascii="ＭＳ 明朝" w:hAnsi="ＭＳ 明朝" w:hint="eastAsia"/>
                <w:color w:val="000000" w:themeColor="text1"/>
                <w:sz w:val="18"/>
                <w:szCs w:val="18"/>
              </w:rPr>
              <w:t>２</w:t>
            </w:r>
            <w:r w:rsidR="00703786" w:rsidRPr="0080144B">
              <w:rPr>
                <w:rFonts w:ascii="ＭＳ 明朝" w:hAnsi="ＭＳ 明朝" w:hint="eastAsia"/>
                <w:color w:val="000000" w:themeColor="text1"/>
                <w:sz w:val="18"/>
                <w:szCs w:val="18"/>
              </w:rPr>
              <w:t>項目の肯定的平均評価87％であった（○）</w:t>
            </w:r>
          </w:p>
          <w:p w:rsidR="00DB462B" w:rsidRPr="0080144B" w:rsidRDefault="00FF1952" w:rsidP="00FF195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②前年度比20％の増加であった</w:t>
            </w:r>
            <w:r w:rsidR="00DB462B" w:rsidRPr="0080144B">
              <w:rPr>
                <w:rFonts w:ascii="ＭＳ 明朝" w:hAnsi="ＭＳ 明朝" w:hint="eastAsia"/>
                <w:color w:val="000000" w:themeColor="text1"/>
                <w:sz w:val="18"/>
                <w:szCs w:val="18"/>
              </w:rPr>
              <w:t>（○）</w:t>
            </w:r>
          </w:p>
        </w:tc>
      </w:tr>
      <w:tr w:rsidR="00416608" w:rsidRPr="0080144B" w:rsidTr="00F31758">
        <w:trPr>
          <w:cantSplit/>
          <w:trHeight w:val="4671"/>
        </w:trPr>
        <w:tc>
          <w:tcPr>
            <w:tcW w:w="567" w:type="dxa"/>
            <w:tcBorders>
              <w:bottom w:val="single" w:sz="4" w:space="0" w:color="auto"/>
            </w:tcBorders>
            <w:shd w:val="clear" w:color="auto" w:fill="auto"/>
            <w:textDirection w:val="tbRlV"/>
            <w:vAlign w:val="center"/>
          </w:tcPr>
          <w:p w:rsidR="00F55581" w:rsidRPr="0080144B" w:rsidRDefault="006C3B09" w:rsidP="00F31758">
            <w:pPr>
              <w:spacing w:line="240" w:lineRule="exact"/>
              <w:ind w:left="113" w:right="113" w:firstLineChars="100" w:firstLine="181"/>
              <w:rPr>
                <w:rFonts w:ascii="ＭＳ ゴシック" w:eastAsia="ＭＳ ゴシック" w:hAnsi="ＭＳ ゴシック"/>
                <w:b/>
                <w:color w:val="000000" w:themeColor="text1"/>
                <w:sz w:val="20"/>
                <w:szCs w:val="20"/>
              </w:rPr>
            </w:pPr>
            <w:r w:rsidRPr="0080144B">
              <w:rPr>
                <w:rFonts w:ascii="ＭＳ ゴシック" w:eastAsia="ＭＳ ゴシック" w:hAnsi="ＭＳ ゴシック" w:hint="eastAsia"/>
                <w:b/>
                <w:color w:val="000000" w:themeColor="text1"/>
                <w:sz w:val="20"/>
                <w:szCs w:val="20"/>
              </w:rPr>
              <w:lastRenderedPageBreak/>
              <w:t xml:space="preserve">３　</w:t>
            </w:r>
            <w:r w:rsidR="00676F14" w:rsidRPr="0080144B">
              <w:rPr>
                <w:rFonts w:ascii="ＭＳ ゴシック" w:eastAsia="ＭＳ ゴシック" w:hAnsi="ＭＳ ゴシック" w:hint="eastAsia"/>
                <w:b/>
                <w:color w:val="000000" w:themeColor="text1"/>
                <w:sz w:val="20"/>
                <w:szCs w:val="20"/>
              </w:rPr>
              <w:t>支援教育のセンター校と教員の専門性向上の取組</w:t>
            </w:r>
          </w:p>
        </w:tc>
        <w:tc>
          <w:tcPr>
            <w:tcW w:w="2127" w:type="dxa"/>
            <w:tcBorders>
              <w:bottom w:val="single" w:sz="4" w:space="0" w:color="auto"/>
              <w:right w:val="single" w:sz="2" w:space="0" w:color="auto"/>
            </w:tcBorders>
            <w:shd w:val="clear" w:color="auto" w:fill="auto"/>
          </w:tcPr>
          <w:p w:rsidR="006B77F2" w:rsidRPr="0080144B" w:rsidRDefault="006B77F2" w:rsidP="006B77F2">
            <w:pPr>
              <w:ind w:leftChars="-57" w:left="-108" w:firstLineChars="1" w:firstLine="2"/>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r w:rsidR="00B20B05" w:rsidRPr="0080144B">
              <w:rPr>
                <w:rFonts w:ascii="ＭＳ 明朝" w:hAnsi="ＭＳ 明朝" w:hint="eastAsia"/>
                <w:color w:val="000000" w:themeColor="text1"/>
                <w:sz w:val="18"/>
                <w:szCs w:val="18"/>
              </w:rPr>
              <w:t>校内研修や授業研究・</w:t>
            </w:r>
          </w:p>
          <w:p w:rsidR="006B77F2" w:rsidRPr="0080144B" w:rsidRDefault="00B20B05" w:rsidP="006B77F2">
            <w:pPr>
              <w:ind w:left="-137" w:firstLineChars="100" w:firstLine="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実践の促進</w:t>
            </w:r>
          </w:p>
          <w:p w:rsidR="006B77F2" w:rsidRPr="0080144B" w:rsidRDefault="006B77F2" w:rsidP="006B77F2">
            <w:pPr>
              <w:ind w:left="-137" w:firstLineChars="100" w:firstLine="160"/>
              <w:rPr>
                <w:rFonts w:ascii="ＭＳ 明朝" w:hAnsi="ＭＳ 明朝"/>
                <w:color w:val="000000" w:themeColor="text1"/>
                <w:sz w:val="18"/>
                <w:szCs w:val="18"/>
              </w:rPr>
            </w:pPr>
          </w:p>
          <w:p w:rsidR="006B77F2" w:rsidRPr="0080144B" w:rsidRDefault="006B77F2" w:rsidP="006B77F2">
            <w:pPr>
              <w:ind w:left="-137" w:firstLineChars="100" w:firstLine="160"/>
              <w:rPr>
                <w:rFonts w:ascii="ＭＳ 明朝" w:hAnsi="ＭＳ 明朝"/>
                <w:color w:val="000000" w:themeColor="text1"/>
                <w:sz w:val="18"/>
                <w:szCs w:val="18"/>
              </w:rPr>
            </w:pPr>
          </w:p>
          <w:p w:rsidR="006B77F2" w:rsidRPr="0080144B" w:rsidRDefault="006B77F2" w:rsidP="006B77F2">
            <w:pPr>
              <w:ind w:left="-249" w:firstLineChars="88" w:firstLine="141"/>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B20B05" w:rsidRPr="0080144B">
              <w:rPr>
                <w:rFonts w:ascii="ＭＳ 明朝" w:hAnsi="ＭＳ 明朝" w:hint="eastAsia"/>
                <w:color w:val="000000" w:themeColor="text1"/>
                <w:sz w:val="18"/>
                <w:szCs w:val="18"/>
              </w:rPr>
              <w:t>教員の専門性向上に向</w:t>
            </w:r>
          </w:p>
          <w:p w:rsidR="00B20B05" w:rsidRPr="0080144B" w:rsidRDefault="00B20B05" w:rsidP="006B77F2">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けての支援</w:t>
            </w:r>
          </w:p>
          <w:p w:rsidR="003D1CB5" w:rsidRPr="0080144B" w:rsidRDefault="003D1CB5" w:rsidP="006B77F2">
            <w:pPr>
              <w:rPr>
                <w:rFonts w:ascii="ＭＳ 明朝" w:hAnsi="ＭＳ 明朝"/>
                <w:color w:val="000000" w:themeColor="text1"/>
                <w:sz w:val="18"/>
                <w:szCs w:val="18"/>
              </w:rPr>
            </w:pPr>
          </w:p>
          <w:p w:rsidR="00B20B05" w:rsidRPr="0080144B" w:rsidRDefault="00B20B05" w:rsidP="00B20B05">
            <w:pPr>
              <w:ind w:leftChars="-72" w:left="-1" w:hangingChars="85" w:hanging="136"/>
              <w:rPr>
                <w:rFonts w:ascii="ＭＳ 明朝" w:hAnsi="ＭＳ 明朝"/>
                <w:color w:val="000000" w:themeColor="text1"/>
                <w:sz w:val="18"/>
                <w:szCs w:val="18"/>
              </w:rPr>
            </w:pPr>
          </w:p>
          <w:p w:rsidR="00B20B05" w:rsidRPr="0080144B" w:rsidRDefault="00B20B05" w:rsidP="00B20B05">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（3）障がい種別に応じた外部人材の招聘</w:t>
            </w:r>
          </w:p>
          <w:p w:rsidR="003D1CB5" w:rsidRPr="0080144B" w:rsidRDefault="003D1CB5" w:rsidP="00B20B05">
            <w:pPr>
              <w:ind w:leftChars="-72" w:left="-1" w:hangingChars="85" w:hanging="136"/>
              <w:rPr>
                <w:rFonts w:ascii="ＭＳ 明朝" w:hAnsi="ＭＳ 明朝"/>
                <w:color w:val="000000" w:themeColor="text1"/>
                <w:sz w:val="18"/>
                <w:szCs w:val="18"/>
              </w:rPr>
            </w:pPr>
          </w:p>
          <w:p w:rsidR="00B20B05" w:rsidRPr="0080144B" w:rsidRDefault="00B20B05" w:rsidP="00B20B05">
            <w:pPr>
              <w:ind w:leftChars="-72" w:left="-1" w:hangingChars="85" w:hanging="136"/>
              <w:rPr>
                <w:rFonts w:ascii="ＭＳ 明朝" w:hAnsi="ＭＳ 明朝"/>
                <w:color w:val="000000" w:themeColor="text1"/>
                <w:sz w:val="18"/>
                <w:szCs w:val="18"/>
              </w:rPr>
            </w:pPr>
          </w:p>
          <w:p w:rsidR="00B20B05" w:rsidRPr="0080144B" w:rsidRDefault="00B20B05" w:rsidP="00B20B05">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r w:rsidR="0032651F" w:rsidRPr="0080144B">
              <w:rPr>
                <w:rFonts w:ascii="ＭＳ 明朝" w:hAnsi="ＭＳ 明朝" w:hint="eastAsia"/>
                <w:color w:val="000000" w:themeColor="text1"/>
                <w:sz w:val="18"/>
                <w:szCs w:val="18"/>
              </w:rPr>
              <w:t>）校外支援と校内支援の展開の充実</w:t>
            </w:r>
          </w:p>
          <w:p w:rsidR="003D1CB5" w:rsidRPr="0080144B" w:rsidRDefault="003D1CB5" w:rsidP="00B20B05">
            <w:pPr>
              <w:ind w:leftChars="-72" w:left="-1" w:hangingChars="85" w:hanging="136"/>
              <w:rPr>
                <w:rFonts w:ascii="ＭＳ 明朝" w:hAnsi="ＭＳ 明朝"/>
                <w:color w:val="000000" w:themeColor="text1"/>
                <w:sz w:val="18"/>
                <w:szCs w:val="18"/>
              </w:rPr>
            </w:pPr>
          </w:p>
          <w:p w:rsidR="003D1CB5" w:rsidRPr="0080144B" w:rsidRDefault="003D1CB5" w:rsidP="00B20B05">
            <w:pPr>
              <w:ind w:leftChars="-72" w:left="-1" w:hangingChars="85" w:hanging="136"/>
              <w:rPr>
                <w:rFonts w:ascii="ＭＳ 明朝" w:hAnsi="ＭＳ 明朝"/>
                <w:color w:val="000000" w:themeColor="text1"/>
                <w:sz w:val="18"/>
                <w:szCs w:val="18"/>
              </w:rPr>
            </w:pPr>
          </w:p>
          <w:p w:rsidR="003D1CB5" w:rsidRPr="0080144B" w:rsidRDefault="003D1CB5" w:rsidP="00B20B05">
            <w:pPr>
              <w:ind w:leftChars="-72" w:left="-1" w:hangingChars="85" w:hanging="136"/>
              <w:rPr>
                <w:rFonts w:ascii="ＭＳ 明朝" w:hAnsi="ＭＳ 明朝"/>
                <w:color w:val="000000" w:themeColor="text1"/>
                <w:sz w:val="18"/>
                <w:szCs w:val="18"/>
              </w:rPr>
            </w:pPr>
          </w:p>
          <w:p w:rsidR="00B20B05" w:rsidRPr="0080144B" w:rsidRDefault="00B20B05" w:rsidP="00B20B05">
            <w:pPr>
              <w:ind w:leftChars="-72" w:left="-1" w:hangingChars="85" w:hanging="136"/>
              <w:rPr>
                <w:rFonts w:ascii="ＭＳ 明朝" w:hAnsi="ＭＳ 明朝"/>
                <w:color w:val="000000" w:themeColor="text1"/>
                <w:sz w:val="18"/>
                <w:szCs w:val="18"/>
              </w:rPr>
            </w:pPr>
          </w:p>
          <w:p w:rsidR="00F3083A" w:rsidRPr="0080144B" w:rsidRDefault="00B20B05" w:rsidP="00B20B05">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福祉等関係機関や放課後デイサービス機関との連携の強化</w:t>
            </w:r>
          </w:p>
          <w:p w:rsidR="00754FCF" w:rsidRPr="0080144B" w:rsidRDefault="00754FCF" w:rsidP="00B20B05">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r w:rsidR="007D56E8" w:rsidRPr="0080144B">
              <w:rPr>
                <w:rFonts w:ascii="ＭＳ 明朝" w:hAnsi="ＭＳ 明朝" w:hint="eastAsia"/>
                <w:color w:val="000000" w:themeColor="text1"/>
                <w:sz w:val="18"/>
                <w:szCs w:val="18"/>
              </w:rPr>
              <w:t xml:space="preserve"> </w:t>
            </w:r>
            <w:r w:rsidRPr="0080144B">
              <w:rPr>
                <w:rFonts w:ascii="ＭＳ 明朝" w:hAnsi="ＭＳ 明朝" w:hint="eastAsia"/>
                <w:color w:val="000000" w:themeColor="text1"/>
                <w:sz w:val="18"/>
                <w:szCs w:val="18"/>
              </w:rPr>
              <w:t>道徳教育の取り組みを進める</w:t>
            </w:r>
          </w:p>
        </w:tc>
        <w:tc>
          <w:tcPr>
            <w:tcW w:w="3969" w:type="dxa"/>
            <w:tcBorders>
              <w:top w:val="single" w:sz="4" w:space="0" w:color="auto"/>
              <w:left w:val="single" w:sz="2" w:space="0" w:color="auto"/>
              <w:bottom w:val="single" w:sz="4" w:space="0" w:color="auto"/>
              <w:right w:val="dashed" w:sz="4" w:space="0" w:color="auto"/>
            </w:tcBorders>
            <w:shd w:val="clear" w:color="auto" w:fill="auto"/>
          </w:tcPr>
          <w:p w:rsidR="004B3E7B" w:rsidRPr="0080144B" w:rsidRDefault="00B20B05" w:rsidP="00B20B05">
            <w:pPr>
              <w:ind w:leftChars="-18" w:left="-34"/>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r w:rsidR="001A14C9" w:rsidRPr="0080144B">
              <w:rPr>
                <w:rFonts w:ascii="ＭＳ 明朝" w:hAnsi="ＭＳ 明朝" w:hint="eastAsia"/>
                <w:color w:val="000000" w:themeColor="text1"/>
                <w:sz w:val="18"/>
                <w:szCs w:val="18"/>
              </w:rPr>
              <w:t>）研修部が中心となり</w:t>
            </w:r>
            <w:r w:rsidR="005E0116" w:rsidRPr="0080144B">
              <w:rPr>
                <w:rFonts w:ascii="ＭＳ 明朝" w:hAnsi="ＭＳ 明朝" w:hint="eastAsia"/>
                <w:color w:val="000000" w:themeColor="text1"/>
                <w:sz w:val="18"/>
                <w:szCs w:val="18"/>
              </w:rPr>
              <w:t>系統だった研修を進め、その研修の課題と成果を整理し研修効果</w:t>
            </w:r>
            <w:r w:rsidR="001A14C9" w:rsidRPr="0080144B">
              <w:rPr>
                <w:rFonts w:ascii="ＭＳ 明朝" w:hAnsi="ＭＳ 明朝" w:hint="eastAsia"/>
                <w:color w:val="000000" w:themeColor="text1"/>
                <w:sz w:val="18"/>
                <w:szCs w:val="18"/>
              </w:rPr>
              <w:t>を高める</w:t>
            </w:r>
            <w:r w:rsidR="004B3E7B" w:rsidRPr="0080144B">
              <w:rPr>
                <w:rFonts w:ascii="ＭＳ 明朝" w:hAnsi="ＭＳ 明朝" w:hint="eastAsia"/>
                <w:color w:val="000000" w:themeColor="text1"/>
                <w:sz w:val="18"/>
                <w:szCs w:val="18"/>
              </w:rPr>
              <w:t>。</w:t>
            </w:r>
          </w:p>
          <w:p w:rsidR="00B20B05" w:rsidRPr="0080144B" w:rsidRDefault="001A14C9" w:rsidP="00B20B05">
            <w:pPr>
              <w:ind w:leftChars="-18" w:left="-34"/>
              <w:rPr>
                <w:rFonts w:ascii="ＭＳ 明朝" w:hAnsi="ＭＳ 明朝"/>
                <w:color w:val="000000" w:themeColor="text1"/>
                <w:sz w:val="18"/>
                <w:szCs w:val="18"/>
              </w:rPr>
            </w:pPr>
            <w:r w:rsidRPr="0080144B">
              <w:rPr>
                <w:rFonts w:ascii="ＭＳ 明朝" w:hAnsi="ＭＳ 明朝" w:hint="eastAsia"/>
                <w:color w:val="000000" w:themeColor="text1"/>
                <w:sz w:val="18"/>
                <w:szCs w:val="18"/>
              </w:rPr>
              <w:t>昨年度行った研究授業の見学方法等の結果を踏まえさらに改善する</w:t>
            </w:r>
            <w:r w:rsidR="0049275A" w:rsidRPr="0080144B">
              <w:rPr>
                <w:rFonts w:ascii="ＭＳ 明朝" w:hAnsi="ＭＳ 明朝" w:hint="eastAsia"/>
                <w:color w:val="000000" w:themeColor="text1"/>
                <w:sz w:val="18"/>
                <w:szCs w:val="18"/>
              </w:rPr>
              <w:t>。</w:t>
            </w:r>
          </w:p>
          <w:p w:rsidR="00754FCF" w:rsidRPr="0080144B" w:rsidRDefault="00B20B05" w:rsidP="00B20B05">
            <w:pPr>
              <w:ind w:leftChars="-18" w:left="-34"/>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5E0116" w:rsidRPr="0080144B">
              <w:rPr>
                <w:rFonts w:ascii="ＭＳ 明朝" w:hAnsi="ＭＳ 明朝" w:hint="eastAsia"/>
                <w:color w:val="000000" w:themeColor="text1"/>
                <w:sz w:val="18"/>
                <w:szCs w:val="18"/>
              </w:rPr>
              <w:t>ＩＣＴ</w:t>
            </w:r>
            <w:r w:rsidR="00801921" w:rsidRPr="0080144B">
              <w:rPr>
                <w:rFonts w:ascii="ＭＳ 明朝" w:hAnsi="ＭＳ 明朝" w:hint="eastAsia"/>
                <w:color w:val="000000" w:themeColor="text1"/>
                <w:sz w:val="18"/>
                <w:szCs w:val="18"/>
              </w:rPr>
              <w:t>活用実践報告会</w:t>
            </w:r>
            <w:r w:rsidR="00C020E9" w:rsidRPr="0080144B">
              <w:rPr>
                <w:rFonts w:ascii="ＭＳ 明朝" w:hAnsi="ＭＳ 明朝" w:hint="eastAsia"/>
                <w:color w:val="000000" w:themeColor="text1"/>
                <w:sz w:val="18"/>
                <w:szCs w:val="18"/>
              </w:rPr>
              <w:t>を実施し、活用事例を増やす。見本となるような教材教具を集約</w:t>
            </w:r>
            <w:r w:rsidR="005E0116" w:rsidRPr="0080144B">
              <w:rPr>
                <w:rFonts w:ascii="ＭＳ 明朝" w:hAnsi="ＭＳ 明朝" w:hint="eastAsia"/>
                <w:color w:val="000000" w:themeColor="text1"/>
                <w:sz w:val="18"/>
                <w:szCs w:val="18"/>
              </w:rPr>
              <w:t>し</w:t>
            </w:r>
            <w:r w:rsidR="00801921" w:rsidRPr="0080144B">
              <w:rPr>
                <w:rFonts w:ascii="ＭＳ 明朝" w:hAnsi="ＭＳ 明朝" w:hint="eastAsia"/>
                <w:color w:val="000000" w:themeColor="text1"/>
                <w:sz w:val="18"/>
                <w:szCs w:val="18"/>
              </w:rPr>
              <w:t>参考事例となるようにする。</w:t>
            </w:r>
            <w:r w:rsidR="005E0116" w:rsidRPr="0080144B">
              <w:rPr>
                <w:rFonts w:ascii="ＭＳ 明朝" w:hAnsi="ＭＳ 明朝" w:hint="eastAsia"/>
                <w:color w:val="000000" w:themeColor="text1"/>
                <w:sz w:val="18"/>
                <w:szCs w:val="18"/>
              </w:rPr>
              <w:t>他校での先進的な取り組みを</w:t>
            </w:r>
            <w:r w:rsidR="0032651F" w:rsidRPr="0080144B">
              <w:rPr>
                <w:rFonts w:ascii="ＭＳ 明朝" w:hAnsi="ＭＳ 明朝" w:hint="eastAsia"/>
                <w:color w:val="000000" w:themeColor="text1"/>
                <w:sz w:val="18"/>
                <w:szCs w:val="18"/>
              </w:rPr>
              <w:t>視察し、本校での取り組みとして活用できるものを探る。</w:t>
            </w:r>
          </w:p>
          <w:p w:rsidR="00B20B05" w:rsidRPr="0080144B" w:rsidRDefault="00B20B05" w:rsidP="00B20B05">
            <w:pPr>
              <w:ind w:leftChars="-18" w:left="-34"/>
              <w:rPr>
                <w:rFonts w:ascii="ＭＳ 明朝" w:hAnsi="ＭＳ 明朝"/>
                <w:color w:val="000000" w:themeColor="text1"/>
                <w:sz w:val="18"/>
                <w:szCs w:val="18"/>
              </w:rPr>
            </w:pPr>
            <w:r w:rsidRPr="0080144B">
              <w:rPr>
                <w:rFonts w:ascii="ＭＳ 明朝" w:hAnsi="ＭＳ 明朝" w:hint="eastAsia"/>
                <w:color w:val="000000" w:themeColor="text1"/>
                <w:sz w:val="18"/>
                <w:szCs w:val="18"/>
              </w:rPr>
              <w:t>（3</w:t>
            </w:r>
            <w:r w:rsidR="0032651F" w:rsidRPr="0080144B">
              <w:rPr>
                <w:rFonts w:ascii="ＭＳ 明朝" w:hAnsi="ＭＳ 明朝" w:hint="eastAsia"/>
                <w:color w:val="000000" w:themeColor="text1"/>
                <w:sz w:val="18"/>
                <w:szCs w:val="18"/>
              </w:rPr>
              <w:t>）</w:t>
            </w:r>
            <w:r w:rsidRPr="0080144B">
              <w:rPr>
                <w:rFonts w:ascii="ＭＳ 明朝" w:hAnsi="ＭＳ 明朝" w:hint="eastAsia"/>
                <w:color w:val="000000" w:themeColor="text1"/>
                <w:sz w:val="18"/>
                <w:szCs w:val="18"/>
              </w:rPr>
              <w:t>大学や医療専門職など、外部のスーパーバイザーを招聘して適切な指導援助を受ける。①大学の研究者10回程度、②医師、医療関係者5回程度、③園芸専門員他10回程度、学生支援員　随時）</w:t>
            </w:r>
          </w:p>
          <w:p w:rsidR="006B77F2" w:rsidRPr="0080144B" w:rsidRDefault="00B20B05" w:rsidP="006B77F2">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（4）リーディングスタッフ、コーディネーターと</w:t>
            </w:r>
          </w:p>
          <w:p w:rsidR="006B77F2" w:rsidRPr="0080144B" w:rsidRDefault="00B20B05" w:rsidP="006B77F2">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自立活動専任スタッフを中心に校内・校外支援の組織的な動きを支援する。</w:t>
            </w:r>
          </w:p>
          <w:p w:rsidR="00B20B05" w:rsidRPr="0080144B" w:rsidRDefault="006B77F2" w:rsidP="006B77F2">
            <w:pPr>
              <w:spacing w:line="240" w:lineRule="exact"/>
              <w:ind w:firstLineChars="100" w:firstLine="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自立活動専任スタッフ</w:t>
            </w:r>
            <w:r w:rsidR="00B20B05" w:rsidRPr="0080144B">
              <w:rPr>
                <w:rFonts w:ascii="ＭＳ 明朝" w:hAnsi="ＭＳ 明朝" w:hint="eastAsia"/>
                <w:color w:val="000000" w:themeColor="text1"/>
                <w:sz w:val="18"/>
                <w:szCs w:val="18"/>
              </w:rPr>
              <w:t>が行う校内支援を教員に具体的に示し、専門性向上につなげる。</w:t>
            </w:r>
          </w:p>
          <w:p w:rsidR="00801921" w:rsidRPr="0080144B" w:rsidRDefault="00801921" w:rsidP="006B77F2">
            <w:pPr>
              <w:ind w:leftChars="32" w:left="61" w:firstLineChars="50" w:firstLine="80"/>
              <w:rPr>
                <w:rFonts w:ascii="ＭＳ 明朝" w:hAnsi="ＭＳ 明朝"/>
                <w:color w:val="000000" w:themeColor="text1"/>
                <w:sz w:val="18"/>
                <w:szCs w:val="18"/>
              </w:rPr>
            </w:pPr>
            <w:r w:rsidRPr="0080144B">
              <w:rPr>
                <w:rFonts w:ascii="ＭＳ 明朝" w:hAnsi="ＭＳ 明朝" w:hint="eastAsia"/>
                <w:color w:val="000000" w:themeColor="text1"/>
                <w:sz w:val="18"/>
                <w:szCs w:val="18"/>
              </w:rPr>
              <w:t>支援部と進路指導部の</w:t>
            </w:r>
            <w:r w:rsidR="00A62E1A" w:rsidRPr="0080144B">
              <w:rPr>
                <w:rFonts w:ascii="ＭＳ 明朝" w:hAnsi="ＭＳ 明朝" w:hint="eastAsia"/>
                <w:color w:val="000000" w:themeColor="text1"/>
                <w:sz w:val="18"/>
                <w:szCs w:val="18"/>
              </w:rPr>
              <w:t>校内支援についての整理をし、より有効な支援につなげる。</w:t>
            </w:r>
          </w:p>
          <w:p w:rsidR="006B77F2" w:rsidRPr="0080144B" w:rsidRDefault="00B20B05" w:rsidP="00C020E9">
            <w:pPr>
              <w:pStyle w:val="a8"/>
              <w:numPr>
                <w:ilvl w:val="0"/>
                <w:numId w:val="6"/>
              </w:numPr>
              <w:ind w:leftChars="0" w:left="404" w:hanging="309"/>
              <w:rPr>
                <w:rFonts w:ascii="ＭＳ 明朝" w:hAnsi="ＭＳ 明朝"/>
                <w:color w:val="000000" w:themeColor="text1"/>
                <w:sz w:val="18"/>
                <w:szCs w:val="18"/>
              </w:rPr>
            </w:pPr>
            <w:r w:rsidRPr="0080144B">
              <w:rPr>
                <w:rFonts w:ascii="ＭＳ 明朝" w:hAnsi="ＭＳ 明朝" w:hint="eastAsia"/>
                <w:color w:val="000000" w:themeColor="text1"/>
                <w:sz w:val="18"/>
                <w:szCs w:val="18"/>
              </w:rPr>
              <w:t>保護者と連携し</w:t>
            </w:r>
            <w:r w:rsidR="00A116D5" w:rsidRPr="0080144B">
              <w:rPr>
                <w:rFonts w:ascii="ＭＳ 明朝" w:hAnsi="ＭＳ 明朝" w:hint="eastAsia"/>
                <w:color w:val="000000" w:themeColor="text1"/>
                <w:sz w:val="18"/>
                <w:szCs w:val="18"/>
              </w:rPr>
              <w:t>、</w:t>
            </w:r>
            <w:r w:rsidRPr="0080144B">
              <w:rPr>
                <w:rFonts w:ascii="ＭＳ 明朝" w:hAnsi="ＭＳ 明朝" w:hint="eastAsia"/>
                <w:color w:val="000000" w:themeColor="text1"/>
                <w:sz w:val="18"/>
                <w:szCs w:val="18"/>
              </w:rPr>
              <w:t>福祉関連機関に移行支援計画</w:t>
            </w:r>
          </w:p>
          <w:p w:rsidR="00B20B05" w:rsidRPr="0080144B" w:rsidRDefault="00B20B05" w:rsidP="006B77F2">
            <w:pPr>
              <w:rPr>
                <w:rFonts w:ascii="ＭＳ 明朝" w:hAnsi="ＭＳ 明朝"/>
                <w:color w:val="000000" w:themeColor="text1"/>
                <w:sz w:val="18"/>
                <w:szCs w:val="18"/>
              </w:rPr>
            </w:pPr>
            <w:r w:rsidRPr="0080144B">
              <w:rPr>
                <w:rFonts w:ascii="ＭＳ 明朝" w:hAnsi="ＭＳ 明朝" w:hint="eastAsia"/>
                <w:color w:val="000000" w:themeColor="text1"/>
                <w:sz w:val="18"/>
                <w:szCs w:val="18"/>
              </w:rPr>
              <w:t>を確実に引き継げるようにする。増加する放課後デイサービス機関との連携を進める。</w:t>
            </w:r>
          </w:p>
          <w:p w:rsidR="008F21A8" w:rsidRPr="0080144B" w:rsidRDefault="00754FCF" w:rsidP="006B77F2">
            <w:pPr>
              <w:spacing w:line="240" w:lineRule="exact"/>
              <w:ind w:firstLineChars="50" w:firstLine="80"/>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r w:rsidR="00C020E9" w:rsidRPr="0080144B">
              <w:rPr>
                <w:rFonts w:ascii="ＭＳ 明朝" w:hAnsi="ＭＳ 明朝" w:hint="eastAsia"/>
                <w:color w:val="000000" w:themeColor="text1"/>
                <w:sz w:val="18"/>
                <w:szCs w:val="18"/>
              </w:rPr>
              <w:t xml:space="preserve"> </w:t>
            </w:r>
            <w:r w:rsidR="00A62E1A" w:rsidRPr="0080144B">
              <w:rPr>
                <w:rFonts w:ascii="ＭＳ 明朝" w:hAnsi="ＭＳ 明朝" w:hint="eastAsia"/>
                <w:color w:val="000000" w:themeColor="text1"/>
                <w:sz w:val="18"/>
                <w:szCs w:val="18"/>
              </w:rPr>
              <w:t>各学部での</w:t>
            </w:r>
            <w:r w:rsidR="000E33F9" w:rsidRPr="0080144B">
              <w:rPr>
                <w:rFonts w:ascii="ＭＳ 明朝" w:hAnsi="ＭＳ 明朝" w:hint="eastAsia"/>
                <w:color w:val="000000" w:themeColor="text1"/>
                <w:sz w:val="18"/>
                <w:szCs w:val="18"/>
              </w:rPr>
              <w:t>教科の視点を入れた</w:t>
            </w:r>
            <w:r w:rsidR="00A62E1A" w:rsidRPr="0080144B">
              <w:rPr>
                <w:rFonts w:ascii="ＭＳ 明朝" w:hAnsi="ＭＳ 明朝" w:hint="eastAsia"/>
                <w:color w:val="000000" w:themeColor="text1"/>
                <w:sz w:val="18"/>
                <w:szCs w:val="18"/>
              </w:rPr>
              <w:t>取り組みをまとめる</w:t>
            </w:r>
            <w:r w:rsidR="006B6EFE" w:rsidRPr="0080144B">
              <w:rPr>
                <w:rFonts w:ascii="ＭＳ 明朝" w:hAnsi="ＭＳ 明朝" w:hint="eastAsia"/>
                <w:color w:val="000000" w:themeColor="text1"/>
                <w:sz w:val="18"/>
                <w:szCs w:val="18"/>
              </w:rPr>
              <w:t>。</w:t>
            </w:r>
          </w:p>
        </w:tc>
        <w:tc>
          <w:tcPr>
            <w:tcW w:w="2126" w:type="dxa"/>
            <w:tcBorders>
              <w:left w:val="dashed" w:sz="4" w:space="0" w:color="auto"/>
              <w:bottom w:val="single" w:sz="4" w:space="0" w:color="auto"/>
              <w:right w:val="dashed" w:sz="4" w:space="0" w:color="auto"/>
            </w:tcBorders>
          </w:tcPr>
          <w:p w:rsidR="00B20B05" w:rsidRPr="0080144B" w:rsidRDefault="00B20B05"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（1）参加者からの振り返りシートによる</w:t>
            </w:r>
            <w:r w:rsidR="00F31758" w:rsidRPr="0080144B">
              <w:rPr>
                <w:rFonts w:ascii="ＭＳ 明朝" w:hAnsi="ＭＳ 明朝" w:hint="eastAsia"/>
                <w:color w:val="000000" w:themeColor="text1"/>
                <w:sz w:val="18"/>
                <w:szCs w:val="18"/>
              </w:rPr>
              <w:t>肯定的</w:t>
            </w:r>
            <w:r w:rsidRPr="0080144B">
              <w:rPr>
                <w:rFonts w:ascii="ＭＳ 明朝" w:hAnsi="ＭＳ 明朝" w:hint="eastAsia"/>
                <w:color w:val="000000" w:themeColor="text1"/>
                <w:sz w:val="18"/>
                <w:szCs w:val="18"/>
              </w:rPr>
              <w:t>評価</w:t>
            </w:r>
            <w:r w:rsidR="0013610C" w:rsidRPr="0080144B">
              <w:rPr>
                <w:rFonts w:ascii="ＭＳ 明朝" w:hAnsi="ＭＳ 明朝" w:hint="eastAsia"/>
                <w:color w:val="000000" w:themeColor="text1"/>
                <w:sz w:val="18"/>
                <w:szCs w:val="18"/>
              </w:rPr>
              <w:t>85</w:t>
            </w:r>
            <w:r w:rsidRPr="0080144B">
              <w:rPr>
                <w:rFonts w:ascii="ＭＳ 明朝" w:hAnsi="ＭＳ 明朝" w:hint="eastAsia"/>
                <w:color w:val="000000" w:themeColor="text1"/>
                <w:sz w:val="18"/>
                <w:szCs w:val="18"/>
              </w:rPr>
              <w:t>％以上</w:t>
            </w:r>
          </w:p>
          <w:p w:rsidR="001A14C9" w:rsidRPr="0080144B" w:rsidRDefault="00A116D5"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見学者・</w:t>
            </w:r>
            <w:r w:rsidR="001A14C9" w:rsidRPr="0080144B">
              <w:rPr>
                <w:rFonts w:ascii="ＭＳ 明朝" w:hAnsi="ＭＳ 明朝" w:hint="eastAsia"/>
                <w:color w:val="000000" w:themeColor="text1"/>
                <w:sz w:val="18"/>
                <w:szCs w:val="18"/>
              </w:rPr>
              <w:t>反省会参加者の</w:t>
            </w:r>
            <w:r w:rsidR="006C7B3F" w:rsidRPr="0080144B">
              <w:rPr>
                <w:rFonts w:ascii="ＭＳ 明朝" w:hAnsi="ＭＳ 明朝" w:hint="eastAsia"/>
                <w:color w:val="000000" w:themeColor="text1"/>
                <w:sz w:val="18"/>
                <w:szCs w:val="18"/>
              </w:rPr>
              <w:t>前</w:t>
            </w:r>
          </w:p>
          <w:p w:rsidR="00B20B05" w:rsidRPr="0080144B" w:rsidRDefault="00801921"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年度より20%</w:t>
            </w:r>
            <w:r w:rsidR="006B77F2" w:rsidRPr="0080144B">
              <w:rPr>
                <w:rFonts w:ascii="ＭＳ 明朝" w:hAnsi="ＭＳ 明朝" w:hint="eastAsia"/>
                <w:color w:val="000000" w:themeColor="text1"/>
                <w:sz w:val="18"/>
                <w:szCs w:val="18"/>
              </w:rPr>
              <w:t>増加</w:t>
            </w:r>
          </w:p>
          <w:p w:rsidR="00B20B05" w:rsidRPr="0080144B" w:rsidRDefault="00B20B05"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801921" w:rsidRPr="0080144B">
              <w:rPr>
                <w:rFonts w:ascii="ＭＳ 明朝" w:hAnsi="ＭＳ 明朝" w:hint="eastAsia"/>
                <w:color w:val="000000" w:themeColor="text1"/>
                <w:sz w:val="18"/>
                <w:szCs w:val="18"/>
              </w:rPr>
              <w:t>報告会</w:t>
            </w:r>
            <w:r w:rsidR="00514124" w:rsidRPr="0080144B">
              <w:rPr>
                <w:rFonts w:ascii="ＭＳ 明朝" w:hAnsi="ＭＳ 明朝" w:hint="eastAsia"/>
                <w:color w:val="000000" w:themeColor="text1"/>
                <w:sz w:val="18"/>
                <w:szCs w:val="18"/>
              </w:rPr>
              <w:t>を学期に１回</w:t>
            </w:r>
            <w:r w:rsidR="007F4456" w:rsidRPr="0080144B">
              <w:rPr>
                <w:rFonts w:ascii="ＭＳ 明朝" w:hAnsi="ＭＳ 明朝" w:hint="eastAsia"/>
                <w:color w:val="000000" w:themeColor="text1"/>
                <w:sz w:val="18"/>
                <w:szCs w:val="18"/>
              </w:rPr>
              <w:t>実施</w:t>
            </w:r>
          </w:p>
          <w:p w:rsidR="00801921" w:rsidRPr="0080144B" w:rsidRDefault="00801921"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教材教具の集約</w:t>
            </w:r>
          </w:p>
          <w:p w:rsidR="0032651F" w:rsidRPr="0080144B" w:rsidRDefault="0032651F"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先進校の視察実施</w:t>
            </w:r>
          </w:p>
          <w:p w:rsidR="00B20B05" w:rsidRPr="0080144B" w:rsidRDefault="00B20B05" w:rsidP="006B77F2">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（3）外部人材</w:t>
            </w:r>
            <w:r w:rsidR="00A334C7" w:rsidRPr="0080144B">
              <w:rPr>
                <w:rFonts w:ascii="ＭＳ 明朝" w:hAnsi="ＭＳ 明朝" w:hint="eastAsia"/>
                <w:color w:val="000000" w:themeColor="text1"/>
                <w:sz w:val="18"/>
                <w:szCs w:val="18"/>
              </w:rPr>
              <w:t>による研修</w:t>
            </w:r>
            <w:r w:rsidR="002D718D" w:rsidRPr="0080144B">
              <w:rPr>
                <w:rFonts w:ascii="ＭＳ 明朝" w:hAnsi="ＭＳ 明朝" w:hint="eastAsia"/>
                <w:color w:val="000000" w:themeColor="text1"/>
                <w:sz w:val="18"/>
                <w:szCs w:val="18"/>
              </w:rPr>
              <w:t>者</w:t>
            </w:r>
            <w:r w:rsidRPr="0080144B">
              <w:rPr>
                <w:rFonts w:ascii="ＭＳ 明朝" w:hAnsi="ＭＳ 明朝" w:hint="eastAsia"/>
                <w:color w:val="000000" w:themeColor="text1"/>
                <w:sz w:val="18"/>
                <w:szCs w:val="18"/>
              </w:rPr>
              <w:t>への</w:t>
            </w:r>
            <w:r w:rsidR="002D718D" w:rsidRPr="0080144B">
              <w:rPr>
                <w:rFonts w:ascii="ＭＳ 明朝" w:hAnsi="ＭＳ 明朝" w:hint="eastAsia"/>
                <w:color w:val="000000" w:themeColor="text1"/>
                <w:sz w:val="18"/>
                <w:szCs w:val="18"/>
              </w:rPr>
              <w:t>評価、</w:t>
            </w:r>
            <w:r w:rsidRPr="0080144B">
              <w:rPr>
                <w:rFonts w:ascii="ＭＳ 明朝" w:hAnsi="ＭＳ 明朝" w:hint="eastAsia"/>
                <w:color w:val="000000" w:themeColor="text1"/>
                <w:sz w:val="18"/>
                <w:szCs w:val="18"/>
              </w:rPr>
              <w:t>受講者の満足度</w:t>
            </w:r>
            <w:r w:rsidR="0013610C" w:rsidRPr="0080144B">
              <w:rPr>
                <w:rFonts w:ascii="ＭＳ 明朝" w:hAnsi="ＭＳ 明朝" w:hint="eastAsia"/>
                <w:color w:val="000000" w:themeColor="text1"/>
                <w:sz w:val="18"/>
                <w:szCs w:val="18"/>
              </w:rPr>
              <w:t>85</w:t>
            </w:r>
            <w:r w:rsidRPr="0080144B">
              <w:rPr>
                <w:rFonts w:ascii="ＭＳ 明朝" w:hAnsi="ＭＳ 明朝" w:hint="eastAsia"/>
                <w:color w:val="000000" w:themeColor="text1"/>
                <w:sz w:val="18"/>
                <w:szCs w:val="18"/>
              </w:rPr>
              <w:t>％以上</w:t>
            </w:r>
          </w:p>
          <w:p w:rsidR="00801921" w:rsidRPr="0080144B" w:rsidRDefault="00801921"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系統だった指導</w:t>
            </w:r>
          </w:p>
          <w:p w:rsidR="00B20B05" w:rsidRPr="0080144B" w:rsidRDefault="00B20B05"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r w:rsidR="0020624A" w:rsidRPr="0080144B">
              <w:rPr>
                <w:rFonts w:ascii="ＭＳ 明朝" w:hAnsi="ＭＳ 明朝" w:hint="eastAsia"/>
                <w:color w:val="000000" w:themeColor="text1"/>
                <w:sz w:val="18"/>
                <w:szCs w:val="18"/>
              </w:rPr>
              <w:t>）各市教育委員会及び学校園</w:t>
            </w:r>
            <w:r w:rsidR="00A334C7" w:rsidRPr="0080144B">
              <w:rPr>
                <w:rFonts w:ascii="ＭＳ 明朝" w:hAnsi="ＭＳ 明朝" w:hint="eastAsia"/>
                <w:color w:val="000000" w:themeColor="text1"/>
                <w:sz w:val="18"/>
                <w:szCs w:val="18"/>
              </w:rPr>
              <w:t>における</w:t>
            </w:r>
            <w:r w:rsidR="0020624A" w:rsidRPr="0080144B">
              <w:rPr>
                <w:rFonts w:ascii="ＭＳ 明朝" w:hAnsi="ＭＳ 明朝" w:hint="eastAsia"/>
                <w:color w:val="000000" w:themeColor="text1"/>
                <w:sz w:val="18"/>
                <w:szCs w:val="18"/>
              </w:rPr>
              <w:t>本校のリーディングスタッフ・コーディネーター</w:t>
            </w:r>
            <w:r w:rsidR="00A334C7" w:rsidRPr="0080144B">
              <w:rPr>
                <w:rFonts w:ascii="ＭＳ 明朝" w:hAnsi="ＭＳ 明朝" w:hint="eastAsia"/>
                <w:color w:val="000000" w:themeColor="text1"/>
                <w:sz w:val="18"/>
                <w:szCs w:val="18"/>
              </w:rPr>
              <w:t>の支援に対する</w:t>
            </w:r>
            <w:r w:rsidR="0020624A" w:rsidRPr="0080144B">
              <w:rPr>
                <w:rFonts w:ascii="ＭＳ 明朝" w:hAnsi="ＭＳ 明朝" w:hint="eastAsia"/>
                <w:color w:val="000000" w:themeColor="text1"/>
                <w:sz w:val="18"/>
                <w:szCs w:val="18"/>
              </w:rPr>
              <w:t>肯定的</w:t>
            </w:r>
            <w:r w:rsidRPr="0080144B">
              <w:rPr>
                <w:rFonts w:ascii="ＭＳ 明朝" w:hAnsi="ＭＳ 明朝" w:hint="eastAsia"/>
                <w:color w:val="000000" w:themeColor="text1"/>
                <w:sz w:val="18"/>
                <w:szCs w:val="18"/>
              </w:rPr>
              <w:t>評価90％以上</w:t>
            </w:r>
          </w:p>
          <w:p w:rsidR="00B20B05" w:rsidRPr="0080144B" w:rsidRDefault="00B20B05"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月１回の管理職を含めた自活専任会議の実施。教員の満足度</w:t>
            </w:r>
            <w:r w:rsidR="0032651F" w:rsidRPr="0080144B">
              <w:rPr>
                <w:rFonts w:ascii="ＭＳ 明朝" w:hAnsi="ＭＳ 明朝" w:hint="eastAsia"/>
                <w:color w:val="000000" w:themeColor="text1"/>
                <w:sz w:val="18"/>
                <w:szCs w:val="18"/>
              </w:rPr>
              <w:t>8</w:t>
            </w:r>
            <w:r w:rsidR="004C3CC6" w:rsidRPr="0080144B">
              <w:rPr>
                <w:rFonts w:ascii="ＭＳ 明朝" w:hAnsi="ＭＳ 明朝" w:hint="eastAsia"/>
                <w:color w:val="000000" w:themeColor="text1"/>
                <w:sz w:val="18"/>
                <w:szCs w:val="18"/>
              </w:rPr>
              <w:t>5</w:t>
            </w:r>
            <w:r w:rsidRPr="0080144B">
              <w:rPr>
                <w:rFonts w:ascii="ＭＳ 明朝" w:hAnsi="ＭＳ 明朝" w:hint="eastAsia"/>
                <w:color w:val="000000" w:themeColor="text1"/>
                <w:sz w:val="18"/>
                <w:szCs w:val="18"/>
              </w:rPr>
              <w:t>％以上</w:t>
            </w:r>
          </w:p>
          <w:p w:rsidR="00A62E1A" w:rsidRPr="0080144B" w:rsidRDefault="00A62E1A" w:rsidP="00B20B05">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支援内容の整理ができる</w:t>
            </w:r>
            <w:r w:rsidR="006B77F2" w:rsidRPr="0080144B">
              <w:rPr>
                <w:rFonts w:ascii="ＭＳ 明朝" w:hAnsi="ＭＳ 明朝" w:hint="eastAsia"/>
                <w:color w:val="000000" w:themeColor="text1"/>
                <w:sz w:val="18"/>
                <w:szCs w:val="18"/>
              </w:rPr>
              <w:t>。</w:t>
            </w:r>
          </w:p>
          <w:p w:rsidR="00B20B05" w:rsidRPr="0080144B" w:rsidRDefault="002D718D" w:rsidP="002D718D">
            <w:pPr>
              <w:spacing w:line="240" w:lineRule="exact"/>
              <w:ind w:left="1"/>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r w:rsidR="00FA568E" w:rsidRPr="0080144B">
              <w:rPr>
                <w:rFonts w:ascii="ＭＳ 明朝" w:hAnsi="ＭＳ 明朝" w:hint="eastAsia"/>
                <w:color w:val="000000" w:themeColor="text1"/>
                <w:sz w:val="18"/>
                <w:szCs w:val="18"/>
              </w:rPr>
              <w:t xml:space="preserve"> </w:t>
            </w:r>
            <w:r w:rsidR="00B20B05" w:rsidRPr="0080144B">
              <w:rPr>
                <w:rFonts w:ascii="ＭＳ 明朝" w:hAnsi="ＭＳ 明朝" w:hint="eastAsia"/>
                <w:color w:val="000000" w:themeColor="text1"/>
                <w:sz w:val="18"/>
                <w:szCs w:val="18"/>
              </w:rPr>
              <w:t>福祉関連機関放課後デイサービス機関からの</w:t>
            </w:r>
            <w:r w:rsidR="0020624A" w:rsidRPr="0080144B">
              <w:rPr>
                <w:rFonts w:ascii="ＭＳ 明朝" w:hAnsi="ＭＳ 明朝" w:hint="eastAsia"/>
                <w:color w:val="000000" w:themeColor="text1"/>
                <w:sz w:val="18"/>
                <w:szCs w:val="18"/>
              </w:rPr>
              <w:t>本校との連携に対する肯定的</w:t>
            </w:r>
            <w:r w:rsidR="00B20B05" w:rsidRPr="0080144B">
              <w:rPr>
                <w:rFonts w:ascii="ＭＳ 明朝" w:hAnsi="ＭＳ 明朝" w:hint="eastAsia"/>
                <w:color w:val="000000" w:themeColor="text1"/>
                <w:sz w:val="18"/>
                <w:szCs w:val="18"/>
              </w:rPr>
              <w:t>評価</w:t>
            </w:r>
            <w:r w:rsidR="006B6EFE" w:rsidRPr="0080144B">
              <w:rPr>
                <w:rFonts w:ascii="ＭＳ 明朝" w:hAnsi="ＭＳ 明朝" w:hint="eastAsia"/>
                <w:color w:val="000000" w:themeColor="text1"/>
                <w:sz w:val="18"/>
                <w:szCs w:val="18"/>
              </w:rPr>
              <w:t>80</w:t>
            </w:r>
            <w:r w:rsidR="00B20B05" w:rsidRPr="0080144B">
              <w:rPr>
                <w:rFonts w:ascii="ＭＳ 明朝" w:hAnsi="ＭＳ 明朝" w:hint="eastAsia"/>
                <w:color w:val="000000" w:themeColor="text1"/>
                <w:sz w:val="18"/>
                <w:szCs w:val="18"/>
              </w:rPr>
              <w:t>％</w:t>
            </w:r>
          </w:p>
          <w:p w:rsidR="00F3083A" w:rsidRPr="0080144B" w:rsidRDefault="00754FCF" w:rsidP="005D5FAF">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r w:rsidR="00FA568E" w:rsidRPr="0080144B">
              <w:rPr>
                <w:rFonts w:ascii="ＭＳ 明朝" w:hAnsi="ＭＳ 明朝" w:hint="eastAsia"/>
                <w:color w:val="000000" w:themeColor="text1"/>
                <w:sz w:val="18"/>
                <w:szCs w:val="18"/>
              </w:rPr>
              <w:t xml:space="preserve"> </w:t>
            </w:r>
            <w:r w:rsidR="006B6EFE" w:rsidRPr="0080144B">
              <w:rPr>
                <w:rFonts w:ascii="ＭＳ 明朝" w:hAnsi="ＭＳ 明朝" w:hint="eastAsia"/>
                <w:color w:val="000000" w:themeColor="text1"/>
                <w:sz w:val="18"/>
                <w:szCs w:val="18"/>
              </w:rPr>
              <w:t>具体的事例をまとめる。</w:t>
            </w:r>
          </w:p>
        </w:tc>
        <w:tc>
          <w:tcPr>
            <w:tcW w:w="1663" w:type="dxa"/>
            <w:tcBorders>
              <w:left w:val="dashed" w:sz="4" w:space="0" w:color="auto"/>
              <w:bottom w:val="single" w:sz="4" w:space="0" w:color="auto"/>
            </w:tcBorders>
            <w:shd w:val="clear" w:color="auto" w:fill="auto"/>
          </w:tcPr>
          <w:p w:rsidR="00C42AEF" w:rsidRPr="0080144B" w:rsidRDefault="00DB462B"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p>
          <w:p w:rsidR="00A116D5" w:rsidRPr="0080144B" w:rsidRDefault="00DB462B" w:rsidP="00A116D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肯定的評価は概ね</w:t>
            </w:r>
            <w:r w:rsidR="00A116D5" w:rsidRPr="0080144B">
              <w:rPr>
                <w:rFonts w:ascii="ＭＳ 明朝" w:hAnsi="ＭＳ 明朝" w:hint="eastAsia"/>
                <w:color w:val="000000" w:themeColor="text1"/>
                <w:sz w:val="18"/>
                <w:szCs w:val="18"/>
              </w:rPr>
              <w:t>90</w:t>
            </w:r>
          </w:p>
          <w:p w:rsidR="00A116D5" w:rsidRPr="0080144B" w:rsidRDefault="00A116D5" w:rsidP="00A116D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％であり、見学者・反</w:t>
            </w:r>
          </w:p>
          <w:p w:rsidR="00A116D5" w:rsidRPr="0080144B" w:rsidRDefault="00A116D5" w:rsidP="00A116D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省会出席者の参加は、</w:t>
            </w:r>
          </w:p>
          <w:p w:rsidR="00A116D5" w:rsidRPr="0080144B" w:rsidRDefault="00A116D5" w:rsidP="00A116D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前年度比20％増であ</w:t>
            </w:r>
          </w:p>
          <w:p w:rsidR="00DB462B" w:rsidRPr="0080144B" w:rsidRDefault="00A116D5"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った</w:t>
            </w:r>
            <w:r w:rsidR="00DB462B" w:rsidRPr="0080144B">
              <w:rPr>
                <w:rFonts w:ascii="ＭＳ 明朝" w:hAnsi="ＭＳ 明朝" w:hint="eastAsia"/>
                <w:color w:val="000000" w:themeColor="text1"/>
                <w:sz w:val="18"/>
                <w:szCs w:val="18"/>
              </w:rPr>
              <w:t>（○）</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報告会及び教材教具</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に係る内容は計画通</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りに実施したが、先進</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校視察は実施できな</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かった（△）</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(3)</w:t>
            </w:r>
          </w:p>
          <w:p w:rsidR="00A01994" w:rsidRPr="0080144B" w:rsidRDefault="00A01994" w:rsidP="00FF7B3E">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研修回数は計画通り</w:t>
            </w:r>
          </w:p>
          <w:p w:rsidR="00A01994" w:rsidRPr="0080144B" w:rsidRDefault="00A01994" w:rsidP="00A01994">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に実施した。また、満</w:t>
            </w:r>
          </w:p>
          <w:p w:rsidR="00A01994" w:rsidRPr="0080144B" w:rsidRDefault="00A01994" w:rsidP="00A01994">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足度評価は約80％で</w:t>
            </w:r>
          </w:p>
          <w:p w:rsidR="00A01994" w:rsidRPr="0080144B" w:rsidRDefault="00A116D5" w:rsidP="00A116D5">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あ</w:t>
            </w:r>
            <w:r w:rsidR="00A01994" w:rsidRPr="0080144B">
              <w:rPr>
                <w:rFonts w:ascii="ＭＳ 明朝" w:hAnsi="ＭＳ 明朝" w:hint="eastAsia"/>
                <w:color w:val="000000" w:themeColor="text1"/>
                <w:sz w:val="18"/>
                <w:szCs w:val="18"/>
              </w:rPr>
              <w:t>った</w:t>
            </w:r>
            <w:r w:rsidRPr="0080144B">
              <w:rPr>
                <w:rFonts w:ascii="ＭＳ 明朝" w:hAnsi="ＭＳ 明朝" w:hint="eastAsia"/>
                <w:color w:val="000000" w:themeColor="text1"/>
                <w:sz w:val="18"/>
                <w:szCs w:val="18"/>
              </w:rPr>
              <w:t>（○</w:t>
            </w:r>
            <w:r w:rsidR="00A01994" w:rsidRPr="0080144B">
              <w:rPr>
                <w:rFonts w:ascii="ＭＳ 明朝" w:hAnsi="ＭＳ 明朝" w:hint="eastAsia"/>
                <w:color w:val="000000" w:themeColor="text1"/>
                <w:sz w:val="18"/>
                <w:szCs w:val="18"/>
              </w:rPr>
              <w:t>）</w:t>
            </w:r>
          </w:p>
          <w:p w:rsidR="00C21829" w:rsidRPr="0080144B" w:rsidRDefault="00C21829" w:rsidP="00A01994">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(4)</w:t>
            </w:r>
          </w:p>
          <w:p w:rsidR="00C21829" w:rsidRPr="0080144B" w:rsidRDefault="00C2182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地域支援に対する肯</w:t>
            </w:r>
          </w:p>
          <w:p w:rsidR="00C21829" w:rsidRPr="0080144B" w:rsidRDefault="00C2182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定的評価は概ね90％</w:t>
            </w:r>
          </w:p>
          <w:p w:rsidR="002C7AB9" w:rsidRPr="0080144B" w:rsidRDefault="00C2182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であり</w:t>
            </w:r>
            <w:r w:rsidR="002C7AB9" w:rsidRPr="0080144B">
              <w:rPr>
                <w:rFonts w:ascii="ＭＳ 明朝" w:hAnsi="ＭＳ 明朝" w:hint="eastAsia"/>
                <w:color w:val="000000" w:themeColor="text1"/>
                <w:sz w:val="18"/>
                <w:szCs w:val="18"/>
              </w:rPr>
              <w:t>、自立活動のそ</w:t>
            </w:r>
          </w:p>
          <w:p w:rsidR="00C21829" w:rsidRPr="0080144B" w:rsidRDefault="00C2182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れは95％であ</w:t>
            </w:r>
            <w:r w:rsidR="002C7AB9" w:rsidRPr="0080144B">
              <w:rPr>
                <w:rFonts w:ascii="ＭＳ 明朝" w:hAnsi="ＭＳ 明朝" w:hint="eastAsia"/>
                <w:color w:val="000000" w:themeColor="text1"/>
                <w:sz w:val="18"/>
                <w:szCs w:val="18"/>
              </w:rPr>
              <w:t>った</w:t>
            </w:r>
          </w:p>
          <w:p w:rsidR="002C7AB9" w:rsidRPr="0080144B" w:rsidRDefault="002C7AB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支援内容の整理は継</w:t>
            </w:r>
          </w:p>
          <w:p w:rsidR="002C7AB9" w:rsidRPr="0080144B" w:rsidRDefault="002C7AB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続して取り組んでい</w:t>
            </w:r>
          </w:p>
          <w:p w:rsidR="002C7AB9" w:rsidRPr="0080144B" w:rsidRDefault="002C7AB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る（○）</w:t>
            </w:r>
          </w:p>
          <w:p w:rsidR="002C7AB9" w:rsidRPr="0080144B" w:rsidRDefault="002C7AB9" w:rsidP="00C2182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(5)</w:t>
            </w:r>
          </w:p>
          <w:p w:rsidR="002C7AB9" w:rsidRPr="0080144B" w:rsidRDefault="002C7AB9"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肯定的評価は80％に</w:t>
            </w:r>
          </w:p>
          <w:p w:rsidR="002C7AB9" w:rsidRPr="0080144B" w:rsidRDefault="002C7AB9"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達した（○）</w:t>
            </w:r>
          </w:p>
          <w:p w:rsidR="002C7AB9" w:rsidRPr="0080144B" w:rsidRDefault="002C7AB9"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(6)</w:t>
            </w:r>
          </w:p>
          <w:p w:rsidR="00A116D5" w:rsidRPr="0080144B" w:rsidRDefault="00A116D5"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道徳領域に係る具体</w:t>
            </w:r>
          </w:p>
          <w:p w:rsidR="00A116D5" w:rsidRPr="0080144B" w:rsidRDefault="00A116D5"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的事例を、各学部でま</w:t>
            </w:r>
          </w:p>
          <w:p w:rsidR="002C7AB9" w:rsidRPr="0080144B" w:rsidRDefault="00A116D5" w:rsidP="002C7AB9">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とめた（○）</w:t>
            </w:r>
          </w:p>
        </w:tc>
      </w:tr>
      <w:tr w:rsidR="000B08C2" w:rsidRPr="00416608" w:rsidTr="00A334C7">
        <w:trPr>
          <w:cantSplit/>
          <w:trHeight w:val="3609"/>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B08C2" w:rsidRPr="0080144B" w:rsidRDefault="000B08C2" w:rsidP="000B08C2">
            <w:pPr>
              <w:spacing w:line="240" w:lineRule="exact"/>
              <w:ind w:left="113" w:right="113" w:firstLineChars="100" w:firstLine="181"/>
              <w:rPr>
                <w:rFonts w:ascii="ＭＳ ゴシック" w:eastAsia="ＭＳ ゴシック" w:hAnsi="ＭＳ ゴシック"/>
                <w:b/>
                <w:color w:val="000000" w:themeColor="text1"/>
                <w:sz w:val="20"/>
                <w:szCs w:val="20"/>
              </w:rPr>
            </w:pPr>
            <w:r w:rsidRPr="0080144B">
              <w:rPr>
                <w:rFonts w:ascii="ＭＳ ゴシック" w:eastAsia="ＭＳ ゴシック" w:hAnsi="ＭＳ ゴシック" w:hint="eastAsia"/>
                <w:b/>
                <w:color w:val="000000" w:themeColor="text1"/>
                <w:sz w:val="20"/>
                <w:szCs w:val="20"/>
              </w:rPr>
              <w:t>４　機能的な組織づくりの推進</w:t>
            </w:r>
          </w:p>
        </w:tc>
        <w:tc>
          <w:tcPr>
            <w:tcW w:w="2127" w:type="dxa"/>
            <w:tcBorders>
              <w:top w:val="single" w:sz="4" w:space="0" w:color="auto"/>
              <w:left w:val="single" w:sz="4" w:space="0" w:color="auto"/>
              <w:bottom w:val="single" w:sz="4" w:space="0" w:color="auto"/>
              <w:right w:val="single" w:sz="2" w:space="0" w:color="auto"/>
            </w:tcBorders>
            <w:shd w:val="clear" w:color="auto" w:fill="auto"/>
          </w:tcPr>
          <w:p w:rsidR="000B08C2" w:rsidRPr="0080144B" w:rsidRDefault="000B08C2" w:rsidP="000B08C2">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r w:rsidR="00172A08" w:rsidRPr="0080144B">
              <w:rPr>
                <w:rFonts w:ascii="ＭＳ 明朝" w:hAnsi="ＭＳ 明朝" w:hint="eastAsia"/>
                <w:color w:val="000000" w:themeColor="text1"/>
                <w:sz w:val="18"/>
                <w:szCs w:val="18"/>
              </w:rPr>
              <w:t>校内組織の機能的運営</w:t>
            </w:r>
          </w:p>
          <w:p w:rsidR="003D1CB5" w:rsidRPr="0080144B" w:rsidRDefault="003D1CB5" w:rsidP="000B08C2">
            <w:pPr>
              <w:ind w:leftChars="-72" w:left="-1" w:hangingChars="85" w:hanging="136"/>
              <w:rPr>
                <w:rFonts w:ascii="ＭＳ 明朝" w:hAnsi="ＭＳ 明朝"/>
                <w:color w:val="000000" w:themeColor="text1"/>
                <w:sz w:val="18"/>
                <w:szCs w:val="18"/>
              </w:rPr>
            </w:pPr>
          </w:p>
          <w:p w:rsidR="003D1CB5" w:rsidRPr="0080144B" w:rsidRDefault="003D1CB5" w:rsidP="000B08C2">
            <w:pPr>
              <w:ind w:leftChars="-72" w:left="-1" w:hangingChars="85" w:hanging="136"/>
              <w:rPr>
                <w:rFonts w:ascii="ＭＳ 明朝" w:hAnsi="ＭＳ 明朝"/>
                <w:color w:val="000000" w:themeColor="text1"/>
                <w:sz w:val="18"/>
                <w:szCs w:val="18"/>
              </w:rPr>
            </w:pPr>
          </w:p>
          <w:p w:rsidR="003D1CB5" w:rsidRPr="0080144B" w:rsidRDefault="003D1CB5" w:rsidP="000B08C2">
            <w:pPr>
              <w:ind w:leftChars="-72" w:left="-1" w:hangingChars="85" w:hanging="136"/>
              <w:rPr>
                <w:rFonts w:ascii="ＭＳ 明朝" w:hAnsi="ＭＳ 明朝"/>
                <w:color w:val="000000" w:themeColor="text1"/>
                <w:sz w:val="18"/>
                <w:szCs w:val="18"/>
              </w:rPr>
            </w:pPr>
          </w:p>
          <w:p w:rsidR="000B08C2" w:rsidRPr="0080144B" w:rsidRDefault="000B08C2" w:rsidP="000B08C2">
            <w:pPr>
              <w:ind w:leftChars="-72" w:left="-1" w:hangingChars="85" w:hanging="136"/>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r w:rsidR="008C3869" w:rsidRPr="0080144B">
              <w:rPr>
                <w:rFonts w:ascii="ＭＳ 明朝" w:hAnsi="ＭＳ 明朝" w:hint="eastAsia"/>
                <w:color w:val="000000" w:themeColor="text1"/>
                <w:sz w:val="18"/>
                <w:szCs w:val="18"/>
              </w:rPr>
              <w:t>人材育成</w:t>
            </w:r>
          </w:p>
          <w:p w:rsidR="000B08C2" w:rsidRPr="0080144B" w:rsidRDefault="000B08C2" w:rsidP="008C3869">
            <w:pPr>
              <w:ind w:leftChars="-72" w:left="-1" w:hangingChars="85" w:hanging="136"/>
              <w:rPr>
                <w:rFonts w:ascii="ＭＳ 明朝" w:hAnsi="ＭＳ 明朝"/>
                <w:color w:val="000000" w:themeColor="text1"/>
                <w:sz w:val="18"/>
                <w:szCs w:val="18"/>
              </w:rPr>
            </w:pPr>
          </w:p>
        </w:tc>
        <w:tc>
          <w:tcPr>
            <w:tcW w:w="3969" w:type="dxa"/>
            <w:tcBorders>
              <w:top w:val="single" w:sz="4" w:space="0" w:color="auto"/>
              <w:left w:val="single" w:sz="2" w:space="0" w:color="auto"/>
              <w:bottom w:val="single" w:sz="4" w:space="0" w:color="auto"/>
              <w:right w:val="dashed" w:sz="4" w:space="0" w:color="auto"/>
            </w:tcBorders>
            <w:shd w:val="clear" w:color="auto" w:fill="auto"/>
          </w:tcPr>
          <w:p w:rsidR="003D1CB5" w:rsidRPr="0080144B" w:rsidRDefault="000B08C2" w:rsidP="004C3CC6">
            <w:pPr>
              <w:spacing w:line="240" w:lineRule="exact"/>
              <w:ind w:leftChars="-43" w:left="159" w:hangingChars="151" w:hanging="241"/>
              <w:rPr>
                <w:rFonts w:ascii="ＭＳ 明朝" w:hAnsi="ＭＳ 明朝"/>
                <w:color w:val="000000" w:themeColor="text1"/>
                <w:sz w:val="18"/>
                <w:szCs w:val="18"/>
              </w:rPr>
            </w:pPr>
            <w:r w:rsidRPr="0080144B">
              <w:rPr>
                <w:rFonts w:ascii="ＭＳ 明朝" w:hAnsi="ＭＳ 明朝" w:hint="eastAsia"/>
                <w:color w:val="000000" w:themeColor="text1"/>
                <w:sz w:val="18"/>
                <w:szCs w:val="18"/>
              </w:rPr>
              <w:t>（1）①</w:t>
            </w:r>
            <w:r w:rsidR="006B6EFE" w:rsidRPr="0080144B">
              <w:rPr>
                <w:rFonts w:ascii="ＭＳ 明朝" w:hAnsi="ＭＳ 明朝" w:hint="eastAsia"/>
                <w:color w:val="000000" w:themeColor="text1"/>
                <w:sz w:val="18"/>
                <w:szCs w:val="18"/>
              </w:rPr>
              <w:t>各分掌で仕事内容を整理し</w:t>
            </w:r>
            <w:r w:rsidR="004139B5" w:rsidRPr="0080144B">
              <w:rPr>
                <w:rFonts w:ascii="ＭＳ 明朝" w:hAnsi="ＭＳ 明朝" w:hint="eastAsia"/>
                <w:color w:val="000000" w:themeColor="text1"/>
                <w:sz w:val="18"/>
                <w:szCs w:val="18"/>
              </w:rPr>
              <w:t>、引継ぎがスムー</w:t>
            </w:r>
          </w:p>
          <w:p w:rsidR="004139B5" w:rsidRPr="0080144B" w:rsidRDefault="004139B5" w:rsidP="003D1CB5">
            <w:pPr>
              <w:spacing w:line="240" w:lineRule="exact"/>
              <w:ind w:left="158" w:hangingChars="99" w:hanging="158"/>
              <w:rPr>
                <w:rFonts w:ascii="ＭＳ 明朝" w:hAnsi="ＭＳ 明朝"/>
                <w:color w:val="000000" w:themeColor="text1"/>
                <w:sz w:val="18"/>
                <w:szCs w:val="18"/>
              </w:rPr>
            </w:pPr>
            <w:r w:rsidRPr="0080144B">
              <w:rPr>
                <w:rFonts w:ascii="ＭＳ 明朝" w:hAnsi="ＭＳ 明朝" w:hint="eastAsia"/>
                <w:color w:val="000000" w:themeColor="text1"/>
                <w:sz w:val="18"/>
                <w:szCs w:val="18"/>
              </w:rPr>
              <w:t>ズにいくようにする。</w:t>
            </w:r>
          </w:p>
          <w:p w:rsidR="003D1CB5" w:rsidRPr="0080144B" w:rsidRDefault="008F242F" w:rsidP="003D1CB5">
            <w:pPr>
              <w:spacing w:line="240" w:lineRule="exact"/>
              <w:ind w:leftChars="17" w:left="157" w:hangingChars="78" w:hanging="125"/>
              <w:rPr>
                <w:rFonts w:ascii="ＭＳ 明朝" w:hAnsi="ＭＳ 明朝"/>
                <w:color w:val="000000" w:themeColor="text1"/>
                <w:sz w:val="18"/>
                <w:szCs w:val="18"/>
              </w:rPr>
            </w:pPr>
            <w:r w:rsidRPr="0080144B">
              <w:rPr>
                <w:rFonts w:ascii="ＭＳ 明朝" w:hAnsi="ＭＳ 明朝" w:hint="eastAsia"/>
                <w:color w:val="000000" w:themeColor="text1"/>
                <w:sz w:val="18"/>
                <w:szCs w:val="18"/>
              </w:rPr>
              <w:t>②</w:t>
            </w:r>
            <w:r w:rsidR="008C3869" w:rsidRPr="0080144B">
              <w:rPr>
                <w:rFonts w:ascii="ＭＳ 明朝" w:hAnsi="ＭＳ 明朝" w:hint="eastAsia"/>
                <w:color w:val="000000" w:themeColor="text1"/>
                <w:sz w:val="18"/>
                <w:szCs w:val="18"/>
              </w:rPr>
              <w:t>首席会、運営調整会議、運営委員会、職員会議と</w:t>
            </w:r>
          </w:p>
          <w:p w:rsidR="003D1CB5" w:rsidRPr="0080144B" w:rsidRDefault="008C3869" w:rsidP="003D1CB5">
            <w:pPr>
              <w:spacing w:line="240" w:lineRule="exact"/>
              <w:ind w:leftChars="17" w:left="157" w:hangingChars="78" w:hanging="125"/>
              <w:rPr>
                <w:rFonts w:ascii="ＭＳ 明朝" w:hAnsi="ＭＳ 明朝"/>
                <w:color w:val="000000" w:themeColor="text1"/>
                <w:sz w:val="18"/>
                <w:szCs w:val="18"/>
              </w:rPr>
            </w:pPr>
            <w:r w:rsidRPr="0080144B">
              <w:rPr>
                <w:rFonts w:ascii="ＭＳ 明朝" w:hAnsi="ＭＳ 明朝" w:hint="eastAsia"/>
                <w:color w:val="000000" w:themeColor="text1"/>
                <w:sz w:val="18"/>
                <w:szCs w:val="18"/>
              </w:rPr>
              <w:t>いった流れで、課題解決や将来構想に向けての検討</w:t>
            </w:r>
          </w:p>
          <w:p w:rsidR="000B08C2" w:rsidRPr="0080144B" w:rsidRDefault="008C3869" w:rsidP="003D1CB5">
            <w:pPr>
              <w:spacing w:line="240" w:lineRule="exact"/>
              <w:ind w:leftChars="17" w:left="157" w:hangingChars="78" w:hanging="125"/>
              <w:rPr>
                <w:rFonts w:ascii="ＭＳ 明朝" w:hAnsi="ＭＳ 明朝"/>
                <w:color w:val="000000" w:themeColor="text1"/>
                <w:sz w:val="18"/>
                <w:szCs w:val="18"/>
              </w:rPr>
            </w:pPr>
            <w:r w:rsidRPr="0080144B">
              <w:rPr>
                <w:rFonts w:ascii="ＭＳ 明朝" w:hAnsi="ＭＳ 明朝" w:hint="eastAsia"/>
                <w:color w:val="000000" w:themeColor="text1"/>
                <w:sz w:val="18"/>
                <w:szCs w:val="18"/>
              </w:rPr>
              <w:t>を進める</w:t>
            </w:r>
            <w:r w:rsidR="000B08C2" w:rsidRPr="0080144B">
              <w:rPr>
                <w:rFonts w:ascii="ＭＳ 明朝" w:hAnsi="ＭＳ 明朝" w:hint="eastAsia"/>
                <w:color w:val="000000" w:themeColor="text1"/>
                <w:sz w:val="18"/>
                <w:szCs w:val="18"/>
              </w:rPr>
              <w:t>。</w:t>
            </w:r>
          </w:p>
          <w:p w:rsidR="003D1CB5" w:rsidRPr="0080144B" w:rsidRDefault="000B08C2" w:rsidP="008C3869">
            <w:pPr>
              <w:spacing w:line="240" w:lineRule="exact"/>
              <w:ind w:leftChars="-43" w:left="159" w:hangingChars="151" w:hanging="241"/>
              <w:rPr>
                <w:rFonts w:ascii="ＭＳ 明朝" w:hAnsi="ＭＳ 明朝"/>
                <w:color w:val="000000" w:themeColor="text1"/>
                <w:sz w:val="18"/>
                <w:szCs w:val="18"/>
              </w:rPr>
            </w:pPr>
            <w:r w:rsidRPr="0080144B">
              <w:rPr>
                <w:rFonts w:ascii="ＭＳ 明朝" w:hAnsi="ＭＳ 明朝" w:hint="eastAsia"/>
                <w:color w:val="000000" w:themeColor="text1"/>
                <w:sz w:val="18"/>
                <w:szCs w:val="18"/>
              </w:rPr>
              <w:t>（2）①</w:t>
            </w:r>
            <w:r w:rsidR="004139B5" w:rsidRPr="0080144B">
              <w:rPr>
                <w:rFonts w:ascii="ＭＳ 明朝" w:hAnsi="ＭＳ 明朝" w:hint="eastAsia"/>
                <w:color w:val="000000" w:themeColor="text1"/>
                <w:sz w:val="18"/>
                <w:szCs w:val="18"/>
              </w:rPr>
              <w:t>初任者育成のバディー制度を定着させ</w:t>
            </w:r>
            <w:r w:rsidR="00E81F9A" w:rsidRPr="0080144B">
              <w:rPr>
                <w:rFonts w:ascii="ＭＳ 明朝" w:hAnsi="ＭＳ 明朝" w:hint="eastAsia"/>
                <w:color w:val="000000" w:themeColor="text1"/>
                <w:sz w:val="18"/>
                <w:szCs w:val="18"/>
              </w:rPr>
              <w:t>、より</w:t>
            </w:r>
          </w:p>
          <w:p w:rsidR="000B08C2" w:rsidRPr="0080144B" w:rsidRDefault="00E81F9A" w:rsidP="003D1CB5">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効果的に進める</w:t>
            </w:r>
            <w:r w:rsidR="0094090E" w:rsidRPr="0080144B">
              <w:rPr>
                <w:rFonts w:ascii="ＭＳ 明朝" w:hAnsi="ＭＳ 明朝" w:hint="eastAsia"/>
                <w:color w:val="000000" w:themeColor="text1"/>
                <w:sz w:val="18"/>
                <w:szCs w:val="18"/>
              </w:rPr>
              <w:t>。</w:t>
            </w:r>
          </w:p>
          <w:p w:rsidR="003D1CB5" w:rsidRPr="0080144B" w:rsidRDefault="004139B5" w:rsidP="003D1CB5">
            <w:pPr>
              <w:spacing w:line="240" w:lineRule="exact"/>
              <w:ind w:left="32" w:hangingChars="20" w:hanging="32"/>
              <w:rPr>
                <w:rFonts w:ascii="ＭＳ 明朝" w:hAnsi="ＭＳ 明朝"/>
                <w:color w:val="000000" w:themeColor="text1"/>
                <w:sz w:val="18"/>
                <w:szCs w:val="18"/>
              </w:rPr>
            </w:pPr>
            <w:r w:rsidRPr="0080144B">
              <w:rPr>
                <w:rFonts w:ascii="ＭＳ 明朝" w:hAnsi="ＭＳ 明朝" w:hint="eastAsia"/>
                <w:color w:val="000000" w:themeColor="text1"/>
                <w:sz w:val="18"/>
                <w:szCs w:val="18"/>
              </w:rPr>
              <w:t>②</w:t>
            </w:r>
            <w:r w:rsidR="0034583F" w:rsidRPr="0080144B">
              <w:rPr>
                <w:rFonts w:ascii="ＭＳ 明朝" w:hAnsi="ＭＳ 明朝" w:hint="eastAsia"/>
                <w:color w:val="000000" w:themeColor="text1"/>
                <w:sz w:val="18"/>
                <w:szCs w:val="18"/>
              </w:rPr>
              <w:t>10</w:t>
            </w:r>
            <w:r w:rsidR="000E33F9" w:rsidRPr="0080144B">
              <w:rPr>
                <w:rFonts w:ascii="ＭＳ 明朝" w:hAnsi="ＭＳ 明朝" w:hint="eastAsia"/>
                <w:color w:val="000000" w:themeColor="text1"/>
                <w:sz w:val="18"/>
                <w:szCs w:val="18"/>
              </w:rPr>
              <w:t>年研修を</w:t>
            </w:r>
            <w:r w:rsidR="0005173E" w:rsidRPr="0080144B">
              <w:rPr>
                <w:rFonts w:ascii="ＭＳ 明朝" w:hAnsi="ＭＳ 明朝" w:hint="eastAsia"/>
                <w:color w:val="000000" w:themeColor="text1"/>
                <w:sz w:val="18"/>
                <w:szCs w:val="18"/>
              </w:rPr>
              <w:t>活用し、メンタリング、チームビル</w:t>
            </w:r>
            <w:r w:rsidR="0034583F" w:rsidRPr="0080144B">
              <w:rPr>
                <w:rFonts w:ascii="ＭＳ 明朝" w:hAnsi="ＭＳ 明朝" w:hint="eastAsia"/>
                <w:color w:val="000000" w:themeColor="text1"/>
                <w:sz w:val="18"/>
                <w:szCs w:val="18"/>
              </w:rPr>
              <w:t>デ</w:t>
            </w:r>
          </w:p>
          <w:p w:rsidR="00E81F9A" w:rsidRPr="0080144B" w:rsidRDefault="0034583F" w:rsidP="003D1CB5">
            <w:pPr>
              <w:spacing w:line="240" w:lineRule="exact"/>
              <w:rPr>
                <w:rFonts w:ascii="ＭＳ 明朝" w:hAnsi="ＭＳ 明朝"/>
                <w:color w:val="000000" w:themeColor="text1"/>
                <w:sz w:val="18"/>
                <w:szCs w:val="18"/>
              </w:rPr>
            </w:pPr>
            <w:r w:rsidRPr="0080144B">
              <w:rPr>
                <w:rFonts w:ascii="ＭＳ 明朝" w:hAnsi="ＭＳ 明朝" w:hint="eastAsia"/>
                <w:color w:val="000000" w:themeColor="text1"/>
                <w:sz w:val="18"/>
                <w:szCs w:val="18"/>
              </w:rPr>
              <w:t>ィング</w:t>
            </w:r>
            <w:r w:rsidR="0005173E" w:rsidRPr="0080144B">
              <w:rPr>
                <w:rFonts w:ascii="ＭＳ 明朝" w:hAnsi="ＭＳ 明朝" w:hint="eastAsia"/>
                <w:color w:val="000000" w:themeColor="text1"/>
                <w:sz w:val="18"/>
                <w:szCs w:val="18"/>
              </w:rPr>
              <w:t>を浸透させる。</w:t>
            </w:r>
          </w:p>
        </w:tc>
        <w:tc>
          <w:tcPr>
            <w:tcW w:w="2126" w:type="dxa"/>
            <w:tcBorders>
              <w:top w:val="single" w:sz="4" w:space="0" w:color="auto"/>
              <w:left w:val="dashed" w:sz="4" w:space="0" w:color="auto"/>
              <w:bottom w:val="single" w:sz="4" w:space="0" w:color="auto"/>
              <w:right w:val="dashed" w:sz="4" w:space="0" w:color="auto"/>
            </w:tcBorders>
          </w:tcPr>
          <w:p w:rsidR="000B08C2" w:rsidRPr="0080144B" w:rsidRDefault="000B08C2"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（1）①</w:t>
            </w:r>
            <w:r w:rsidR="004C3CC6" w:rsidRPr="0080144B">
              <w:rPr>
                <w:rFonts w:ascii="ＭＳ 明朝" w:hAnsi="ＭＳ 明朝" w:hint="eastAsia"/>
                <w:color w:val="000000" w:themeColor="text1"/>
                <w:sz w:val="18"/>
                <w:szCs w:val="18"/>
              </w:rPr>
              <w:t>仕事内容のデータベース化の完成</w:t>
            </w:r>
          </w:p>
          <w:p w:rsidR="003D1CB5" w:rsidRPr="0080144B" w:rsidRDefault="00DC330E" w:rsidP="003D1CB5">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w:t>
            </w:r>
            <w:r w:rsidR="008C3869" w:rsidRPr="0080144B">
              <w:rPr>
                <w:rFonts w:ascii="ＭＳ 明朝" w:hAnsi="ＭＳ 明朝" w:hint="eastAsia"/>
                <w:color w:val="000000" w:themeColor="text1"/>
                <w:sz w:val="18"/>
                <w:szCs w:val="18"/>
              </w:rPr>
              <w:t>定期的に実施し、課題解</w:t>
            </w:r>
          </w:p>
          <w:p w:rsidR="000B08C2" w:rsidRPr="0080144B" w:rsidRDefault="008C3869" w:rsidP="003D1CB5">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決等の確認をする</w:t>
            </w:r>
            <w:r w:rsidR="00C020E9" w:rsidRPr="0080144B">
              <w:rPr>
                <w:rFonts w:ascii="ＭＳ 明朝" w:hAnsi="ＭＳ 明朝" w:hint="eastAsia"/>
                <w:color w:val="000000" w:themeColor="text1"/>
                <w:sz w:val="18"/>
                <w:szCs w:val="18"/>
              </w:rPr>
              <w:t>。</w:t>
            </w:r>
          </w:p>
          <w:p w:rsidR="003D1CB5" w:rsidRPr="0080144B" w:rsidRDefault="000B08C2"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（2）①受講者からの振り返</w:t>
            </w:r>
          </w:p>
          <w:p w:rsidR="000B08C2" w:rsidRPr="0080144B" w:rsidRDefault="000B08C2" w:rsidP="003D1CB5">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りシートの肯定的評価</w:t>
            </w:r>
            <w:r w:rsidR="004C3CC6" w:rsidRPr="0080144B">
              <w:rPr>
                <w:rFonts w:ascii="ＭＳ 明朝" w:hAnsi="ＭＳ 明朝" w:hint="eastAsia"/>
                <w:color w:val="000000" w:themeColor="text1"/>
                <w:sz w:val="18"/>
                <w:szCs w:val="18"/>
              </w:rPr>
              <w:t>90</w:t>
            </w:r>
            <w:r w:rsidRPr="0080144B">
              <w:rPr>
                <w:rFonts w:ascii="ＭＳ 明朝" w:hAnsi="ＭＳ 明朝" w:hint="eastAsia"/>
                <w:color w:val="000000" w:themeColor="text1"/>
                <w:sz w:val="18"/>
                <w:szCs w:val="18"/>
              </w:rPr>
              <w:t>％</w:t>
            </w:r>
          </w:p>
          <w:p w:rsidR="0005173E" w:rsidRPr="0080144B" w:rsidRDefault="003D1CB5" w:rsidP="003D1CB5">
            <w:pPr>
              <w:spacing w:line="240" w:lineRule="exact"/>
              <w:ind w:leftChars="-6" w:left="69" w:hangingChars="50" w:hanging="8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②メンタリングで支援者被</w:t>
            </w:r>
            <w:r w:rsidR="0005173E" w:rsidRPr="0080144B">
              <w:rPr>
                <w:rFonts w:ascii="ＭＳ 明朝" w:hAnsi="ＭＳ 明朝" w:hint="eastAsia"/>
                <w:color w:val="000000" w:themeColor="text1"/>
                <w:sz w:val="18"/>
                <w:szCs w:val="18"/>
              </w:rPr>
              <w:t>支援者の肯定的評価80％</w:t>
            </w:r>
          </w:p>
          <w:p w:rsidR="008A72E5" w:rsidRPr="0080144B" w:rsidRDefault="008A72E5" w:rsidP="008C3869">
            <w:pPr>
              <w:spacing w:line="240" w:lineRule="exact"/>
              <w:ind w:leftChars="-56" w:left="54" w:hangingChars="100" w:hanging="160"/>
              <w:rPr>
                <w:rFonts w:ascii="ＭＳ 明朝" w:hAnsi="ＭＳ 明朝"/>
                <w:color w:val="000000" w:themeColor="text1"/>
                <w:sz w:val="18"/>
                <w:szCs w:val="18"/>
              </w:rPr>
            </w:pPr>
          </w:p>
        </w:tc>
        <w:tc>
          <w:tcPr>
            <w:tcW w:w="1663" w:type="dxa"/>
            <w:tcBorders>
              <w:top w:val="single" w:sz="4" w:space="0" w:color="auto"/>
              <w:left w:val="dashed" w:sz="4" w:space="0" w:color="auto"/>
              <w:bottom w:val="single" w:sz="4" w:space="0" w:color="auto"/>
              <w:right w:val="single" w:sz="4" w:space="0" w:color="auto"/>
            </w:tcBorders>
            <w:shd w:val="clear" w:color="auto" w:fill="auto"/>
          </w:tcPr>
          <w:p w:rsidR="006B62C0" w:rsidRPr="0080144B" w:rsidRDefault="002C7AB9"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(1)</w:t>
            </w:r>
          </w:p>
          <w:p w:rsidR="002C7AB9" w:rsidRPr="0080144B" w:rsidRDefault="003A379D"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①各分掌における</w:t>
            </w:r>
            <w:r w:rsidR="009516AB" w:rsidRPr="0080144B">
              <w:rPr>
                <w:rFonts w:ascii="ＭＳ 明朝" w:hAnsi="ＭＳ 明朝" w:hint="eastAsia"/>
                <w:color w:val="000000" w:themeColor="text1"/>
                <w:sz w:val="18"/>
                <w:szCs w:val="18"/>
              </w:rPr>
              <w:t>データーベース化は</w:t>
            </w:r>
            <w:r w:rsidRPr="0080144B">
              <w:rPr>
                <w:rFonts w:ascii="ＭＳ 明朝" w:hAnsi="ＭＳ 明朝" w:hint="eastAsia"/>
                <w:color w:val="000000" w:themeColor="text1"/>
                <w:sz w:val="18"/>
                <w:szCs w:val="18"/>
              </w:rPr>
              <w:t>概ね完成した</w:t>
            </w:r>
            <w:r w:rsidR="002C7AB9" w:rsidRPr="0080144B">
              <w:rPr>
                <w:rFonts w:ascii="ＭＳ 明朝" w:hAnsi="ＭＳ 明朝" w:hint="eastAsia"/>
                <w:color w:val="000000" w:themeColor="text1"/>
                <w:sz w:val="18"/>
                <w:szCs w:val="18"/>
              </w:rPr>
              <w:t>（○）</w:t>
            </w:r>
          </w:p>
          <w:p w:rsidR="002C7AB9" w:rsidRPr="0080144B" w:rsidRDefault="003A379D"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②継続している内容も含め、５項目以上の課題改善を図った</w:t>
            </w:r>
            <w:r w:rsidR="002C7AB9" w:rsidRPr="0080144B">
              <w:rPr>
                <w:rFonts w:ascii="ＭＳ 明朝" w:hAnsi="ＭＳ 明朝" w:hint="eastAsia"/>
                <w:color w:val="000000" w:themeColor="text1"/>
                <w:sz w:val="18"/>
                <w:szCs w:val="18"/>
              </w:rPr>
              <w:t>（◎）</w:t>
            </w:r>
          </w:p>
          <w:p w:rsidR="00036639" w:rsidRPr="0080144B" w:rsidRDefault="00036639"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(2)</w:t>
            </w:r>
          </w:p>
          <w:p w:rsidR="00036639" w:rsidRPr="0080144B" w:rsidRDefault="00036639" w:rsidP="000B08C2">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①肯定的評価は93％であった（○）</w:t>
            </w:r>
          </w:p>
          <w:p w:rsidR="00036639" w:rsidRPr="00416608" w:rsidRDefault="00036639" w:rsidP="005C1238">
            <w:pPr>
              <w:spacing w:line="240" w:lineRule="exact"/>
              <w:ind w:leftChars="-56" w:left="54" w:hangingChars="100" w:hanging="160"/>
              <w:rPr>
                <w:rFonts w:ascii="ＭＳ 明朝" w:hAnsi="ＭＳ 明朝"/>
                <w:color w:val="000000" w:themeColor="text1"/>
                <w:sz w:val="18"/>
                <w:szCs w:val="18"/>
              </w:rPr>
            </w:pPr>
            <w:r w:rsidRPr="0080144B">
              <w:rPr>
                <w:rFonts w:ascii="ＭＳ 明朝" w:hAnsi="ＭＳ 明朝" w:hint="eastAsia"/>
                <w:color w:val="000000" w:themeColor="text1"/>
                <w:sz w:val="18"/>
                <w:szCs w:val="18"/>
              </w:rPr>
              <w:t>②肯定的評価は90％であった（○）</w:t>
            </w:r>
          </w:p>
        </w:tc>
      </w:tr>
    </w:tbl>
    <w:p w:rsidR="005D5FAF" w:rsidRPr="00416608" w:rsidRDefault="005D5FAF" w:rsidP="00B20B05">
      <w:pPr>
        <w:ind w:leftChars="-18" w:left="-34"/>
        <w:rPr>
          <w:color w:val="000000" w:themeColor="text1"/>
        </w:rPr>
      </w:pPr>
      <w:bookmarkStart w:id="0" w:name="_GoBack"/>
      <w:bookmarkEnd w:id="0"/>
    </w:p>
    <w:sectPr w:rsidR="005D5FAF" w:rsidRPr="00416608" w:rsidSect="00FF7B3E">
      <w:pgSz w:w="11907" w:h="16840" w:code="9"/>
      <w:pgMar w:top="1418" w:right="567" w:bottom="964" w:left="902" w:header="851" w:footer="992" w:gutter="0"/>
      <w:cols w:space="425"/>
      <w:docGrid w:type="linesAndChars" w:linePitch="288" w:charSpace="-4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E7" w:rsidRDefault="000474E7">
      <w:r>
        <w:separator/>
      </w:r>
    </w:p>
  </w:endnote>
  <w:endnote w:type="continuationSeparator" w:id="0">
    <w:p w:rsidR="000474E7" w:rsidRDefault="000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E7" w:rsidRDefault="000474E7">
      <w:r>
        <w:separator/>
      </w:r>
    </w:p>
  </w:footnote>
  <w:footnote w:type="continuationSeparator" w:id="0">
    <w:p w:rsidR="000474E7" w:rsidRDefault="00047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1E4C"/>
    <w:multiLevelType w:val="hybridMultilevel"/>
    <w:tmpl w:val="F8CE8984"/>
    <w:lvl w:ilvl="0" w:tplc="6D1427FA">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4CCB4B30"/>
    <w:multiLevelType w:val="hybridMultilevel"/>
    <w:tmpl w:val="46FC81AE"/>
    <w:lvl w:ilvl="0" w:tplc="83223128">
      <w:start w:val="5"/>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
    <w:nsid w:val="59EC7698"/>
    <w:multiLevelType w:val="hybridMultilevel"/>
    <w:tmpl w:val="CEC05068"/>
    <w:lvl w:ilvl="0" w:tplc="17E8A47C">
      <w:start w:val="1"/>
      <w:numFmt w:val="decimal"/>
      <w:lvlText w:val="(%1)"/>
      <w:lvlJc w:val="left"/>
      <w:pPr>
        <w:ind w:left="223" w:hanging="360"/>
      </w:pPr>
      <w:rPr>
        <w:rFonts w:hint="default"/>
      </w:rPr>
    </w:lvl>
    <w:lvl w:ilvl="1" w:tplc="04090017" w:tentative="1">
      <w:start w:val="1"/>
      <w:numFmt w:val="aiueoFullWidth"/>
      <w:lvlText w:val="(%2)"/>
      <w:lvlJc w:val="left"/>
      <w:pPr>
        <w:ind w:left="703" w:hanging="420"/>
      </w:pPr>
    </w:lvl>
    <w:lvl w:ilvl="2" w:tplc="04090011" w:tentative="1">
      <w:start w:val="1"/>
      <w:numFmt w:val="decimalEnclosedCircle"/>
      <w:lvlText w:val="%3"/>
      <w:lvlJc w:val="left"/>
      <w:pPr>
        <w:ind w:left="1123" w:hanging="420"/>
      </w:pPr>
    </w:lvl>
    <w:lvl w:ilvl="3" w:tplc="0409000F" w:tentative="1">
      <w:start w:val="1"/>
      <w:numFmt w:val="decimal"/>
      <w:lvlText w:val="%4."/>
      <w:lvlJc w:val="left"/>
      <w:pPr>
        <w:ind w:left="1543" w:hanging="420"/>
      </w:pPr>
    </w:lvl>
    <w:lvl w:ilvl="4" w:tplc="04090017" w:tentative="1">
      <w:start w:val="1"/>
      <w:numFmt w:val="aiueoFullWidth"/>
      <w:lvlText w:val="(%5)"/>
      <w:lvlJc w:val="left"/>
      <w:pPr>
        <w:ind w:left="1963" w:hanging="420"/>
      </w:pPr>
    </w:lvl>
    <w:lvl w:ilvl="5" w:tplc="04090011" w:tentative="1">
      <w:start w:val="1"/>
      <w:numFmt w:val="decimalEnclosedCircle"/>
      <w:lvlText w:val="%6"/>
      <w:lvlJc w:val="left"/>
      <w:pPr>
        <w:ind w:left="2383" w:hanging="420"/>
      </w:pPr>
    </w:lvl>
    <w:lvl w:ilvl="6" w:tplc="0409000F" w:tentative="1">
      <w:start w:val="1"/>
      <w:numFmt w:val="decimal"/>
      <w:lvlText w:val="%7."/>
      <w:lvlJc w:val="left"/>
      <w:pPr>
        <w:ind w:left="2803" w:hanging="420"/>
      </w:pPr>
    </w:lvl>
    <w:lvl w:ilvl="7" w:tplc="04090017" w:tentative="1">
      <w:start w:val="1"/>
      <w:numFmt w:val="aiueoFullWidth"/>
      <w:lvlText w:val="(%8)"/>
      <w:lvlJc w:val="left"/>
      <w:pPr>
        <w:ind w:left="3223" w:hanging="420"/>
      </w:pPr>
    </w:lvl>
    <w:lvl w:ilvl="8" w:tplc="04090011" w:tentative="1">
      <w:start w:val="1"/>
      <w:numFmt w:val="decimalEnclosedCircle"/>
      <w:lvlText w:val="%9"/>
      <w:lvlJc w:val="left"/>
      <w:pPr>
        <w:ind w:left="3643" w:hanging="420"/>
      </w:pPr>
    </w:lvl>
  </w:abstractNum>
  <w:abstractNum w:abstractNumId="3">
    <w:nsid w:val="62AD4D76"/>
    <w:multiLevelType w:val="hybridMultilevel"/>
    <w:tmpl w:val="BD16739A"/>
    <w:lvl w:ilvl="0" w:tplc="B7721438">
      <w:start w:val="1"/>
      <w:numFmt w:val="decimalEnclosedCircle"/>
      <w:lvlText w:val="%1"/>
      <w:lvlJc w:val="left"/>
      <w:pPr>
        <w:ind w:left="630" w:hanging="420"/>
      </w:pPr>
      <w:rPr>
        <w:rFonts w:ascii="ＭＳ 明朝" w:hAnsi="ＭＳ 明朝"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0622E5A"/>
    <w:multiLevelType w:val="hybridMultilevel"/>
    <w:tmpl w:val="9F364130"/>
    <w:lvl w:ilvl="0" w:tplc="2C9CC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CE3509"/>
    <w:multiLevelType w:val="hybridMultilevel"/>
    <w:tmpl w:val="934EA6C2"/>
    <w:lvl w:ilvl="0" w:tplc="B7721438">
      <w:start w:val="1"/>
      <w:numFmt w:val="decimalEnclosedCircle"/>
      <w:lvlText w:val="%1"/>
      <w:lvlJc w:val="left"/>
      <w:pPr>
        <w:ind w:left="630" w:hanging="42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FBE"/>
    <w:rsid w:val="00006DB6"/>
    <w:rsid w:val="00012A58"/>
    <w:rsid w:val="00014961"/>
    <w:rsid w:val="000156EF"/>
    <w:rsid w:val="00022B41"/>
    <w:rsid w:val="000329CC"/>
    <w:rsid w:val="00035545"/>
    <w:rsid w:val="00036639"/>
    <w:rsid w:val="000450D7"/>
    <w:rsid w:val="000463D5"/>
    <w:rsid w:val="000474E7"/>
    <w:rsid w:val="0005173E"/>
    <w:rsid w:val="000568F6"/>
    <w:rsid w:val="000606CC"/>
    <w:rsid w:val="000614B9"/>
    <w:rsid w:val="00071646"/>
    <w:rsid w:val="000727B2"/>
    <w:rsid w:val="00073DB3"/>
    <w:rsid w:val="000742A9"/>
    <w:rsid w:val="00091587"/>
    <w:rsid w:val="000967CE"/>
    <w:rsid w:val="000A7355"/>
    <w:rsid w:val="000B08C2"/>
    <w:rsid w:val="000B0A92"/>
    <w:rsid w:val="000B395F"/>
    <w:rsid w:val="000B4D63"/>
    <w:rsid w:val="000C06DA"/>
    <w:rsid w:val="000C09F7"/>
    <w:rsid w:val="000C0CDB"/>
    <w:rsid w:val="000C1601"/>
    <w:rsid w:val="000C2021"/>
    <w:rsid w:val="000D7707"/>
    <w:rsid w:val="000D7C02"/>
    <w:rsid w:val="000E1F4D"/>
    <w:rsid w:val="000E33F9"/>
    <w:rsid w:val="000E3FCA"/>
    <w:rsid w:val="000E5470"/>
    <w:rsid w:val="000E59FE"/>
    <w:rsid w:val="000E6A1B"/>
    <w:rsid w:val="000F7732"/>
    <w:rsid w:val="000F7B2E"/>
    <w:rsid w:val="00100533"/>
    <w:rsid w:val="00105FD2"/>
    <w:rsid w:val="001262CD"/>
    <w:rsid w:val="00134824"/>
    <w:rsid w:val="0013535F"/>
    <w:rsid w:val="0013610C"/>
    <w:rsid w:val="0014268E"/>
    <w:rsid w:val="00142900"/>
    <w:rsid w:val="00145D50"/>
    <w:rsid w:val="00152309"/>
    <w:rsid w:val="001557A4"/>
    <w:rsid w:val="00163274"/>
    <w:rsid w:val="001653B7"/>
    <w:rsid w:val="00166CC5"/>
    <w:rsid w:val="00172A08"/>
    <w:rsid w:val="00181D16"/>
    <w:rsid w:val="001824AC"/>
    <w:rsid w:val="0018261A"/>
    <w:rsid w:val="001826D9"/>
    <w:rsid w:val="00184B1B"/>
    <w:rsid w:val="00193569"/>
    <w:rsid w:val="001A122B"/>
    <w:rsid w:val="001A14C9"/>
    <w:rsid w:val="001A48DF"/>
    <w:rsid w:val="001A727A"/>
    <w:rsid w:val="001B38EB"/>
    <w:rsid w:val="001B59AA"/>
    <w:rsid w:val="001C7FE4"/>
    <w:rsid w:val="001D3233"/>
    <w:rsid w:val="001D3A5F"/>
    <w:rsid w:val="001D59D6"/>
    <w:rsid w:val="001D5E47"/>
    <w:rsid w:val="001E22E7"/>
    <w:rsid w:val="001E2E0A"/>
    <w:rsid w:val="001E3447"/>
    <w:rsid w:val="001E4FDA"/>
    <w:rsid w:val="001F32D8"/>
    <w:rsid w:val="00201C86"/>
    <w:rsid w:val="0020624A"/>
    <w:rsid w:val="0020733A"/>
    <w:rsid w:val="00210A7F"/>
    <w:rsid w:val="00213D1F"/>
    <w:rsid w:val="00214980"/>
    <w:rsid w:val="0022073E"/>
    <w:rsid w:val="00224AB0"/>
    <w:rsid w:val="0022507E"/>
    <w:rsid w:val="00225C70"/>
    <w:rsid w:val="00230487"/>
    <w:rsid w:val="002348A4"/>
    <w:rsid w:val="00235785"/>
    <w:rsid w:val="00235B86"/>
    <w:rsid w:val="00236F41"/>
    <w:rsid w:val="002439A4"/>
    <w:rsid w:val="00263C0B"/>
    <w:rsid w:val="00266CD1"/>
    <w:rsid w:val="00267A0E"/>
    <w:rsid w:val="0029712A"/>
    <w:rsid w:val="002A1283"/>
    <w:rsid w:val="002A148E"/>
    <w:rsid w:val="002A1958"/>
    <w:rsid w:val="002A5F31"/>
    <w:rsid w:val="002A766F"/>
    <w:rsid w:val="002B3BE1"/>
    <w:rsid w:val="002B690B"/>
    <w:rsid w:val="002C02A2"/>
    <w:rsid w:val="002C40DD"/>
    <w:rsid w:val="002C423D"/>
    <w:rsid w:val="002C7AB9"/>
    <w:rsid w:val="002D718D"/>
    <w:rsid w:val="002E2F76"/>
    <w:rsid w:val="002E4B8E"/>
    <w:rsid w:val="002F0195"/>
    <w:rsid w:val="002F608A"/>
    <w:rsid w:val="002F62DD"/>
    <w:rsid w:val="002F6E1B"/>
    <w:rsid w:val="0030142A"/>
    <w:rsid w:val="00301498"/>
    <w:rsid w:val="00301B59"/>
    <w:rsid w:val="003029E3"/>
    <w:rsid w:val="00302EB2"/>
    <w:rsid w:val="0030555A"/>
    <w:rsid w:val="00305D0E"/>
    <w:rsid w:val="0032651F"/>
    <w:rsid w:val="0033165E"/>
    <w:rsid w:val="003328AC"/>
    <w:rsid w:val="00334F83"/>
    <w:rsid w:val="0033500B"/>
    <w:rsid w:val="003358B8"/>
    <w:rsid w:val="00336089"/>
    <w:rsid w:val="00341548"/>
    <w:rsid w:val="0034223A"/>
    <w:rsid w:val="0034583F"/>
    <w:rsid w:val="00346035"/>
    <w:rsid w:val="0036174C"/>
    <w:rsid w:val="003661F3"/>
    <w:rsid w:val="00367BFE"/>
    <w:rsid w:val="003730D3"/>
    <w:rsid w:val="00374981"/>
    <w:rsid w:val="0037506F"/>
    <w:rsid w:val="00384C02"/>
    <w:rsid w:val="0038559B"/>
    <w:rsid w:val="00386133"/>
    <w:rsid w:val="003A379D"/>
    <w:rsid w:val="003C3931"/>
    <w:rsid w:val="003C503E"/>
    <w:rsid w:val="003D1CB5"/>
    <w:rsid w:val="003D288C"/>
    <w:rsid w:val="003D71A7"/>
    <w:rsid w:val="003D7473"/>
    <w:rsid w:val="003E55A0"/>
    <w:rsid w:val="003E6897"/>
    <w:rsid w:val="004139B5"/>
    <w:rsid w:val="00416608"/>
    <w:rsid w:val="004220C6"/>
    <w:rsid w:val="004243CF"/>
    <w:rsid w:val="00427E0B"/>
    <w:rsid w:val="00434177"/>
    <w:rsid w:val="00436BBA"/>
    <w:rsid w:val="0044166D"/>
    <w:rsid w:val="00441743"/>
    <w:rsid w:val="0044381D"/>
    <w:rsid w:val="00450BA5"/>
    <w:rsid w:val="0045185C"/>
    <w:rsid w:val="00453863"/>
    <w:rsid w:val="00454AF4"/>
    <w:rsid w:val="004552E5"/>
    <w:rsid w:val="00455977"/>
    <w:rsid w:val="00455E32"/>
    <w:rsid w:val="00460710"/>
    <w:rsid w:val="004611B5"/>
    <w:rsid w:val="00461A58"/>
    <w:rsid w:val="00463891"/>
    <w:rsid w:val="00465EAD"/>
    <w:rsid w:val="004666BE"/>
    <w:rsid w:val="0047284C"/>
    <w:rsid w:val="00477CE8"/>
    <w:rsid w:val="004808C7"/>
    <w:rsid w:val="004913A5"/>
    <w:rsid w:val="0049275A"/>
    <w:rsid w:val="004930C6"/>
    <w:rsid w:val="004940BD"/>
    <w:rsid w:val="00497ABE"/>
    <w:rsid w:val="00497D53"/>
    <w:rsid w:val="004A1605"/>
    <w:rsid w:val="004A2050"/>
    <w:rsid w:val="004A7442"/>
    <w:rsid w:val="004A7D1A"/>
    <w:rsid w:val="004B0AB2"/>
    <w:rsid w:val="004B0DF3"/>
    <w:rsid w:val="004B0E48"/>
    <w:rsid w:val="004B1A54"/>
    <w:rsid w:val="004B3E7B"/>
    <w:rsid w:val="004B5E08"/>
    <w:rsid w:val="004C3B83"/>
    <w:rsid w:val="004C3CC6"/>
    <w:rsid w:val="004C6215"/>
    <w:rsid w:val="004C666C"/>
    <w:rsid w:val="004D1BCF"/>
    <w:rsid w:val="004D5202"/>
    <w:rsid w:val="004D70F9"/>
    <w:rsid w:val="004E08FB"/>
    <w:rsid w:val="004E09D6"/>
    <w:rsid w:val="004F1671"/>
    <w:rsid w:val="004F1FF8"/>
    <w:rsid w:val="004F2B87"/>
    <w:rsid w:val="004F3627"/>
    <w:rsid w:val="004F70CE"/>
    <w:rsid w:val="0050151A"/>
    <w:rsid w:val="00502EF2"/>
    <w:rsid w:val="00504C71"/>
    <w:rsid w:val="00510BDC"/>
    <w:rsid w:val="00514124"/>
    <w:rsid w:val="00517D90"/>
    <w:rsid w:val="00523F98"/>
    <w:rsid w:val="0052580C"/>
    <w:rsid w:val="005261C4"/>
    <w:rsid w:val="0052636A"/>
    <w:rsid w:val="00526530"/>
    <w:rsid w:val="00526DBC"/>
    <w:rsid w:val="00544F8A"/>
    <w:rsid w:val="005460B8"/>
    <w:rsid w:val="005518D7"/>
    <w:rsid w:val="00552C6F"/>
    <w:rsid w:val="00553652"/>
    <w:rsid w:val="0056103F"/>
    <w:rsid w:val="00565B55"/>
    <w:rsid w:val="005840D0"/>
    <w:rsid w:val="00585A22"/>
    <w:rsid w:val="00585D6A"/>
    <w:rsid w:val="00586254"/>
    <w:rsid w:val="005902E5"/>
    <w:rsid w:val="0059472B"/>
    <w:rsid w:val="00594F62"/>
    <w:rsid w:val="00595129"/>
    <w:rsid w:val="00597FBA"/>
    <w:rsid w:val="005A2C72"/>
    <w:rsid w:val="005A578C"/>
    <w:rsid w:val="005B0FAD"/>
    <w:rsid w:val="005B3514"/>
    <w:rsid w:val="005B396A"/>
    <w:rsid w:val="005B48F1"/>
    <w:rsid w:val="005C0203"/>
    <w:rsid w:val="005C1238"/>
    <w:rsid w:val="005C2C84"/>
    <w:rsid w:val="005C7173"/>
    <w:rsid w:val="005C79C7"/>
    <w:rsid w:val="005D41A3"/>
    <w:rsid w:val="005D5FAF"/>
    <w:rsid w:val="005E0116"/>
    <w:rsid w:val="005E535C"/>
    <w:rsid w:val="005F7708"/>
    <w:rsid w:val="0061051D"/>
    <w:rsid w:val="0061192E"/>
    <w:rsid w:val="00612B1F"/>
    <w:rsid w:val="006206CE"/>
    <w:rsid w:val="006222C7"/>
    <w:rsid w:val="00624A4E"/>
    <w:rsid w:val="00625738"/>
    <w:rsid w:val="00630EC1"/>
    <w:rsid w:val="00637161"/>
    <w:rsid w:val="00644AE0"/>
    <w:rsid w:val="00651C41"/>
    <w:rsid w:val="0065302E"/>
    <w:rsid w:val="006632F1"/>
    <w:rsid w:val="0066684B"/>
    <w:rsid w:val="006702DB"/>
    <w:rsid w:val="0067097F"/>
    <w:rsid w:val="00675001"/>
    <w:rsid w:val="00675AE7"/>
    <w:rsid w:val="00676BDD"/>
    <w:rsid w:val="00676F14"/>
    <w:rsid w:val="00680779"/>
    <w:rsid w:val="006839F3"/>
    <w:rsid w:val="00684E82"/>
    <w:rsid w:val="00692280"/>
    <w:rsid w:val="00692B87"/>
    <w:rsid w:val="006939B3"/>
    <w:rsid w:val="006971F3"/>
    <w:rsid w:val="006A1DC8"/>
    <w:rsid w:val="006A6C74"/>
    <w:rsid w:val="006B62C0"/>
    <w:rsid w:val="006B6D43"/>
    <w:rsid w:val="006B6E07"/>
    <w:rsid w:val="006B6EFE"/>
    <w:rsid w:val="006B77F2"/>
    <w:rsid w:val="006C220F"/>
    <w:rsid w:val="006C3810"/>
    <w:rsid w:val="006C3B09"/>
    <w:rsid w:val="006C7B3F"/>
    <w:rsid w:val="006C7FE8"/>
    <w:rsid w:val="006D15E8"/>
    <w:rsid w:val="006D4F17"/>
    <w:rsid w:val="006D54AE"/>
    <w:rsid w:val="006E0526"/>
    <w:rsid w:val="006E215E"/>
    <w:rsid w:val="006E4498"/>
    <w:rsid w:val="006F4599"/>
    <w:rsid w:val="00703786"/>
    <w:rsid w:val="00710EDA"/>
    <w:rsid w:val="00712AE9"/>
    <w:rsid w:val="007179F1"/>
    <w:rsid w:val="00717D96"/>
    <w:rsid w:val="00730C44"/>
    <w:rsid w:val="0073264A"/>
    <w:rsid w:val="00734AFE"/>
    <w:rsid w:val="00735BF9"/>
    <w:rsid w:val="007520A2"/>
    <w:rsid w:val="0075289B"/>
    <w:rsid w:val="007541E8"/>
    <w:rsid w:val="00754FCF"/>
    <w:rsid w:val="007606A0"/>
    <w:rsid w:val="007654E1"/>
    <w:rsid w:val="00767800"/>
    <w:rsid w:val="00770890"/>
    <w:rsid w:val="007713C2"/>
    <w:rsid w:val="00775D41"/>
    <w:rsid w:val="007765E0"/>
    <w:rsid w:val="00781F22"/>
    <w:rsid w:val="00786F0E"/>
    <w:rsid w:val="00787A2F"/>
    <w:rsid w:val="007928E1"/>
    <w:rsid w:val="00792B44"/>
    <w:rsid w:val="00796024"/>
    <w:rsid w:val="007A0059"/>
    <w:rsid w:val="007A33E7"/>
    <w:rsid w:val="007A3FC5"/>
    <w:rsid w:val="007A40F0"/>
    <w:rsid w:val="007A5655"/>
    <w:rsid w:val="007A63D8"/>
    <w:rsid w:val="007A69E8"/>
    <w:rsid w:val="007B1DB6"/>
    <w:rsid w:val="007C1048"/>
    <w:rsid w:val="007C2F17"/>
    <w:rsid w:val="007C4755"/>
    <w:rsid w:val="007D56E8"/>
    <w:rsid w:val="007F0D45"/>
    <w:rsid w:val="007F4456"/>
    <w:rsid w:val="007F4C68"/>
    <w:rsid w:val="007F5A7B"/>
    <w:rsid w:val="0080144B"/>
    <w:rsid w:val="00801921"/>
    <w:rsid w:val="00807ED2"/>
    <w:rsid w:val="00807F7C"/>
    <w:rsid w:val="008101A4"/>
    <w:rsid w:val="008159ED"/>
    <w:rsid w:val="00837F80"/>
    <w:rsid w:val="00844704"/>
    <w:rsid w:val="00844C12"/>
    <w:rsid w:val="008455F4"/>
    <w:rsid w:val="00845E81"/>
    <w:rsid w:val="00866790"/>
    <w:rsid w:val="008678F7"/>
    <w:rsid w:val="00867B05"/>
    <w:rsid w:val="0087180B"/>
    <w:rsid w:val="008741C2"/>
    <w:rsid w:val="008763F2"/>
    <w:rsid w:val="00885FB9"/>
    <w:rsid w:val="00890C97"/>
    <w:rsid w:val="008912ED"/>
    <w:rsid w:val="0089387E"/>
    <w:rsid w:val="00896272"/>
    <w:rsid w:val="008A5D1C"/>
    <w:rsid w:val="008A72E5"/>
    <w:rsid w:val="008B3045"/>
    <w:rsid w:val="008B50ED"/>
    <w:rsid w:val="008B5934"/>
    <w:rsid w:val="008B7290"/>
    <w:rsid w:val="008C2C23"/>
    <w:rsid w:val="008C3869"/>
    <w:rsid w:val="008C533F"/>
    <w:rsid w:val="008C6177"/>
    <w:rsid w:val="008D3E85"/>
    <w:rsid w:val="008D452F"/>
    <w:rsid w:val="008E1182"/>
    <w:rsid w:val="008F21A8"/>
    <w:rsid w:val="008F242F"/>
    <w:rsid w:val="008F2D9E"/>
    <w:rsid w:val="008F39DD"/>
    <w:rsid w:val="008F6271"/>
    <w:rsid w:val="008F6366"/>
    <w:rsid w:val="009017FB"/>
    <w:rsid w:val="0090763F"/>
    <w:rsid w:val="00912A07"/>
    <w:rsid w:val="00912FFB"/>
    <w:rsid w:val="0091486E"/>
    <w:rsid w:val="009261B4"/>
    <w:rsid w:val="0094090E"/>
    <w:rsid w:val="009470D0"/>
    <w:rsid w:val="009516AB"/>
    <w:rsid w:val="00955800"/>
    <w:rsid w:val="00971A46"/>
    <w:rsid w:val="0097473D"/>
    <w:rsid w:val="00974C48"/>
    <w:rsid w:val="00982117"/>
    <w:rsid w:val="009835B8"/>
    <w:rsid w:val="009838D2"/>
    <w:rsid w:val="009870A5"/>
    <w:rsid w:val="00991053"/>
    <w:rsid w:val="009919BC"/>
    <w:rsid w:val="00995CF8"/>
    <w:rsid w:val="009A26D2"/>
    <w:rsid w:val="009A4BD5"/>
    <w:rsid w:val="009A4EEC"/>
    <w:rsid w:val="009A5C9C"/>
    <w:rsid w:val="009A66F6"/>
    <w:rsid w:val="009B1C3D"/>
    <w:rsid w:val="009B1E68"/>
    <w:rsid w:val="009B5AD2"/>
    <w:rsid w:val="009C0EBC"/>
    <w:rsid w:val="009D1A14"/>
    <w:rsid w:val="009D31EC"/>
    <w:rsid w:val="009D4309"/>
    <w:rsid w:val="009D597C"/>
    <w:rsid w:val="009D6553"/>
    <w:rsid w:val="009F308B"/>
    <w:rsid w:val="009F5A3E"/>
    <w:rsid w:val="009F5B77"/>
    <w:rsid w:val="009F7407"/>
    <w:rsid w:val="00A01994"/>
    <w:rsid w:val="00A07A63"/>
    <w:rsid w:val="00A116D5"/>
    <w:rsid w:val="00A11B1A"/>
    <w:rsid w:val="00A163D5"/>
    <w:rsid w:val="00A16E26"/>
    <w:rsid w:val="00A204E1"/>
    <w:rsid w:val="00A225C1"/>
    <w:rsid w:val="00A27BA8"/>
    <w:rsid w:val="00A306D1"/>
    <w:rsid w:val="00A334C7"/>
    <w:rsid w:val="00A50D0D"/>
    <w:rsid w:val="00A50F4E"/>
    <w:rsid w:val="00A52632"/>
    <w:rsid w:val="00A57743"/>
    <w:rsid w:val="00A62E1A"/>
    <w:rsid w:val="00A653FF"/>
    <w:rsid w:val="00A670BC"/>
    <w:rsid w:val="00A7235B"/>
    <w:rsid w:val="00A75112"/>
    <w:rsid w:val="00A81BA8"/>
    <w:rsid w:val="00A83CE7"/>
    <w:rsid w:val="00A87AEC"/>
    <w:rsid w:val="00A9723F"/>
    <w:rsid w:val="00AA540D"/>
    <w:rsid w:val="00AA6DC8"/>
    <w:rsid w:val="00AC3902"/>
    <w:rsid w:val="00AC4331"/>
    <w:rsid w:val="00AC4B6D"/>
    <w:rsid w:val="00AD3212"/>
    <w:rsid w:val="00AD6612"/>
    <w:rsid w:val="00AD6CC7"/>
    <w:rsid w:val="00AE0DFA"/>
    <w:rsid w:val="00AE3AED"/>
    <w:rsid w:val="00AE3FD6"/>
    <w:rsid w:val="00AE7542"/>
    <w:rsid w:val="00AE7A2D"/>
    <w:rsid w:val="00AF7084"/>
    <w:rsid w:val="00AF74B5"/>
    <w:rsid w:val="00B00840"/>
    <w:rsid w:val="00B01FDC"/>
    <w:rsid w:val="00B10857"/>
    <w:rsid w:val="00B11A54"/>
    <w:rsid w:val="00B20620"/>
    <w:rsid w:val="00B20B05"/>
    <w:rsid w:val="00B25096"/>
    <w:rsid w:val="00B30AB6"/>
    <w:rsid w:val="00B31CCE"/>
    <w:rsid w:val="00B34710"/>
    <w:rsid w:val="00B35258"/>
    <w:rsid w:val="00B42334"/>
    <w:rsid w:val="00B43CC3"/>
    <w:rsid w:val="00B44B20"/>
    <w:rsid w:val="00B47C08"/>
    <w:rsid w:val="00B52BB6"/>
    <w:rsid w:val="00B5302F"/>
    <w:rsid w:val="00B56CB4"/>
    <w:rsid w:val="00B577ED"/>
    <w:rsid w:val="00B60743"/>
    <w:rsid w:val="00B6279D"/>
    <w:rsid w:val="00B6474F"/>
    <w:rsid w:val="00B7090D"/>
    <w:rsid w:val="00B75528"/>
    <w:rsid w:val="00B8044F"/>
    <w:rsid w:val="00B814A7"/>
    <w:rsid w:val="00B854CE"/>
    <w:rsid w:val="00B9150E"/>
    <w:rsid w:val="00B94DEA"/>
    <w:rsid w:val="00BA17EB"/>
    <w:rsid w:val="00BA7B23"/>
    <w:rsid w:val="00BC40F4"/>
    <w:rsid w:val="00BD0B25"/>
    <w:rsid w:val="00BD2201"/>
    <w:rsid w:val="00BD2DF1"/>
    <w:rsid w:val="00BD5293"/>
    <w:rsid w:val="00BD69B1"/>
    <w:rsid w:val="00BE14D7"/>
    <w:rsid w:val="00BE1E53"/>
    <w:rsid w:val="00BE62AE"/>
    <w:rsid w:val="00BF1107"/>
    <w:rsid w:val="00BF3A51"/>
    <w:rsid w:val="00C020E9"/>
    <w:rsid w:val="00C03387"/>
    <w:rsid w:val="00C12567"/>
    <w:rsid w:val="00C155AD"/>
    <w:rsid w:val="00C15979"/>
    <w:rsid w:val="00C21829"/>
    <w:rsid w:val="00C23E58"/>
    <w:rsid w:val="00C2504F"/>
    <w:rsid w:val="00C307F4"/>
    <w:rsid w:val="00C35F4C"/>
    <w:rsid w:val="00C37416"/>
    <w:rsid w:val="00C40B6A"/>
    <w:rsid w:val="00C41DFF"/>
    <w:rsid w:val="00C42AEF"/>
    <w:rsid w:val="00C457EF"/>
    <w:rsid w:val="00C81CD5"/>
    <w:rsid w:val="00C83524"/>
    <w:rsid w:val="00C86861"/>
    <w:rsid w:val="00C93631"/>
    <w:rsid w:val="00C9470F"/>
    <w:rsid w:val="00CA7A28"/>
    <w:rsid w:val="00CB2D93"/>
    <w:rsid w:val="00CB4BC6"/>
    <w:rsid w:val="00CC03B1"/>
    <w:rsid w:val="00CC7499"/>
    <w:rsid w:val="00CD04A7"/>
    <w:rsid w:val="00CE323E"/>
    <w:rsid w:val="00CE5693"/>
    <w:rsid w:val="00CE5ADB"/>
    <w:rsid w:val="00CF0218"/>
    <w:rsid w:val="00CF33FF"/>
    <w:rsid w:val="00CF4AED"/>
    <w:rsid w:val="00D023C5"/>
    <w:rsid w:val="00D0467C"/>
    <w:rsid w:val="00D07F2D"/>
    <w:rsid w:val="00D149AC"/>
    <w:rsid w:val="00D1608B"/>
    <w:rsid w:val="00D25D05"/>
    <w:rsid w:val="00D37257"/>
    <w:rsid w:val="00D521C8"/>
    <w:rsid w:val="00D63571"/>
    <w:rsid w:val="00D700DE"/>
    <w:rsid w:val="00D75842"/>
    <w:rsid w:val="00D77C73"/>
    <w:rsid w:val="00D8247A"/>
    <w:rsid w:val="00D84CC8"/>
    <w:rsid w:val="00D8713A"/>
    <w:rsid w:val="00D9188C"/>
    <w:rsid w:val="00DA13D1"/>
    <w:rsid w:val="00DA34D6"/>
    <w:rsid w:val="00DA389D"/>
    <w:rsid w:val="00DA7503"/>
    <w:rsid w:val="00DB1858"/>
    <w:rsid w:val="00DB3D1A"/>
    <w:rsid w:val="00DB462B"/>
    <w:rsid w:val="00DC330E"/>
    <w:rsid w:val="00DC7720"/>
    <w:rsid w:val="00DD2DA8"/>
    <w:rsid w:val="00DD5471"/>
    <w:rsid w:val="00DD6560"/>
    <w:rsid w:val="00DE27FC"/>
    <w:rsid w:val="00DF3B21"/>
    <w:rsid w:val="00E0546A"/>
    <w:rsid w:val="00E05623"/>
    <w:rsid w:val="00E15291"/>
    <w:rsid w:val="00E2104D"/>
    <w:rsid w:val="00E21C21"/>
    <w:rsid w:val="00E331F1"/>
    <w:rsid w:val="00E34C87"/>
    <w:rsid w:val="00E37192"/>
    <w:rsid w:val="00E4233A"/>
    <w:rsid w:val="00E52B98"/>
    <w:rsid w:val="00E600AD"/>
    <w:rsid w:val="00E6151C"/>
    <w:rsid w:val="00E6389C"/>
    <w:rsid w:val="00E73474"/>
    <w:rsid w:val="00E77D3D"/>
    <w:rsid w:val="00E81F9A"/>
    <w:rsid w:val="00E9533F"/>
    <w:rsid w:val="00EA05FD"/>
    <w:rsid w:val="00EA2B01"/>
    <w:rsid w:val="00EA4AB8"/>
    <w:rsid w:val="00EB40F9"/>
    <w:rsid w:val="00EB4433"/>
    <w:rsid w:val="00EB47A4"/>
    <w:rsid w:val="00EC5FAE"/>
    <w:rsid w:val="00ED3055"/>
    <w:rsid w:val="00ED6AB0"/>
    <w:rsid w:val="00EE00AF"/>
    <w:rsid w:val="00EE038C"/>
    <w:rsid w:val="00EE7E25"/>
    <w:rsid w:val="00F015CF"/>
    <w:rsid w:val="00F0238C"/>
    <w:rsid w:val="00F03B90"/>
    <w:rsid w:val="00F122E6"/>
    <w:rsid w:val="00F14B82"/>
    <w:rsid w:val="00F17C6B"/>
    <w:rsid w:val="00F24590"/>
    <w:rsid w:val="00F2480B"/>
    <w:rsid w:val="00F3083A"/>
    <w:rsid w:val="00F30E27"/>
    <w:rsid w:val="00F31758"/>
    <w:rsid w:val="00F33EE7"/>
    <w:rsid w:val="00F37808"/>
    <w:rsid w:val="00F44556"/>
    <w:rsid w:val="00F50FC1"/>
    <w:rsid w:val="00F516CE"/>
    <w:rsid w:val="00F55581"/>
    <w:rsid w:val="00F65F11"/>
    <w:rsid w:val="00F6624F"/>
    <w:rsid w:val="00F669EC"/>
    <w:rsid w:val="00F71E78"/>
    <w:rsid w:val="00F720FE"/>
    <w:rsid w:val="00F73217"/>
    <w:rsid w:val="00F73A1A"/>
    <w:rsid w:val="00F80DBA"/>
    <w:rsid w:val="00F80E7E"/>
    <w:rsid w:val="00F81A35"/>
    <w:rsid w:val="00F823EA"/>
    <w:rsid w:val="00F84E81"/>
    <w:rsid w:val="00F85189"/>
    <w:rsid w:val="00F93090"/>
    <w:rsid w:val="00F9341A"/>
    <w:rsid w:val="00F964C9"/>
    <w:rsid w:val="00FA1442"/>
    <w:rsid w:val="00FA25D0"/>
    <w:rsid w:val="00FA30AD"/>
    <w:rsid w:val="00FA50D2"/>
    <w:rsid w:val="00FA568E"/>
    <w:rsid w:val="00FB64D8"/>
    <w:rsid w:val="00FC71A1"/>
    <w:rsid w:val="00FD7E65"/>
    <w:rsid w:val="00FE11A5"/>
    <w:rsid w:val="00FE512D"/>
    <w:rsid w:val="00FF1952"/>
    <w:rsid w:val="00FF6B20"/>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character" w:styleId="a7">
    <w:name w:val="Strong"/>
    <w:qFormat/>
    <w:rsid w:val="00F55581"/>
    <w:rPr>
      <w:b/>
      <w:bCs/>
    </w:rPr>
  </w:style>
  <w:style w:type="paragraph" w:styleId="Web">
    <w:name w:val="Normal (Web)"/>
    <w:basedOn w:val="a"/>
    <w:uiPriority w:val="99"/>
    <w:unhideWhenUsed/>
    <w:rsid w:val="00266C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787A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character" w:styleId="a7">
    <w:name w:val="Strong"/>
    <w:qFormat/>
    <w:rsid w:val="00F55581"/>
    <w:rPr>
      <w:b/>
      <w:bCs/>
    </w:rPr>
  </w:style>
  <w:style w:type="paragraph" w:styleId="Web">
    <w:name w:val="Normal (Web)"/>
    <w:basedOn w:val="a"/>
    <w:uiPriority w:val="99"/>
    <w:unhideWhenUsed/>
    <w:rsid w:val="00266C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787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0344">
      <w:bodyDiv w:val="1"/>
      <w:marLeft w:val="0"/>
      <w:marRight w:val="0"/>
      <w:marTop w:val="0"/>
      <w:marBottom w:val="0"/>
      <w:divBdr>
        <w:top w:val="none" w:sz="0" w:space="0" w:color="auto"/>
        <w:left w:val="none" w:sz="0" w:space="0" w:color="auto"/>
        <w:bottom w:val="none" w:sz="0" w:space="0" w:color="auto"/>
        <w:right w:val="none" w:sz="0" w:space="0" w:color="auto"/>
      </w:divBdr>
    </w:div>
    <w:div w:id="497816888">
      <w:bodyDiv w:val="1"/>
      <w:marLeft w:val="0"/>
      <w:marRight w:val="0"/>
      <w:marTop w:val="0"/>
      <w:marBottom w:val="0"/>
      <w:divBdr>
        <w:top w:val="none" w:sz="0" w:space="0" w:color="auto"/>
        <w:left w:val="none" w:sz="0" w:space="0" w:color="auto"/>
        <w:bottom w:val="none" w:sz="0" w:space="0" w:color="auto"/>
        <w:right w:val="none" w:sz="0" w:space="0" w:color="auto"/>
      </w:divBdr>
    </w:div>
    <w:div w:id="621422252">
      <w:bodyDiv w:val="1"/>
      <w:marLeft w:val="0"/>
      <w:marRight w:val="0"/>
      <w:marTop w:val="0"/>
      <w:marBottom w:val="0"/>
      <w:divBdr>
        <w:top w:val="none" w:sz="0" w:space="0" w:color="auto"/>
        <w:left w:val="none" w:sz="0" w:space="0" w:color="auto"/>
        <w:bottom w:val="none" w:sz="0" w:space="0" w:color="auto"/>
        <w:right w:val="none" w:sz="0" w:space="0" w:color="auto"/>
      </w:divBdr>
    </w:div>
    <w:div w:id="873887346">
      <w:bodyDiv w:val="1"/>
      <w:marLeft w:val="0"/>
      <w:marRight w:val="0"/>
      <w:marTop w:val="0"/>
      <w:marBottom w:val="0"/>
      <w:divBdr>
        <w:top w:val="none" w:sz="0" w:space="0" w:color="auto"/>
        <w:left w:val="none" w:sz="0" w:space="0" w:color="auto"/>
        <w:bottom w:val="none" w:sz="0" w:space="0" w:color="auto"/>
        <w:right w:val="none" w:sz="0" w:space="0" w:color="auto"/>
      </w:divBdr>
    </w:div>
    <w:div w:id="1601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6564-D697-4DFB-8C66-DFCF2CF9B3F9}">
  <ds:schemaRefs>
    <ds:schemaRef ds:uri="http://schemas.microsoft.com/sharepoint/v3/contenttype/forms"/>
  </ds:schemaRefs>
</ds:datastoreItem>
</file>

<file path=customXml/itemProps2.xml><?xml version="1.0" encoding="utf-8"?>
<ds:datastoreItem xmlns:ds="http://schemas.openxmlformats.org/officeDocument/2006/customXml" ds:itemID="{19524114-3BC5-44F7-8F24-9A541E63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CF7BF-982B-4659-BE7A-BC9D6408B901}">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8FE79FC-F6AB-4552-BE1C-00EB30E7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6829</Characters>
  <Application>Microsoft Office Word</Application>
  <DocSecurity>4</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cp:revision>
  <cp:lastPrinted>2018-06-08T06:51:00Z</cp:lastPrinted>
  <dcterms:created xsi:type="dcterms:W3CDTF">2018-06-11T02:23:00Z</dcterms:created>
  <dcterms:modified xsi:type="dcterms:W3CDTF">2018-06-11T02:23:00Z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