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E71AB5" w:rsidRDefault="000F5A9B" w:rsidP="009B365C">
      <w:pPr>
        <w:spacing w:line="360" w:lineRule="exact"/>
        <w:ind w:rightChars="100" w:right="210"/>
        <w:jc w:val="right"/>
        <w:rPr>
          <w:rFonts w:ascii="ＭＳ 明朝" w:hAnsi="ＭＳ 明朝"/>
          <w:b/>
          <w:sz w:val="24"/>
          <w:szCs w:val="21"/>
        </w:rPr>
      </w:pPr>
      <w:r w:rsidRPr="00E71AB5">
        <w:rPr>
          <w:rFonts w:ascii="ＭＳ 明朝" w:hAnsi="ＭＳ 明朝" w:hint="eastAsia"/>
          <w:b/>
          <w:sz w:val="24"/>
          <w:szCs w:val="21"/>
        </w:rPr>
        <w:t>校長　南</w:t>
      </w:r>
      <w:r w:rsidR="009B365C" w:rsidRPr="00E71AB5">
        <w:rPr>
          <w:rFonts w:ascii="ＭＳ 明朝" w:hAnsi="ＭＳ 明朝" w:hint="eastAsia"/>
          <w:b/>
          <w:sz w:val="24"/>
          <w:szCs w:val="21"/>
        </w:rPr>
        <w:t xml:space="preserve">　</w:t>
      </w:r>
      <w:r w:rsidRPr="00E71AB5">
        <w:rPr>
          <w:rFonts w:ascii="ＭＳ 明朝" w:hAnsi="ＭＳ 明朝" w:hint="eastAsia"/>
          <w:b/>
          <w:sz w:val="24"/>
          <w:szCs w:val="21"/>
        </w:rPr>
        <w:t>晃二</w:t>
      </w:r>
    </w:p>
    <w:p w:rsidR="00D77C73" w:rsidRPr="00E71AB5" w:rsidRDefault="00D77C73" w:rsidP="00BB1121">
      <w:pPr>
        <w:spacing w:line="360" w:lineRule="exact"/>
        <w:ind w:rightChars="-326" w:right="-685"/>
        <w:rPr>
          <w:rFonts w:ascii="ＭＳ 明朝" w:hAnsi="ＭＳ 明朝"/>
          <w:b/>
          <w:sz w:val="24"/>
          <w:szCs w:val="21"/>
        </w:rPr>
      </w:pPr>
    </w:p>
    <w:p w:rsidR="0037367C" w:rsidRPr="00E71AB5" w:rsidRDefault="0037367C" w:rsidP="009B365C">
      <w:pPr>
        <w:spacing w:line="360" w:lineRule="exact"/>
        <w:ind w:rightChars="-326" w:right="-685"/>
        <w:jc w:val="center"/>
        <w:rPr>
          <w:rFonts w:asciiTheme="majorEastAsia" w:eastAsiaTheme="majorEastAsia" w:hAnsiTheme="majorEastAsia"/>
          <w:b/>
          <w:sz w:val="32"/>
          <w:szCs w:val="21"/>
        </w:rPr>
      </w:pPr>
      <w:r w:rsidRPr="00E71AB5">
        <w:rPr>
          <w:rFonts w:asciiTheme="majorEastAsia" w:eastAsiaTheme="majorEastAsia" w:hAnsiTheme="majorEastAsia" w:hint="eastAsia"/>
          <w:b/>
          <w:sz w:val="32"/>
          <w:szCs w:val="21"/>
        </w:rPr>
        <w:t>平成</w:t>
      </w:r>
      <w:r w:rsidR="009B365C" w:rsidRPr="00E71AB5">
        <w:rPr>
          <w:rFonts w:asciiTheme="majorEastAsia" w:eastAsiaTheme="majorEastAsia" w:hAnsiTheme="majorEastAsia" w:hint="eastAsia"/>
          <w:b/>
          <w:sz w:val="32"/>
          <w:szCs w:val="21"/>
        </w:rPr>
        <w:t>2</w:t>
      </w:r>
      <w:r w:rsidR="00A34E89" w:rsidRPr="00E71AB5">
        <w:rPr>
          <w:rFonts w:asciiTheme="majorEastAsia" w:eastAsiaTheme="majorEastAsia" w:hAnsiTheme="majorEastAsia" w:hint="eastAsia"/>
          <w:b/>
          <w:sz w:val="32"/>
          <w:szCs w:val="21"/>
        </w:rPr>
        <w:t>9</w:t>
      </w:r>
      <w:r w:rsidRPr="00E71AB5">
        <w:rPr>
          <w:rFonts w:asciiTheme="majorEastAsia" w:eastAsiaTheme="majorEastAsia" w:hAnsiTheme="majorEastAsia" w:hint="eastAsia"/>
          <w:b/>
          <w:sz w:val="32"/>
          <w:szCs w:val="21"/>
        </w:rPr>
        <w:t xml:space="preserve">年度　</w:t>
      </w:r>
      <w:r w:rsidR="009B365C" w:rsidRPr="00E71AB5">
        <w:rPr>
          <w:rFonts w:asciiTheme="majorEastAsia" w:eastAsiaTheme="majorEastAsia" w:hAnsiTheme="majorEastAsia" w:hint="eastAsia"/>
          <w:b/>
          <w:sz w:val="32"/>
          <w:szCs w:val="21"/>
        </w:rPr>
        <w:t>学校経営</w:t>
      </w:r>
      <w:r w:rsidR="00A920A8" w:rsidRPr="00E71AB5">
        <w:rPr>
          <w:rFonts w:asciiTheme="majorEastAsia" w:eastAsiaTheme="majorEastAsia" w:hAnsiTheme="majorEastAsia" w:hint="eastAsia"/>
          <w:b/>
          <w:sz w:val="32"/>
          <w:szCs w:val="21"/>
        </w:rPr>
        <w:t>計画及び</w:t>
      </w:r>
      <w:r w:rsidR="00225A63" w:rsidRPr="00E71AB5">
        <w:rPr>
          <w:rFonts w:asciiTheme="majorEastAsia" w:eastAsiaTheme="majorEastAsia" w:hAnsiTheme="majorEastAsia" w:hint="eastAsia"/>
          <w:b/>
          <w:sz w:val="32"/>
          <w:szCs w:val="21"/>
        </w:rPr>
        <w:t>学校</w:t>
      </w:r>
      <w:r w:rsidR="00A920A8" w:rsidRPr="00E71AB5">
        <w:rPr>
          <w:rFonts w:asciiTheme="majorEastAsia" w:eastAsiaTheme="majorEastAsia" w:hAnsiTheme="majorEastAsia" w:hint="eastAsia"/>
          <w:b/>
          <w:sz w:val="32"/>
          <w:szCs w:val="21"/>
        </w:rPr>
        <w:t>評価</w:t>
      </w:r>
    </w:p>
    <w:p w:rsidR="00A920A8" w:rsidRPr="00832BA7" w:rsidRDefault="00A920A8" w:rsidP="009B365C">
      <w:pPr>
        <w:spacing w:line="360" w:lineRule="exact"/>
        <w:ind w:rightChars="-326" w:right="-685"/>
        <w:jc w:val="center"/>
        <w:rPr>
          <w:rFonts w:ascii="ＭＳ 明朝" w:hAnsi="ＭＳ 明朝"/>
          <w:b/>
          <w:szCs w:val="21"/>
        </w:rPr>
      </w:pPr>
    </w:p>
    <w:p w:rsidR="000F7917" w:rsidRPr="00832BA7" w:rsidRDefault="005846E8" w:rsidP="004245A1">
      <w:pPr>
        <w:spacing w:line="300" w:lineRule="exact"/>
        <w:ind w:hanging="187"/>
        <w:jc w:val="left"/>
        <w:rPr>
          <w:rFonts w:ascii="ＭＳ 明朝" w:hAnsi="ＭＳ 明朝"/>
          <w:szCs w:val="21"/>
        </w:rPr>
      </w:pPr>
      <w:r w:rsidRPr="00832BA7">
        <w:rPr>
          <w:rFonts w:ascii="ＭＳ 明朝" w:hAnsi="ＭＳ 明朝"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32BA7" w:rsidTr="000354D4">
        <w:trPr>
          <w:jc w:val="center"/>
        </w:trPr>
        <w:tc>
          <w:tcPr>
            <w:tcW w:w="14944" w:type="dxa"/>
            <w:shd w:val="clear" w:color="auto" w:fill="auto"/>
          </w:tcPr>
          <w:p w:rsidR="006B6D97" w:rsidRPr="00832BA7" w:rsidRDefault="00F22CA7" w:rsidP="00FF790B">
            <w:pPr>
              <w:spacing w:line="360" w:lineRule="exact"/>
              <w:rPr>
                <w:rFonts w:ascii="ＭＳ 明朝" w:hAnsi="ＭＳ 明朝"/>
                <w:szCs w:val="21"/>
              </w:rPr>
            </w:pPr>
            <w:r w:rsidRPr="00832BA7">
              <w:rPr>
                <w:rFonts w:ascii="ＭＳ 明朝" w:hAnsi="ＭＳ 明朝" w:hint="eastAsia"/>
                <w:szCs w:val="21"/>
              </w:rPr>
              <w:t>「児童生徒一人ひとり</w:t>
            </w:r>
            <w:r w:rsidR="006B6D97" w:rsidRPr="00832BA7">
              <w:rPr>
                <w:rFonts w:ascii="ＭＳ 明朝" w:hAnsi="ＭＳ 明朝" w:hint="eastAsia"/>
                <w:szCs w:val="21"/>
              </w:rPr>
              <w:t>の持てる力を最大限に伸ばす指導や支援の在り方を追求し、</w:t>
            </w:r>
            <w:r w:rsidR="004401C7" w:rsidRPr="00832BA7">
              <w:rPr>
                <w:rFonts w:ascii="ＭＳ 明朝" w:hAnsi="ＭＳ 明朝" w:hint="eastAsia"/>
                <w:color w:val="000000"/>
                <w:szCs w:val="21"/>
              </w:rPr>
              <w:t>「自ら考え行動する力」「変化に対応できる力」「コミュニケーション力」をはぐくみ、</w:t>
            </w:r>
            <w:r w:rsidR="006B6D97" w:rsidRPr="00832BA7">
              <w:rPr>
                <w:rFonts w:ascii="ＭＳ 明朝" w:hAnsi="ＭＳ 明朝" w:hint="eastAsia"/>
                <w:szCs w:val="21"/>
              </w:rPr>
              <w:t>そ</w:t>
            </w:r>
            <w:r w:rsidR="004401C7" w:rsidRPr="00832BA7">
              <w:rPr>
                <w:rFonts w:ascii="ＭＳ 明朝" w:hAnsi="ＭＳ 明朝" w:hint="eastAsia"/>
                <w:szCs w:val="21"/>
              </w:rPr>
              <w:t>れら</w:t>
            </w:r>
            <w:r w:rsidR="006B6D97" w:rsidRPr="00832BA7">
              <w:rPr>
                <w:rFonts w:ascii="ＭＳ 明朝" w:hAnsi="ＭＳ 明朝" w:hint="eastAsia"/>
                <w:szCs w:val="21"/>
              </w:rPr>
              <w:t>の力が生活の場で発揮できる</w:t>
            </w:r>
            <w:r w:rsidR="009A2A61" w:rsidRPr="00832BA7">
              <w:rPr>
                <w:rFonts w:ascii="ＭＳ 明朝" w:hAnsi="ＭＳ 明朝" w:hint="eastAsia"/>
                <w:szCs w:val="21"/>
              </w:rPr>
              <w:t>方策について</w:t>
            </w:r>
            <w:r w:rsidR="0042386E" w:rsidRPr="00832BA7">
              <w:rPr>
                <w:rFonts w:ascii="ＭＳ 明朝" w:hAnsi="ＭＳ 明朝" w:hint="eastAsia"/>
                <w:szCs w:val="21"/>
              </w:rPr>
              <w:t>研究する</w:t>
            </w:r>
            <w:r w:rsidRPr="00832BA7">
              <w:rPr>
                <w:rFonts w:ascii="ＭＳ 明朝" w:hAnsi="ＭＳ 明朝" w:hint="eastAsia"/>
                <w:szCs w:val="21"/>
              </w:rPr>
              <w:t>学校」をめざ</w:t>
            </w:r>
            <w:r w:rsidR="009A2A61" w:rsidRPr="00832BA7">
              <w:rPr>
                <w:rFonts w:ascii="ＭＳ 明朝" w:hAnsi="ＭＳ 明朝" w:hint="eastAsia"/>
                <w:szCs w:val="21"/>
              </w:rPr>
              <w:t>す。</w:t>
            </w:r>
          </w:p>
          <w:p w:rsidR="00201A51" w:rsidRPr="00832BA7" w:rsidRDefault="000F5A9B" w:rsidP="004B5069">
            <w:pPr>
              <w:spacing w:line="360" w:lineRule="exact"/>
              <w:ind w:firstLineChars="100" w:firstLine="210"/>
              <w:rPr>
                <w:rFonts w:ascii="ＭＳ 明朝" w:hAnsi="ＭＳ 明朝"/>
                <w:szCs w:val="21"/>
              </w:rPr>
            </w:pPr>
            <w:r w:rsidRPr="00832BA7">
              <w:rPr>
                <w:rFonts w:ascii="ＭＳ 明朝" w:hAnsi="ＭＳ 明朝" w:hint="eastAsia"/>
                <w:szCs w:val="21"/>
              </w:rPr>
              <w:t>共生社会の形成に向けたインクルーシブ教育システムの構築を進めることを念頭に置き、平成27年4</w:t>
            </w:r>
            <w:r w:rsidR="00C45102" w:rsidRPr="00832BA7">
              <w:rPr>
                <w:rFonts w:ascii="ＭＳ 明朝" w:hAnsi="ＭＳ 明朝" w:hint="eastAsia"/>
                <w:szCs w:val="21"/>
              </w:rPr>
              <w:t>月に新しく開校した知的障がい教育を行う</w:t>
            </w:r>
            <w:r w:rsidRPr="00832BA7">
              <w:rPr>
                <w:rFonts w:ascii="ＭＳ 明朝" w:hAnsi="ＭＳ 明朝" w:hint="eastAsia"/>
                <w:szCs w:val="21"/>
              </w:rPr>
              <w:t>支援学校として次の4つの視点を持って学校の機能充実を進めていく。</w:t>
            </w:r>
          </w:p>
          <w:p w:rsidR="000F5A9B" w:rsidRPr="00832BA7" w:rsidRDefault="006B6D97" w:rsidP="000F5A9B">
            <w:pPr>
              <w:numPr>
                <w:ilvl w:val="0"/>
                <w:numId w:val="17"/>
              </w:numPr>
              <w:spacing w:line="360" w:lineRule="exact"/>
              <w:rPr>
                <w:rFonts w:ascii="ＭＳ 明朝" w:hAnsi="ＭＳ 明朝"/>
                <w:szCs w:val="21"/>
              </w:rPr>
            </w:pPr>
            <w:r w:rsidRPr="00832BA7">
              <w:rPr>
                <w:rFonts w:ascii="ＭＳ 明朝" w:hAnsi="ＭＳ 明朝" w:hint="eastAsia"/>
                <w:szCs w:val="21"/>
              </w:rPr>
              <w:t>交流及び共同学習を推進する　②地域における特別支援教育のセンター的機能を発揮する　③キャリア教育の充実を図る　④関係諸機関や地域社会との連携を強める</w:t>
            </w:r>
          </w:p>
        </w:tc>
      </w:tr>
    </w:tbl>
    <w:p w:rsidR="00324B67" w:rsidRPr="00832BA7" w:rsidRDefault="00324B67" w:rsidP="004245A1">
      <w:pPr>
        <w:spacing w:line="300" w:lineRule="exact"/>
        <w:ind w:hanging="187"/>
        <w:jc w:val="left"/>
        <w:rPr>
          <w:rFonts w:ascii="ＭＳ 明朝" w:hAnsi="ＭＳ 明朝"/>
          <w:szCs w:val="21"/>
        </w:rPr>
      </w:pPr>
    </w:p>
    <w:p w:rsidR="009B365C" w:rsidRPr="00832BA7" w:rsidRDefault="009B365C" w:rsidP="004245A1">
      <w:pPr>
        <w:spacing w:line="300" w:lineRule="exact"/>
        <w:ind w:hanging="187"/>
        <w:jc w:val="left"/>
        <w:rPr>
          <w:rFonts w:ascii="ＭＳ 明朝" w:hAnsi="ＭＳ 明朝"/>
          <w:szCs w:val="21"/>
        </w:rPr>
      </w:pPr>
      <w:r w:rsidRPr="00832BA7">
        <w:rPr>
          <w:rFonts w:ascii="ＭＳ 明朝" w:hAnsi="ＭＳ 明朝"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832BA7" w:rsidTr="000354D4">
        <w:trPr>
          <w:jc w:val="center"/>
        </w:trPr>
        <w:tc>
          <w:tcPr>
            <w:tcW w:w="14944" w:type="dxa"/>
            <w:shd w:val="clear" w:color="auto" w:fill="auto"/>
          </w:tcPr>
          <w:p w:rsidR="00293A59" w:rsidRPr="00832BA7" w:rsidRDefault="00293A59" w:rsidP="00293A59">
            <w:pPr>
              <w:numPr>
                <w:ilvl w:val="0"/>
                <w:numId w:val="18"/>
              </w:numPr>
              <w:spacing w:line="360" w:lineRule="exact"/>
              <w:rPr>
                <w:rFonts w:ascii="ＭＳ 明朝" w:hAnsi="ＭＳ 明朝"/>
                <w:color w:val="000000"/>
                <w:szCs w:val="21"/>
              </w:rPr>
            </w:pPr>
            <w:r w:rsidRPr="00832BA7">
              <w:rPr>
                <w:rFonts w:ascii="ＭＳ 明朝" w:hAnsi="ＭＳ 明朝" w:hint="eastAsia"/>
                <w:color w:val="000000"/>
                <w:szCs w:val="21"/>
              </w:rPr>
              <w:t>キャリア形成をめざした学習内容の充実を図る。</w:t>
            </w:r>
            <w:r w:rsidRPr="00832BA7">
              <w:rPr>
                <w:rFonts w:ascii="ＭＳ 明朝" w:hAnsi="ＭＳ 明朝"/>
                <w:color w:val="000000"/>
                <w:szCs w:val="21"/>
              </w:rPr>
              <w:br/>
            </w:r>
            <w:r w:rsidRPr="00832BA7">
              <w:rPr>
                <w:rFonts w:ascii="ＭＳ 明朝" w:hAnsi="ＭＳ 明朝" w:hint="eastAsia"/>
                <w:color w:val="000000"/>
                <w:szCs w:val="21"/>
              </w:rPr>
              <w:t>（１）小学部、中学部、高等部各学部の教育内容の充実を図り、キャリア形成の視点で指導の一貫性を高める。</w:t>
            </w:r>
            <w:r w:rsidRPr="00832BA7">
              <w:rPr>
                <w:rFonts w:ascii="ＭＳ 明朝" w:hAnsi="ＭＳ 明朝"/>
                <w:color w:val="000000"/>
                <w:szCs w:val="21"/>
              </w:rPr>
              <w:br/>
            </w:r>
            <w:r w:rsidRPr="00832BA7">
              <w:rPr>
                <w:rFonts w:ascii="ＭＳ 明朝" w:hAnsi="ＭＳ 明朝" w:hint="eastAsia"/>
                <w:color w:val="000000"/>
                <w:szCs w:val="21"/>
              </w:rPr>
              <w:t>（２）高等部において、卒業後の豊かな生活につながる教育の充実を図る。</w:t>
            </w:r>
          </w:p>
          <w:p w:rsidR="00293A59" w:rsidRPr="00832BA7" w:rsidRDefault="00293A59" w:rsidP="00293A59">
            <w:pPr>
              <w:spacing w:line="360" w:lineRule="exact"/>
              <w:ind w:left="432"/>
              <w:rPr>
                <w:rFonts w:ascii="ＭＳ 明朝" w:hAnsi="ＭＳ 明朝"/>
                <w:color w:val="000000"/>
                <w:szCs w:val="21"/>
              </w:rPr>
            </w:pPr>
            <w:r w:rsidRPr="00832BA7">
              <w:rPr>
                <w:rFonts w:ascii="ＭＳ 明朝" w:hAnsi="ＭＳ 明朝" w:hint="eastAsia"/>
                <w:color w:val="000000"/>
                <w:szCs w:val="21"/>
              </w:rPr>
              <w:t xml:space="preserve">　　　生徒の就労意欲向上を図り、仕事を通</w:t>
            </w:r>
            <w:r w:rsidR="00A34E89" w:rsidRPr="00832BA7">
              <w:rPr>
                <w:rFonts w:ascii="ＭＳ 明朝" w:hAnsi="ＭＳ 明朝" w:hint="eastAsia"/>
                <w:color w:val="000000"/>
                <w:szCs w:val="21"/>
              </w:rPr>
              <w:t>した地域連携・社会に出て役立つ技能の習得をめざす</w:t>
            </w:r>
            <w:r w:rsidR="004D75B6" w:rsidRPr="00832BA7">
              <w:rPr>
                <w:rFonts w:ascii="ＭＳ 明朝" w:hAnsi="ＭＳ 明朝" w:hint="eastAsia"/>
                <w:color w:val="000000"/>
                <w:szCs w:val="21"/>
              </w:rPr>
              <w:t>コース</w:t>
            </w:r>
            <w:r w:rsidR="00A34E89" w:rsidRPr="00832BA7">
              <w:rPr>
                <w:rFonts w:ascii="ＭＳ 明朝" w:hAnsi="ＭＳ 明朝" w:hint="eastAsia"/>
                <w:color w:val="000000"/>
                <w:szCs w:val="21"/>
              </w:rPr>
              <w:t>制</w:t>
            </w:r>
            <w:r w:rsidR="004D75B6" w:rsidRPr="00832BA7">
              <w:rPr>
                <w:rFonts w:ascii="ＭＳ 明朝" w:hAnsi="ＭＳ 明朝" w:hint="eastAsia"/>
                <w:color w:val="000000"/>
                <w:szCs w:val="21"/>
              </w:rPr>
              <w:t>を実施</w:t>
            </w:r>
            <w:r w:rsidRPr="00832BA7">
              <w:rPr>
                <w:rFonts w:ascii="ＭＳ 明朝" w:hAnsi="ＭＳ 明朝" w:hint="eastAsia"/>
                <w:color w:val="000000"/>
                <w:szCs w:val="21"/>
              </w:rPr>
              <w:t>する。</w:t>
            </w:r>
          </w:p>
          <w:p w:rsidR="00293A59" w:rsidRPr="00832BA7" w:rsidRDefault="00293A59" w:rsidP="00293A59">
            <w:pPr>
              <w:spacing w:line="360" w:lineRule="exact"/>
              <w:ind w:left="432"/>
              <w:rPr>
                <w:rFonts w:ascii="ＭＳ 明朝" w:hAnsi="ＭＳ 明朝"/>
                <w:color w:val="000000"/>
                <w:szCs w:val="21"/>
              </w:rPr>
            </w:pPr>
            <w:r w:rsidRPr="00832BA7">
              <w:rPr>
                <w:rFonts w:ascii="ＭＳ 明朝" w:hAnsi="ＭＳ 明朝" w:hint="eastAsia"/>
                <w:color w:val="000000"/>
                <w:szCs w:val="21"/>
              </w:rPr>
              <w:t>（３）児童生徒が日常の学校生活の中で学習に親しみ、安全</w:t>
            </w:r>
            <w:r w:rsidR="00A34E89" w:rsidRPr="00832BA7">
              <w:rPr>
                <w:rFonts w:ascii="ＭＳ 明朝" w:hAnsi="ＭＳ 明朝" w:hint="eastAsia"/>
                <w:color w:val="000000"/>
                <w:szCs w:val="21"/>
              </w:rPr>
              <w:t>確保に必要な</w:t>
            </w:r>
            <w:r w:rsidRPr="00832BA7">
              <w:rPr>
                <w:rFonts w:ascii="ＭＳ 明朝" w:hAnsi="ＭＳ 明朝" w:hint="eastAsia"/>
                <w:color w:val="000000"/>
                <w:szCs w:val="21"/>
              </w:rPr>
              <w:t>ルールを意識できる環境整備を行う。</w:t>
            </w:r>
          </w:p>
          <w:p w:rsidR="00293A59" w:rsidRPr="00832BA7" w:rsidRDefault="00293A59" w:rsidP="00293A59">
            <w:pPr>
              <w:numPr>
                <w:ilvl w:val="0"/>
                <w:numId w:val="18"/>
              </w:numPr>
              <w:spacing w:line="360" w:lineRule="exact"/>
              <w:rPr>
                <w:rFonts w:ascii="ＭＳ 明朝" w:hAnsi="ＭＳ 明朝"/>
                <w:color w:val="000000"/>
                <w:szCs w:val="21"/>
              </w:rPr>
            </w:pPr>
            <w:r w:rsidRPr="00832BA7">
              <w:rPr>
                <w:rFonts w:ascii="ＭＳ 明朝" w:hAnsi="ＭＳ 明朝" w:hint="eastAsia"/>
                <w:color w:val="000000"/>
                <w:szCs w:val="21"/>
              </w:rPr>
              <w:t>特別支援教育のセンター的機能の充実を図る。</w:t>
            </w:r>
            <w:r w:rsidRPr="00832BA7">
              <w:rPr>
                <w:rFonts w:ascii="ＭＳ 明朝" w:hAnsi="ＭＳ 明朝"/>
                <w:color w:val="000000"/>
                <w:szCs w:val="21"/>
              </w:rPr>
              <w:br/>
            </w:r>
            <w:r w:rsidRPr="00832BA7">
              <w:rPr>
                <w:rFonts w:ascii="ＭＳ 明朝" w:hAnsi="ＭＳ 明朝" w:hint="eastAsia"/>
                <w:color w:val="000000"/>
                <w:szCs w:val="21"/>
              </w:rPr>
              <w:t>（１）本校教職員と通学区域にある校園の教職員が特別支援教育の専門性を向上させることができる研修を実施する。</w:t>
            </w:r>
            <w:r w:rsidRPr="00832BA7">
              <w:rPr>
                <w:rFonts w:ascii="ＭＳ 明朝" w:hAnsi="ＭＳ 明朝"/>
                <w:color w:val="000000"/>
                <w:szCs w:val="21"/>
              </w:rPr>
              <w:br/>
            </w:r>
            <w:r w:rsidRPr="00832BA7">
              <w:rPr>
                <w:rFonts w:ascii="ＭＳ 明朝" w:hAnsi="ＭＳ 明朝" w:hint="eastAsia"/>
                <w:color w:val="000000"/>
                <w:szCs w:val="21"/>
              </w:rPr>
              <w:t>（２）通学</w:t>
            </w:r>
            <w:r w:rsidR="00A34E89" w:rsidRPr="00832BA7">
              <w:rPr>
                <w:rFonts w:ascii="ＭＳ 明朝" w:hAnsi="ＭＳ 明朝" w:hint="eastAsia"/>
                <w:color w:val="000000"/>
                <w:szCs w:val="21"/>
              </w:rPr>
              <w:t>区域の校園に向けニーズに応じた</w:t>
            </w:r>
            <w:r w:rsidRPr="00832BA7">
              <w:rPr>
                <w:rFonts w:ascii="ＭＳ 明朝" w:hAnsi="ＭＳ 明朝" w:hint="eastAsia"/>
                <w:color w:val="000000"/>
                <w:szCs w:val="21"/>
              </w:rPr>
              <w:t>地域支援</w:t>
            </w:r>
            <w:r w:rsidR="00A34E89" w:rsidRPr="00832BA7">
              <w:rPr>
                <w:rFonts w:ascii="ＭＳ 明朝" w:hAnsi="ＭＳ 明朝" w:hint="eastAsia"/>
                <w:color w:val="000000"/>
                <w:szCs w:val="21"/>
              </w:rPr>
              <w:t>の充実を図る</w:t>
            </w:r>
            <w:r w:rsidRPr="00832BA7">
              <w:rPr>
                <w:rFonts w:ascii="ＭＳ 明朝" w:hAnsi="ＭＳ 明朝" w:hint="eastAsia"/>
                <w:color w:val="000000"/>
                <w:szCs w:val="21"/>
              </w:rPr>
              <w:t>。</w:t>
            </w:r>
          </w:p>
          <w:p w:rsidR="006D0376" w:rsidRPr="00832BA7" w:rsidRDefault="00293A59" w:rsidP="00293A59">
            <w:pPr>
              <w:numPr>
                <w:ilvl w:val="0"/>
                <w:numId w:val="18"/>
              </w:numPr>
              <w:spacing w:line="360" w:lineRule="exact"/>
              <w:rPr>
                <w:rFonts w:ascii="ＭＳ 明朝" w:hAnsi="ＭＳ 明朝"/>
                <w:color w:val="000000"/>
                <w:szCs w:val="21"/>
              </w:rPr>
            </w:pPr>
            <w:r w:rsidRPr="00832BA7">
              <w:rPr>
                <w:rFonts w:ascii="ＭＳ 明朝" w:hAnsi="ＭＳ 明朝" w:hint="eastAsia"/>
                <w:color w:val="000000"/>
                <w:szCs w:val="21"/>
              </w:rPr>
              <w:t>共生社会の形成に向けたインクルーシブ教育システムの構築を志向した交流及び共同学習の充実を図る。</w:t>
            </w:r>
            <w:r w:rsidRPr="00832BA7">
              <w:rPr>
                <w:rFonts w:ascii="ＭＳ 明朝" w:hAnsi="ＭＳ 明朝"/>
                <w:color w:val="000000"/>
                <w:szCs w:val="21"/>
              </w:rPr>
              <w:br/>
            </w:r>
            <w:r w:rsidRPr="00832BA7">
              <w:rPr>
                <w:rFonts w:ascii="ＭＳ 明朝" w:hAnsi="ＭＳ 明朝" w:hint="eastAsia"/>
                <w:color w:val="000000"/>
                <w:szCs w:val="21"/>
              </w:rPr>
              <w:t>（１）児童生徒の居住地の学校との交流及び共同学習（居住地校交流）を進める。</w:t>
            </w:r>
            <w:r w:rsidRPr="00832BA7">
              <w:rPr>
                <w:rFonts w:ascii="ＭＳ 明朝" w:hAnsi="ＭＳ 明朝"/>
                <w:color w:val="000000"/>
                <w:szCs w:val="21"/>
              </w:rPr>
              <w:br/>
            </w:r>
            <w:r w:rsidRPr="00832BA7">
              <w:rPr>
                <w:rFonts w:ascii="ＭＳ 明朝" w:hAnsi="ＭＳ 明朝" w:hint="eastAsia"/>
                <w:color w:val="000000"/>
                <w:szCs w:val="21"/>
              </w:rPr>
              <w:t>（２</w:t>
            </w:r>
            <w:r w:rsidRPr="00832BA7">
              <w:rPr>
                <w:rFonts w:ascii="ＭＳ 明朝" w:hAnsi="ＭＳ 明朝"/>
                <w:color w:val="000000"/>
                <w:szCs w:val="21"/>
              </w:rPr>
              <w:t>）</w:t>
            </w:r>
            <w:r w:rsidRPr="00832BA7">
              <w:rPr>
                <w:rFonts w:ascii="ＭＳ 明朝" w:hAnsi="ＭＳ 明朝" w:hint="eastAsia"/>
                <w:color w:val="000000"/>
                <w:szCs w:val="21"/>
              </w:rPr>
              <w:t>近隣校との交流及び共同学習や地域住民との交流活動を進める。</w:t>
            </w:r>
            <w:r w:rsidR="00F22C91" w:rsidRPr="00832BA7">
              <w:rPr>
                <w:rFonts w:ascii="ＭＳ 明朝" w:hAnsi="ＭＳ 明朝"/>
                <w:color w:val="000000"/>
                <w:szCs w:val="21"/>
              </w:rPr>
              <w:br/>
            </w:r>
          </w:p>
        </w:tc>
      </w:tr>
    </w:tbl>
    <w:p w:rsidR="001D401B" w:rsidRPr="00832BA7" w:rsidRDefault="001D401B" w:rsidP="004245A1">
      <w:pPr>
        <w:spacing w:line="300" w:lineRule="exact"/>
        <w:ind w:leftChars="-342" w:left="-718" w:firstLineChars="250" w:firstLine="525"/>
        <w:rPr>
          <w:rFonts w:ascii="ＭＳ 明朝" w:hAnsi="ＭＳ 明朝"/>
          <w:szCs w:val="21"/>
        </w:rPr>
      </w:pPr>
    </w:p>
    <w:p w:rsidR="00267D3C" w:rsidRPr="00832BA7" w:rsidRDefault="009B365C" w:rsidP="001D401B">
      <w:pPr>
        <w:spacing w:line="300" w:lineRule="exact"/>
        <w:ind w:leftChars="-342" w:left="-718" w:firstLineChars="250" w:firstLine="525"/>
        <w:rPr>
          <w:rFonts w:ascii="ＭＳ 明朝" w:hAnsi="ＭＳ 明朝"/>
          <w:szCs w:val="21"/>
        </w:rPr>
      </w:pPr>
      <w:r w:rsidRPr="00832BA7">
        <w:rPr>
          <w:rFonts w:ascii="ＭＳ 明朝" w:hAnsi="ＭＳ 明朝" w:hint="eastAsia"/>
          <w:szCs w:val="21"/>
        </w:rPr>
        <w:t>【</w:t>
      </w:r>
      <w:r w:rsidR="0037367C" w:rsidRPr="00832BA7">
        <w:rPr>
          <w:rFonts w:ascii="ＭＳ 明朝" w:hAnsi="ＭＳ 明朝" w:hint="eastAsia"/>
          <w:szCs w:val="21"/>
        </w:rPr>
        <w:t>学校教育自己診断</w:t>
      </w:r>
      <w:r w:rsidR="005E3C2A" w:rsidRPr="00832BA7">
        <w:rPr>
          <w:rFonts w:ascii="ＭＳ 明朝" w:hAnsi="ＭＳ 明朝" w:hint="eastAsia"/>
          <w:szCs w:val="21"/>
        </w:rPr>
        <w:t>の</w:t>
      </w:r>
      <w:r w:rsidR="0037367C" w:rsidRPr="00832BA7">
        <w:rPr>
          <w:rFonts w:ascii="ＭＳ 明朝" w:hAnsi="ＭＳ 明朝" w:hint="eastAsia"/>
          <w:szCs w:val="21"/>
        </w:rPr>
        <w:t>結果と分析・学校協議会</w:t>
      </w:r>
      <w:r w:rsidR="0096649A" w:rsidRPr="00832BA7">
        <w:rPr>
          <w:rFonts w:ascii="ＭＳ 明朝" w:hAnsi="ＭＳ 明朝" w:hint="eastAsia"/>
          <w:szCs w:val="21"/>
        </w:rPr>
        <w:t>からの意見</w:t>
      </w:r>
      <w:r w:rsidRPr="00832BA7">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32BA7" w:rsidTr="004245A1">
        <w:trPr>
          <w:trHeight w:val="411"/>
          <w:jc w:val="center"/>
        </w:trPr>
        <w:tc>
          <w:tcPr>
            <w:tcW w:w="6771" w:type="dxa"/>
            <w:shd w:val="clear" w:color="auto" w:fill="auto"/>
            <w:vAlign w:val="center"/>
          </w:tcPr>
          <w:p w:rsidR="00267D3C" w:rsidRPr="00832BA7" w:rsidRDefault="00267D3C" w:rsidP="001D401B">
            <w:pPr>
              <w:spacing w:line="300" w:lineRule="exact"/>
              <w:jc w:val="center"/>
              <w:rPr>
                <w:rFonts w:ascii="ＭＳ 明朝" w:hAnsi="ＭＳ 明朝"/>
                <w:szCs w:val="21"/>
              </w:rPr>
            </w:pPr>
            <w:r w:rsidRPr="00832BA7">
              <w:rPr>
                <w:rFonts w:ascii="ＭＳ 明朝" w:hAnsi="ＭＳ 明朝" w:hint="eastAsia"/>
                <w:szCs w:val="21"/>
              </w:rPr>
              <w:t>学校教育自己診断の結果と分析［平成</w:t>
            </w:r>
            <w:r w:rsidR="0019083D" w:rsidRPr="00832BA7">
              <w:rPr>
                <w:rFonts w:ascii="ＭＳ 明朝" w:hAnsi="ＭＳ 明朝" w:hint="eastAsia"/>
                <w:szCs w:val="21"/>
              </w:rPr>
              <w:t>28</w:t>
            </w:r>
            <w:r w:rsidRPr="00832BA7">
              <w:rPr>
                <w:rFonts w:ascii="ＭＳ 明朝" w:hAnsi="ＭＳ 明朝" w:hint="eastAsia"/>
                <w:szCs w:val="21"/>
              </w:rPr>
              <w:t>年</w:t>
            </w:r>
            <w:r w:rsidR="0019083D" w:rsidRPr="00832BA7">
              <w:rPr>
                <w:rFonts w:ascii="ＭＳ 明朝" w:hAnsi="ＭＳ 明朝" w:hint="eastAsia"/>
                <w:szCs w:val="21"/>
              </w:rPr>
              <w:t>1</w:t>
            </w:r>
            <w:r w:rsidRPr="00832BA7">
              <w:rPr>
                <w:rFonts w:ascii="ＭＳ 明朝" w:hAnsi="ＭＳ 明朝" w:hint="eastAsia"/>
                <w:szCs w:val="21"/>
              </w:rPr>
              <w:t>月実施分］</w:t>
            </w:r>
          </w:p>
        </w:tc>
        <w:tc>
          <w:tcPr>
            <w:tcW w:w="8221" w:type="dxa"/>
            <w:shd w:val="clear" w:color="auto" w:fill="auto"/>
            <w:vAlign w:val="center"/>
          </w:tcPr>
          <w:p w:rsidR="00267D3C" w:rsidRPr="00832BA7" w:rsidRDefault="00267D3C" w:rsidP="00225A63">
            <w:pPr>
              <w:spacing w:line="300" w:lineRule="exact"/>
              <w:jc w:val="center"/>
              <w:rPr>
                <w:rFonts w:ascii="ＭＳ 明朝" w:hAnsi="ＭＳ 明朝"/>
                <w:szCs w:val="21"/>
              </w:rPr>
            </w:pPr>
            <w:r w:rsidRPr="00832BA7">
              <w:rPr>
                <w:rFonts w:ascii="ＭＳ 明朝" w:hAnsi="ＭＳ 明朝" w:hint="eastAsia"/>
                <w:szCs w:val="21"/>
              </w:rPr>
              <w:t>学校協議会</w:t>
            </w:r>
            <w:r w:rsidR="00225A63" w:rsidRPr="00832BA7">
              <w:rPr>
                <w:rFonts w:ascii="ＭＳ 明朝" w:hAnsi="ＭＳ 明朝" w:hint="eastAsia"/>
                <w:szCs w:val="21"/>
              </w:rPr>
              <w:t>からの意見</w:t>
            </w:r>
          </w:p>
        </w:tc>
      </w:tr>
      <w:tr w:rsidR="0086696C" w:rsidRPr="00E71AB5" w:rsidTr="00293A59">
        <w:trPr>
          <w:trHeight w:val="11170"/>
          <w:jc w:val="center"/>
        </w:trPr>
        <w:tc>
          <w:tcPr>
            <w:tcW w:w="6771" w:type="dxa"/>
            <w:shd w:val="clear" w:color="auto" w:fill="auto"/>
          </w:tcPr>
          <w:p w:rsidR="00F87217" w:rsidRPr="00E71AB5" w:rsidRDefault="00F87217" w:rsidP="00F87217">
            <w:r w:rsidRPr="00E71AB5">
              <w:rPr>
                <w:rFonts w:hint="eastAsia"/>
              </w:rPr>
              <w:t>・保護者（</w:t>
            </w:r>
            <w:r w:rsidRPr="00E71AB5">
              <w:rPr>
                <w:rFonts w:hint="eastAsia"/>
              </w:rPr>
              <w:t>35</w:t>
            </w:r>
            <w:r w:rsidRPr="00E71AB5">
              <w:rPr>
                <w:rFonts w:hint="eastAsia"/>
              </w:rPr>
              <w:t>項目）、教職員（</w:t>
            </w:r>
            <w:r w:rsidRPr="00E71AB5">
              <w:rPr>
                <w:rFonts w:hint="eastAsia"/>
              </w:rPr>
              <w:t>33</w:t>
            </w:r>
            <w:r w:rsidRPr="00E71AB5">
              <w:rPr>
                <w:rFonts w:hint="eastAsia"/>
              </w:rPr>
              <w:t>項目）、生徒（</w:t>
            </w:r>
            <w:r w:rsidRPr="00E71AB5">
              <w:rPr>
                <w:rFonts w:hint="eastAsia"/>
              </w:rPr>
              <w:t>21</w:t>
            </w:r>
            <w:r w:rsidRPr="00E71AB5">
              <w:rPr>
                <w:rFonts w:hint="eastAsia"/>
              </w:rPr>
              <w:t>項目）のアンケートを実施し対比した。（いじめへの対応に関する</w:t>
            </w:r>
            <w:r w:rsidRPr="00E71AB5">
              <w:rPr>
                <w:rFonts w:hint="eastAsia"/>
              </w:rPr>
              <w:t>1</w:t>
            </w:r>
            <w:r w:rsidRPr="00E71AB5">
              <w:rPr>
                <w:rFonts w:hint="eastAsia"/>
              </w:rPr>
              <w:t>項目追加）</w:t>
            </w:r>
          </w:p>
          <w:p w:rsidR="00F87217" w:rsidRPr="00E71AB5" w:rsidRDefault="00F87217" w:rsidP="00F87217">
            <w:r w:rsidRPr="00E71AB5">
              <w:rPr>
                <w:rFonts w:hint="eastAsia"/>
              </w:rPr>
              <w:t>・回答項目は、１：よくあてはまる　２：ややあてはまる　３：あまりあてはまらない　４：まったくあてはまらない　５：わからない　とした。</w:t>
            </w:r>
          </w:p>
          <w:p w:rsidR="00F87217" w:rsidRPr="00E71AB5" w:rsidRDefault="00503165" w:rsidP="00F87217">
            <w:r w:rsidRPr="00E71AB5">
              <w:rPr>
                <w:rFonts w:hint="eastAsia"/>
              </w:rPr>
              <w:t>・回答率は、保護者</w:t>
            </w:r>
            <w:r w:rsidRPr="00E71AB5">
              <w:rPr>
                <w:rFonts w:hint="eastAsia"/>
              </w:rPr>
              <w:t>81.3</w:t>
            </w:r>
            <w:r w:rsidRPr="00E71AB5">
              <w:rPr>
                <w:rFonts w:hint="eastAsia"/>
              </w:rPr>
              <w:t>％、教職員</w:t>
            </w:r>
            <w:r w:rsidRPr="00E71AB5">
              <w:rPr>
                <w:rFonts w:hint="eastAsia"/>
              </w:rPr>
              <w:t>100</w:t>
            </w:r>
            <w:r w:rsidRPr="00E71AB5">
              <w:rPr>
                <w:rFonts w:hint="eastAsia"/>
              </w:rPr>
              <w:t>％、生徒（中高）</w:t>
            </w:r>
            <w:r w:rsidRPr="00E71AB5">
              <w:rPr>
                <w:rFonts w:hint="eastAsia"/>
              </w:rPr>
              <w:t>70.8</w:t>
            </w:r>
            <w:r w:rsidR="00F87217" w:rsidRPr="00E71AB5">
              <w:rPr>
                <w:rFonts w:hint="eastAsia"/>
              </w:rPr>
              <w:t>％</w:t>
            </w:r>
          </w:p>
          <w:p w:rsidR="00F87217" w:rsidRPr="00E71AB5" w:rsidRDefault="00F87217" w:rsidP="00F87217">
            <w:r w:rsidRPr="00E71AB5">
              <w:rPr>
                <w:rFonts w:hint="eastAsia"/>
              </w:rPr>
              <w:t>【結果と分析】</w:t>
            </w:r>
          </w:p>
          <w:p w:rsidR="00F87217" w:rsidRPr="00E71AB5" w:rsidRDefault="00F87217" w:rsidP="00F87217">
            <w:r w:rsidRPr="00E71AB5">
              <w:rPr>
                <w:rFonts w:hint="eastAsia"/>
              </w:rPr>
              <w:t>・保護者の肯定的回答は、</w:t>
            </w:r>
            <w:r w:rsidRPr="00E71AB5">
              <w:rPr>
                <w:rFonts w:hint="eastAsia"/>
              </w:rPr>
              <w:t>9</w:t>
            </w:r>
            <w:r w:rsidRPr="00E71AB5">
              <w:rPr>
                <w:rFonts w:hint="eastAsia"/>
              </w:rPr>
              <w:t>割代</w:t>
            </w:r>
            <w:r w:rsidRPr="00E71AB5">
              <w:rPr>
                <w:rFonts w:hint="eastAsia"/>
              </w:rPr>
              <w:t>6</w:t>
            </w:r>
            <w:r w:rsidRPr="00E71AB5">
              <w:rPr>
                <w:rFonts w:hint="eastAsia"/>
              </w:rPr>
              <w:t>項目、</w:t>
            </w:r>
            <w:r w:rsidRPr="00E71AB5">
              <w:rPr>
                <w:rFonts w:hint="eastAsia"/>
              </w:rPr>
              <w:t>8</w:t>
            </w:r>
            <w:r w:rsidRPr="00E71AB5">
              <w:rPr>
                <w:rFonts w:hint="eastAsia"/>
              </w:rPr>
              <w:t>割代</w:t>
            </w:r>
            <w:r w:rsidRPr="00E71AB5">
              <w:rPr>
                <w:rFonts w:hint="eastAsia"/>
              </w:rPr>
              <w:t>18</w:t>
            </w:r>
            <w:r w:rsidRPr="00E71AB5">
              <w:rPr>
                <w:rFonts w:hint="eastAsia"/>
              </w:rPr>
              <w:t>項目、</w:t>
            </w:r>
            <w:r w:rsidRPr="00E71AB5">
              <w:rPr>
                <w:rFonts w:hint="eastAsia"/>
              </w:rPr>
              <w:t>7</w:t>
            </w:r>
            <w:r w:rsidRPr="00E71AB5">
              <w:rPr>
                <w:rFonts w:hint="eastAsia"/>
              </w:rPr>
              <w:t>割代</w:t>
            </w:r>
            <w:r w:rsidRPr="00E71AB5">
              <w:rPr>
                <w:rFonts w:hint="eastAsia"/>
              </w:rPr>
              <w:t>8</w:t>
            </w:r>
            <w:r w:rsidRPr="00E71AB5">
              <w:rPr>
                <w:rFonts w:hint="eastAsia"/>
              </w:rPr>
              <w:t>項目、</w:t>
            </w:r>
            <w:r w:rsidRPr="00E71AB5">
              <w:rPr>
                <w:rFonts w:hint="eastAsia"/>
              </w:rPr>
              <w:t>6</w:t>
            </w:r>
            <w:r w:rsidRPr="00E71AB5">
              <w:rPr>
                <w:rFonts w:hint="eastAsia"/>
              </w:rPr>
              <w:t>割代</w:t>
            </w:r>
            <w:r w:rsidRPr="00E71AB5">
              <w:rPr>
                <w:rFonts w:hint="eastAsia"/>
              </w:rPr>
              <w:t>2</w:t>
            </w:r>
            <w:r w:rsidRPr="00E71AB5">
              <w:rPr>
                <w:rFonts w:hint="eastAsia"/>
              </w:rPr>
              <w:t>項目、</w:t>
            </w:r>
            <w:r w:rsidRPr="00E71AB5">
              <w:rPr>
                <w:rFonts w:hint="eastAsia"/>
              </w:rPr>
              <w:t>5</w:t>
            </w:r>
            <w:r w:rsidRPr="00E71AB5">
              <w:rPr>
                <w:rFonts w:hint="eastAsia"/>
              </w:rPr>
              <w:t>割代</w:t>
            </w:r>
            <w:r w:rsidRPr="00E71AB5">
              <w:rPr>
                <w:rFonts w:hint="eastAsia"/>
              </w:rPr>
              <w:t>1</w:t>
            </w:r>
            <w:r w:rsidRPr="00E71AB5">
              <w:rPr>
                <w:rFonts w:hint="eastAsia"/>
              </w:rPr>
              <w:t>項目。</w:t>
            </w:r>
            <w:r w:rsidRPr="00E71AB5">
              <w:rPr>
                <w:rFonts w:hint="eastAsia"/>
              </w:rPr>
              <w:t>23</w:t>
            </w:r>
            <w:r w:rsidRPr="00E71AB5">
              <w:rPr>
                <w:rFonts w:hint="eastAsia"/>
              </w:rPr>
              <w:t>項目で肯定的回答が昨年度より向上。昨年度より肯定評価が下降している</w:t>
            </w:r>
            <w:r w:rsidRPr="00E71AB5">
              <w:rPr>
                <w:rFonts w:hint="eastAsia"/>
              </w:rPr>
              <w:t>11</w:t>
            </w:r>
            <w:r w:rsidRPr="00E71AB5">
              <w:rPr>
                <w:rFonts w:hint="eastAsia"/>
              </w:rPr>
              <w:t>項目のうち、</w:t>
            </w:r>
            <w:r w:rsidRPr="00E71AB5">
              <w:rPr>
                <w:rFonts w:hint="eastAsia"/>
              </w:rPr>
              <w:t>5</w:t>
            </w:r>
            <w:r w:rsidRPr="00E71AB5">
              <w:rPr>
                <w:rFonts w:hint="eastAsia"/>
              </w:rPr>
              <w:t>項目は今年度の肯定的回答は</w:t>
            </w:r>
            <w:r w:rsidRPr="00E71AB5">
              <w:rPr>
                <w:rFonts w:hint="eastAsia"/>
              </w:rPr>
              <w:t>85</w:t>
            </w:r>
            <w:r w:rsidRPr="00E71AB5">
              <w:rPr>
                <w:rFonts w:hint="eastAsia"/>
              </w:rPr>
              <w:t>％以上であった。</w:t>
            </w:r>
          </w:p>
          <w:p w:rsidR="00F87217" w:rsidRPr="00E71AB5" w:rsidRDefault="00F87217" w:rsidP="00F87217">
            <w:r w:rsidRPr="00E71AB5">
              <w:rPr>
                <w:rFonts w:hint="eastAsia"/>
              </w:rPr>
              <w:t>・昨年度比で積極的評価「１：よくあてはまる」が５％以上上昇した項目が</w:t>
            </w:r>
            <w:r w:rsidRPr="00E71AB5">
              <w:rPr>
                <w:rFonts w:hint="eastAsia"/>
              </w:rPr>
              <w:t>3</w:t>
            </w:r>
            <w:r w:rsidRPr="00E71AB5">
              <w:rPr>
                <w:rFonts w:hint="eastAsia"/>
              </w:rPr>
              <w:t>項目、下降した項目が</w:t>
            </w:r>
            <w:r w:rsidRPr="00E71AB5">
              <w:rPr>
                <w:rFonts w:hint="eastAsia"/>
              </w:rPr>
              <w:t>7</w:t>
            </w:r>
            <w:r w:rsidRPr="00E71AB5">
              <w:rPr>
                <w:rFonts w:hint="eastAsia"/>
              </w:rPr>
              <w:t>項目あった。</w:t>
            </w:r>
          </w:p>
          <w:p w:rsidR="00F87217" w:rsidRPr="00E71AB5" w:rsidRDefault="00F87217" w:rsidP="00F87217">
            <w:r w:rsidRPr="00E71AB5">
              <w:rPr>
                <w:rFonts w:hint="eastAsia"/>
              </w:rPr>
              <w:t>・肯定的回答が低い</w:t>
            </w:r>
            <w:r w:rsidRPr="00E71AB5">
              <w:rPr>
                <w:rFonts w:hint="eastAsia"/>
              </w:rPr>
              <w:t>3</w:t>
            </w:r>
            <w:r w:rsidRPr="00E71AB5">
              <w:rPr>
                <w:rFonts w:hint="eastAsia"/>
              </w:rPr>
              <w:t>項目について分析する。</w:t>
            </w:r>
          </w:p>
          <w:p w:rsidR="00F87217" w:rsidRPr="00E71AB5" w:rsidRDefault="00F87217" w:rsidP="00F87217">
            <w:pPr>
              <w:ind w:firstLineChars="100" w:firstLine="210"/>
            </w:pPr>
            <w:r w:rsidRPr="00E71AB5">
              <w:rPr>
                <w:rFonts w:hint="eastAsia"/>
              </w:rPr>
              <w:t>「</w:t>
            </w:r>
            <w:r w:rsidRPr="00E71AB5">
              <w:rPr>
                <w:rFonts w:hint="eastAsia"/>
              </w:rPr>
              <w:t>ICT</w:t>
            </w:r>
            <w:r w:rsidRPr="00E71AB5">
              <w:rPr>
                <w:rFonts w:hint="eastAsia"/>
              </w:rPr>
              <w:t>機器の活用等児童生徒の関心に基づいた授業」は、保護者の肯定的評価が</w:t>
            </w:r>
            <w:r w:rsidRPr="00E71AB5">
              <w:rPr>
                <w:rFonts w:hint="eastAsia"/>
              </w:rPr>
              <w:t>67.1</w:t>
            </w:r>
            <w:r w:rsidRPr="00E71AB5">
              <w:rPr>
                <w:rFonts w:hint="eastAsia"/>
              </w:rPr>
              <w:t>％で昨年度の</w:t>
            </w:r>
            <w:r w:rsidRPr="00E71AB5">
              <w:rPr>
                <w:rFonts w:hint="eastAsia"/>
              </w:rPr>
              <w:t>66.4</w:t>
            </w:r>
            <w:r w:rsidRPr="00E71AB5">
              <w:rPr>
                <w:rFonts w:hint="eastAsia"/>
              </w:rPr>
              <w:t>％とほとんど変わらない。教職員の肯定的評価</w:t>
            </w:r>
            <w:r w:rsidRPr="00E71AB5">
              <w:rPr>
                <w:rFonts w:hint="eastAsia"/>
              </w:rPr>
              <w:t>83</w:t>
            </w:r>
            <w:r w:rsidRPr="00E71AB5">
              <w:rPr>
                <w:rFonts w:hint="eastAsia"/>
              </w:rPr>
              <w:t>％と大きく乖離している。保護者の回答では「５：わからない」が約</w:t>
            </w:r>
            <w:r w:rsidRPr="00E71AB5">
              <w:rPr>
                <w:rFonts w:hint="eastAsia"/>
              </w:rPr>
              <w:t>18</w:t>
            </w:r>
            <w:r w:rsidRPr="00E71AB5">
              <w:rPr>
                <w:rFonts w:hint="eastAsia"/>
              </w:rPr>
              <w:t>％あることと、生徒の</w:t>
            </w:r>
            <w:r w:rsidRPr="00E71AB5">
              <w:rPr>
                <w:rFonts w:hint="eastAsia"/>
              </w:rPr>
              <w:t>8</w:t>
            </w:r>
            <w:r w:rsidRPr="00E71AB5">
              <w:rPr>
                <w:rFonts w:hint="eastAsia"/>
              </w:rPr>
              <w:t>割は「授業でコンピュータを使う」と受け止めていることとから、</w:t>
            </w:r>
            <w:r w:rsidRPr="00E71AB5">
              <w:rPr>
                <w:rFonts w:hint="eastAsia"/>
              </w:rPr>
              <w:t>ICT</w:t>
            </w:r>
            <w:r w:rsidRPr="00E71AB5">
              <w:rPr>
                <w:rFonts w:hint="eastAsia"/>
              </w:rPr>
              <w:t>機器の活用等授業の工夫をさらに進めるとともに、活動の様子が保護者に伝わる取組が必要。</w:t>
            </w:r>
          </w:p>
          <w:p w:rsidR="00F87217" w:rsidRPr="00E71AB5" w:rsidRDefault="00F87217" w:rsidP="00F87217">
            <w:pPr>
              <w:ind w:firstLineChars="100" w:firstLine="210"/>
            </w:pPr>
            <w:r w:rsidRPr="00E71AB5">
              <w:rPr>
                <w:rFonts w:hint="eastAsia"/>
              </w:rPr>
              <w:t>「個々のニーズに合った進路指導」は、保護者の肯定的評価が</w:t>
            </w:r>
            <w:r w:rsidRPr="00E71AB5">
              <w:rPr>
                <w:rFonts w:hint="eastAsia"/>
              </w:rPr>
              <w:t>68.2</w:t>
            </w:r>
            <w:r w:rsidRPr="00E71AB5">
              <w:rPr>
                <w:rFonts w:hint="eastAsia"/>
              </w:rPr>
              <w:t>％であった。「５：わからない」が昨年度より約</w:t>
            </w:r>
            <w:r w:rsidRPr="00E71AB5">
              <w:rPr>
                <w:rFonts w:hint="eastAsia"/>
              </w:rPr>
              <w:t>10</w:t>
            </w:r>
            <w:r w:rsidRPr="00E71AB5">
              <w:rPr>
                <w:rFonts w:hint="eastAsia"/>
              </w:rPr>
              <w:t>％も増加しており、進路について考える機会が各学年に応じて持てるよう工夫が必要。</w:t>
            </w:r>
          </w:p>
          <w:p w:rsidR="00F87217" w:rsidRPr="00E71AB5" w:rsidRDefault="00F87217" w:rsidP="00F87217">
            <w:pPr>
              <w:ind w:firstLineChars="100" w:firstLine="210"/>
            </w:pPr>
            <w:r w:rsidRPr="00E71AB5">
              <w:rPr>
                <w:rFonts w:hint="eastAsia"/>
              </w:rPr>
              <w:t>「学校ホームページ」に関する項目は、保護者の肯定的回答が</w:t>
            </w:r>
            <w:r w:rsidRPr="00E71AB5">
              <w:rPr>
                <w:rFonts w:hint="eastAsia"/>
              </w:rPr>
              <w:t>52</w:t>
            </w:r>
            <w:r w:rsidRPr="00E71AB5">
              <w:rPr>
                <w:rFonts w:hint="eastAsia"/>
              </w:rPr>
              <w:t>％と際立って低い。自由記述のご意見でも更新がないこと等への指摘が多くあった。システムの不具合で更新できない状況が続いていたためであるが、更新できた学校ブログへ誘導する等の措置が必要であった。</w:t>
            </w:r>
          </w:p>
          <w:p w:rsidR="002A1415" w:rsidRPr="00E71AB5" w:rsidRDefault="00F87217" w:rsidP="0019417A">
            <w:pPr>
              <w:spacing w:line="300" w:lineRule="exact"/>
              <w:rPr>
                <w:rFonts w:ascii="ＭＳ 明朝" w:hAnsi="ＭＳ 明朝"/>
                <w:color w:val="D9D9D9"/>
                <w:szCs w:val="21"/>
              </w:rPr>
            </w:pPr>
            <w:r w:rsidRPr="00E71AB5">
              <w:rPr>
                <w:rFonts w:hint="eastAsia"/>
              </w:rPr>
              <w:t>・保護者と教職員の評価に開きが見られたのは、昨年度に引き続き、「施設・設備等の教育環境」に関する項目である。保護者の肯定的評価が</w:t>
            </w:r>
            <w:r w:rsidRPr="00E71AB5">
              <w:rPr>
                <w:rFonts w:hint="eastAsia"/>
              </w:rPr>
              <w:t>78.6</w:t>
            </w:r>
            <w:r w:rsidRPr="00E71AB5">
              <w:rPr>
                <w:rFonts w:hint="eastAsia"/>
              </w:rPr>
              <w:t>％に対し、教職員は</w:t>
            </w:r>
            <w:r w:rsidRPr="00E71AB5">
              <w:rPr>
                <w:rFonts w:hint="eastAsia"/>
              </w:rPr>
              <w:t>23.2</w:t>
            </w:r>
            <w:r w:rsidRPr="00E71AB5">
              <w:rPr>
                <w:rFonts w:hint="eastAsia"/>
              </w:rPr>
              <w:t>％。肯定的評価が保護者は昨年度より</w:t>
            </w:r>
            <w:r w:rsidRPr="00E71AB5">
              <w:rPr>
                <w:rFonts w:hint="eastAsia"/>
              </w:rPr>
              <w:t>5</w:t>
            </w:r>
            <w:r w:rsidRPr="00E71AB5">
              <w:rPr>
                <w:rFonts w:hint="eastAsia"/>
              </w:rPr>
              <w:t>％弱上昇しているのに、教職員は若干下降し乖離が拡大している。教職員が不備と感じ工夫・努力していることへの保護者の理解が伺えるが、</w:t>
            </w:r>
            <w:r w:rsidR="0019417A" w:rsidRPr="00E71AB5">
              <w:rPr>
                <w:rFonts w:hint="eastAsia"/>
              </w:rPr>
              <w:t>対府懇談会では保護者からの強い要望として施設・設備の計画的</w:t>
            </w:r>
            <w:r w:rsidRPr="00E71AB5">
              <w:rPr>
                <w:rFonts w:hint="eastAsia"/>
              </w:rPr>
              <w:t>改善</w:t>
            </w:r>
            <w:r w:rsidR="0019417A" w:rsidRPr="00E71AB5">
              <w:rPr>
                <w:rFonts w:hint="eastAsia"/>
              </w:rPr>
              <w:t>があげられており、抜本的な対応が必要である</w:t>
            </w:r>
            <w:r w:rsidRPr="00E71AB5">
              <w:rPr>
                <w:rFonts w:hint="eastAsia"/>
              </w:rPr>
              <w:t>。</w:t>
            </w:r>
          </w:p>
        </w:tc>
        <w:tc>
          <w:tcPr>
            <w:tcW w:w="8221" w:type="dxa"/>
            <w:shd w:val="clear" w:color="auto" w:fill="auto"/>
          </w:tcPr>
          <w:p w:rsidR="00133B57" w:rsidRPr="00E71AB5" w:rsidRDefault="00133B57" w:rsidP="00133B57">
            <w:pPr>
              <w:spacing w:line="300" w:lineRule="exact"/>
              <w:ind w:left="420" w:hangingChars="200" w:hanging="420"/>
              <w:rPr>
                <w:rFonts w:ascii="ＭＳ 明朝" w:hAnsi="ＭＳ 明朝"/>
                <w:szCs w:val="21"/>
              </w:rPr>
            </w:pPr>
            <w:r w:rsidRPr="00E71AB5">
              <w:rPr>
                <w:rFonts w:ascii="ＭＳ 明朝" w:hAnsi="ＭＳ 明朝" w:hint="eastAsia"/>
                <w:szCs w:val="21"/>
              </w:rPr>
              <w:t>第1回　5月10日開催</w:t>
            </w:r>
          </w:p>
          <w:p w:rsidR="00133B57" w:rsidRPr="00E71AB5" w:rsidRDefault="004457B0" w:rsidP="004457B0">
            <w:pPr>
              <w:spacing w:line="300" w:lineRule="exact"/>
              <w:rPr>
                <w:rFonts w:ascii="ＭＳ 明朝" w:hAnsi="ＭＳ 明朝"/>
                <w:szCs w:val="21"/>
              </w:rPr>
            </w:pPr>
            <w:r w:rsidRPr="00E71AB5">
              <w:rPr>
                <w:rFonts w:ascii="ＭＳ 明朝" w:hAnsi="ＭＳ 明朝" w:hint="eastAsia"/>
                <w:szCs w:val="21"/>
              </w:rPr>
              <w:t>高等部コース制の授業を見学したうえで、企業が求める人材と生徒の良さが生きる社会環境について、障がい者と障がいのない者とのインターフェイスが必要で教員のスキルアップが求められることなどについて指摘があった。</w:t>
            </w:r>
          </w:p>
          <w:p w:rsidR="00133B57" w:rsidRPr="00E71AB5" w:rsidRDefault="004457B0" w:rsidP="004457B0">
            <w:pPr>
              <w:spacing w:line="300" w:lineRule="exact"/>
              <w:rPr>
                <w:rFonts w:ascii="ＭＳ 明朝" w:hAnsi="ＭＳ 明朝"/>
                <w:szCs w:val="21"/>
              </w:rPr>
            </w:pPr>
            <w:r w:rsidRPr="00E71AB5">
              <w:rPr>
                <w:rFonts w:ascii="ＭＳ 明朝" w:hAnsi="ＭＳ 明朝" w:hint="eastAsia"/>
                <w:szCs w:val="21"/>
              </w:rPr>
              <w:t>評価指標についてアンケート</w:t>
            </w:r>
            <w:r w:rsidR="00133B57" w:rsidRPr="00E71AB5">
              <w:rPr>
                <w:rFonts w:ascii="ＭＳ 明朝" w:hAnsi="ＭＳ 明朝" w:hint="eastAsia"/>
                <w:szCs w:val="21"/>
              </w:rPr>
              <w:t>の肯定評価</w:t>
            </w:r>
            <w:r w:rsidRPr="00E71AB5">
              <w:rPr>
                <w:rFonts w:ascii="ＭＳ 明朝" w:hAnsi="ＭＳ 明朝" w:hint="eastAsia"/>
                <w:szCs w:val="21"/>
              </w:rPr>
              <w:t>をあげているが</w:t>
            </w:r>
            <w:r w:rsidR="00133B57" w:rsidRPr="00E71AB5">
              <w:rPr>
                <w:rFonts w:ascii="ＭＳ 明朝" w:hAnsi="ＭＳ 明朝" w:hint="eastAsia"/>
                <w:szCs w:val="21"/>
              </w:rPr>
              <w:t>、8割と9割の差は大きい。数値目標が適当なのか。</w:t>
            </w:r>
          </w:p>
          <w:p w:rsidR="00133B57" w:rsidRPr="00E71AB5" w:rsidRDefault="004457B0" w:rsidP="004457B0">
            <w:pPr>
              <w:spacing w:line="300" w:lineRule="exact"/>
              <w:rPr>
                <w:rFonts w:ascii="ＭＳ 明朝" w:hAnsi="ＭＳ 明朝"/>
                <w:szCs w:val="21"/>
              </w:rPr>
            </w:pPr>
            <w:r w:rsidRPr="00E71AB5">
              <w:rPr>
                <w:rFonts w:ascii="ＭＳ 明朝" w:hAnsi="ＭＳ 明朝" w:hint="eastAsia"/>
                <w:szCs w:val="21"/>
              </w:rPr>
              <w:t>地域支援に関しては、小中学校の児童生徒や保護者に支援学校の良さや強み等の実情がもっと伝わり、進学等の検討材料になればよいとの意見があった</w:t>
            </w:r>
            <w:r w:rsidR="00133B57" w:rsidRPr="00E71AB5">
              <w:rPr>
                <w:rFonts w:ascii="ＭＳ 明朝" w:hAnsi="ＭＳ 明朝" w:hint="eastAsia"/>
                <w:szCs w:val="21"/>
              </w:rPr>
              <w:t>。</w:t>
            </w:r>
          </w:p>
          <w:p w:rsidR="00AA55B1" w:rsidRPr="00E71AB5" w:rsidRDefault="004457B0" w:rsidP="004457B0">
            <w:pPr>
              <w:spacing w:line="300" w:lineRule="exact"/>
              <w:rPr>
                <w:rFonts w:ascii="ＭＳ 明朝" w:hAnsi="ＭＳ 明朝"/>
                <w:szCs w:val="21"/>
              </w:rPr>
            </w:pPr>
            <w:r w:rsidRPr="00E71AB5">
              <w:rPr>
                <w:rFonts w:ascii="ＭＳ 明朝" w:hAnsi="ＭＳ 明朝" w:hint="eastAsia"/>
                <w:szCs w:val="21"/>
              </w:rPr>
              <w:t>地域連携に関しては、地域における防災・減災について考えるうえでも支援学校から地域へのニーズに関する情報が欲しいとの意見があった</w:t>
            </w:r>
            <w:r w:rsidR="00133B57" w:rsidRPr="00E71AB5">
              <w:rPr>
                <w:rFonts w:ascii="ＭＳ 明朝" w:hAnsi="ＭＳ 明朝" w:hint="eastAsia"/>
                <w:szCs w:val="21"/>
              </w:rPr>
              <w:t>。</w:t>
            </w:r>
          </w:p>
          <w:p w:rsidR="004457B0" w:rsidRPr="00E71AB5" w:rsidRDefault="004457B0" w:rsidP="004457B0">
            <w:pPr>
              <w:spacing w:line="300" w:lineRule="exact"/>
              <w:rPr>
                <w:rFonts w:ascii="ＭＳ 明朝" w:hAnsi="ＭＳ 明朝"/>
                <w:szCs w:val="21"/>
              </w:rPr>
            </w:pPr>
          </w:p>
          <w:p w:rsidR="00133B57" w:rsidRPr="00E71AB5" w:rsidRDefault="00133B57" w:rsidP="004457B0">
            <w:pPr>
              <w:spacing w:line="300" w:lineRule="exact"/>
              <w:rPr>
                <w:rFonts w:ascii="ＭＳ 明朝" w:hAnsi="ＭＳ 明朝"/>
                <w:szCs w:val="21"/>
              </w:rPr>
            </w:pPr>
            <w:r w:rsidRPr="00E71AB5">
              <w:rPr>
                <w:rFonts w:ascii="ＭＳ 明朝" w:hAnsi="ＭＳ 明朝" w:hint="eastAsia"/>
                <w:szCs w:val="21"/>
              </w:rPr>
              <w:t>第2回　11月15日開催</w:t>
            </w:r>
          </w:p>
          <w:p w:rsidR="004457B0" w:rsidRPr="00E71AB5" w:rsidRDefault="003C3EE7" w:rsidP="004457B0">
            <w:pPr>
              <w:spacing w:line="300" w:lineRule="exact"/>
              <w:rPr>
                <w:rFonts w:ascii="ＭＳ 明朝" w:hAnsi="ＭＳ 明朝"/>
                <w:szCs w:val="21"/>
              </w:rPr>
            </w:pPr>
            <w:r w:rsidRPr="00E71AB5">
              <w:rPr>
                <w:rFonts w:ascii="ＭＳ 明朝" w:hAnsi="ＭＳ 明朝" w:hint="eastAsia"/>
                <w:szCs w:val="21"/>
              </w:rPr>
              <w:t>進捗状況に関する学校からの報告を踏まえ協議を行った。教員の専門性の内容に関する意見、小中学校から支援学校に支援のニーズが高いのは、アセスメントや教科指導上の課題に関する内容ではないかとの指摘があった。</w:t>
            </w:r>
            <w:r w:rsidR="006A74EF" w:rsidRPr="00E71AB5">
              <w:rPr>
                <w:rFonts w:ascii="ＭＳ 明朝" w:hAnsi="ＭＳ 明朝" w:hint="eastAsia"/>
                <w:szCs w:val="21"/>
              </w:rPr>
              <w:t>校内掲示の整備が進んでいる様子や「東淀川まつり」に取り組む様子等を見学のうえ、取り組みが進んでいることを確認いただいた。</w:t>
            </w:r>
          </w:p>
          <w:p w:rsidR="003C3EE7" w:rsidRPr="00E71AB5" w:rsidRDefault="003C3EE7" w:rsidP="004457B0">
            <w:pPr>
              <w:spacing w:line="300" w:lineRule="exact"/>
              <w:rPr>
                <w:rFonts w:ascii="ＭＳ 明朝" w:hAnsi="ＭＳ 明朝"/>
                <w:szCs w:val="21"/>
              </w:rPr>
            </w:pPr>
            <w:r w:rsidRPr="00E71AB5">
              <w:rPr>
                <w:rFonts w:ascii="ＭＳ 明朝" w:hAnsi="ＭＳ 明朝" w:hint="eastAsia"/>
                <w:szCs w:val="21"/>
              </w:rPr>
              <w:t>交流及び共同学習では、双方の学校の児童生徒にとって成果があることが想定されているのか、小中学校学校では、自校の学力向上等の課題が優先する事情があると等の意見が出された。また、中学部段階での居住地校交流については難しさがあることや、教員間の打合せの大事さ等の意見が出され、本校の取組については進展していると評価いただいている。</w:t>
            </w:r>
          </w:p>
          <w:p w:rsidR="006A74EF" w:rsidRPr="00E71AB5" w:rsidRDefault="006A74EF" w:rsidP="004457B0">
            <w:pPr>
              <w:spacing w:line="300" w:lineRule="exact"/>
              <w:rPr>
                <w:rFonts w:ascii="ＭＳ 明朝" w:hAnsi="ＭＳ 明朝"/>
                <w:szCs w:val="21"/>
              </w:rPr>
            </w:pPr>
          </w:p>
          <w:p w:rsidR="006A74EF" w:rsidRPr="00E71AB5" w:rsidRDefault="006A74EF" w:rsidP="004457B0">
            <w:pPr>
              <w:spacing w:line="300" w:lineRule="exact"/>
              <w:rPr>
                <w:rFonts w:ascii="ＭＳ 明朝" w:hAnsi="ＭＳ 明朝"/>
                <w:szCs w:val="21"/>
              </w:rPr>
            </w:pPr>
            <w:r w:rsidRPr="00E71AB5">
              <w:rPr>
                <w:rFonts w:ascii="ＭＳ 明朝" w:hAnsi="ＭＳ 明朝" w:hint="eastAsia"/>
                <w:szCs w:val="21"/>
              </w:rPr>
              <w:t>第3回　2月15日開催</w:t>
            </w:r>
          </w:p>
          <w:p w:rsidR="00F7102C" w:rsidRPr="00E71AB5" w:rsidRDefault="00F7102C" w:rsidP="00F7102C">
            <w:pPr>
              <w:spacing w:line="300" w:lineRule="exact"/>
              <w:rPr>
                <w:rFonts w:ascii="ＭＳ 明朝" w:hAnsi="ＭＳ 明朝"/>
                <w:szCs w:val="21"/>
              </w:rPr>
            </w:pPr>
            <w:r w:rsidRPr="00E71AB5">
              <w:rPr>
                <w:rFonts w:ascii="ＭＳ 明朝" w:hAnsi="ＭＳ 明朝" w:hint="eastAsia"/>
                <w:szCs w:val="21"/>
              </w:rPr>
              <w:t>いじめに関</w:t>
            </w:r>
            <w:r w:rsidR="000E6715" w:rsidRPr="00E71AB5">
              <w:rPr>
                <w:rFonts w:ascii="ＭＳ 明朝" w:hAnsi="ＭＳ 明朝" w:hint="eastAsia"/>
                <w:szCs w:val="21"/>
              </w:rPr>
              <w:t>して</w:t>
            </w:r>
            <w:r w:rsidRPr="00E71AB5">
              <w:rPr>
                <w:rFonts w:ascii="ＭＳ 明朝" w:hAnsi="ＭＳ 明朝" w:hint="eastAsia"/>
                <w:szCs w:val="21"/>
              </w:rPr>
              <w:t>困っている生徒がいること</w:t>
            </w:r>
            <w:r w:rsidR="00D1395E" w:rsidRPr="00E71AB5">
              <w:rPr>
                <w:rFonts w:ascii="ＭＳ 明朝" w:hAnsi="ＭＳ 明朝" w:hint="eastAsia"/>
                <w:szCs w:val="21"/>
              </w:rPr>
              <w:t>を想定した学校の対応が求められる。</w:t>
            </w:r>
          </w:p>
          <w:p w:rsidR="00D1395E" w:rsidRPr="00E71AB5" w:rsidRDefault="00D1395E" w:rsidP="00F7102C">
            <w:pPr>
              <w:spacing w:line="300" w:lineRule="exact"/>
              <w:rPr>
                <w:rFonts w:ascii="ＭＳ 明朝" w:hAnsi="ＭＳ 明朝"/>
                <w:szCs w:val="21"/>
              </w:rPr>
            </w:pPr>
            <w:r w:rsidRPr="00E71AB5">
              <w:rPr>
                <w:rFonts w:ascii="ＭＳ 明朝" w:hAnsi="ＭＳ 明朝" w:hint="eastAsia"/>
                <w:szCs w:val="21"/>
              </w:rPr>
              <w:t>ICT活用に関する保護者アンケートで「わからない」が多いこと</w:t>
            </w:r>
            <w:r w:rsidR="00C35AE5" w:rsidRPr="00E71AB5">
              <w:rPr>
                <w:rFonts w:ascii="ＭＳ 明朝" w:hAnsi="ＭＳ 明朝" w:hint="eastAsia"/>
                <w:szCs w:val="21"/>
              </w:rPr>
              <w:t>は</w:t>
            </w:r>
            <w:r w:rsidRPr="00E71AB5">
              <w:rPr>
                <w:rFonts w:ascii="ＭＳ 明朝" w:hAnsi="ＭＳ 明朝" w:hint="eastAsia"/>
                <w:szCs w:val="21"/>
              </w:rPr>
              <w:t>、学校で習ったことが家庭で使え</w:t>
            </w:r>
            <w:r w:rsidR="00C35AE5" w:rsidRPr="00E71AB5">
              <w:rPr>
                <w:rFonts w:ascii="ＭＳ 明朝" w:hAnsi="ＭＳ 明朝" w:hint="eastAsia"/>
                <w:szCs w:val="21"/>
              </w:rPr>
              <w:t>ていないことを示唆しているのではないか</w:t>
            </w:r>
            <w:r w:rsidRPr="00E71AB5">
              <w:rPr>
                <w:rFonts w:ascii="ＭＳ 明朝" w:hAnsi="ＭＳ 明朝" w:hint="eastAsia"/>
                <w:szCs w:val="21"/>
              </w:rPr>
              <w:t>。</w:t>
            </w:r>
          </w:p>
          <w:p w:rsidR="00C35AE5" w:rsidRPr="00E71AB5" w:rsidRDefault="00CB463D" w:rsidP="00F7102C">
            <w:pPr>
              <w:spacing w:line="300" w:lineRule="exact"/>
              <w:rPr>
                <w:rFonts w:ascii="ＭＳ 明朝" w:hAnsi="ＭＳ 明朝"/>
                <w:szCs w:val="21"/>
              </w:rPr>
            </w:pPr>
            <w:r w:rsidRPr="00E71AB5">
              <w:rPr>
                <w:rFonts w:ascii="ＭＳ 明朝" w:hAnsi="ＭＳ 明朝" w:hint="eastAsia"/>
                <w:szCs w:val="21"/>
              </w:rPr>
              <w:t>施設設備のアンケート結果で保護者と教職員の評価に乖離があるが、</w:t>
            </w:r>
            <w:r w:rsidR="00C35AE5" w:rsidRPr="00E71AB5">
              <w:rPr>
                <w:rFonts w:ascii="ＭＳ 明朝" w:hAnsi="ＭＳ 明朝" w:hint="eastAsia"/>
                <w:szCs w:val="21"/>
              </w:rPr>
              <w:t>授業が行いやすい</w:t>
            </w:r>
            <w:r w:rsidRPr="00E71AB5">
              <w:rPr>
                <w:rFonts w:ascii="ＭＳ 明朝" w:hAnsi="ＭＳ 明朝" w:hint="eastAsia"/>
                <w:szCs w:val="21"/>
              </w:rPr>
              <w:t>学校整備が望まれる</w:t>
            </w:r>
            <w:r w:rsidR="00C35AE5" w:rsidRPr="00E71AB5">
              <w:rPr>
                <w:rFonts w:ascii="ＭＳ 明朝" w:hAnsi="ＭＳ 明朝" w:hint="eastAsia"/>
                <w:szCs w:val="21"/>
              </w:rPr>
              <w:t>。</w:t>
            </w:r>
          </w:p>
          <w:p w:rsidR="00C35AE5" w:rsidRPr="00E71AB5" w:rsidRDefault="00C35AE5" w:rsidP="00F7102C">
            <w:pPr>
              <w:spacing w:line="300" w:lineRule="exact"/>
              <w:rPr>
                <w:rFonts w:ascii="ＭＳ 明朝" w:hAnsi="ＭＳ 明朝"/>
                <w:szCs w:val="21"/>
              </w:rPr>
            </w:pPr>
            <w:r w:rsidRPr="00E71AB5">
              <w:rPr>
                <w:rFonts w:ascii="ＭＳ 明朝" w:hAnsi="ＭＳ 明朝" w:hint="eastAsia"/>
                <w:szCs w:val="21"/>
              </w:rPr>
              <w:t>地域支援については、個別対応には限界があり学校共通のニーズに効率的に助言できるような仕組みができるとよいのでは。</w:t>
            </w:r>
          </w:p>
          <w:p w:rsidR="00C35AE5" w:rsidRPr="00E71AB5" w:rsidRDefault="00C35AE5" w:rsidP="00F7102C">
            <w:pPr>
              <w:spacing w:line="300" w:lineRule="exact"/>
              <w:rPr>
                <w:rFonts w:ascii="ＭＳ 明朝" w:hAnsi="ＭＳ 明朝"/>
                <w:szCs w:val="21"/>
              </w:rPr>
            </w:pPr>
            <w:r w:rsidRPr="00E71AB5">
              <w:rPr>
                <w:rFonts w:ascii="ＭＳ 明朝" w:hAnsi="ＭＳ 明朝" w:hint="eastAsia"/>
                <w:szCs w:val="21"/>
              </w:rPr>
              <w:t>進路に関しては、小中学部の保護者と高等部の保護者では意識が違うので</w:t>
            </w:r>
            <w:r w:rsidR="00586995" w:rsidRPr="00E71AB5">
              <w:rPr>
                <w:rFonts w:ascii="ＭＳ 明朝" w:hAnsi="ＭＳ 明朝" w:hint="eastAsia"/>
                <w:szCs w:val="21"/>
              </w:rPr>
              <w:t>保護者向けの取組内容を検討する必要がある。</w:t>
            </w:r>
          </w:p>
          <w:p w:rsidR="00586995" w:rsidRPr="00E71AB5" w:rsidRDefault="00586995" w:rsidP="00F7102C">
            <w:pPr>
              <w:spacing w:line="300" w:lineRule="exact"/>
              <w:rPr>
                <w:rFonts w:ascii="ＭＳ 明朝" w:hAnsi="ＭＳ 明朝"/>
                <w:szCs w:val="21"/>
              </w:rPr>
            </w:pPr>
            <w:r w:rsidRPr="00E71AB5">
              <w:rPr>
                <w:rFonts w:ascii="ＭＳ 明朝" w:hAnsi="ＭＳ 明朝" w:hint="eastAsia"/>
                <w:szCs w:val="21"/>
              </w:rPr>
              <w:t>地域の小学校では、大規模災害を想定した児童の保護者への引き渡し訓練を行っている。支援学校でも課題を想定して考える必要がある。</w:t>
            </w:r>
          </w:p>
          <w:p w:rsidR="000E6715" w:rsidRPr="00E71AB5" w:rsidRDefault="000E6715" w:rsidP="00F7102C">
            <w:pPr>
              <w:spacing w:line="300" w:lineRule="exact"/>
              <w:rPr>
                <w:rFonts w:ascii="ＭＳ 明朝" w:hAnsi="ＭＳ 明朝"/>
                <w:szCs w:val="21"/>
              </w:rPr>
            </w:pPr>
            <w:r w:rsidRPr="00E71AB5">
              <w:rPr>
                <w:rFonts w:ascii="ＭＳ 明朝" w:hAnsi="ＭＳ 明朝" w:hint="eastAsia"/>
                <w:szCs w:val="21"/>
              </w:rPr>
              <w:t>自己評価内容について確認していただいた。</w:t>
            </w:r>
          </w:p>
        </w:tc>
      </w:tr>
    </w:tbl>
    <w:p w:rsidR="0086696C" w:rsidRPr="00E71AB5" w:rsidRDefault="0086696C" w:rsidP="0037367C">
      <w:pPr>
        <w:spacing w:line="120" w:lineRule="exact"/>
        <w:ind w:leftChars="-428" w:left="-899"/>
        <w:rPr>
          <w:rFonts w:ascii="ＭＳ 明朝" w:hAnsi="ＭＳ 明朝"/>
          <w:szCs w:val="21"/>
        </w:rPr>
      </w:pPr>
    </w:p>
    <w:p w:rsidR="0086696C" w:rsidRPr="00E71AB5" w:rsidRDefault="008542BF" w:rsidP="00293A59">
      <w:pPr>
        <w:jc w:val="left"/>
        <w:rPr>
          <w:rFonts w:ascii="ＭＳ 明朝" w:hAnsi="ＭＳ 明朝"/>
          <w:szCs w:val="21"/>
        </w:rPr>
      </w:pPr>
      <w:r w:rsidRPr="00E71AB5">
        <w:rPr>
          <w:rFonts w:ascii="ＭＳ 明朝" w:hAnsi="ＭＳ 明朝"/>
          <w:szCs w:val="21"/>
        </w:rPr>
        <w:br w:type="page"/>
      </w:r>
      <w:r w:rsidR="0037367C" w:rsidRPr="00E71AB5">
        <w:rPr>
          <w:rFonts w:ascii="ＭＳ 明朝" w:hAnsi="ＭＳ 明朝" w:hint="eastAsia"/>
          <w:szCs w:val="21"/>
        </w:rPr>
        <w:lastRenderedPageBreak/>
        <w:t xml:space="preserve">３　</w:t>
      </w:r>
      <w:r w:rsidR="0086696C" w:rsidRPr="00E71AB5">
        <w:rPr>
          <w:rFonts w:ascii="ＭＳ 明朝" w:hAnsi="ＭＳ 明朝" w:hint="eastAsia"/>
          <w:szCs w:val="21"/>
        </w:rPr>
        <w:t>本年度の取組</w:t>
      </w:r>
      <w:r w:rsidR="0037367C" w:rsidRPr="00E71AB5">
        <w:rPr>
          <w:rFonts w:ascii="ＭＳ 明朝" w:hAnsi="ＭＳ 明朝" w:hint="eastAsia"/>
          <w:szCs w:val="21"/>
        </w:rPr>
        <w:t>内容</w:t>
      </w:r>
      <w:r w:rsidR="0086696C" w:rsidRPr="00E71AB5">
        <w:rPr>
          <w:rFonts w:ascii="ＭＳ 明朝" w:hAnsi="ＭＳ 明朝" w:hint="eastAsia"/>
          <w:szCs w:val="21"/>
        </w:rPr>
        <w:t>及び自己評価</w:t>
      </w:r>
    </w:p>
    <w:tbl>
      <w:tblPr>
        <w:tblW w:w="15061"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2030"/>
        <w:gridCol w:w="4595"/>
        <w:gridCol w:w="2707"/>
        <w:gridCol w:w="4844"/>
      </w:tblGrid>
      <w:tr w:rsidR="00897939" w:rsidRPr="00E71AB5" w:rsidTr="00B036F4">
        <w:trPr>
          <w:trHeight w:val="711"/>
          <w:jc w:val="center"/>
        </w:trPr>
        <w:tc>
          <w:tcPr>
            <w:tcW w:w="885" w:type="dxa"/>
            <w:shd w:val="clear" w:color="auto" w:fill="auto"/>
            <w:vAlign w:val="center"/>
          </w:tcPr>
          <w:p w:rsidR="00897939" w:rsidRPr="00E71AB5" w:rsidRDefault="00897939" w:rsidP="0054712D">
            <w:pPr>
              <w:spacing w:line="240" w:lineRule="exact"/>
              <w:jc w:val="center"/>
              <w:rPr>
                <w:rFonts w:ascii="ＭＳ 明朝" w:hAnsi="ＭＳ 明朝"/>
                <w:szCs w:val="21"/>
              </w:rPr>
            </w:pPr>
            <w:r w:rsidRPr="00E71AB5">
              <w:rPr>
                <w:rFonts w:ascii="ＭＳ 明朝" w:hAnsi="ＭＳ 明朝" w:hint="eastAsia"/>
                <w:szCs w:val="21"/>
              </w:rPr>
              <w:t>中期的</w:t>
            </w:r>
          </w:p>
          <w:p w:rsidR="00897939" w:rsidRPr="00E71AB5" w:rsidRDefault="00897939" w:rsidP="0054712D">
            <w:pPr>
              <w:spacing w:line="240" w:lineRule="exact"/>
              <w:jc w:val="center"/>
              <w:rPr>
                <w:rFonts w:ascii="ＭＳ 明朝" w:hAnsi="ＭＳ 明朝"/>
                <w:spacing w:val="-20"/>
                <w:szCs w:val="21"/>
              </w:rPr>
            </w:pPr>
            <w:r w:rsidRPr="00E71AB5">
              <w:rPr>
                <w:rFonts w:ascii="ＭＳ 明朝" w:hAnsi="ＭＳ 明朝" w:hint="eastAsia"/>
                <w:szCs w:val="21"/>
              </w:rPr>
              <w:t>目標</w:t>
            </w:r>
          </w:p>
        </w:tc>
        <w:tc>
          <w:tcPr>
            <w:tcW w:w="2030" w:type="dxa"/>
            <w:shd w:val="clear" w:color="auto" w:fill="auto"/>
            <w:vAlign w:val="center"/>
          </w:tcPr>
          <w:p w:rsidR="00897939" w:rsidRPr="00E71AB5" w:rsidRDefault="00897939" w:rsidP="006B5B51">
            <w:pPr>
              <w:spacing w:line="320" w:lineRule="exact"/>
              <w:jc w:val="center"/>
              <w:rPr>
                <w:rFonts w:ascii="ＭＳ 明朝" w:hAnsi="ＭＳ 明朝"/>
                <w:szCs w:val="21"/>
              </w:rPr>
            </w:pPr>
            <w:r w:rsidRPr="00E71AB5">
              <w:rPr>
                <w:rFonts w:ascii="ＭＳ 明朝" w:hAnsi="ＭＳ 明朝" w:hint="eastAsia"/>
                <w:szCs w:val="21"/>
              </w:rPr>
              <w:t>今年度の重点目標</w:t>
            </w:r>
          </w:p>
        </w:tc>
        <w:tc>
          <w:tcPr>
            <w:tcW w:w="4595" w:type="dxa"/>
            <w:tcBorders>
              <w:right w:val="dashed" w:sz="4" w:space="0" w:color="auto"/>
            </w:tcBorders>
            <w:shd w:val="clear" w:color="auto" w:fill="auto"/>
            <w:vAlign w:val="center"/>
          </w:tcPr>
          <w:p w:rsidR="00897939" w:rsidRPr="00E71AB5" w:rsidRDefault="00897939" w:rsidP="006B5B51">
            <w:pPr>
              <w:spacing w:line="320" w:lineRule="exact"/>
              <w:jc w:val="center"/>
              <w:rPr>
                <w:rFonts w:ascii="ＭＳ 明朝" w:hAnsi="ＭＳ 明朝"/>
                <w:szCs w:val="21"/>
              </w:rPr>
            </w:pPr>
            <w:r w:rsidRPr="00E71AB5">
              <w:rPr>
                <w:rFonts w:ascii="ＭＳ 明朝" w:hAnsi="ＭＳ 明朝" w:hint="eastAsia"/>
                <w:szCs w:val="21"/>
              </w:rPr>
              <w:t>具体的な取組計画・内容</w:t>
            </w:r>
          </w:p>
        </w:tc>
        <w:tc>
          <w:tcPr>
            <w:tcW w:w="2707" w:type="dxa"/>
            <w:tcBorders>
              <w:right w:val="dashed" w:sz="4" w:space="0" w:color="auto"/>
            </w:tcBorders>
            <w:vAlign w:val="center"/>
          </w:tcPr>
          <w:p w:rsidR="00897939" w:rsidRPr="00E71AB5" w:rsidRDefault="00897939" w:rsidP="006B5B51">
            <w:pPr>
              <w:spacing w:line="320" w:lineRule="exact"/>
              <w:jc w:val="center"/>
              <w:rPr>
                <w:rFonts w:ascii="ＭＳ 明朝" w:hAnsi="ＭＳ 明朝"/>
                <w:szCs w:val="21"/>
              </w:rPr>
            </w:pPr>
            <w:r w:rsidRPr="00E71AB5">
              <w:rPr>
                <w:rFonts w:ascii="ＭＳ 明朝" w:hAnsi="ＭＳ 明朝" w:hint="eastAsia"/>
                <w:szCs w:val="21"/>
              </w:rPr>
              <w:t>評価指標</w:t>
            </w:r>
          </w:p>
        </w:tc>
        <w:tc>
          <w:tcPr>
            <w:tcW w:w="4844" w:type="dxa"/>
            <w:tcBorders>
              <w:left w:val="dashed" w:sz="4" w:space="0" w:color="auto"/>
              <w:right w:val="single" w:sz="4" w:space="0" w:color="auto"/>
            </w:tcBorders>
            <w:shd w:val="clear" w:color="auto" w:fill="auto"/>
            <w:vAlign w:val="center"/>
          </w:tcPr>
          <w:p w:rsidR="00897939" w:rsidRPr="00E71AB5" w:rsidRDefault="00D05BAA" w:rsidP="00D67B25">
            <w:pPr>
              <w:spacing w:line="320" w:lineRule="exact"/>
              <w:jc w:val="center"/>
              <w:rPr>
                <w:rFonts w:ascii="ＭＳ 明朝" w:hAnsi="ＭＳ 明朝"/>
                <w:szCs w:val="21"/>
              </w:rPr>
            </w:pPr>
            <w:r w:rsidRPr="00E71AB5">
              <w:rPr>
                <w:rFonts w:ascii="ＭＳ 明朝" w:hAnsi="ＭＳ 明朝" w:hint="eastAsia"/>
                <w:szCs w:val="21"/>
              </w:rPr>
              <w:t>自己評価</w:t>
            </w:r>
          </w:p>
        </w:tc>
      </w:tr>
      <w:tr w:rsidR="00293A59" w:rsidRPr="00E71AB5" w:rsidTr="00C921FD">
        <w:trPr>
          <w:cantSplit/>
          <w:trHeight w:val="7953"/>
          <w:jc w:val="center"/>
        </w:trPr>
        <w:tc>
          <w:tcPr>
            <w:tcW w:w="885" w:type="dxa"/>
            <w:shd w:val="clear" w:color="auto" w:fill="auto"/>
            <w:textDirection w:val="tbRlV"/>
            <w:vAlign w:val="center"/>
          </w:tcPr>
          <w:p w:rsidR="00293A59" w:rsidRPr="00E71AB5" w:rsidRDefault="00293A59" w:rsidP="00031A86">
            <w:pPr>
              <w:spacing w:line="320" w:lineRule="exact"/>
              <w:ind w:left="113" w:right="113"/>
              <w:jc w:val="center"/>
              <w:rPr>
                <w:rFonts w:ascii="ＭＳ 明朝" w:hAnsi="ＭＳ 明朝"/>
                <w:szCs w:val="21"/>
              </w:rPr>
            </w:pPr>
            <w:r w:rsidRPr="00E71AB5">
              <w:rPr>
                <w:rFonts w:ascii="ＭＳ 明朝" w:hAnsi="ＭＳ 明朝" w:hint="eastAsia"/>
                <w:szCs w:val="21"/>
              </w:rPr>
              <w:t>１．</w:t>
            </w:r>
            <w:r w:rsidRPr="00E71AB5">
              <w:rPr>
                <w:rFonts w:ascii="ＭＳ 明朝" w:hAnsi="ＭＳ 明朝" w:hint="eastAsia"/>
                <w:color w:val="000000"/>
                <w:szCs w:val="21"/>
              </w:rPr>
              <w:t>キャリア形成を</w:t>
            </w:r>
            <w:r w:rsidR="009E1949" w:rsidRPr="00E71AB5">
              <w:rPr>
                <w:rFonts w:ascii="ＭＳ 明朝" w:hAnsi="ＭＳ 明朝" w:hint="eastAsia"/>
                <w:color w:val="000000"/>
                <w:szCs w:val="21"/>
              </w:rPr>
              <w:t>めざし</w:t>
            </w:r>
            <w:r w:rsidRPr="00E71AB5">
              <w:rPr>
                <w:rFonts w:ascii="ＭＳ 明朝" w:hAnsi="ＭＳ 明朝" w:hint="eastAsia"/>
                <w:color w:val="000000"/>
                <w:szCs w:val="21"/>
              </w:rPr>
              <w:t>た学習内容の充実</w:t>
            </w:r>
          </w:p>
        </w:tc>
        <w:tc>
          <w:tcPr>
            <w:tcW w:w="2030" w:type="dxa"/>
            <w:shd w:val="clear" w:color="auto" w:fill="auto"/>
          </w:tcPr>
          <w:p w:rsidR="00293A59" w:rsidRPr="00E71AB5" w:rsidRDefault="00293A59" w:rsidP="00EA2118">
            <w:pPr>
              <w:spacing w:line="320" w:lineRule="exact"/>
              <w:ind w:left="210" w:hangingChars="100" w:hanging="210"/>
              <w:rPr>
                <w:rFonts w:ascii="ＭＳ 明朝" w:hAnsi="ＭＳ 明朝"/>
                <w:color w:val="000000"/>
                <w:szCs w:val="21"/>
              </w:rPr>
            </w:pPr>
            <w:r w:rsidRPr="00E71AB5">
              <w:rPr>
                <w:rFonts w:ascii="ＭＳ 明朝" w:hAnsi="ＭＳ 明朝" w:hint="eastAsia"/>
                <w:color w:val="000000"/>
                <w:szCs w:val="21"/>
              </w:rPr>
              <w:t>（１）</w:t>
            </w:r>
            <w:r w:rsidR="004D75B6" w:rsidRPr="00E71AB5">
              <w:rPr>
                <w:rFonts w:ascii="ＭＳ 明朝" w:hAnsi="ＭＳ 明朝" w:hint="eastAsia"/>
                <w:color w:val="000000"/>
                <w:szCs w:val="21"/>
              </w:rPr>
              <w:t>小中高で一貫したキャリア形成を</w:t>
            </w:r>
            <w:r w:rsidR="009E1949" w:rsidRPr="00E71AB5">
              <w:rPr>
                <w:rFonts w:ascii="ＭＳ 明朝" w:hAnsi="ＭＳ 明朝" w:hint="eastAsia"/>
                <w:color w:val="000000"/>
                <w:szCs w:val="21"/>
              </w:rPr>
              <w:t>めざす</w:t>
            </w:r>
            <w:r w:rsidR="004D75B6" w:rsidRPr="00E71AB5">
              <w:rPr>
                <w:rFonts w:ascii="ＭＳ 明朝" w:hAnsi="ＭＳ 明朝" w:hint="eastAsia"/>
                <w:color w:val="000000"/>
                <w:szCs w:val="21"/>
              </w:rPr>
              <w:t>教育課程に改訂</w:t>
            </w:r>
            <w:r w:rsidR="00627005" w:rsidRPr="00E71AB5">
              <w:rPr>
                <w:rFonts w:ascii="ＭＳ 明朝" w:hAnsi="ＭＳ 明朝" w:hint="eastAsia"/>
                <w:color w:val="000000"/>
                <w:szCs w:val="21"/>
              </w:rPr>
              <w:t>する。</w:t>
            </w:r>
            <w:r w:rsidRPr="00E71AB5">
              <w:rPr>
                <w:rFonts w:ascii="ＭＳ 明朝" w:hAnsi="ＭＳ 明朝"/>
                <w:color w:val="000000"/>
                <w:szCs w:val="21"/>
              </w:rPr>
              <w:br/>
            </w:r>
            <w:r w:rsidR="004D75B6" w:rsidRPr="00E71AB5">
              <w:rPr>
                <w:rFonts w:ascii="ＭＳ 明朝" w:hAnsi="ＭＳ 明朝" w:hint="eastAsia"/>
                <w:color w:val="000000"/>
                <w:szCs w:val="21"/>
              </w:rPr>
              <w:t>3年間の成果をまとめ発信する</w:t>
            </w:r>
          </w:p>
          <w:p w:rsidR="00341331" w:rsidRPr="00E71AB5" w:rsidRDefault="00341331" w:rsidP="00EA2118">
            <w:pPr>
              <w:spacing w:line="320" w:lineRule="exact"/>
              <w:ind w:left="210" w:hangingChars="100" w:hanging="210"/>
              <w:rPr>
                <w:rFonts w:ascii="ＭＳ 明朝" w:hAnsi="ＭＳ 明朝"/>
                <w:color w:val="000000"/>
                <w:szCs w:val="21"/>
              </w:rPr>
            </w:pPr>
          </w:p>
          <w:p w:rsidR="00293A59" w:rsidRPr="00E71AB5" w:rsidRDefault="00293A59" w:rsidP="00EA2118">
            <w:pPr>
              <w:spacing w:line="320" w:lineRule="exact"/>
              <w:ind w:left="210" w:hangingChars="100" w:hanging="210"/>
              <w:rPr>
                <w:rFonts w:ascii="ＭＳ 明朝" w:hAnsi="ＭＳ 明朝"/>
                <w:color w:val="000000"/>
                <w:szCs w:val="21"/>
              </w:rPr>
            </w:pPr>
            <w:r w:rsidRPr="00E71AB5">
              <w:rPr>
                <w:rFonts w:ascii="ＭＳ 明朝" w:hAnsi="ＭＳ 明朝" w:hint="eastAsia"/>
                <w:color w:val="000000"/>
                <w:szCs w:val="21"/>
              </w:rPr>
              <w:t>（２）高等部で</w:t>
            </w:r>
            <w:r w:rsidR="004D75B6" w:rsidRPr="00E71AB5">
              <w:rPr>
                <w:rFonts w:ascii="ＭＳ 明朝" w:hAnsi="ＭＳ 明朝" w:hint="eastAsia"/>
                <w:color w:val="000000"/>
                <w:szCs w:val="21"/>
              </w:rPr>
              <w:t>コース制</w:t>
            </w:r>
            <w:r w:rsidRPr="00E71AB5">
              <w:rPr>
                <w:rFonts w:ascii="ＭＳ 明朝" w:hAnsi="ＭＳ 明朝" w:hint="eastAsia"/>
                <w:color w:val="000000"/>
                <w:szCs w:val="21"/>
              </w:rPr>
              <w:t>を実施する</w:t>
            </w:r>
            <w:r w:rsidR="00341331" w:rsidRPr="00E71AB5">
              <w:rPr>
                <w:rFonts w:ascii="ＭＳ 明朝" w:hAnsi="ＭＳ 明朝" w:hint="eastAsia"/>
                <w:color w:val="000000"/>
                <w:szCs w:val="21"/>
              </w:rPr>
              <w:t>。</w:t>
            </w:r>
            <w:r w:rsidRPr="00E71AB5">
              <w:rPr>
                <w:rFonts w:ascii="ＭＳ 明朝" w:hAnsi="ＭＳ 明朝"/>
                <w:color w:val="000000"/>
                <w:szCs w:val="21"/>
              </w:rPr>
              <w:br/>
            </w:r>
            <w:r w:rsidR="004D75B6" w:rsidRPr="00E71AB5">
              <w:rPr>
                <w:rFonts w:ascii="ＭＳ 明朝" w:hAnsi="ＭＳ 明朝" w:hint="eastAsia"/>
                <w:color w:val="000000"/>
                <w:szCs w:val="21"/>
              </w:rPr>
              <w:t>ア．教育課程</w:t>
            </w:r>
            <w:r w:rsidR="00627005" w:rsidRPr="00E71AB5">
              <w:rPr>
                <w:rFonts w:ascii="ＭＳ 明朝" w:hAnsi="ＭＳ 明朝" w:hint="eastAsia"/>
                <w:color w:val="000000"/>
                <w:szCs w:val="21"/>
              </w:rPr>
              <w:t>検討</w:t>
            </w:r>
            <w:r w:rsidR="004D75B6" w:rsidRPr="00E71AB5">
              <w:rPr>
                <w:rFonts w:ascii="ＭＳ 明朝" w:hAnsi="ＭＳ 明朝" w:hint="eastAsia"/>
                <w:color w:val="000000"/>
                <w:szCs w:val="21"/>
              </w:rPr>
              <w:t>のまとめ</w:t>
            </w:r>
            <w:r w:rsidR="00341331" w:rsidRPr="00E71AB5">
              <w:rPr>
                <w:rFonts w:ascii="ＭＳ 明朝" w:hAnsi="ＭＳ 明朝" w:hint="eastAsia"/>
                <w:color w:val="000000"/>
                <w:szCs w:val="21"/>
              </w:rPr>
              <w:t>と</w:t>
            </w:r>
            <w:r w:rsidR="004D75B6" w:rsidRPr="00E71AB5">
              <w:rPr>
                <w:rFonts w:ascii="ＭＳ 明朝" w:hAnsi="ＭＳ 明朝" w:hint="eastAsia"/>
                <w:color w:val="000000"/>
                <w:szCs w:val="21"/>
              </w:rPr>
              <w:t>情報発信する</w:t>
            </w:r>
            <w:r w:rsidRPr="00E71AB5">
              <w:rPr>
                <w:rFonts w:ascii="ＭＳ 明朝" w:hAnsi="ＭＳ 明朝"/>
                <w:color w:val="000000"/>
                <w:szCs w:val="21"/>
              </w:rPr>
              <w:br/>
            </w:r>
            <w:r w:rsidRPr="00E71AB5">
              <w:rPr>
                <w:rFonts w:ascii="ＭＳ 明朝" w:hAnsi="ＭＳ 明朝" w:hint="eastAsia"/>
                <w:color w:val="000000"/>
                <w:szCs w:val="21"/>
              </w:rPr>
              <w:t>イ．</w:t>
            </w:r>
            <w:r w:rsidR="004D75B6" w:rsidRPr="00E71AB5">
              <w:rPr>
                <w:rFonts w:ascii="ＭＳ 明朝" w:hAnsi="ＭＳ 明朝" w:hint="eastAsia"/>
                <w:color w:val="000000"/>
                <w:szCs w:val="21"/>
              </w:rPr>
              <w:t>コース制を</w:t>
            </w:r>
            <w:r w:rsidRPr="00E71AB5">
              <w:rPr>
                <w:rFonts w:ascii="ＭＳ 明朝" w:hAnsi="ＭＳ 明朝" w:hint="eastAsia"/>
                <w:color w:val="000000"/>
                <w:szCs w:val="21"/>
              </w:rPr>
              <w:br/>
              <w:t xml:space="preserve">　</w:t>
            </w:r>
            <w:r w:rsidR="004D75B6" w:rsidRPr="00E71AB5">
              <w:rPr>
                <w:rFonts w:ascii="ＭＳ 明朝" w:hAnsi="ＭＳ 明朝" w:hint="eastAsia"/>
                <w:color w:val="000000"/>
                <w:szCs w:val="21"/>
              </w:rPr>
              <w:t>実施する</w:t>
            </w:r>
          </w:p>
          <w:p w:rsidR="00293A59" w:rsidRPr="00E71AB5" w:rsidRDefault="00293A59" w:rsidP="00EA2118">
            <w:pPr>
              <w:spacing w:line="320" w:lineRule="exact"/>
              <w:ind w:left="210" w:hangingChars="100" w:hanging="210"/>
              <w:rPr>
                <w:rFonts w:ascii="ＭＳ 明朝" w:hAnsi="ＭＳ 明朝"/>
                <w:color w:val="000000"/>
                <w:szCs w:val="21"/>
              </w:rPr>
            </w:pPr>
          </w:p>
          <w:p w:rsidR="00293A59" w:rsidRPr="00E71AB5" w:rsidRDefault="00293A59" w:rsidP="00EA2118">
            <w:pPr>
              <w:spacing w:line="320" w:lineRule="exact"/>
              <w:ind w:left="210" w:hangingChars="100" w:hanging="210"/>
              <w:rPr>
                <w:rFonts w:ascii="ＭＳ 明朝" w:hAnsi="ＭＳ 明朝"/>
                <w:color w:val="000000"/>
                <w:szCs w:val="21"/>
              </w:rPr>
            </w:pPr>
          </w:p>
          <w:p w:rsidR="00293A59" w:rsidRPr="00E71AB5" w:rsidRDefault="00293A59" w:rsidP="00EA2118">
            <w:pPr>
              <w:spacing w:line="320" w:lineRule="exact"/>
              <w:ind w:left="210" w:hangingChars="100" w:hanging="210"/>
              <w:rPr>
                <w:rFonts w:ascii="ＭＳ 明朝" w:hAnsi="ＭＳ 明朝"/>
                <w:color w:val="000000"/>
                <w:szCs w:val="21"/>
              </w:rPr>
            </w:pPr>
            <w:r w:rsidRPr="00E71AB5">
              <w:rPr>
                <w:rFonts w:ascii="ＭＳ 明朝" w:hAnsi="ＭＳ 明朝" w:hint="eastAsia"/>
                <w:color w:val="000000"/>
                <w:szCs w:val="21"/>
              </w:rPr>
              <w:t>（３）</w:t>
            </w:r>
            <w:r w:rsidR="00627005" w:rsidRPr="00E71AB5">
              <w:rPr>
                <w:rFonts w:ascii="ＭＳ 明朝" w:hAnsi="ＭＳ 明朝" w:hint="eastAsia"/>
                <w:color w:val="000000"/>
                <w:szCs w:val="21"/>
              </w:rPr>
              <w:t>工夫のある教材づくり</w:t>
            </w:r>
            <w:r w:rsidRPr="00E71AB5">
              <w:rPr>
                <w:rFonts w:ascii="ＭＳ 明朝" w:hAnsi="ＭＳ 明朝" w:hint="eastAsia"/>
                <w:color w:val="000000"/>
                <w:szCs w:val="21"/>
              </w:rPr>
              <w:t>環境整備</w:t>
            </w:r>
            <w:r w:rsidR="00627005" w:rsidRPr="00E71AB5">
              <w:rPr>
                <w:rFonts w:ascii="ＭＳ 明朝" w:hAnsi="ＭＳ 明朝" w:hint="eastAsia"/>
                <w:color w:val="000000"/>
                <w:szCs w:val="21"/>
              </w:rPr>
              <w:t>を推進する</w:t>
            </w:r>
            <w:r w:rsidRPr="00E71AB5">
              <w:rPr>
                <w:rFonts w:ascii="ＭＳ 明朝" w:hAnsi="ＭＳ 明朝" w:hint="eastAsia"/>
                <w:color w:val="000000"/>
                <w:szCs w:val="21"/>
              </w:rPr>
              <w:t>。</w:t>
            </w:r>
            <w:r w:rsidRPr="00E71AB5">
              <w:rPr>
                <w:rFonts w:ascii="ＭＳ 明朝" w:hAnsi="ＭＳ 明朝"/>
                <w:color w:val="000000"/>
                <w:szCs w:val="21"/>
              </w:rPr>
              <w:br/>
            </w:r>
            <w:r w:rsidRPr="00E71AB5">
              <w:rPr>
                <w:rFonts w:ascii="ＭＳ 明朝" w:hAnsi="ＭＳ 明朝" w:hint="eastAsia"/>
                <w:color w:val="000000"/>
                <w:szCs w:val="21"/>
              </w:rPr>
              <w:t>ア．校内掲示検討PJを発足し、計画立案</w:t>
            </w:r>
            <w:r w:rsidR="00995AED" w:rsidRPr="00E71AB5">
              <w:rPr>
                <w:rFonts w:ascii="ＭＳ 明朝" w:hAnsi="ＭＳ 明朝" w:hint="eastAsia"/>
                <w:color w:val="000000"/>
                <w:szCs w:val="21"/>
              </w:rPr>
              <w:t>する</w:t>
            </w:r>
          </w:p>
          <w:p w:rsidR="00293A59" w:rsidRPr="00E71AB5" w:rsidRDefault="00293A59" w:rsidP="004048C4">
            <w:pPr>
              <w:spacing w:line="320" w:lineRule="exact"/>
              <w:ind w:leftChars="100" w:left="210"/>
              <w:rPr>
                <w:rFonts w:ascii="ＭＳ 明朝" w:hAnsi="ＭＳ 明朝"/>
                <w:color w:val="000000"/>
                <w:szCs w:val="21"/>
              </w:rPr>
            </w:pPr>
            <w:r w:rsidRPr="00E71AB5">
              <w:rPr>
                <w:rFonts w:ascii="ＭＳ 明朝" w:hAnsi="ＭＳ 明朝" w:hint="eastAsia"/>
                <w:color w:val="000000"/>
                <w:szCs w:val="21"/>
              </w:rPr>
              <w:t>イ．</w:t>
            </w:r>
            <w:r w:rsidR="00627005" w:rsidRPr="00E71AB5">
              <w:rPr>
                <w:rFonts w:ascii="ＭＳ 明朝" w:hAnsi="ＭＳ 明朝" w:hint="eastAsia"/>
                <w:color w:val="000000"/>
                <w:szCs w:val="21"/>
              </w:rPr>
              <w:t>効果的な学習のための教材づくりを進める</w:t>
            </w:r>
          </w:p>
        </w:tc>
        <w:tc>
          <w:tcPr>
            <w:tcW w:w="4595" w:type="dxa"/>
            <w:tcBorders>
              <w:right w:val="dashed" w:sz="4" w:space="0" w:color="auto"/>
            </w:tcBorders>
            <w:shd w:val="clear" w:color="auto" w:fill="auto"/>
          </w:tcPr>
          <w:p w:rsidR="00293A59" w:rsidRPr="00E71AB5" w:rsidRDefault="00293A59" w:rsidP="008438E2">
            <w:pPr>
              <w:spacing w:line="320" w:lineRule="exact"/>
              <w:rPr>
                <w:rFonts w:ascii="ＭＳ 明朝" w:hAnsi="ＭＳ 明朝"/>
                <w:color w:val="000000"/>
                <w:szCs w:val="21"/>
              </w:rPr>
            </w:pPr>
            <w:r w:rsidRPr="00E71AB5">
              <w:rPr>
                <w:rFonts w:ascii="ＭＳ 明朝" w:hAnsi="ＭＳ 明朝" w:hint="eastAsia"/>
                <w:color w:val="000000"/>
                <w:szCs w:val="21"/>
              </w:rPr>
              <w:t>（１）</w:t>
            </w:r>
          </w:p>
          <w:p w:rsidR="00293A59" w:rsidRPr="00E71AB5" w:rsidRDefault="004D75B6" w:rsidP="004D75B6">
            <w:pPr>
              <w:spacing w:line="320" w:lineRule="exact"/>
              <w:rPr>
                <w:rFonts w:ascii="ＭＳ 明朝" w:hAnsi="ＭＳ 明朝"/>
                <w:szCs w:val="21"/>
              </w:rPr>
            </w:pPr>
            <w:r w:rsidRPr="00E71AB5">
              <w:rPr>
                <w:rFonts w:ascii="ＭＳ 明朝" w:hAnsi="ＭＳ 明朝" w:hint="eastAsia"/>
                <w:color w:val="000000"/>
                <w:szCs w:val="21"/>
              </w:rPr>
              <w:t>作成した</w:t>
            </w:r>
            <w:r w:rsidR="00293A59" w:rsidRPr="00E71AB5">
              <w:rPr>
                <w:rFonts w:ascii="ＭＳ 明朝" w:hAnsi="ＭＳ 明朝" w:hint="eastAsia"/>
                <w:color w:val="000000"/>
                <w:szCs w:val="21"/>
              </w:rPr>
              <w:t>キャリアステージマトリックス</w:t>
            </w:r>
            <w:r w:rsidR="00341331" w:rsidRPr="00E71AB5">
              <w:rPr>
                <w:rFonts w:ascii="ＭＳ 明朝" w:hAnsi="ＭＳ 明朝" w:hint="eastAsia"/>
                <w:color w:val="000000"/>
                <w:szCs w:val="21"/>
              </w:rPr>
              <w:t>の授業活用モデルを作成する</w:t>
            </w:r>
            <w:r w:rsidRPr="00E71AB5">
              <w:rPr>
                <w:rFonts w:ascii="ＭＳ 明朝" w:hAnsi="ＭＳ 明朝" w:hint="eastAsia"/>
                <w:color w:val="000000"/>
                <w:szCs w:val="21"/>
              </w:rPr>
              <w:t>。</w:t>
            </w:r>
          </w:p>
          <w:p w:rsidR="004D75B6" w:rsidRPr="00E71AB5" w:rsidRDefault="004D75B6" w:rsidP="008438E2">
            <w:pPr>
              <w:spacing w:line="320" w:lineRule="exact"/>
              <w:rPr>
                <w:rFonts w:ascii="ＭＳ 明朝" w:hAnsi="ＭＳ 明朝"/>
                <w:szCs w:val="21"/>
              </w:rPr>
            </w:pPr>
          </w:p>
          <w:p w:rsidR="004D75B6" w:rsidRPr="00E71AB5" w:rsidRDefault="004D75B6" w:rsidP="008438E2">
            <w:pPr>
              <w:spacing w:line="320" w:lineRule="exact"/>
              <w:rPr>
                <w:rFonts w:ascii="ＭＳ 明朝" w:hAnsi="ＭＳ 明朝"/>
                <w:szCs w:val="21"/>
              </w:rPr>
            </w:pPr>
          </w:p>
          <w:p w:rsidR="00341331" w:rsidRPr="00E71AB5" w:rsidRDefault="00341331" w:rsidP="008438E2">
            <w:pPr>
              <w:spacing w:line="320" w:lineRule="exact"/>
              <w:rPr>
                <w:rFonts w:ascii="ＭＳ 明朝" w:hAnsi="ＭＳ 明朝"/>
                <w:szCs w:val="21"/>
              </w:rPr>
            </w:pPr>
          </w:p>
          <w:p w:rsidR="001B70AD" w:rsidRPr="00E71AB5" w:rsidRDefault="001B70AD" w:rsidP="008438E2">
            <w:pPr>
              <w:spacing w:line="320" w:lineRule="exact"/>
              <w:rPr>
                <w:rFonts w:ascii="ＭＳ 明朝" w:hAnsi="ＭＳ 明朝"/>
                <w:szCs w:val="21"/>
              </w:rPr>
            </w:pPr>
          </w:p>
          <w:p w:rsidR="00293A59" w:rsidRPr="00E71AB5" w:rsidRDefault="00293A59" w:rsidP="008438E2">
            <w:pPr>
              <w:spacing w:line="320" w:lineRule="exact"/>
              <w:rPr>
                <w:rFonts w:ascii="ＭＳ 明朝" w:hAnsi="ＭＳ 明朝"/>
                <w:szCs w:val="21"/>
              </w:rPr>
            </w:pPr>
            <w:r w:rsidRPr="00E71AB5">
              <w:rPr>
                <w:rFonts w:ascii="ＭＳ 明朝" w:hAnsi="ＭＳ 明朝" w:hint="eastAsia"/>
                <w:szCs w:val="21"/>
              </w:rPr>
              <w:t>（２）</w:t>
            </w:r>
          </w:p>
          <w:p w:rsidR="00293A59" w:rsidRPr="00E71AB5" w:rsidRDefault="00293A59" w:rsidP="008438E2">
            <w:pPr>
              <w:spacing w:line="320" w:lineRule="exact"/>
              <w:ind w:left="210" w:hangingChars="100" w:hanging="210"/>
              <w:rPr>
                <w:rFonts w:ascii="ＭＳ 明朝" w:hAnsi="ＭＳ 明朝"/>
                <w:szCs w:val="21"/>
              </w:rPr>
            </w:pPr>
            <w:r w:rsidRPr="00E71AB5">
              <w:rPr>
                <w:rFonts w:ascii="ＭＳ 明朝" w:hAnsi="ＭＳ 明朝" w:hint="eastAsia"/>
                <w:szCs w:val="21"/>
              </w:rPr>
              <w:t>ア．</w:t>
            </w:r>
            <w:r w:rsidRPr="00E71AB5">
              <w:rPr>
                <w:rFonts w:ascii="ＭＳ 明朝" w:hAnsi="ＭＳ 明朝" w:hint="eastAsia"/>
                <w:color w:val="000000"/>
                <w:szCs w:val="21"/>
              </w:rPr>
              <w:t>「選</w:t>
            </w:r>
            <w:r w:rsidR="00341331" w:rsidRPr="00E71AB5">
              <w:rPr>
                <w:rFonts w:ascii="ＭＳ 明朝" w:hAnsi="ＭＳ 明朝" w:hint="eastAsia"/>
                <w:color w:val="000000"/>
                <w:szCs w:val="21"/>
              </w:rPr>
              <w:t>択授業」「コース制」の検討経過を</w:t>
            </w:r>
            <w:r w:rsidR="00995AED" w:rsidRPr="00E71AB5">
              <w:rPr>
                <w:rFonts w:ascii="ＭＳ 明朝" w:hAnsi="ＭＳ 明朝" w:hint="eastAsia"/>
                <w:color w:val="000000"/>
                <w:szCs w:val="21"/>
              </w:rPr>
              <w:t>まとめ、社会で活かせる力の育成をめざす教育課程についてのまとめ情報発信</w:t>
            </w:r>
            <w:r w:rsidR="00341331" w:rsidRPr="00E71AB5">
              <w:rPr>
                <w:rFonts w:ascii="ＭＳ 明朝" w:hAnsi="ＭＳ 明朝" w:hint="eastAsia"/>
                <w:color w:val="000000"/>
                <w:szCs w:val="21"/>
              </w:rPr>
              <w:t>する</w:t>
            </w:r>
            <w:r w:rsidRPr="00E71AB5">
              <w:rPr>
                <w:rFonts w:ascii="ＭＳ 明朝" w:hAnsi="ＭＳ 明朝" w:hint="eastAsia"/>
                <w:color w:val="000000"/>
                <w:szCs w:val="21"/>
              </w:rPr>
              <w:t>。</w:t>
            </w:r>
          </w:p>
          <w:p w:rsidR="00627005" w:rsidRPr="00E71AB5" w:rsidRDefault="00627005" w:rsidP="008438E2">
            <w:pPr>
              <w:spacing w:line="320" w:lineRule="exact"/>
              <w:ind w:left="210" w:hangingChars="100" w:hanging="210"/>
              <w:rPr>
                <w:rFonts w:ascii="ＭＳ 明朝" w:hAnsi="ＭＳ 明朝"/>
                <w:color w:val="000000"/>
                <w:szCs w:val="21"/>
              </w:rPr>
            </w:pPr>
          </w:p>
          <w:p w:rsidR="00293A59" w:rsidRPr="00E71AB5" w:rsidRDefault="00293A59" w:rsidP="008438E2">
            <w:pPr>
              <w:spacing w:line="320" w:lineRule="exact"/>
              <w:ind w:left="210" w:hangingChars="100" w:hanging="210"/>
              <w:rPr>
                <w:rFonts w:ascii="ＭＳ 明朝" w:hAnsi="ＭＳ 明朝"/>
                <w:color w:val="000000"/>
                <w:szCs w:val="21"/>
              </w:rPr>
            </w:pPr>
            <w:r w:rsidRPr="00E71AB5">
              <w:rPr>
                <w:rFonts w:ascii="ＭＳ 明朝" w:hAnsi="ＭＳ 明朝" w:hint="eastAsia"/>
                <w:color w:val="000000"/>
                <w:szCs w:val="21"/>
              </w:rPr>
              <w:t>イ．</w:t>
            </w:r>
            <w:r w:rsidR="001B70AD" w:rsidRPr="00E71AB5">
              <w:rPr>
                <w:rFonts w:ascii="ＭＳ 明朝" w:hAnsi="ＭＳ 明朝" w:hint="eastAsia"/>
                <w:color w:val="000000"/>
                <w:szCs w:val="21"/>
              </w:rPr>
              <w:t>生活デザインコース、</w:t>
            </w:r>
            <w:r w:rsidRPr="00E71AB5">
              <w:rPr>
                <w:rFonts w:ascii="ＭＳ 明朝" w:hAnsi="ＭＳ 明朝" w:hint="eastAsia"/>
                <w:color w:val="000000"/>
                <w:szCs w:val="21"/>
              </w:rPr>
              <w:t>職業</w:t>
            </w:r>
            <w:r w:rsidR="001B70AD" w:rsidRPr="00E71AB5">
              <w:rPr>
                <w:rFonts w:ascii="ＭＳ 明朝" w:hAnsi="ＭＳ 明朝" w:hint="eastAsia"/>
                <w:color w:val="000000"/>
                <w:szCs w:val="21"/>
              </w:rPr>
              <w:t>デザイン</w:t>
            </w:r>
            <w:r w:rsidRPr="00E71AB5">
              <w:rPr>
                <w:rFonts w:ascii="ＭＳ 明朝" w:hAnsi="ＭＳ 明朝" w:hint="eastAsia"/>
                <w:color w:val="000000"/>
                <w:szCs w:val="21"/>
              </w:rPr>
              <w:t>コース</w:t>
            </w:r>
            <w:r w:rsidR="001B70AD" w:rsidRPr="00E71AB5">
              <w:rPr>
                <w:rFonts w:ascii="ＭＳ 明朝" w:hAnsi="ＭＳ 明朝" w:hint="eastAsia"/>
                <w:color w:val="000000"/>
                <w:szCs w:val="21"/>
              </w:rPr>
              <w:t>を</w:t>
            </w:r>
            <w:r w:rsidRPr="00E71AB5">
              <w:rPr>
                <w:rFonts w:ascii="ＭＳ 明朝" w:hAnsi="ＭＳ 明朝" w:hint="eastAsia"/>
                <w:color w:val="000000"/>
                <w:szCs w:val="21"/>
              </w:rPr>
              <w:t>開始</w:t>
            </w:r>
            <w:r w:rsidR="001B70AD" w:rsidRPr="00E71AB5">
              <w:rPr>
                <w:rFonts w:ascii="ＭＳ 明朝" w:hAnsi="ＭＳ 明朝" w:hint="eastAsia"/>
                <w:color w:val="000000"/>
                <w:szCs w:val="21"/>
              </w:rPr>
              <w:t>し社会参加意欲・就労意欲を育む</w:t>
            </w:r>
            <w:r w:rsidRPr="00E71AB5">
              <w:rPr>
                <w:rFonts w:ascii="ＭＳ 明朝" w:hAnsi="ＭＳ 明朝" w:hint="eastAsia"/>
                <w:color w:val="000000"/>
                <w:szCs w:val="21"/>
              </w:rPr>
              <w:t>。</w:t>
            </w:r>
          </w:p>
          <w:p w:rsidR="00293A59" w:rsidRPr="00E71AB5" w:rsidRDefault="00293A59" w:rsidP="008438E2">
            <w:pPr>
              <w:spacing w:line="320" w:lineRule="exact"/>
              <w:rPr>
                <w:rFonts w:ascii="ＭＳ 明朝" w:hAnsi="ＭＳ 明朝"/>
                <w:color w:val="000000"/>
                <w:szCs w:val="21"/>
              </w:rPr>
            </w:pPr>
          </w:p>
          <w:p w:rsidR="00293A59" w:rsidRPr="00E71AB5" w:rsidRDefault="00293A59" w:rsidP="008438E2">
            <w:pPr>
              <w:spacing w:line="320" w:lineRule="exact"/>
              <w:rPr>
                <w:rFonts w:ascii="ＭＳ 明朝" w:hAnsi="ＭＳ 明朝"/>
                <w:color w:val="000000"/>
                <w:szCs w:val="21"/>
              </w:rPr>
            </w:pPr>
          </w:p>
          <w:p w:rsidR="00916942" w:rsidRPr="00E71AB5" w:rsidRDefault="00916942" w:rsidP="008438E2">
            <w:pPr>
              <w:spacing w:line="320" w:lineRule="exact"/>
              <w:rPr>
                <w:rFonts w:ascii="ＭＳ 明朝" w:hAnsi="ＭＳ 明朝"/>
                <w:color w:val="000000"/>
                <w:szCs w:val="21"/>
              </w:rPr>
            </w:pPr>
          </w:p>
          <w:p w:rsidR="00293A59" w:rsidRPr="00E71AB5" w:rsidRDefault="00293A59" w:rsidP="008438E2">
            <w:pPr>
              <w:spacing w:line="320" w:lineRule="exact"/>
              <w:rPr>
                <w:rFonts w:ascii="ＭＳ 明朝" w:hAnsi="ＭＳ 明朝"/>
                <w:color w:val="000000"/>
                <w:szCs w:val="21"/>
              </w:rPr>
            </w:pPr>
            <w:r w:rsidRPr="00E71AB5">
              <w:rPr>
                <w:rFonts w:ascii="ＭＳ 明朝" w:hAnsi="ＭＳ 明朝" w:hint="eastAsia"/>
                <w:color w:val="000000"/>
                <w:szCs w:val="21"/>
              </w:rPr>
              <w:t>（３）</w:t>
            </w:r>
          </w:p>
          <w:p w:rsidR="00293A59" w:rsidRPr="00E71AB5" w:rsidRDefault="00293A59" w:rsidP="008438E2">
            <w:pPr>
              <w:spacing w:line="320" w:lineRule="exact"/>
              <w:ind w:left="210" w:hangingChars="100" w:hanging="210"/>
              <w:rPr>
                <w:rFonts w:ascii="ＭＳ 明朝" w:hAnsi="ＭＳ 明朝"/>
                <w:color w:val="000000"/>
                <w:szCs w:val="21"/>
              </w:rPr>
            </w:pPr>
            <w:r w:rsidRPr="00E71AB5">
              <w:rPr>
                <w:rFonts w:ascii="ＭＳ 明朝" w:hAnsi="ＭＳ 明朝" w:hint="eastAsia"/>
                <w:color w:val="000000"/>
                <w:szCs w:val="21"/>
              </w:rPr>
              <w:t>ア．ユニバーサルデザインを意識した校内掲示</w:t>
            </w:r>
            <w:r w:rsidRPr="00E71AB5">
              <w:rPr>
                <w:rFonts w:ascii="ＭＳ 明朝" w:hAnsi="ＭＳ 明朝"/>
                <w:color w:val="000000"/>
                <w:szCs w:val="21"/>
              </w:rPr>
              <w:br/>
            </w:r>
            <w:r w:rsidR="0003570D" w:rsidRPr="00E71AB5">
              <w:rPr>
                <w:rFonts w:ascii="ＭＳ 明朝" w:hAnsi="ＭＳ 明朝" w:hint="eastAsia"/>
                <w:color w:val="000000"/>
                <w:szCs w:val="21"/>
              </w:rPr>
              <w:t>など、知的障がい</w:t>
            </w:r>
            <w:r w:rsidRPr="00E71AB5">
              <w:rPr>
                <w:rFonts w:ascii="ＭＳ 明朝" w:hAnsi="ＭＳ 明朝" w:hint="eastAsia"/>
                <w:color w:val="000000"/>
                <w:szCs w:val="21"/>
              </w:rPr>
              <w:t>のある児童生徒が学習意欲を持ったり、安全ルールを意識しやすい環境整備のアイデアを</w:t>
            </w:r>
            <w:r w:rsidR="00995AED" w:rsidRPr="00E71AB5">
              <w:rPr>
                <w:rFonts w:ascii="ＭＳ 明朝" w:hAnsi="ＭＳ 明朝" w:hint="eastAsia"/>
                <w:color w:val="000000"/>
                <w:szCs w:val="21"/>
              </w:rPr>
              <w:t>具体化する</w:t>
            </w:r>
            <w:r w:rsidRPr="00E71AB5">
              <w:rPr>
                <w:rFonts w:ascii="ＭＳ 明朝" w:hAnsi="ＭＳ 明朝" w:hint="eastAsia"/>
                <w:color w:val="000000"/>
                <w:szCs w:val="21"/>
              </w:rPr>
              <w:t>。</w:t>
            </w:r>
          </w:p>
          <w:p w:rsidR="00293A59" w:rsidRPr="00E71AB5" w:rsidRDefault="00293A59" w:rsidP="008438E2">
            <w:pPr>
              <w:spacing w:line="320" w:lineRule="exact"/>
              <w:ind w:left="210" w:hangingChars="100" w:hanging="210"/>
              <w:rPr>
                <w:rFonts w:ascii="ＭＳ 明朝" w:hAnsi="ＭＳ 明朝"/>
                <w:color w:val="000000"/>
                <w:szCs w:val="21"/>
              </w:rPr>
            </w:pPr>
            <w:r w:rsidRPr="00E71AB5">
              <w:rPr>
                <w:rFonts w:ascii="ＭＳ 明朝" w:hAnsi="ＭＳ 明朝" w:hint="eastAsia"/>
                <w:color w:val="000000"/>
                <w:szCs w:val="21"/>
              </w:rPr>
              <w:t>イ．校内安全推進等に児童生徒が参画できるよ</w:t>
            </w:r>
            <w:r w:rsidRPr="00E71AB5">
              <w:rPr>
                <w:rFonts w:ascii="ＭＳ 明朝" w:hAnsi="ＭＳ 明朝"/>
                <w:color w:val="000000"/>
                <w:szCs w:val="21"/>
              </w:rPr>
              <w:br/>
            </w:r>
            <w:r w:rsidRPr="00E71AB5">
              <w:rPr>
                <w:rFonts w:ascii="ＭＳ 明朝" w:hAnsi="ＭＳ 明朝" w:hint="eastAsia"/>
                <w:color w:val="000000"/>
                <w:szCs w:val="21"/>
              </w:rPr>
              <w:t>うにする。</w:t>
            </w:r>
          </w:p>
        </w:tc>
        <w:tc>
          <w:tcPr>
            <w:tcW w:w="2707" w:type="dxa"/>
            <w:tcBorders>
              <w:right w:val="dashed" w:sz="4" w:space="0" w:color="auto"/>
            </w:tcBorders>
          </w:tcPr>
          <w:p w:rsidR="00293A59" w:rsidRPr="00E71AB5" w:rsidRDefault="00293A59" w:rsidP="008438E2">
            <w:pPr>
              <w:spacing w:line="320" w:lineRule="exact"/>
              <w:ind w:left="420" w:hangingChars="200" w:hanging="420"/>
              <w:rPr>
                <w:rFonts w:ascii="ＭＳ 明朝" w:hAnsi="ＭＳ 明朝"/>
                <w:color w:val="000000"/>
                <w:szCs w:val="21"/>
              </w:rPr>
            </w:pPr>
            <w:r w:rsidRPr="00E71AB5">
              <w:rPr>
                <w:rFonts w:ascii="ＭＳ 明朝" w:hAnsi="ＭＳ 明朝" w:hint="eastAsia"/>
                <w:color w:val="000000"/>
                <w:szCs w:val="21"/>
              </w:rPr>
              <w:t>（１）</w:t>
            </w:r>
          </w:p>
          <w:p w:rsidR="00341331" w:rsidRPr="00E71AB5" w:rsidRDefault="001B70AD" w:rsidP="001B70AD">
            <w:pPr>
              <w:spacing w:line="320" w:lineRule="exact"/>
              <w:ind w:leftChars="67" w:left="141"/>
              <w:rPr>
                <w:rFonts w:ascii="ＭＳ 明朝" w:hAnsi="ＭＳ 明朝"/>
                <w:color w:val="000000"/>
                <w:szCs w:val="21"/>
              </w:rPr>
            </w:pPr>
            <w:r w:rsidRPr="00E71AB5">
              <w:rPr>
                <w:rFonts w:ascii="ＭＳ 明朝" w:hAnsi="ＭＳ 明朝" w:hint="eastAsia"/>
                <w:color w:val="000000"/>
                <w:szCs w:val="21"/>
              </w:rPr>
              <w:t>・</w:t>
            </w:r>
            <w:r w:rsidR="00341331" w:rsidRPr="00E71AB5">
              <w:rPr>
                <w:rFonts w:ascii="ＭＳ 明朝" w:hAnsi="ＭＳ 明朝" w:hint="eastAsia"/>
                <w:color w:val="000000"/>
                <w:szCs w:val="21"/>
              </w:rPr>
              <w:t>自己診断保護者</w:t>
            </w:r>
            <w:r w:rsidR="00C32127" w:rsidRPr="00E71AB5">
              <w:rPr>
                <w:rFonts w:ascii="ＭＳ 明朝" w:hAnsi="ＭＳ 明朝" w:hint="eastAsia"/>
                <w:color w:val="000000"/>
                <w:szCs w:val="21"/>
              </w:rPr>
              <w:t>向け</w:t>
            </w:r>
            <w:r w:rsidR="00341331" w:rsidRPr="00E71AB5">
              <w:rPr>
                <w:rFonts w:ascii="ＭＳ 明朝" w:hAnsi="ＭＳ 明朝" w:hint="eastAsia"/>
                <w:color w:val="000000"/>
                <w:szCs w:val="21"/>
              </w:rPr>
              <w:t>で、</w:t>
            </w:r>
            <w:r w:rsidRPr="00E71AB5">
              <w:rPr>
                <w:rFonts w:ascii="ＭＳ 明朝" w:hAnsi="ＭＳ 明朝" w:hint="eastAsia"/>
                <w:color w:val="000000"/>
                <w:szCs w:val="21"/>
              </w:rPr>
              <w:t>「社会適応力や集団参加の力を育んでいるか」の肯定的回答を85％以上にする。</w:t>
            </w:r>
            <w:r w:rsidR="00C32127" w:rsidRPr="00E71AB5">
              <w:rPr>
                <w:rFonts w:ascii="ＭＳ 明朝" w:hAnsi="ＭＳ 明朝" w:hint="eastAsia"/>
                <w:color w:val="000000"/>
                <w:szCs w:val="21"/>
              </w:rPr>
              <w:t>（H28は81.8％）</w:t>
            </w:r>
          </w:p>
          <w:p w:rsidR="00293A59" w:rsidRPr="00E71AB5" w:rsidRDefault="00293A59" w:rsidP="008438E2">
            <w:pPr>
              <w:spacing w:line="320" w:lineRule="exact"/>
              <w:ind w:left="420" w:hangingChars="200" w:hanging="420"/>
              <w:rPr>
                <w:rFonts w:ascii="ＭＳ 明朝" w:hAnsi="ＭＳ 明朝"/>
                <w:color w:val="000000"/>
                <w:szCs w:val="21"/>
              </w:rPr>
            </w:pPr>
            <w:r w:rsidRPr="00E71AB5">
              <w:rPr>
                <w:rFonts w:ascii="ＭＳ 明朝" w:hAnsi="ＭＳ 明朝" w:hint="eastAsia"/>
                <w:color w:val="000000"/>
                <w:szCs w:val="21"/>
              </w:rPr>
              <w:t>（２）</w:t>
            </w:r>
          </w:p>
          <w:p w:rsidR="00293A59" w:rsidRPr="00E71AB5" w:rsidRDefault="00293A59" w:rsidP="008438E2">
            <w:pPr>
              <w:spacing w:line="320" w:lineRule="exact"/>
              <w:ind w:left="420" w:hangingChars="200" w:hanging="420"/>
              <w:rPr>
                <w:rFonts w:ascii="ＭＳ 明朝" w:hAnsi="ＭＳ 明朝"/>
                <w:color w:val="000000"/>
                <w:szCs w:val="21"/>
              </w:rPr>
            </w:pPr>
            <w:r w:rsidRPr="00E71AB5">
              <w:rPr>
                <w:rFonts w:ascii="ＭＳ 明朝" w:hAnsi="ＭＳ 明朝" w:hint="eastAsia"/>
                <w:color w:val="000000"/>
                <w:szCs w:val="21"/>
              </w:rPr>
              <w:t>ア．</w:t>
            </w:r>
            <w:r w:rsidR="00916942" w:rsidRPr="00E71AB5">
              <w:rPr>
                <w:rFonts w:ascii="ＭＳ 明朝" w:hAnsi="ＭＳ 明朝" w:hint="eastAsia"/>
                <w:color w:val="000000"/>
                <w:szCs w:val="21"/>
              </w:rPr>
              <w:t>コース制の実践報告をホームページ</w:t>
            </w:r>
            <w:r w:rsidR="00995AED" w:rsidRPr="00E71AB5">
              <w:rPr>
                <w:rFonts w:ascii="ＭＳ 明朝" w:hAnsi="ＭＳ 明朝" w:hint="eastAsia"/>
                <w:color w:val="000000"/>
                <w:szCs w:val="21"/>
              </w:rPr>
              <w:t>等で発信する</w:t>
            </w:r>
            <w:r w:rsidR="00916942" w:rsidRPr="00E71AB5">
              <w:rPr>
                <w:rFonts w:ascii="ＭＳ 明朝" w:hAnsi="ＭＳ 明朝" w:hint="eastAsia"/>
                <w:color w:val="000000"/>
                <w:szCs w:val="21"/>
              </w:rPr>
              <w:t>。</w:t>
            </w:r>
          </w:p>
          <w:p w:rsidR="00293A59" w:rsidRPr="00E71AB5" w:rsidRDefault="00293A59" w:rsidP="008438E2">
            <w:pPr>
              <w:spacing w:line="320" w:lineRule="exact"/>
              <w:ind w:left="420" w:hangingChars="200" w:hanging="420"/>
              <w:rPr>
                <w:rFonts w:ascii="ＭＳ 明朝" w:hAnsi="ＭＳ 明朝"/>
                <w:szCs w:val="21"/>
              </w:rPr>
            </w:pPr>
            <w:r w:rsidRPr="00E71AB5">
              <w:rPr>
                <w:rFonts w:ascii="ＭＳ 明朝" w:hAnsi="ＭＳ 明朝" w:hint="eastAsia"/>
                <w:color w:val="000000"/>
                <w:szCs w:val="21"/>
              </w:rPr>
              <w:t>イ．</w:t>
            </w:r>
            <w:r w:rsidR="00C32127" w:rsidRPr="00E71AB5">
              <w:rPr>
                <w:rFonts w:ascii="ＭＳ 明朝" w:hAnsi="ＭＳ 明朝" w:hint="eastAsia"/>
                <w:color w:val="000000"/>
                <w:szCs w:val="21"/>
              </w:rPr>
              <w:t>自己診断</w:t>
            </w:r>
            <w:r w:rsidR="001B70AD" w:rsidRPr="00E71AB5">
              <w:rPr>
                <w:rFonts w:ascii="ＭＳ 明朝" w:hAnsi="ＭＳ 明朝" w:hint="eastAsia"/>
                <w:color w:val="000000"/>
                <w:szCs w:val="21"/>
              </w:rPr>
              <w:t>保護者</w:t>
            </w:r>
            <w:r w:rsidR="00C32127" w:rsidRPr="00E71AB5">
              <w:rPr>
                <w:rFonts w:ascii="ＭＳ 明朝" w:hAnsi="ＭＳ 明朝" w:hint="eastAsia"/>
                <w:color w:val="000000"/>
                <w:szCs w:val="21"/>
              </w:rPr>
              <w:t>向け</w:t>
            </w:r>
            <w:r w:rsidR="001B70AD" w:rsidRPr="00E71AB5">
              <w:rPr>
                <w:rFonts w:ascii="ＭＳ 明朝" w:hAnsi="ＭＳ 明朝" w:hint="eastAsia"/>
                <w:color w:val="000000"/>
                <w:szCs w:val="21"/>
              </w:rPr>
              <w:t>で</w:t>
            </w:r>
            <w:r w:rsidR="00916942" w:rsidRPr="00E71AB5">
              <w:rPr>
                <w:rFonts w:ascii="ＭＳ 明朝" w:hAnsi="ＭＳ 明朝" w:hint="eastAsia"/>
                <w:color w:val="000000"/>
                <w:szCs w:val="21"/>
              </w:rPr>
              <w:t>「生徒に応じた学習グループを編成している」の肯定的回答を90％以上にする</w:t>
            </w:r>
            <w:r w:rsidRPr="00E71AB5">
              <w:rPr>
                <w:rFonts w:ascii="ＭＳ 明朝" w:hAnsi="ＭＳ 明朝" w:hint="eastAsia"/>
                <w:color w:val="000000"/>
                <w:szCs w:val="21"/>
              </w:rPr>
              <w:t>。</w:t>
            </w:r>
            <w:r w:rsidR="00C32127" w:rsidRPr="00E71AB5">
              <w:rPr>
                <w:rFonts w:ascii="ＭＳ 明朝" w:hAnsi="ＭＳ 明朝" w:hint="eastAsia"/>
                <w:color w:val="000000"/>
                <w:szCs w:val="21"/>
              </w:rPr>
              <w:t>（H28は82.5％）</w:t>
            </w:r>
          </w:p>
          <w:p w:rsidR="00293A59" w:rsidRPr="00E71AB5" w:rsidRDefault="00293A59" w:rsidP="008438E2">
            <w:pPr>
              <w:spacing w:line="320" w:lineRule="exact"/>
              <w:ind w:left="420" w:hangingChars="200" w:hanging="420"/>
              <w:rPr>
                <w:rFonts w:ascii="ＭＳ 明朝" w:hAnsi="ＭＳ 明朝"/>
                <w:color w:val="000000"/>
                <w:szCs w:val="21"/>
              </w:rPr>
            </w:pPr>
            <w:r w:rsidRPr="00E71AB5">
              <w:rPr>
                <w:rFonts w:ascii="ＭＳ 明朝" w:hAnsi="ＭＳ 明朝" w:hint="eastAsia"/>
                <w:color w:val="000000"/>
                <w:szCs w:val="21"/>
              </w:rPr>
              <w:t>（３）</w:t>
            </w:r>
          </w:p>
          <w:p w:rsidR="00293A59" w:rsidRPr="00E71AB5" w:rsidRDefault="00293A59" w:rsidP="008438E2">
            <w:pPr>
              <w:spacing w:line="320" w:lineRule="exact"/>
              <w:ind w:left="420" w:hangingChars="200" w:hanging="420"/>
              <w:rPr>
                <w:rFonts w:ascii="ＭＳ 明朝" w:hAnsi="ＭＳ 明朝"/>
                <w:color w:val="000000"/>
                <w:szCs w:val="21"/>
              </w:rPr>
            </w:pPr>
            <w:r w:rsidRPr="00E71AB5">
              <w:rPr>
                <w:rFonts w:ascii="ＭＳ 明朝" w:hAnsi="ＭＳ 明朝" w:hint="eastAsia"/>
                <w:color w:val="000000"/>
                <w:szCs w:val="21"/>
              </w:rPr>
              <w:t>ア．</w:t>
            </w:r>
            <w:r w:rsidR="00995AED" w:rsidRPr="00E71AB5">
              <w:rPr>
                <w:rFonts w:ascii="ＭＳ 明朝" w:hAnsi="ＭＳ 明朝" w:hint="eastAsia"/>
                <w:color w:val="000000"/>
                <w:szCs w:val="21"/>
              </w:rPr>
              <w:t>全体構想</w:t>
            </w:r>
            <w:r w:rsidR="00236115" w:rsidRPr="00E71AB5">
              <w:rPr>
                <w:rFonts w:ascii="ＭＳ 明朝" w:hAnsi="ＭＳ 明朝" w:hint="eastAsia"/>
                <w:color w:val="000000"/>
                <w:szCs w:val="21"/>
              </w:rPr>
              <w:t>に基づいて校内掲示を完成させる</w:t>
            </w:r>
            <w:r w:rsidRPr="00E71AB5">
              <w:rPr>
                <w:rFonts w:ascii="ＭＳ 明朝" w:hAnsi="ＭＳ 明朝" w:hint="eastAsia"/>
                <w:color w:val="000000"/>
                <w:szCs w:val="21"/>
              </w:rPr>
              <w:t>。</w:t>
            </w:r>
          </w:p>
          <w:p w:rsidR="00C32127" w:rsidRPr="00E71AB5" w:rsidRDefault="00C32127" w:rsidP="008438E2">
            <w:pPr>
              <w:spacing w:line="320" w:lineRule="exact"/>
              <w:ind w:left="420" w:hangingChars="200" w:hanging="420"/>
              <w:rPr>
                <w:rFonts w:ascii="ＭＳ 明朝" w:hAnsi="ＭＳ 明朝"/>
                <w:color w:val="000000"/>
                <w:szCs w:val="21"/>
              </w:rPr>
            </w:pPr>
          </w:p>
          <w:p w:rsidR="00293A59" w:rsidRPr="00E71AB5" w:rsidRDefault="00293A59" w:rsidP="008438E2">
            <w:pPr>
              <w:spacing w:line="320" w:lineRule="exact"/>
              <w:ind w:left="420" w:hangingChars="200" w:hanging="420"/>
              <w:rPr>
                <w:rFonts w:ascii="ＭＳ 明朝" w:hAnsi="ＭＳ 明朝"/>
                <w:szCs w:val="21"/>
              </w:rPr>
            </w:pPr>
            <w:r w:rsidRPr="00E71AB5">
              <w:rPr>
                <w:rFonts w:ascii="ＭＳ 明朝" w:hAnsi="ＭＳ 明朝" w:hint="eastAsia"/>
                <w:color w:val="000000"/>
                <w:szCs w:val="21"/>
              </w:rPr>
              <w:t>イ．</w:t>
            </w:r>
            <w:r w:rsidR="00995AED" w:rsidRPr="00E71AB5">
              <w:rPr>
                <w:rFonts w:ascii="ＭＳ 明朝" w:hAnsi="ＭＳ 明朝" w:hint="eastAsia"/>
                <w:color w:val="000000"/>
                <w:szCs w:val="21"/>
              </w:rPr>
              <w:t>「生徒会、係活動の充実」に関する</w:t>
            </w:r>
            <w:r w:rsidR="0030648C" w:rsidRPr="00E71AB5">
              <w:rPr>
                <w:rFonts w:ascii="ＭＳ 明朝" w:hAnsi="ＭＳ 明朝" w:hint="eastAsia"/>
                <w:color w:val="000000"/>
                <w:szCs w:val="21"/>
              </w:rPr>
              <w:t>自己診断保護者向け</w:t>
            </w:r>
            <w:r w:rsidR="00995AED" w:rsidRPr="00E71AB5">
              <w:rPr>
                <w:rFonts w:ascii="ＭＳ 明朝" w:hAnsi="ＭＳ 明朝" w:hint="eastAsia"/>
                <w:color w:val="000000"/>
                <w:szCs w:val="21"/>
              </w:rPr>
              <w:t>の肯定的回答を90％以上とする</w:t>
            </w:r>
            <w:r w:rsidRPr="00E71AB5">
              <w:rPr>
                <w:rFonts w:ascii="ＭＳ 明朝" w:hAnsi="ＭＳ 明朝" w:hint="eastAsia"/>
                <w:color w:val="000000"/>
                <w:szCs w:val="21"/>
              </w:rPr>
              <w:t>。</w:t>
            </w:r>
            <w:r w:rsidR="00236115" w:rsidRPr="00E71AB5">
              <w:rPr>
                <w:rFonts w:ascii="ＭＳ 明朝" w:hAnsi="ＭＳ 明朝" w:hint="eastAsia"/>
                <w:color w:val="000000"/>
                <w:szCs w:val="21"/>
              </w:rPr>
              <w:t>（H28は83.2％）</w:t>
            </w:r>
          </w:p>
        </w:tc>
        <w:tc>
          <w:tcPr>
            <w:tcW w:w="4844" w:type="dxa"/>
            <w:tcBorders>
              <w:left w:val="dashed" w:sz="4" w:space="0" w:color="auto"/>
              <w:right w:val="single" w:sz="4" w:space="0" w:color="auto"/>
            </w:tcBorders>
            <w:shd w:val="clear" w:color="auto" w:fill="auto"/>
          </w:tcPr>
          <w:p w:rsidR="00293A59" w:rsidRPr="00E71AB5" w:rsidRDefault="00A76FCA" w:rsidP="004C6647">
            <w:pPr>
              <w:spacing w:line="320" w:lineRule="exact"/>
              <w:ind w:left="210" w:hangingChars="100" w:hanging="210"/>
              <w:rPr>
                <w:rFonts w:ascii="ＭＳ 明朝" w:hAnsi="ＭＳ 明朝"/>
                <w:szCs w:val="21"/>
              </w:rPr>
            </w:pPr>
            <w:r w:rsidRPr="00E71AB5">
              <w:rPr>
                <w:rFonts w:ascii="ＭＳ 明朝" w:hAnsi="ＭＳ 明朝" w:hint="eastAsia"/>
                <w:szCs w:val="21"/>
              </w:rPr>
              <w:t>（１）</w:t>
            </w:r>
          </w:p>
          <w:p w:rsidR="0066473B" w:rsidRPr="00E71AB5" w:rsidRDefault="00D05BAA" w:rsidP="003147C4">
            <w:pPr>
              <w:spacing w:line="320" w:lineRule="exact"/>
              <w:ind w:left="210" w:hangingChars="100" w:hanging="210"/>
              <w:rPr>
                <w:rFonts w:ascii="ＭＳ 明朝" w:hAnsi="ＭＳ 明朝"/>
                <w:szCs w:val="21"/>
              </w:rPr>
            </w:pPr>
            <w:r w:rsidRPr="00E71AB5">
              <w:rPr>
                <w:rFonts w:ascii="ＭＳ 明朝" w:hAnsi="ＭＳ 明朝" w:hint="eastAsia"/>
                <w:szCs w:val="21"/>
              </w:rPr>
              <w:t>・</w:t>
            </w:r>
            <w:r w:rsidR="003147C4" w:rsidRPr="00E71AB5">
              <w:rPr>
                <w:rFonts w:ascii="ＭＳ 明朝" w:hAnsi="ＭＳ 明朝" w:hint="eastAsia"/>
                <w:szCs w:val="21"/>
              </w:rPr>
              <w:t>自己診断保護者向けの該当項目は、肯定的回答が目標域の85.1％であった。府の「教育課程改善事業」実施校となり、</w:t>
            </w:r>
            <w:r w:rsidR="0003570D" w:rsidRPr="00E71AB5">
              <w:rPr>
                <w:rFonts w:ascii="ＭＳ 明朝" w:hAnsi="ＭＳ 明朝" w:hint="eastAsia"/>
                <w:szCs w:val="21"/>
              </w:rPr>
              <w:t>授業改善をベースとした研究活動</w:t>
            </w:r>
            <w:r w:rsidR="003147C4" w:rsidRPr="00E71AB5">
              <w:rPr>
                <w:rFonts w:ascii="ＭＳ 明朝" w:hAnsi="ＭＳ 明朝" w:hint="eastAsia"/>
                <w:szCs w:val="21"/>
              </w:rPr>
              <w:t>に着手</w:t>
            </w:r>
            <w:r w:rsidR="0003570D" w:rsidRPr="00E71AB5">
              <w:rPr>
                <w:rFonts w:ascii="ＭＳ 明朝" w:hAnsi="ＭＳ 明朝" w:hint="eastAsia"/>
                <w:szCs w:val="21"/>
              </w:rPr>
              <w:t>し、次年度研究発表を行うこととした</w:t>
            </w:r>
            <w:r w:rsidR="003147C4" w:rsidRPr="00E71AB5">
              <w:rPr>
                <w:rFonts w:ascii="ＭＳ 明朝" w:hAnsi="ＭＳ 明朝" w:hint="eastAsia"/>
                <w:szCs w:val="21"/>
              </w:rPr>
              <w:t>。（◎）</w:t>
            </w:r>
          </w:p>
          <w:p w:rsidR="00D05BAA" w:rsidRPr="00E71AB5" w:rsidRDefault="0066473B" w:rsidP="0066473B">
            <w:pPr>
              <w:rPr>
                <w:rFonts w:ascii="ＭＳ 明朝" w:hAnsi="ＭＳ 明朝"/>
                <w:szCs w:val="21"/>
              </w:rPr>
            </w:pPr>
            <w:r w:rsidRPr="00E71AB5">
              <w:rPr>
                <w:rFonts w:ascii="ＭＳ 明朝" w:hAnsi="ＭＳ 明朝" w:hint="eastAsia"/>
                <w:szCs w:val="21"/>
              </w:rPr>
              <w:t>（２）</w:t>
            </w:r>
          </w:p>
          <w:p w:rsidR="0066473B" w:rsidRPr="00E71AB5" w:rsidRDefault="0066473B" w:rsidP="0066473B">
            <w:pPr>
              <w:ind w:left="210" w:hangingChars="100" w:hanging="210"/>
              <w:rPr>
                <w:rFonts w:ascii="ＭＳ 明朝" w:hAnsi="ＭＳ 明朝"/>
                <w:szCs w:val="21"/>
              </w:rPr>
            </w:pPr>
            <w:r w:rsidRPr="00E71AB5">
              <w:rPr>
                <w:rFonts w:ascii="ＭＳ 明朝" w:hAnsi="ＭＳ 明朝" w:hint="eastAsia"/>
                <w:szCs w:val="21"/>
              </w:rPr>
              <w:t>ア．コース制授業自転車整備で外部講師による技術指導を受け整備車を店頭に出すことができた。農園芸では高等学校や地域ボランティアに協力いただく等、活動に広がりが持てた。（○）</w:t>
            </w:r>
          </w:p>
          <w:p w:rsidR="00061AF7" w:rsidRPr="00E71AB5" w:rsidRDefault="0066473B" w:rsidP="00061AF7">
            <w:pPr>
              <w:rPr>
                <w:rFonts w:ascii="ＭＳ 明朝" w:hAnsi="ＭＳ 明朝"/>
                <w:szCs w:val="21"/>
              </w:rPr>
            </w:pPr>
            <w:r w:rsidRPr="00E71AB5">
              <w:rPr>
                <w:rFonts w:ascii="ＭＳ 明朝" w:hAnsi="ＭＳ 明朝" w:hint="eastAsia"/>
                <w:szCs w:val="21"/>
              </w:rPr>
              <w:t>イ．自己診断保護者向けの該当項目は、肯定的回答が85.7％</w:t>
            </w:r>
            <w:r w:rsidR="00061AF7" w:rsidRPr="00E71AB5">
              <w:rPr>
                <w:rFonts w:ascii="ＭＳ 明朝" w:hAnsi="ＭＳ 明朝" w:hint="eastAsia"/>
                <w:szCs w:val="21"/>
              </w:rPr>
              <w:t>で目標域には至らなかった</w:t>
            </w:r>
            <w:r w:rsidRPr="00E71AB5">
              <w:rPr>
                <w:rFonts w:ascii="ＭＳ 明朝" w:hAnsi="ＭＳ 明朝" w:hint="eastAsia"/>
                <w:szCs w:val="21"/>
              </w:rPr>
              <w:t>。</w:t>
            </w:r>
            <w:r w:rsidR="00061AF7" w:rsidRPr="00E71AB5">
              <w:rPr>
                <w:rFonts w:ascii="ＭＳ 明朝" w:hAnsi="ＭＳ 明朝" w:hint="eastAsia"/>
                <w:szCs w:val="21"/>
              </w:rPr>
              <w:t>生徒の「卒業後の仕事について考える授業がある」</w:t>
            </w:r>
            <w:r w:rsidR="0071456E" w:rsidRPr="00E71AB5">
              <w:rPr>
                <w:rFonts w:ascii="ＭＳ 明朝" w:hAnsi="ＭＳ 明朝" w:hint="eastAsia"/>
                <w:szCs w:val="21"/>
              </w:rPr>
              <w:t>の肯定的回答</w:t>
            </w:r>
            <w:r w:rsidR="00061AF7" w:rsidRPr="00E71AB5">
              <w:rPr>
                <w:rFonts w:ascii="ＭＳ 明朝" w:hAnsi="ＭＳ 明朝" w:hint="eastAsia"/>
                <w:szCs w:val="21"/>
              </w:rPr>
              <w:t>は</w:t>
            </w:r>
            <w:r w:rsidR="0071456E" w:rsidRPr="00E71AB5">
              <w:rPr>
                <w:rFonts w:ascii="ＭＳ 明朝" w:hAnsi="ＭＳ 明朝" w:hint="eastAsia"/>
                <w:szCs w:val="21"/>
              </w:rPr>
              <w:t>、昨年度の64.5％から高等部は86％と大幅に改善している。</w:t>
            </w:r>
            <w:r w:rsidR="0003570D" w:rsidRPr="00E71AB5">
              <w:rPr>
                <w:rFonts w:ascii="ＭＳ 明朝" w:hAnsi="ＭＳ 明朝" w:hint="eastAsia"/>
                <w:szCs w:val="21"/>
              </w:rPr>
              <w:t>（○）</w:t>
            </w:r>
          </w:p>
          <w:p w:rsidR="0066473B" w:rsidRPr="00E71AB5" w:rsidRDefault="00061AF7" w:rsidP="00061AF7">
            <w:pPr>
              <w:rPr>
                <w:rFonts w:ascii="ＭＳ 明朝" w:hAnsi="ＭＳ 明朝"/>
                <w:szCs w:val="21"/>
              </w:rPr>
            </w:pPr>
            <w:r w:rsidRPr="00E71AB5">
              <w:rPr>
                <w:rFonts w:ascii="ＭＳ 明朝" w:hAnsi="ＭＳ 明朝" w:hint="eastAsia"/>
                <w:szCs w:val="21"/>
              </w:rPr>
              <w:t>（３）</w:t>
            </w:r>
          </w:p>
          <w:p w:rsidR="00061AF7" w:rsidRPr="00E71AB5" w:rsidRDefault="00061AF7" w:rsidP="00061AF7">
            <w:pPr>
              <w:ind w:left="210" w:hangingChars="100" w:hanging="210"/>
              <w:rPr>
                <w:rFonts w:ascii="ＭＳ 明朝" w:hAnsi="ＭＳ 明朝"/>
                <w:szCs w:val="21"/>
              </w:rPr>
            </w:pPr>
            <w:r w:rsidRPr="00E71AB5">
              <w:rPr>
                <w:rFonts w:ascii="ＭＳ 明朝" w:hAnsi="ＭＳ 明朝" w:hint="eastAsia"/>
                <w:szCs w:val="21"/>
              </w:rPr>
              <w:t>ア．玄関モニターの設置と活用、児童生徒の作品掲示場所拡大、掲示場所や方法の改善が進んだ。（◎）</w:t>
            </w:r>
          </w:p>
          <w:p w:rsidR="00061AF7" w:rsidRPr="00E71AB5" w:rsidRDefault="00061AF7" w:rsidP="00172F60">
            <w:pPr>
              <w:ind w:left="210" w:hangingChars="100" w:hanging="210"/>
              <w:rPr>
                <w:rFonts w:ascii="ＭＳ 明朝" w:hAnsi="ＭＳ 明朝"/>
                <w:szCs w:val="21"/>
              </w:rPr>
            </w:pPr>
            <w:r w:rsidRPr="00E71AB5">
              <w:rPr>
                <w:rFonts w:ascii="ＭＳ 明朝" w:hAnsi="ＭＳ 明朝" w:hint="eastAsia"/>
                <w:szCs w:val="21"/>
              </w:rPr>
              <w:t>イ．委員会、生徒会活動、あいさつ運動等</w:t>
            </w:r>
            <w:r w:rsidR="00172F60" w:rsidRPr="00E71AB5">
              <w:rPr>
                <w:rFonts w:ascii="ＭＳ 明朝" w:hAnsi="ＭＳ 明朝" w:hint="eastAsia"/>
                <w:szCs w:val="21"/>
              </w:rPr>
              <w:t>に取り組み、自己診断保護者向けの当該項目は目標域に達しないものの昨年度より向上し87.9％。（○）</w:t>
            </w:r>
          </w:p>
        </w:tc>
      </w:tr>
      <w:tr w:rsidR="00293A59" w:rsidRPr="00E71AB5" w:rsidTr="00B036F4">
        <w:trPr>
          <w:cantSplit/>
          <w:trHeight w:val="4955"/>
          <w:jc w:val="center"/>
        </w:trPr>
        <w:tc>
          <w:tcPr>
            <w:tcW w:w="885" w:type="dxa"/>
            <w:shd w:val="clear" w:color="auto" w:fill="auto"/>
            <w:textDirection w:val="tbRlV"/>
            <w:vAlign w:val="center"/>
          </w:tcPr>
          <w:p w:rsidR="00293A59" w:rsidRPr="00E71AB5" w:rsidRDefault="00293A59" w:rsidP="00E50B6C">
            <w:pPr>
              <w:spacing w:line="320" w:lineRule="exact"/>
              <w:ind w:left="113" w:right="113"/>
              <w:jc w:val="center"/>
              <w:rPr>
                <w:rFonts w:ascii="ＭＳ 明朝" w:hAnsi="ＭＳ 明朝"/>
                <w:spacing w:val="-20"/>
                <w:szCs w:val="21"/>
              </w:rPr>
            </w:pPr>
            <w:r w:rsidRPr="00E71AB5">
              <w:rPr>
                <w:rFonts w:ascii="ＭＳ 明朝" w:hAnsi="ＭＳ 明朝" w:hint="eastAsia"/>
                <w:spacing w:val="-20"/>
                <w:szCs w:val="21"/>
              </w:rPr>
              <w:t>２．センター的機能の充実</w:t>
            </w:r>
          </w:p>
        </w:tc>
        <w:tc>
          <w:tcPr>
            <w:tcW w:w="2030" w:type="dxa"/>
            <w:shd w:val="clear" w:color="auto" w:fill="auto"/>
          </w:tcPr>
          <w:p w:rsidR="00293A59" w:rsidRPr="00E71AB5" w:rsidRDefault="00293A59" w:rsidP="00606705">
            <w:pPr>
              <w:spacing w:line="320" w:lineRule="exact"/>
              <w:ind w:left="210" w:hangingChars="100" w:hanging="210"/>
              <w:rPr>
                <w:rFonts w:ascii="ＭＳ 明朝" w:hAnsi="ＭＳ 明朝"/>
                <w:szCs w:val="21"/>
              </w:rPr>
            </w:pPr>
            <w:r w:rsidRPr="00E71AB5">
              <w:rPr>
                <w:rFonts w:ascii="ＭＳ 明朝" w:hAnsi="ＭＳ 明朝" w:hint="eastAsia"/>
                <w:szCs w:val="21"/>
              </w:rPr>
              <w:t>（１）地域の特別支援教育の専門性向上を指向した</w:t>
            </w:r>
            <w:r w:rsidR="00394EAA" w:rsidRPr="00E71AB5">
              <w:rPr>
                <w:rFonts w:ascii="ＭＳ 明朝" w:hAnsi="ＭＳ 明朝" w:hint="eastAsia"/>
                <w:szCs w:val="21"/>
              </w:rPr>
              <w:t>研修の充実を図る。</w:t>
            </w:r>
          </w:p>
          <w:p w:rsidR="00293A59" w:rsidRPr="00E71AB5" w:rsidRDefault="00293A59" w:rsidP="00606705">
            <w:pPr>
              <w:spacing w:line="320" w:lineRule="exact"/>
              <w:ind w:left="210" w:hangingChars="100" w:hanging="210"/>
              <w:rPr>
                <w:rFonts w:ascii="ＭＳ 明朝" w:hAnsi="ＭＳ 明朝"/>
                <w:szCs w:val="21"/>
              </w:rPr>
            </w:pPr>
          </w:p>
          <w:p w:rsidR="00293A59" w:rsidRPr="00E71AB5" w:rsidRDefault="00293A59" w:rsidP="00C921FD">
            <w:pPr>
              <w:spacing w:line="320" w:lineRule="exact"/>
              <w:rPr>
                <w:rFonts w:ascii="ＭＳ 明朝" w:hAnsi="ＭＳ 明朝"/>
                <w:szCs w:val="21"/>
              </w:rPr>
            </w:pPr>
          </w:p>
          <w:p w:rsidR="00293A59" w:rsidRPr="00E71AB5" w:rsidRDefault="00293A59" w:rsidP="00C921FD">
            <w:pPr>
              <w:spacing w:line="320" w:lineRule="exact"/>
              <w:rPr>
                <w:rFonts w:ascii="ＭＳ 明朝" w:hAnsi="ＭＳ 明朝"/>
                <w:szCs w:val="21"/>
              </w:rPr>
            </w:pPr>
          </w:p>
          <w:p w:rsidR="00293A59" w:rsidRPr="00E71AB5" w:rsidRDefault="00293A59" w:rsidP="00C921FD">
            <w:pPr>
              <w:spacing w:line="320" w:lineRule="exact"/>
              <w:rPr>
                <w:rFonts w:ascii="ＭＳ 明朝" w:hAnsi="ＭＳ 明朝"/>
                <w:szCs w:val="21"/>
              </w:rPr>
            </w:pPr>
          </w:p>
          <w:p w:rsidR="00293A59" w:rsidRPr="00E71AB5" w:rsidRDefault="00293A59" w:rsidP="00C921FD">
            <w:pPr>
              <w:spacing w:line="320" w:lineRule="exact"/>
              <w:rPr>
                <w:rFonts w:ascii="ＭＳ 明朝" w:hAnsi="ＭＳ 明朝"/>
                <w:szCs w:val="21"/>
              </w:rPr>
            </w:pPr>
          </w:p>
          <w:p w:rsidR="00293A59" w:rsidRPr="00E71AB5" w:rsidRDefault="00293A59" w:rsidP="00C921FD">
            <w:pPr>
              <w:spacing w:line="320" w:lineRule="exact"/>
              <w:ind w:left="210" w:hangingChars="100" w:hanging="210"/>
              <w:rPr>
                <w:rFonts w:ascii="ＭＳ 明朝" w:hAnsi="ＭＳ 明朝"/>
                <w:szCs w:val="21"/>
              </w:rPr>
            </w:pPr>
            <w:r w:rsidRPr="00E71AB5">
              <w:rPr>
                <w:rFonts w:ascii="ＭＳ 明朝" w:hAnsi="ＭＳ 明朝" w:hint="eastAsia"/>
                <w:color w:val="000000"/>
                <w:szCs w:val="21"/>
              </w:rPr>
              <w:t>（２）通学区域の校園からのニーズに応じた地域支援を実施</w:t>
            </w:r>
          </w:p>
        </w:tc>
        <w:tc>
          <w:tcPr>
            <w:tcW w:w="4595" w:type="dxa"/>
            <w:tcBorders>
              <w:right w:val="dashed" w:sz="4" w:space="0" w:color="auto"/>
            </w:tcBorders>
            <w:shd w:val="clear" w:color="auto" w:fill="auto"/>
          </w:tcPr>
          <w:p w:rsidR="00293A59" w:rsidRPr="00E71AB5" w:rsidRDefault="00293A59" w:rsidP="008438E2">
            <w:pPr>
              <w:spacing w:line="320" w:lineRule="exact"/>
              <w:ind w:left="420" w:hangingChars="200" w:hanging="420"/>
              <w:rPr>
                <w:rFonts w:ascii="ＭＳ 明朝" w:hAnsi="ＭＳ 明朝"/>
                <w:color w:val="000000"/>
                <w:szCs w:val="21"/>
              </w:rPr>
            </w:pPr>
            <w:r w:rsidRPr="00E71AB5">
              <w:rPr>
                <w:rFonts w:ascii="ＭＳ 明朝" w:hAnsi="ＭＳ 明朝" w:hint="eastAsia"/>
                <w:color w:val="000000"/>
                <w:szCs w:val="21"/>
              </w:rPr>
              <w:t>（１）</w:t>
            </w:r>
          </w:p>
          <w:p w:rsidR="00293A59" w:rsidRPr="00E71AB5" w:rsidRDefault="00293A59" w:rsidP="008438E2">
            <w:pPr>
              <w:spacing w:line="320" w:lineRule="exact"/>
              <w:ind w:leftChars="200" w:left="420"/>
              <w:rPr>
                <w:rFonts w:ascii="ＭＳ 明朝" w:hAnsi="ＭＳ 明朝"/>
                <w:color w:val="000000"/>
                <w:szCs w:val="21"/>
              </w:rPr>
            </w:pPr>
            <w:r w:rsidRPr="00E71AB5">
              <w:rPr>
                <w:rFonts w:ascii="ＭＳ 明朝" w:hAnsi="ＭＳ 明朝" w:hint="eastAsia"/>
                <w:color w:val="000000"/>
                <w:szCs w:val="21"/>
              </w:rPr>
              <w:t>ア．本校教職員と通学区域にある校園の教職員が特別支援教育の専門性を向上させることができる研修を企画・実施する。「今日的課題（合理的配慮の実践等）」「福祉や労働との連携」「医療関係者、作業療法士、臨床心理士等の専門家との連携」をテーマとした研修を企画・実施する。</w:t>
            </w:r>
          </w:p>
          <w:p w:rsidR="00293A59" w:rsidRPr="00E71AB5" w:rsidRDefault="00293A59" w:rsidP="008438E2">
            <w:pPr>
              <w:spacing w:line="320" w:lineRule="exact"/>
              <w:ind w:leftChars="200" w:left="420"/>
              <w:rPr>
                <w:rFonts w:ascii="ＭＳ 明朝" w:hAnsi="ＭＳ 明朝"/>
                <w:color w:val="000000"/>
                <w:szCs w:val="21"/>
              </w:rPr>
            </w:pPr>
            <w:r w:rsidRPr="00E71AB5">
              <w:rPr>
                <w:rFonts w:ascii="ＭＳ 明朝" w:hAnsi="ＭＳ 明朝" w:hint="eastAsia"/>
                <w:color w:val="000000"/>
                <w:szCs w:val="21"/>
              </w:rPr>
              <w:t>イ．自主研修の活性化を図る。</w:t>
            </w:r>
          </w:p>
          <w:p w:rsidR="00293A59" w:rsidRPr="00E71AB5" w:rsidRDefault="00293A59" w:rsidP="008438E2">
            <w:pPr>
              <w:spacing w:line="320" w:lineRule="exact"/>
              <w:ind w:left="420" w:hangingChars="200" w:hanging="420"/>
              <w:rPr>
                <w:rFonts w:ascii="ＭＳ 明朝" w:hAnsi="ＭＳ 明朝"/>
                <w:color w:val="000000"/>
                <w:szCs w:val="21"/>
              </w:rPr>
            </w:pPr>
          </w:p>
          <w:p w:rsidR="00293A59" w:rsidRPr="00E71AB5" w:rsidRDefault="00293A59" w:rsidP="00553744">
            <w:pPr>
              <w:spacing w:line="320" w:lineRule="exact"/>
              <w:ind w:left="420" w:hangingChars="200" w:hanging="420"/>
              <w:rPr>
                <w:rFonts w:ascii="ＭＳ 明朝" w:hAnsi="ＭＳ 明朝"/>
                <w:color w:val="000000"/>
                <w:szCs w:val="21"/>
              </w:rPr>
            </w:pPr>
            <w:r w:rsidRPr="00E71AB5">
              <w:rPr>
                <w:rFonts w:ascii="ＭＳ 明朝" w:hAnsi="ＭＳ 明朝" w:hint="eastAsia"/>
                <w:color w:val="000000"/>
                <w:szCs w:val="21"/>
              </w:rPr>
              <w:t>（２）</w:t>
            </w:r>
            <w:r w:rsidRPr="00E71AB5">
              <w:rPr>
                <w:rFonts w:ascii="ＭＳ 明朝" w:hAnsi="ＭＳ 明朝"/>
                <w:color w:val="000000"/>
                <w:szCs w:val="21"/>
              </w:rPr>
              <w:br/>
            </w:r>
            <w:r w:rsidRPr="00E71AB5">
              <w:rPr>
                <w:rFonts w:ascii="ＭＳ 明朝" w:hAnsi="ＭＳ 明朝" w:hint="eastAsia"/>
                <w:color w:val="000000"/>
                <w:szCs w:val="21"/>
              </w:rPr>
              <w:t>ア．「支援相談パンフレット」を</w:t>
            </w:r>
            <w:r w:rsidR="00487F99" w:rsidRPr="00E71AB5">
              <w:rPr>
                <w:rFonts w:ascii="ＭＳ 明朝" w:hAnsi="ＭＳ 明朝" w:hint="eastAsia"/>
                <w:color w:val="000000"/>
                <w:szCs w:val="21"/>
              </w:rPr>
              <w:t>活用</w:t>
            </w:r>
            <w:r w:rsidRPr="00E71AB5">
              <w:rPr>
                <w:rFonts w:ascii="ＭＳ 明朝" w:hAnsi="ＭＳ 明朝" w:hint="eastAsia"/>
                <w:color w:val="000000"/>
                <w:szCs w:val="21"/>
              </w:rPr>
              <w:t>し、本校の通学区域校園への本校が行う地域支援についての周知を行う。</w:t>
            </w:r>
            <w:r w:rsidRPr="00E71AB5">
              <w:rPr>
                <w:rFonts w:ascii="ＭＳ 明朝" w:hAnsi="ＭＳ 明朝"/>
                <w:color w:val="000000"/>
                <w:szCs w:val="21"/>
              </w:rPr>
              <w:t xml:space="preserve"> </w:t>
            </w:r>
            <w:r w:rsidRPr="00E71AB5">
              <w:rPr>
                <w:rFonts w:ascii="ＭＳ 明朝" w:hAnsi="ＭＳ 明朝"/>
                <w:color w:val="000000"/>
                <w:szCs w:val="21"/>
              </w:rPr>
              <w:br/>
            </w:r>
            <w:r w:rsidRPr="00E71AB5">
              <w:rPr>
                <w:rFonts w:ascii="ＭＳ 明朝" w:hAnsi="ＭＳ 明朝" w:hint="eastAsia"/>
                <w:color w:val="000000"/>
                <w:szCs w:val="21"/>
              </w:rPr>
              <w:t>イ．</w:t>
            </w:r>
            <w:r w:rsidR="00553744" w:rsidRPr="00E71AB5">
              <w:rPr>
                <w:rFonts w:ascii="ＭＳ 明朝" w:hAnsi="ＭＳ 明朝" w:hint="eastAsia"/>
                <w:color w:val="000000"/>
                <w:szCs w:val="21"/>
              </w:rPr>
              <w:t>ニーズに合った支援を実施する</w:t>
            </w:r>
            <w:r w:rsidRPr="00E71AB5">
              <w:rPr>
                <w:rFonts w:ascii="ＭＳ 明朝" w:hAnsi="ＭＳ 明朝" w:hint="eastAsia"/>
                <w:color w:val="000000"/>
                <w:szCs w:val="21"/>
              </w:rPr>
              <w:t>。</w:t>
            </w:r>
            <w:r w:rsidRPr="00E71AB5">
              <w:rPr>
                <w:rFonts w:ascii="ＭＳ 明朝" w:hAnsi="ＭＳ 明朝" w:hint="eastAsia"/>
                <w:color w:val="000000"/>
                <w:szCs w:val="21"/>
              </w:rPr>
              <w:br/>
            </w:r>
          </w:p>
        </w:tc>
        <w:tc>
          <w:tcPr>
            <w:tcW w:w="2707" w:type="dxa"/>
            <w:tcBorders>
              <w:right w:val="dashed" w:sz="4" w:space="0" w:color="auto"/>
            </w:tcBorders>
          </w:tcPr>
          <w:p w:rsidR="00293A59" w:rsidRPr="00E71AB5" w:rsidRDefault="00293A59" w:rsidP="008438E2">
            <w:pPr>
              <w:spacing w:line="320" w:lineRule="exact"/>
              <w:ind w:left="420" w:hangingChars="200" w:hanging="420"/>
              <w:rPr>
                <w:rFonts w:ascii="ＭＳ 明朝" w:hAnsi="ＭＳ 明朝"/>
                <w:szCs w:val="21"/>
              </w:rPr>
            </w:pPr>
            <w:r w:rsidRPr="00E71AB5">
              <w:rPr>
                <w:rFonts w:ascii="ＭＳ 明朝" w:hAnsi="ＭＳ 明朝" w:hint="eastAsia"/>
                <w:szCs w:val="21"/>
              </w:rPr>
              <w:t>（１）</w:t>
            </w:r>
          </w:p>
          <w:p w:rsidR="00293A59" w:rsidRPr="00E71AB5" w:rsidRDefault="00293A59" w:rsidP="008438E2">
            <w:pPr>
              <w:spacing w:line="320" w:lineRule="exact"/>
              <w:ind w:left="420" w:hangingChars="200" w:hanging="420"/>
              <w:rPr>
                <w:rFonts w:ascii="ＭＳ 明朝" w:hAnsi="ＭＳ 明朝"/>
                <w:color w:val="000000"/>
                <w:szCs w:val="21"/>
              </w:rPr>
            </w:pPr>
            <w:r w:rsidRPr="00E71AB5">
              <w:rPr>
                <w:rFonts w:ascii="ＭＳ 明朝" w:hAnsi="ＭＳ 明朝" w:hint="eastAsia"/>
                <w:szCs w:val="21"/>
              </w:rPr>
              <w:t xml:space="preserve">　ア．</w:t>
            </w:r>
            <w:r w:rsidR="00394EAA" w:rsidRPr="00E71AB5">
              <w:rPr>
                <w:rFonts w:ascii="ＭＳ 明朝" w:hAnsi="ＭＳ 明朝" w:hint="eastAsia"/>
                <w:color w:val="000000"/>
                <w:szCs w:val="21"/>
              </w:rPr>
              <w:t>研修内容を情報公開し、通学区域小中学校の活用率を５割以上とする。</w:t>
            </w:r>
          </w:p>
          <w:p w:rsidR="00293A59" w:rsidRPr="00E71AB5" w:rsidRDefault="00293A59" w:rsidP="008438E2">
            <w:pPr>
              <w:spacing w:line="320" w:lineRule="exact"/>
              <w:ind w:left="420" w:hangingChars="200" w:hanging="420"/>
              <w:rPr>
                <w:rFonts w:ascii="ＭＳ 明朝" w:hAnsi="ＭＳ 明朝"/>
                <w:szCs w:val="21"/>
              </w:rPr>
            </w:pPr>
            <w:r w:rsidRPr="00E71AB5">
              <w:rPr>
                <w:rFonts w:ascii="ＭＳ 明朝" w:hAnsi="ＭＳ 明朝" w:hint="eastAsia"/>
                <w:szCs w:val="21"/>
              </w:rPr>
              <w:t xml:space="preserve">　イ．</w:t>
            </w:r>
            <w:r w:rsidR="00394EAA" w:rsidRPr="00E71AB5">
              <w:rPr>
                <w:rFonts w:ascii="ＭＳ 明朝" w:hAnsi="ＭＳ 明朝"/>
                <w:szCs w:val="21"/>
              </w:rPr>
              <w:t>教科・領域や授業充実に関する自主研修</w:t>
            </w:r>
            <w:r w:rsidR="0030648C" w:rsidRPr="00E71AB5">
              <w:rPr>
                <w:rFonts w:ascii="ＭＳ 明朝" w:hAnsi="ＭＳ 明朝" w:hint="eastAsia"/>
                <w:szCs w:val="21"/>
              </w:rPr>
              <w:t>を</w:t>
            </w:r>
            <w:r w:rsidR="0030648C" w:rsidRPr="00E71AB5">
              <w:rPr>
                <w:rFonts w:ascii="ＭＳ 明朝" w:hAnsi="ＭＳ 明朝"/>
                <w:szCs w:val="21"/>
              </w:rPr>
              <w:t>10回以上</w:t>
            </w:r>
            <w:r w:rsidR="00394EAA" w:rsidRPr="00E71AB5">
              <w:rPr>
                <w:rFonts w:ascii="ＭＳ 明朝" w:hAnsi="ＭＳ 明朝"/>
                <w:szCs w:val="21"/>
              </w:rPr>
              <w:t>開催</w:t>
            </w:r>
            <w:r w:rsidR="0030648C" w:rsidRPr="00E71AB5">
              <w:rPr>
                <w:rFonts w:ascii="ＭＳ 明朝" w:hAnsi="ＭＳ 明朝" w:hint="eastAsia"/>
                <w:szCs w:val="21"/>
              </w:rPr>
              <w:t>する</w:t>
            </w:r>
            <w:r w:rsidR="00394EAA" w:rsidRPr="00E71AB5">
              <w:rPr>
                <w:rFonts w:ascii="ＭＳ 明朝" w:hAnsi="ＭＳ 明朝"/>
                <w:szCs w:val="21"/>
              </w:rPr>
              <w:t>。</w:t>
            </w:r>
          </w:p>
          <w:p w:rsidR="00293A59" w:rsidRPr="00E71AB5" w:rsidRDefault="00293A59" w:rsidP="008438E2">
            <w:pPr>
              <w:spacing w:line="320" w:lineRule="exact"/>
              <w:ind w:left="420" w:hangingChars="200" w:hanging="420"/>
              <w:rPr>
                <w:rFonts w:ascii="ＭＳ 明朝" w:hAnsi="ＭＳ 明朝"/>
                <w:szCs w:val="21"/>
              </w:rPr>
            </w:pPr>
            <w:r w:rsidRPr="00E71AB5">
              <w:rPr>
                <w:rFonts w:ascii="ＭＳ 明朝" w:hAnsi="ＭＳ 明朝" w:hint="eastAsia"/>
                <w:szCs w:val="21"/>
              </w:rPr>
              <w:t>（２）</w:t>
            </w:r>
          </w:p>
          <w:p w:rsidR="00293A59" w:rsidRPr="00E71AB5" w:rsidRDefault="00293A59" w:rsidP="008438E2">
            <w:pPr>
              <w:spacing w:line="320" w:lineRule="exact"/>
              <w:ind w:leftChars="100" w:left="420" w:hangingChars="100" w:hanging="210"/>
              <w:rPr>
                <w:rFonts w:ascii="ＭＳ 明朝" w:hAnsi="ＭＳ 明朝"/>
                <w:szCs w:val="21"/>
              </w:rPr>
            </w:pPr>
            <w:r w:rsidRPr="00E71AB5">
              <w:rPr>
                <w:rFonts w:ascii="ＭＳ 明朝" w:hAnsi="ＭＳ 明朝" w:hint="eastAsia"/>
                <w:szCs w:val="21"/>
              </w:rPr>
              <w:t>ア．</w:t>
            </w:r>
            <w:r w:rsidR="00553744" w:rsidRPr="00E71AB5">
              <w:rPr>
                <w:rFonts w:ascii="ＭＳ 明朝" w:hAnsi="ＭＳ 明朝" w:hint="eastAsia"/>
                <w:szCs w:val="21"/>
              </w:rPr>
              <w:t>通学区域小中学校への地域支援に関するアンケートを実施し、支援実施の認知度を90％以上とする</w:t>
            </w:r>
            <w:r w:rsidRPr="00E71AB5">
              <w:rPr>
                <w:rFonts w:ascii="ＭＳ 明朝" w:hAnsi="ＭＳ 明朝" w:hint="eastAsia"/>
                <w:szCs w:val="21"/>
              </w:rPr>
              <w:t>。</w:t>
            </w:r>
          </w:p>
          <w:p w:rsidR="00293A59" w:rsidRPr="00E71AB5" w:rsidRDefault="00293A59" w:rsidP="00553744">
            <w:pPr>
              <w:spacing w:line="320" w:lineRule="exact"/>
              <w:ind w:leftChars="100" w:left="420" w:hangingChars="100" w:hanging="210"/>
              <w:rPr>
                <w:rFonts w:ascii="ＭＳ 明朝" w:hAnsi="ＭＳ 明朝"/>
                <w:szCs w:val="21"/>
              </w:rPr>
            </w:pPr>
            <w:r w:rsidRPr="00E71AB5">
              <w:rPr>
                <w:rFonts w:ascii="ＭＳ 明朝" w:hAnsi="ＭＳ 明朝" w:hint="eastAsia"/>
                <w:szCs w:val="21"/>
              </w:rPr>
              <w:t>イ．</w:t>
            </w:r>
            <w:r w:rsidR="00D44B99" w:rsidRPr="00E71AB5">
              <w:rPr>
                <w:rFonts w:ascii="ＭＳ 明朝" w:hAnsi="ＭＳ 明朝" w:hint="eastAsia"/>
                <w:szCs w:val="21"/>
              </w:rPr>
              <w:t>支援後アンケートでニーズに合うかに対し「とてもそう思う」</w:t>
            </w:r>
            <w:r w:rsidR="00553744" w:rsidRPr="00E71AB5">
              <w:rPr>
                <w:rFonts w:ascii="ＭＳ 明朝" w:hAnsi="ＭＳ 明朝" w:hint="eastAsia"/>
                <w:szCs w:val="21"/>
              </w:rPr>
              <w:t>を</w:t>
            </w:r>
            <w:r w:rsidR="00D44B99" w:rsidRPr="00E71AB5">
              <w:rPr>
                <w:rFonts w:ascii="ＭＳ 明朝" w:hAnsi="ＭＳ 明朝" w:hint="eastAsia"/>
                <w:szCs w:val="21"/>
              </w:rPr>
              <w:t>85</w:t>
            </w:r>
            <w:r w:rsidR="00553744" w:rsidRPr="00E71AB5">
              <w:rPr>
                <w:rFonts w:ascii="ＭＳ 明朝" w:hAnsi="ＭＳ 明朝" w:hint="eastAsia"/>
                <w:szCs w:val="21"/>
              </w:rPr>
              <w:t>％以上とする。</w:t>
            </w:r>
          </w:p>
        </w:tc>
        <w:tc>
          <w:tcPr>
            <w:tcW w:w="4844" w:type="dxa"/>
            <w:tcBorders>
              <w:left w:val="dashed" w:sz="4" w:space="0" w:color="auto"/>
              <w:right w:val="single" w:sz="4" w:space="0" w:color="auto"/>
            </w:tcBorders>
            <w:shd w:val="clear" w:color="auto" w:fill="auto"/>
          </w:tcPr>
          <w:p w:rsidR="00244803" w:rsidRPr="00E71AB5" w:rsidRDefault="002031B5" w:rsidP="00244803">
            <w:pPr>
              <w:spacing w:line="320" w:lineRule="exact"/>
              <w:ind w:left="210" w:hangingChars="100" w:hanging="210"/>
              <w:rPr>
                <w:rFonts w:ascii="ＭＳ 明朝" w:hAnsi="ＭＳ 明朝"/>
                <w:szCs w:val="21"/>
              </w:rPr>
            </w:pPr>
            <w:r w:rsidRPr="00E71AB5">
              <w:rPr>
                <w:rFonts w:ascii="ＭＳ 明朝" w:hAnsi="ＭＳ 明朝" w:hint="eastAsia"/>
                <w:szCs w:val="21"/>
              </w:rPr>
              <w:t>（１）</w:t>
            </w:r>
          </w:p>
          <w:p w:rsidR="0062131C" w:rsidRPr="00E71AB5" w:rsidRDefault="0062131C" w:rsidP="00077A86">
            <w:pPr>
              <w:spacing w:line="320" w:lineRule="exact"/>
              <w:ind w:left="210" w:hangingChars="100" w:hanging="210"/>
              <w:rPr>
                <w:rFonts w:ascii="ＭＳ 明朝" w:hAnsi="ＭＳ 明朝"/>
                <w:szCs w:val="21"/>
              </w:rPr>
            </w:pPr>
            <w:r w:rsidRPr="00E71AB5">
              <w:rPr>
                <w:rFonts w:ascii="ＭＳ 明朝" w:hAnsi="ＭＳ 明朝" w:hint="eastAsia"/>
                <w:szCs w:val="21"/>
              </w:rPr>
              <w:t>ア．夏期公開講座への通学区域小中学校からの参加は、小学校38％、中学校50％であった。参加者からの研修内容の評価は極めて高い。（○）</w:t>
            </w:r>
          </w:p>
          <w:p w:rsidR="00171231" w:rsidRPr="00E71AB5" w:rsidRDefault="00171231" w:rsidP="00077A86">
            <w:pPr>
              <w:spacing w:line="320" w:lineRule="exact"/>
              <w:ind w:left="210" w:hangingChars="100" w:hanging="210"/>
              <w:rPr>
                <w:rFonts w:ascii="ＭＳ 明朝" w:hAnsi="ＭＳ 明朝"/>
                <w:szCs w:val="21"/>
              </w:rPr>
            </w:pPr>
            <w:r w:rsidRPr="00E71AB5">
              <w:rPr>
                <w:rFonts w:ascii="ＭＳ 明朝" w:hAnsi="ＭＳ 明朝" w:hint="eastAsia"/>
                <w:szCs w:val="21"/>
              </w:rPr>
              <w:t>イ</w:t>
            </w:r>
            <w:r w:rsidR="0062131C" w:rsidRPr="00E71AB5">
              <w:rPr>
                <w:rFonts w:ascii="ＭＳ 明朝" w:hAnsi="ＭＳ 明朝" w:hint="eastAsia"/>
                <w:szCs w:val="21"/>
              </w:rPr>
              <w:t>．全体研修</w:t>
            </w:r>
            <w:r w:rsidRPr="00E71AB5">
              <w:rPr>
                <w:rFonts w:ascii="ＭＳ 明朝" w:hAnsi="ＭＳ 明朝" w:hint="eastAsia"/>
                <w:szCs w:val="21"/>
              </w:rPr>
              <w:t>は</w:t>
            </w:r>
            <w:r w:rsidR="0003570D" w:rsidRPr="00E71AB5">
              <w:rPr>
                <w:rFonts w:ascii="ＭＳ 明朝" w:hAnsi="ＭＳ 明朝" w:hint="eastAsia"/>
                <w:szCs w:val="21"/>
              </w:rPr>
              <w:t>6</w:t>
            </w:r>
            <w:r w:rsidRPr="00E71AB5">
              <w:rPr>
                <w:rFonts w:ascii="ＭＳ 明朝" w:hAnsi="ＭＳ 明朝" w:hint="eastAsia"/>
                <w:szCs w:val="21"/>
              </w:rPr>
              <w:t>回、</w:t>
            </w:r>
            <w:r w:rsidR="0062131C" w:rsidRPr="00E71AB5">
              <w:rPr>
                <w:rFonts w:ascii="ＭＳ 明朝" w:hAnsi="ＭＳ 明朝" w:hint="eastAsia"/>
                <w:szCs w:val="21"/>
              </w:rPr>
              <w:t>テーマ別研修は</w:t>
            </w:r>
            <w:r w:rsidR="0003570D" w:rsidRPr="00E71AB5">
              <w:rPr>
                <w:rFonts w:ascii="ＭＳ 明朝" w:hAnsi="ＭＳ 明朝" w:hint="eastAsia"/>
                <w:szCs w:val="21"/>
              </w:rPr>
              <w:t>6</w:t>
            </w:r>
            <w:r w:rsidR="0062131C" w:rsidRPr="00E71AB5">
              <w:rPr>
                <w:rFonts w:ascii="ＭＳ 明朝" w:hAnsi="ＭＳ 明朝" w:hint="eastAsia"/>
                <w:szCs w:val="21"/>
              </w:rPr>
              <w:t>回、授業</w:t>
            </w:r>
            <w:r w:rsidRPr="00E71AB5">
              <w:rPr>
                <w:rFonts w:ascii="ＭＳ 明朝" w:hAnsi="ＭＳ 明朝" w:hint="eastAsia"/>
                <w:szCs w:val="21"/>
              </w:rPr>
              <w:t>研究反省会は7回の他、学部で授業研究を行った。12月以降は授業改善アドバイザーによる助言がスタートしている。（◎）</w:t>
            </w:r>
          </w:p>
          <w:p w:rsidR="0062131C" w:rsidRPr="00E71AB5" w:rsidRDefault="00171231" w:rsidP="00077A86">
            <w:pPr>
              <w:spacing w:line="320" w:lineRule="exact"/>
              <w:rPr>
                <w:rFonts w:ascii="ＭＳ 明朝" w:hAnsi="ＭＳ 明朝"/>
                <w:szCs w:val="21"/>
              </w:rPr>
            </w:pPr>
            <w:r w:rsidRPr="00E71AB5">
              <w:rPr>
                <w:rFonts w:ascii="ＭＳ 明朝" w:hAnsi="ＭＳ 明朝" w:hint="eastAsia"/>
                <w:szCs w:val="21"/>
              </w:rPr>
              <w:t>（２）</w:t>
            </w:r>
          </w:p>
          <w:p w:rsidR="00171231" w:rsidRPr="00E71AB5" w:rsidRDefault="00815B6B" w:rsidP="00077A86">
            <w:pPr>
              <w:spacing w:line="320" w:lineRule="exact"/>
              <w:ind w:left="210" w:hangingChars="100" w:hanging="210"/>
              <w:rPr>
                <w:rFonts w:ascii="ＭＳ 明朝" w:hAnsi="ＭＳ 明朝"/>
                <w:szCs w:val="21"/>
              </w:rPr>
            </w:pPr>
            <w:r w:rsidRPr="00E71AB5">
              <w:rPr>
                <w:rFonts w:ascii="ＭＳ 明朝" w:hAnsi="ＭＳ 明朝" w:hint="eastAsia"/>
                <w:szCs w:val="21"/>
              </w:rPr>
              <w:t>ア．指標を見直し支援認知度に関するアンケートの実施はしなかったが、</w:t>
            </w:r>
            <w:r w:rsidR="0003570D" w:rsidRPr="00E71AB5">
              <w:rPr>
                <w:rFonts w:ascii="ＭＳ 明朝" w:hAnsi="ＭＳ 明朝" w:hint="eastAsia"/>
                <w:szCs w:val="21"/>
              </w:rPr>
              <w:t>パンフレットは小中学校配布の他、大阪市教育委員会や支援学級担任者</w:t>
            </w:r>
            <w:r w:rsidRPr="00E71AB5">
              <w:rPr>
                <w:rFonts w:ascii="ＭＳ 明朝" w:hAnsi="ＭＳ 明朝" w:hint="eastAsia"/>
                <w:szCs w:val="21"/>
              </w:rPr>
              <w:t>会を通じて担当者の手に届くようにした。（〇）</w:t>
            </w:r>
          </w:p>
          <w:p w:rsidR="00815B6B" w:rsidRPr="00E71AB5" w:rsidRDefault="00815B6B" w:rsidP="00077A86">
            <w:pPr>
              <w:spacing w:line="320" w:lineRule="exact"/>
              <w:ind w:left="210" w:hangingChars="100" w:hanging="210"/>
              <w:rPr>
                <w:rFonts w:ascii="ＭＳ 明朝" w:hAnsi="ＭＳ 明朝"/>
                <w:szCs w:val="21"/>
              </w:rPr>
            </w:pPr>
            <w:r w:rsidRPr="00E71AB5">
              <w:rPr>
                <w:rFonts w:ascii="ＭＳ 明朝" w:hAnsi="ＭＳ 明朝" w:hint="eastAsia"/>
                <w:szCs w:val="21"/>
              </w:rPr>
              <w:t>イ．</w:t>
            </w:r>
            <w:r w:rsidR="00077A86" w:rsidRPr="00E71AB5">
              <w:rPr>
                <w:rFonts w:ascii="ＭＳ 明朝" w:hAnsi="ＭＳ 明朝" w:hint="eastAsia"/>
                <w:szCs w:val="21"/>
              </w:rPr>
              <w:t>ニーズに合致するかについての</w:t>
            </w:r>
            <w:r w:rsidR="005F31F9" w:rsidRPr="00E71AB5">
              <w:rPr>
                <w:rFonts w:ascii="ＭＳ 明朝" w:hAnsi="ＭＳ 明朝" w:hint="eastAsia"/>
                <w:szCs w:val="21"/>
              </w:rPr>
              <w:t>アンケート</w:t>
            </w:r>
            <w:r w:rsidR="00077A86" w:rsidRPr="00E71AB5">
              <w:rPr>
                <w:rFonts w:ascii="ＭＳ 明朝" w:hAnsi="ＭＳ 明朝" w:hint="eastAsia"/>
                <w:szCs w:val="21"/>
              </w:rPr>
              <w:t>結果は、回答のあった15校すべてが高評価であったが、「とてもそう思う」は60％であった。評価指標の再考が必要である。（○）</w:t>
            </w:r>
          </w:p>
        </w:tc>
      </w:tr>
      <w:tr w:rsidR="00293A59" w:rsidRPr="00802E30" w:rsidTr="00CC0A2B">
        <w:trPr>
          <w:cantSplit/>
          <w:trHeight w:val="5426"/>
          <w:jc w:val="center"/>
        </w:trPr>
        <w:tc>
          <w:tcPr>
            <w:tcW w:w="885" w:type="dxa"/>
            <w:shd w:val="clear" w:color="auto" w:fill="auto"/>
            <w:textDirection w:val="tbRlV"/>
            <w:vAlign w:val="center"/>
          </w:tcPr>
          <w:p w:rsidR="00293A59" w:rsidRPr="00E71AB5" w:rsidRDefault="00293A59" w:rsidP="0058166D">
            <w:pPr>
              <w:spacing w:line="320" w:lineRule="exact"/>
              <w:jc w:val="center"/>
              <w:rPr>
                <w:rFonts w:ascii="ＭＳ 明朝" w:hAnsi="ＭＳ 明朝"/>
                <w:szCs w:val="21"/>
              </w:rPr>
            </w:pPr>
            <w:r w:rsidRPr="00E71AB5">
              <w:rPr>
                <w:rFonts w:ascii="ＭＳ 明朝" w:hAnsi="ＭＳ 明朝" w:hint="eastAsia"/>
                <w:szCs w:val="21"/>
              </w:rPr>
              <w:t>３．交流及び共同学習の充実</w:t>
            </w:r>
          </w:p>
        </w:tc>
        <w:tc>
          <w:tcPr>
            <w:tcW w:w="2030" w:type="dxa"/>
            <w:shd w:val="clear" w:color="auto" w:fill="auto"/>
          </w:tcPr>
          <w:p w:rsidR="00293A59" w:rsidRPr="00E71AB5" w:rsidRDefault="00293A59" w:rsidP="00701BCE">
            <w:pPr>
              <w:spacing w:line="320" w:lineRule="exact"/>
              <w:rPr>
                <w:rFonts w:ascii="ＭＳ 明朝" w:hAnsi="ＭＳ 明朝"/>
                <w:color w:val="000000"/>
                <w:szCs w:val="21"/>
              </w:rPr>
            </w:pPr>
            <w:r w:rsidRPr="00E71AB5">
              <w:rPr>
                <w:rFonts w:ascii="ＭＳ 明朝" w:hAnsi="ＭＳ 明朝" w:hint="eastAsia"/>
                <w:szCs w:val="21"/>
              </w:rPr>
              <w:t>（１）</w:t>
            </w:r>
            <w:r w:rsidRPr="00E71AB5">
              <w:rPr>
                <w:rFonts w:ascii="ＭＳ 明朝" w:hAnsi="ＭＳ 明朝" w:hint="eastAsia"/>
                <w:color w:val="000000"/>
                <w:szCs w:val="21"/>
              </w:rPr>
              <w:t>児童生徒の居住地校交流を進める。</w:t>
            </w:r>
          </w:p>
          <w:p w:rsidR="00293A59" w:rsidRPr="00E71AB5" w:rsidRDefault="00293A59" w:rsidP="00701BCE">
            <w:pPr>
              <w:spacing w:line="320" w:lineRule="exact"/>
              <w:rPr>
                <w:rFonts w:ascii="ＭＳ 明朝" w:hAnsi="ＭＳ 明朝"/>
                <w:color w:val="000000"/>
                <w:szCs w:val="21"/>
              </w:rPr>
            </w:pPr>
            <w:r w:rsidRPr="00E71AB5">
              <w:rPr>
                <w:rFonts w:ascii="ＭＳ 明朝" w:hAnsi="ＭＳ 明朝" w:hint="eastAsia"/>
                <w:color w:val="000000"/>
                <w:szCs w:val="21"/>
              </w:rPr>
              <w:t>ア．居住地校交流実</w:t>
            </w:r>
            <w:r w:rsidRPr="00E71AB5">
              <w:rPr>
                <w:rFonts w:ascii="ＭＳ 明朝" w:hAnsi="ＭＳ 明朝"/>
                <w:color w:val="000000"/>
                <w:szCs w:val="21"/>
              </w:rPr>
              <w:br/>
            </w:r>
            <w:r w:rsidRPr="00E71AB5">
              <w:rPr>
                <w:rFonts w:ascii="ＭＳ 明朝" w:hAnsi="ＭＳ 明朝" w:hint="eastAsia"/>
                <w:color w:val="000000"/>
                <w:szCs w:val="21"/>
              </w:rPr>
              <w:t xml:space="preserve">　施（交流校）</w:t>
            </w:r>
          </w:p>
          <w:p w:rsidR="00293A59" w:rsidRPr="00E71AB5" w:rsidRDefault="00293A59" w:rsidP="007C691D">
            <w:pPr>
              <w:spacing w:line="320" w:lineRule="exact"/>
              <w:ind w:left="210" w:hangingChars="100" w:hanging="210"/>
              <w:rPr>
                <w:rFonts w:ascii="ＭＳ 明朝" w:hAnsi="ＭＳ 明朝"/>
                <w:color w:val="000000"/>
                <w:szCs w:val="21"/>
              </w:rPr>
            </w:pPr>
            <w:r w:rsidRPr="00E71AB5">
              <w:rPr>
                <w:rFonts w:ascii="ＭＳ 明朝" w:hAnsi="ＭＳ 明朝" w:hint="eastAsia"/>
                <w:color w:val="000000"/>
                <w:szCs w:val="21"/>
              </w:rPr>
              <w:t>イ．居住地校との情</w:t>
            </w:r>
            <w:r w:rsidRPr="00E71AB5">
              <w:rPr>
                <w:rFonts w:ascii="ＭＳ 明朝" w:hAnsi="ＭＳ 明朝"/>
                <w:color w:val="000000"/>
                <w:szCs w:val="21"/>
              </w:rPr>
              <w:br/>
            </w:r>
            <w:r w:rsidRPr="00E71AB5">
              <w:rPr>
                <w:rFonts w:ascii="ＭＳ 明朝" w:hAnsi="ＭＳ 明朝" w:hint="eastAsia"/>
                <w:color w:val="000000"/>
                <w:szCs w:val="21"/>
              </w:rPr>
              <w:t>報交流実施（交流協力校）</w:t>
            </w:r>
          </w:p>
          <w:p w:rsidR="00293A59" w:rsidRPr="00E71AB5" w:rsidRDefault="00293A59" w:rsidP="00701BCE">
            <w:pPr>
              <w:spacing w:line="320" w:lineRule="exact"/>
              <w:rPr>
                <w:rFonts w:ascii="ＭＳ 明朝" w:hAnsi="ＭＳ 明朝"/>
                <w:color w:val="000000"/>
                <w:szCs w:val="21"/>
              </w:rPr>
            </w:pPr>
          </w:p>
          <w:p w:rsidR="00293A59" w:rsidRPr="00E71AB5" w:rsidRDefault="00293A59" w:rsidP="00701BCE">
            <w:pPr>
              <w:spacing w:line="320" w:lineRule="exact"/>
              <w:rPr>
                <w:rFonts w:ascii="ＭＳ 明朝" w:hAnsi="ＭＳ 明朝"/>
                <w:szCs w:val="21"/>
              </w:rPr>
            </w:pPr>
            <w:r w:rsidRPr="00E71AB5">
              <w:rPr>
                <w:rFonts w:ascii="ＭＳ 明朝" w:hAnsi="ＭＳ 明朝" w:hint="eastAsia"/>
                <w:color w:val="000000"/>
                <w:szCs w:val="21"/>
              </w:rPr>
              <w:t>（２）近隣校との交流及び共同学習と地域住民との交流活動を進める。</w:t>
            </w:r>
          </w:p>
        </w:tc>
        <w:tc>
          <w:tcPr>
            <w:tcW w:w="4595" w:type="dxa"/>
            <w:tcBorders>
              <w:right w:val="dashed" w:sz="4" w:space="0" w:color="auto"/>
            </w:tcBorders>
            <w:shd w:val="clear" w:color="auto" w:fill="auto"/>
          </w:tcPr>
          <w:p w:rsidR="00293A59" w:rsidRPr="00E71AB5" w:rsidRDefault="00293A59" w:rsidP="008438E2">
            <w:pPr>
              <w:spacing w:line="320" w:lineRule="exact"/>
              <w:rPr>
                <w:rFonts w:ascii="ＭＳ 明朝" w:hAnsi="ＭＳ 明朝"/>
                <w:szCs w:val="21"/>
              </w:rPr>
            </w:pPr>
            <w:r w:rsidRPr="00E71AB5">
              <w:rPr>
                <w:rFonts w:ascii="ＭＳ 明朝" w:hAnsi="ＭＳ 明朝" w:hint="eastAsia"/>
                <w:color w:val="000000"/>
                <w:szCs w:val="21"/>
              </w:rPr>
              <w:t>（１）</w:t>
            </w:r>
            <w:r w:rsidRPr="00E71AB5">
              <w:rPr>
                <w:rFonts w:ascii="ＭＳ 明朝" w:hAnsi="ＭＳ 明朝"/>
                <w:color w:val="000000"/>
                <w:szCs w:val="21"/>
              </w:rPr>
              <w:br/>
            </w:r>
            <w:r w:rsidRPr="00E71AB5">
              <w:rPr>
                <w:rFonts w:ascii="ＭＳ 明朝" w:hAnsi="ＭＳ 明朝" w:hint="eastAsia"/>
                <w:color w:val="000000"/>
                <w:szCs w:val="21"/>
              </w:rPr>
              <w:t xml:space="preserve">　ア．居住地</w:t>
            </w:r>
            <w:r w:rsidR="002C0150" w:rsidRPr="00E71AB5">
              <w:rPr>
                <w:rFonts w:ascii="ＭＳ 明朝" w:hAnsi="ＭＳ 明朝" w:hint="eastAsia"/>
                <w:color w:val="000000"/>
                <w:szCs w:val="21"/>
              </w:rPr>
              <w:t>校</w:t>
            </w:r>
            <w:r w:rsidRPr="00E71AB5">
              <w:rPr>
                <w:rFonts w:ascii="ＭＳ 明朝" w:hAnsi="ＭＳ 明朝" w:hint="eastAsia"/>
                <w:color w:val="000000"/>
                <w:szCs w:val="21"/>
              </w:rPr>
              <w:t>交流実施に</w:t>
            </w:r>
            <w:r w:rsidR="00791155" w:rsidRPr="00E71AB5">
              <w:rPr>
                <w:rFonts w:ascii="ＭＳ 明朝" w:hAnsi="ＭＳ 明朝" w:hint="eastAsia"/>
                <w:color w:val="000000"/>
                <w:szCs w:val="21"/>
              </w:rPr>
              <w:t>おける合理的配慮等を</w:t>
            </w:r>
            <w:r w:rsidR="00791155" w:rsidRPr="00E71AB5">
              <w:rPr>
                <w:rFonts w:ascii="ＭＳ 明朝" w:hAnsi="ＭＳ 明朝" w:hint="eastAsia"/>
                <w:color w:val="000000"/>
                <w:szCs w:val="21"/>
              </w:rPr>
              <w:br/>
              <w:t xml:space="preserve">　　学校間で検討し、</w:t>
            </w:r>
            <w:r w:rsidRPr="00E71AB5">
              <w:rPr>
                <w:rFonts w:ascii="ＭＳ 明朝" w:hAnsi="ＭＳ 明朝" w:hint="eastAsia"/>
                <w:color w:val="000000"/>
                <w:szCs w:val="21"/>
              </w:rPr>
              <w:t>児童生徒</w:t>
            </w:r>
            <w:r w:rsidR="00791155" w:rsidRPr="00E71AB5">
              <w:rPr>
                <w:rFonts w:ascii="ＭＳ 明朝" w:hAnsi="ＭＳ 明朝" w:hint="eastAsia"/>
                <w:color w:val="000000"/>
                <w:szCs w:val="21"/>
              </w:rPr>
              <w:t>の社会参加につ</w:t>
            </w:r>
            <w:r w:rsidR="00791155" w:rsidRPr="00E71AB5">
              <w:rPr>
                <w:rFonts w:ascii="ＭＳ 明朝" w:hAnsi="ＭＳ 明朝" w:hint="eastAsia"/>
                <w:color w:val="000000"/>
                <w:szCs w:val="21"/>
              </w:rPr>
              <w:br/>
              <w:t xml:space="preserve">　　ながるよう活動内容の充実を図る</w:t>
            </w:r>
            <w:r w:rsidRPr="00E71AB5">
              <w:rPr>
                <w:rFonts w:ascii="ＭＳ 明朝" w:hAnsi="ＭＳ 明朝" w:hint="eastAsia"/>
                <w:szCs w:val="21"/>
              </w:rPr>
              <w:t>。</w:t>
            </w:r>
          </w:p>
          <w:p w:rsidR="00791155" w:rsidRPr="00E71AB5" w:rsidRDefault="00791155" w:rsidP="008438E2">
            <w:pPr>
              <w:spacing w:line="320" w:lineRule="exact"/>
              <w:rPr>
                <w:rFonts w:ascii="ＭＳ 明朝" w:hAnsi="ＭＳ 明朝"/>
                <w:color w:val="000000"/>
                <w:szCs w:val="21"/>
              </w:rPr>
            </w:pPr>
          </w:p>
          <w:p w:rsidR="00293A59" w:rsidRPr="00E71AB5" w:rsidRDefault="00293A59" w:rsidP="008438E2">
            <w:pPr>
              <w:spacing w:line="320" w:lineRule="exact"/>
              <w:ind w:leftChars="100" w:left="420" w:hangingChars="100" w:hanging="210"/>
              <w:rPr>
                <w:rFonts w:ascii="ＭＳ 明朝" w:hAnsi="ＭＳ 明朝"/>
                <w:color w:val="000000"/>
                <w:szCs w:val="21"/>
              </w:rPr>
            </w:pPr>
            <w:r w:rsidRPr="00E71AB5">
              <w:rPr>
                <w:rFonts w:ascii="ＭＳ 明朝" w:hAnsi="ＭＳ 明朝" w:hint="eastAsia"/>
                <w:color w:val="000000"/>
                <w:szCs w:val="21"/>
              </w:rPr>
              <w:t>イ．居住地校交流実施の有無にかかわらず、</w:t>
            </w:r>
            <w:r w:rsidRPr="00E71AB5">
              <w:rPr>
                <w:rFonts w:ascii="ＭＳ 明朝" w:hAnsi="ＭＳ 明朝"/>
                <w:color w:val="000000"/>
                <w:szCs w:val="21"/>
              </w:rPr>
              <w:br/>
            </w:r>
            <w:r w:rsidRPr="00E71AB5">
              <w:rPr>
                <w:rFonts w:ascii="ＭＳ 明朝" w:hAnsi="ＭＳ 明朝" w:hint="eastAsia"/>
                <w:color w:val="000000"/>
                <w:szCs w:val="21"/>
              </w:rPr>
              <w:t>本校と居住地校双方の児童生徒がお互いの学校の情報を知ることができるようにする。</w:t>
            </w:r>
          </w:p>
          <w:p w:rsidR="00293A59" w:rsidRPr="00E71AB5" w:rsidRDefault="00293A59" w:rsidP="008438E2">
            <w:pPr>
              <w:spacing w:line="320" w:lineRule="exact"/>
              <w:rPr>
                <w:rFonts w:ascii="ＭＳ 明朝" w:hAnsi="ＭＳ 明朝"/>
                <w:color w:val="000000"/>
                <w:szCs w:val="21"/>
              </w:rPr>
            </w:pPr>
            <w:r w:rsidRPr="00E71AB5">
              <w:rPr>
                <w:rFonts w:ascii="ＭＳ 明朝" w:hAnsi="ＭＳ 明朝" w:hint="eastAsia"/>
                <w:color w:val="000000"/>
                <w:szCs w:val="21"/>
              </w:rPr>
              <w:t>（２</w:t>
            </w:r>
            <w:r w:rsidRPr="00E71AB5">
              <w:rPr>
                <w:rFonts w:ascii="ＭＳ 明朝" w:hAnsi="ＭＳ 明朝"/>
                <w:color w:val="000000"/>
                <w:szCs w:val="21"/>
              </w:rPr>
              <w:t>）</w:t>
            </w:r>
          </w:p>
          <w:p w:rsidR="00293A59" w:rsidRPr="00E71AB5" w:rsidRDefault="00293A59" w:rsidP="008438E2">
            <w:pPr>
              <w:spacing w:line="320" w:lineRule="exact"/>
              <w:ind w:leftChars="100" w:left="420" w:hangingChars="100" w:hanging="210"/>
              <w:rPr>
                <w:rFonts w:ascii="ＭＳ 明朝" w:hAnsi="ＭＳ 明朝"/>
                <w:color w:val="000000"/>
                <w:szCs w:val="21"/>
              </w:rPr>
            </w:pPr>
            <w:r w:rsidRPr="00E71AB5">
              <w:rPr>
                <w:rFonts w:ascii="ＭＳ 明朝" w:hAnsi="ＭＳ 明朝" w:hint="eastAsia"/>
                <w:color w:val="000000"/>
                <w:szCs w:val="21"/>
              </w:rPr>
              <w:t>ア．参加する</w:t>
            </w:r>
            <w:r w:rsidR="00791155" w:rsidRPr="00E71AB5">
              <w:rPr>
                <w:rFonts w:ascii="ＭＳ 明朝" w:hAnsi="ＭＳ 明朝" w:hint="eastAsia"/>
                <w:color w:val="000000"/>
                <w:szCs w:val="21"/>
              </w:rPr>
              <w:t>児童生徒自身が学習成果を確認できる「交流ノート」を作成活用し活動の充実を図る</w:t>
            </w:r>
            <w:r w:rsidRPr="00E71AB5">
              <w:rPr>
                <w:rFonts w:ascii="ＭＳ 明朝" w:hAnsi="ＭＳ 明朝" w:hint="eastAsia"/>
                <w:color w:val="000000"/>
                <w:szCs w:val="21"/>
              </w:rPr>
              <w:t>。</w:t>
            </w:r>
          </w:p>
          <w:p w:rsidR="00293A59" w:rsidRPr="00E71AB5" w:rsidRDefault="00293A59" w:rsidP="008438E2">
            <w:pPr>
              <w:spacing w:line="320" w:lineRule="exact"/>
              <w:ind w:leftChars="100" w:left="420" w:hangingChars="100" w:hanging="210"/>
              <w:rPr>
                <w:rFonts w:ascii="ＭＳ 明朝" w:hAnsi="ＭＳ 明朝"/>
                <w:szCs w:val="21"/>
              </w:rPr>
            </w:pPr>
            <w:r w:rsidRPr="00E71AB5">
              <w:rPr>
                <w:rFonts w:ascii="ＭＳ 明朝" w:hAnsi="ＭＳ 明朝" w:hint="eastAsia"/>
                <w:color w:val="000000"/>
                <w:szCs w:val="21"/>
              </w:rPr>
              <w:t>イ．地域住民</w:t>
            </w:r>
            <w:r w:rsidR="00791155" w:rsidRPr="00E71AB5">
              <w:rPr>
                <w:rFonts w:ascii="ＭＳ 明朝" w:hAnsi="ＭＳ 明朝" w:hint="eastAsia"/>
                <w:color w:val="000000"/>
                <w:szCs w:val="21"/>
              </w:rPr>
              <w:t>と本校</w:t>
            </w:r>
            <w:r w:rsidRPr="00E71AB5">
              <w:rPr>
                <w:rFonts w:ascii="ＭＳ 明朝" w:hAnsi="ＭＳ 明朝" w:hint="eastAsia"/>
                <w:color w:val="000000"/>
                <w:szCs w:val="21"/>
              </w:rPr>
              <w:t>児童生徒と</w:t>
            </w:r>
            <w:r w:rsidR="00791155" w:rsidRPr="00E71AB5">
              <w:rPr>
                <w:rFonts w:ascii="ＭＳ 明朝" w:hAnsi="ＭＳ 明朝" w:hint="eastAsia"/>
                <w:color w:val="000000"/>
                <w:szCs w:val="21"/>
              </w:rPr>
              <w:t>の間接・直接交流を充実させる</w:t>
            </w:r>
            <w:r w:rsidRPr="00E71AB5">
              <w:rPr>
                <w:rFonts w:ascii="ＭＳ 明朝" w:hAnsi="ＭＳ 明朝" w:hint="eastAsia"/>
                <w:color w:val="000000"/>
                <w:szCs w:val="21"/>
              </w:rPr>
              <w:t>。</w:t>
            </w:r>
          </w:p>
        </w:tc>
        <w:tc>
          <w:tcPr>
            <w:tcW w:w="2707" w:type="dxa"/>
            <w:tcBorders>
              <w:right w:val="dashed" w:sz="4" w:space="0" w:color="auto"/>
            </w:tcBorders>
          </w:tcPr>
          <w:p w:rsidR="00293A59" w:rsidRPr="00E71AB5" w:rsidRDefault="00293A59" w:rsidP="008438E2">
            <w:pPr>
              <w:spacing w:line="320" w:lineRule="exact"/>
              <w:rPr>
                <w:rFonts w:ascii="ＭＳ 明朝" w:hAnsi="ＭＳ 明朝"/>
                <w:szCs w:val="21"/>
              </w:rPr>
            </w:pPr>
            <w:r w:rsidRPr="00E71AB5">
              <w:rPr>
                <w:rFonts w:ascii="ＭＳ 明朝" w:hAnsi="ＭＳ 明朝" w:hint="eastAsia"/>
                <w:szCs w:val="21"/>
              </w:rPr>
              <w:t>（１）</w:t>
            </w:r>
          </w:p>
          <w:p w:rsidR="00293A59" w:rsidRPr="00E71AB5" w:rsidRDefault="00293A59" w:rsidP="008438E2">
            <w:pPr>
              <w:spacing w:line="320" w:lineRule="exact"/>
              <w:ind w:left="210" w:hangingChars="100" w:hanging="210"/>
              <w:rPr>
                <w:rFonts w:ascii="ＭＳ 明朝" w:hAnsi="ＭＳ 明朝"/>
                <w:szCs w:val="21"/>
              </w:rPr>
            </w:pPr>
            <w:r w:rsidRPr="00E71AB5">
              <w:rPr>
                <w:rFonts w:ascii="ＭＳ 明朝" w:hAnsi="ＭＳ 明朝" w:hint="eastAsia"/>
                <w:szCs w:val="21"/>
              </w:rPr>
              <w:t>ア．</w:t>
            </w:r>
            <w:r w:rsidR="00791155" w:rsidRPr="00E71AB5">
              <w:rPr>
                <w:rFonts w:ascii="ＭＳ 明朝" w:hAnsi="ＭＳ 明朝" w:hint="eastAsia"/>
                <w:szCs w:val="21"/>
              </w:rPr>
              <w:t>交流及び共同学習実施についての</w:t>
            </w:r>
            <w:r w:rsidR="00D44B99" w:rsidRPr="00E71AB5">
              <w:rPr>
                <w:rFonts w:ascii="ＭＳ 明朝" w:hAnsi="ＭＳ 明朝" w:hint="eastAsia"/>
                <w:szCs w:val="21"/>
              </w:rPr>
              <w:t>自己診断</w:t>
            </w:r>
            <w:r w:rsidR="00791155" w:rsidRPr="00E71AB5">
              <w:rPr>
                <w:rFonts w:ascii="ＭＳ 明朝" w:hAnsi="ＭＳ 明朝" w:hint="eastAsia"/>
                <w:szCs w:val="21"/>
              </w:rPr>
              <w:t>保護者</w:t>
            </w:r>
            <w:r w:rsidR="00D44B99" w:rsidRPr="00E71AB5">
              <w:rPr>
                <w:rFonts w:ascii="ＭＳ 明朝" w:hAnsi="ＭＳ 明朝" w:hint="eastAsia"/>
                <w:szCs w:val="21"/>
              </w:rPr>
              <w:t>向け</w:t>
            </w:r>
            <w:r w:rsidR="00791155" w:rsidRPr="00E71AB5">
              <w:rPr>
                <w:rFonts w:ascii="ＭＳ 明朝" w:hAnsi="ＭＳ 明朝" w:hint="eastAsia"/>
                <w:szCs w:val="21"/>
              </w:rPr>
              <w:t>で肯定回答90％以上とする。</w:t>
            </w:r>
            <w:r w:rsidR="00D44B99" w:rsidRPr="00E71AB5">
              <w:rPr>
                <w:rFonts w:ascii="ＭＳ 明朝" w:hAnsi="ＭＳ 明朝" w:hint="eastAsia"/>
                <w:szCs w:val="21"/>
              </w:rPr>
              <w:t>（H28は85.4％）</w:t>
            </w:r>
          </w:p>
          <w:p w:rsidR="00293A59" w:rsidRPr="00E71AB5" w:rsidRDefault="0030648C" w:rsidP="00791155">
            <w:pPr>
              <w:spacing w:line="320" w:lineRule="exact"/>
              <w:ind w:left="210" w:hangingChars="100" w:hanging="210"/>
              <w:rPr>
                <w:rFonts w:ascii="ＭＳ 明朝" w:hAnsi="ＭＳ 明朝"/>
                <w:szCs w:val="21"/>
              </w:rPr>
            </w:pPr>
            <w:r w:rsidRPr="00E71AB5">
              <w:rPr>
                <w:rFonts w:ascii="ＭＳ 明朝" w:hAnsi="ＭＳ 明朝" w:hint="eastAsia"/>
                <w:szCs w:val="21"/>
              </w:rPr>
              <w:t>イ．学校便り等</w:t>
            </w:r>
            <w:r w:rsidR="00791155" w:rsidRPr="00E71AB5">
              <w:rPr>
                <w:rFonts w:ascii="ＭＳ 明朝" w:hAnsi="ＭＳ 明朝" w:hint="eastAsia"/>
                <w:szCs w:val="21"/>
              </w:rPr>
              <w:t>情報提供いただく</w:t>
            </w:r>
            <w:r w:rsidR="00293A59" w:rsidRPr="00E71AB5">
              <w:rPr>
                <w:rFonts w:ascii="ＭＳ 明朝" w:hAnsi="ＭＳ 明朝" w:hint="eastAsia"/>
                <w:szCs w:val="21"/>
              </w:rPr>
              <w:t>交流協力校を前年度</w:t>
            </w:r>
            <w:r w:rsidR="008E7587" w:rsidRPr="00E71AB5">
              <w:rPr>
                <w:rFonts w:ascii="ＭＳ 明朝" w:hAnsi="ＭＳ 明朝" w:hint="eastAsia"/>
                <w:szCs w:val="21"/>
              </w:rPr>
              <w:t>（13校）以上</w:t>
            </w:r>
            <w:r w:rsidR="00293A59" w:rsidRPr="00E71AB5">
              <w:rPr>
                <w:rFonts w:ascii="ＭＳ 明朝" w:hAnsi="ＭＳ 明朝" w:hint="eastAsia"/>
                <w:szCs w:val="21"/>
              </w:rPr>
              <w:t>とする。</w:t>
            </w:r>
          </w:p>
          <w:p w:rsidR="00293A59" w:rsidRPr="00E71AB5" w:rsidRDefault="00293A59" w:rsidP="008438E2">
            <w:pPr>
              <w:spacing w:line="320" w:lineRule="exact"/>
              <w:rPr>
                <w:rFonts w:ascii="ＭＳ 明朝" w:hAnsi="ＭＳ 明朝"/>
                <w:szCs w:val="21"/>
              </w:rPr>
            </w:pPr>
            <w:r w:rsidRPr="00E71AB5">
              <w:rPr>
                <w:rFonts w:ascii="ＭＳ 明朝" w:hAnsi="ＭＳ 明朝" w:hint="eastAsia"/>
                <w:szCs w:val="21"/>
              </w:rPr>
              <w:t>（２）</w:t>
            </w:r>
          </w:p>
          <w:p w:rsidR="00293A59" w:rsidRPr="00E71AB5" w:rsidRDefault="00293A59" w:rsidP="008438E2">
            <w:pPr>
              <w:spacing w:line="320" w:lineRule="exact"/>
              <w:ind w:left="210" w:hangingChars="100" w:hanging="210"/>
              <w:rPr>
                <w:rFonts w:ascii="ＭＳ 明朝" w:hAnsi="ＭＳ 明朝"/>
                <w:szCs w:val="21"/>
              </w:rPr>
            </w:pPr>
            <w:r w:rsidRPr="00E71AB5">
              <w:rPr>
                <w:rFonts w:ascii="ＭＳ 明朝" w:hAnsi="ＭＳ 明朝" w:hint="eastAsia"/>
                <w:szCs w:val="21"/>
              </w:rPr>
              <w:t>ア．「交流ノート」</w:t>
            </w:r>
            <w:r w:rsidR="00791155" w:rsidRPr="00E71AB5">
              <w:rPr>
                <w:rFonts w:ascii="ＭＳ 明朝" w:hAnsi="ＭＳ 明朝" w:hint="eastAsia"/>
                <w:szCs w:val="21"/>
              </w:rPr>
              <w:t>で共同学習が進んだとの</w:t>
            </w:r>
            <w:r w:rsidR="0030648C" w:rsidRPr="00E71AB5">
              <w:rPr>
                <w:rFonts w:ascii="ＭＳ 明朝" w:hAnsi="ＭＳ 明朝" w:hint="eastAsia"/>
                <w:szCs w:val="21"/>
              </w:rPr>
              <w:t>担当者の自己</w:t>
            </w:r>
            <w:r w:rsidR="00791155" w:rsidRPr="00E71AB5">
              <w:rPr>
                <w:rFonts w:ascii="ＭＳ 明朝" w:hAnsi="ＭＳ 明朝" w:hint="eastAsia"/>
                <w:szCs w:val="21"/>
              </w:rPr>
              <w:t>評価がなされている</w:t>
            </w:r>
            <w:r w:rsidRPr="00E71AB5">
              <w:rPr>
                <w:rFonts w:ascii="ＭＳ 明朝" w:hAnsi="ＭＳ 明朝" w:hint="eastAsia"/>
                <w:szCs w:val="21"/>
              </w:rPr>
              <w:t>。</w:t>
            </w:r>
          </w:p>
          <w:p w:rsidR="00293A59" w:rsidRPr="00E71AB5" w:rsidRDefault="00293A59" w:rsidP="008438E2">
            <w:pPr>
              <w:spacing w:line="320" w:lineRule="exact"/>
              <w:ind w:left="210" w:hangingChars="100" w:hanging="210"/>
              <w:rPr>
                <w:rFonts w:ascii="ＭＳ 明朝" w:hAnsi="ＭＳ 明朝"/>
                <w:szCs w:val="21"/>
              </w:rPr>
            </w:pPr>
            <w:r w:rsidRPr="00E71AB5">
              <w:rPr>
                <w:rFonts w:ascii="ＭＳ 明朝" w:hAnsi="ＭＳ 明朝" w:hint="eastAsia"/>
                <w:szCs w:val="21"/>
              </w:rPr>
              <w:t>イ．</w:t>
            </w:r>
            <w:r w:rsidR="00A34E89" w:rsidRPr="00E71AB5">
              <w:rPr>
                <w:rFonts w:ascii="ＭＳ 明朝" w:hAnsi="ＭＳ 明朝" w:hint="eastAsia"/>
                <w:szCs w:val="21"/>
              </w:rPr>
              <w:t>交流活動後の参加者アンケートで支援学校への関心向上について肯定的評価を85％以上とする</w:t>
            </w:r>
            <w:r w:rsidRPr="00E71AB5">
              <w:rPr>
                <w:rFonts w:ascii="ＭＳ 明朝" w:hAnsi="ＭＳ 明朝" w:hint="eastAsia"/>
                <w:szCs w:val="21"/>
              </w:rPr>
              <w:t>。</w:t>
            </w:r>
          </w:p>
        </w:tc>
        <w:tc>
          <w:tcPr>
            <w:tcW w:w="4844" w:type="dxa"/>
            <w:tcBorders>
              <w:left w:val="dashed" w:sz="4" w:space="0" w:color="auto"/>
              <w:right w:val="single" w:sz="4" w:space="0" w:color="auto"/>
            </w:tcBorders>
            <w:shd w:val="clear" w:color="auto" w:fill="auto"/>
          </w:tcPr>
          <w:p w:rsidR="00536624" w:rsidRPr="00E71AB5" w:rsidRDefault="005F31F9" w:rsidP="005F31F9">
            <w:pPr>
              <w:rPr>
                <w:rFonts w:ascii="ＭＳ 明朝" w:hAnsi="ＭＳ 明朝"/>
                <w:szCs w:val="21"/>
              </w:rPr>
            </w:pPr>
            <w:r w:rsidRPr="00E71AB5">
              <w:rPr>
                <w:rFonts w:ascii="ＭＳ 明朝" w:hAnsi="ＭＳ 明朝" w:hint="eastAsia"/>
                <w:szCs w:val="21"/>
              </w:rPr>
              <w:t>（１）</w:t>
            </w:r>
            <w:r w:rsidR="00C122BC" w:rsidRPr="00E71AB5">
              <w:rPr>
                <w:rFonts w:ascii="ＭＳ 明朝" w:hAnsi="ＭＳ 明朝" w:hint="eastAsia"/>
                <w:szCs w:val="21"/>
              </w:rPr>
              <w:t>自己診断保護者向けの該当項目は、肯定的回答が92％と目標域。</w:t>
            </w:r>
          </w:p>
          <w:p w:rsidR="005F31F9" w:rsidRPr="00E71AB5" w:rsidRDefault="007D6C96" w:rsidP="00C122BC">
            <w:pPr>
              <w:ind w:left="210" w:hangingChars="100" w:hanging="210"/>
              <w:rPr>
                <w:rFonts w:ascii="ＭＳ 明朝" w:hAnsi="ＭＳ 明朝"/>
                <w:szCs w:val="21"/>
              </w:rPr>
            </w:pPr>
            <w:r w:rsidRPr="00E71AB5">
              <w:rPr>
                <w:rFonts w:ascii="ＭＳ 明朝" w:hAnsi="ＭＳ 明朝" w:hint="eastAsia"/>
                <w:szCs w:val="21"/>
              </w:rPr>
              <w:t>ア．居住地校交流</w:t>
            </w:r>
            <w:r w:rsidR="00C122BC" w:rsidRPr="00E71AB5">
              <w:rPr>
                <w:rFonts w:ascii="ＭＳ 明朝" w:hAnsi="ＭＳ 明朝" w:hint="eastAsia"/>
                <w:szCs w:val="21"/>
              </w:rPr>
              <w:t>は小学部の希望者</w:t>
            </w:r>
            <w:r w:rsidR="00503165" w:rsidRPr="00E71AB5">
              <w:rPr>
                <w:rFonts w:ascii="ＭＳ 明朝" w:hAnsi="ＭＳ 明朝" w:hint="eastAsia"/>
                <w:szCs w:val="21"/>
              </w:rPr>
              <w:t>8名</w:t>
            </w:r>
            <w:r w:rsidR="00C122BC" w:rsidRPr="00E71AB5">
              <w:rPr>
                <w:rFonts w:ascii="ＭＳ 明朝" w:hAnsi="ＭＳ 明朝" w:hint="eastAsia"/>
                <w:szCs w:val="21"/>
              </w:rPr>
              <w:t>が実施し、</w:t>
            </w:r>
            <w:r w:rsidR="00077A86" w:rsidRPr="00E71AB5">
              <w:rPr>
                <w:rFonts w:ascii="ＭＳ 明朝" w:hAnsi="ＭＳ 明朝" w:hint="eastAsia"/>
                <w:szCs w:val="21"/>
              </w:rPr>
              <w:t>事前打ち合わせが充実し当日の</w:t>
            </w:r>
            <w:r w:rsidR="002C0150" w:rsidRPr="00E71AB5">
              <w:rPr>
                <w:rFonts w:ascii="ＭＳ 明朝" w:hAnsi="ＭＳ 明朝" w:hint="eastAsia"/>
                <w:szCs w:val="21"/>
              </w:rPr>
              <w:t>活発な活動につながるなど</w:t>
            </w:r>
            <w:r w:rsidR="00C122BC" w:rsidRPr="00E71AB5">
              <w:rPr>
                <w:rFonts w:ascii="ＭＳ 明朝" w:hAnsi="ＭＳ 明朝" w:hint="eastAsia"/>
                <w:szCs w:val="21"/>
              </w:rPr>
              <w:t>内容の充実が確認できた。（◎）</w:t>
            </w:r>
          </w:p>
          <w:p w:rsidR="00C122BC" w:rsidRPr="00E71AB5" w:rsidRDefault="00C122BC" w:rsidP="00C122BC">
            <w:pPr>
              <w:ind w:left="210" w:hangingChars="100" w:hanging="210"/>
              <w:rPr>
                <w:rFonts w:ascii="ＭＳ 明朝" w:hAnsi="ＭＳ 明朝"/>
                <w:szCs w:val="21"/>
              </w:rPr>
            </w:pPr>
            <w:r w:rsidRPr="00E71AB5">
              <w:rPr>
                <w:rFonts w:ascii="ＭＳ 明朝" w:hAnsi="ＭＳ 明朝" w:hint="eastAsia"/>
                <w:szCs w:val="21"/>
              </w:rPr>
              <w:t>イ．本校在籍児童の居住地校14校と、在籍外の12校と合わせて26校と情報交流を行い、取り組みを広げることができた。（◎）</w:t>
            </w:r>
          </w:p>
          <w:p w:rsidR="00C122BC" w:rsidRPr="00E71AB5" w:rsidRDefault="00C122BC" w:rsidP="00C122BC">
            <w:pPr>
              <w:rPr>
                <w:rFonts w:ascii="ＭＳ 明朝" w:hAnsi="ＭＳ 明朝"/>
                <w:szCs w:val="21"/>
              </w:rPr>
            </w:pPr>
          </w:p>
          <w:p w:rsidR="00C122BC" w:rsidRPr="00E71AB5" w:rsidRDefault="00C122BC" w:rsidP="00C122BC">
            <w:pPr>
              <w:rPr>
                <w:rFonts w:ascii="ＭＳ 明朝" w:hAnsi="ＭＳ 明朝"/>
                <w:szCs w:val="21"/>
              </w:rPr>
            </w:pPr>
            <w:r w:rsidRPr="00E71AB5">
              <w:rPr>
                <w:rFonts w:ascii="ＭＳ 明朝" w:hAnsi="ＭＳ 明朝" w:hint="eastAsia"/>
                <w:szCs w:val="21"/>
              </w:rPr>
              <w:t>（２）</w:t>
            </w:r>
            <w:r w:rsidR="005F30AD" w:rsidRPr="00E71AB5">
              <w:rPr>
                <w:rFonts w:ascii="ＭＳ 明朝" w:hAnsi="ＭＳ 明朝" w:hint="eastAsia"/>
                <w:szCs w:val="21"/>
              </w:rPr>
              <w:t>（◎）</w:t>
            </w:r>
          </w:p>
          <w:p w:rsidR="00C122BC" w:rsidRPr="00E71AB5" w:rsidRDefault="00C122BC" w:rsidP="00C122BC">
            <w:pPr>
              <w:rPr>
                <w:rFonts w:ascii="ＭＳ 明朝" w:hAnsi="ＭＳ 明朝"/>
                <w:szCs w:val="21"/>
              </w:rPr>
            </w:pPr>
            <w:r w:rsidRPr="00E71AB5">
              <w:rPr>
                <w:rFonts w:ascii="ＭＳ 明朝" w:hAnsi="ＭＳ 明朝" w:hint="eastAsia"/>
                <w:szCs w:val="21"/>
              </w:rPr>
              <w:t>ア．国事業「心のバリアフリー推進事業」を活用して、和太鼓活動を通じて多様な共同学習を進めることができた。「交流ノート」「振り返りシート」を実施校間で検討し活用することができた。</w:t>
            </w:r>
          </w:p>
          <w:p w:rsidR="005F30AD" w:rsidRPr="00C122BC" w:rsidRDefault="00C122BC" w:rsidP="00C122BC">
            <w:pPr>
              <w:rPr>
                <w:rFonts w:ascii="ＭＳ 明朝" w:hAnsi="ＭＳ 明朝"/>
                <w:szCs w:val="21"/>
              </w:rPr>
            </w:pPr>
            <w:r w:rsidRPr="00E71AB5">
              <w:rPr>
                <w:rFonts w:ascii="ＭＳ 明朝" w:hAnsi="ＭＳ 明朝" w:hint="eastAsia"/>
                <w:szCs w:val="21"/>
              </w:rPr>
              <w:t>イ．</w:t>
            </w:r>
            <w:r w:rsidR="005F30AD" w:rsidRPr="00E71AB5">
              <w:rPr>
                <w:rFonts w:ascii="ＭＳ 明朝" w:hAnsi="ＭＳ 明朝" w:hint="eastAsia"/>
                <w:szCs w:val="21"/>
              </w:rPr>
              <w:t>地域の和太鼓イベントに参加し、主催者によるアンケートには支援学校生徒の活動参加を評価する記述が多数見られた。区民祭りへの参加、地域住民によるグリーン・ボランティア活動で学校教育への支援をいただく等、直接交流が進んだ。</w:t>
            </w:r>
            <w:bookmarkStart w:id="0" w:name="_GoBack"/>
            <w:bookmarkEnd w:id="0"/>
          </w:p>
        </w:tc>
      </w:tr>
    </w:tbl>
    <w:p w:rsidR="0086696C" w:rsidRPr="00802E30" w:rsidRDefault="0086696C" w:rsidP="006206CE">
      <w:pPr>
        <w:spacing w:line="120" w:lineRule="exact"/>
        <w:rPr>
          <w:rFonts w:ascii="ＭＳ 明朝" w:hAnsi="ＭＳ 明朝"/>
          <w:szCs w:val="21"/>
        </w:rPr>
      </w:pPr>
    </w:p>
    <w:sectPr w:rsidR="0086696C" w:rsidRPr="00802E30" w:rsidSect="002B0F2E">
      <w:headerReference w:type="default" r:id="rId12"/>
      <w:type w:val="evenPage"/>
      <w:pgSz w:w="16839"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AAB" w:rsidRDefault="00F42AAB">
      <w:r>
        <w:separator/>
      </w:r>
    </w:p>
  </w:endnote>
  <w:endnote w:type="continuationSeparator" w:id="0">
    <w:p w:rsidR="00F42AAB" w:rsidRDefault="00F4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AAB" w:rsidRDefault="00F42AAB">
      <w:r>
        <w:separator/>
      </w:r>
    </w:p>
  </w:footnote>
  <w:footnote w:type="continuationSeparator" w:id="0">
    <w:p w:rsidR="00F42AAB" w:rsidRDefault="00F42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D6F" w:rsidRDefault="00F8253B"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S25</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0F5A9B" w:rsidP="003A3356">
    <w:pPr>
      <w:spacing w:line="360" w:lineRule="exact"/>
      <w:ind w:rightChars="100" w:right="210"/>
      <w:jc w:val="right"/>
      <w:rPr>
        <w:rFonts w:ascii="ＭＳ 明朝" w:hAnsi="ＭＳ 明朝"/>
        <w:b/>
        <w:sz w:val="24"/>
      </w:rPr>
    </w:pPr>
    <w:r>
      <w:rPr>
        <w:rFonts w:ascii="ＭＳ 明朝" w:hAnsi="ＭＳ 明朝" w:hint="eastAsia"/>
        <w:b/>
        <w:sz w:val="24"/>
      </w:rPr>
      <w:t>東淀川支援</w:t>
    </w:r>
    <w:r w:rsidR="00132D6F" w:rsidRPr="00045480">
      <w:rPr>
        <w:rFonts w:ascii="ＭＳ 明朝" w:hAnsi="ＭＳ 明朝" w:hint="eastAsia"/>
        <w:b/>
        <w:sz w:val="24"/>
      </w:rPr>
      <w:t>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8875542"/>
    <w:multiLevelType w:val="hybridMultilevel"/>
    <w:tmpl w:val="FC96C59E"/>
    <w:lvl w:ilvl="0" w:tplc="F10873C6">
      <w:start w:val="1"/>
      <w:numFmt w:val="aiueoFullWidth"/>
      <w:lvlText w:val="%1．"/>
      <w:lvlJc w:val="left"/>
      <w:pPr>
        <w:ind w:left="408" w:hanging="408"/>
      </w:pPr>
      <w:rPr>
        <w:rFonts w:ascii="ＭＳ 明朝" w:eastAsia="ＭＳ 明朝" w:hAnsi="ＭＳ 明朝" w:hint="default"/>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727E50"/>
    <w:multiLevelType w:val="hybridMultilevel"/>
    <w:tmpl w:val="559EF4C4"/>
    <w:lvl w:ilvl="0" w:tplc="B97413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067E05"/>
    <w:multiLevelType w:val="hybridMultilevel"/>
    <w:tmpl w:val="15746CE6"/>
    <w:lvl w:ilvl="0" w:tplc="15B4EB00">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660D402E"/>
    <w:multiLevelType w:val="hybridMultilevel"/>
    <w:tmpl w:val="773E0D20"/>
    <w:lvl w:ilvl="0" w:tplc="A8042A6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4"/>
  </w:num>
  <w:num w:numId="3">
    <w:abstractNumId w:val="14"/>
  </w:num>
  <w:num w:numId="4">
    <w:abstractNumId w:val="5"/>
  </w:num>
  <w:num w:numId="5">
    <w:abstractNumId w:val="12"/>
  </w:num>
  <w:num w:numId="6">
    <w:abstractNumId w:val="19"/>
  </w:num>
  <w:num w:numId="7">
    <w:abstractNumId w:val="16"/>
  </w:num>
  <w:num w:numId="8">
    <w:abstractNumId w:val="8"/>
  </w:num>
  <w:num w:numId="9">
    <w:abstractNumId w:val="17"/>
  </w:num>
  <w:num w:numId="10">
    <w:abstractNumId w:val="3"/>
  </w:num>
  <w:num w:numId="11">
    <w:abstractNumId w:val="7"/>
  </w:num>
  <w:num w:numId="12">
    <w:abstractNumId w:val="13"/>
  </w:num>
  <w:num w:numId="13">
    <w:abstractNumId w:val="11"/>
  </w:num>
  <w:num w:numId="14">
    <w:abstractNumId w:val="9"/>
  </w:num>
  <w:num w:numId="15">
    <w:abstractNumId w:val="10"/>
  </w:num>
  <w:num w:numId="16">
    <w:abstractNumId w:val="0"/>
  </w:num>
  <w:num w:numId="17">
    <w:abstractNumId w:val="2"/>
  </w:num>
  <w:num w:numId="18">
    <w:abstractNumId w:val="15"/>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7084"/>
    <w:rsid w:val="00013C0C"/>
    <w:rsid w:val="00014126"/>
    <w:rsid w:val="00014961"/>
    <w:rsid w:val="000156EF"/>
    <w:rsid w:val="00026B71"/>
    <w:rsid w:val="000309E0"/>
    <w:rsid w:val="00031A86"/>
    <w:rsid w:val="000354D4"/>
    <w:rsid w:val="0003570D"/>
    <w:rsid w:val="00045480"/>
    <w:rsid w:val="000505A5"/>
    <w:rsid w:val="000524AE"/>
    <w:rsid w:val="00061AF7"/>
    <w:rsid w:val="000724B0"/>
    <w:rsid w:val="00074C81"/>
    <w:rsid w:val="00077A86"/>
    <w:rsid w:val="00084125"/>
    <w:rsid w:val="00091587"/>
    <w:rsid w:val="0009501E"/>
    <w:rsid w:val="0009658C"/>
    <w:rsid w:val="000967CE"/>
    <w:rsid w:val="000A1890"/>
    <w:rsid w:val="000A4B38"/>
    <w:rsid w:val="000B0C54"/>
    <w:rsid w:val="000B395F"/>
    <w:rsid w:val="000B7F10"/>
    <w:rsid w:val="000C0CDB"/>
    <w:rsid w:val="000C2475"/>
    <w:rsid w:val="000D1B70"/>
    <w:rsid w:val="000D7707"/>
    <w:rsid w:val="000D7C02"/>
    <w:rsid w:val="000E1F4D"/>
    <w:rsid w:val="000E5470"/>
    <w:rsid w:val="000E6715"/>
    <w:rsid w:val="000E6B9D"/>
    <w:rsid w:val="000F5A9B"/>
    <w:rsid w:val="000F7917"/>
    <w:rsid w:val="000F7B2E"/>
    <w:rsid w:val="00100533"/>
    <w:rsid w:val="00100CC5"/>
    <w:rsid w:val="001027FF"/>
    <w:rsid w:val="00103546"/>
    <w:rsid w:val="001112AC"/>
    <w:rsid w:val="00112A5C"/>
    <w:rsid w:val="001218A7"/>
    <w:rsid w:val="00122B8B"/>
    <w:rsid w:val="00127BB5"/>
    <w:rsid w:val="00132D6F"/>
    <w:rsid w:val="00133B57"/>
    <w:rsid w:val="0013412E"/>
    <w:rsid w:val="00134824"/>
    <w:rsid w:val="00134D92"/>
    <w:rsid w:val="00135CE9"/>
    <w:rsid w:val="00137359"/>
    <w:rsid w:val="00145D50"/>
    <w:rsid w:val="001501F3"/>
    <w:rsid w:val="00157860"/>
    <w:rsid w:val="00160CCF"/>
    <w:rsid w:val="00161F4F"/>
    <w:rsid w:val="00171231"/>
    <w:rsid w:val="00172F60"/>
    <w:rsid w:val="0018261A"/>
    <w:rsid w:val="00184B1B"/>
    <w:rsid w:val="0019083D"/>
    <w:rsid w:val="00192419"/>
    <w:rsid w:val="00193569"/>
    <w:rsid w:val="0019417A"/>
    <w:rsid w:val="00195DCF"/>
    <w:rsid w:val="001A4539"/>
    <w:rsid w:val="001B38EB"/>
    <w:rsid w:val="001B70AD"/>
    <w:rsid w:val="001C6B84"/>
    <w:rsid w:val="001C7FE4"/>
    <w:rsid w:val="001D0EA2"/>
    <w:rsid w:val="001D401B"/>
    <w:rsid w:val="001D44D9"/>
    <w:rsid w:val="001D5135"/>
    <w:rsid w:val="001E22E7"/>
    <w:rsid w:val="001E4FDA"/>
    <w:rsid w:val="001F472F"/>
    <w:rsid w:val="00201A51"/>
    <w:rsid w:val="00201C86"/>
    <w:rsid w:val="002031B5"/>
    <w:rsid w:val="002034A6"/>
    <w:rsid w:val="0021285A"/>
    <w:rsid w:val="0022073E"/>
    <w:rsid w:val="00220AE7"/>
    <w:rsid w:val="00221AA2"/>
    <w:rsid w:val="00224AB0"/>
    <w:rsid w:val="00225A63"/>
    <w:rsid w:val="00225C70"/>
    <w:rsid w:val="00226DA2"/>
    <w:rsid w:val="00230487"/>
    <w:rsid w:val="00235785"/>
    <w:rsid w:val="00235B86"/>
    <w:rsid w:val="00236115"/>
    <w:rsid w:val="0024006D"/>
    <w:rsid w:val="002439A4"/>
    <w:rsid w:val="00244803"/>
    <w:rsid w:val="002479D4"/>
    <w:rsid w:val="00253DAC"/>
    <w:rsid w:val="00262794"/>
    <w:rsid w:val="00264D1D"/>
    <w:rsid w:val="00266582"/>
    <w:rsid w:val="00267D3C"/>
    <w:rsid w:val="00271252"/>
    <w:rsid w:val="0027129F"/>
    <w:rsid w:val="00274864"/>
    <w:rsid w:val="00277476"/>
    <w:rsid w:val="00277761"/>
    <w:rsid w:val="00293A59"/>
    <w:rsid w:val="00295EB2"/>
    <w:rsid w:val="0029712A"/>
    <w:rsid w:val="002A0AA7"/>
    <w:rsid w:val="002A1415"/>
    <w:rsid w:val="002A148E"/>
    <w:rsid w:val="002A5F31"/>
    <w:rsid w:val="002A766F"/>
    <w:rsid w:val="002B0BC8"/>
    <w:rsid w:val="002B0F2E"/>
    <w:rsid w:val="002B3BE1"/>
    <w:rsid w:val="002B690B"/>
    <w:rsid w:val="002C0150"/>
    <w:rsid w:val="002C1ADB"/>
    <w:rsid w:val="002C40DD"/>
    <w:rsid w:val="002C423D"/>
    <w:rsid w:val="002D553C"/>
    <w:rsid w:val="002E5EA2"/>
    <w:rsid w:val="002F24CC"/>
    <w:rsid w:val="002F608A"/>
    <w:rsid w:val="002F62DD"/>
    <w:rsid w:val="002F6E1B"/>
    <w:rsid w:val="00301498"/>
    <w:rsid w:val="00301B59"/>
    <w:rsid w:val="003029E3"/>
    <w:rsid w:val="00302EB2"/>
    <w:rsid w:val="0030555A"/>
    <w:rsid w:val="00305D0E"/>
    <w:rsid w:val="0030648C"/>
    <w:rsid w:val="00310645"/>
    <w:rsid w:val="003147C4"/>
    <w:rsid w:val="0031492C"/>
    <w:rsid w:val="00324B67"/>
    <w:rsid w:val="00334F83"/>
    <w:rsid w:val="00336089"/>
    <w:rsid w:val="00341331"/>
    <w:rsid w:val="003551CD"/>
    <w:rsid w:val="0036174C"/>
    <w:rsid w:val="00364F35"/>
    <w:rsid w:val="003730D3"/>
    <w:rsid w:val="0037367C"/>
    <w:rsid w:val="0037506F"/>
    <w:rsid w:val="00384C02"/>
    <w:rsid w:val="00386133"/>
    <w:rsid w:val="00387D41"/>
    <w:rsid w:val="00394EAA"/>
    <w:rsid w:val="003A3356"/>
    <w:rsid w:val="003A5D56"/>
    <w:rsid w:val="003A6124"/>
    <w:rsid w:val="003A62E8"/>
    <w:rsid w:val="003B721F"/>
    <w:rsid w:val="003C1248"/>
    <w:rsid w:val="003C3EE7"/>
    <w:rsid w:val="003C503E"/>
    <w:rsid w:val="003C7B52"/>
    <w:rsid w:val="003D288C"/>
    <w:rsid w:val="003D2C9D"/>
    <w:rsid w:val="003D71A7"/>
    <w:rsid w:val="003D7473"/>
    <w:rsid w:val="003E4183"/>
    <w:rsid w:val="003E55A0"/>
    <w:rsid w:val="003F2994"/>
    <w:rsid w:val="00400648"/>
    <w:rsid w:val="004048C4"/>
    <w:rsid w:val="004069A8"/>
    <w:rsid w:val="00407905"/>
    <w:rsid w:val="00414618"/>
    <w:rsid w:val="00416A59"/>
    <w:rsid w:val="0042386E"/>
    <w:rsid w:val="004243CF"/>
    <w:rsid w:val="004245A1"/>
    <w:rsid w:val="00427E0B"/>
    <w:rsid w:val="004312EE"/>
    <w:rsid w:val="0043530F"/>
    <w:rsid w:val="004368AD"/>
    <w:rsid w:val="00436BBA"/>
    <w:rsid w:val="004401C7"/>
    <w:rsid w:val="00441743"/>
    <w:rsid w:val="004457B0"/>
    <w:rsid w:val="00445E74"/>
    <w:rsid w:val="00454AF4"/>
    <w:rsid w:val="004552E5"/>
    <w:rsid w:val="00460710"/>
    <w:rsid w:val="004632FA"/>
    <w:rsid w:val="00465B85"/>
    <w:rsid w:val="00480EB4"/>
    <w:rsid w:val="00487F99"/>
    <w:rsid w:val="004930C6"/>
    <w:rsid w:val="004949CC"/>
    <w:rsid w:val="00497ABE"/>
    <w:rsid w:val="004A1605"/>
    <w:rsid w:val="004A56F0"/>
    <w:rsid w:val="004A7442"/>
    <w:rsid w:val="004B5069"/>
    <w:rsid w:val="004B55BA"/>
    <w:rsid w:val="004C1B92"/>
    <w:rsid w:val="004C2F46"/>
    <w:rsid w:val="004C5A47"/>
    <w:rsid w:val="004C6647"/>
    <w:rsid w:val="004C6D4A"/>
    <w:rsid w:val="004D1BCF"/>
    <w:rsid w:val="004D28A8"/>
    <w:rsid w:val="004D70F9"/>
    <w:rsid w:val="004D75B6"/>
    <w:rsid w:val="004E08FB"/>
    <w:rsid w:val="004E343B"/>
    <w:rsid w:val="004E44AB"/>
    <w:rsid w:val="004F2B87"/>
    <w:rsid w:val="004F3627"/>
    <w:rsid w:val="00500AF9"/>
    <w:rsid w:val="00502EF2"/>
    <w:rsid w:val="00503165"/>
    <w:rsid w:val="0051706C"/>
    <w:rsid w:val="00523993"/>
    <w:rsid w:val="0052580C"/>
    <w:rsid w:val="005261C4"/>
    <w:rsid w:val="00526530"/>
    <w:rsid w:val="00533540"/>
    <w:rsid w:val="00536624"/>
    <w:rsid w:val="005438B1"/>
    <w:rsid w:val="0054712D"/>
    <w:rsid w:val="00553744"/>
    <w:rsid w:val="00565B55"/>
    <w:rsid w:val="00575298"/>
    <w:rsid w:val="00577DE4"/>
    <w:rsid w:val="0058166D"/>
    <w:rsid w:val="005846E8"/>
    <w:rsid w:val="00585D6A"/>
    <w:rsid w:val="00586254"/>
    <w:rsid w:val="00586995"/>
    <w:rsid w:val="005875B4"/>
    <w:rsid w:val="0059472B"/>
    <w:rsid w:val="00597E7D"/>
    <w:rsid w:val="00597FBA"/>
    <w:rsid w:val="005A2C72"/>
    <w:rsid w:val="005A6790"/>
    <w:rsid w:val="005B0FAD"/>
    <w:rsid w:val="005B34B1"/>
    <w:rsid w:val="005B66F8"/>
    <w:rsid w:val="005C2C84"/>
    <w:rsid w:val="005D41A3"/>
    <w:rsid w:val="005E218B"/>
    <w:rsid w:val="005E3C2A"/>
    <w:rsid w:val="005E535C"/>
    <w:rsid w:val="005F2C9F"/>
    <w:rsid w:val="005F30AD"/>
    <w:rsid w:val="005F31F9"/>
    <w:rsid w:val="00606705"/>
    <w:rsid w:val="0061051D"/>
    <w:rsid w:val="00611B70"/>
    <w:rsid w:val="00616F1F"/>
    <w:rsid w:val="006206CE"/>
    <w:rsid w:val="0062131C"/>
    <w:rsid w:val="00622AAA"/>
    <w:rsid w:val="00624A4E"/>
    <w:rsid w:val="00626AE2"/>
    <w:rsid w:val="00627005"/>
    <w:rsid w:val="00630EC1"/>
    <w:rsid w:val="00631815"/>
    <w:rsid w:val="00634F9A"/>
    <w:rsid w:val="0063513C"/>
    <w:rsid w:val="00635631"/>
    <w:rsid w:val="00637161"/>
    <w:rsid w:val="00644AE0"/>
    <w:rsid w:val="00647631"/>
    <w:rsid w:val="0065302E"/>
    <w:rsid w:val="006567B2"/>
    <w:rsid w:val="00656B78"/>
    <w:rsid w:val="00663113"/>
    <w:rsid w:val="006632F1"/>
    <w:rsid w:val="0066473B"/>
    <w:rsid w:val="00666E6D"/>
    <w:rsid w:val="006971F3"/>
    <w:rsid w:val="006A74EF"/>
    <w:rsid w:val="006B4E60"/>
    <w:rsid w:val="006B5B51"/>
    <w:rsid w:val="006B6D97"/>
    <w:rsid w:val="006B73D8"/>
    <w:rsid w:val="006C220F"/>
    <w:rsid w:val="006C5797"/>
    <w:rsid w:val="006C7FE8"/>
    <w:rsid w:val="006D0376"/>
    <w:rsid w:val="006D4F17"/>
    <w:rsid w:val="006D54AE"/>
    <w:rsid w:val="006D54F1"/>
    <w:rsid w:val="006D5A31"/>
    <w:rsid w:val="006F3D65"/>
    <w:rsid w:val="006F4599"/>
    <w:rsid w:val="00701AD6"/>
    <w:rsid w:val="00701BCE"/>
    <w:rsid w:val="0071456E"/>
    <w:rsid w:val="0071748A"/>
    <w:rsid w:val="00717D96"/>
    <w:rsid w:val="0072763C"/>
    <w:rsid w:val="00727B59"/>
    <w:rsid w:val="00735E63"/>
    <w:rsid w:val="0074118C"/>
    <w:rsid w:val="007520A2"/>
    <w:rsid w:val="007541E8"/>
    <w:rsid w:val="0075612D"/>
    <w:rsid w:val="007578CC"/>
    <w:rsid w:val="007606A0"/>
    <w:rsid w:val="0076275D"/>
    <w:rsid w:val="00775D41"/>
    <w:rsid w:val="007765E0"/>
    <w:rsid w:val="00781F22"/>
    <w:rsid w:val="00786F0E"/>
    <w:rsid w:val="00791155"/>
    <w:rsid w:val="007922A7"/>
    <w:rsid w:val="00792B44"/>
    <w:rsid w:val="00795C88"/>
    <w:rsid w:val="00796024"/>
    <w:rsid w:val="007A3E54"/>
    <w:rsid w:val="007A47FF"/>
    <w:rsid w:val="007A69E8"/>
    <w:rsid w:val="007B1DB6"/>
    <w:rsid w:val="007B7149"/>
    <w:rsid w:val="007C63C6"/>
    <w:rsid w:val="007C691D"/>
    <w:rsid w:val="007D6241"/>
    <w:rsid w:val="007D6C96"/>
    <w:rsid w:val="007F4C68"/>
    <w:rsid w:val="007F5A7B"/>
    <w:rsid w:val="007F7499"/>
    <w:rsid w:val="00802E30"/>
    <w:rsid w:val="008101A4"/>
    <w:rsid w:val="00815B6B"/>
    <w:rsid w:val="00821C1A"/>
    <w:rsid w:val="00827C74"/>
    <w:rsid w:val="00832BA7"/>
    <w:rsid w:val="008333AC"/>
    <w:rsid w:val="008346F2"/>
    <w:rsid w:val="00836946"/>
    <w:rsid w:val="008455F4"/>
    <w:rsid w:val="008458F3"/>
    <w:rsid w:val="00853545"/>
    <w:rsid w:val="008542BF"/>
    <w:rsid w:val="008563E0"/>
    <w:rsid w:val="00861E6C"/>
    <w:rsid w:val="00866790"/>
    <w:rsid w:val="0086696C"/>
    <w:rsid w:val="008678F7"/>
    <w:rsid w:val="0087170D"/>
    <w:rsid w:val="008741C2"/>
    <w:rsid w:val="00885FB9"/>
    <w:rsid w:val="008912ED"/>
    <w:rsid w:val="0089387E"/>
    <w:rsid w:val="00897939"/>
    <w:rsid w:val="008A315D"/>
    <w:rsid w:val="008A5D1C"/>
    <w:rsid w:val="008A63F1"/>
    <w:rsid w:val="008B091B"/>
    <w:rsid w:val="008B1B07"/>
    <w:rsid w:val="008C533F"/>
    <w:rsid w:val="008C6685"/>
    <w:rsid w:val="008C6B5A"/>
    <w:rsid w:val="008C7C89"/>
    <w:rsid w:val="008D3E85"/>
    <w:rsid w:val="008E1182"/>
    <w:rsid w:val="008E7587"/>
    <w:rsid w:val="008F317E"/>
    <w:rsid w:val="00903633"/>
    <w:rsid w:val="00916942"/>
    <w:rsid w:val="00944BB9"/>
    <w:rsid w:val="009470D0"/>
    <w:rsid w:val="00947184"/>
    <w:rsid w:val="00947C4F"/>
    <w:rsid w:val="00953790"/>
    <w:rsid w:val="0096649A"/>
    <w:rsid w:val="00971A46"/>
    <w:rsid w:val="00972F6B"/>
    <w:rsid w:val="009817F2"/>
    <w:rsid w:val="009835B8"/>
    <w:rsid w:val="0098680C"/>
    <w:rsid w:val="009870A5"/>
    <w:rsid w:val="009919BC"/>
    <w:rsid w:val="00995AED"/>
    <w:rsid w:val="009A2A61"/>
    <w:rsid w:val="009A5552"/>
    <w:rsid w:val="009B1C3D"/>
    <w:rsid w:val="009B365C"/>
    <w:rsid w:val="009B4DEB"/>
    <w:rsid w:val="009B5AD2"/>
    <w:rsid w:val="009C0409"/>
    <w:rsid w:val="009D31EC"/>
    <w:rsid w:val="009D6553"/>
    <w:rsid w:val="009E1949"/>
    <w:rsid w:val="00A05B91"/>
    <w:rsid w:val="00A07A63"/>
    <w:rsid w:val="00A12A53"/>
    <w:rsid w:val="00A163D5"/>
    <w:rsid w:val="00A16862"/>
    <w:rsid w:val="00A16E26"/>
    <w:rsid w:val="00A20337"/>
    <w:rsid w:val="00A204E1"/>
    <w:rsid w:val="00A225C1"/>
    <w:rsid w:val="00A34E89"/>
    <w:rsid w:val="00A46BD1"/>
    <w:rsid w:val="00A47ADC"/>
    <w:rsid w:val="00A653FF"/>
    <w:rsid w:val="00A729D6"/>
    <w:rsid w:val="00A76FCA"/>
    <w:rsid w:val="00A81BA8"/>
    <w:rsid w:val="00A87AEC"/>
    <w:rsid w:val="00A91C0F"/>
    <w:rsid w:val="00A920A8"/>
    <w:rsid w:val="00A9387C"/>
    <w:rsid w:val="00AA24A8"/>
    <w:rsid w:val="00AA4BF8"/>
    <w:rsid w:val="00AA540D"/>
    <w:rsid w:val="00AA55B1"/>
    <w:rsid w:val="00AB2E00"/>
    <w:rsid w:val="00AB2F6C"/>
    <w:rsid w:val="00AC3438"/>
    <w:rsid w:val="00AC3902"/>
    <w:rsid w:val="00AD123A"/>
    <w:rsid w:val="00AD3212"/>
    <w:rsid w:val="00AD64C2"/>
    <w:rsid w:val="00AD6CC7"/>
    <w:rsid w:val="00AE0DFA"/>
    <w:rsid w:val="00AE2843"/>
    <w:rsid w:val="00AE6D41"/>
    <w:rsid w:val="00AE6F9A"/>
    <w:rsid w:val="00AF7084"/>
    <w:rsid w:val="00B00840"/>
    <w:rsid w:val="00B008B1"/>
    <w:rsid w:val="00B036F4"/>
    <w:rsid w:val="00B05652"/>
    <w:rsid w:val="00B131DD"/>
    <w:rsid w:val="00B20620"/>
    <w:rsid w:val="00B24BA4"/>
    <w:rsid w:val="00B24BD7"/>
    <w:rsid w:val="00B25096"/>
    <w:rsid w:val="00B27B3C"/>
    <w:rsid w:val="00B3243C"/>
    <w:rsid w:val="00B34710"/>
    <w:rsid w:val="00B348BB"/>
    <w:rsid w:val="00B350E4"/>
    <w:rsid w:val="00B42334"/>
    <w:rsid w:val="00B42CBA"/>
    <w:rsid w:val="00B43DB1"/>
    <w:rsid w:val="00B44397"/>
    <w:rsid w:val="00B44B20"/>
    <w:rsid w:val="00B52BB6"/>
    <w:rsid w:val="00B6294D"/>
    <w:rsid w:val="00B63AD2"/>
    <w:rsid w:val="00B66ED2"/>
    <w:rsid w:val="00B7090D"/>
    <w:rsid w:val="00B75528"/>
    <w:rsid w:val="00B8044F"/>
    <w:rsid w:val="00B814A7"/>
    <w:rsid w:val="00B850FE"/>
    <w:rsid w:val="00B854CE"/>
    <w:rsid w:val="00B90CDA"/>
    <w:rsid w:val="00B94DEA"/>
    <w:rsid w:val="00BA1513"/>
    <w:rsid w:val="00BA353B"/>
    <w:rsid w:val="00BB0B49"/>
    <w:rsid w:val="00BB1121"/>
    <w:rsid w:val="00BB5396"/>
    <w:rsid w:val="00BC40F4"/>
    <w:rsid w:val="00BC55F6"/>
    <w:rsid w:val="00BD6470"/>
    <w:rsid w:val="00BD69B1"/>
    <w:rsid w:val="00BE1991"/>
    <w:rsid w:val="00BE47DD"/>
    <w:rsid w:val="00BE49F0"/>
    <w:rsid w:val="00BE62AE"/>
    <w:rsid w:val="00BF3A51"/>
    <w:rsid w:val="00C0026F"/>
    <w:rsid w:val="00C02630"/>
    <w:rsid w:val="00C03CE3"/>
    <w:rsid w:val="00C0740C"/>
    <w:rsid w:val="00C122BC"/>
    <w:rsid w:val="00C17F2E"/>
    <w:rsid w:val="00C32127"/>
    <w:rsid w:val="00C33FF4"/>
    <w:rsid w:val="00C35AE5"/>
    <w:rsid w:val="00C37416"/>
    <w:rsid w:val="00C43728"/>
    <w:rsid w:val="00C45102"/>
    <w:rsid w:val="00C45FD0"/>
    <w:rsid w:val="00C4635D"/>
    <w:rsid w:val="00C706D2"/>
    <w:rsid w:val="00C81CD5"/>
    <w:rsid w:val="00C87770"/>
    <w:rsid w:val="00C921FD"/>
    <w:rsid w:val="00C97C29"/>
    <w:rsid w:val="00CA6D91"/>
    <w:rsid w:val="00CA70DE"/>
    <w:rsid w:val="00CB2D93"/>
    <w:rsid w:val="00CB463D"/>
    <w:rsid w:val="00CB4BC6"/>
    <w:rsid w:val="00CB5D88"/>
    <w:rsid w:val="00CB5DEC"/>
    <w:rsid w:val="00CC03B1"/>
    <w:rsid w:val="00CC0A2B"/>
    <w:rsid w:val="00CC19D9"/>
    <w:rsid w:val="00CC2A13"/>
    <w:rsid w:val="00CE2D05"/>
    <w:rsid w:val="00CE323E"/>
    <w:rsid w:val="00CE5ADB"/>
    <w:rsid w:val="00CE6CBD"/>
    <w:rsid w:val="00CF0218"/>
    <w:rsid w:val="00CF1922"/>
    <w:rsid w:val="00CF2FD9"/>
    <w:rsid w:val="00CF33FF"/>
    <w:rsid w:val="00CF6C73"/>
    <w:rsid w:val="00D0467C"/>
    <w:rsid w:val="00D05BAA"/>
    <w:rsid w:val="00D07F2D"/>
    <w:rsid w:val="00D1395E"/>
    <w:rsid w:val="00D1608B"/>
    <w:rsid w:val="00D23660"/>
    <w:rsid w:val="00D32C2E"/>
    <w:rsid w:val="00D37257"/>
    <w:rsid w:val="00D41C37"/>
    <w:rsid w:val="00D44B99"/>
    <w:rsid w:val="00D62464"/>
    <w:rsid w:val="00D67B25"/>
    <w:rsid w:val="00D726CB"/>
    <w:rsid w:val="00D77C73"/>
    <w:rsid w:val="00D8247A"/>
    <w:rsid w:val="00D84CC8"/>
    <w:rsid w:val="00D926BB"/>
    <w:rsid w:val="00DA13D1"/>
    <w:rsid w:val="00DA34D6"/>
    <w:rsid w:val="00DB1858"/>
    <w:rsid w:val="00DB3D1A"/>
    <w:rsid w:val="00DB75A2"/>
    <w:rsid w:val="00DC2FCD"/>
    <w:rsid w:val="00DC35FF"/>
    <w:rsid w:val="00DC79BD"/>
    <w:rsid w:val="00DE27FC"/>
    <w:rsid w:val="00DE626E"/>
    <w:rsid w:val="00DE64EF"/>
    <w:rsid w:val="00DE744C"/>
    <w:rsid w:val="00DF3B21"/>
    <w:rsid w:val="00DF49F3"/>
    <w:rsid w:val="00E05623"/>
    <w:rsid w:val="00E06833"/>
    <w:rsid w:val="00E15291"/>
    <w:rsid w:val="00E1683E"/>
    <w:rsid w:val="00E2104D"/>
    <w:rsid w:val="00E231D8"/>
    <w:rsid w:val="00E26C2E"/>
    <w:rsid w:val="00E26DFD"/>
    <w:rsid w:val="00E2754F"/>
    <w:rsid w:val="00E331F1"/>
    <w:rsid w:val="00E34C87"/>
    <w:rsid w:val="00E50B6C"/>
    <w:rsid w:val="00E53EE3"/>
    <w:rsid w:val="00E56A95"/>
    <w:rsid w:val="00E56FBD"/>
    <w:rsid w:val="00E600AD"/>
    <w:rsid w:val="00E6560B"/>
    <w:rsid w:val="00E67370"/>
    <w:rsid w:val="00E71AB5"/>
    <w:rsid w:val="00E73DA5"/>
    <w:rsid w:val="00E87E7A"/>
    <w:rsid w:val="00E92928"/>
    <w:rsid w:val="00EA05FD"/>
    <w:rsid w:val="00EA2118"/>
    <w:rsid w:val="00EA2B01"/>
    <w:rsid w:val="00EA5C58"/>
    <w:rsid w:val="00EA6BCB"/>
    <w:rsid w:val="00EB3DB7"/>
    <w:rsid w:val="00EB4A00"/>
    <w:rsid w:val="00EC5FAE"/>
    <w:rsid w:val="00ED2AB2"/>
    <w:rsid w:val="00EE74A1"/>
    <w:rsid w:val="00EE7E25"/>
    <w:rsid w:val="00EF1275"/>
    <w:rsid w:val="00EF69A0"/>
    <w:rsid w:val="00F015CF"/>
    <w:rsid w:val="00F01768"/>
    <w:rsid w:val="00F0238C"/>
    <w:rsid w:val="00F070B8"/>
    <w:rsid w:val="00F0750B"/>
    <w:rsid w:val="00F101AB"/>
    <w:rsid w:val="00F13C33"/>
    <w:rsid w:val="00F13D80"/>
    <w:rsid w:val="00F14B82"/>
    <w:rsid w:val="00F15844"/>
    <w:rsid w:val="00F22C91"/>
    <w:rsid w:val="00F22CA7"/>
    <w:rsid w:val="00F2332E"/>
    <w:rsid w:val="00F24590"/>
    <w:rsid w:val="00F304BF"/>
    <w:rsid w:val="00F322BB"/>
    <w:rsid w:val="00F33B2B"/>
    <w:rsid w:val="00F36095"/>
    <w:rsid w:val="00F42AAB"/>
    <w:rsid w:val="00F44556"/>
    <w:rsid w:val="00F50FC1"/>
    <w:rsid w:val="00F516CE"/>
    <w:rsid w:val="00F53478"/>
    <w:rsid w:val="00F552DF"/>
    <w:rsid w:val="00F65F11"/>
    <w:rsid w:val="00F6686B"/>
    <w:rsid w:val="00F7102C"/>
    <w:rsid w:val="00F71540"/>
    <w:rsid w:val="00F71E78"/>
    <w:rsid w:val="00F72C7A"/>
    <w:rsid w:val="00F73A1A"/>
    <w:rsid w:val="00F7539D"/>
    <w:rsid w:val="00F75911"/>
    <w:rsid w:val="00F76B28"/>
    <w:rsid w:val="00F77F28"/>
    <w:rsid w:val="00F80DBA"/>
    <w:rsid w:val="00F80E7E"/>
    <w:rsid w:val="00F80F97"/>
    <w:rsid w:val="00F81A35"/>
    <w:rsid w:val="00F8253B"/>
    <w:rsid w:val="00F84E81"/>
    <w:rsid w:val="00F85189"/>
    <w:rsid w:val="00F87217"/>
    <w:rsid w:val="00F93090"/>
    <w:rsid w:val="00F974C2"/>
    <w:rsid w:val="00FC71A1"/>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1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706D2"/>
    <w:pPr>
      <w:ind w:leftChars="400" w:left="840"/>
    </w:pPr>
    <w:rPr>
      <w:rFonts w:asciiTheme="minorHAnsi" w:eastAsiaTheme="minorEastAsia" w:hAnsiTheme="minorHAnsi" w:cstheme="minorBidi"/>
      <w:szCs w:val="22"/>
    </w:rPr>
  </w:style>
  <w:style w:type="character" w:styleId="ab">
    <w:name w:val="annotation reference"/>
    <w:basedOn w:val="a0"/>
    <w:rsid w:val="00061AF7"/>
    <w:rPr>
      <w:sz w:val="18"/>
      <w:szCs w:val="18"/>
    </w:rPr>
  </w:style>
  <w:style w:type="paragraph" w:styleId="ac">
    <w:name w:val="annotation text"/>
    <w:basedOn w:val="a"/>
    <w:link w:val="ad"/>
    <w:rsid w:val="00061AF7"/>
    <w:pPr>
      <w:jc w:val="left"/>
    </w:pPr>
  </w:style>
  <w:style w:type="character" w:customStyle="1" w:styleId="ad">
    <w:name w:val="コメント文字列 (文字)"/>
    <w:basedOn w:val="a0"/>
    <w:link w:val="ac"/>
    <w:rsid w:val="00061AF7"/>
    <w:rPr>
      <w:kern w:val="2"/>
      <w:sz w:val="21"/>
      <w:szCs w:val="24"/>
    </w:rPr>
  </w:style>
  <w:style w:type="paragraph" w:styleId="ae">
    <w:name w:val="annotation subject"/>
    <w:basedOn w:val="ac"/>
    <w:next w:val="ac"/>
    <w:link w:val="af"/>
    <w:rsid w:val="00061AF7"/>
    <w:rPr>
      <w:b/>
      <w:bCs/>
    </w:rPr>
  </w:style>
  <w:style w:type="character" w:customStyle="1" w:styleId="af">
    <w:name w:val="コメント内容 (文字)"/>
    <w:basedOn w:val="ad"/>
    <w:link w:val="ae"/>
    <w:rsid w:val="00061AF7"/>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C706D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40D79-8315-4EC7-91FE-8866D0C53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8DD131-0C83-4E8D-BB59-5D693D6192D4}">
  <ds:schemaRefs>
    <ds:schemaRef ds:uri="http://schemas.microsoft.com/sharepoint/v3/contenttype/forms"/>
  </ds:schemaRefs>
</ds:datastoreItem>
</file>

<file path=customXml/itemProps3.xml><?xml version="1.0" encoding="utf-8"?>
<ds:datastoreItem xmlns:ds="http://schemas.openxmlformats.org/officeDocument/2006/customXml" ds:itemID="{C821ACF3-5FDB-4E1B-A0A0-C34BF9F979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933871-AE01-4E93-A96D-5B2B356C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5375</Words>
  <Characters>302</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16</cp:revision>
  <cp:lastPrinted>2016-03-14T06:25:00Z</cp:lastPrinted>
  <dcterms:created xsi:type="dcterms:W3CDTF">2018-01-27T00:52:00Z</dcterms:created>
  <dcterms:modified xsi:type="dcterms:W3CDTF">2018-05-10T11:56:00Z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