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067E" w14:textId="5B62C640" w:rsidR="0037367C" w:rsidRPr="00045480" w:rsidRDefault="003A61CA" w:rsidP="00C059D2">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C044D8">
        <w:rPr>
          <w:rFonts w:ascii="ＭＳ 明朝" w:hAnsi="ＭＳ 明朝" w:hint="eastAsia"/>
          <w:b/>
          <w:sz w:val="24"/>
        </w:rPr>
        <w:t xml:space="preserve">　</w:t>
      </w:r>
      <w:r>
        <w:rPr>
          <w:rFonts w:ascii="ＭＳ 明朝" w:hAnsi="ＭＳ 明朝" w:hint="eastAsia"/>
          <w:b/>
          <w:sz w:val="24"/>
        </w:rPr>
        <w:t>長</w:t>
      </w:r>
      <w:r w:rsidR="006E31BD">
        <w:rPr>
          <w:rFonts w:ascii="ＭＳ 明朝" w:hAnsi="ＭＳ 明朝" w:hint="eastAsia"/>
          <w:b/>
          <w:sz w:val="24"/>
        </w:rPr>
        <w:t xml:space="preserve">　</w:t>
      </w:r>
      <w:r>
        <w:rPr>
          <w:rFonts w:ascii="ＭＳ 明朝" w:hAnsi="ＭＳ 明朝" w:hint="eastAsia"/>
          <w:b/>
          <w:sz w:val="24"/>
        </w:rPr>
        <w:t xml:space="preserve">　加藤　圭子</w:t>
      </w:r>
    </w:p>
    <w:p w14:paraId="64B8067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4B80680" w14:textId="5C7B3B12"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FD6DDC">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806148">
        <w:rPr>
          <w:rFonts w:ascii="ＭＳ ゴシック" w:eastAsia="ＭＳ ゴシック" w:hAnsi="ＭＳ ゴシック" w:hint="eastAsia"/>
          <w:b/>
          <w:sz w:val="32"/>
          <w:szCs w:val="32"/>
        </w:rPr>
        <w:t>計画</w:t>
      </w:r>
      <w:r w:rsidR="00D413D0">
        <w:rPr>
          <w:rFonts w:ascii="ＭＳ ゴシック" w:eastAsia="ＭＳ ゴシック" w:hAnsi="ＭＳ ゴシック" w:hint="eastAsia"/>
          <w:b/>
          <w:sz w:val="32"/>
          <w:szCs w:val="32"/>
        </w:rPr>
        <w:t>及び学校評価</w:t>
      </w:r>
    </w:p>
    <w:p w14:paraId="64B80681"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4B80682" w14:textId="77777777" w:rsidR="000F7917" w:rsidRPr="00DE3D00"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DE3D00">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E3D00" w14:paraId="64B80685" w14:textId="77777777" w:rsidTr="000354D4">
        <w:trPr>
          <w:jc w:val="center"/>
        </w:trPr>
        <w:tc>
          <w:tcPr>
            <w:tcW w:w="14944" w:type="dxa"/>
            <w:shd w:val="clear" w:color="auto" w:fill="auto"/>
          </w:tcPr>
          <w:p w14:paraId="64B80683" w14:textId="77777777" w:rsidR="00E728B5" w:rsidRPr="00DE3D00" w:rsidRDefault="00E728B5" w:rsidP="00E728B5">
            <w:pPr>
              <w:ind w:firstLineChars="100" w:firstLine="220"/>
              <w:jc w:val="left"/>
              <w:rPr>
                <w:rFonts w:ascii="ＭＳ 明朝" w:hAnsi="ＭＳ 明朝"/>
                <w:sz w:val="22"/>
                <w:szCs w:val="22"/>
              </w:rPr>
            </w:pPr>
            <w:r w:rsidRPr="00DE3D00">
              <w:rPr>
                <w:rFonts w:ascii="ＭＳ 明朝" w:hAnsi="ＭＳ 明朝" w:hint="eastAsia"/>
                <w:sz w:val="22"/>
                <w:szCs w:val="22"/>
              </w:rPr>
              <w:t>生徒の卒業後をみすえ、「チャレンジ・つながる・自立」を合言葉に、生徒の豊かな個性を活かしつつ、すべての教育活動を生徒の自立への力の育成と支援者の拡大につなぐ学校づくりをめざす。</w:t>
            </w:r>
          </w:p>
          <w:p w14:paraId="64B80684" w14:textId="77777777" w:rsidR="009B365C" w:rsidRPr="00DE3D00" w:rsidRDefault="00E728B5" w:rsidP="00D55A3D">
            <w:pPr>
              <w:spacing w:line="360" w:lineRule="exact"/>
              <w:ind w:firstLineChars="100" w:firstLine="220"/>
              <w:rPr>
                <w:rFonts w:ascii="ＭＳ ゴシック" w:eastAsia="ＭＳ ゴシック" w:hAnsi="ＭＳ ゴシック"/>
                <w:szCs w:val="21"/>
              </w:rPr>
            </w:pPr>
            <w:r w:rsidRPr="00DE3D00">
              <w:rPr>
                <w:rFonts w:ascii="ＭＳ 明朝" w:hAnsi="ＭＳ 明朝" w:hint="eastAsia"/>
                <w:sz w:val="22"/>
                <w:szCs w:val="22"/>
              </w:rPr>
              <w:t xml:space="preserve">併せて、生徒一人ひとりが、安全に、また、安心して学ぶことができる学校づくり、地域の人々や関係機関等から信頼される学校づくりをめざす。　</w:t>
            </w:r>
          </w:p>
        </w:tc>
      </w:tr>
    </w:tbl>
    <w:p w14:paraId="64B80686" w14:textId="77777777" w:rsidR="00324B67" w:rsidRPr="00DE3D00" w:rsidRDefault="00324B67" w:rsidP="004245A1">
      <w:pPr>
        <w:spacing w:line="300" w:lineRule="exact"/>
        <w:ind w:hanging="187"/>
        <w:jc w:val="left"/>
        <w:rPr>
          <w:rFonts w:ascii="ＭＳ ゴシック" w:eastAsia="ＭＳ ゴシック" w:hAnsi="ＭＳ ゴシック"/>
          <w:szCs w:val="21"/>
        </w:rPr>
      </w:pPr>
    </w:p>
    <w:p w14:paraId="64B80687" w14:textId="77777777" w:rsidR="009B365C" w:rsidRPr="00DE3D00" w:rsidRDefault="009B365C" w:rsidP="004245A1">
      <w:pPr>
        <w:spacing w:line="300" w:lineRule="exact"/>
        <w:ind w:hanging="187"/>
        <w:jc w:val="left"/>
        <w:rPr>
          <w:rFonts w:ascii="ＭＳ ゴシック" w:eastAsia="ＭＳ ゴシック" w:hAnsi="ＭＳ ゴシック"/>
          <w:szCs w:val="21"/>
        </w:rPr>
      </w:pPr>
      <w:r w:rsidRPr="00DE3D0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B3A59" w14:paraId="64B806B9" w14:textId="77777777" w:rsidTr="000354D4">
        <w:trPr>
          <w:jc w:val="center"/>
        </w:trPr>
        <w:tc>
          <w:tcPr>
            <w:tcW w:w="14944" w:type="dxa"/>
            <w:shd w:val="clear" w:color="auto" w:fill="auto"/>
          </w:tcPr>
          <w:p w14:paraId="64B80688" w14:textId="77777777" w:rsidR="00FF00A6" w:rsidRPr="007B3A59" w:rsidRDefault="00FF00A6" w:rsidP="00FF00A6">
            <w:pPr>
              <w:rPr>
                <w:rFonts w:ascii="ＭＳ 明朝" w:hAnsi="ＭＳ 明朝"/>
                <w:sz w:val="22"/>
                <w:szCs w:val="22"/>
              </w:rPr>
            </w:pPr>
            <w:r w:rsidRPr="007B3A59">
              <w:rPr>
                <w:rFonts w:ascii="ＭＳ 明朝" w:hAnsi="ＭＳ 明朝" w:hint="eastAsia"/>
                <w:sz w:val="22"/>
                <w:szCs w:val="22"/>
              </w:rPr>
              <w:t xml:space="preserve">１　</w:t>
            </w:r>
            <w:r w:rsidR="00607B43" w:rsidRPr="007B3A59">
              <w:rPr>
                <w:rFonts w:ascii="ＭＳ 明朝" w:hAnsi="ＭＳ 明朝" w:hint="eastAsia"/>
                <w:sz w:val="22"/>
                <w:szCs w:val="22"/>
              </w:rPr>
              <w:t>今後のインクルーシブ教育を見据えて、</w:t>
            </w:r>
            <w:r w:rsidRPr="007B3A59">
              <w:rPr>
                <w:rFonts w:ascii="ＭＳ 明朝" w:hAnsi="ＭＳ 明朝" w:hint="eastAsia"/>
                <w:sz w:val="22"/>
                <w:szCs w:val="22"/>
              </w:rPr>
              <w:t>生活自立コース、社会自立コース、就労支援コースの教育課程</w:t>
            </w:r>
            <w:r w:rsidR="00035863" w:rsidRPr="007B3A59">
              <w:rPr>
                <w:rFonts w:ascii="ＭＳ 明朝" w:hAnsi="ＭＳ 明朝" w:hint="eastAsia"/>
                <w:sz w:val="22"/>
                <w:szCs w:val="22"/>
              </w:rPr>
              <w:t>及び授業内容</w:t>
            </w:r>
            <w:r w:rsidR="002C2BF3" w:rsidRPr="007B3A59">
              <w:rPr>
                <w:rFonts w:ascii="ＭＳ 明朝" w:hAnsi="ＭＳ 明朝" w:hint="eastAsia"/>
                <w:sz w:val="22"/>
                <w:szCs w:val="22"/>
              </w:rPr>
              <w:t>等</w:t>
            </w:r>
            <w:r w:rsidRPr="007B3A59">
              <w:rPr>
                <w:rFonts w:ascii="ＭＳ 明朝" w:hAnsi="ＭＳ 明朝" w:hint="eastAsia"/>
                <w:sz w:val="22"/>
                <w:szCs w:val="22"/>
              </w:rPr>
              <w:t>の充実を図る。</w:t>
            </w:r>
          </w:p>
          <w:p w14:paraId="64B80689" w14:textId="77777777" w:rsidR="00FF00A6" w:rsidRPr="007B3A59" w:rsidRDefault="00607B43" w:rsidP="00FF00A6">
            <w:pPr>
              <w:ind w:left="220" w:hangingChars="100" w:hanging="220"/>
              <w:rPr>
                <w:rFonts w:ascii="ＭＳ 明朝" w:hAnsi="ＭＳ 明朝"/>
                <w:sz w:val="22"/>
                <w:szCs w:val="22"/>
              </w:rPr>
            </w:pPr>
            <w:r w:rsidRPr="007B3A59">
              <w:rPr>
                <w:rFonts w:ascii="ＭＳ 明朝" w:hAnsi="ＭＳ 明朝" w:hint="eastAsia"/>
                <w:sz w:val="22"/>
                <w:szCs w:val="22"/>
              </w:rPr>
              <w:t>（１）生徒の多様性と社会状況の変化</w:t>
            </w:r>
            <w:r w:rsidR="00FF00A6" w:rsidRPr="007B3A59">
              <w:rPr>
                <w:rFonts w:ascii="ＭＳ 明朝" w:hAnsi="ＭＳ 明朝" w:hint="eastAsia"/>
                <w:sz w:val="22"/>
                <w:szCs w:val="22"/>
              </w:rPr>
              <w:t>をふまえ、</w:t>
            </w:r>
            <w:r w:rsidRPr="007B3A59">
              <w:rPr>
                <w:rFonts w:ascii="ＭＳ 明朝" w:hAnsi="ＭＳ 明朝" w:hint="eastAsia"/>
                <w:sz w:val="22"/>
                <w:szCs w:val="22"/>
              </w:rPr>
              <w:t>それぞれのコースの</w:t>
            </w:r>
            <w:r w:rsidR="00FF00A6" w:rsidRPr="007B3A59">
              <w:rPr>
                <w:rFonts w:ascii="ＭＳ 明朝" w:hAnsi="ＭＳ 明朝" w:hint="eastAsia"/>
                <w:sz w:val="22"/>
                <w:szCs w:val="22"/>
              </w:rPr>
              <w:t>教育課程について検証し、</w:t>
            </w:r>
            <w:r w:rsidR="00035863" w:rsidRPr="007B3A59">
              <w:rPr>
                <w:rFonts w:ascii="ＭＳ 明朝" w:hAnsi="ＭＳ 明朝" w:hint="eastAsia"/>
                <w:sz w:val="22"/>
                <w:szCs w:val="22"/>
              </w:rPr>
              <w:t>必要な</w:t>
            </w:r>
            <w:r w:rsidR="00FF00A6" w:rsidRPr="007B3A59">
              <w:rPr>
                <w:rFonts w:ascii="ＭＳ 明朝" w:hAnsi="ＭＳ 明朝" w:hint="eastAsia"/>
                <w:sz w:val="22"/>
                <w:szCs w:val="22"/>
              </w:rPr>
              <w:t>改善を</w:t>
            </w:r>
            <w:r w:rsidR="00035863" w:rsidRPr="007B3A59">
              <w:rPr>
                <w:rFonts w:ascii="ＭＳ 明朝" w:hAnsi="ＭＳ 明朝" w:hint="eastAsia"/>
                <w:sz w:val="22"/>
                <w:szCs w:val="22"/>
              </w:rPr>
              <w:t>行う</w:t>
            </w:r>
            <w:r w:rsidR="00FF00A6" w:rsidRPr="007B3A59">
              <w:rPr>
                <w:rFonts w:ascii="ＭＳ 明朝" w:hAnsi="ＭＳ 明朝" w:hint="eastAsia"/>
                <w:sz w:val="22"/>
                <w:szCs w:val="22"/>
              </w:rPr>
              <w:t>。</w:t>
            </w:r>
          </w:p>
          <w:p w14:paraId="64B8068A" w14:textId="77777777" w:rsidR="005B09F0" w:rsidRPr="007B3A59" w:rsidRDefault="00035863" w:rsidP="005B09F0">
            <w:pPr>
              <w:ind w:leftChars="153" w:left="321" w:firstLineChars="200" w:firstLine="440"/>
              <w:rPr>
                <w:rFonts w:ascii="ＭＳ 明朝" w:hAnsi="ＭＳ 明朝"/>
                <w:sz w:val="22"/>
                <w:szCs w:val="22"/>
              </w:rPr>
            </w:pPr>
            <w:r w:rsidRPr="007B3A59">
              <w:rPr>
                <w:rFonts w:ascii="ＭＳ 明朝" w:hAnsi="ＭＳ 明朝" w:hint="eastAsia"/>
                <w:sz w:val="22"/>
                <w:szCs w:val="22"/>
              </w:rPr>
              <w:t>教育課程の</w:t>
            </w:r>
            <w:r w:rsidR="005B09F0" w:rsidRPr="007B3A59">
              <w:rPr>
                <w:rFonts w:ascii="ＭＳ 明朝" w:hAnsi="ＭＳ 明朝" w:hint="eastAsia"/>
                <w:sz w:val="22"/>
                <w:szCs w:val="22"/>
              </w:rPr>
              <w:t>更なる</w:t>
            </w:r>
            <w:r w:rsidR="00E728B5" w:rsidRPr="007B3A59">
              <w:rPr>
                <w:rFonts w:ascii="ＭＳ 明朝" w:hAnsi="ＭＳ 明朝" w:hint="eastAsia"/>
                <w:sz w:val="22"/>
                <w:szCs w:val="22"/>
              </w:rPr>
              <w:t>充実</w:t>
            </w:r>
            <w:r w:rsidRPr="007B3A59">
              <w:rPr>
                <w:rFonts w:ascii="ＭＳ 明朝" w:hAnsi="ＭＳ 明朝" w:hint="eastAsia"/>
                <w:sz w:val="22"/>
                <w:szCs w:val="22"/>
              </w:rPr>
              <w:t>に向けて、</w:t>
            </w:r>
            <w:r w:rsidR="00607B43" w:rsidRPr="007B3A59">
              <w:rPr>
                <w:rFonts w:ascii="ＭＳ 明朝" w:hAnsi="ＭＳ 明朝" w:hint="eastAsia"/>
                <w:sz w:val="22"/>
                <w:szCs w:val="22"/>
              </w:rPr>
              <w:t>基礎学習・</w:t>
            </w:r>
            <w:r w:rsidR="00E728B5" w:rsidRPr="007B3A59">
              <w:rPr>
                <w:rFonts w:ascii="ＭＳ 明朝" w:hAnsi="ＭＳ 明朝" w:hint="eastAsia"/>
                <w:sz w:val="22"/>
                <w:szCs w:val="22"/>
              </w:rPr>
              <w:t>作業学習の見直しなど</w:t>
            </w:r>
            <w:r w:rsidRPr="007B3A59">
              <w:rPr>
                <w:rFonts w:ascii="ＭＳ 明朝" w:hAnsi="ＭＳ 明朝" w:hint="eastAsia"/>
                <w:sz w:val="22"/>
                <w:szCs w:val="22"/>
              </w:rPr>
              <w:t>必要な改善を行う。</w:t>
            </w:r>
            <w:r w:rsidR="00E728B5" w:rsidRPr="007B3A59">
              <w:rPr>
                <w:rFonts w:ascii="ＭＳ 明朝" w:hAnsi="ＭＳ 明朝" w:hint="eastAsia"/>
                <w:sz w:val="22"/>
                <w:szCs w:val="22"/>
              </w:rPr>
              <w:t>併せて、研究授業</w:t>
            </w:r>
            <w:r w:rsidR="0090236E" w:rsidRPr="007B3A59">
              <w:rPr>
                <w:rFonts w:ascii="ＭＳ 明朝" w:hAnsi="ＭＳ 明朝" w:hint="eastAsia"/>
                <w:sz w:val="22"/>
                <w:szCs w:val="22"/>
              </w:rPr>
              <w:t>等</w:t>
            </w:r>
            <w:r w:rsidR="00E728B5" w:rsidRPr="007B3A59">
              <w:rPr>
                <w:rFonts w:ascii="ＭＳ 明朝" w:hAnsi="ＭＳ 明朝" w:hint="eastAsia"/>
                <w:sz w:val="22"/>
                <w:szCs w:val="22"/>
              </w:rPr>
              <w:t>の</w:t>
            </w:r>
            <w:r w:rsidR="00C5352A" w:rsidRPr="007B3A59">
              <w:rPr>
                <w:rFonts w:ascii="ＭＳ 明朝" w:hAnsi="ＭＳ 明朝" w:hint="eastAsia"/>
                <w:sz w:val="22"/>
                <w:szCs w:val="22"/>
              </w:rPr>
              <w:t>充実</w:t>
            </w:r>
            <w:r w:rsidR="00FF00A6" w:rsidRPr="007B3A59">
              <w:rPr>
                <w:rFonts w:ascii="ＭＳ 明朝" w:hAnsi="ＭＳ 明朝" w:hint="eastAsia"/>
                <w:sz w:val="22"/>
                <w:szCs w:val="22"/>
              </w:rPr>
              <w:t>などを通じて、教職員が主</w:t>
            </w:r>
          </w:p>
          <w:p w14:paraId="64B8068B" w14:textId="77777777" w:rsidR="00FF00A6" w:rsidRPr="007B3A59" w:rsidRDefault="00FF00A6" w:rsidP="005B09F0">
            <w:pPr>
              <w:ind w:firstLineChars="300" w:firstLine="660"/>
              <w:rPr>
                <w:rFonts w:ascii="ＭＳ 明朝" w:hAnsi="ＭＳ 明朝"/>
                <w:sz w:val="22"/>
                <w:szCs w:val="22"/>
              </w:rPr>
            </w:pPr>
            <w:r w:rsidRPr="007B3A59">
              <w:rPr>
                <w:rFonts w:ascii="ＭＳ 明朝" w:hAnsi="ＭＳ 明朝" w:hint="eastAsia"/>
                <w:sz w:val="22"/>
                <w:szCs w:val="22"/>
              </w:rPr>
              <w:t>体的に授業改善に取り組むための環境を整える。</w:t>
            </w:r>
          </w:p>
          <w:p w14:paraId="64B8068C" w14:textId="77777777" w:rsidR="000F161C" w:rsidRPr="007B3A59" w:rsidRDefault="000F161C" w:rsidP="005B09F0">
            <w:pPr>
              <w:ind w:firstLineChars="300" w:firstLine="660"/>
              <w:rPr>
                <w:rFonts w:ascii="ＭＳ 明朝" w:hAnsi="ＭＳ 明朝"/>
                <w:color w:val="000000" w:themeColor="text1"/>
                <w:sz w:val="22"/>
                <w:szCs w:val="22"/>
              </w:rPr>
            </w:pPr>
            <w:r w:rsidRPr="007B3A59">
              <w:rPr>
                <w:rFonts w:ascii="ＭＳ 明朝" w:hAnsi="ＭＳ 明朝" w:hint="eastAsia"/>
                <w:color w:val="000000" w:themeColor="text1"/>
                <w:sz w:val="22"/>
                <w:szCs w:val="22"/>
              </w:rPr>
              <w:t>＊</w:t>
            </w:r>
            <w:r w:rsidR="00F07B8E" w:rsidRPr="007B3A59">
              <w:rPr>
                <w:rFonts w:ascii="ＭＳ 明朝" w:hAnsi="ＭＳ 明朝" w:hint="eastAsia"/>
                <w:color w:val="000000" w:themeColor="text1"/>
                <w:sz w:val="22"/>
                <w:szCs w:val="22"/>
              </w:rPr>
              <w:t>今後の</w:t>
            </w:r>
            <w:r w:rsidRPr="007B3A59">
              <w:rPr>
                <w:rFonts w:ascii="ＭＳ 明朝" w:hAnsi="ＭＳ 明朝" w:hint="eastAsia"/>
                <w:color w:val="000000" w:themeColor="text1"/>
                <w:sz w:val="22"/>
                <w:szCs w:val="22"/>
              </w:rPr>
              <w:t>作業学習</w:t>
            </w:r>
            <w:r w:rsidR="00F07B8E" w:rsidRPr="007B3A59">
              <w:rPr>
                <w:rFonts w:ascii="ＭＳ 明朝" w:hAnsi="ＭＳ 明朝" w:hint="eastAsia"/>
                <w:color w:val="000000" w:themeColor="text1"/>
                <w:sz w:val="22"/>
                <w:szCs w:val="22"/>
              </w:rPr>
              <w:t>のあり方を検討するとともに</w:t>
            </w:r>
            <w:r w:rsidR="00867FA4" w:rsidRPr="007B3A59">
              <w:rPr>
                <w:rFonts w:ascii="ＭＳ 明朝" w:hAnsi="ＭＳ 明朝" w:hint="eastAsia"/>
                <w:color w:val="000000" w:themeColor="text1"/>
                <w:sz w:val="22"/>
                <w:szCs w:val="22"/>
              </w:rPr>
              <w:t>、継承できる人材を育成する</w:t>
            </w:r>
            <w:r w:rsidR="00AA4ECF" w:rsidRPr="007B3A59">
              <w:rPr>
                <w:rFonts w:ascii="ＭＳ 明朝" w:hAnsi="ＭＳ 明朝" w:hint="eastAsia"/>
                <w:color w:val="000000" w:themeColor="text1"/>
                <w:sz w:val="22"/>
                <w:szCs w:val="22"/>
              </w:rPr>
              <w:t>。</w:t>
            </w:r>
          </w:p>
          <w:p w14:paraId="64B8068D" w14:textId="77777777" w:rsidR="00FF00A6" w:rsidRPr="007B3A59" w:rsidRDefault="004E4166" w:rsidP="002C2BF3">
            <w:pPr>
              <w:rPr>
                <w:rFonts w:ascii="ＭＳ 明朝" w:hAnsi="ＭＳ 明朝"/>
                <w:sz w:val="22"/>
                <w:szCs w:val="22"/>
              </w:rPr>
            </w:pPr>
            <w:r w:rsidRPr="007B3A59">
              <w:rPr>
                <w:rFonts w:ascii="ＭＳ 明朝" w:hAnsi="ＭＳ 明朝" w:hint="eastAsia"/>
                <w:sz w:val="22"/>
                <w:szCs w:val="22"/>
              </w:rPr>
              <w:t xml:space="preserve">　　　＊研究授業、公開授業等を活性化し、授業内容の改善及び</w:t>
            </w:r>
            <w:r w:rsidR="002C2BF3" w:rsidRPr="007B3A59">
              <w:rPr>
                <w:rFonts w:ascii="ＭＳ 明朝" w:hAnsi="ＭＳ 明朝" w:hint="eastAsia"/>
                <w:sz w:val="22"/>
                <w:szCs w:val="22"/>
              </w:rPr>
              <w:t>充実を図る</w:t>
            </w:r>
            <w:r w:rsidR="00806148" w:rsidRPr="007B3A59">
              <w:rPr>
                <w:rFonts w:ascii="ＭＳ 明朝" w:hAnsi="ＭＳ 明朝" w:hint="eastAsia"/>
                <w:sz w:val="22"/>
                <w:szCs w:val="22"/>
              </w:rPr>
              <w:t>。</w:t>
            </w:r>
          </w:p>
          <w:p w14:paraId="64B8068E" w14:textId="77777777" w:rsidR="002C2BF3" w:rsidRPr="007B3A59" w:rsidRDefault="002C2BF3" w:rsidP="002C2BF3">
            <w:pPr>
              <w:rPr>
                <w:rFonts w:ascii="ＭＳ 明朝" w:hAnsi="ＭＳ 明朝"/>
                <w:sz w:val="22"/>
                <w:szCs w:val="22"/>
              </w:rPr>
            </w:pPr>
          </w:p>
          <w:p w14:paraId="64B8068F" w14:textId="77777777" w:rsidR="00FF00A6" w:rsidRPr="007B3A59" w:rsidRDefault="00FF00A6" w:rsidP="00FF00A6">
            <w:pPr>
              <w:rPr>
                <w:rFonts w:ascii="ＭＳ 明朝" w:hAnsi="ＭＳ 明朝"/>
                <w:sz w:val="22"/>
                <w:szCs w:val="22"/>
              </w:rPr>
            </w:pPr>
            <w:r w:rsidRPr="007B3A59">
              <w:rPr>
                <w:rFonts w:ascii="ＭＳ 明朝" w:hAnsi="ＭＳ 明朝" w:hint="eastAsia"/>
                <w:sz w:val="22"/>
                <w:szCs w:val="22"/>
              </w:rPr>
              <w:t>（２）職場実習・校内</w:t>
            </w:r>
            <w:r w:rsidR="00936A39" w:rsidRPr="007B3A59">
              <w:rPr>
                <w:rFonts w:ascii="ＭＳ 明朝" w:hAnsi="ＭＳ 明朝" w:hint="eastAsia"/>
                <w:sz w:val="22"/>
                <w:szCs w:val="22"/>
              </w:rPr>
              <w:t>外</w:t>
            </w:r>
            <w:r w:rsidRPr="007B3A59">
              <w:rPr>
                <w:rFonts w:ascii="ＭＳ 明朝" w:hAnsi="ＭＳ 明朝" w:hint="eastAsia"/>
                <w:sz w:val="22"/>
                <w:szCs w:val="22"/>
              </w:rPr>
              <w:t>実習</w:t>
            </w:r>
            <w:r w:rsidR="006C5582" w:rsidRPr="007B3A59">
              <w:rPr>
                <w:rFonts w:ascii="ＭＳ 明朝" w:hAnsi="ＭＳ 明朝" w:hint="eastAsia"/>
                <w:sz w:val="22"/>
                <w:szCs w:val="22"/>
              </w:rPr>
              <w:t>等</w:t>
            </w:r>
            <w:r w:rsidRPr="007B3A59">
              <w:rPr>
                <w:rFonts w:ascii="ＭＳ 明朝" w:hAnsi="ＭＳ 明朝" w:hint="eastAsia"/>
                <w:sz w:val="22"/>
                <w:szCs w:val="22"/>
              </w:rPr>
              <w:t>の機会</w:t>
            </w:r>
            <w:r w:rsidR="00E928A9" w:rsidRPr="007B3A59">
              <w:rPr>
                <w:rFonts w:ascii="ＭＳ 明朝" w:hAnsi="ＭＳ 明朝" w:hint="eastAsia"/>
                <w:sz w:val="22"/>
                <w:szCs w:val="22"/>
              </w:rPr>
              <w:t>を</w:t>
            </w:r>
            <w:r w:rsidR="006C5582" w:rsidRPr="007B3A59">
              <w:rPr>
                <w:rFonts w:ascii="ＭＳ 明朝" w:hAnsi="ＭＳ 明朝" w:hint="eastAsia"/>
                <w:sz w:val="22"/>
                <w:szCs w:val="22"/>
              </w:rPr>
              <w:t>通じて、生徒のチャレンジ意欲を育むとともに支援者を拡大する。</w:t>
            </w:r>
          </w:p>
          <w:p w14:paraId="64B80690" w14:textId="77777777" w:rsidR="00FF00A6" w:rsidRPr="007B3A59" w:rsidRDefault="006C5582" w:rsidP="00FF00A6">
            <w:pPr>
              <w:ind w:leftChars="-200" w:left="-420" w:firstLineChars="500" w:firstLine="1100"/>
              <w:rPr>
                <w:rFonts w:ascii="ＭＳ 明朝" w:hAnsi="ＭＳ 明朝"/>
                <w:sz w:val="22"/>
                <w:szCs w:val="22"/>
              </w:rPr>
            </w:pPr>
            <w:r w:rsidRPr="007B3A59">
              <w:rPr>
                <w:rFonts w:ascii="ＭＳ 明朝" w:hAnsi="ＭＳ 明朝" w:hint="eastAsia"/>
                <w:sz w:val="22"/>
                <w:szCs w:val="22"/>
              </w:rPr>
              <w:t>コース間の相互連携を強化し、職場実習・校内実習等の機会を活用</w:t>
            </w:r>
            <w:r w:rsidR="00FF00A6" w:rsidRPr="007B3A59">
              <w:rPr>
                <w:rFonts w:ascii="ＭＳ 明朝" w:hAnsi="ＭＳ 明朝" w:hint="eastAsia"/>
                <w:sz w:val="22"/>
                <w:szCs w:val="22"/>
              </w:rPr>
              <w:t>し、生徒のチャレンジ意欲を高める</w:t>
            </w:r>
            <w:r w:rsidR="00D55A3D" w:rsidRPr="007B3A59">
              <w:rPr>
                <w:rFonts w:ascii="ＭＳ 明朝" w:hAnsi="ＭＳ 明朝" w:hint="eastAsia"/>
                <w:sz w:val="22"/>
                <w:szCs w:val="22"/>
              </w:rPr>
              <w:t>ともに、支援者の拡大につなげる</w:t>
            </w:r>
            <w:r w:rsidR="00FF00A6" w:rsidRPr="007B3A59">
              <w:rPr>
                <w:rFonts w:ascii="ＭＳ 明朝" w:hAnsi="ＭＳ 明朝" w:hint="eastAsia"/>
                <w:sz w:val="22"/>
                <w:szCs w:val="22"/>
              </w:rPr>
              <w:t>。</w:t>
            </w:r>
          </w:p>
          <w:p w14:paraId="64B80691" w14:textId="77777777" w:rsidR="00665108" w:rsidRPr="007B3A59" w:rsidRDefault="00665108" w:rsidP="00665108">
            <w:pPr>
              <w:ind w:leftChars="-200" w:left="-420" w:firstLineChars="500" w:firstLine="1100"/>
              <w:rPr>
                <w:rFonts w:ascii="ＭＳ 明朝" w:hAnsi="ＭＳ 明朝"/>
                <w:color w:val="000000" w:themeColor="text1"/>
                <w:sz w:val="22"/>
                <w:szCs w:val="22"/>
              </w:rPr>
            </w:pPr>
            <w:r w:rsidRPr="007B3A59">
              <w:rPr>
                <w:rFonts w:ascii="ＭＳ 明朝" w:hAnsi="ＭＳ 明朝" w:hint="eastAsia"/>
                <w:color w:val="000000" w:themeColor="text1"/>
                <w:sz w:val="22"/>
                <w:szCs w:val="22"/>
              </w:rPr>
              <w:t>生徒の成長の指標となるキャリア</w:t>
            </w:r>
            <w:r w:rsidR="00A1110F" w:rsidRPr="007B3A59">
              <w:rPr>
                <w:rFonts w:ascii="ＭＳ 明朝" w:hAnsi="ＭＳ 明朝" w:hint="eastAsia"/>
                <w:color w:val="000000" w:themeColor="text1"/>
                <w:sz w:val="22"/>
                <w:szCs w:val="22"/>
              </w:rPr>
              <w:t>プランニング</w:t>
            </w:r>
            <w:r w:rsidRPr="007B3A59">
              <w:rPr>
                <w:rFonts w:ascii="ＭＳ 明朝" w:hAnsi="ＭＳ 明朝" w:hint="eastAsia"/>
                <w:color w:val="000000" w:themeColor="text1"/>
                <w:sz w:val="22"/>
                <w:szCs w:val="22"/>
              </w:rPr>
              <w:t>マトリックス表を作成し、すべての教育活動を通じて生徒の自立にむけた取組みを進める。</w:t>
            </w:r>
          </w:p>
          <w:p w14:paraId="64B80692" w14:textId="77777777" w:rsidR="00FF00A6" w:rsidRPr="007B3A59" w:rsidRDefault="00FF00A6" w:rsidP="00FF00A6">
            <w:pPr>
              <w:ind w:firstLineChars="100" w:firstLine="220"/>
              <w:rPr>
                <w:rFonts w:ascii="ＭＳ 明朝" w:hAnsi="ＭＳ 明朝"/>
                <w:sz w:val="22"/>
                <w:szCs w:val="22"/>
              </w:rPr>
            </w:pPr>
            <w:r w:rsidRPr="007B3A59">
              <w:rPr>
                <w:rFonts w:ascii="ＭＳ 明朝" w:hAnsi="ＭＳ 明朝" w:hint="eastAsia"/>
                <w:sz w:val="22"/>
                <w:szCs w:val="22"/>
              </w:rPr>
              <w:t xml:space="preserve">　　＊生徒の状況をふまえつつ、</w:t>
            </w:r>
            <w:r w:rsidR="00E23082" w:rsidRPr="007B3A59">
              <w:rPr>
                <w:rFonts w:ascii="ＭＳ 明朝" w:hAnsi="ＭＳ 明朝" w:hint="eastAsia"/>
                <w:sz w:val="22"/>
                <w:szCs w:val="22"/>
              </w:rPr>
              <w:t>特に社会自立</w:t>
            </w:r>
            <w:r w:rsidR="000F161C" w:rsidRPr="007B3A59">
              <w:rPr>
                <w:rFonts w:ascii="ＭＳ 明朝" w:hAnsi="ＭＳ 明朝" w:hint="eastAsia"/>
                <w:sz w:val="22"/>
                <w:szCs w:val="22"/>
              </w:rPr>
              <w:t>コースにおける</w:t>
            </w:r>
            <w:r w:rsidR="00E728B5" w:rsidRPr="007B3A59">
              <w:rPr>
                <w:rFonts w:ascii="ＭＳ 明朝" w:hAnsi="ＭＳ 明朝" w:hint="eastAsia"/>
                <w:sz w:val="22"/>
                <w:szCs w:val="22"/>
              </w:rPr>
              <w:t>校外</w:t>
            </w:r>
            <w:r w:rsidRPr="007B3A59">
              <w:rPr>
                <w:rFonts w:ascii="ＭＳ 明朝" w:hAnsi="ＭＳ 明朝" w:hint="eastAsia"/>
                <w:sz w:val="22"/>
                <w:szCs w:val="22"/>
              </w:rPr>
              <w:t>実習</w:t>
            </w:r>
            <w:r w:rsidR="004E4166" w:rsidRPr="007B3A59">
              <w:rPr>
                <w:rFonts w:ascii="ＭＳ 明朝" w:hAnsi="ＭＳ 明朝" w:hint="eastAsia"/>
                <w:sz w:val="22"/>
                <w:szCs w:val="22"/>
              </w:rPr>
              <w:t>の多様化及び</w:t>
            </w:r>
            <w:r w:rsidR="000F161C" w:rsidRPr="007B3A59">
              <w:rPr>
                <w:rFonts w:ascii="ＭＳ 明朝" w:hAnsi="ＭＳ 明朝" w:hint="eastAsia"/>
                <w:sz w:val="22"/>
                <w:szCs w:val="22"/>
              </w:rPr>
              <w:t>実習内容の充実を図る。</w:t>
            </w:r>
          </w:p>
          <w:p w14:paraId="64B80693" w14:textId="77777777" w:rsidR="002C2BF3" w:rsidRPr="007B3A59" w:rsidRDefault="00E728B5" w:rsidP="00FF00A6">
            <w:pPr>
              <w:ind w:firstLineChars="100" w:firstLine="220"/>
              <w:rPr>
                <w:rFonts w:ascii="ＭＳ 明朝" w:hAnsi="ＭＳ 明朝"/>
                <w:sz w:val="22"/>
                <w:szCs w:val="22"/>
              </w:rPr>
            </w:pPr>
            <w:r w:rsidRPr="007B3A59">
              <w:rPr>
                <w:rFonts w:ascii="ＭＳ 明朝" w:hAnsi="ＭＳ 明朝" w:hint="eastAsia"/>
                <w:sz w:val="22"/>
                <w:szCs w:val="22"/>
              </w:rPr>
              <w:t xml:space="preserve">　</w:t>
            </w:r>
            <w:r w:rsidR="000F161C" w:rsidRPr="007B3A59">
              <w:rPr>
                <w:rFonts w:ascii="ＭＳ 明朝" w:hAnsi="ＭＳ 明朝" w:hint="eastAsia"/>
                <w:sz w:val="22"/>
                <w:szCs w:val="22"/>
              </w:rPr>
              <w:t xml:space="preserve">　＊キャリアプランニングマトリックス表を指標として、それぞれのコースにおける生徒の自立にむけた取組みを進める。</w:t>
            </w:r>
          </w:p>
          <w:p w14:paraId="64B80694" w14:textId="77777777" w:rsidR="00CC5D0B" w:rsidRPr="007B3A59" w:rsidRDefault="00CC5D0B" w:rsidP="00CC5D0B">
            <w:pPr>
              <w:ind w:firstLineChars="300" w:firstLine="660"/>
              <w:rPr>
                <w:rFonts w:ascii="ＭＳ 明朝" w:hAnsi="ＭＳ 明朝"/>
                <w:sz w:val="22"/>
                <w:szCs w:val="22"/>
              </w:rPr>
            </w:pPr>
            <w:r w:rsidRPr="007B3A59">
              <w:rPr>
                <w:rFonts w:ascii="ＭＳ 明朝" w:hAnsi="ＭＳ 明朝" w:hint="eastAsia"/>
                <w:sz w:val="22"/>
                <w:szCs w:val="22"/>
              </w:rPr>
              <w:t>＊</w:t>
            </w:r>
            <w:r w:rsidRPr="007B3A59">
              <w:rPr>
                <w:rFonts w:ascii="ＭＳ 明朝" w:hAnsi="ＭＳ 明朝" w:hint="eastAsia"/>
                <w:sz w:val="22"/>
                <w:szCs w:val="22"/>
                <w:u w:val="single"/>
              </w:rPr>
              <w:t>ＴＴＡＰ</w:t>
            </w:r>
            <w:r w:rsidRPr="007B3A59">
              <w:rPr>
                <w:rFonts w:ascii="ＭＳ 明朝" w:hAnsi="ＭＳ 明朝" w:hint="eastAsia"/>
                <w:sz w:val="22"/>
                <w:szCs w:val="22"/>
              </w:rPr>
              <w:t>を活用し、キャリアプランニングマトリックス表とも関連付けながらキャリア教育の充実をはかる。</w:t>
            </w:r>
          </w:p>
          <w:p w14:paraId="64B80695" w14:textId="77777777" w:rsidR="000F161C" w:rsidRPr="007B3A59" w:rsidRDefault="00041566" w:rsidP="00FF00A6">
            <w:pPr>
              <w:ind w:firstLineChars="100" w:firstLine="220"/>
              <w:rPr>
                <w:rFonts w:asciiTheme="minorEastAsia" w:eastAsiaTheme="minorEastAsia" w:hAnsiTheme="minorEastAsia"/>
              </w:rPr>
            </w:pPr>
            <w:r w:rsidRPr="007B3A59">
              <w:rPr>
                <w:rFonts w:ascii="ＭＳ 明朝" w:hAnsi="ＭＳ 明朝" w:hint="eastAsia"/>
                <w:sz w:val="22"/>
                <w:szCs w:val="22"/>
              </w:rPr>
              <w:t xml:space="preserve">　　　（注：ＴＴＡＰ</w:t>
            </w:r>
            <w:r w:rsidR="003F6F60" w:rsidRPr="007B3A59">
              <w:rPr>
                <w:rFonts w:ascii="ＭＳ 明朝" w:hAnsi="ＭＳ 明朝" w:hint="eastAsia"/>
                <w:sz w:val="22"/>
                <w:szCs w:val="22"/>
              </w:rPr>
              <w:t>とは、</w:t>
            </w:r>
            <w:r w:rsidRPr="007B3A59">
              <w:rPr>
                <w:rFonts w:ascii="ＭＳ 明朝" w:hAnsi="ＭＳ 明朝" w:hint="eastAsia"/>
                <w:sz w:val="22"/>
                <w:szCs w:val="22"/>
              </w:rPr>
              <w:t>ＴＥＡＣＣＨ</w:t>
            </w:r>
            <w:r w:rsidR="003F6F60" w:rsidRPr="007B3A59">
              <w:rPr>
                <w:rFonts w:asciiTheme="minorEastAsia" w:eastAsiaTheme="minorEastAsia" w:hAnsiTheme="minorEastAsia"/>
              </w:rPr>
              <w:t>プログラムで使用されている自閉症スペクトラムの人の学齢期から成人期への移行アセスメント</w:t>
            </w:r>
            <w:r w:rsidR="003F6F60" w:rsidRPr="007B3A59">
              <w:rPr>
                <w:rFonts w:asciiTheme="minorEastAsia" w:eastAsiaTheme="minorEastAsia" w:hAnsiTheme="minorEastAsia" w:hint="eastAsia"/>
              </w:rPr>
              <w:t>）</w:t>
            </w:r>
          </w:p>
          <w:p w14:paraId="64B80696" w14:textId="77777777" w:rsidR="003F6F60" w:rsidRPr="007B3A59" w:rsidRDefault="003F6F60" w:rsidP="003F6F60">
            <w:pPr>
              <w:ind w:firstLineChars="100" w:firstLine="220"/>
              <w:rPr>
                <w:rFonts w:ascii="ＭＳ 明朝" w:hAnsi="ＭＳ 明朝"/>
                <w:sz w:val="22"/>
                <w:szCs w:val="22"/>
              </w:rPr>
            </w:pPr>
          </w:p>
          <w:p w14:paraId="64B80697" w14:textId="77777777" w:rsidR="00FF00A6" w:rsidRPr="007B3A59" w:rsidRDefault="00FF00A6" w:rsidP="00FF00A6">
            <w:pPr>
              <w:rPr>
                <w:rFonts w:ascii="ＭＳ 明朝" w:hAnsi="ＭＳ 明朝"/>
                <w:sz w:val="22"/>
                <w:szCs w:val="22"/>
              </w:rPr>
            </w:pPr>
            <w:r w:rsidRPr="007B3A59">
              <w:rPr>
                <w:rFonts w:ascii="ＭＳ 明朝" w:hAnsi="ＭＳ 明朝" w:hint="eastAsia"/>
                <w:sz w:val="22"/>
                <w:szCs w:val="22"/>
              </w:rPr>
              <w:t>（３）個別の教育支援計画、指導計画</w:t>
            </w:r>
            <w:r w:rsidR="00635FBE" w:rsidRPr="007B3A59">
              <w:rPr>
                <w:rFonts w:ascii="ＭＳ 明朝" w:hAnsi="ＭＳ 明朝" w:hint="eastAsia"/>
                <w:sz w:val="22"/>
                <w:szCs w:val="22"/>
              </w:rPr>
              <w:t>等</w:t>
            </w:r>
            <w:r w:rsidRPr="007B3A59">
              <w:rPr>
                <w:rFonts w:ascii="ＭＳ 明朝" w:hAnsi="ＭＳ 明朝" w:hint="eastAsia"/>
                <w:sz w:val="22"/>
                <w:szCs w:val="22"/>
              </w:rPr>
              <w:t>の充実</w:t>
            </w:r>
          </w:p>
          <w:p w14:paraId="64B80698" w14:textId="77777777" w:rsidR="00FF00A6" w:rsidRPr="007B3A59" w:rsidRDefault="00FF00A6" w:rsidP="00FF00A6">
            <w:pPr>
              <w:ind w:left="220" w:hangingChars="100" w:hanging="220"/>
              <w:rPr>
                <w:rFonts w:ascii="ＭＳ 明朝" w:hAnsi="ＭＳ 明朝"/>
                <w:sz w:val="22"/>
                <w:szCs w:val="22"/>
              </w:rPr>
            </w:pPr>
            <w:r w:rsidRPr="007B3A59">
              <w:rPr>
                <w:rFonts w:ascii="ＭＳ 明朝" w:hAnsi="ＭＳ 明朝" w:hint="eastAsia"/>
                <w:sz w:val="22"/>
                <w:szCs w:val="22"/>
              </w:rPr>
              <w:t xml:space="preserve">　　　生徒の多様性をふまえ、</w:t>
            </w:r>
            <w:r w:rsidR="00E23082" w:rsidRPr="007B3A59">
              <w:rPr>
                <w:rFonts w:ascii="ＭＳ 明朝" w:hAnsi="ＭＳ 明朝" w:hint="eastAsia"/>
                <w:sz w:val="22"/>
                <w:szCs w:val="22"/>
              </w:rPr>
              <w:t>指導の手立てを明確にするとともに適切な時期に評価を行い</w:t>
            </w:r>
            <w:r w:rsidR="001C1081" w:rsidRPr="007B3A59">
              <w:rPr>
                <w:rFonts w:ascii="ＭＳ 明朝" w:hAnsi="ＭＳ 明朝" w:hint="eastAsia"/>
                <w:sz w:val="22"/>
                <w:szCs w:val="22"/>
              </w:rPr>
              <w:t>、</w:t>
            </w:r>
            <w:r w:rsidR="00E23082" w:rsidRPr="007B3A59">
              <w:rPr>
                <w:rFonts w:ascii="ＭＳ 明朝" w:hAnsi="ＭＳ 明朝" w:hint="eastAsia"/>
                <w:sz w:val="22"/>
                <w:szCs w:val="22"/>
              </w:rPr>
              <w:t>更なる活用を図る。</w:t>
            </w:r>
          </w:p>
          <w:p w14:paraId="64B80699" w14:textId="77777777" w:rsidR="00E23082" w:rsidRPr="007B3A59" w:rsidRDefault="00E23082" w:rsidP="00FF00A6">
            <w:pPr>
              <w:ind w:left="220" w:hangingChars="100" w:hanging="220"/>
              <w:rPr>
                <w:rFonts w:ascii="ＭＳ 明朝" w:hAnsi="ＭＳ 明朝"/>
                <w:sz w:val="22"/>
                <w:szCs w:val="22"/>
              </w:rPr>
            </w:pPr>
            <w:r w:rsidRPr="007B3A59">
              <w:rPr>
                <w:rFonts w:ascii="ＭＳ 明朝" w:hAnsi="ＭＳ 明朝" w:hint="eastAsia"/>
                <w:sz w:val="22"/>
                <w:szCs w:val="22"/>
              </w:rPr>
              <w:t xml:space="preserve">　　　＊指導の手立て</w:t>
            </w:r>
            <w:r w:rsidR="001C1081" w:rsidRPr="007B3A59">
              <w:rPr>
                <w:rFonts w:ascii="ＭＳ 明朝" w:hAnsi="ＭＳ 明朝" w:hint="eastAsia"/>
                <w:sz w:val="22"/>
                <w:szCs w:val="22"/>
              </w:rPr>
              <w:t>を明確にし評価を行えるよう様式を整えるとともに、活用を図る。</w:t>
            </w:r>
          </w:p>
          <w:p w14:paraId="64B8069A" w14:textId="77777777" w:rsidR="00EF4274" w:rsidRPr="007B3A59" w:rsidRDefault="00FF00A6" w:rsidP="005B09F0">
            <w:pPr>
              <w:ind w:left="440" w:hangingChars="200" w:hanging="440"/>
              <w:rPr>
                <w:rFonts w:ascii="ＭＳ 明朝" w:hAnsi="ＭＳ 明朝"/>
                <w:sz w:val="22"/>
                <w:szCs w:val="22"/>
              </w:rPr>
            </w:pPr>
            <w:r w:rsidRPr="007B3A59">
              <w:rPr>
                <w:rFonts w:ascii="ＭＳ 明朝" w:hAnsi="ＭＳ 明朝" w:hint="eastAsia"/>
                <w:sz w:val="22"/>
                <w:szCs w:val="22"/>
              </w:rPr>
              <w:t xml:space="preserve">　</w:t>
            </w:r>
            <w:r w:rsidR="005B09F0" w:rsidRPr="007B3A59">
              <w:rPr>
                <w:rFonts w:ascii="ＭＳ 明朝" w:hAnsi="ＭＳ 明朝" w:hint="eastAsia"/>
                <w:sz w:val="22"/>
                <w:szCs w:val="22"/>
              </w:rPr>
              <w:t xml:space="preserve">　　</w:t>
            </w:r>
            <w:r w:rsidR="00EF4274" w:rsidRPr="007B3A59">
              <w:rPr>
                <w:rFonts w:ascii="ＭＳ 明朝" w:hAnsi="ＭＳ 明朝" w:hint="eastAsia"/>
                <w:sz w:val="22"/>
                <w:szCs w:val="22"/>
              </w:rPr>
              <w:t>＊一貫した支援のツールとなるよう中学校等や卒業後の進路先との連携を図り、生徒、保護者の活用を促進する。</w:t>
            </w:r>
          </w:p>
          <w:p w14:paraId="64B8069B" w14:textId="77777777" w:rsidR="00FF00A6" w:rsidRPr="007B3A59" w:rsidRDefault="00FF00A6" w:rsidP="00FF00A6">
            <w:pPr>
              <w:rPr>
                <w:rFonts w:ascii="ＭＳ 明朝" w:hAnsi="ＭＳ 明朝"/>
                <w:sz w:val="22"/>
                <w:szCs w:val="22"/>
              </w:rPr>
            </w:pPr>
          </w:p>
          <w:p w14:paraId="64B8069C" w14:textId="77777777" w:rsidR="00FF00A6" w:rsidRPr="007B3A59" w:rsidRDefault="00FF00A6" w:rsidP="00FF00A6">
            <w:pPr>
              <w:rPr>
                <w:rFonts w:ascii="ＭＳ 明朝" w:hAnsi="ＭＳ 明朝"/>
                <w:sz w:val="22"/>
                <w:szCs w:val="22"/>
              </w:rPr>
            </w:pPr>
            <w:r w:rsidRPr="007B3A59">
              <w:rPr>
                <w:rFonts w:ascii="ＭＳ 明朝" w:hAnsi="ＭＳ 明朝" w:hint="eastAsia"/>
                <w:sz w:val="22"/>
                <w:szCs w:val="22"/>
              </w:rPr>
              <w:t>２　支援教育力の向上</w:t>
            </w:r>
          </w:p>
          <w:p w14:paraId="64B8069D" w14:textId="77777777" w:rsidR="00FF00A6" w:rsidRPr="007B3A59" w:rsidRDefault="00D8229A" w:rsidP="00FF00A6">
            <w:pPr>
              <w:rPr>
                <w:rFonts w:ascii="ＭＳ 明朝" w:hAnsi="ＭＳ 明朝"/>
                <w:sz w:val="22"/>
                <w:szCs w:val="22"/>
              </w:rPr>
            </w:pPr>
            <w:r w:rsidRPr="007B3A59">
              <w:rPr>
                <w:rFonts w:ascii="ＭＳ 明朝" w:hAnsi="ＭＳ 明朝" w:hint="eastAsia"/>
                <w:sz w:val="22"/>
                <w:szCs w:val="22"/>
              </w:rPr>
              <w:t>（１）思春期における課題への支援、健康教育等の充実を図るとともに、教職員の専門性の向上を図る</w:t>
            </w:r>
            <w:r w:rsidR="00FF00A6" w:rsidRPr="007B3A59">
              <w:rPr>
                <w:rFonts w:ascii="ＭＳ 明朝" w:hAnsi="ＭＳ 明朝" w:hint="eastAsia"/>
                <w:sz w:val="22"/>
                <w:szCs w:val="22"/>
              </w:rPr>
              <w:t>。</w:t>
            </w:r>
          </w:p>
          <w:p w14:paraId="64B8069E" w14:textId="77777777" w:rsidR="00D431FF" w:rsidRPr="007B3A59" w:rsidRDefault="00FF00A6" w:rsidP="00FF00A6">
            <w:pPr>
              <w:ind w:leftChars="200" w:left="420" w:firstLineChars="100" w:firstLine="220"/>
              <w:rPr>
                <w:rFonts w:ascii="ＭＳ 明朝" w:hAnsi="ＭＳ 明朝"/>
                <w:sz w:val="22"/>
                <w:szCs w:val="22"/>
              </w:rPr>
            </w:pPr>
            <w:r w:rsidRPr="007B3A59">
              <w:rPr>
                <w:rFonts w:ascii="ＭＳ 明朝" w:hAnsi="ＭＳ 明朝" w:hint="eastAsia"/>
                <w:sz w:val="22"/>
                <w:szCs w:val="22"/>
              </w:rPr>
              <w:t>専門家との連携による教職員による事例検討及び生徒、保護者を対象とした教育相談の充実を図る。また、健康保持の基礎ともなる口と歯の健</w:t>
            </w:r>
          </w:p>
          <w:p w14:paraId="64B8069F" w14:textId="77777777" w:rsidR="00FF00A6" w:rsidRPr="007B3A59" w:rsidRDefault="00FF00A6" w:rsidP="00FF00A6">
            <w:pPr>
              <w:ind w:leftChars="200" w:left="420" w:firstLineChars="100" w:firstLine="220"/>
              <w:rPr>
                <w:rFonts w:ascii="ＭＳ 明朝" w:hAnsi="ＭＳ 明朝"/>
                <w:sz w:val="22"/>
                <w:szCs w:val="22"/>
              </w:rPr>
            </w:pPr>
            <w:r w:rsidRPr="007B3A59">
              <w:rPr>
                <w:rFonts w:ascii="ＭＳ 明朝" w:hAnsi="ＭＳ 明朝" w:hint="eastAsia"/>
                <w:sz w:val="22"/>
                <w:szCs w:val="22"/>
              </w:rPr>
              <w:t>康教育の更なる充実を図る。</w:t>
            </w:r>
          </w:p>
          <w:p w14:paraId="64B806A0" w14:textId="77777777" w:rsidR="001C1081" w:rsidRPr="007B3A59" w:rsidRDefault="00CC5D0B" w:rsidP="00FF00A6">
            <w:pPr>
              <w:ind w:leftChars="200" w:left="420" w:firstLineChars="100" w:firstLine="220"/>
              <w:rPr>
                <w:rFonts w:ascii="ＭＳ 明朝" w:hAnsi="ＭＳ 明朝"/>
                <w:sz w:val="22"/>
                <w:szCs w:val="22"/>
              </w:rPr>
            </w:pPr>
            <w:r w:rsidRPr="007B3A59">
              <w:rPr>
                <w:rFonts w:ascii="ＭＳ 明朝" w:hAnsi="ＭＳ 明朝" w:hint="eastAsia"/>
                <w:sz w:val="22"/>
                <w:szCs w:val="22"/>
              </w:rPr>
              <w:t>＊専門家との連携により教育相談の充実</w:t>
            </w:r>
            <w:r w:rsidR="00E23082" w:rsidRPr="007B3A59">
              <w:rPr>
                <w:rFonts w:ascii="ＭＳ 明朝" w:hAnsi="ＭＳ 明朝" w:hint="eastAsia"/>
                <w:sz w:val="22"/>
                <w:szCs w:val="22"/>
              </w:rPr>
              <w:t>や教職員の専門性の向上を図る。</w:t>
            </w:r>
          </w:p>
          <w:p w14:paraId="64B806A1" w14:textId="77777777" w:rsidR="00CC5D0B" w:rsidRPr="007B3A59" w:rsidRDefault="005014B2" w:rsidP="00FF00A6">
            <w:pPr>
              <w:ind w:leftChars="200" w:left="420" w:firstLineChars="100" w:firstLine="220"/>
              <w:rPr>
                <w:rFonts w:ascii="ＭＳ 明朝" w:hAnsi="ＭＳ 明朝"/>
                <w:sz w:val="22"/>
                <w:szCs w:val="22"/>
              </w:rPr>
            </w:pPr>
            <w:r w:rsidRPr="007B3A59">
              <w:rPr>
                <w:rFonts w:ascii="ＭＳ 明朝" w:hAnsi="ＭＳ 明朝" w:hint="eastAsia"/>
                <w:sz w:val="22"/>
                <w:szCs w:val="22"/>
              </w:rPr>
              <w:t>＊</w:t>
            </w:r>
            <w:r w:rsidRPr="007B3A59">
              <w:rPr>
                <w:rFonts w:ascii="ＭＳ 明朝" w:hAnsi="ＭＳ 明朝" w:hint="eastAsia"/>
                <w:color w:val="000000" w:themeColor="text1"/>
                <w:sz w:val="22"/>
                <w:szCs w:val="22"/>
              </w:rPr>
              <w:t>科目として新たに位置づけた「ライフスキル」</w:t>
            </w:r>
            <w:r w:rsidRPr="007B3A59">
              <w:rPr>
                <w:rFonts w:ascii="ＭＳ 明朝" w:hAnsi="ＭＳ 明朝" w:hint="eastAsia"/>
                <w:sz w:val="22"/>
                <w:szCs w:val="22"/>
              </w:rPr>
              <w:t>について指導内容の充実を図る。</w:t>
            </w:r>
          </w:p>
          <w:p w14:paraId="64B806A2" w14:textId="77777777" w:rsidR="001C1081" w:rsidRPr="007B3A59" w:rsidRDefault="001C1081" w:rsidP="00FF00A6">
            <w:pPr>
              <w:ind w:leftChars="200" w:left="420" w:firstLineChars="100" w:firstLine="220"/>
              <w:rPr>
                <w:rFonts w:ascii="ＭＳ 明朝" w:hAnsi="ＭＳ 明朝"/>
                <w:sz w:val="22"/>
                <w:szCs w:val="22"/>
              </w:rPr>
            </w:pPr>
          </w:p>
          <w:p w14:paraId="64B806A3" w14:textId="77777777" w:rsidR="00FF00A6" w:rsidRPr="007B3A59" w:rsidRDefault="00FF00A6" w:rsidP="00FF00A6">
            <w:pPr>
              <w:rPr>
                <w:rFonts w:ascii="ＭＳ 明朝" w:hAnsi="ＭＳ 明朝"/>
                <w:sz w:val="22"/>
                <w:szCs w:val="22"/>
              </w:rPr>
            </w:pPr>
            <w:r w:rsidRPr="007B3A59">
              <w:rPr>
                <w:rFonts w:ascii="ＭＳ 明朝" w:hAnsi="ＭＳ 明朝" w:hint="eastAsia"/>
                <w:sz w:val="22"/>
                <w:szCs w:val="22"/>
              </w:rPr>
              <w:t>（２）部活動、生徒（生活）指導の充実を図り、生徒の自己肯定感を育成する。</w:t>
            </w:r>
          </w:p>
          <w:p w14:paraId="64B806A4" w14:textId="77777777" w:rsidR="00D431FF" w:rsidRPr="007B3A59" w:rsidRDefault="00FF00A6" w:rsidP="00FF00A6">
            <w:pPr>
              <w:ind w:leftChars="200" w:left="420" w:firstLineChars="100" w:firstLine="220"/>
              <w:rPr>
                <w:rFonts w:ascii="ＭＳ 明朝" w:hAnsi="ＭＳ 明朝"/>
                <w:sz w:val="22"/>
                <w:szCs w:val="22"/>
              </w:rPr>
            </w:pPr>
            <w:r w:rsidRPr="007B3A59">
              <w:rPr>
                <w:rFonts w:ascii="ＭＳ 明朝" w:hAnsi="ＭＳ 明朝" w:hint="eastAsia"/>
                <w:sz w:val="22"/>
                <w:szCs w:val="22"/>
              </w:rPr>
              <w:t>部活動をはじめ、課外活動の充実を図り、生徒の主体性、社会性、忍耐力等を育む。また、生徒の規範意識及び集団生活の基礎となる力を育成</w:t>
            </w:r>
          </w:p>
          <w:p w14:paraId="64B806A5" w14:textId="77777777" w:rsidR="00FF00A6" w:rsidRPr="007B3A59" w:rsidRDefault="00FF00A6" w:rsidP="00FF00A6">
            <w:pPr>
              <w:ind w:leftChars="200" w:left="420" w:firstLineChars="100" w:firstLine="220"/>
              <w:rPr>
                <w:rFonts w:ascii="ＭＳ 明朝" w:hAnsi="ＭＳ 明朝"/>
                <w:sz w:val="22"/>
                <w:szCs w:val="22"/>
              </w:rPr>
            </w:pPr>
            <w:r w:rsidRPr="007B3A59">
              <w:rPr>
                <w:rFonts w:ascii="ＭＳ 明朝" w:hAnsi="ＭＳ 明朝" w:hint="eastAsia"/>
                <w:sz w:val="22"/>
                <w:szCs w:val="22"/>
              </w:rPr>
              <w:t>するため、自己肯定感の育成を柱に生徒（生活）指導の充実を図る。</w:t>
            </w:r>
          </w:p>
          <w:p w14:paraId="64B806A6" w14:textId="77777777" w:rsidR="00E23082" w:rsidRPr="007B3A59" w:rsidRDefault="00CC5D0B" w:rsidP="000E4497">
            <w:pPr>
              <w:ind w:leftChars="200" w:left="420" w:firstLineChars="100" w:firstLine="220"/>
              <w:rPr>
                <w:rFonts w:ascii="ＭＳ 明朝" w:hAnsi="ＭＳ 明朝"/>
                <w:sz w:val="22"/>
                <w:szCs w:val="22"/>
              </w:rPr>
            </w:pPr>
            <w:r w:rsidRPr="007B3A59">
              <w:rPr>
                <w:rFonts w:ascii="ＭＳ 明朝" w:hAnsi="ＭＳ 明朝" w:hint="eastAsia"/>
                <w:sz w:val="22"/>
                <w:szCs w:val="22"/>
              </w:rPr>
              <w:t>＊生徒像やニーズの変化に対応した</w:t>
            </w:r>
            <w:r w:rsidR="001041E6" w:rsidRPr="007B3A59">
              <w:rPr>
                <w:rFonts w:ascii="ＭＳ 明朝" w:hAnsi="ＭＳ 明朝" w:hint="eastAsia"/>
                <w:sz w:val="22"/>
                <w:szCs w:val="22"/>
              </w:rPr>
              <w:t>部活動</w:t>
            </w:r>
            <w:r w:rsidR="000E4497" w:rsidRPr="007B3A59">
              <w:rPr>
                <w:rFonts w:ascii="ＭＳ 明朝" w:hAnsi="ＭＳ 明朝" w:hint="eastAsia"/>
                <w:sz w:val="22"/>
                <w:szCs w:val="22"/>
              </w:rPr>
              <w:t>指導の充実や</w:t>
            </w:r>
            <w:r w:rsidR="00E23082" w:rsidRPr="007B3A59">
              <w:rPr>
                <w:rFonts w:ascii="ＭＳ 明朝" w:hAnsi="ＭＳ 明朝" w:hint="eastAsia"/>
                <w:sz w:val="22"/>
                <w:szCs w:val="22"/>
              </w:rPr>
              <w:t>生徒指導の充実を図る。</w:t>
            </w:r>
          </w:p>
          <w:p w14:paraId="64B806A7" w14:textId="77777777" w:rsidR="001C1081" w:rsidRPr="007B3A59" w:rsidRDefault="001C1081" w:rsidP="000E4497">
            <w:pPr>
              <w:ind w:leftChars="200" w:left="420" w:firstLineChars="100" w:firstLine="220"/>
              <w:rPr>
                <w:rFonts w:ascii="ＭＳ 明朝" w:hAnsi="ＭＳ 明朝"/>
                <w:sz w:val="22"/>
                <w:szCs w:val="22"/>
              </w:rPr>
            </w:pPr>
          </w:p>
          <w:p w14:paraId="64B806A8" w14:textId="77777777" w:rsidR="00FF00A6" w:rsidRPr="007B3A59" w:rsidRDefault="00FF00A6" w:rsidP="00FF00A6">
            <w:pPr>
              <w:rPr>
                <w:rFonts w:ascii="ＭＳ 明朝" w:hAnsi="ＭＳ 明朝"/>
                <w:sz w:val="22"/>
                <w:szCs w:val="22"/>
              </w:rPr>
            </w:pPr>
            <w:r w:rsidRPr="007B3A59">
              <w:rPr>
                <w:rFonts w:ascii="ＭＳ 明朝" w:hAnsi="ＭＳ 明朝" w:hint="eastAsia"/>
                <w:sz w:val="22"/>
                <w:szCs w:val="22"/>
              </w:rPr>
              <w:t>（３）センター的機能の役割をしっかりと果たす</w:t>
            </w:r>
            <w:r w:rsidR="00EF4274" w:rsidRPr="007B3A59">
              <w:rPr>
                <w:rFonts w:ascii="ＭＳ 明朝" w:hAnsi="ＭＳ 明朝" w:hint="eastAsia"/>
                <w:sz w:val="22"/>
                <w:szCs w:val="22"/>
              </w:rPr>
              <w:t>とともに地域連携の充実に努める</w:t>
            </w:r>
            <w:r w:rsidRPr="007B3A59">
              <w:rPr>
                <w:rFonts w:ascii="ＭＳ 明朝" w:hAnsi="ＭＳ 明朝" w:hint="eastAsia"/>
                <w:sz w:val="22"/>
                <w:szCs w:val="22"/>
              </w:rPr>
              <w:t>。</w:t>
            </w:r>
          </w:p>
          <w:p w14:paraId="64B806A9" w14:textId="77777777" w:rsidR="00D431FF" w:rsidRPr="007B3A59" w:rsidRDefault="00FF00A6" w:rsidP="001C1081">
            <w:pPr>
              <w:ind w:leftChars="200" w:left="420" w:firstLineChars="100" w:firstLine="220"/>
              <w:rPr>
                <w:rFonts w:ascii="ＭＳ 明朝" w:hAnsi="ＭＳ 明朝"/>
                <w:sz w:val="22"/>
                <w:szCs w:val="22"/>
              </w:rPr>
            </w:pPr>
            <w:r w:rsidRPr="007B3A59">
              <w:rPr>
                <w:rFonts w:ascii="ＭＳ 明朝" w:hAnsi="ＭＳ 明朝" w:hint="eastAsia"/>
                <w:sz w:val="22"/>
                <w:szCs w:val="22"/>
              </w:rPr>
              <w:t>これまでの事例検討や研究成果を活かし、思春期における性に関する指導、ソーシャルスキルトレーニング（</w:t>
            </w:r>
            <w:r w:rsidR="00041566" w:rsidRPr="007B3A59">
              <w:rPr>
                <w:rFonts w:ascii="ＭＳ 明朝" w:hAnsi="ＭＳ 明朝" w:hint="eastAsia"/>
                <w:sz w:val="22"/>
                <w:szCs w:val="22"/>
              </w:rPr>
              <w:t>ＳＳＴ</w:t>
            </w:r>
            <w:r w:rsidRPr="007B3A59">
              <w:rPr>
                <w:rFonts w:ascii="ＭＳ 明朝" w:hAnsi="ＭＳ 明朝" w:hint="eastAsia"/>
                <w:sz w:val="22"/>
                <w:szCs w:val="22"/>
              </w:rPr>
              <w:t>）</w:t>
            </w:r>
            <w:r w:rsidR="00E23082" w:rsidRPr="007B3A59">
              <w:rPr>
                <w:rFonts w:ascii="ＭＳ 明朝" w:hAnsi="ＭＳ 明朝" w:hint="eastAsia"/>
                <w:sz w:val="22"/>
                <w:szCs w:val="22"/>
              </w:rPr>
              <w:t>、</w:t>
            </w:r>
            <w:r w:rsidR="00577FE9" w:rsidRPr="007B3A59">
              <w:rPr>
                <w:rFonts w:ascii="ＭＳ 明朝" w:hAnsi="ＭＳ 明朝" w:hint="eastAsia"/>
                <w:sz w:val="22"/>
                <w:szCs w:val="22"/>
              </w:rPr>
              <w:t>福祉等との連携</w:t>
            </w:r>
            <w:r w:rsidRPr="007B3A59">
              <w:rPr>
                <w:rFonts w:ascii="ＭＳ 明朝" w:hAnsi="ＭＳ 明朝" w:hint="eastAsia"/>
                <w:sz w:val="22"/>
                <w:szCs w:val="22"/>
              </w:rPr>
              <w:t>の分野で</w:t>
            </w:r>
          </w:p>
          <w:p w14:paraId="64B806AA" w14:textId="77777777" w:rsidR="007E2D03" w:rsidRPr="007B3A59" w:rsidRDefault="00577FE9" w:rsidP="001C1081">
            <w:pPr>
              <w:ind w:leftChars="200" w:left="420" w:firstLineChars="100" w:firstLine="220"/>
              <w:rPr>
                <w:rFonts w:ascii="ＭＳ 明朝" w:hAnsi="ＭＳ 明朝"/>
                <w:sz w:val="22"/>
                <w:szCs w:val="22"/>
              </w:rPr>
            </w:pPr>
            <w:r w:rsidRPr="007B3A59">
              <w:rPr>
                <w:rFonts w:ascii="ＭＳ 明朝" w:hAnsi="ＭＳ 明朝" w:hint="eastAsia"/>
                <w:sz w:val="22"/>
                <w:szCs w:val="22"/>
              </w:rPr>
              <w:t>本校の強みを発揮し、センター的役割を発揮する。</w:t>
            </w:r>
            <w:r w:rsidR="007E2D03" w:rsidRPr="007B3A59">
              <w:rPr>
                <w:rFonts w:ascii="ＭＳ 明朝" w:hAnsi="ＭＳ 明朝" w:hint="eastAsia"/>
                <w:sz w:val="22"/>
                <w:szCs w:val="22"/>
              </w:rPr>
              <w:t>また</w:t>
            </w:r>
            <w:r w:rsidR="00FF00A6" w:rsidRPr="007B3A59">
              <w:rPr>
                <w:rFonts w:ascii="ＭＳ 明朝" w:hAnsi="ＭＳ 明朝" w:hint="eastAsia"/>
                <w:sz w:val="22"/>
                <w:szCs w:val="22"/>
              </w:rPr>
              <w:t>、</w:t>
            </w:r>
            <w:r w:rsidR="007E2D03" w:rsidRPr="007B3A59">
              <w:rPr>
                <w:rFonts w:ascii="ＭＳ 明朝" w:hAnsi="ＭＳ 明朝" w:hint="eastAsia"/>
                <w:sz w:val="22"/>
                <w:szCs w:val="22"/>
              </w:rPr>
              <w:t>生徒の卒業後の自立をみすえ、</w:t>
            </w:r>
            <w:r w:rsidR="00EF4274" w:rsidRPr="007B3A59">
              <w:rPr>
                <w:rFonts w:ascii="ＭＳ 明朝" w:hAnsi="ＭＳ 明朝" w:hint="eastAsia"/>
                <w:sz w:val="22"/>
                <w:szCs w:val="22"/>
              </w:rPr>
              <w:t>関係機関との協働による取組</w:t>
            </w:r>
            <w:r w:rsidR="00F02CB0" w:rsidRPr="007B3A59">
              <w:rPr>
                <w:rFonts w:ascii="ＭＳ 明朝" w:hAnsi="ＭＳ 明朝" w:hint="eastAsia"/>
                <w:sz w:val="22"/>
                <w:szCs w:val="22"/>
              </w:rPr>
              <w:t>み</w:t>
            </w:r>
            <w:r w:rsidR="00EF4274" w:rsidRPr="007B3A59">
              <w:rPr>
                <w:rFonts w:ascii="ＭＳ 明朝" w:hAnsi="ＭＳ 明朝" w:hint="eastAsia"/>
                <w:sz w:val="22"/>
                <w:szCs w:val="22"/>
              </w:rPr>
              <w:t>を</w:t>
            </w:r>
            <w:r w:rsidRPr="007B3A59">
              <w:rPr>
                <w:rFonts w:ascii="ＭＳ 明朝" w:hAnsi="ＭＳ 明朝" w:hint="eastAsia"/>
                <w:sz w:val="22"/>
                <w:szCs w:val="22"/>
              </w:rPr>
              <w:t>さらに</w:t>
            </w:r>
            <w:r w:rsidR="00EF4274" w:rsidRPr="007B3A59">
              <w:rPr>
                <w:rFonts w:ascii="ＭＳ 明朝" w:hAnsi="ＭＳ 明朝" w:hint="eastAsia"/>
                <w:sz w:val="22"/>
                <w:szCs w:val="22"/>
              </w:rPr>
              <w:t>強化</w:t>
            </w:r>
            <w:r w:rsidRPr="007B3A59">
              <w:rPr>
                <w:rFonts w:ascii="ＭＳ 明朝" w:hAnsi="ＭＳ 明朝" w:hint="eastAsia"/>
                <w:sz w:val="22"/>
                <w:szCs w:val="22"/>
              </w:rPr>
              <w:t>する。</w:t>
            </w:r>
          </w:p>
          <w:p w14:paraId="64B806AB" w14:textId="77777777" w:rsidR="001C1081" w:rsidRPr="007B3A59" w:rsidRDefault="001C1081" w:rsidP="001C1081">
            <w:pPr>
              <w:ind w:leftChars="200" w:left="420" w:firstLineChars="100" w:firstLine="220"/>
              <w:rPr>
                <w:rFonts w:ascii="ＭＳ 明朝" w:hAnsi="ＭＳ 明朝"/>
                <w:sz w:val="22"/>
                <w:szCs w:val="22"/>
              </w:rPr>
            </w:pPr>
          </w:p>
          <w:p w14:paraId="64B806AC" w14:textId="77777777" w:rsidR="00B062E4" w:rsidRPr="007B3A59" w:rsidRDefault="00B062E4" w:rsidP="007E2D03">
            <w:pPr>
              <w:rPr>
                <w:rFonts w:ascii="ＭＳ 明朝" w:hAnsi="ＭＳ 明朝"/>
                <w:sz w:val="22"/>
                <w:szCs w:val="22"/>
              </w:rPr>
            </w:pPr>
            <w:r w:rsidRPr="007B3A59">
              <w:rPr>
                <w:rFonts w:ascii="ＭＳ 明朝" w:hAnsi="ＭＳ 明朝" w:hint="eastAsia"/>
                <w:sz w:val="22"/>
                <w:szCs w:val="22"/>
              </w:rPr>
              <w:t>（４）ＩＣＴを</w:t>
            </w:r>
            <w:r w:rsidR="00856A54" w:rsidRPr="007B3A59">
              <w:rPr>
                <w:rFonts w:ascii="ＭＳ 明朝" w:hAnsi="ＭＳ 明朝" w:hint="eastAsia"/>
                <w:sz w:val="22"/>
                <w:szCs w:val="22"/>
              </w:rPr>
              <w:t>活用して支援教育力</w:t>
            </w:r>
            <w:r w:rsidRPr="007B3A59">
              <w:rPr>
                <w:rFonts w:ascii="ＭＳ 明朝" w:hAnsi="ＭＳ 明朝" w:hint="eastAsia"/>
                <w:sz w:val="22"/>
                <w:szCs w:val="22"/>
              </w:rPr>
              <w:t>の充実を図る。</w:t>
            </w:r>
          </w:p>
          <w:p w14:paraId="64B806AD" w14:textId="77777777" w:rsidR="00D431FF" w:rsidRPr="007B3A59" w:rsidRDefault="00B062E4" w:rsidP="00C86F43">
            <w:pPr>
              <w:ind w:left="440" w:hangingChars="200" w:hanging="440"/>
              <w:rPr>
                <w:rFonts w:ascii="ＭＳ 明朝" w:hAnsi="ＭＳ 明朝"/>
                <w:sz w:val="22"/>
                <w:szCs w:val="22"/>
              </w:rPr>
            </w:pPr>
            <w:r w:rsidRPr="007B3A59">
              <w:rPr>
                <w:rFonts w:ascii="ＭＳ 明朝" w:hAnsi="ＭＳ 明朝" w:hint="eastAsia"/>
                <w:sz w:val="22"/>
                <w:szCs w:val="22"/>
              </w:rPr>
              <w:t xml:space="preserve">　　　タブレット型ＰＣ</w:t>
            </w:r>
            <w:r w:rsidR="00C86F43" w:rsidRPr="007B3A59">
              <w:rPr>
                <w:rFonts w:ascii="ＭＳ 明朝" w:hAnsi="ＭＳ 明朝" w:hint="eastAsia"/>
                <w:sz w:val="22"/>
                <w:szCs w:val="22"/>
              </w:rPr>
              <w:t>等</w:t>
            </w:r>
            <w:r w:rsidRPr="007B3A59">
              <w:rPr>
                <w:rFonts w:ascii="ＭＳ 明朝" w:hAnsi="ＭＳ 明朝" w:hint="eastAsia"/>
                <w:sz w:val="22"/>
                <w:szCs w:val="22"/>
              </w:rPr>
              <w:t>を活用した授業ができる教員を増やし、ノウハウを発信する。校務分掌の各種情報の共有化を図るとともに授業や教材等の</w:t>
            </w:r>
          </w:p>
          <w:p w14:paraId="64B806AE" w14:textId="77777777" w:rsidR="00B062E4" w:rsidRPr="007B3A59" w:rsidRDefault="00B062E4" w:rsidP="00D431FF">
            <w:pPr>
              <w:ind w:leftChars="200" w:left="420" w:firstLineChars="100" w:firstLine="220"/>
              <w:rPr>
                <w:rFonts w:ascii="ＭＳ 明朝" w:hAnsi="ＭＳ 明朝"/>
                <w:sz w:val="22"/>
                <w:szCs w:val="22"/>
              </w:rPr>
            </w:pPr>
            <w:r w:rsidRPr="007B3A59">
              <w:rPr>
                <w:rFonts w:ascii="ＭＳ 明朝" w:hAnsi="ＭＳ 明朝" w:hint="eastAsia"/>
                <w:sz w:val="22"/>
                <w:szCs w:val="22"/>
              </w:rPr>
              <w:t>ライブラリ化</w:t>
            </w:r>
            <w:r w:rsidR="00856A54" w:rsidRPr="007B3A59">
              <w:rPr>
                <w:rFonts w:ascii="ＭＳ 明朝" w:hAnsi="ＭＳ 明朝" w:hint="eastAsia"/>
                <w:sz w:val="22"/>
                <w:szCs w:val="22"/>
              </w:rPr>
              <w:t>に取組み、技術・技能の伝達がスムーズに行えるシステムを構築する。</w:t>
            </w:r>
          </w:p>
          <w:p w14:paraId="64B806AF" w14:textId="77777777" w:rsidR="00856A54" w:rsidRPr="007B3A59" w:rsidRDefault="00856A54" w:rsidP="00856A54">
            <w:pPr>
              <w:ind w:firstLineChars="200" w:firstLine="440"/>
              <w:rPr>
                <w:rFonts w:ascii="ＭＳ 明朝" w:hAnsi="ＭＳ 明朝"/>
                <w:sz w:val="22"/>
                <w:szCs w:val="22"/>
              </w:rPr>
            </w:pPr>
          </w:p>
          <w:p w14:paraId="64B806B0" w14:textId="77777777" w:rsidR="00FF00A6" w:rsidRPr="007B3A59" w:rsidRDefault="00FF00A6" w:rsidP="007E2D03">
            <w:pPr>
              <w:rPr>
                <w:rFonts w:ascii="ＭＳ 明朝" w:hAnsi="ＭＳ 明朝"/>
                <w:sz w:val="22"/>
                <w:szCs w:val="22"/>
              </w:rPr>
            </w:pPr>
            <w:r w:rsidRPr="007B3A59">
              <w:rPr>
                <w:rFonts w:ascii="ＭＳ 明朝" w:hAnsi="ＭＳ 明朝" w:hint="eastAsia"/>
                <w:sz w:val="22"/>
                <w:szCs w:val="22"/>
              </w:rPr>
              <w:t xml:space="preserve">３　</w:t>
            </w:r>
            <w:r w:rsidR="00B32977" w:rsidRPr="007B3A59">
              <w:rPr>
                <w:rFonts w:ascii="ＭＳ 明朝" w:hAnsi="ＭＳ 明朝" w:hint="eastAsia"/>
                <w:sz w:val="22"/>
                <w:szCs w:val="22"/>
              </w:rPr>
              <w:t>生徒が</w:t>
            </w:r>
            <w:r w:rsidR="00B7379D" w:rsidRPr="007B3A59">
              <w:rPr>
                <w:rFonts w:ascii="ＭＳ 明朝" w:hAnsi="ＭＳ 明朝" w:hint="eastAsia"/>
                <w:sz w:val="22"/>
                <w:szCs w:val="22"/>
              </w:rPr>
              <w:t>安全で安心</w:t>
            </w:r>
            <w:r w:rsidR="00B32977" w:rsidRPr="007B3A59">
              <w:rPr>
                <w:rFonts w:ascii="ＭＳ 明朝" w:hAnsi="ＭＳ 明朝" w:hint="eastAsia"/>
                <w:sz w:val="22"/>
                <w:szCs w:val="22"/>
              </w:rPr>
              <w:t>して</w:t>
            </w:r>
            <w:r w:rsidR="00B7379D" w:rsidRPr="007B3A59">
              <w:rPr>
                <w:rFonts w:ascii="ＭＳ 明朝" w:hAnsi="ＭＳ 明朝" w:hint="eastAsia"/>
                <w:sz w:val="22"/>
                <w:szCs w:val="22"/>
              </w:rPr>
              <w:t>学校</w:t>
            </w:r>
            <w:r w:rsidR="00B32977" w:rsidRPr="007B3A59">
              <w:rPr>
                <w:rFonts w:ascii="ＭＳ 明朝" w:hAnsi="ＭＳ 明朝" w:hint="eastAsia"/>
                <w:sz w:val="22"/>
                <w:szCs w:val="22"/>
              </w:rPr>
              <w:t>生活をおくることができる学校</w:t>
            </w:r>
            <w:r w:rsidR="00B7379D" w:rsidRPr="007B3A59">
              <w:rPr>
                <w:rFonts w:ascii="ＭＳ 明朝" w:hAnsi="ＭＳ 明朝" w:hint="eastAsia"/>
                <w:sz w:val="22"/>
                <w:szCs w:val="22"/>
              </w:rPr>
              <w:t>づくりを進める。</w:t>
            </w:r>
          </w:p>
          <w:p w14:paraId="64B806B1" w14:textId="77777777" w:rsidR="002C2BF3" w:rsidRPr="007B3A59" w:rsidRDefault="00B7379D" w:rsidP="007E2D03">
            <w:pPr>
              <w:rPr>
                <w:rFonts w:ascii="ＭＳ 明朝" w:hAnsi="ＭＳ 明朝"/>
                <w:sz w:val="22"/>
                <w:szCs w:val="22"/>
              </w:rPr>
            </w:pPr>
            <w:r w:rsidRPr="007B3A59">
              <w:rPr>
                <w:rFonts w:ascii="ＭＳ 明朝" w:hAnsi="ＭＳ 明朝"/>
                <w:sz w:val="22"/>
                <w:szCs w:val="22"/>
              </w:rPr>
              <w:t>（１）</w:t>
            </w:r>
            <w:r w:rsidR="000B1628" w:rsidRPr="007B3A59">
              <w:rPr>
                <w:rFonts w:ascii="ＭＳ 明朝" w:hAnsi="ＭＳ 明朝" w:hint="eastAsia"/>
                <w:sz w:val="22"/>
                <w:szCs w:val="22"/>
              </w:rPr>
              <w:t>生徒が安心して学校生活を送ることができるよう、</w:t>
            </w:r>
            <w:r w:rsidRPr="007B3A59">
              <w:rPr>
                <w:rFonts w:ascii="ＭＳ 明朝" w:hAnsi="ＭＳ 明朝"/>
                <w:sz w:val="22"/>
                <w:szCs w:val="22"/>
              </w:rPr>
              <w:t>生徒の人権を尊重する学校づくりを進める</w:t>
            </w:r>
            <w:r w:rsidR="002C2BF3" w:rsidRPr="007B3A59">
              <w:rPr>
                <w:rFonts w:ascii="ＭＳ 明朝" w:hAnsi="ＭＳ 明朝" w:hint="eastAsia"/>
                <w:sz w:val="22"/>
                <w:szCs w:val="22"/>
              </w:rPr>
              <w:t>。</w:t>
            </w:r>
          </w:p>
          <w:p w14:paraId="64B806B2" w14:textId="77777777" w:rsidR="004E4166" w:rsidRPr="007B3A59" w:rsidRDefault="004E4166" w:rsidP="007E2D03">
            <w:pPr>
              <w:rPr>
                <w:rFonts w:ascii="ＭＳ 明朝" w:hAnsi="ＭＳ 明朝"/>
                <w:sz w:val="22"/>
                <w:szCs w:val="22"/>
              </w:rPr>
            </w:pPr>
            <w:r w:rsidRPr="007B3A59">
              <w:rPr>
                <w:rFonts w:ascii="ＭＳ 明朝" w:hAnsi="ＭＳ 明朝" w:hint="eastAsia"/>
                <w:sz w:val="22"/>
                <w:szCs w:val="22"/>
              </w:rPr>
              <w:t xml:space="preserve">　　　＊学校協議会員との協働による</w:t>
            </w:r>
            <w:r w:rsidR="00B32977" w:rsidRPr="007B3A59">
              <w:rPr>
                <w:rFonts w:ascii="ＭＳ 明朝" w:hAnsi="ＭＳ 明朝" w:hint="eastAsia"/>
                <w:sz w:val="22"/>
                <w:szCs w:val="22"/>
              </w:rPr>
              <w:t>教職員研修の</w:t>
            </w:r>
            <w:r w:rsidRPr="007B3A59">
              <w:rPr>
                <w:rFonts w:ascii="ＭＳ 明朝" w:hAnsi="ＭＳ 明朝" w:hint="eastAsia"/>
                <w:sz w:val="22"/>
                <w:szCs w:val="22"/>
              </w:rPr>
              <w:t>充実</w:t>
            </w:r>
            <w:r w:rsidR="00B32977" w:rsidRPr="007B3A59">
              <w:rPr>
                <w:rFonts w:ascii="ＭＳ 明朝" w:hAnsi="ＭＳ 明朝" w:hint="eastAsia"/>
                <w:sz w:val="22"/>
                <w:szCs w:val="22"/>
              </w:rPr>
              <w:t>等に取り組む</w:t>
            </w:r>
            <w:r w:rsidRPr="007B3A59">
              <w:rPr>
                <w:rFonts w:ascii="ＭＳ 明朝" w:hAnsi="ＭＳ 明朝" w:hint="eastAsia"/>
                <w:sz w:val="22"/>
                <w:szCs w:val="22"/>
              </w:rPr>
              <w:t>。</w:t>
            </w:r>
          </w:p>
          <w:p w14:paraId="64B806B3" w14:textId="77777777" w:rsidR="001C1081" w:rsidRPr="007B3A59" w:rsidRDefault="001C1081" w:rsidP="007E2D03">
            <w:pPr>
              <w:rPr>
                <w:rFonts w:ascii="ＭＳ 明朝" w:hAnsi="ＭＳ 明朝"/>
                <w:sz w:val="22"/>
                <w:szCs w:val="22"/>
              </w:rPr>
            </w:pPr>
          </w:p>
          <w:p w14:paraId="64B806B4" w14:textId="77777777" w:rsidR="00D431FF" w:rsidRPr="007B3A59" w:rsidRDefault="002C2BF3" w:rsidP="002C2BF3">
            <w:pPr>
              <w:ind w:left="440" w:hangingChars="200" w:hanging="440"/>
              <w:rPr>
                <w:rFonts w:ascii="ＭＳ 明朝" w:hAnsi="ＭＳ 明朝"/>
                <w:sz w:val="22"/>
                <w:szCs w:val="22"/>
              </w:rPr>
            </w:pPr>
            <w:r w:rsidRPr="007B3A59">
              <w:rPr>
                <w:rFonts w:ascii="ＭＳ 明朝" w:hAnsi="ＭＳ 明朝" w:hint="eastAsia"/>
                <w:sz w:val="22"/>
                <w:szCs w:val="22"/>
              </w:rPr>
              <w:t>（２）</w:t>
            </w:r>
            <w:r w:rsidR="00564C5C" w:rsidRPr="007B3A59">
              <w:rPr>
                <w:rFonts w:ascii="ＭＳ 明朝" w:hAnsi="ＭＳ 明朝" w:hint="eastAsia"/>
                <w:sz w:val="22"/>
                <w:szCs w:val="22"/>
              </w:rPr>
              <w:t>防災計画</w:t>
            </w:r>
            <w:r w:rsidR="001041E6" w:rsidRPr="007B3A59">
              <w:rPr>
                <w:rFonts w:ascii="ＭＳ 明朝" w:hAnsi="ＭＳ 明朝" w:hint="eastAsia"/>
                <w:sz w:val="22"/>
                <w:szCs w:val="22"/>
              </w:rPr>
              <w:t>やＢＣＰを柱に、防災教育を</w:t>
            </w:r>
            <w:r w:rsidR="00564C5C" w:rsidRPr="007B3A59">
              <w:rPr>
                <w:rFonts w:ascii="ＭＳ 明朝" w:hAnsi="ＭＳ 明朝" w:hint="eastAsia"/>
                <w:sz w:val="22"/>
                <w:szCs w:val="22"/>
              </w:rPr>
              <w:t>計画的</w:t>
            </w:r>
            <w:r w:rsidR="001041E6" w:rsidRPr="007B3A59">
              <w:rPr>
                <w:rFonts w:ascii="ＭＳ 明朝" w:hAnsi="ＭＳ 明朝" w:hint="eastAsia"/>
                <w:sz w:val="22"/>
                <w:szCs w:val="22"/>
              </w:rPr>
              <w:t>に</w:t>
            </w:r>
            <w:r w:rsidR="00564C5C" w:rsidRPr="007B3A59">
              <w:rPr>
                <w:rFonts w:ascii="ＭＳ 明朝" w:hAnsi="ＭＳ 明朝" w:hint="eastAsia"/>
                <w:sz w:val="22"/>
                <w:szCs w:val="22"/>
              </w:rPr>
              <w:t>推進</w:t>
            </w:r>
            <w:r w:rsidR="001041E6" w:rsidRPr="007B3A59">
              <w:rPr>
                <w:rFonts w:ascii="ＭＳ 明朝" w:hAnsi="ＭＳ 明朝" w:hint="eastAsia"/>
                <w:sz w:val="22"/>
                <w:szCs w:val="22"/>
              </w:rPr>
              <w:t>し、危機管理体制を更に堅固なものとする</w:t>
            </w:r>
            <w:r w:rsidRPr="007B3A59">
              <w:rPr>
                <w:rFonts w:ascii="ＭＳ 明朝" w:hAnsi="ＭＳ 明朝" w:hint="eastAsia"/>
                <w:sz w:val="22"/>
                <w:szCs w:val="22"/>
              </w:rPr>
              <w:t>。また保護者</w:t>
            </w:r>
            <w:r w:rsidR="001041E6" w:rsidRPr="007B3A59">
              <w:rPr>
                <w:rFonts w:ascii="ＭＳ 明朝" w:hAnsi="ＭＳ 明朝" w:hint="eastAsia"/>
                <w:sz w:val="22"/>
                <w:szCs w:val="22"/>
              </w:rPr>
              <w:t>や</w:t>
            </w:r>
            <w:r w:rsidR="00912AB3" w:rsidRPr="007B3A59">
              <w:rPr>
                <w:rFonts w:ascii="ＭＳ 明朝" w:hAnsi="ＭＳ 明朝" w:hint="eastAsia"/>
                <w:sz w:val="22"/>
                <w:szCs w:val="22"/>
              </w:rPr>
              <w:t>地域（堺市や地元自治会）</w:t>
            </w:r>
            <w:r w:rsidRPr="007B3A59">
              <w:rPr>
                <w:rFonts w:ascii="ＭＳ 明朝" w:hAnsi="ＭＳ 明朝" w:hint="eastAsia"/>
                <w:sz w:val="22"/>
                <w:szCs w:val="22"/>
              </w:rPr>
              <w:t>との連</w:t>
            </w:r>
          </w:p>
          <w:p w14:paraId="64B806B5" w14:textId="77777777" w:rsidR="009B365C" w:rsidRPr="007B3A59" w:rsidRDefault="002C2BF3" w:rsidP="00D431FF">
            <w:pPr>
              <w:ind w:leftChars="200" w:left="420" w:firstLineChars="100" w:firstLine="220"/>
              <w:rPr>
                <w:rFonts w:ascii="ＭＳ 明朝" w:hAnsi="ＭＳ 明朝"/>
                <w:sz w:val="22"/>
                <w:szCs w:val="22"/>
              </w:rPr>
            </w:pPr>
            <w:r w:rsidRPr="007B3A59">
              <w:rPr>
                <w:rFonts w:ascii="ＭＳ 明朝" w:hAnsi="ＭＳ 明朝" w:hint="eastAsia"/>
                <w:sz w:val="22"/>
                <w:szCs w:val="22"/>
              </w:rPr>
              <w:t>携のもと、</w:t>
            </w:r>
            <w:r w:rsidR="001041E6" w:rsidRPr="007B3A59">
              <w:rPr>
                <w:rFonts w:ascii="ＭＳ 明朝" w:hAnsi="ＭＳ 明朝" w:hint="eastAsia"/>
                <w:sz w:val="22"/>
                <w:szCs w:val="22"/>
              </w:rPr>
              <w:t>災害時に備えた</w:t>
            </w:r>
            <w:r w:rsidRPr="007B3A59">
              <w:rPr>
                <w:rFonts w:ascii="ＭＳ 明朝" w:hAnsi="ＭＳ 明朝" w:hint="eastAsia"/>
                <w:sz w:val="22"/>
                <w:szCs w:val="22"/>
              </w:rPr>
              <w:t>安全確保及び必要な</w:t>
            </w:r>
            <w:r w:rsidR="00564C5C" w:rsidRPr="007B3A59">
              <w:rPr>
                <w:rFonts w:ascii="ＭＳ 明朝" w:hAnsi="ＭＳ 明朝" w:hint="eastAsia"/>
                <w:sz w:val="22"/>
                <w:szCs w:val="22"/>
              </w:rPr>
              <w:t>備蓄品</w:t>
            </w:r>
            <w:r w:rsidRPr="007B3A59">
              <w:rPr>
                <w:rFonts w:ascii="ＭＳ 明朝" w:hAnsi="ＭＳ 明朝" w:hint="eastAsia"/>
                <w:sz w:val="22"/>
                <w:szCs w:val="22"/>
              </w:rPr>
              <w:t>等</w:t>
            </w:r>
            <w:r w:rsidR="00564C5C" w:rsidRPr="007B3A59">
              <w:rPr>
                <w:rFonts w:ascii="ＭＳ 明朝" w:hAnsi="ＭＳ 明朝" w:hint="eastAsia"/>
                <w:sz w:val="22"/>
                <w:szCs w:val="22"/>
              </w:rPr>
              <w:t>の整備を行う</w:t>
            </w:r>
            <w:r w:rsidR="00FF00A6" w:rsidRPr="007B3A59">
              <w:rPr>
                <w:rFonts w:ascii="ＭＳ 明朝" w:hAnsi="ＭＳ 明朝" w:hint="eastAsia"/>
                <w:sz w:val="22"/>
                <w:szCs w:val="22"/>
              </w:rPr>
              <w:t>。</w:t>
            </w:r>
          </w:p>
          <w:p w14:paraId="64B806B6" w14:textId="77777777" w:rsidR="001C1081" w:rsidRPr="007B3A59" w:rsidRDefault="001C1081" w:rsidP="001C1081">
            <w:pPr>
              <w:ind w:leftChars="200" w:left="420" w:firstLineChars="100" w:firstLine="220"/>
              <w:rPr>
                <w:rFonts w:ascii="ＭＳ 明朝" w:hAnsi="ＭＳ 明朝"/>
                <w:sz w:val="22"/>
                <w:szCs w:val="22"/>
              </w:rPr>
            </w:pPr>
            <w:r w:rsidRPr="007B3A59">
              <w:rPr>
                <w:rFonts w:ascii="ＭＳ 明朝" w:hAnsi="ＭＳ 明朝" w:hint="eastAsia"/>
                <w:sz w:val="22"/>
                <w:szCs w:val="22"/>
              </w:rPr>
              <w:t>＊府の方針に基づき、防災計画を更に整える。</w:t>
            </w:r>
          </w:p>
          <w:p w14:paraId="64B806B7" w14:textId="77777777" w:rsidR="004E4166" w:rsidRPr="007B3A59" w:rsidRDefault="004E4166" w:rsidP="002C2BF3">
            <w:pPr>
              <w:ind w:left="440" w:hangingChars="200" w:hanging="440"/>
              <w:rPr>
                <w:rFonts w:ascii="ＭＳ 明朝" w:hAnsi="ＭＳ 明朝"/>
                <w:sz w:val="22"/>
                <w:szCs w:val="22"/>
              </w:rPr>
            </w:pPr>
            <w:r w:rsidRPr="007B3A59">
              <w:rPr>
                <w:rFonts w:ascii="ＭＳ 明朝" w:hAnsi="ＭＳ 明朝" w:hint="eastAsia"/>
                <w:sz w:val="22"/>
                <w:szCs w:val="22"/>
              </w:rPr>
              <w:t xml:space="preserve">　　　＊ＰＴＡと</w:t>
            </w:r>
            <w:r w:rsidR="002B4ADA" w:rsidRPr="007B3A59">
              <w:rPr>
                <w:rFonts w:ascii="ＭＳ 明朝" w:hAnsi="ＭＳ 明朝" w:hint="eastAsia"/>
                <w:sz w:val="22"/>
                <w:szCs w:val="22"/>
              </w:rPr>
              <w:t>連携のもと</w:t>
            </w:r>
            <w:r w:rsidR="00577FE9" w:rsidRPr="007B3A59">
              <w:rPr>
                <w:rFonts w:ascii="ＭＳ 明朝" w:hAnsi="ＭＳ 明朝" w:hint="eastAsia"/>
                <w:sz w:val="22"/>
                <w:szCs w:val="22"/>
              </w:rPr>
              <w:t>通学時の安全確</w:t>
            </w:r>
            <w:r w:rsidR="002B4ADA" w:rsidRPr="007B3A59">
              <w:rPr>
                <w:rFonts w:ascii="ＭＳ 明朝" w:hAnsi="ＭＳ 明朝" w:hint="eastAsia"/>
                <w:sz w:val="22"/>
                <w:szCs w:val="22"/>
              </w:rPr>
              <w:t>保について必要事項を定める</w:t>
            </w:r>
            <w:r w:rsidR="00577FE9" w:rsidRPr="007B3A59">
              <w:rPr>
                <w:rFonts w:ascii="ＭＳ 明朝" w:hAnsi="ＭＳ 明朝" w:hint="eastAsia"/>
                <w:sz w:val="22"/>
                <w:szCs w:val="22"/>
              </w:rPr>
              <w:t>。</w:t>
            </w:r>
          </w:p>
          <w:p w14:paraId="64B806B8" w14:textId="77777777" w:rsidR="001C1081" w:rsidRPr="007B3A59" w:rsidRDefault="00635FBE" w:rsidP="00D431FF">
            <w:pPr>
              <w:ind w:left="440" w:hangingChars="200" w:hanging="440"/>
              <w:rPr>
                <w:rFonts w:ascii="ＭＳ 明朝" w:hAnsi="ＭＳ 明朝"/>
                <w:sz w:val="22"/>
                <w:szCs w:val="22"/>
              </w:rPr>
            </w:pPr>
            <w:r w:rsidRPr="007B3A59">
              <w:rPr>
                <w:rFonts w:ascii="ＭＳ 明朝" w:hAnsi="ＭＳ 明朝" w:hint="eastAsia"/>
                <w:sz w:val="22"/>
                <w:szCs w:val="22"/>
              </w:rPr>
              <w:t xml:space="preserve">　　　＊地域との連携を進める。</w:t>
            </w:r>
          </w:p>
        </w:tc>
      </w:tr>
    </w:tbl>
    <w:p w14:paraId="64B806BA" w14:textId="77777777" w:rsidR="001D401B" w:rsidRPr="007B3A59" w:rsidRDefault="001D401B" w:rsidP="004245A1">
      <w:pPr>
        <w:spacing w:line="300" w:lineRule="exact"/>
        <w:ind w:leftChars="-342" w:left="-718" w:firstLineChars="250" w:firstLine="525"/>
        <w:rPr>
          <w:rFonts w:ascii="ＭＳ ゴシック" w:eastAsia="ＭＳ ゴシック" w:hAnsi="ＭＳ ゴシック"/>
          <w:szCs w:val="21"/>
        </w:rPr>
      </w:pPr>
    </w:p>
    <w:p w14:paraId="64B806BB" w14:textId="77777777" w:rsidR="005748A8" w:rsidRPr="007B3A59" w:rsidRDefault="005748A8" w:rsidP="004245A1">
      <w:pPr>
        <w:spacing w:line="300" w:lineRule="exact"/>
        <w:ind w:leftChars="-342" w:left="-718" w:firstLineChars="250" w:firstLine="525"/>
        <w:rPr>
          <w:rFonts w:ascii="ＭＳ ゴシック" w:eastAsia="ＭＳ ゴシック" w:hAnsi="ＭＳ ゴシック"/>
          <w:szCs w:val="21"/>
        </w:rPr>
      </w:pPr>
    </w:p>
    <w:p w14:paraId="64B806BC" w14:textId="77777777" w:rsidR="005748A8" w:rsidRPr="007B3A59" w:rsidRDefault="005748A8" w:rsidP="004245A1">
      <w:pPr>
        <w:spacing w:line="300" w:lineRule="exact"/>
        <w:ind w:leftChars="-342" w:left="-718" w:firstLineChars="250" w:firstLine="525"/>
        <w:rPr>
          <w:rFonts w:ascii="ＭＳ ゴシック" w:eastAsia="ＭＳ ゴシック" w:hAnsi="ＭＳ ゴシック"/>
          <w:szCs w:val="21"/>
        </w:rPr>
      </w:pPr>
    </w:p>
    <w:p w14:paraId="64B806BD" w14:textId="77777777" w:rsidR="005748A8" w:rsidRPr="007B3A59" w:rsidRDefault="005748A8" w:rsidP="004245A1">
      <w:pPr>
        <w:spacing w:line="300" w:lineRule="exact"/>
        <w:ind w:leftChars="-342" w:left="-718" w:firstLineChars="250" w:firstLine="525"/>
        <w:rPr>
          <w:rFonts w:ascii="ＭＳ ゴシック" w:eastAsia="ＭＳ ゴシック" w:hAnsi="ＭＳ ゴシック"/>
          <w:szCs w:val="21"/>
        </w:rPr>
      </w:pPr>
    </w:p>
    <w:p w14:paraId="64B806BE" w14:textId="77777777" w:rsidR="005748A8" w:rsidRPr="007B3A59" w:rsidRDefault="005748A8" w:rsidP="004245A1">
      <w:pPr>
        <w:spacing w:line="300" w:lineRule="exact"/>
        <w:ind w:leftChars="-342" w:left="-718" w:firstLineChars="250" w:firstLine="525"/>
        <w:rPr>
          <w:rFonts w:ascii="ＭＳ ゴシック" w:eastAsia="ＭＳ ゴシック" w:hAnsi="ＭＳ ゴシック"/>
          <w:szCs w:val="21"/>
        </w:rPr>
      </w:pPr>
    </w:p>
    <w:p w14:paraId="64B806BF" w14:textId="77777777" w:rsidR="005748A8" w:rsidRPr="007B3A59" w:rsidRDefault="005748A8" w:rsidP="006E31BD">
      <w:pPr>
        <w:spacing w:line="300" w:lineRule="exact"/>
        <w:rPr>
          <w:rFonts w:ascii="ＭＳ ゴシック" w:eastAsia="ＭＳ ゴシック" w:hAnsi="ＭＳ ゴシック"/>
          <w:szCs w:val="21"/>
        </w:rPr>
      </w:pPr>
    </w:p>
    <w:p w14:paraId="64B806C0" w14:textId="77777777" w:rsidR="00267D3C" w:rsidRPr="007B3A59" w:rsidRDefault="009B365C" w:rsidP="001D401B">
      <w:pPr>
        <w:spacing w:line="300" w:lineRule="exact"/>
        <w:ind w:leftChars="-342" w:left="-718" w:firstLineChars="250" w:firstLine="525"/>
        <w:rPr>
          <w:rFonts w:ascii="ＭＳ ゴシック" w:eastAsia="ＭＳ ゴシック" w:hAnsi="ＭＳ ゴシック"/>
          <w:szCs w:val="21"/>
        </w:rPr>
      </w:pPr>
      <w:r w:rsidRPr="007B3A59">
        <w:rPr>
          <w:rFonts w:ascii="ＭＳ ゴシック" w:eastAsia="ＭＳ ゴシック" w:hAnsi="ＭＳ ゴシック" w:hint="eastAsia"/>
          <w:szCs w:val="21"/>
        </w:rPr>
        <w:t>【</w:t>
      </w:r>
      <w:r w:rsidR="0037367C" w:rsidRPr="007B3A59">
        <w:rPr>
          <w:rFonts w:ascii="ＭＳ ゴシック" w:eastAsia="ＭＳ ゴシック" w:hAnsi="ＭＳ ゴシック" w:hint="eastAsia"/>
          <w:szCs w:val="21"/>
        </w:rPr>
        <w:t>学校教育自己診断</w:t>
      </w:r>
      <w:r w:rsidR="005E3C2A" w:rsidRPr="007B3A59">
        <w:rPr>
          <w:rFonts w:ascii="ＭＳ ゴシック" w:eastAsia="ＭＳ ゴシック" w:hAnsi="ＭＳ ゴシック" w:hint="eastAsia"/>
          <w:szCs w:val="21"/>
        </w:rPr>
        <w:t>の</w:t>
      </w:r>
      <w:r w:rsidR="0037367C" w:rsidRPr="007B3A59">
        <w:rPr>
          <w:rFonts w:ascii="ＭＳ ゴシック" w:eastAsia="ＭＳ ゴシック" w:hAnsi="ＭＳ ゴシック" w:hint="eastAsia"/>
          <w:szCs w:val="21"/>
        </w:rPr>
        <w:t>結果と分析・学校協議会</w:t>
      </w:r>
      <w:r w:rsidR="0096649A" w:rsidRPr="007B3A59">
        <w:rPr>
          <w:rFonts w:ascii="ＭＳ ゴシック" w:eastAsia="ＭＳ ゴシック" w:hAnsi="ＭＳ ゴシック" w:hint="eastAsia"/>
          <w:szCs w:val="21"/>
        </w:rPr>
        <w:t>からの意見</w:t>
      </w:r>
      <w:r w:rsidRPr="007B3A5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B3A59" w14:paraId="64B806C3" w14:textId="77777777" w:rsidTr="004245A1">
        <w:trPr>
          <w:trHeight w:val="411"/>
          <w:jc w:val="center"/>
        </w:trPr>
        <w:tc>
          <w:tcPr>
            <w:tcW w:w="6771" w:type="dxa"/>
            <w:shd w:val="clear" w:color="auto" w:fill="auto"/>
            <w:vAlign w:val="center"/>
          </w:tcPr>
          <w:p w14:paraId="64B806C1" w14:textId="77777777" w:rsidR="00267D3C" w:rsidRPr="007B3A59" w:rsidRDefault="00267D3C" w:rsidP="001D401B">
            <w:pPr>
              <w:spacing w:line="300" w:lineRule="exact"/>
              <w:jc w:val="center"/>
              <w:rPr>
                <w:rFonts w:ascii="ＭＳ 明朝" w:hAnsi="ＭＳ 明朝"/>
                <w:sz w:val="20"/>
                <w:szCs w:val="20"/>
              </w:rPr>
            </w:pPr>
            <w:r w:rsidRPr="007B3A59">
              <w:rPr>
                <w:rFonts w:ascii="ＭＳ 明朝" w:hAnsi="ＭＳ 明朝" w:hint="eastAsia"/>
                <w:sz w:val="20"/>
                <w:szCs w:val="20"/>
              </w:rPr>
              <w:t>学校教育自己診断の結果と分析［平成</w:t>
            </w:r>
            <w:r w:rsidR="00321F66" w:rsidRPr="007B3A59">
              <w:rPr>
                <w:rFonts w:ascii="ＭＳ 明朝" w:hAnsi="ＭＳ 明朝" w:hint="eastAsia"/>
                <w:sz w:val="20"/>
                <w:szCs w:val="20"/>
              </w:rPr>
              <w:t>29</w:t>
            </w:r>
            <w:r w:rsidRPr="007B3A59">
              <w:rPr>
                <w:rFonts w:ascii="ＭＳ 明朝" w:hAnsi="ＭＳ 明朝" w:hint="eastAsia"/>
                <w:sz w:val="20"/>
                <w:szCs w:val="20"/>
              </w:rPr>
              <w:t>年</w:t>
            </w:r>
            <w:r w:rsidR="00321F66" w:rsidRPr="007B3A59">
              <w:rPr>
                <w:rFonts w:ascii="ＭＳ 明朝" w:hAnsi="ＭＳ 明朝" w:hint="eastAsia"/>
                <w:sz w:val="20"/>
                <w:szCs w:val="20"/>
              </w:rPr>
              <w:t>11月</w:t>
            </w:r>
            <w:r w:rsidRPr="007B3A59">
              <w:rPr>
                <w:rFonts w:ascii="ＭＳ 明朝" w:hAnsi="ＭＳ 明朝" w:hint="eastAsia"/>
                <w:sz w:val="20"/>
                <w:szCs w:val="20"/>
              </w:rPr>
              <w:t>実施分］</w:t>
            </w:r>
          </w:p>
        </w:tc>
        <w:tc>
          <w:tcPr>
            <w:tcW w:w="8221" w:type="dxa"/>
            <w:shd w:val="clear" w:color="auto" w:fill="auto"/>
            <w:vAlign w:val="center"/>
          </w:tcPr>
          <w:p w14:paraId="64B806C2" w14:textId="77777777" w:rsidR="00267D3C" w:rsidRPr="007B3A59" w:rsidRDefault="00267D3C" w:rsidP="00225A63">
            <w:pPr>
              <w:spacing w:line="300" w:lineRule="exact"/>
              <w:jc w:val="center"/>
              <w:rPr>
                <w:rFonts w:ascii="ＭＳ 明朝" w:hAnsi="ＭＳ 明朝"/>
                <w:sz w:val="20"/>
                <w:szCs w:val="20"/>
              </w:rPr>
            </w:pPr>
            <w:r w:rsidRPr="007B3A59">
              <w:rPr>
                <w:rFonts w:ascii="ＭＳ 明朝" w:hAnsi="ＭＳ 明朝" w:hint="eastAsia"/>
                <w:sz w:val="20"/>
                <w:szCs w:val="20"/>
              </w:rPr>
              <w:t>学校協議会</w:t>
            </w:r>
            <w:r w:rsidR="00225A63" w:rsidRPr="007B3A59">
              <w:rPr>
                <w:rFonts w:ascii="ＭＳ 明朝" w:hAnsi="ＭＳ 明朝" w:hint="eastAsia"/>
                <w:sz w:val="20"/>
                <w:szCs w:val="20"/>
              </w:rPr>
              <w:t>からの意見</w:t>
            </w:r>
          </w:p>
        </w:tc>
      </w:tr>
      <w:tr w:rsidR="0086696C" w:rsidRPr="007B3A59" w14:paraId="64B806EF" w14:textId="77777777" w:rsidTr="00FD6DDC">
        <w:trPr>
          <w:trHeight w:val="70"/>
          <w:jc w:val="center"/>
        </w:trPr>
        <w:tc>
          <w:tcPr>
            <w:tcW w:w="6771" w:type="dxa"/>
            <w:shd w:val="clear" w:color="auto" w:fill="auto"/>
          </w:tcPr>
          <w:p w14:paraId="64B806C4" w14:textId="77777777" w:rsidR="0008587F" w:rsidRPr="007B3A59" w:rsidRDefault="00327BA9" w:rsidP="00FD6DDC">
            <w:pPr>
              <w:spacing w:line="300" w:lineRule="exact"/>
              <w:rPr>
                <w:rFonts w:ascii="ＭＳ 明朝" w:hAnsi="ＭＳ 明朝"/>
                <w:sz w:val="20"/>
                <w:szCs w:val="20"/>
              </w:rPr>
            </w:pPr>
            <w:r w:rsidRPr="007B3A59">
              <w:rPr>
                <w:rFonts w:ascii="ＭＳ 明朝" w:hAnsi="ＭＳ 明朝" w:hint="eastAsia"/>
                <w:sz w:val="20"/>
                <w:szCs w:val="20"/>
              </w:rPr>
              <w:t>1　提出率について</w:t>
            </w:r>
          </w:p>
          <w:p w14:paraId="64B806C5" w14:textId="77777777" w:rsidR="00327BA9" w:rsidRPr="007B3A59" w:rsidRDefault="00327BA9" w:rsidP="00FD6DDC">
            <w:pPr>
              <w:spacing w:line="300" w:lineRule="exact"/>
              <w:rPr>
                <w:rFonts w:ascii="ＭＳ 明朝" w:hAnsi="ＭＳ 明朝"/>
                <w:sz w:val="20"/>
                <w:szCs w:val="20"/>
              </w:rPr>
            </w:pPr>
            <w:r w:rsidRPr="007B3A59">
              <w:rPr>
                <w:rFonts w:ascii="ＭＳ 明朝" w:hAnsi="ＭＳ 明朝" w:hint="eastAsia"/>
                <w:sz w:val="20"/>
                <w:szCs w:val="20"/>
              </w:rPr>
              <w:t>生徒（74.2%、16%減）、保護者（59.8%　0.7%増）、教職員（100%）、昨年度項目数を絞ったものに文言の微調整を加えて実施した。生徒の回答数が減少したのは、</w:t>
            </w:r>
            <w:r w:rsidR="00DB7996" w:rsidRPr="007B3A59">
              <w:rPr>
                <w:rFonts w:ascii="ＭＳ 明朝" w:hAnsi="ＭＳ 明朝" w:hint="eastAsia"/>
                <w:sz w:val="20"/>
                <w:szCs w:val="20"/>
              </w:rPr>
              <w:t>回答用紙に</w:t>
            </w:r>
            <w:r w:rsidRPr="007B3A59">
              <w:rPr>
                <w:rFonts w:ascii="ＭＳ 明朝" w:hAnsi="ＭＳ 明朝" w:hint="eastAsia"/>
                <w:sz w:val="20"/>
                <w:szCs w:val="20"/>
              </w:rPr>
              <w:t>記入が難しい</w:t>
            </w:r>
            <w:r w:rsidR="00DB7996" w:rsidRPr="007B3A59">
              <w:rPr>
                <w:rFonts w:ascii="ＭＳ 明朝" w:hAnsi="ＭＳ 明朝" w:hint="eastAsia"/>
                <w:sz w:val="20"/>
                <w:szCs w:val="20"/>
              </w:rPr>
              <w:t>生徒が増えたことによると思われる。次年度は記入しやすい設問や</w:t>
            </w:r>
            <w:r w:rsidRPr="007B3A59">
              <w:rPr>
                <w:rFonts w:ascii="ＭＳ 明朝" w:hAnsi="ＭＳ 明朝" w:hint="eastAsia"/>
                <w:sz w:val="20"/>
                <w:szCs w:val="20"/>
              </w:rPr>
              <w:t>用紙のバージョンを作成する、学習グループ単位で実施するなどの工夫をして、生徒からの回答数を増加させたい。</w:t>
            </w:r>
          </w:p>
          <w:p w14:paraId="64B806C6" w14:textId="77777777" w:rsidR="00025409" w:rsidRPr="007B3A59" w:rsidRDefault="00025409" w:rsidP="00FD6DDC">
            <w:pPr>
              <w:spacing w:line="300" w:lineRule="exact"/>
              <w:rPr>
                <w:rFonts w:ascii="ＭＳ 明朝" w:hAnsi="ＭＳ 明朝"/>
                <w:sz w:val="20"/>
                <w:szCs w:val="20"/>
              </w:rPr>
            </w:pPr>
          </w:p>
          <w:p w14:paraId="64B806C7" w14:textId="77777777" w:rsidR="00327BA9" w:rsidRPr="007B3A59" w:rsidRDefault="00327BA9" w:rsidP="00FD6DDC">
            <w:pPr>
              <w:spacing w:line="300" w:lineRule="exact"/>
              <w:rPr>
                <w:rFonts w:ascii="ＭＳ 明朝" w:hAnsi="ＭＳ 明朝"/>
                <w:sz w:val="20"/>
                <w:szCs w:val="20"/>
              </w:rPr>
            </w:pPr>
            <w:r w:rsidRPr="007B3A59">
              <w:rPr>
                <w:rFonts w:ascii="ＭＳ 明朝" w:hAnsi="ＭＳ 明朝" w:hint="eastAsia"/>
                <w:sz w:val="20"/>
                <w:szCs w:val="20"/>
              </w:rPr>
              <w:t>２　満足度（よくあてはまる＋ややあてはまる）について</w:t>
            </w:r>
          </w:p>
          <w:p w14:paraId="64B806C8" w14:textId="77777777" w:rsidR="006478D5" w:rsidRPr="007B3A59" w:rsidRDefault="00D71D88" w:rsidP="00FD6DDC">
            <w:pPr>
              <w:spacing w:line="300" w:lineRule="exact"/>
              <w:rPr>
                <w:rFonts w:ascii="ＭＳ 明朝" w:hAnsi="ＭＳ 明朝"/>
                <w:sz w:val="20"/>
                <w:szCs w:val="20"/>
              </w:rPr>
            </w:pPr>
            <w:r w:rsidRPr="007B3A59">
              <w:rPr>
                <w:rFonts w:ascii="ＭＳ 明朝" w:hAnsi="ＭＳ 明朝" w:hint="eastAsia"/>
                <w:sz w:val="20"/>
                <w:szCs w:val="20"/>
              </w:rPr>
              <w:t>生徒（65%　10%減）、保護者（81% 1%減）、教職員（76%　3%減）。生徒満足度が</w:t>
            </w:r>
            <w:r w:rsidR="00025409" w:rsidRPr="007B3A59">
              <w:rPr>
                <w:rFonts w:ascii="ＭＳ 明朝" w:hAnsi="ＭＳ 明朝" w:hint="eastAsia"/>
                <w:sz w:val="20"/>
                <w:szCs w:val="20"/>
              </w:rPr>
              <w:t>大きく</w:t>
            </w:r>
            <w:r w:rsidRPr="007B3A59">
              <w:rPr>
                <w:rFonts w:ascii="ＭＳ 明朝" w:hAnsi="ＭＳ 明朝" w:hint="eastAsia"/>
                <w:sz w:val="20"/>
                <w:szCs w:val="20"/>
              </w:rPr>
              <w:t>減少しているが、提出率が減少したこ</w:t>
            </w:r>
            <w:r w:rsidR="00216E81" w:rsidRPr="007B3A59">
              <w:rPr>
                <w:rFonts w:ascii="ＭＳ 明朝" w:hAnsi="ＭＳ 明朝" w:hint="eastAsia"/>
                <w:sz w:val="20"/>
                <w:szCs w:val="20"/>
              </w:rPr>
              <w:t>ととあいまって、しっかり意見を記入できる生徒の意見が反映されたとも考えられる。</w:t>
            </w:r>
            <w:r w:rsidR="006478D5" w:rsidRPr="007B3A59">
              <w:rPr>
                <w:rFonts w:ascii="ＭＳ 明朝" w:hAnsi="ＭＳ 明朝" w:hint="eastAsia"/>
                <w:sz w:val="20"/>
                <w:szCs w:val="20"/>
              </w:rPr>
              <w:t>今回は学年別の集計をしなかったために、分析の精度が下がっている。次年度は、保護者・生徒ともに学年が確実に分かるような</w:t>
            </w:r>
            <w:r w:rsidR="00DB7996" w:rsidRPr="007B3A59">
              <w:rPr>
                <w:rFonts w:ascii="ＭＳ 明朝" w:hAnsi="ＭＳ 明朝" w:hint="eastAsia"/>
                <w:sz w:val="20"/>
                <w:szCs w:val="20"/>
              </w:rPr>
              <w:t>回収の</w:t>
            </w:r>
            <w:r w:rsidR="006478D5" w:rsidRPr="007B3A59">
              <w:rPr>
                <w:rFonts w:ascii="ＭＳ 明朝" w:hAnsi="ＭＳ 明朝" w:hint="eastAsia"/>
                <w:sz w:val="20"/>
                <w:szCs w:val="20"/>
              </w:rPr>
              <w:t>工夫をしたい。</w:t>
            </w:r>
          </w:p>
          <w:p w14:paraId="64B806C9" w14:textId="77777777" w:rsidR="00025409" w:rsidRPr="007B3A59" w:rsidRDefault="00025409" w:rsidP="00FD6DDC">
            <w:pPr>
              <w:spacing w:line="300" w:lineRule="exact"/>
              <w:rPr>
                <w:rFonts w:ascii="ＭＳ 明朝" w:hAnsi="ＭＳ 明朝"/>
                <w:sz w:val="20"/>
                <w:szCs w:val="20"/>
              </w:rPr>
            </w:pPr>
          </w:p>
          <w:p w14:paraId="64B806CA" w14:textId="77777777" w:rsidR="00025409" w:rsidRPr="007B3A59" w:rsidRDefault="00025409" w:rsidP="00FD6DDC">
            <w:pPr>
              <w:spacing w:line="300" w:lineRule="exact"/>
              <w:rPr>
                <w:rFonts w:ascii="ＭＳ 明朝" w:hAnsi="ＭＳ 明朝"/>
                <w:sz w:val="20"/>
                <w:szCs w:val="20"/>
              </w:rPr>
            </w:pPr>
            <w:r w:rsidRPr="007B3A59">
              <w:rPr>
                <w:rFonts w:ascii="ＭＳ 明朝" w:hAnsi="ＭＳ 明朝" w:hint="eastAsia"/>
                <w:sz w:val="20"/>
                <w:szCs w:val="20"/>
              </w:rPr>
              <w:t>３　各項目について</w:t>
            </w:r>
          </w:p>
          <w:p w14:paraId="64B806CB" w14:textId="77777777" w:rsidR="00025409" w:rsidRPr="007B3A59" w:rsidRDefault="00B3085C" w:rsidP="00FD6DDC">
            <w:pPr>
              <w:spacing w:line="300" w:lineRule="exact"/>
              <w:rPr>
                <w:rFonts w:ascii="ＭＳ 明朝" w:hAnsi="ＭＳ 明朝"/>
                <w:sz w:val="20"/>
                <w:szCs w:val="20"/>
              </w:rPr>
            </w:pPr>
            <w:r w:rsidRPr="007B3A59">
              <w:rPr>
                <w:rFonts w:ascii="ＭＳ 明朝" w:hAnsi="ＭＳ 明朝" w:hint="eastAsia"/>
                <w:sz w:val="20"/>
                <w:szCs w:val="20"/>
              </w:rPr>
              <w:t>よくあてはまるの１位は、生徒:給食は好きだ（おいしくて体のためになる）(59.1%)、保護者:学校の授業参観や学校行事に参加したことがある。（65.8%）、教職員:</w:t>
            </w:r>
            <w:r w:rsidR="00927F61" w:rsidRPr="007B3A59">
              <w:rPr>
                <w:rFonts w:ascii="ＭＳ 明朝" w:hAnsi="ＭＳ 明朝" w:hint="eastAsia"/>
                <w:sz w:val="20"/>
                <w:szCs w:val="20"/>
              </w:rPr>
              <w:t>学校行事が生徒にとって魅力あるものとなるよう、工夫・改善を行っている。（54.5%）。</w:t>
            </w:r>
          </w:p>
          <w:p w14:paraId="64B806CC" w14:textId="77777777" w:rsidR="00927F61" w:rsidRPr="007B3A59" w:rsidRDefault="00927F61" w:rsidP="00FD6DDC">
            <w:pPr>
              <w:spacing w:line="300" w:lineRule="exact"/>
              <w:rPr>
                <w:rFonts w:ascii="ＭＳ 明朝" w:hAnsi="ＭＳ 明朝"/>
                <w:sz w:val="20"/>
                <w:szCs w:val="20"/>
              </w:rPr>
            </w:pPr>
            <w:r w:rsidRPr="007B3A59">
              <w:rPr>
                <w:rFonts w:ascii="ＭＳ 明朝" w:hAnsi="ＭＳ 明朝" w:hint="eastAsia"/>
                <w:sz w:val="20"/>
                <w:szCs w:val="20"/>
              </w:rPr>
              <w:t>満足度の1位は、生徒:先生は自分が頑張ったことを認めてくれる。（75.5％）、保護者:学校から地震や台風等の際の対応について生徒や保護者に行動マニュアルが知らされている。（92.4%）、教職員:</w:t>
            </w:r>
            <w:r w:rsidR="005F733A" w:rsidRPr="007B3A59">
              <w:rPr>
                <w:rFonts w:ascii="ＭＳ 明朝" w:hAnsi="ＭＳ 明朝" w:hint="eastAsia"/>
                <w:sz w:val="20"/>
                <w:szCs w:val="20"/>
              </w:rPr>
              <w:t xml:space="preserve"> 学校行事が生徒にとって魅力あるものとなるよう、工夫・改善を行っている。（92.2%）</w:t>
            </w:r>
          </w:p>
          <w:p w14:paraId="64B806CD" w14:textId="77777777" w:rsidR="00025409" w:rsidRPr="007B3A59" w:rsidRDefault="005F733A" w:rsidP="00FD6DDC">
            <w:pPr>
              <w:spacing w:line="300" w:lineRule="exact"/>
              <w:rPr>
                <w:rFonts w:ascii="ＭＳ 明朝" w:hAnsi="ＭＳ 明朝"/>
                <w:sz w:val="20"/>
                <w:szCs w:val="20"/>
              </w:rPr>
            </w:pPr>
            <w:r w:rsidRPr="007B3A59">
              <w:rPr>
                <w:rFonts w:ascii="ＭＳ 明朝" w:hAnsi="ＭＳ 明朝" w:hint="eastAsia"/>
                <w:sz w:val="20"/>
                <w:szCs w:val="20"/>
              </w:rPr>
              <w:t>、（2位は、学校は、教育活動全般について、生徒や保護者の願いによく応えている。（91%））</w:t>
            </w:r>
          </w:p>
          <w:p w14:paraId="64B806CE" w14:textId="77777777" w:rsidR="00EA0342" w:rsidRPr="007B3A59" w:rsidRDefault="00EA0342" w:rsidP="00FD6DDC">
            <w:pPr>
              <w:spacing w:line="300" w:lineRule="exact"/>
              <w:rPr>
                <w:rFonts w:ascii="ＭＳ 明朝" w:hAnsi="ＭＳ 明朝"/>
                <w:sz w:val="20"/>
                <w:szCs w:val="20"/>
              </w:rPr>
            </w:pPr>
            <w:r w:rsidRPr="007B3A59">
              <w:rPr>
                <w:rFonts w:ascii="ＭＳ 明朝" w:hAnsi="ＭＳ 明朝" w:hint="eastAsia"/>
                <w:sz w:val="20"/>
                <w:szCs w:val="20"/>
              </w:rPr>
              <w:t>満足度では、</w:t>
            </w:r>
            <w:r w:rsidR="00645B90" w:rsidRPr="007B3A59">
              <w:rPr>
                <w:rFonts w:ascii="ＭＳ 明朝" w:hAnsi="ＭＳ 明朝" w:hint="eastAsia"/>
                <w:sz w:val="20"/>
                <w:szCs w:val="20"/>
              </w:rPr>
              <w:t>昨年度とほぼ同じような項</w:t>
            </w:r>
            <w:r w:rsidRPr="007B3A59">
              <w:rPr>
                <w:rFonts w:ascii="ＭＳ 明朝" w:hAnsi="ＭＳ 明朝" w:hint="eastAsia"/>
                <w:sz w:val="20"/>
                <w:szCs w:val="20"/>
              </w:rPr>
              <w:t>目が同じような満足度ではあったが、比較的上昇したものとして、</w:t>
            </w:r>
            <w:r w:rsidR="00645B90" w:rsidRPr="007B3A59">
              <w:rPr>
                <w:rFonts w:ascii="ＭＳ 明朝" w:hAnsi="ＭＳ 明朝" w:hint="eastAsia"/>
                <w:sz w:val="20"/>
                <w:szCs w:val="20"/>
              </w:rPr>
              <w:t>保護者:</w:t>
            </w:r>
            <w:r w:rsidRPr="007B3A59">
              <w:rPr>
                <w:rFonts w:ascii="ＭＳ 明朝" w:hAnsi="ＭＳ 明朝" w:hint="eastAsia"/>
                <w:sz w:val="20"/>
                <w:szCs w:val="20"/>
              </w:rPr>
              <w:t>学校は保護者・本人のニーズにもとづいた教育活動を行っている。（82%⇒89.8%）が目立った。教職員の自己評価にもあるように本人・保護者のニーズをよく踏まえた個に応じた指導をしていことを少し評価していただいていると考える。</w:t>
            </w:r>
            <w:r w:rsidR="00140378" w:rsidRPr="007B3A59">
              <w:rPr>
                <w:rFonts w:ascii="ＭＳ 明朝" w:hAnsi="ＭＳ 明朝" w:hint="eastAsia"/>
                <w:sz w:val="20"/>
                <w:szCs w:val="20"/>
              </w:rPr>
              <w:t>また、教職員:各教科の備品や教材教具が適切に配置され、活用されている。（62.5%⇒72.7%）が上昇し、倉庫の整理や教材教具の整理な</w:t>
            </w:r>
            <w:r w:rsidR="00064EA3" w:rsidRPr="007B3A59">
              <w:rPr>
                <w:rFonts w:ascii="ＭＳ 明朝" w:hAnsi="ＭＳ 明朝" w:hint="eastAsia"/>
                <w:sz w:val="20"/>
                <w:szCs w:val="20"/>
              </w:rPr>
              <w:t>どに努めていただいたことで活用が図られている状況が現れている。</w:t>
            </w:r>
          </w:p>
          <w:p w14:paraId="64B806CF" w14:textId="77777777" w:rsidR="005F733A" w:rsidRPr="007B3A59" w:rsidRDefault="005F733A" w:rsidP="00FD6DDC">
            <w:pPr>
              <w:spacing w:line="300" w:lineRule="exact"/>
              <w:rPr>
                <w:rFonts w:ascii="ＭＳ 明朝" w:hAnsi="ＭＳ 明朝"/>
                <w:sz w:val="20"/>
                <w:szCs w:val="20"/>
              </w:rPr>
            </w:pPr>
          </w:p>
          <w:p w14:paraId="64B806D0" w14:textId="77777777" w:rsidR="00327BA9" w:rsidRPr="007B3A59" w:rsidRDefault="00327BA9" w:rsidP="00FD6DDC">
            <w:pPr>
              <w:spacing w:line="300" w:lineRule="exact"/>
              <w:rPr>
                <w:rFonts w:ascii="ＭＳ 明朝" w:hAnsi="ＭＳ 明朝"/>
                <w:sz w:val="20"/>
                <w:szCs w:val="20"/>
              </w:rPr>
            </w:pPr>
          </w:p>
          <w:p w14:paraId="64B806D1" w14:textId="77777777" w:rsidR="00FD6DDC" w:rsidRPr="007B3A59" w:rsidRDefault="00FD6DDC" w:rsidP="00FD6DDC">
            <w:pPr>
              <w:spacing w:line="300" w:lineRule="exact"/>
              <w:rPr>
                <w:rFonts w:ascii="ＭＳ 明朝" w:hAnsi="ＭＳ 明朝"/>
                <w:sz w:val="20"/>
                <w:szCs w:val="20"/>
              </w:rPr>
            </w:pPr>
          </w:p>
          <w:p w14:paraId="64B806D2" w14:textId="77777777" w:rsidR="0015463E" w:rsidRPr="007B3A59" w:rsidRDefault="0015463E" w:rsidP="00FD6DDC">
            <w:pPr>
              <w:spacing w:line="300" w:lineRule="exact"/>
              <w:rPr>
                <w:rFonts w:ascii="ＭＳ 明朝" w:hAnsi="ＭＳ 明朝"/>
                <w:sz w:val="20"/>
                <w:szCs w:val="20"/>
              </w:rPr>
            </w:pPr>
          </w:p>
        </w:tc>
        <w:tc>
          <w:tcPr>
            <w:tcW w:w="8221" w:type="dxa"/>
            <w:shd w:val="clear" w:color="auto" w:fill="auto"/>
          </w:tcPr>
          <w:p w14:paraId="64B806D3" w14:textId="77777777" w:rsidR="00AE2843" w:rsidRPr="007B3A59" w:rsidRDefault="006A2D70" w:rsidP="001D401B">
            <w:pPr>
              <w:spacing w:line="300" w:lineRule="exact"/>
              <w:rPr>
                <w:rFonts w:ascii="ＭＳ 明朝" w:hAnsi="ＭＳ 明朝"/>
                <w:sz w:val="20"/>
                <w:szCs w:val="20"/>
              </w:rPr>
            </w:pPr>
            <w:r w:rsidRPr="007B3A59">
              <w:rPr>
                <w:rFonts w:ascii="ＭＳ 明朝" w:hAnsi="ＭＳ 明朝" w:hint="eastAsia"/>
                <w:sz w:val="20"/>
                <w:szCs w:val="20"/>
              </w:rPr>
              <w:t>第1回（7/7）</w:t>
            </w:r>
          </w:p>
          <w:p w14:paraId="64B806D4" w14:textId="77777777" w:rsidR="006A2D70" w:rsidRPr="007B3A59" w:rsidRDefault="006A2D70" w:rsidP="001D401B">
            <w:pPr>
              <w:spacing w:line="300" w:lineRule="exact"/>
              <w:rPr>
                <w:rFonts w:ascii="ＭＳ 明朝" w:hAnsi="ＭＳ 明朝"/>
                <w:sz w:val="20"/>
                <w:szCs w:val="20"/>
              </w:rPr>
            </w:pPr>
            <w:r w:rsidRPr="007B3A59">
              <w:rPr>
                <w:rFonts w:ascii="ＭＳ 明朝" w:hAnsi="ＭＳ 明朝" w:hint="eastAsia"/>
                <w:sz w:val="20"/>
                <w:szCs w:val="20"/>
              </w:rPr>
              <w:t>○</w:t>
            </w:r>
            <w:r w:rsidR="00B379F4" w:rsidRPr="007B3A59">
              <w:rPr>
                <w:rFonts w:ascii="ＭＳ 明朝" w:hAnsi="ＭＳ 明朝" w:hint="eastAsia"/>
                <w:sz w:val="20"/>
                <w:szCs w:val="20"/>
              </w:rPr>
              <w:t>平成29</w:t>
            </w:r>
            <w:r w:rsidR="0048177D" w:rsidRPr="007B3A59">
              <w:rPr>
                <w:rFonts w:ascii="ＭＳ 明朝" w:hAnsi="ＭＳ 明朝" w:hint="eastAsia"/>
                <w:sz w:val="20"/>
                <w:szCs w:val="20"/>
              </w:rPr>
              <w:t>年度学校経営計画及び評価、泉北高等支援の取組みと課題について</w:t>
            </w:r>
          </w:p>
          <w:p w14:paraId="64B806D5" w14:textId="77777777" w:rsidR="00B379F4" w:rsidRPr="007B3A59" w:rsidRDefault="00B379F4" w:rsidP="001C78A4">
            <w:pPr>
              <w:spacing w:line="300" w:lineRule="exact"/>
              <w:ind w:leftChars="100" w:left="210"/>
              <w:rPr>
                <w:rFonts w:ascii="ＭＳ 明朝" w:hAnsi="ＭＳ 明朝"/>
                <w:sz w:val="20"/>
                <w:szCs w:val="20"/>
              </w:rPr>
            </w:pPr>
            <w:r w:rsidRPr="007B3A59">
              <w:rPr>
                <w:rFonts w:ascii="ＭＳ 明朝" w:hAnsi="ＭＳ 明朝" w:hint="eastAsia"/>
                <w:sz w:val="20"/>
                <w:szCs w:val="20"/>
              </w:rPr>
              <w:t>・支援教育の充実のためには、様々な機関との連携を充実させることで解決の糸口が見えてくるのではないか。</w:t>
            </w:r>
          </w:p>
          <w:p w14:paraId="64B806D6" w14:textId="77777777" w:rsidR="00B379F4" w:rsidRPr="007B3A59" w:rsidRDefault="00B379F4" w:rsidP="001C78A4">
            <w:pPr>
              <w:spacing w:line="300" w:lineRule="exact"/>
              <w:ind w:leftChars="100" w:left="210"/>
              <w:rPr>
                <w:rFonts w:ascii="ＭＳ 明朝" w:hAnsi="ＭＳ 明朝"/>
                <w:sz w:val="20"/>
                <w:szCs w:val="20"/>
              </w:rPr>
            </w:pPr>
            <w:r w:rsidRPr="007B3A59">
              <w:rPr>
                <w:rFonts w:ascii="ＭＳ 明朝" w:hAnsi="ＭＳ 明朝" w:hint="eastAsia"/>
                <w:sz w:val="20"/>
                <w:szCs w:val="20"/>
              </w:rPr>
              <w:t>・栂・美木多駅前開発工事にむけて、安全に登下校できるように、情報収集しながら必要な生徒指導をすすめてほしい。</w:t>
            </w:r>
          </w:p>
          <w:p w14:paraId="64B806D7" w14:textId="77777777" w:rsidR="00B379F4" w:rsidRPr="007B3A59" w:rsidRDefault="00B379F4" w:rsidP="001C78A4">
            <w:pPr>
              <w:ind w:leftChars="100" w:left="21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・性の問題は、子どもの家庭背景も含み複雑化し、難しくなってきている。性の問題として表出しているが、子どもとともに考えながら一歩一歩解決していかなければならない。</w:t>
            </w:r>
          </w:p>
          <w:p w14:paraId="64B806D8" w14:textId="77777777" w:rsidR="00B379F4" w:rsidRPr="007B3A59" w:rsidRDefault="00B379F4" w:rsidP="001C78A4">
            <w:pPr>
              <w:ind w:leftChars="100" w:left="21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教職員の過重労働、時間外労働の課題もある。国の方針も出てきている。教員の労働環境の是正をすることが、次世代の教員不足の解消につながる。施設でも職員確保で苦労している。募集しても応募がない状態である。この仕事に誇りをもてるようになってほしいと思っている。</w:t>
            </w:r>
          </w:p>
          <w:p w14:paraId="64B806D9" w14:textId="77777777" w:rsidR="00B379F4" w:rsidRPr="007B3A59" w:rsidRDefault="00B379F4" w:rsidP="001C78A4">
            <w:pPr>
              <w:ind w:leftChars="100" w:left="21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・若い先生方は、やさしい言葉をいってくれるが、ベテランの先生に耳の痛いアドバイスをされたことが、今になってよかったと感じている。そういう先生方がいなくなることは不安である。</w:t>
            </w:r>
          </w:p>
          <w:p w14:paraId="64B806DA" w14:textId="77777777" w:rsidR="00B379F4" w:rsidRPr="007B3A59" w:rsidRDefault="00B379F4" w:rsidP="001C78A4">
            <w:pPr>
              <w:ind w:firstLineChars="100" w:firstLine="20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・集団に入れない生徒への対応に苦慮している様子がわかった。</w:t>
            </w:r>
          </w:p>
          <w:p w14:paraId="64B806DB" w14:textId="77777777" w:rsidR="00B379F4" w:rsidRPr="007B3A59" w:rsidRDefault="00B379F4" w:rsidP="001C78A4">
            <w:pPr>
              <w:ind w:firstLineChars="100" w:firstLine="20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・上神谷支援学校の中三の生徒の状況を報告していただく。</w:t>
            </w:r>
          </w:p>
          <w:p w14:paraId="64B806DC" w14:textId="77777777" w:rsidR="00B379F4" w:rsidRPr="007B3A59" w:rsidRDefault="00B379F4" w:rsidP="001C78A4">
            <w:pPr>
              <w:ind w:leftChars="100" w:left="21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・ケースカンファレンスでは、現状だけを理解するのではなく、将来を見てプラス面を評価する必要性がある。</w:t>
            </w:r>
          </w:p>
          <w:p w14:paraId="64B806DD" w14:textId="77777777" w:rsidR="00B379F4" w:rsidRPr="007B3A59" w:rsidRDefault="00B379F4" w:rsidP="001C78A4">
            <w:pPr>
              <w:ind w:firstLineChars="100" w:firstLine="20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・就職率等で数字だけを見るのではなく、なぜなのかということを共通理解する必要がある。</w:t>
            </w:r>
          </w:p>
          <w:p w14:paraId="64B806DE" w14:textId="77777777" w:rsidR="00B379F4" w:rsidRPr="007B3A59" w:rsidRDefault="00B379F4" w:rsidP="001C78A4">
            <w:pPr>
              <w:ind w:leftChars="100" w:left="21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・数字だけにしばられず、今後とも実態に即した学校運営をすすめていただくことを願っている。</w:t>
            </w:r>
          </w:p>
          <w:p w14:paraId="64B806DF" w14:textId="77777777" w:rsidR="00B379F4" w:rsidRPr="007B3A59" w:rsidRDefault="0048177D" w:rsidP="001D401B">
            <w:pPr>
              <w:spacing w:line="300" w:lineRule="exact"/>
              <w:rPr>
                <w:rFonts w:ascii="ＭＳ 明朝" w:hAnsi="ＭＳ 明朝"/>
                <w:sz w:val="20"/>
                <w:szCs w:val="20"/>
              </w:rPr>
            </w:pPr>
            <w:r w:rsidRPr="007B3A59">
              <w:rPr>
                <w:rFonts w:ascii="ＭＳ 明朝" w:hAnsi="ＭＳ 明朝" w:hint="eastAsia"/>
                <w:sz w:val="20"/>
                <w:szCs w:val="20"/>
              </w:rPr>
              <w:t>第2回（11/10）</w:t>
            </w:r>
          </w:p>
          <w:p w14:paraId="64B806E0" w14:textId="77777777" w:rsidR="0048177D" w:rsidRPr="007B3A59" w:rsidRDefault="0048177D" w:rsidP="001D401B">
            <w:pPr>
              <w:spacing w:line="300" w:lineRule="exact"/>
              <w:rPr>
                <w:rFonts w:ascii="ＭＳ 明朝" w:hAnsi="ＭＳ 明朝"/>
                <w:sz w:val="20"/>
                <w:szCs w:val="20"/>
              </w:rPr>
            </w:pPr>
            <w:r w:rsidRPr="007B3A59">
              <w:rPr>
                <w:rFonts w:ascii="ＭＳ 明朝" w:hAnsi="ＭＳ 明朝" w:hint="eastAsia"/>
                <w:sz w:val="20"/>
                <w:szCs w:val="20"/>
              </w:rPr>
              <w:t>○平成29年度学校経営計画進捗状況について、学校教育自己診断について</w:t>
            </w:r>
          </w:p>
          <w:p w14:paraId="64B806E1" w14:textId="77777777" w:rsidR="0048177D" w:rsidRPr="007B3A59" w:rsidRDefault="0048177D" w:rsidP="001C78A4">
            <w:pPr>
              <w:ind w:leftChars="100" w:left="21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・就業・生活支援センターでは、高等学校や大学等からの相談が増えてきている。支援学校としてのスーパーバイズとしての役割を期待している。</w:t>
            </w:r>
          </w:p>
          <w:p w14:paraId="64B806E2" w14:textId="77777777" w:rsidR="0048177D" w:rsidRPr="007B3A59" w:rsidRDefault="0048177D" w:rsidP="001C78A4">
            <w:pPr>
              <w:ind w:left="200" w:hangingChars="100" w:hanging="20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 xml:space="preserve">　・上神谷支援学校から入学してくる生徒のケース会議に上神谷支援学校の教員が参加したり卒業生の動向などの情報の共有を進めていき、相互交流を深めていければよい。</w:t>
            </w:r>
          </w:p>
          <w:p w14:paraId="64B806E3" w14:textId="77777777" w:rsidR="0048177D" w:rsidRPr="007B3A59" w:rsidRDefault="0048177D" w:rsidP="001C78A4">
            <w:pPr>
              <w:ind w:left="200" w:hangingChars="100" w:hanging="20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 xml:space="preserve">　・道徳教育や外国語教育などこれから益々課題が増えてくる。行事の精選も見通しながら、必要な行事のあり方も工夫していくことが必要。</w:t>
            </w:r>
          </w:p>
          <w:p w14:paraId="64B806E4" w14:textId="77777777" w:rsidR="0048177D" w:rsidRPr="007B3A59" w:rsidRDefault="0048177D" w:rsidP="0048177D">
            <w:pPr>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 xml:space="preserve">　・堺市で作成しているアイファイルの活用を進めていければよい。</w:t>
            </w:r>
          </w:p>
          <w:p w14:paraId="64B806E5" w14:textId="77777777" w:rsidR="0048177D" w:rsidRPr="007B3A59" w:rsidRDefault="0048177D" w:rsidP="001C78A4">
            <w:pPr>
              <w:ind w:left="200" w:hangingChars="100" w:hanging="200"/>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 xml:space="preserve">　・虐待件数がさらに増え、心理的虐待が増えている。地域全体での支えが必要な状況となっている。</w:t>
            </w:r>
          </w:p>
          <w:p w14:paraId="64B806E6" w14:textId="77777777" w:rsidR="0048177D" w:rsidRPr="007B3A59" w:rsidRDefault="0048177D" w:rsidP="0048177D">
            <w:pPr>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 xml:space="preserve">　・新設事業所の情報。</w:t>
            </w:r>
          </w:p>
          <w:p w14:paraId="64B806E7" w14:textId="77777777" w:rsidR="0048177D" w:rsidRPr="007B3A59" w:rsidRDefault="0048177D" w:rsidP="0048177D">
            <w:pPr>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 xml:space="preserve">　・実習を通じて子どもの成長を実感。日々の学校生活の充実を期待。</w:t>
            </w:r>
          </w:p>
          <w:p w14:paraId="64B806E8" w14:textId="77777777" w:rsidR="001C78A4" w:rsidRPr="007B3A59" w:rsidRDefault="001C78A4" w:rsidP="0048177D">
            <w:pPr>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第3回（1/19）</w:t>
            </w:r>
          </w:p>
          <w:p w14:paraId="64B806E9" w14:textId="77777777" w:rsidR="001C78A4" w:rsidRPr="007B3A59" w:rsidRDefault="001C78A4" w:rsidP="0048177D">
            <w:pPr>
              <w:rPr>
                <w:rFonts w:ascii="ＭＳ Ｐ明朝" w:eastAsia="ＭＳ Ｐ明朝" w:hAnsi="ＭＳ Ｐ明朝"/>
                <w:color w:val="000000" w:themeColor="text1"/>
                <w:sz w:val="20"/>
              </w:rPr>
            </w:pPr>
            <w:r w:rsidRPr="007B3A59">
              <w:rPr>
                <w:rFonts w:ascii="ＭＳ Ｐ明朝" w:eastAsia="ＭＳ Ｐ明朝" w:hAnsi="ＭＳ Ｐ明朝" w:hint="eastAsia"/>
                <w:color w:val="000000" w:themeColor="text1"/>
                <w:sz w:val="20"/>
              </w:rPr>
              <w:t>○平成30年度学校経営計画（案）、平成29年度学校評価（案）、学校教育自己診断、生徒心得について</w:t>
            </w:r>
          </w:p>
          <w:p w14:paraId="64B806EA" w14:textId="77777777" w:rsidR="00C91923" w:rsidRPr="007B3A59" w:rsidRDefault="00C91923" w:rsidP="00C91923">
            <w:pPr>
              <w:ind w:leftChars="100" w:left="210"/>
              <w:rPr>
                <w:rFonts w:ascii="ＭＳ Ｐ明朝" w:eastAsia="ＭＳ Ｐ明朝" w:hAnsi="ＭＳ Ｐ明朝"/>
                <w:sz w:val="20"/>
              </w:rPr>
            </w:pPr>
            <w:r w:rsidRPr="007B3A59">
              <w:rPr>
                <w:rFonts w:ascii="ＭＳ Ｐ明朝" w:eastAsia="ＭＳ Ｐ明朝" w:hAnsi="ＭＳ Ｐ明朝" w:hint="eastAsia"/>
                <w:sz w:val="20"/>
              </w:rPr>
              <w:t>・学校教育自己診断の教職員に関する項目について、先生方のコミュニケーションや情報共有についての数値が下がっているところが気になるところである。先生方は多忙なのだろうか。職員間の情報共有の時間を意識して作っていく必要があるのではないか。</w:t>
            </w:r>
          </w:p>
          <w:p w14:paraId="64B806EB" w14:textId="77777777" w:rsidR="00C91923" w:rsidRPr="007B3A59" w:rsidRDefault="008F1A3D" w:rsidP="00C91923">
            <w:pPr>
              <w:ind w:leftChars="100" w:left="210"/>
              <w:rPr>
                <w:rFonts w:ascii="ＭＳ Ｐ明朝" w:eastAsia="ＭＳ Ｐ明朝" w:hAnsi="ＭＳ Ｐ明朝"/>
                <w:sz w:val="20"/>
              </w:rPr>
            </w:pPr>
            <w:r w:rsidRPr="007B3A59">
              <w:rPr>
                <w:rFonts w:ascii="ＭＳ Ｐ明朝" w:eastAsia="ＭＳ Ｐ明朝" w:hAnsi="ＭＳ Ｐ明朝" w:hint="eastAsia"/>
                <w:sz w:val="20"/>
              </w:rPr>
              <w:t>（生徒数の</w:t>
            </w:r>
            <w:r w:rsidR="00C91923" w:rsidRPr="007B3A59">
              <w:rPr>
                <w:rFonts w:ascii="ＭＳ Ｐ明朝" w:eastAsia="ＭＳ Ｐ明朝" w:hAnsi="ＭＳ Ｐ明朝" w:hint="eastAsia"/>
                <w:sz w:val="20"/>
              </w:rPr>
              <w:t>急増により、情報共有が難しくなっているのが現状である。ストレスチェックでは同僚同士の</w:t>
            </w:r>
            <w:r w:rsidRPr="007B3A59">
              <w:rPr>
                <w:rFonts w:ascii="ＭＳ Ｐ明朝" w:eastAsia="ＭＳ Ｐ明朝" w:hAnsi="ＭＳ Ｐ明朝" w:hint="eastAsia"/>
                <w:sz w:val="20"/>
              </w:rPr>
              <w:t>相互支援について</w:t>
            </w:r>
            <w:r w:rsidR="00C91923" w:rsidRPr="007B3A59">
              <w:rPr>
                <w:rFonts w:ascii="ＭＳ Ｐ明朝" w:eastAsia="ＭＳ Ｐ明朝" w:hAnsi="ＭＳ Ｐ明朝" w:hint="eastAsia"/>
                <w:sz w:val="20"/>
              </w:rPr>
              <w:t>昨年より数値が</w:t>
            </w:r>
            <w:r w:rsidRPr="007B3A59">
              <w:rPr>
                <w:rFonts w:ascii="ＭＳ Ｐ明朝" w:eastAsia="ＭＳ Ｐ明朝" w:hAnsi="ＭＳ Ｐ明朝" w:hint="eastAsia"/>
                <w:sz w:val="20"/>
              </w:rPr>
              <w:t>あがっている。お互いのコミュニケーション</w:t>
            </w:r>
            <w:r w:rsidR="00C91923" w:rsidRPr="007B3A59">
              <w:rPr>
                <w:rFonts w:ascii="ＭＳ Ｐ明朝" w:eastAsia="ＭＳ Ｐ明朝" w:hAnsi="ＭＳ Ｐ明朝" w:hint="eastAsia"/>
                <w:sz w:val="20"/>
              </w:rPr>
              <w:t>に努めているが追いつかない状況と思われる。なんとか工夫したい</w:t>
            </w:r>
            <w:r w:rsidRPr="007B3A59">
              <w:rPr>
                <w:rFonts w:ascii="ＭＳ Ｐ明朝" w:eastAsia="ＭＳ Ｐ明朝" w:hAnsi="ＭＳ Ｐ明朝" w:hint="eastAsia"/>
                <w:sz w:val="20"/>
              </w:rPr>
              <w:t>ところである</w:t>
            </w:r>
            <w:r w:rsidR="00C91923" w:rsidRPr="007B3A59">
              <w:rPr>
                <w:rFonts w:ascii="ＭＳ Ｐ明朝" w:eastAsia="ＭＳ Ｐ明朝" w:hAnsi="ＭＳ Ｐ明朝" w:hint="eastAsia"/>
                <w:sz w:val="20"/>
              </w:rPr>
              <w:t>。）</w:t>
            </w:r>
          </w:p>
          <w:p w14:paraId="64B806EC" w14:textId="77777777" w:rsidR="00C91923" w:rsidRPr="007B3A59" w:rsidRDefault="00C91923" w:rsidP="008F1A3D">
            <w:pPr>
              <w:ind w:left="200" w:hangingChars="100" w:hanging="200"/>
              <w:rPr>
                <w:rFonts w:ascii="ＭＳ Ｐ明朝" w:eastAsia="ＭＳ Ｐ明朝" w:hAnsi="ＭＳ Ｐ明朝"/>
                <w:sz w:val="20"/>
              </w:rPr>
            </w:pPr>
            <w:r w:rsidRPr="007B3A59">
              <w:rPr>
                <w:rFonts w:ascii="ＭＳ Ｐ明朝" w:eastAsia="ＭＳ Ｐ明朝" w:hAnsi="ＭＳ Ｐ明朝" w:hint="eastAsia"/>
                <w:sz w:val="20"/>
              </w:rPr>
              <w:t xml:space="preserve">　・</w:t>
            </w:r>
            <w:r w:rsidR="008F1A3D" w:rsidRPr="007B3A59">
              <w:rPr>
                <w:rFonts w:ascii="ＭＳ Ｐ明朝" w:eastAsia="ＭＳ Ｐ明朝" w:hAnsi="ＭＳ Ｐ明朝" w:hint="eastAsia"/>
                <w:sz w:val="20"/>
              </w:rPr>
              <w:t>生徒心得については、</w:t>
            </w:r>
            <w:r w:rsidRPr="007B3A59">
              <w:rPr>
                <w:rFonts w:ascii="ＭＳ Ｐ明朝" w:eastAsia="ＭＳ Ｐ明朝" w:hAnsi="ＭＳ Ｐ明朝" w:hint="eastAsia"/>
                <w:sz w:val="20"/>
              </w:rPr>
              <w:t>通学に関するきまりの部分で、放課後デイサービスの利用の場合が想定されていないようにも受け止められるので、書きぶりを工夫された方がよい。</w:t>
            </w:r>
          </w:p>
          <w:p w14:paraId="64B806ED" w14:textId="77777777" w:rsidR="00C91923" w:rsidRPr="007B3A59" w:rsidRDefault="00C91923" w:rsidP="0048177D">
            <w:pPr>
              <w:rPr>
                <w:rFonts w:ascii="ＭＳ Ｐ明朝" w:eastAsia="ＭＳ Ｐ明朝" w:hAnsi="ＭＳ Ｐ明朝"/>
                <w:sz w:val="20"/>
              </w:rPr>
            </w:pPr>
            <w:r w:rsidRPr="007B3A59">
              <w:rPr>
                <w:rFonts w:ascii="ＭＳ Ｐ明朝" w:eastAsia="ＭＳ Ｐ明朝" w:hAnsi="ＭＳ Ｐ明朝" w:hint="eastAsia"/>
                <w:sz w:val="20"/>
              </w:rPr>
              <w:t xml:space="preserve">　・自転車通学中の事故については、加害者になることもふまえて、十分注意する必要がある。</w:t>
            </w:r>
            <w:r w:rsidR="008F1A3D" w:rsidRPr="007B3A59">
              <w:rPr>
                <w:rFonts w:ascii="ＭＳ Ｐ明朝" w:eastAsia="ＭＳ Ｐ明朝" w:hAnsi="ＭＳ Ｐ明朝" w:hint="eastAsia"/>
                <w:sz w:val="20"/>
              </w:rPr>
              <w:t>（</w:t>
            </w:r>
            <w:r w:rsidRPr="007B3A59">
              <w:rPr>
                <w:rFonts w:ascii="ＭＳ Ｐ明朝" w:eastAsia="ＭＳ Ｐ明朝" w:hAnsi="ＭＳ Ｐ明朝" w:hint="eastAsia"/>
                <w:sz w:val="20"/>
              </w:rPr>
              <w:t>自転車通学を認める際には、保険への加入が必要で保護者には確認している。</w:t>
            </w:r>
            <w:r w:rsidR="008F1A3D" w:rsidRPr="007B3A59">
              <w:rPr>
                <w:rFonts w:ascii="ＭＳ Ｐ明朝" w:eastAsia="ＭＳ Ｐ明朝" w:hAnsi="ＭＳ Ｐ明朝" w:hint="eastAsia"/>
                <w:sz w:val="20"/>
              </w:rPr>
              <w:t>引き続き協力をお願いしたい。）</w:t>
            </w:r>
          </w:p>
          <w:p w14:paraId="64B806EE" w14:textId="77777777" w:rsidR="0048177D" w:rsidRPr="007B3A59" w:rsidRDefault="0048177D" w:rsidP="001D401B">
            <w:pPr>
              <w:spacing w:line="300" w:lineRule="exact"/>
              <w:rPr>
                <w:rFonts w:ascii="ＭＳ 明朝" w:hAnsi="ＭＳ 明朝"/>
                <w:sz w:val="20"/>
                <w:szCs w:val="20"/>
              </w:rPr>
            </w:pPr>
          </w:p>
        </w:tc>
      </w:tr>
    </w:tbl>
    <w:p w14:paraId="64B806F0" w14:textId="77777777" w:rsidR="0086696C" w:rsidRPr="007B3A59" w:rsidRDefault="0086696C" w:rsidP="0037367C">
      <w:pPr>
        <w:spacing w:line="120" w:lineRule="exact"/>
        <w:ind w:leftChars="-428" w:left="-899"/>
      </w:pPr>
    </w:p>
    <w:p w14:paraId="64B806F1" w14:textId="77777777" w:rsidR="005748A8" w:rsidRPr="007B3A59" w:rsidRDefault="005748A8" w:rsidP="0037367C">
      <w:pPr>
        <w:spacing w:line="120" w:lineRule="exact"/>
        <w:ind w:leftChars="-428" w:left="-899"/>
      </w:pPr>
    </w:p>
    <w:p w14:paraId="64B806F2" w14:textId="77777777" w:rsidR="005748A8" w:rsidRPr="007B3A59" w:rsidRDefault="005748A8" w:rsidP="0037367C">
      <w:pPr>
        <w:spacing w:line="120" w:lineRule="exact"/>
        <w:ind w:leftChars="-428" w:left="-899"/>
      </w:pPr>
    </w:p>
    <w:p w14:paraId="64B806F3" w14:textId="77777777" w:rsidR="005748A8" w:rsidRPr="007B3A59" w:rsidRDefault="005748A8" w:rsidP="0037367C">
      <w:pPr>
        <w:spacing w:line="120" w:lineRule="exact"/>
        <w:ind w:leftChars="-428" w:left="-899"/>
      </w:pPr>
    </w:p>
    <w:p w14:paraId="64B806F4" w14:textId="77777777" w:rsidR="005748A8" w:rsidRPr="007B3A59" w:rsidRDefault="005748A8" w:rsidP="0037367C">
      <w:pPr>
        <w:spacing w:line="120" w:lineRule="exact"/>
        <w:ind w:leftChars="-428" w:left="-899"/>
      </w:pPr>
    </w:p>
    <w:p w14:paraId="64B806F5" w14:textId="77777777" w:rsidR="005748A8" w:rsidRPr="007B3A59" w:rsidRDefault="005748A8" w:rsidP="0037367C">
      <w:pPr>
        <w:spacing w:line="120" w:lineRule="exact"/>
        <w:ind w:leftChars="-428" w:left="-899"/>
      </w:pPr>
    </w:p>
    <w:p w14:paraId="64B806F6" w14:textId="77777777" w:rsidR="005748A8" w:rsidRPr="007B3A59" w:rsidRDefault="005748A8" w:rsidP="0037367C">
      <w:pPr>
        <w:spacing w:line="120" w:lineRule="exact"/>
        <w:ind w:leftChars="-428" w:left="-899"/>
      </w:pPr>
    </w:p>
    <w:p w14:paraId="64B806F7" w14:textId="77777777" w:rsidR="005748A8" w:rsidRPr="007B3A59" w:rsidRDefault="005748A8" w:rsidP="0037367C">
      <w:pPr>
        <w:spacing w:line="120" w:lineRule="exact"/>
        <w:ind w:leftChars="-428" w:left="-899"/>
      </w:pPr>
    </w:p>
    <w:p w14:paraId="64B806F8" w14:textId="77777777" w:rsidR="005748A8" w:rsidRPr="007B3A59" w:rsidRDefault="005748A8" w:rsidP="0037367C">
      <w:pPr>
        <w:spacing w:line="120" w:lineRule="exact"/>
        <w:ind w:leftChars="-428" w:left="-899"/>
      </w:pPr>
    </w:p>
    <w:p w14:paraId="64B806F9" w14:textId="77777777" w:rsidR="005748A8" w:rsidRPr="007B3A59" w:rsidRDefault="005748A8" w:rsidP="0037367C">
      <w:pPr>
        <w:spacing w:line="120" w:lineRule="exact"/>
        <w:ind w:leftChars="-428" w:left="-899"/>
      </w:pPr>
    </w:p>
    <w:p w14:paraId="64B806FA" w14:textId="77777777" w:rsidR="005748A8" w:rsidRPr="007B3A59" w:rsidRDefault="005748A8" w:rsidP="0037367C">
      <w:pPr>
        <w:spacing w:line="120" w:lineRule="exact"/>
        <w:ind w:leftChars="-428" w:left="-899"/>
      </w:pPr>
    </w:p>
    <w:p w14:paraId="64B806FB" w14:textId="77777777" w:rsidR="005748A8" w:rsidRPr="007B3A59" w:rsidRDefault="005748A8" w:rsidP="0037367C">
      <w:pPr>
        <w:spacing w:line="120" w:lineRule="exact"/>
        <w:ind w:leftChars="-428" w:left="-899"/>
      </w:pPr>
    </w:p>
    <w:p w14:paraId="64B806FC" w14:textId="77777777" w:rsidR="005748A8" w:rsidRPr="007B3A59" w:rsidRDefault="005748A8" w:rsidP="0037367C">
      <w:pPr>
        <w:spacing w:line="120" w:lineRule="exact"/>
        <w:ind w:leftChars="-428" w:left="-899"/>
      </w:pPr>
    </w:p>
    <w:p w14:paraId="64B806FD" w14:textId="77777777" w:rsidR="005748A8" w:rsidRPr="007B3A59" w:rsidRDefault="005748A8" w:rsidP="0037367C">
      <w:pPr>
        <w:spacing w:line="120" w:lineRule="exact"/>
        <w:ind w:leftChars="-428" w:left="-899"/>
      </w:pPr>
    </w:p>
    <w:p w14:paraId="64B806FE" w14:textId="77777777" w:rsidR="005748A8" w:rsidRPr="007B3A59" w:rsidRDefault="005748A8" w:rsidP="0037367C">
      <w:pPr>
        <w:spacing w:line="120" w:lineRule="exact"/>
        <w:ind w:leftChars="-428" w:left="-899"/>
      </w:pPr>
    </w:p>
    <w:p w14:paraId="64B806FF" w14:textId="77777777" w:rsidR="005748A8" w:rsidRPr="007B3A59" w:rsidRDefault="005748A8" w:rsidP="0037367C">
      <w:pPr>
        <w:spacing w:line="120" w:lineRule="exact"/>
        <w:ind w:leftChars="-428" w:left="-899"/>
      </w:pPr>
    </w:p>
    <w:p w14:paraId="64B80700" w14:textId="77777777" w:rsidR="005748A8" w:rsidRPr="007B3A59" w:rsidRDefault="005748A8" w:rsidP="0037367C">
      <w:pPr>
        <w:spacing w:line="120" w:lineRule="exact"/>
        <w:ind w:leftChars="-428" w:left="-899"/>
      </w:pPr>
    </w:p>
    <w:p w14:paraId="64B80701" w14:textId="77777777" w:rsidR="005748A8" w:rsidRPr="007B3A59" w:rsidRDefault="005748A8" w:rsidP="0037367C">
      <w:pPr>
        <w:spacing w:line="120" w:lineRule="exact"/>
        <w:ind w:leftChars="-428" w:left="-899"/>
      </w:pPr>
    </w:p>
    <w:p w14:paraId="64B80702" w14:textId="77777777" w:rsidR="005748A8" w:rsidRPr="007B3A59" w:rsidRDefault="005748A8" w:rsidP="0037367C">
      <w:pPr>
        <w:spacing w:line="120" w:lineRule="exact"/>
        <w:ind w:leftChars="-428" w:left="-899"/>
      </w:pPr>
    </w:p>
    <w:p w14:paraId="64B80703" w14:textId="77777777" w:rsidR="005748A8" w:rsidRPr="007B3A59" w:rsidRDefault="005748A8" w:rsidP="0037367C">
      <w:pPr>
        <w:spacing w:line="120" w:lineRule="exact"/>
        <w:ind w:leftChars="-428" w:left="-899"/>
      </w:pPr>
    </w:p>
    <w:p w14:paraId="64B80704" w14:textId="77777777" w:rsidR="005748A8" w:rsidRPr="007B3A59" w:rsidRDefault="005748A8" w:rsidP="0037367C">
      <w:pPr>
        <w:spacing w:line="120" w:lineRule="exact"/>
        <w:ind w:leftChars="-428" w:left="-899"/>
      </w:pPr>
    </w:p>
    <w:p w14:paraId="64B80705" w14:textId="77777777" w:rsidR="005748A8" w:rsidRPr="007B3A59" w:rsidRDefault="005748A8" w:rsidP="0037367C">
      <w:pPr>
        <w:spacing w:line="120" w:lineRule="exact"/>
        <w:ind w:leftChars="-428" w:left="-899"/>
      </w:pPr>
    </w:p>
    <w:p w14:paraId="64B80706" w14:textId="77777777" w:rsidR="005748A8" w:rsidRPr="007B3A59" w:rsidRDefault="005748A8" w:rsidP="0037367C">
      <w:pPr>
        <w:spacing w:line="120" w:lineRule="exact"/>
        <w:ind w:leftChars="-428" w:left="-899"/>
      </w:pPr>
    </w:p>
    <w:p w14:paraId="64B80707" w14:textId="77777777" w:rsidR="005748A8" w:rsidRPr="007B3A59" w:rsidRDefault="005748A8" w:rsidP="0037367C">
      <w:pPr>
        <w:spacing w:line="120" w:lineRule="exact"/>
        <w:ind w:leftChars="-428" w:left="-899"/>
      </w:pPr>
    </w:p>
    <w:p w14:paraId="64B80708" w14:textId="77777777" w:rsidR="005748A8" w:rsidRPr="007B3A59" w:rsidRDefault="005748A8" w:rsidP="0037367C">
      <w:pPr>
        <w:spacing w:line="120" w:lineRule="exact"/>
        <w:ind w:leftChars="-428" w:left="-899"/>
      </w:pPr>
    </w:p>
    <w:p w14:paraId="64B80709" w14:textId="77777777" w:rsidR="005748A8" w:rsidRPr="007B3A59" w:rsidRDefault="005748A8" w:rsidP="0037367C">
      <w:pPr>
        <w:spacing w:line="120" w:lineRule="exact"/>
        <w:ind w:leftChars="-428" w:left="-899"/>
      </w:pPr>
    </w:p>
    <w:p w14:paraId="64B8070A" w14:textId="77777777" w:rsidR="005748A8" w:rsidRPr="007B3A59" w:rsidRDefault="005748A8" w:rsidP="0037367C">
      <w:pPr>
        <w:spacing w:line="120" w:lineRule="exact"/>
        <w:ind w:leftChars="-428" w:left="-899"/>
      </w:pPr>
    </w:p>
    <w:p w14:paraId="64B8070B" w14:textId="77777777" w:rsidR="005748A8" w:rsidRPr="007B3A59" w:rsidRDefault="005748A8" w:rsidP="0037367C">
      <w:pPr>
        <w:spacing w:line="120" w:lineRule="exact"/>
        <w:ind w:leftChars="-428" w:left="-899"/>
      </w:pPr>
    </w:p>
    <w:p w14:paraId="64B8070C" w14:textId="77777777" w:rsidR="005748A8" w:rsidRPr="007B3A59" w:rsidRDefault="005748A8" w:rsidP="0037367C">
      <w:pPr>
        <w:spacing w:line="120" w:lineRule="exact"/>
        <w:ind w:leftChars="-428" w:left="-899"/>
      </w:pPr>
    </w:p>
    <w:p w14:paraId="64B8070D" w14:textId="77777777" w:rsidR="005748A8" w:rsidRPr="007B3A59" w:rsidRDefault="005748A8" w:rsidP="0037367C">
      <w:pPr>
        <w:spacing w:line="120" w:lineRule="exact"/>
        <w:ind w:leftChars="-428" w:left="-899"/>
      </w:pPr>
    </w:p>
    <w:p w14:paraId="64B8070E" w14:textId="77777777" w:rsidR="005748A8" w:rsidRPr="007B3A59" w:rsidRDefault="005748A8" w:rsidP="0037367C">
      <w:pPr>
        <w:spacing w:line="120" w:lineRule="exact"/>
        <w:ind w:leftChars="-428" w:left="-899"/>
      </w:pPr>
    </w:p>
    <w:p w14:paraId="64B8070F" w14:textId="77777777" w:rsidR="005748A8" w:rsidRPr="007B3A59" w:rsidRDefault="005748A8" w:rsidP="0037367C">
      <w:pPr>
        <w:spacing w:line="120" w:lineRule="exact"/>
        <w:ind w:leftChars="-428" w:left="-899"/>
      </w:pPr>
    </w:p>
    <w:p w14:paraId="64B80710" w14:textId="77777777" w:rsidR="005748A8" w:rsidRPr="007B3A59" w:rsidRDefault="005748A8" w:rsidP="0037367C">
      <w:pPr>
        <w:spacing w:line="120" w:lineRule="exact"/>
        <w:ind w:leftChars="-428" w:left="-899"/>
      </w:pPr>
    </w:p>
    <w:p w14:paraId="64B80711" w14:textId="77777777" w:rsidR="005748A8" w:rsidRPr="007B3A59" w:rsidRDefault="005748A8" w:rsidP="0037367C">
      <w:pPr>
        <w:spacing w:line="120" w:lineRule="exact"/>
        <w:ind w:leftChars="-428" w:left="-899"/>
      </w:pPr>
    </w:p>
    <w:p w14:paraId="64B80712" w14:textId="77777777" w:rsidR="005748A8" w:rsidRPr="007B3A59" w:rsidRDefault="005748A8" w:rsidP="0037367C">
      <w:pPr>
        <w:spacing w:line="120" w:lineRule="exact"/>
        <w:ind w:leftChars="-428" w:left="-899"/>
      </w:pPr>
    </w:p>
    <w:p w14:paraId="64B80713" w14:textId="77777777" w:rsidR="005748A8" w:rsidRPr="007B3A59" w:rsidRDefault="005748A8" w:rsidP="0037367C">
      <w:pPr>
        <w:spacing w:line="120" w:lineRule="exact"/>
        <w:ind w:leftChars="-428" w:left="-899"/>
      </w:pPr>
    </w:p>
    <w:p w14:paraId="64B80714" w14:textId="77777777" w:rsidR="005748A8" w:rsidRPr="007B3A59" w:rsidRDefault="005748A8" w:rsidP="0037367C">
      <w:pPr>
        <w:spacing w:line="120" w:lineRule="exact"/>
        <w:ind w:leftChars="-428" w:left="-899"/>
      </w:pPr>
    </w:p>
    <w:p w14:paraId="64B80715" w14:textId="77777777" w:rsidR="005748A8" w:rsidRPr="007B3A59" w:rsidRDefault="005748A8" w:rsidP="0037367C">
      <w:pPr>
        <w:spacing w:line="120" w:lineRule="exact"/>
        <w:ind w:leftChars="-428" w:left="-899"/>
      </w:pPr>
    </w:p>
    <w:tbl>
      <w:tblPr>
        <w:tblpPr w:leftFromText="142" w:rightFromText="142" w:vertAnchor="text" w:horzAnchor="margin" w:tblpY="234"/>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119"/>
        <w:gridCol w:w="4252"/>
        <w:gridCol w:w="3544"/>
        <w:gridCol w:w="3438"/>
      </w:tblGrid>
      <w:tr w:rsidR="006E31BD" w:rsidRPr="007B3A59" w14:paraId="114FB120" w14:textId="77777777" w:rsidTr="006E31BD">
        <w:trPr>
          <w:trHeight w:val="512"/>
        </w:trPr>
        <w:tc>
          <w:tcPr>
            <w:tcW w:w="633" w:type="dxa"/>
            <w:shd w:val="clear" w:color="auto" w:fill="auto"/>
            <w:vAlign w:val="center"/>
          </w:tcPr>
          <w:p w14:paraId="137813B2" w14:textId="77777777" w:rsidR="006E31BD" w:rsidRPr="007B3A59" w:rsidRDefault="006E31BD" w:rsidP="006E31BD">
            <w:pPr>
              <w:spacing w:line="240" w:lineRule="exact"/>
              <w:jc w:val="center"/>
              <w:rPr>
                <w:rFonts w:ascii="ＭＳ Ｐ明朝" w:eastAsia="ＭＳ Ｐ明朝" w:hAnsi="ＭＳ Ｐ明朝"/>
                <w:sz w:val="20"/>
                <w:szCs w:val="20"/>
              </w:rPr>
            </w:pPr>
            <w:bookmarkStart w:id="0" w:name="_GoBack"/>
            <w:bookmarkEnd w:id="0"/>
            <w:r w:rsidRPr="007B3A59">
              <w:rPr>
                <w:rFonts w:ascii="ＭＳ Ｐ明朝" w:eastAsia="ＭＳ Ｐ明朝" w:hAnsi="ＭＳ Ｐ明朝" w:hint="eastAsia"/>
                <w:sz w:val="20"/>
                <w:szCs w:val="20"/>
              </w:rPr>
              <w:lastRenderedPageBreak/>
              <w:t>中期</w:t>
            </w:r>
          </w:p>
          <w:p w14:paraId="00985442" w14:textId="77777777" w:rsidR="006E31BD" w:rsidRPr="007B3A59" w:rsidRDefault="006E31BD" w:rsidP="006E31BD">
            <w:pPr>
              <w:spacing w:line="240" w:lineRule="exact"/>
              <w:jc w:val="center"/>
              <w:rPr>
                <w:rFonts w:ascii="ＭＳ Ｐ明朝" w:eastAsia="ＭＳ Ｐ明朝" w:hAnsi="ＭＳ Ｐ明朝"/>
                <w:spacing w:val="-20"/>
                <w:sz w:val="20"/>
                <w:szCs w:val="20"/>
              </w:rPr>
            </w:pPr>
            <w:r w:rsidRPr="007B3A59">
              <w:rPr>
                <w:rFonts w:ascii="ＭＳ Ｐ明朝" w:eastAsia="ＭＳ Ｐ明朝" w:hAnsi="ＭＳ Ｐ明朝" w:hint="eastAsia"/>
                <w:sz w:val="20"/>
                <w:szCs w:val="20"/>
              </w:rPr>
              <w:t>目標</w:t>
            </w:r>
          </w:p>
        </w:tc>
        <w:tc>
          <w:tcPr>
            <w:tcW w:w="3119" w:type="dxa"/>
            <w:shd w:val="clear" w:color="auto" w:fill="auto"/>
            <w:vAlign w:val="center"/>
          </w:tcPr>
          <w:p w14:paraId="6EE50B1E" w14:textId="77777777" w:rsidR="006E31BD" w:rsidRPr="007B3A59" w:rsidRDefault="006E31BD" w:rsidP="006E31BD">
            <w:pPr>
              <w:spacing w:line="320" w:lineRule="exact"/>
              <w:jc w:val="center"/>
              <w:rPr>
                <w:rFonts w:ascii="ＭＳ Ｐ明朝" w:eastAsia="ＭＳ Ｐ明朝" w:hAnsi="ＭＳ Ｐ明朝"/>
                <w:sz w:val="20"/>
                <w:szCs w:val="20"/>
              </w:rPr>
            </w:pPr>
            <w:r w:rsidRPr="007B3A59">
              <w:rPr>
                <w:rFonts w:ascii="ＭＳ Ｐ明朝" w:eastAsia="ＭＳ Ｐ明朝" w:hAnsi="ＭＳ Ｐ明朝" w:hint="eastAsia"/>
                <w:sz w:val="20"/>
                <w:szCs w:val="20"/>
              </w:rPr>
              <w:t>今年度の重点目標</w:t>
            </w:r>
          </w:p>
        </w:tc>
        <w:tc>
          <w:tcPr>
            <w:tcW w:w="4252" w:type="dxa"/>
            <w:tcBorders>
              <w:right w:val="dashed" w:sz="4" w:space="0" w:color="auto"/>
            </w:tcBorders>
            <w:shd w:val="clear" w:color="auto" w:fill="auto"/>
            <w:vAlign w:val="center"/>
          </w:tcPr>
          <w:p w14:paraId="63E85F01" w14:textId="77777777" w:rsidR="006E31BD" w:rsidRPr="007B3A59" w:rsidRDefault="006E31BD" w:rsidP="006E31BD">
            <w:pPr>
              <w:spacing w:line="320" w:lineRule="exact"/>
              <w:jc w:val="center"/>
              <w:rPr>
                <w:rFonts w:ascii="ＭＳ Ｐ明朝" w:eastAsia="ＭＳ Ｐ明朝" w:hAnsi="ＭＳ Ｐ明朝"/>
                <w:sz w:val="20"/>
                <w:szCs w:val="20"/>
              </w:rPr>
            </w:pPr>
            <w:r w:rsidRPr="007B3A59">
              <w:rPr>
                <w:rFonts w:ascii="ＭＳ Ｐ明朝" w:eastAsia="ＭＳ Ｐ明朝" w:hAnsi="ＭＳ Ｐ明朝" w:hint="eastAsia"/>
                <w:sz w:val="20"/>
                <w:szCs w:val="20"/>
              </w:rPr>
              <w:t>具体的な取組計画・内容</w:t>
            </w:r>
          </w:p>
        </w:tc>
        <w:tc>
          <w:tcPr>
            <w:tcW w:w="3544" w:type="dxa"/>
            <w:tcBorders>
              <w:right w:val="dashed" w:sz="4" w:space="0" w:color="auto"/>
            </w:tcBorders>
            <w:vAlign w:val="center"/>
          </w:tcPr>
          <w:p w14:paraId="64919E53" w14:textId="77777777" w:rsidR="006E31BD" w:rsidRPr="007B3A59" w:rsidRDefault="006E31BD" w:rsidP="006E31BD">
            <w:pPr>
              <w:spacing w:line="320" w:lineRule="exact"/>
              <w:jc w:val="center"/>
              <w:rPr>
                <w:rFonts w:ascii="ＭＳ Ｐ明朝" w:eastAsia="ＭＳ Ｐ明朝" w:hAnsi="ＭＳ Ｐ明朝"/>
                <w:sz w:val="20"/>
                <w:szCs w:val="20"/>
              </w:rPr>
            </w:pPr>
            <w:r w:rsidRPr="007B3A59">
              <w:rPr>
                <w:rFonts w:ascii="ＭＳ Ｐ明朝" w:eastAsia="ＭＳ Ｐ明朝" w:hAnsi="ＭＳ Ｐ明朝" w:hint="eastAsia"/>
                <w:sz w:val="20"/>
                <w:szCs w:val="20"/>
              </w:rPr>
              <w:t>評価指標</w:t>
            </w:r>
          </w:p>
        </w:tc>
        <w:tc>
          <w:tcPr>
            <w:tcW w:w="3438" w:type="dxa"/>
            <w:tcBorders>
              <w:left w:val="dashed" w:sz="4" w:space="0" w:color="auto"/>
              <w:right w:val="single" w:sz="4" w:space="0" w:color="auto"/>
            </w:tcBorders>
            <w:shd w:val="clear" w:color="auto" w:fill="auto"/>
            <w:vAlign w:val="center"/>
          </w:tcPr>
          <w:p w14:paraId="4173C4BF" w14:textId="77777777" w:rsidR="006E31BD" w:rsidRPr="007B3A59" w:rsidRDefault="006E31BD" w:rsidP="006E31BD">
            <w:pPr>
              <w:spacing w:line="320" w:lineRule="exact"/>
              <w:jc w:val="center"/>
              <w:rPr>
                <w:rFonts w:ascii="ＭＳ Ｐ明朝" w:eastAsia="ＭＳ Ｐ明朝" w:hAnsi="ＭＳ Ｐ明朝"/>
                <w:sz w:val="20"/>
                <w:szCs w:val="20"/>
              </w:rPr>
            </w:pPr>
            <w:r w:rsidRPr="007B3A59">
              <w:rPr>
                <w:rFonts w:ascii="ＭＳ Ｐ明朝" w:eastAsia="ＭＳ Ｐ明朝" w:hAnsi="ＭＳ Ｐ明朝" w:hint="eastAsia"/>
                <w:sz w:val="20"/>
                <w:szCs w:val="20"/>
              </w:rPr>
              <w:t>自己評価</w:t>
            </w:r>
          </w:p>
        </w:tc>
      </w:tr>
      <w:tr w:rsidR="006E31BD" w:rsidRPr="007B3A59" w14:paraId="53391D21" w14:textId="77777777" w:rsidTr="006E31BD">
        <w:trPr>
          <w:cantSplit/>
          <w:trHeight w:val="1314"/>
        </w:trPr>
        <w:tc>
          <w:tcPr>
            <w:tcW w:w="633" w:type="dxa"/>
            <w:shd w:val="clear" w:color="auto" w:fill="auto"/>
            <w:textDirection w:val="tbRlV"/>
            <w:vAlign w:val="center"/>
          </w:tcPr>
          <w:p w14:paraId="394AD505" w14:textId="77777777" w:rsidR="006E31BD" w:rsidRPr="007B3A59" w:rsidRDefault="006E31BD" w:rsidP="006E31BD">
            <w:pPr>
              <w:spacing w:line="320" w:lineRule="exact"/>
              <w:ind w:left="113" w:right="113"/>
              <w:jc w:val="center"/>
              <w:rPr>
                <w:rFonts w:ascii="ＭＳ Ｐ明朝" w:eastAsia="ＭＳ Ｐ明朝" w:hAnsi="ＭＳ Ｐ明朝"/>
                <w:sz w:val="20"/>
                <w:szCs w:val="20"/>
              </w:rPr>
            </w:pPr>
            <w:r w:rsidRPr="007B3A59">
              <w:rPr>
                <w:rFonts w:ascii="ＭＳ Ｐ明朝" w:eastAsia="ＭＳ Ｐ明朝" w:hAnsi="ＭＳ Ｐ明朝" w:hint="eastAsia"/>
                <w:sz w:val="20"/>
                <w:szCs w:val="20"/>
              </w:rPr>
              <w:t>１　コース制の更なる充実</w:t>
            </w:r>
          </w:p>
        </w:tc>
        <w:tc>
          <w:tcPr>
            <w:tcW w:w="3119" w:type="dxa"/>
            <w:shd w:val="clear" w:color="auto" w:fill="auto"/>
          </w:tcPr>
          <w:p w14:paraId="06DAE3BB" w14:textId="77777777" w:rsidR="006E31BD" w:rsidRPr="007B3A59" w:rsidRDefault="006E31BD" w:rsidP="006E31BD">
            <w:pPr>
              <w:pStyle w:val="aa"/>
              <w:numPr>
                <w:ilvl w:val="0"/>
                <w:numId w:val="23"/>
              </w:numPr>
              <w:spacing w:line="240" w:lineRule="exact"/>
              <w:ind w:leftChars="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教育課程の改善</w:t>
            </w:r>
          </w:p>
          <w:p w14:paraId="165F3848" w14:textId="77777777" w:rsidR="006E31BD" w:rsidRPr="007B3A59" w:rsidRDefault="006E31BD" w:rsidP="006E31BD">
            <w:pPr>
              <w:spacing w:line="240" w:lineRule="exact"/>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ア　作業学習の教育課程の検討を行う。</w:t>
            </w:r>
          </w:p>
          <w:p w14:paraId="5DFED03C"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イ</w:t>
            </w:r>
            <w:r w:rsidRPr="007B3A59">
              <w:rPr>
                <w:rFonts w:ascii="ＭＳ Ｐ明朝" w:eastAsia="ＭＳ Ｐ明朝" w:hAnsi="ＭＳ Ｐ明朝"/>
                <w:sz w:val="20"/>
                <w:szCs w:val="20"/>
              </w:rPr>
              <w:t xml:space="preserve">　研究授業</w:t>
            </w:r>
            <w:r w:rsidRPr="007B3A59">
              <w:rPr>
                <w:rFonts w:ascii="ＭＳ Ｐ明朝" w:eastAsia="ＭＳ Ｐ明朝" w:hAnsi="ＭＳ Ｐ明朝" w:hint="eastAsia"/>
                <w:sz w:val="20"/>
                <w:szCs w:val="20"/>
              </w:rPr>
              <w:t>・公開授業等を通じた指導力向上を</w:t>
            </w:r>
            <w:r w:rsidRPr="007B3A59">
              <w:rPr>
                <w:rFonts w:ascii="ＭＳ Ｐ明朝" w:eastAsia="ＭＳ Ｐ明朝" w:hAnsi="ＭＳ Ｐ明朝"/>
                <w:sz w:val="20"/>
                <w:szCs w:val="20"/>
              </w:rPr>
              <w:t>図る</w:t>
            </w:r>
            <w:r w:rsidRPr="007B3A59">
              <w:rPr>
                <w:rFonts w:ascii="ＭＳ Ｐ明朝" w:eastAsia="ＭＳ Ｐ明朝" w:hAnsi="ＭＳ Ｐ明朝" w:hint="eastAsia"/>
                <w:sz w:val="20"/>
                <w:szCs w:val="20"/>
              </w:rPr>
              <w:t>機会を</w:t>
            </w:r>
            <w:r w:rsidRPr="007B3A59">
              <w:rPr>
                <w:rFonts w:ascii="ＭＳ Ｐ明朝" w:eastAsia="ＭＳ Ｐ明朝" w:hAnsi="ＭＳ Ｐ明朝"/>
                <w:sz w:val="20"/>
                <w:szCs w:val="20"/>
              </w:rPr>
              <w:t>整える。</w:t>
            </w:r>
          </w:p>
          <w:p w14:paraId="138782D7" w14:textId="77777777" w:rsidR="006E31BD" w:rsidRPr="007B3A59" w:rsidRDefault="006E31BD" w:rsidP="006E31BD">
            <w:pPr>
              <w:pStyle w:val="aa"/>
              <w:numPr>
                <w:ilvl w:val="0"/>
                <w:numId w:val="23"/>
              </w:numPr>
              <w:spacing w:line="240" w:lineRule="exact"/>
              <w:ind w:leftChars="0"/>
              <w:jc w:val="left"/>
              <w:rPr>
                <w:rFonts w:ascii="ＭＳ Ｐ明朝" w:eastAsia="ＭＳ Ｐ明朝" w:hAnsi="ＭＳ Ｐ明朝"/>
                <w:sz w:val="20"/>
                <w:szCs w:val="20"/>
              </w:rPr>
            </w:pPr>
          </w:p>
          <w:p w14:paraId="50B31AF1" w14:textId="77777777" w:rsidR="006E31BD" w:rsidRPr="007B3A59" w:rsidRDefault="006E31BD" w:rsidP="006E31BD">
            <w:pPr>
              <w:spacing w:line="240" w:lineRule="exact"/>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生徒の自立をみすえ、職場実習機会をはじめとする校内外での実習内容の多様化と充実を図り、生徒のチャレンジ意欲を向上する</w:t>
            </w:r>
          </w:p>
          <w:p w14:paraId="021D692B" w14:textId="77777777" w:rsidR="006E31BD" w:rsidRPr="007B3A59" w:rsidRDefault="006E31BD" w:rsidP="006E31BD">
            <w:pPr>
              <w:spacing w:line="240" w:lineRule="exact"/>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ア　職場実習の機会を充実する。</w:t>
            </w:r>
          </w:p>
          <w:p w14:paraId="3D585363"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イ　社会自立コースにおける校外実習の多様化と充実</w:t>
            </w:r>
          </w:p>
          <w:p w14:paraId="0083E2B9"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ウ　キャリアプランニングマトリックス表の活用により、キャリア教育の充実を図る。</w:t>
            </w:r>
          </w:p>
          <w:p w14:paraId="5E9D90F2"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エ　TTAPの活用と発信</w:t>
            </w:r>
          </w:p>
          <w:p w14:paraId="5DCE8787"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(3)個別の教育支援計画、個別の指導計画の活用と充実を図る。</w:t>
            </w:r>
          </w:p>
          <w:p w14:paraId="573235C3"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ア　個別の教育支援計画について、目標達成のための指導の手立てを明確化し、適切な時期に評価を行う。</w:t>
            </w:r>
          </w:p>
          <w:p w14:paraId="3C454D03"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イ　中学校との連携や卒業後の進路先での活用を図る。</w:t>
            </w:r>
          </w:p>
        </w:tc>
        <w:tc>
          <w:tcPr>
            <w:tcW w:w="4252" w:type="dxa"/>
            <w:tcBorders>
              <w:right w:val="dashed" w:sz="4" w:space="0" w:color="auto"/>
            </w:tcBorders>
            <w:shd w:val="clear" w:color="auto" w:fill="auto"/>
          </w:tcPr>
          <w:p w14:paraId="49A83764"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（１）</w:t>
            </w:r>
          </w:p>
          <w:p w14:paraId="5561E639"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ア　作業学習の目標を確認するとともに、継承者を育てる。</w:t>
            </w:r>
          </w:p>
          <w:p w14:paraId="27C9EBF4"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イ　教科内での研究授業や公開授業をさらに</w:t>
            </w:r>
          </w:p>
          <w:p w14:paraId="086DC1EA" w14:textId="77777777" w:rsidR="006E31BD" w:rsidRPr="007B3A59" w:rsidRDefault="006E31BD" w:rsidP="006E31BD">
            <w:pPr>
              <w:spacing w:line="240" w:lineRule="exact"/>
              <w:ind w:leftChars="100" w:left="210" w:firstLineChars="50" w:firstLine="1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進め、ビデオ等を活用した授業研究に取り組む。</w:t>
            </w:r>
          </w:p>
          <w:p w14:paraId="75B4F26A"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（２）</w:t>
            </w:r>
          </w:p>
          <w:p w14:paraId="39C4C67E" w14:textId="77777777" w:rsidR="006E31BD" w:rsidRPr="007B3A59" w:rsidRDefault="006E31BD" w:rsidP="006E31BD">
            <w:pPr>
              <w:spacing w:line="240" w:lineRule="exact"/>
              <w:ind w:left="300" w:hangingChars="150" w:hanging="300"/>
              <w:jc w:val="left"/>
              <w:rPr>
                <w:rFonts w:ascii="ＭＳ Ｐ明朝" w:eastAsia="ＭＳ Ｐ明朝" w:hAnsi="ＭＳ Ｐ明朝"/>
                <w:color w:val="000000" w:themeColor="text1"/>
                <w:sz w:val="20"/>
                <w:szCs w:val="20"/>
              </w:rPr>
            </w:pPr>
            <w:r w:rsidRPr="007B3A59">
              <w:rPr>
                <w:rFonts w:ascii="ＭＳ Ｐ明朝" w:eastAsia="ＭＳ Ｐ明朝" w:hAnsi="ＭＳ Ｐ明朝" w:hint="eastAsia"/>
                <w:sz w:val="20"/>
                <w:szCs w:val="20"/>
              </w:rPr>
              <w:t>ア　実習先の開拓をすすめ、可能な限り現場実習に出る生徒を増やす。</w:t>
            </w:r>
            <w:r w:rsidRPr="007B3A59">
              <w:rPr>
                <w:rFonts w:ascii="ＭＳ Ｐ明朝" w:eastAsia="ＭＳ Ｐ明朝" w:hAnsi="ＭＳ Ｐ明朝" w:hint="eastAsia"/>
                <w:color w:val="000000" w:themeColor="text1"/>
                <w:sz w:val="20"/>
                <w:szCs w:val="20"/>
              </w:rPr>
              <w:t>新な職場実習先の開拓にあたっては、企業団体へのア</w:t>
            </w:r>
          </w:p>
          <w:p w14:paraId="4CFF9E86" w14:textId="77777777" w:rsidR="006E31BD" w:rsidRPr="007B3A59" w:rsidRDefault="006E31BD" w:rsidP="006E31BD">
            <w:pPr>
              <w:spacing w:line="240" w:lineRule="exact"/>
              <w:ind w:leftChars="150" w:left="315"/>
              <w:jc w:val="left"/>
              <w:rPr>
                <w:rFonts w:ascii="ＭＳ Ｐ明朝" w:eastAsia="ＭＳ Ｐ明朝" w:hAnsi="ＭＳ Ｐ明朝"/>
                <w:color w:val="000000" w:themeColor="text1"/>
                <w:sz w:val="20"/>
                <w:szCs w:val="20"/>
              </w:rPr>
            </w:pPr>
            <w:r w:rsidRPr="007B3A59">
              <w:rPr>
                <w:rFonts w:ascii="ＭＳ Ｐ明朝" w:eastAsia="ＭＳ Ｐ明朝" w:hAnsi="ＭＳ Ｐ明朝" w:hint="eastAsia"/>
                <w:color w:val="000000" w:themeColor="text1"/>
                <w:sz w:val="20"/>
                <w:szCs w:val="20"/>
              </w:rPr>
              <w:t>ピールも積極的に行う。</w:t>
            </w:r>
          </w:p>
          <w:p w14:paraId="057150DA" w14:textId="77777777" w:rsidR="006E31BD" w:rsidRPr="007B3A59" w:rsidRDefault="006E31BD" w:rsidP="006E31BD">
            <w:pPr>
              <w:spacing w:line="240" w:lineRule="exact"/>
              <w:ind w:left="300" w:hangingChars="150" w:hanging="300"/>
              <w:jc w:val="left"/>
              <w:rPr>
                <w:rFonts w:ascii="ＭＳ Ｐ明朝" w:eastAsia="ＭＳ Ｐ明朝" w:hAnsi="ＭＳ Ｐ明朝"/>
                <w:color w:val="000000" w:themeColor="text1"/>
                <w:sz w:val="20"/>
                <w:szCs w:val="20"/>
              </w:rPr>
            </w:pPr>
            <w:r w:rsidRPr="007B3A59">
              <w:rPr>
                <w:rFonts w:ascii="ＭＳ Ｐ明朝" w:eastAsia="ＭＳ Ｐ明朝" w:hAnsi="ＭＳ Ｐ明朝" w:hint="eastAsia"/>
                <w:sz w:val="20"/>
                <w:szCs w:val="20"/>
              </w:rPr>
              <w:t>イ　社会自立コースＰＴを立ち上げ、校外実習の充実について検討する。</w:t>
            </w:r>
          </w:p>
          <w:p w14:paraId="67376A53"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ウ　キャリアプランニングマトリックス表を活用して、それぞれの授業でのキャリア教育の取組みの充実を図る。</w:t>
            </w:r>
          </w:p>
          <w:p w14:paraId="53F6D5A8"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エ　TTAPの活用について校内での情報共有を行い、指導に生かす。</w:t>
            </w:r>
          </w:p>
          <w:p w14:paraId="3F6F7043"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（３）</w:t>
            </w:r>
          </w:p>
          <w:p w14:paraId="31329933"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ア　個別の教育支援計画の様式を指導の手立てや評価の記入ができるように改め、教職員と保護者の間で指導に関する情報がより一層共有できるようにする。</w:t>
            </w:r>
          </w:p>
          <w:p w14:paraId="7D2C11B7"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イ　中学校との引き継ぎ連携を強化するとともに、卒業後の引き継ぎにも活用されるような工夫を行う。</w:t>
            </w:r>
          </w:p>
        </w:tc>
        <w:tc>
          <w:tcPr>
            <w:tcW w:w="3544" w:type="dxa"/>
            <w:tcBorders>
              <w:right w:val="dashed" w:sz="4" w:space="0" w:color="auto"/>
            </w:tcBorders>
          </w:tcPr>
          <w:p w14:paraId="1EB091AB" w14:textId="77777777" w:rsidR="006E31BD" w:rsidRPr="007B3A59" w:rsidRDefault="006E31BD" w:rsidP="006E31BD">
            <w:pPr>
              <w:spacing w:line="240" w:lineRule="exact"/>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（１）</w:t>
            </w:r>
          </w:p>
          <w:p w14:paraId="76D10E15"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ア　目標を再確認し、木工・窯業等の継承者をさらに育成する。</w:t>
            </w:r>
          </w:p>
          <w:p w14:paraId="4D1627FA" w14:textId="77777777" w:rsidR="006E31BD" w:rsidRPr="007B3A59" w:rsidRDefault="006E31BD" w:rsidP="006E31BD">
            <w:pPr>
              <w:spacing w:line="240" w:lineRule="exact"/>
              <w:ind w:left="200" w:hangingChars="100" w:hanging="2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イ　教科内での研究授業を進める。</w:t>
            </w:r>
          </w:p>
          <w:p w14:paraId="66086E52" w14:textId="77777777" w:rsidR="006E31BD" w:rsidRPr="007B3A59" w:rsidRDefault="006E31BD" w:rsidP="006E31BD">
            <w:pPr>
              <w:spacing w:line="240" w:lineRule="exact"/>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（２）</w:t>
            </w:r>
          </w:p>
          <w:p w14:paraId="6C7D2B16" w14:textId="77777777" w:rsidR="006E31BD" w:rsidRPr="007B3A59" w:rsidRDefault="006E31BD" w:rsidP="006E31BD">
            <w:pPr>
              <w:spacing w:line="240" w:lineRule="exact"/>
              <w:ind w:left="300" w:hangingChars="150" w:hanging="300"/>
              <w:jc w:val="left"/>
              <w:rPr>
                <w:rFonts w:ascii="ＭＳ Ｐ明朝" w:eastAsia="ＭＳ Ｐ明朝" w:hAnsi="ＭＳ Ｐ明朝"/>
                <w:color w:val="000000" w:themeColor="text1"/>
                <w:sz w:val="20"/>
                <w:szCs w:val="20"/>
              </w:rPr>
            </w:pPr>
            <w:r w:rsidRPr="007B3A59">
              <w:rPr>
                <w:rFonts w:ascii="ＭＳ Ｐ明朝" w:eastAsia="ＭＳ Ｐ明朝" w:hAnsi="ＭＳ Ｐ明朝" w:hint="eastAsia"/>
                <w:sz w:val="20"/>
                <w:szCs w:val="20"/>
              </w:rPr>
              <w:t>ア　新たな職場実習先</w:t>
            </w:r>
            <w:r w:rsidRPr="007B3A59">
              <w:rPr>
                <w:rFonts w:ascii="ＭＳ Ｐ明朝" w:eastAsia="ＭＳ Ｐ明朝" w:hAnsi="ＭＳ Ｐ明朝" w:hint="eastAsia"/>
                <w:color w:val="000000" w:themeColor="text1"/>
                <w:sz w:val="20"/>
                <w:szCs w:val="20"/>
              </w:rPr>
              <w:t>（目標５か所）</w:t>
            </w:r>
            <w:r w:rsidRPr="007B3A59">
              <w:rPr>
                <w:rFonts w:ascii="ＭＳ Ｐ明朝" w:eastAsia="ＭＳ Ｐ明朝" w:hAnsi="ＭＳ Ｐ明朝" w:hint="eastAsia"/>
                <w:sz w:val="20"/>
                <w:szCs w:val="20"/>
              </w:rPr>
              <w:t>を開拓し、新規の</w:t>
            </w:r>
            <w:r w:rsidRPr="007B3A59">
              <w:rPr>
                <w:rFonts w:ascii="ＭＳ Ｐ明朝" w:eastAsia="ＭＳ Ｐ明朝" w:hAnsi="ＭＳ Ｐ明朝" w:hint="eastAsia"/>
                <w:color w:val="000000" w:themeColor="text1"/>
                <w:sz w:val="20"/>
                <w:szCs w:val="20"/>
              </w:rPr>
              <w:t xml:space="preserve">福祉事業所での実習（目標２か所）を積極的に行う。職場実習や事業所実習に出る生徒を増やす（前年度比10%増）。卒業後の進路について、生徒の状況をふまえつつ、在宅となる生徒を０％ととし、就労率を可能な限り向上させ、前年度卒業生の離職率を０とする。　</w:t>
            </w:r>
          </w:p>
          <w:p w14:paraId="18EAC908"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color w:val="000000" w:themeColor="text1"/>
                <w:sz w:val="20"/>
                <w:szCs w:val="20"/>
              </w:rPr>
              <w:t xml:space="preserve">イ　</w:t>
            </w:r>
            <w:r w:rsidRPr="007B3A59">
              <w:rPr>
                <w:rFonts w:ascii="ＭＳ Ｐ明朝" w:eastAsia="ＭＳ Ｐ明朝" w:hAnsi="ＭＳ Ｐ明朝" w:hint="eastAsia"/>
                <w:sz w:val="20"/>
                <w:szCs w:val="20"/>
              </w:rPr>
              <w:t>社会自立コースの校外実習の機会を増やす（前年度比10%増）。</w:t>
            </w:r>
          </w:p>
          <w:p w14:paraId="022EE9E3"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ウ　キャリア教育の目標を意識した授業を増やす。指標については、教職員＆保護者の意見を求める。</w:t>
            </w:r>
          </w:p>
          <w:p w14:paraId="5CCF62DC" w14:textId="77777777" w:rsidR="006E31BD" w:rsidRPr="007B3A59" w:rsidRDefault="006E31BD" w:rsidP="006E31BD">
            <w:pPr>
              <w:spacing w:line="240" w:lineRule="exact"/>
              <w:ind w:left="300" w:hangingChars="150" w:hanging="300"/>
              <w:jc w:val="left"/>
              <w:rPr>
                <w:rFonts w:ascii="ＭＳ Ｐ明朝" w:eastAsia="ＭＳ Ｐ明朝" w:hAnsi="ＭＳ Ｐ明朝"/>
                <w:color w:val="FF0000"/>
                <w:sz w:val="20"/>
                <w:szCs w:val="20"/>
              </w:rPr>
            </w:pPr>
            <w:r w:rsidRPr="007B3A59">
              <w:rPr>
                <w:rFonts w:ascii="ＭＳ Ｐ明朝" w:eastAsia="ＭＳ Ｐ明朝" w:hAnsi="ＭＳ Ｐ明朝" w:hint="eastAsia"/>
                <w:color w:val="000000" w:themeColor="text1"/>
                <w:sz w:val="20"/>
                <w:szCs w:val="20"/>
              </w:rPr>
              <w:t>エ　TTAPについての情報発信をHPで行う。</w:t>
            </w:r>
          </w:p>
          <w:p w14:paraId="1B107103" w14:textId="77777777" w:rsidR="006E31BD" w:rsidRPr="007B3A59" w:rsidRDefault="006E31BD" w:rsidP="006E31BD">
            <w:pPr>
              <w:spacing w:line="240" w:lineRule="exact"/>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（３）</w:t>
            </w:r>
          </w:p>
          <w:p w14:paraId="60CC3776"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ア　個別の教育支援計画の様式を左記のように改める。</w:t>
            </w:r>
          </w:p>
          <w:p w14:paraId="15788CA0" w14:textId="77777777" w:rsidR="006E31BD" w:rsidRPr="007B3A59" w:rsidRDefault="006E31BD" w:rsidP="006E31BD">
            <w:pPr>
              <w:spacing w:line="240" w:lineRule="exact"/>
              <w:ind w:left="300" w:hangingChars="150" w:hanging="300"/>
              <w:jc w:val="left"/>
              <w:rPr>
                <w:rFonts w:ascii="ＭＳ Ｐ明朝" w:eastAsia="ＭＳ Ｐ明朝" w:hAnsi="ＭＳ Ｐ明朝"/>
                <w:sz w:val="20"/>
                <w:szCs w:val="20"/>
              </w:rPr>
            </w:pPr>
            <w:r w:rsidRPr="007B3A59">
              <w:rPr>
                <w:rFonts w:ascii="ＭＳ Ｐ明朝" w:eastAsia="ＭＳ Ｐ明朝" w:hAnsi="ＭＳ Ｐ明朝" w:hint="eastAsia"/>
                <w:sz w:val="20"/>
                <w:szCs w:val="20"/>
              </w:rPr>
              <w:t>イ　中学校との連携を強化し、入学前後の引き継ぎをより確かなものとする。（</w:t>
            </w:r>
            <w:r w:rsidRPr="007B3A59">
              <w:rPr>
                <w:rFonts w:ascii="ＭＳ Ｐ明朝" w:eastAsia="ＭＳ Ｐ明朝" w:hAnsi="ＭＳ Ｐ明朝" w:hint="eastAsia"/>
                <w:color w:val="000000" w:themeColor="text1"/>
                <w:sz w:val="20"/>
                <w:szCs w:val="20"/>
              </w:rPr>
              <w:t>中学校からの</w:t>
            </w:r>
            <w:r w:rsidRPr="007B3A59">
              <w:rPr>
                <w:rFonts w:ascii="ＭＳ Ｐ明朝" w:eastAsia="ＭＳ Ｐ明朝" w:hAnsi="ＭＳ Ｐ明朝" w:hint="eastAsia"/>
                <w:sz w:val="20"/>
                <w:szCs w:val="20"/>
              </w:rPr>
              <w:t>個別の教育支援計画提出率</w:t>
            </w:r>
            <w:r w:rsidRPr="007B3A59">
              <w:rPr>
                <w:rFonts w:ascii="ＭＳ Ｐ明朝" w:eastAsia="ＭＳ Ｐ明朝" w:hAnsi="ＭＳ Ｐ明朝" w:hint="eastAsia"/>
                <w:color w:val="000000" w:themeColor="text1"/>
                <w:sz w:val="20"/>
                <w:szCs w:val="20"/>
              </w:rPr>
              <w:t>を50%にする</w:t>
            </w:r>
            <w:r w:rsidRPr="007B3A59">
              <w:rPr>
                <w:rFonts w:ascii="ＭＳ Ｐ明朝" w:eastAsia="ＭＳ Ｐ明朝" w:hAnsi="ＭＳ Ｐ明朝" w:hint="eastAsia"/>
                <w:sz w:val="20"/>
                <w:szCs w:val="20"/>
              </w:rPr>
              <w:t>）。</w:t>
            </w:r>
          </w:p>
        </w:tc>
        <w:tc>
          <w:tcPr>
            <w:tcW w:w="3438" w:type="dxa"/>
            <w:tcBorders>
              <w:left w:val="dashed" w:sz="4" w:space="0" w:color="auto"/>
              <w:right w:val="single" w:sz="4" w:space="0" w:color="auto"/>
            </w:tcBorders>
            <w:shd w:val="clear" w:color="auto" w:fill="auto"/>
          </w:tcPr>
          <w:p w14:paraId="4CB79909"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(1)</w:t>
            </w:r>
          </w:p>
          <w:p w14:paraId="3A76CFFA"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木工は新たに1名、窯業についても順調に継承していただいている（○）。</w:t>
            </w:r>
          </w:p>
          <w:p w14:paraId="7B157E43"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進めている教科もあるが全てではない（○）。</w:t>
            </w:r>
          </w:p>
          <w:p w14:paraId="0299C562"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(2)</w:t>
            </w:r>
          </w:p>
          <w:p w14:paraId="6035E970"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新たな職場実習先（11ヵ所）を開拓し、新規の事業所（７ヵ所）での実習をおこなった。職場実習・事業所実習に出た生徒（前年度比10%）、諸事情で在宅となった生徒は1名。就労率は３%上昇した（◎）。</w:t>
            </w:r>
          </w:p>
          <w:p w14:paraId="0F49474F" w14:textId="77777777" w:rsidR="006E31BD" w:rsidRPr="007B3A59" w:rsidRDefault="006E31BD" w:rsidP="006E31BD">
            <w:pPr>
              <w:spacing w:line="240" w:lineRule="exact"/>
              <w:rPr>
                <w:rFonts w:ascii="ＭＳ Ｐ明朝" w:eastAsia="ＭＳ Ｐ明朝" w:hAnsi="ＭＳ Ｐ明朝"/>
                <w:sz w:val="20"/>
                <w:szCs w:val="20"/>
              </w:rPr>
            </w:pPr>
          </w:p>
          <w:p w14:paraId="09414F1C"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社会自立コースの校外での実習の機会は増えた（前年度比2ｶ所増、10%増）。</w:t>
            </w:r>
          </w:p>
          <w:p w14:paraId="29849B7F"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ウ　キャリア教育についての全体の教職員の意識はまだ上がっていない（△）。</w:t>
            </w:r>
          </w:p>
          <w:p w14:paraId="5F4E2510"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エ　TTAPについては検査用具は作成したが活用はまだ途上（△）</w:t>
            </w:r>
          </w:p>
          <w:p w14:paraId="53F0AD0E"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(3)</w:t>
            </w:r>
          </w:p>
          <w:p w14:paraId="532BCE8C"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個別の教育支援計画の様式を改め、マニュアル整えた（◎）。</w:t>
            </w:r>
          </w:p>
          <w:p w14:paraId="529FB03E"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中学校からの個別の教育支援計画の提出率は50%となった（◎）。</w:t>
            </w:r>
          </w:p>
        </w:tc>
      </w:tr>
      <w:tr w:rsidR="006E31BD" w:rsidRPr="007B3A59" w14:paraId="3B4F5844" w14:textId="77777777" w:rsidTr="006E31BD">
        <w:trPr>
          <w:cantSplit/>
          <w:trHeight w:val="1314"/>
        </w:trPr>
        <w:tc>
          <w:tcPr>
            <w:tcW w:w="633" w:type="dxa"/>
            <w:shd w:val="clear" w:color="auto" w:fill="auto"/>
            <w:textDirection w:val="tbRlV"/>
            <w:vAlign w:val="center"/>
          </w:tcPr>
          <w:p w14:paraId="511F5653" w14:textId="77777777" w:rsidR="006E31BD" w:rsidRPr="007B3A59" w:rsidRDefault="006E31BD" w:rsidP="006E31BD">
            <w:pPr>
              <w:spacing w:line="320" w:lineRule="exact"/>
              <w:ind w:left="113" w:right="113"/>
              <w:jc w:val="center"/>
              <w:rPr>
                <w:rFonts w:ascii="ＭＳ Ｐ明朝" w:eastAsia="ＭＳ Ｐ明朝" w:hAnsi="ＭＳ Ｐ明朝"/>
                <w:spacing w:val="-20"/>
                <w:sz w:val="20"/>
                <w:szCs w:val="20"/>
              </w:rPr>
            </w:pPr>
            <w:r w:rsidRPr="007B3A59">
              <w:rPr>
                <w:rFonts w:ascii="ＭＳ Ｐ明朝" w:eastAsia="ＭＳ Ｐ明朝" w:hAnsi="ＭＳ Ｐ明朝" w:hint="eastAsia"/>
                <w:spacing w:val="-20"/>
                <w:sz w:val="20"/>
                <w:szCs w:val="20"/>
              </w:rPr>
              <w:t xml:space="preserve">２　</w:t>
            </w:r>
            <w:r w:rsidRPr="007B3A59">
              <w:rPr>
                <w:rFonts w:ascii="ＭＳ Ｐ明朝" w:eastAsia="ＭＳ Ｐ明朝" w:hAnsi="ＭＳ Ｐ明朝"/>
                <w:spacing w:val="-20"/>
                <w:sz w:val="20"/>
                <w:szCs w:val="20"/>
              </w:rPr>
              <w:t>支援教育力の充実</w:t>
            </w:r>
          </w:p>
        </w:tc>
        <w:tc>
          <w:tcPr>
            <w:tcW w:w="3119" w:type="dxa"/>
            <w:shd w:val="clear" w:color="auto" w:fill="auto"/>
          </w:tcPr>
          <w:p w14:paraId="3A3F981A" w14:textId="77777777" w:rsidR="006E31BD" w:rsidRPr="007B3A59" w:rsidRDefault="006E31BD" w:rsidP="006E31BD">
            <w:pPr>
              <w:widowControl/>
              <w:spacing w:line="240" w:lineRule="exact"/>
              <w:ind w:left="315" w:hangingChars="150" w:hanging="315"/>
              <w:jc w:val="left"/>
              <w:rPr>
                <w:rFonts w:ascii="ＭＳ Ｐ明朝" w:eastAsia="ＭＳ Ｐ明朝" w:hAnsi="ＭＳ Ｐ明朝"/>
                <w:szCs w:val="21"/>
              </w:rPr>
            </w:pPr>
            <w:r w:rsidRPr="007B3A59">
              <w:rPr>
                <w:rFonts w:ascii="ＭＳ Ｐ明朝" w:eastAsia="ＭＳ Ｐ明朝" w:hAnsi="ＭＳ Ｐ明朝" w:hint="eastAsia"/>
                <w:szCs w:val="21"/>
              </w:rPr>
              <w:t>（１）思春期における課題への支援、健康教育の充実を図る。</w:t>
            </w:r>
          </w:p>
          <w:p w14:paraId="34BAF124" w14:textId="77777777" w:rsidR="006E31BD" w:rsidRPr="007B3A59" w:rsidRDefault="006E31BD" w:rsidP="006E31BD">
            <w:pPr>
              <w:widowControl/>
              <w:spacing w:line="240" w:lineRule="exact"/>
              <w:ind w:leftChars="100" w:left="42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ア　専門家との連携による事例検討、教育相談をできるだけ多くの教員に還元し、専門性の向上を図る。</w:t>
            </w:r>
          </w:p>
          <w:p w14:paraId="02C1C7CD" w14:textId="77777777" w:rsidR="006E31BD" w:rsidRPr="007B3A59" w:rsidRDefault="006E31BD" w:rsidP="006E31BD">
            <w:pPr>
              <w:widowControl/>
              <w:spacing w:line="240" w:lineRule="exact"/>
              <w:ind w:leftChars="100" w:left="42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イ　科目「ライフスキル」の指導内容を充実させ、思春期への課題対応や健康教育に役立てる。</w:t>
            </w:r>
          </w:p>
          <w:p w14:paraId="5F1AAF27" w14:textId="77777777" w:rsidR="006E31BD" w:rsidRPr="007B3A59" w:rsidRDefault="006E31BD" w:rsidP="006E31BD">
            <w:pPr>
              <w:widowControl/>
              <w:spacing w:line="240" w:lineRule="exact"/>
              <w:ind w:left="315" w:hangingChars="150" w:hanging="315"/>
              <w:jc w:val="left"/>
              <w:rPr>
                <w:rFonts w:ascii="ＭＳ Ｐ明朝" w:eastAsia="ＭＳ Ｐ明朝" w:hAnsi="ＭＳ Ｐ明朝"/>
                <w:szCs w:val="21"/>
              </w:rPr>
            </w:pPr>
            <w:r w:rsidRPr="007B3A59">
              <w:rPr>
                <w:rFonts w:ascii="ＭＳ Ｐ明朝" w:eastAsia="ＭＳ Ｐ明朝" w:hAnsi="ＭＳ Ｐ明朝" w:hint="eastAsia"/>
                <w:szCs w:val="21"/>
              </w:rPr>
              <w:t>（２）部活動、生徒（生活）指導等の充実を図り、自己肯定感を育成する。</w:t>
            </w:r>
          </w:p>
          <w:p w14:paraId="1DBE6767" w14:textId="77777777" w:rsidR="006E31BD" w:rsidRPr="007B3A59" w:rsidRDefault="006E31BD" w:rsidP="006E31BD">
            <w:pPr>
              <w:widowControl/>
              <w:spacing w:line="240" w:lineRule="exact"/>
              <w:ind w:left="420" w:hangingChars="200" w:hanging="420"/>
              <w:jc w:val="left"/>
              <w:rPr>
                <w:rFonts w:ascii="ＭＳ Ｐ明朝" w:eastAsia="ＭＳ Ｐ明朝" w:hAnsi="ＭＳ Ｐ明朝"/>
                <w:szCs w:val="21"/>
              </w:rPr>
            </w:pPr>
            <w:r w:rsidRPr="007B3A59">
              <w:rPr>
                <w:rFonts w:ascii="ＭＳ Ｐ明朝" w:eastAsia="ＭＳ Ｐ明朝" w:hAnsi="ＭＳ Ｐ明朝" w:hint="eastAsia"/>
                <w:szCs w:val="21"/>
              </w:rPr>
              <w:t xml:space="preserve">　 ア　生徒像やニーズに対応した部活動をはじめとする課外活動の内容充実に取り組む。</w:t>
            </w:r>
          </w:p>
          <w:p w14:paraId="2C91AB0B" w14:textId="77777777" w:rsidR="006E31BD" w:rsidRPr="007B3A59" w:rsidRDefault="006E31BD" w:rsidP="006E31BD">
            <w:pPr>
              <w:spacing w:line="240" w:lineRule="exact"/>
              <w:ind w:left="174"/>
              <w:rPr>
                <w:rFonts w:ascii="ＭＳ Ｐ明朝" w:eastAsia="ＭＳ Ｐ明朝" w:hAnsi="ＭＳ Ｐ明朝"/>
                <w:szCs w:val="21"/>
              </w:rPr>
            </w:pPr>
            <w:r w:rsidRPr="007B3A59">
              <w:rPr>
                <w:rFonts w:ascii="ＭＳ Ｐ明朝" w:eastAsia="ＭＳ Ｐ明朝" w:hAnsi="ＭＳ Ｐ明朝" w:hint="eastAsia"/>
                <w:szCs w:val="21"/>
              </w:rPr>
              <w:t>イ　集団生活になじめない生徒への指導を充実させる。</w:t>
            </w:r>
          </w:p>
          <w:p w14:paraId="6B5B898E" w14:textId="77777777" w:rsidR="006E31BD" w:rsidRPr="007B3A59" w:rsidRDefault="006E31BD" w:rsidP="006E31BD">
            <w:pPr>
              <w:spacing w:line="240" w:lineRule="exact"/>
              <w:ind w:left="174"/>
              <w:rPr>
                <w:rFonts w:ascii="ＭＳ Ｐ明朝" w:eastAsia="ＭＳ Ｐ明朝" w:hAnsi="ＭＳ Ｐ明朝"/>
                <w:szCs w:val="21"/>
              </w:rPr>
            </w:pPr>
            <w:r w:rsidRPr="007B3A59">
              <w:rPr>
                <w:rFonts w:ascii="ＭＳ Ｐ明朝" w:eastAsia="ＭＳ Ｐ明朝" w:hAnsi="ＭＳ Ｐ明朝" w:hint="eastAsia"/>
                <w:szCs w:val="21"/>
              </w:rPr>
              <w:t>ウ　規範意識や人を思いやる心の育成に努める。情報モラルの育成に努める。</w:t>
            </w:r>
          </w:p>
          <w:p w14:paraId="31B8EE25" w14:textId="77777777" w:rsidR="006E31BD" w:rsidRPr="007B3A59" w:rsidRDefault="006E31BD" w:rsidP="006E31BD">
            <w:pPr>
              <w:widowControl/>
              <w:spacing w:line="240" w:lineRule="exact"/>
              <w:ind w:left="420" w:hangingChars="200" w:hanging="420"/>
              <w:jc w:val="left"/>
              <w:rPr>
                <w:rFonts w:ascii="ＭＳ Ｐ明朝" w:eastAsia="ＭＳ Ｐ明朝" w:hAnsi="ＭＳ Ｐ明朝"/>
                <w:szCs w:val="21"/>
              </w:rPr>
            </w:pPr>
            <w:r w:rsidRPr="007B3A59">
              <w:rPr>
                <w:rFonts w:ascii="ＭＳ Ｐ明朝" w:eastAsia="ＭＳ Ｐ明朝" w:hAnsi="ＭＳ Ｐ明朝" w:hint="eastAsia"/>
                <w:szCs w:val="21"/>
              </w:rPr>
              <w:t>（３）センター的役割の発揮及び地域連携の更なる充実を図る。</w:t>
            </w:r>
          </w:p>
          <w:p w14:paraId="1E94C7F4" w14:textId="77777777" w:rsidR="006E31BD" w:rsidRPr="007B3A59" w:rsidRDefault="006E31BD" w:rsidP="006E31BD">
            <w:pPr>
              <w:widowControl/>
              <w:spacing w:line="240" w:lineRule="exact"/>
              <w:ind w:leftChars="100" w:left="42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ア　堺市立の支援学校や中学校との連携をさらに深める。</w:t>
            </w:r>
          </w:p>
          <w:p w14:paraId="4CC78C32" w14:textId="77777777" w:rsidR="006E31BD" w:rsidRPr="007B3A59" w:rsidRDefault="006E31BD" w:rsidP="006E31BD">
            <w:pPr>
              <w:spacing w:line="240" w:lineRule="exact"/>
              <w:ind w:leftChars="100" w:left="420" w:hangingChars="100" w:hanging="210"/>
              <w:rPr>
                <w:rFonts w:ascii="ＭＳ Ｐ明朝" w:eastAsia="ＭＳ Ｐ明朝" w:hAnsi="ＭＳ Ｐ明朝"/>
                <w:color w:val="000000" w:themeColor="text1"/>
                <w:szCs w:val="21"/>
              </w:rPr>
            </w:pPr>
            <w:r w:rsidRPr="007B3A59">
              <w:rPr>
                <w:rFonts w:ascii="ＭＳ Ｐ明朝" w:eastAsia="ＭＳ Ｐ明朝" w:hAnsi="ＭＳ Ｐ明朝" w:hint="eastAsia"/>
                <w:szCs w:val="21"/>
              </w:rPr>
              <w:t>イ　福祉・労働機関等との連携をより一層図る。</w:t>
            </w:r>
          </w:p>
          <w:p w14:paraId="1E5A289E" w14:textId="77777777" w:rsidR="006E31BD" w:rsidRPr="007B3A59" w:rsidRDefault="006E31BD" w:rsidP="006E31BD">
            <w:pPr>
              <w:widowControl/>
              <w:spacing w:line="240" w:lineRule="exact"/>
              <w:ind w:leftChars="100" w:left="210"/>
              <w:jc w:val="left"/>
              <w:rPr>
                <w:rFonts w:ascii="ＭＳ Ｐ明朝" w:eastAsia="ＭＳ Ｐ明朝" w:hAnsi="ＭＳ Ｐ明朝"/>
                <w:szCs w:val="21"/>
              </w:rPr>
            </w:pPr>
            <w:r w:rsidRPr="007B3A59">
              <w:rPr>
                <w:rFonts w:ascii="ＭＳ Ｐ明朝" w:eastAsia="ＭＳ Ｐ明朝" w:hAnsi="ＭＳ Ｐ明朝" w:hint="eastAsia"/>
                <w:szCs w:val="21"/>
              </w:rPr>
              <w:t>ウ　本校の取組みを積極的に発信し、センター的役割を果たす。</w:t>
            </w:r>
          </w:p>
          <w:p w14:paraId="03D4EFB2" w14:textId="77777777" w:rsidR="006E31BD" w:rsidRPr="007B3A59" w:rsidRDefault="006E31BD" w:rsidP="006E31BD">
            <w:pPr>
              <w:spacing w:line="240" w:lineRule="exact"/>
              <w:ind w:left="420" w:hangingChars="200" w:hanging="420"/>
              <w:rPr>
                <w:rFonts w:ascii="ＭＳ Ｐ明朝" w:eastAsia="ＭＳ Ｐ明朝" w:hAnsi="ＭＳ Ｐ明朝"/>
                <w:szCs w:val="21"/>
              </w:rPr>
            </w:pPr>
            <w:r w:rsidRPr="007B3A59">
              <w:rPr>
                <w:rFonts w:ascii="ＭＳ Ｐ明朝" w:eastAsia="ＭＳ Ｐ明朝" w:hAnsi="ＭＳ Ｐ明朝" w:hint="eastAsia"/>
                <w:szCs w:val="21"/>
              </w:rPr>
              <w:t>（４）ＩＣＴを活用して支援教育力の充実を図る。</w:t>
            </w:r>
          </w:p>
          <w:p w14:paraId="1AFC3F48" w14:textId="77777777" w:rsidR="006E31BD" w:rsidRPr="007B3A59" w:rsidRDefault="006E31BD" w:rsidP="006E31BD">
            <w:pPr>
              <w:spacing w:line="240" w:lineRule="exact"/>
              <w:ind w:leftChars="100" w:left="210"/>
              <w:rPr>
                <w:rFonts w:ascii="ＭＳ Ｐ明朝" w:eastAsia="ＭＳ Ｐ明朝" w:hAnsi="ＭＳ Ｐ明朝"/>
                <w:szCs w:val="21"/>
              </w:rPr>
            </w:pPr>
            <w:r w:rsidRPr="007B3A59">
              <w:rPr>
                <w:rFonts w:ascii="ＭＳ Ｐ明朝" w:eastAsia="ＭＳ Ｐ明朝" w:hAnsi="ＭＳ Ｐ明朝" w:hint="eastAsia"/>
                <w:szCs w:val="21"/>
              </w:rPr>
              <w:t>ア　タブレット型ＰＣ等のＩＣＴを有効活用して、わかりやすい授業に取組む。</w:t>
            </w:r>
          </w:p>
          <w:p w14:paraId="5A1468CC" w14:textId="77777777" w:rsidR="006E31BD" w:rsidRPr="007B3A59" w:rsidRDefault="006E31BD" w:rsidP="006E31BD">
            <w:pPr>
              <w:spacing w:line="240" w:lineRule="exact"/>
              <w:ind w:leftChars="100" w:left="210"/>
              <w:rPr>
                <w:rFonts w:ascii="ＭＳ Ｐ明朝" w:eastAsia="ＭＳ Ｐ明朝" w:hAnsi="ＭＳ Ｐ明朝"/>
                <w:szCs w:val="21"/>
              </w:rPr>
            </w:pPr>
            <w:r w:rsidRPr="007B3A59">
              <w:rPr>
                <w:rFonts w:ascii="ＭＳ Ｐ明朝" w:eastAsia="ＭＳ Ｐ明朝" w:hAnsi="ＭＳ Ｐ明朝" w:hint="eastAsia"/>
                <w:szCs w:val="21"/>
              </w:rPr>
              <w:t>イ　校務でのＩＣＴの有効活用を図り、仕事量を軽減する。</w:t>
            </w:r>
          </w:p>
          <w:p w14:paraId="5C054A6D" w14:textId="77777777" w:rsidR="006E31BD" w:rsidRPr="007B3A59" w:rsidRDefault="006E31BD" w:rsidP="006E31BD">
            <w:pPr>
              <w:spacing w:line="240" w:lineRule="exact"/>
              <w:rPr>
                <w:rFonts w:ascii="ＭＳ Ｐ明朝" w:eastAsia="ＭＳ Ｐ明朝" w:hAnsi="ＭＳ Ｐ明朝"/>
                <w:szCs w:val="21"/>
              </w:rPr>
            </w:pPr>
          </w:p>
        </w:tc>
        <w:tc>
          <w:tcPr>
            <w:tcW w:w="4252" w:type="dxa"/>
            <w:tcBorders>
              <w:right w:val="dashed" w:sz="4" w:space="0" w:color="auto"/>
            </w:tcBorders>
            <w:shd w:val="clear" w:color="auto" w:fill="auto"/>
          </w:tcPr>
          <w:p w14:paraId="52051C27" w14:textId="77777777" w:rsidR="006E31BD" w:rsidRPr="007B3A59" w:rsidRDefault="006E31BD" w:rsidP="006E31BD">
            <w:pPr>
              <w:spacing w:line="240" w:lineRule="exact"/>
              <w:ind w:left="183" w:hangingChars="87" w:hanging="183"/>
              <w:rPr>
                <w:rFonts w:ascii="ＭＳ Ｐ明朝" w:eastAsia="ＭＳ Ｐ明朝" w:hAnsi="ＭＳ Ｐ明朝"/>
                <w:szCs w:val="21"/>
              </w:rPr>
            </w:pPr>
            <w:r w:rsidRPr="007B3A59">
              <w:rPr>
                <w:rFonts w:ascii="ＭＳ Ｐ明朝" w:eastAsia="ＭＳ Ｐ明朝" w:hAnsi="ＭＳ Ｐ明朝" w:hint="eastAsia"/>
                <w:szCs w:val="21"/>
              </w:rPr>
              <w:t>（１）</w:t>
            </w:r>
          </w:p>
          <w:p w14:paraId="2915D4DE" w14:textId="77777777" w:rsidR="006E31BD" w:rsidRPr="007B3A59" w:rsidRDefault="006E31BD" w:rsidP="006E31BD">
            <w:pPr>
              <w:spacing w:line="240" w:lineRule="exact"/>
              <w:ind w:left="183" w:hangingChars="87" w:hanging="183"/>
              <w:rPr>
                <w:rFonts w:ascii="ＭＳ Ｐ明朝" w:eastAsia="ＭＳ Ｐ明朝" w:hAnsi="ＭＳ Ｐ明朝"/>
                <w:szCs w:val="21"/>
              </w:rPr>
            </w:pPr>
            <w:r w:rsidRPr="007B3A59">
              <w:rPr>
                <w:rFonts w:ascii="ＭＳ Ｐ明朝" w:eastAsia="ＭＳ Ｐ明朝" w:hAnsi="ＭＳ Ｐ明朝" w:hint="eastAsia"/>
                <w:szCs w:val="21"/>
              </w:rPr>
              <w:t>ア　専門家との連携による事例検討や職員研修を充実し、ノウハウの蓄積や発信を効果的に行う。</w:t>
            </w:r>
          </w:p>
          <w:p w14:paraId="4594142D" w14:textId="77777777" w:rsidR="006E31BD" w:rsidRPr="007B3A59" w:rsidRDefault="006E31BD" w:rsidP="006E31BD">
            <w:pPr>
              <w:spacing w:line="240" w:lineRule="exact"/>
              <w:ind w:leftChars="15" w:left="241"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イ</w:t>
            </w:r>
            <w:r w:rsidRPr="007B3A59">
              <w:rPr>
                <w:rFonts w:ascii="ＭＳ Ｐ明朝" w:eastAsia="ＭＳ Ｐ明朝" w:hAnsi="ＭＳ Ｐ明朝"/>
                <w:szCs w:val="21"/>
              </w:rPr>
              <w:t xml:space="preserve">　</w:t>
            </w:r>
            <w:r w:rsidRPr="007B3A59">
              <w:rPr>
                <w:rFonts w:ascii="ＭＳ Ｐ明朝" w:eastAsia="ＭＳ Ｐ明朝" w:hAnsi="ＭＳ Ｐ明朝" w:hint="eastAsia"/>
                <w:szCs w:val="21"/>
              </w:rPr>
              <w:t>それぞれのコースにおける科目「ライフスキル」での効果的な取組みを公開授業し、情報を共有する。企業の社会貢献事業や地域の人材や資源等、様々な外部協力者の活用をはかる。</w:t>
            </w:r>
          </w:p>
          <w:p w14:paraId="5CD6DFC8" w14:textId="77777777" w:rsidR="006E31BD" w:rsidRPr="007B3A59" w:rsidRDefault="006E31BD" w:rsidP="006E31BD">
            <w:pPr>
              <w:spacing w:line="240" w:lineRule="exact"/>
              <w:ind w:left="183" w:hangingChars="87" w:hanging="183"/>
              <w:rPr>
                <w:rFonts w:ascii="ＭＳ Ｐ明朝" w:eastAsia="ＭＳ Ｐ明朝" w:hAnsi="ＭＳ Ｐ明朝"/>
                <w:szCs w:val="21"/>
              </w:rPr>
            </w:pPr>
            <w:r w:rsidRPr="007B3A59">
              <w:rPr>
                <w:rFonts w:ascii="ＭＳ Ｐ明朝" w:eastAsia="ＭＳ Ｐ明朝" w:hAnsi="ＭＳ Ｐ明朝" w:hint="eastAsia"/>
                <w:szCs w:val="21"/>
              </w:rPr>
              <w:t>（２）</w:t>
            </w:r>
          </w:p>
          <w:p w14:paraId="3A53E8E7" w14:textId="77777777" w:rsidR="006E31BD" w:rsidRPr="007B3A59" w:rsidRDefault="006E31BD" w:rsidP="006E31BD">
            <w:pPr>
              <w:spacing w:line="240" w:lineRule="exact"/>
              <w:ind w:left="393" w:hangingChars="187" w:hanging="393"/>
              <w:rPr>
                <w:rFonts w:ascii="ＭＳ Ｐ明朝" w:eastAsia="ＭＳ Ｐ明朝" w:hAnsi="ＭＳ Ｐ明朝"/>
                <w:szCs w:val="21"/>
              </w:rPr>
            </w:pPr>
            <w:r w:rsidRPr="007B3A59">
              <w:rPr>
                <w:rFonts w:ascii="ＭＳ Ｐ明朝" w:eastAsia="ＭＳ Ｐ明朝" w:hAnsi="ＭＳ Ｐ明朝" w:hint="eastAsia"/>
                <w:szCs w:val="21"/>
              </w:rPr>
              <w:t>ア　大会参加や資格取得、発表の場を設けるなどの目標を設けたり、新な活動を模索するなど、活動内容の充実を図る。</w:t>
            </w:r>
          </w:p>
          <w:p w14:paraId="401AB950" w14:textId="77777777" w:rsidR="006E31BD" w:rsidRPr="007B3A59" w:rsidRDefault="006E31BD" w:rsidP="006E31BD">
            <w:pPr>
              <w:spacing w:line="240" w:lineRule="exact"/>
              <w:ind w:left="393" w:hangingChars="187" w:hanging="393"/>
              <w:rPr>
                <w:rFonts w:ascii="ＭＳ Ｐ明朝" w:eastAsia="ＭＳ Ｐ明朝" w:hAnsi="ＭＳ Ｐ明朝"/>
                <w:szCs w:val="21"/>
              </w:rPr>
            </w:pPr>
            <w:r w:rsidRPr="007B3A59">
              <w:rPr>
                <w:rFonts w:ascii="ＭＳ Ｐ明朝" w:eastAsia="ＭＳ Ｐ明朝" w:hAnsi="ＭＳ Ｐ明朝" w:hint="eastAsia"/>
                <w:szCs w:val="21"/>
              </w:rPr>
              <w:t>イ　集団活動になじめない生徒への指導について専門家のアドバイスを受けながら、関係機関との連携のもと組織的に対応する。</w:t>
            </w:r>
          </w:p>
          <w:p w14:paraId="5C441245" w14:textId="77777777" w:rsidR="006E31BD" w:rsidRPr="007B3A59" w:rsidRDefault="006E31BD" w:rsidP="006E31BD">
            <w:pPr>
              <w:spacing w:line="240" w:lineRule="exact"/>
              <w:ind w:left="183" w:hangingChars="87" w:hanging="183"/>
              <w:rPr>
                <w:rFonts w:ascii="ＭＳ Ｐ明朝" w:eastAsia="ＭＳ Ｐ明朝" w:hAnsi="ＭＳ Ｐ明朝"/>
                <w:szCs w:val="21"/>
              </w:rPr>
            </w:pPr>
            <w:r w:rsidRPr="007B3A59">
              <w:rPr>
                <w:rFonts w:ascii="ＭＳ Ｐ明朝" w:eastAsia="ＭＳ Ｐ明朝" w:hAnsi="ＭＳ Ｐ明朝" w:hint="eastAsia"/>
                <w:szCs w:val="21"/>
              </w:rPr>
              <w:t>ウ　すべての教育活動を通じ、規範意識や人を思いやる心の育成に努めることに意識して取り組む。情報モラルの育成については、「情報」「ライフスキル」「ホームルーム」などの時間を利用して、計画的に取り組む。</w:t>
            </w:r>
          </w:p>
          <w:p w14:paraId="3A7DC399" w14:textId="77777777" w:rsidR="006E31BD" w:rsidRPr="007B3A59" w:rsidRDefault="006E31BD" w:rsidP="006E31BD">
            <w:pPr>
              <w:spacing w:line="240" w:lineRule="exact"/>
              <w:ind w:left="183" w:hangingChars="87" w:hanging="183"/>
              <w:rPr>
                <w:rFonts w:ascii="ＭＳ Ｐ明朝" w:eastAsia="ＭＳ Ｐ明朝" w:hAnsi="ＭＳ Ｐ明朝"/>
                <w:szCs w:val="21"/>
              </w:rPr>
            </w:pPr>
            <w:r w:rsidRPr="007B3A59">
              <w:rPr>
                <w:rFonts w:ascii="ＭＳ Ｐ明朝" w:eastAsia="ＭＳ Ｐ明朝" w:hAnsi="ＭＳ Ｐ明朝" w:hint="eastAsia"/>
                <w:szCs w:val="21"/>
              </w:rPr>
              <w:t>（３）</w:t>
            </w:r>
          </w:p>
          <w:p w14:paraId="05C598F5" w14:textId="77777777" w:rsidR="006E31BD" w:rsidRPr="007B3A59" w:rsidRDefault="006E31BD" w:rsidP="006E31BD">
            <w:pPr>
              <w:spacing w:line="240" w:lineRule="exact"/>
              <w:ind w:left="183" w:hangingChars="87" w:hanging="183"/>
              <w:rPr>
                <w:rFonts w:ascii="ＭＳ Ｐ明朝" w:eastAsia="ＭＳ Ｐ明朝" w:hAnsi="ＭＳ Ｐ明朝"/>
                <w:szCs w:val="21"/>
              </w:rPr>
            </w:pPr>
            <w:r w:rsidRPr="007B3A59">
              <w:rPr>
                <w:rFonts w:ascii="ＭＳ Ｐ明朝" w:eastAsia="ＭＳ Ｐ明朝" w:hAnsi="ＭＳ Ｐ明朝" w:hint="eastAsia"/>
                <w:szCs w:val="21"/>
              </w:rPr>
              <w:t>ア　地域支援や学校間交流を通じて連携を深めるとともに、入学後のケース会議等を充実させる。</w:t>
            </w:r>
          </w:p>
          <w:p w14:paraId="0889905A" w14:textId="77777777" w:rsidR="006E31BD" w:rsidRPr="007B3A59" w:rsidRDefault="006E31BD" w:rsidP="006E31BD">
            <w:pPr>
              <w:spacing w:line="240" w:lineRule="exact"/>
              <w:ind w:left="183" w:hangingChars="87" w:hanging="183"/>
              <w:rPr>
                <w:rFonts w:ascii="ＭＳ Ｐ明朝" w:eastAsia="ＭＳ Ｐ明朝" w:hAnsi="ＭＳ Ｐ明朝"/>
                <w:szCs w:val="21"/>
              </w:rPr>
            </w:pPr>
            <w:r w:rsidRPr="007B3A59">
              <w:rPr>
                <w:rFonts w:ascii="ＭＳ Ｐ明朝" w:eastAsia="ＭＳ Ｐ明朝" w:hAnsi="ＭＳ Ｐ明朝" w:hint="eastAsia"/>
                <w:szCs w:val="21"/>
              </w:rPr>
              <w:t>イ　ケース会議を通じての連携を更に充実させるとともに、様々な機会をとらえて連携を図る。特に通学区域の広がりに伴い、堺市西区との連携を図っていく。</w:t>
            </w:r>
          </w:p>
          <w:p w14:paraId="207379A8" w14:textId="77777777" w:rsidR="006E31BD" w:rsidRPr="007B3A59" w:rsidRDefault="006E31BD" w:rsidP="006E31BD">
            <w:pPr>
              <w:spacing w:line="240" w:lineRule="exact"/>
              <w:ind w:left="183" w:hangingChars="87" w:hanging="183"/>
              <w:rPr>
                <w:rFonts w:ascii="ＭＳ Ｐ明朝" w:eastAsia="ＭＳ Ｐ明朝" w:hAnsi="ＭＳ Ｐ明朝"/>
                <w:szCs w:val="21"/>
              </w:rPr>
            </w:pPr>
            <w:r w:rsidRPr="007B3A59">
              <w:rPr>
                <w:rFonts w:ascii="ＭＳ Ｐ明朝" w:eastAsia="ＭＳ Ｐ明朝" w:hAnsi="ＭＳ Ｐ明朝" w:hint="eastAsia"/>
                <w:szCs w:val="21"/>
              </w:rPr>
              <w:t>ウ　本校の実践的研究を継続、発展させ、ホームページ等を活用し、研究成果を広く発信する。</w:t>
            </w:r>
          </w:p>
          <w:p w14:paraId="090ED4E9" w14:textId="77777777" w:rsidR="006E31BD" w:rsidRPr="007B3A59" w:rsidRDefault="006E31BD" w:rsidP="006E31BD">
            <w:pPr>
              <w:spacing w:line="240" w:lineRule="exact"/>
              <w:rPr>
                <w:rFonts w:ascii="ＭＳ Ｐ明朝" w:eastAsia="ＭＳ Ｐ明朝" w:hAnsi="ＭＳ Ｐ明朝"/>
                <w:szCs w:val="21"/>
              </w:rPr>
            </w:pPr>
            <w:r w:rsidRPr="007B3A59">
              <w:rPr>
                <w:rFonts w:ascii="ＭＳ Ｐ明朝" w:eastAsia="ＭＳ Ｐ明朝" w:hAnsi="ＭＳ Ｐ明朝" w:hint="eastAsia"/>
                <w:szCs w:val="21"/>
              </w:rPr>
              <w:t>（４）</w:t>
            </w:r>
          </w:p>
          <w:p w14:paraId="190AAEF0"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ア　タブレット型PC等を有効活用した授業を紹介することにより、授業での活用を増やす。</w:t>
            </w:r>
          </w:p>
          <w:p w14:paraId="49E5DAD2"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イ　ネットワークフォルダを活用して、校務の引継ぎや書類作成の手間を省き、仕事量を軽減する。</w:t>
            </w:r>
          </w:p>
        </w:tc>
        <w:tc>
          <w:tcPr>
            <w:tcW w:w="3544" w:type="dxa"/>
            <w:tcBorders>
              <w:right w:val="dashed" w:sz="4" w:space="0" w:color="auto"/>
            </w:tcBorders>
          </w:tcPr>
          <w:p w14:paraId="12087585" w14:textId="77777777" w:rsidR="006E31BD" w:rsidRPr="007B3A59" w:rsidRDefault="006E31BD" w:rsidP="006E31BD">
            <w:pPr>
              <w:spacing w:line="240" w:lineRule="exact"/>
              <w:ind w:left="141" w:hangingChars="67" w:hanging="141"/>
              <w:jc w:val="left"/>
              <w:rPr>
                <w:rFonts w:ascii="ＭＳ Ｐ明朝" w:eastAsia="ＭＳ Ｐ明朝" w:hAnsi="ＭＳ Ｐ明朝"/>
                <w:szCs w:val="21"/>
              </w:rPr>
            </w:pPr>
            <w:r w:rsidRPr="007B3A59">
              <w:rPr>
                <w:rFonts w:ascii="ＭＳ Ｐ明朝" w:eastAsia="ＭＳ Ｐ明朝" w:hAnsi="ＭＳ Ｐ明朝" w:hint="eastAsia"/>
                <w:szCs w:val="21"/>
              </w:rPr>
              <w:t>（１）</w:t>
            </w:r>
          </w:p>
          <w:p w14:paraId="699130E0" w14:textId="77777777" w:rsidR="006E31BD" w:rsidRPr="007B3A59" w:rsidRDefault="006E31BD" w:rsidP="006E31BD">
            <w:pPr>
              <w:spacing w:line="240" w:lineRule="exact"/>
              <w:ind w:leftChars="15" w:left="241"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ア　思春期におけるさまざまな課題をふまえ、専門家との連携による職員研修等の機会を拡大し（専門家の活用前年度比10％増）、研修の成果を発信する。</w:t>
            </w:r>
          </w:p>
          <w:p w14:paraId="020CFF1C" w14:textId="77777777" w:rsidR="006E31BD" w:rsidRPr="007B3A59" w:rsidRDefault="006E31BD" w:rsidP="006E31BD">
            <w:pPr>
              <w:spacing w:line="240" w:lineRule="exact"/>
              <w:ind w:leftChars="15" w:left="241"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イ　科目「ライフスキル」の効果的取り組みの発信回数。外部協力者の活用回数。</w:t>
            </w:r>
          </w:p>
          <w:p w14:paraId="47A380B4" w14:textId="77777777" w:rsidR="006E31BD" w:rsidRPr="007B3A59" w:rsidRDefault="006E31BD" w:rsidP="006E31BD">
            <w:pPr>
              <w:spacing w:line="240" w:lineRule="exact"/>
              <w:ind w:left="141" w:hangingChars="67" w:hanging="141"/>
              <w:jc w:val="left"/>
              <w:rPr>
                <w:rFonts w:ascii="ＭＳ Ｐ明朝" w:eastAsia="ＭＳ Ｐ明朝" w:hAnsi="ＭＳ Ｐ明朝"/>
                <w:szCs w:val="21"/>
              </w:rPr>
            </w:pPr>
            <w:r w:rsidRPr="007B3A59">
              <w:rPr>
                <w:rFonts w:ascii="ＭＳ Ｐ明朝" w:eastAsia="ＭＳ Ｐ明朝" w:hAnsi="ＭＳ Ｐ明朝" w:hint="eastAsia"/>
                <w:szCs w:val="21"/>
              </w:rPr>
              <w:t>（２）</w:t>
            </w:r>
          </w:p>
          <w:p w14:paraId="668D67AF"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ア部活動に参加する生徒数の拡大（前年度人数より増やす）。</w:t>
            </w:r>
          </w:p>
          <w:p w14:paraId="59CFA3CD"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イ　集団活動になじめない生徒のケースや指導プログラムをまとめ、引き継いでいく。</w:t>
            </w:r>
          </w:p>
          <w:p w14:paraId="0DCBD9A6" w14:textId="77777777" w:rsidR="006E31BD" w:rsidRPr="007B3A59" w:rsidRDefault="006E31BD" w:rsidP="006E31BD">
            <w:pPr>
              <w:spacing w:line="240" w:lineRule="exact"/>
              <w:ind w:left="210" w:hangingChars="100" w:hanging="210"/>
              <w:jc w:val="left"/>
              <w:rPr>
                <w:rFonts w:ascii="ＭＳ Ｐ明朝" w:eastAsia="ＭＳ Ｐ明朝" w:hAnsi="ＭＳ Ｐ明朝"/>
                <w:color w:val="000000" w:themeColor="text1"/>
                <w:szCs w:val="21"/>
              </w:rPr>
            </w:pPr>
            <w:r w:rsidRPr="007B3A59">
              <w:rPr>
                <w:rFonts w:ascii="ＭＳ Ｐ明朝" w:eastAsia="ＭＳ Ｐ明朝" w:hAnsi="ＭＳ Ｐ明朝" w:hint="eastAsia"/>
                <w:szCs w:val="21"/>
              </w:rPr>
              <w:t>ウ道徳教育に関する取り組み状況を向上させる（</w:t>
            </w:r>
            <w:r w:rsidRPr="007B3A59">
              <w:rPr>
                <w:rFonts w:ascii="ＭＳ Ｐ明朝" w:eastAsia="ＭＳ Ｐ明朝" w:hAnsi="ＭＳ Ｐ明朝" w:hint="eastAsia"/>
                <w:color w:val="000000" w:themeColor="text1"/>
                <w:szCs w:val="21"/>
              </w:rPr>
              <w:t>教職員の</w:t>
            </w:r>
            <w:r w:rsidRPr="007B3A59">
              <w:rPr>
                <w:rFonts w:ascii="ＭＳ Ｐ明朝" w:eastAsia="ＭＳ Ｐ明朝" w:hAnsi="ＭＳ Ｐ明朝" w:hint="eastAsia"/>
                <w:szCs w:val="21"/>
              </w:rPr>
              <w:t>学校教育自己診断を指標とし、</w:t>
            </w:r>
            <w:r w:rsidRPr="007B3A59">
              <w:rPr>
                <w:rFonts w:ascii="ＭＳ Ｐ明朝" w:eastAsia="ＭＳ Ｐ明朝" w:hAnsi="ＭＳ Ｐ明朝" w:hint="eastAsia"/>
                <w:color w:val="000000" w:themeColor="text1"/>
                <w:szCs w:val="21"/>
              </w:rPr>
              <w:t>あてはまるを70%以上とする）。</w:t>
            </w:r>
            <w:r w:rsidRPr="007B3A59">
              <w:rPr>
                <w:rFonts w:ascii="ＭＳ Ｐ明朝" w:eastAsia="ＭＳ Ｐ明朝" w:hAnsi="ＭＳ Ｐ明朝" w:hint="eastAsia"/>
                <w:szCs w:val="21"/>
              </w:rPr>
              <w:t>全学年の授業でインターネットトラブル防止や情報モラルの育成について取り組む</w:t>
            </w:r>
            <w:r w:rsidRPr="007B3A59">
              <w:rPr>
                <w:rFonts w:ascii="ＭＳ Ｐ明朝" w:eastAsia="ＭＳ Ｐ明朝" w:hAnsi="ＭＳ Ｐ明朝" w:hint="eastAsia"/>
                <w:color w:val="000000" w:themeColor="text1"/>
                <w:szCs w:val="21"/>
              </w:rPr>
              <w:t>（それぞれの学年で1回以上取り組む）</w:t>
            </w:r>
          </w:p>
          <w:p w14:paraId="6069778A" w14:textId="77777777" w:rsidR="006E31BD" w:rsidRPr="007B3A59" w:rsidRDefault="006E31BD" w:rsidP="006E31BD">
            <w:pPr>
              <w:spacing w:line="240" w:lineRule="exact"/>
              <w:ind w:left="141" w:hangingChars="67" w:hanging="141"/>
              <w:jc w:val="left"/>
              <w:rPr>
                <w:rFonts w:ascii="ＭＳ Ｐ明朝" w:eastAsia="ＭＳ Ｐ明朝" w:hAnsi="ＭＳ Ｐ明朝"/>
                <w:szCs w:val="21"/>
              </w:rPr>
            </w:pPr>
            <w:r w:rsidRPr="007B3A59">
              <w:rPr>
                <w:rFonts w:ascii="ＭＳ Ｐ明朝" w:eastAsia="ＭＳ Ｐ明朝" w:hAnsi="ＭＳ Ｐ明朝" w:hint="eastAsia"/>
                <w:szCs w:val="21"/>
              </w:rPr>
              <w:t>（３）</w:t>
            </w:r>
          </w:p>
          <w:p w14:paraId="491BD8DA" w14:textId="77777777" w:rsidR="006E31BD" w:rsidRPr="007B3A59" w:rsidRDefault="006E31BD" w:rsidP="006E31BD">
            <w:pPr>
              <w:spacing w:line="240" w:lineRule="exact"/>
              <w:ind w:left="141" w:hangingChars="67" w:hanging="141"/>
              <w:jc w:val="left"/>
              <w:rPr>
                <w:rFonts w:ascii="ＭＳ Ｐ明朝" w:eastAsia="ＭＳ Ｐ明朝" w:hAnsi="ＭＳ Ｐ明朝"/>
                <w:szCs w:val="21"/>
              </w:rPr>
            </w:pPr>
            <w:r w:rsidRPr="007B3A59">
              <w:rPr>
                <w:rFonts w:ascii="ＭＳ Ｐ明朝" w:eastAsia="ＭＳ Ｐ明朝" w:hAnsi="ＭＳ Ｐ明朝" w:hint="eastAsia"/>
                <w:szCs w:val="21"/>
              </w:rPr>
              <w:t>ア　地域支援へ行く人材を増やす（新な人材を1人以上養成する）。</w:t>
            </w:r>
          </w:p>
          <w:p w14:paraId="4C5AF65E" w14:textId="77777777" w:rsidR="006E31BD" w:rsidRPr="007B3A59" w:rsidRDefault="006E31BD" w:rsidP="006E31BD">
            <w:pPr>
              <w:spacing w:line="240" w:lineRule="exact"/>
              <w:ind w:left="141" w:hangingChars="67" w:hanging="141"/>
              <w:jc w:val="left"/>
              <w:rPr>
                <w:rFonts w:ascii="ＭＳ Ｐ明朝" w:eastAsia="ＭＳ Ｐ明朝" w:hAnsi="ＭＳ Ｐ明朝"/>
                <w:szCs w:val="21"/>
              </w:rPr>
            </w:pPr>
            <w:r w:rsidRPr="007B3A59">
              <w:rPr>
                <w:rFonts w:ascii="ＭＳ Ｐ明朝" w:eastAsia="ＭＳ Ｐ明朝" w:hAnsi="ＭＳ Ｐ明朝" w:hint="eastAsia"/>
                <w:szCs w:val="21"/>
              </w:rPr>
              <w:t xml:space="preserve">　　上神谷支援学校との新規交流を実施する。</w:t>
            </w:r>
          </w:p>
          <w:p w14:paraId="58AA3F73" w14:textId="77777777" w:rsidR="006E31BD" w:rsidRPr="007B3A59" w:rsidRDefault="006E31BD" w:rsidP="006E31BD">
            <w:pPr>
              <w:spacing w:line="240" w:lineRule="exact"/>
              <w:ind w:left="141" w:hangingChars="67" w:hanging="141"/>
              <w:jc w:val="left"/>
              <w:rPr>
                <w:rFonts w:ascii="ＭＳ Ｐ明朝" w:eastAsia="ＭＳ Ｐ明朝" w:hAnsi="ＭＳ Ｐ明朝"/>
                <w:szCs w:val="21"/>
              </w:rPr>
            </w:pPr>
            <w:r w:rsidRPr="007B3A59">
              <w:rPr>
                <w:rFonts w:ascii="ＭＳ Ｐ明朝" w:eastAsia="ＭＳ Ｐ明朝" w:hAnsi="ＭＳ Ｐ明朝" w:hint="eastAsia"/>
                <w:szCs w:val="21"/>
              </w:rPr>
              <w:t>イ　ケース会議の回数や協力機関を増やす。</w:t>
            </w:r>
          </w:p>
          <w:p w14:paraId="16510DAD"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ウ　研究授業・公開授業を行うとともに、研修成果の発信を行う。</w:t>
            </w:r>
          </w:p>
          <w:p w14:paraId="3E8652BB"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（４）</w:t>
            </w:r>
          </w:p>
          <w:p w14:paraId="4220A234"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アICTを有効活用した授業を増やす。</w:t>
            </w:r>
          </w:p>
          <w:p w14:paraId="78FB8FA9"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イ　校務分掌でのICTの有効活用を図る。</w:t>
            </w:r>
          </w:p>
          <w:p w14:paraId="65C34060"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（学校教育自己診断を指標とする）</w:t>
            </w:r>
          </w:p>
        </w:tc>
        <w:tc>
          <w:tcPr>
            <w:tcW w:w="3438" w:type="dxa"/>
            <w:tcBorders>
              <w:left w:val="dashed" w:sz="4" w:space="0" w:color="auto"/>
              <w:right w:val="single" w:sz="4" w:space="0" w:color="auto"/>
            </w:tcBorders>
            <w:shd w:val="clear" w:color="auto" w:fill="auto"/>
          </w:tcPr>
          <w:p w14:paraId="0E8997FE"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（１）</w:t>
            </w:r>
          </w:p>
          <w:p w14:paraId="4F989B14"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新たに初任者の研究授業に専門家を招へいした。弁護士を招いての研修も年間３回実施した（◎）。</w:t>
            </w:r>
          </w:p>
          <w:p w14:paraId="2C8223C3"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科目「ライフスキル」については、教材コーナーを設けるなどの工夫を行った。指導内容についての外部協力者の助言は得ることができたが、研究授業はへの助言は未だ得られていない（△）。</w:t>
            </w:r>
          </w:p>
          <w:p w14:paraId="17A2ACFC"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(2)</w:t>
            </w:r>
          </w:p>
          <w:p w14:paraId="56D2FB6A"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部活動の種目が増え、参加生徒数が70人から83人に増え、これまで参加していない生徒が参加できた（◎）。</w:t>
            </w:r>
          </w:p>
          <w:p w14:paraId="7703F05D"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集団になじめない生徒については、きめ細やかに個別の対応を行い、登校日数が増えている。個別の教育支援計画を次年度にしっかり引き継いでいく（◎）。</w:t>
            </w:r>
          </w:p>
          <w:p w14:paraId="6D291E56"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ウ　道徳教育に関する取組み状況については、あてはまるとややあてはまるを合計すると80.5％であるが昨年とほとんど変化がなかった（△）。インターネットトラブル防止や情報モラルの育成については各学年のライフスキルで取り組んだ（◎）。</w:t>
            </w:r>
          </w:p>
          <w:p w14:paraId="5D7DC180"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(3)</w:t>
            </w:r>
          </w:p>
          <w:p w14:paraId="3C7539DF"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地域支援に行く人材として新たにコーディネーターを1名配置した（◎）。上神谷支援学校とは、個別のケース会議を実施することができ、今後ともこのような取組みを継続することを確認している（◎）。</w:t>
            </w:r>
          </w:p>
          <w:p w14:paraId="7839E8D7"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ケース会議の回数も増え、関係協力機関も増えた（◎）。</w:t>
            </w:r>
          </w:p>
          <w:p w14:paraId="60A66F39"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ウ　研究授業が増え、公開授業も行った。成果の発信として、初任者研の会場校として研究授業と振り返りを行い好評をいただいた（◎）。</w:t>
            </w:r>
          </w:p>
          <w:p w14:paraId="6C05C5EE"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（４）</w:t>
            </w:r>
          </w:p>
          <w:p w14:paraId="34872EB4"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音楽科、作業学習などでもＩＣＴを効果的に活用した授業を行うようになった（◎）。</w:t>
            </w:r>
          </w:p>
          <w:p w14:paraId="411770CE"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ＩＣＴの有効活用についての学校教育自己診断項目であてはまる+ややあてはまるが（76.3%⇒79.2%）と上昇した（◎</w:t>
            </w:r>
            <w:r w:rsidRPr="007B3A59">
              <w:rPr>
                <w:rFonts w:ascii="ＭＳ Ｐ明朝" w:eastAsia="ＭＳ Ｐ明朝" w:hAnsi="ＭＳ Ｐ明朝"/>
                <w:sz w:val="20"/>
                <w:szCs w:val="20"/>
              </w:rPr>
              <w:t>）</w:t>
            </w:r>
            <w:r w:rsidRPr="007B3A59">
              <w:rPr>
                <w:rFonts w:ascii="ＭＳ Ｐ明朝" w:eastAsia="ＭＳ Ｐ明朝" w:hAnsi="ＭＳ Ｐ明朝" w:hint="eastAsia"/>
                <w:sz w:val="20"/>
                <w:szCs w:val="20"/>
              </w:rPr>
              <w:t>。</w:t>
            </w:r>
          </w:p>
        </w:tc>
      </w:tr>
      <w:tr w:rsidR="006E31BD" w:rsidRPr="007039EB" w14:paraId="7F958343" w14:textId="77777777" w:rsidTr="006E31BD">
        <w:trPr>
          <w:cantSplit/>
          <w:trHeight w:val="1314"/>
        </w:trPr>
        <w:tc>
          <w:tcPr>
            <w:tcW w:w="633" w:type="dxa"/>
            <w:shd w:val="clear" w:color="auto" w:fill="auto"/>
            <w:textDirection w:val="tbRlV"/>
            <w:vAlign w:val="center"/>
          </w:tcPr>
          <w:p w14:paraId="6DFA02D7" w14:textId="77777777" w:rsidR="006E31BD" w:rsidRPr="007B3A59" w:rsidRDefault="006E31BD" w:rsidP="006E31BD">
            <w:pPr>
              <w:spacing w:line="320" w:lineRule="exact"/>
              <w:jc w:val="center"/>
              <w:rPr>
                <w:rFonts w:ascii="ＭＳ Ｐ明朝" w:eastAsia="ＭＳ Ｐ明朝" w:hAnsi="ＭＳ Ｐ明朝"/>
                <w:sz w:val="20"/>
                <w:szCs w:val="20"/>
              </w:rPr>
            </w:pPr>
            <w:r w:rsidRPr="007B3A59">
              <w:rPr>
                <w:rFonts w:ascii="ＭＳ Ｐ明朝" w:eastAsia="ＭＳ Ｐ明朝" w:hAnsi="ＭＳ Ｐ明朝" w:hint="eastAsia"/>
                <w:sz w:val="20"/>
                <w:szCs w:val="20"/>
              </w:rPr>
              <w:lastRenderedPageBreak/>
              <w:t xml:space="preserve">３　</w:t>
            </w:r>
            <w:r w:rsidRPr="007B3A59">
              <w:rPr>
                <w:rFonts w:ascii="ＭＳ Ｐ明朝" w:eastAsia="ＭＳ Ｐ明朝" w:hAnsi="ＭＳ Ｐ明朝"/>
                <w:sz w:val="20"/>
                <w:szCs w:val="20"/>
              </w:rPr>
              <w:t>安全で安心な学校づくり</w:t>
            </w:r>
          </w:p>
        </w:tc>
        <w:tc>
          <w:tcPr>
            <w:tcW w:w="3119" w:type="dxa"/>
            <w:shd w:val="clear" w:color="auto" w:fill="auto"/>
          </w:tcPr>
          <w:p w14:paraId="2B4BDFA7"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 xml:space="preserve">（１）　</w:t>
            </w:r>
          </w:p>
          <w:p w14:paraId="50AF222E" w14:textId="77777777" w:rsidR="006E31BD" w:rsidRDefault="006E31BD" w:rsidP="006E31BD">
            <w:pPr>
              <w:spacing w:line="240" w:lineRule="exact"/>
              <w:ind w:left="210" w:hangingChars="100" w:hanging="210"/>
              <w:jc w:val="left"/>
              <w:rPr>
                <w:rFonts w:ascii="ＭＳ Ｐ明朝" w:eastAsia="ＭＳ Ｐ明朝" w:hAnsi="ＭＳ Ｐ明朝" w:hint="eastAsia"/>
                <w:szCs w:val="21"/>
              </w:rPr>
            </w:pPr>
            <w:r w:rsidRPr="007B3A59">
              <w:rPr>
                <w:rFonts w:ascii="ＭＳ Ｐ明朝" w:eastAsia="ＭＳ Ｐ明朝" w:hAnsi="ＭＳ Ｐ明朝" w:hint="eastAsia"/>
                <w:szCs w:val="21"/>
              </w:rPr>
              <w:t>生徒が安心して学校生活を送る</w:t>
            </w:r>
          </w:p>
          <w:p w14:paraId="77CE211F" w14:textId="69BF14BA"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ことができる学校づくりを進める。</w:t>
            </w:r>
          </w:p>
          <w:p w14:paraId="39D9ACA8"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ア　教職員が生徒一人ひとりの人権を尊重する態度を養うことができるよう研修機会等の充実を図る。</w:t>
            </w:r>
          </w:p>
          <w:p w14:paraId="6EC16F63"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szCs w:val="21"/>
              </w:rPr>
              <w:t>イ</w:t>
            </w:r>
            <w:r w:rsidRPr="007B3A59">
              <w:rPr>
                <w:rFonts w:ascii="ＭＳ Ｐ明朝" w:eastAsia="ＭＳ Ｐ明朝" w:hAnsi="ＭＳ Ｐ明朝" w:hint="eastAsia"/>
                <w:szCs w:val="21"/>
              </w:rPr>
              <w:t xml:space="preserve">　学校協議会との連携により本校の安全で安心な学校づくりを進める体制を整える。</w:t>
            </w:r>
          </w:p>
          <w:p w14:paraId="0DDB1850"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ウ　より充実した学校評価の在り方を検討する。</w:t>
            </w:r>
          </w:p>
          <w:p w14:paraId="29406565"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（２）</w:t>
            </w:r>
          </w:p>
          <w:p w14:paraId="267E8D3D"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災害時等における生徒の安全確</w:t>
            </w:r>
          </w:p>
          <w:p w14:paraId="5FFD23D1" w14:textId="77777777" w:rsidR="006E31BD" w:rsidRPr="007B3A59" w:rsidRDefault="006E31BD" w:rsidP="006E31BD">
            <w:pPr>
              <w:spacing w:line="240" w:lineRule="exact"/>
              <w:jc w:val="left"/>
              <w:rPr>
                <w:rFonts w:ascii="ＭＳ Ｐ明朝" w:eastAsia="ＭＳ Ｐ明朝" w:hAnsi="ＭＳ Ｐ明朝"/>
                <w:szCs w:val="21"/>
              </w:rPr>
            </w:pPr>
            <w:r w:rsidRPr="007B3A59">
              <w:rPr>
                <w:rFonts w:ascii="ＭＳ Ｐ明朝" w:eastAsia="ＭＳ Ｐ明朝" w:hAnsi="ＭＳ Ｐ明朝" w:hint="eastAsia"/>
                <w:szCs w:val="21"/>
              </w:rPr>
              <w:t>保の取組を強化するとともに、災害時、福祉避難所としての機能を発揮できるよう準備する。</w:t>
            </w:r>
          </w:p>
          <w:p w14:paraId="0D53EDC8" w14:textId="77777777" w:rsidR="006E31BD" w:rsidRPr="007B3A59" w:rsidRDefault="006E31BD" w:rsidP="006E31BD">
            <w:pPr>
              <w:spacing w:line="240" w:lineRule="exact"/>
              <w:ind w:left="420" w:hangingChars="200" w:hanging="420"/>
              <w:jc w:val="left"/>
              <w:rPr>
                <w:rFonts w:ascii="ＭＳ Ｐ明朝" w:eastAsia="ＭＳ Ｐ明朝" w:hAnsi="ＭＳ Ｐ明朝"/>
                <w:szCs w:val="21"/>
              </w:rPr>
            </w:pPr>
            <w:r w:rsidRPr="007B3A59">
              <w:rPr>
                <w:rFonts w:ascii="ＭＳ Ｐ明朝" w:eastAsia="ＭＳ Ｐ明朝" w:hAnsi="ＭＳ Ｐ明朝" w:hint="eastAsia"/>
                <w:szCs w:val="21"/>
              </w:rPr>
              <w:t>ア　通学時の安全確保について必要事項を定める。</w:t>
            </w:r>
          </w:p>
          <w:p w14:paraId="67D5D7DD"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イ　避難所としての機能を発揮できるよう準備する。</w:t>
            </w:r>
          </w:p>
        </w:tc>
        <w:tc>
          <w:tcPr>
            <w:tcW w:w="4252" w:type="dxa"/>
            <w:tcBorders>
              <w:right w:val="dashed" w:sz="4" w:space="0" w:color="auto"/>
            </w:tcBorders>
            <w:shd w:val="clear" w:color="auto" w:fill="auto"/>
          </w:tcPr>
          <w:p w14:paraId="11C71AB2"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(1)</w:t>
            </w:r>
          </w:p>
          <w:p w14:paraId="1E57D73D"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szCs w:val="21"/>
              </w:rPr>
              <w:t>ア</w:t>
            </w:r>
            <w:r w:rsidRPr="007B3A59">
              <w:rPr>
                <w:rFonts w:ascii="ＭＳ Ｐ明朝" w:eastAsia="ＭＳ Ｐ明朝" w:hAnsi="ＭＳ Ｐ明朝" w:hint="eastAsia"/>
                <w:szCs w:val="21"/>
              </w:rPr>
              <w:t xml:space="preserve">　教職員の生徒の人権を尊重する態度を養うため、保護者や関係機関、学校協議会委員等の協力を得て、研修の機会を設ける。</w:t>
            </w:r>
          </w:p>
          <w:p w14:paraId="2AE8F7F5"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szCs w:val="21"/>
              </w:rPr>
              <w:t>イ</w:t>
            </w:r>
            <w:r w:rsidRPr="007B3A59">
              <w:rPr>
                <w:rFonts w:ascii="ＭＳ Ｐ明朝" w:eastAsia="ＭＳ Ｐ明朝" w:hAnsi="ＭＳ Ｐ明朝" w:hint="eastAsia"/>
                <w:szCs w:val="21"/>
              </w:rPr>
              <w:t xml:space="preserve">　学校協議会での協議や意見を本校の学校運営に効果的に反映し、安全で安心な学校づくりを行う。</w:t>
            </w:r>
          </w:p>
          <w:p w14:paraId="467D3FB4"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ウ　昨年度改訂した学校教育自己診断を学校改善に生かせるように工夫する。</w:t>
            </w:r>
          </w:p>
          <w:p w14:paraId="4E01C417" w14:textId="77777777" w:rsidR="006E31BD" w:rsidRPr="007B3A59" w:rsidRDefault="006E31BD" w:rsidP="006E31BD">
            <w:pPr>
              <w:spacing w:line="240" w:lineRule="exact"/>
              <w:ind w:left="168" w:hangingChars="80" w:hanging="168"/>
              <w:jc w:val="left"/>
              <w:rPr>
                <w:rFonts w:ascii="ＭＳ Ｐ明朝" w:eastAsia="ＭＳ Ｐ明朝" w:hAnsi="ＭＳ Ｐ明朝"/>
                <w:szCs w:val="21"/>
              </w:rPr>
            </w:pPr>
            <w:r w:rsidRPr="007B3A59">
              <w:rPr>
                <w:rFonts w:ascii="ＭＳ Ｐ明朝" w:eastAsia="ＭＳ Ｐ明朝" w:hAnsi="ＭＳ Ｐ明朝" w:hint="eastAsia"/>
                <w:szCs w:val="21"/>
              </w:rPr>
              <w:t>（２）</w:t>
            </w:r>
          </w:p>
          <w:p w14:paraId="34CC8F2E" w14:textId="77777777" w:rsidR="006E31BD" w:rsidRPr="007B3A59" w:rsidRDefault="006E31BD" w:rsidP="006E31BD">
            <w:pPr>
              <w:spacing w:line="240" w:lineRule="exact"/>
              <w:ind w:left="168" w:hangingChars="80" w:hanging="168"/>
              <w:jc w:val="left"/>
              <w:rPr>
                <w:rFonts w:ascii="ＭＳ Ｐ明朝" w:eastAsia="ＭＳ Ｐ明朝" w:hAnsi="ＭＳ Ｐ明朝"/>
                <w:szCs w:val="21"/>
              </w:rPr>
            </w:pPr>
            <w:r w:rsidRPr="007B3A59">
              <w:rPr>
                <w:rFonts w:ascii="ＭＳ Ｐ明朝" w:eastAsia="ＭＳ Ｐ明朝" w:hAnsi="ＭＳ Ｐ明朝" w:hint="eastAsia"/>
                <w:szCs w:val="21"/>
              </w:rPr>
              <w:t>ア　通学時の安全確保について必要事項を定め、保護者と確認する。</w:t>
            </w:r>
          </w:p>
          <w:p w14:paraId="269DB5F9" w14:textId="77777777" w:rsidR="006E31BD" w:rsidRPr="007B3A59" w:rsidRDefault="006E31BD" w:rsidP="006E31BD">
            <w:pPr>
              <w:spacing w:line="240" w:lineRule="exact"/>
              <w:ind w:left="210" w:hangingChars="100" w:hanging="210"/>
              <w:rPr>
                <w:rFonts w:ascii="ＭＳ Ｐ明朝" w:eastAsia="ＭＳ Ｐ明朝" w:hAnsi="ＭＳ Ｐ明朝"/>
                <w:szCs w:val="21"/>
              </w:rPr>
            </w:pPr>
            <w:r w:rsidRPr="007B3A59">
              <w:rPr>
                <w:rFonts w:ascii="ＭＳ Ｐ明朝" w:eastAsia="ＭＳ Ｐ明朝" w:hAnsi="ＭＳ Ｐ明朝" w:hint="eastAsia"/>
                <w:szCs w:val="21"/>
              </w:rPr>
              <w:t>イ　堺市危機管理室との連携を図りつつ、避難所としての役割が果たせるよう体制を整える。</w:t>
            </w:r>
          </w:p>
        </w:tc>
        <w:tc>
          <w:tcPr>
            <w:tcW w:w="3544" w:type="dxa"/>
            <w:tcBorders>
              <w:right w:val="dashed" w:sz="4" w:space="0" w:color="auto"/>
            </w:tcBorders>
          </w:tcPr>
          <w:p w14:paraId="0B5AD845" w14:textId="77777777" w:rsidR="006E31BD" w:rsidRPr="007B3A59" w:rsidRDefault="006E31BD" w:rsidP="006E31BD">
            <w:pPr>
              <w:spacing w:line="240" w:lineRule="exact"/>
              <w:ind w:leftChars="-57" w:left="-120"/>
              <w:jc w:val="left"/>
              <w:rPr>
                <w:rFonts w:ascii="ＭＳ Ｐ明朝" w:eastAsia="ＭＳ Ｐ明朝" w:hAnsi="ＭＳ Ｐ明朝"/>
                <w:szCs w:val="21"/>
              </w:rPr>
            </w:pPr>
            <w:r w:rsidRPr="007B3A59">
              <w:rPr>
                <w:rFonts w:ascii="ＭＳ Ｐ明朝" w:eastAsia="ＭＳ Ｐ明朝" w:hAnsi="ＭＳ Ｐ明朝" w:hint="eastAsia"/>
                <w:szCs w:val="21"/>
              </w:rPr>
              <w:t>（１）</w:t>
            </w:r>
          </w:p>
          <w:p w14:paraId="37277521" w14:textId="77777777" w:rsidR="006E31BD" w:rsidRPr="007B3A59" w:rsidRDefault="006E31BD" w:rsidP="006E31BD">
            <w:pPr>
              <w:spacing w:line="240" w:lineRule="exact"/>
              <w:ind w:leftChars="27" w:left="267"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ア　保護者の立場から、教職員に期待るすことについて話を聞く機会を設ける。</w:t>
            </w:r>
          </w:p>
          <w:p w14:paraId="7FC55750" w14:textId="77777777" w:rsidR="006E31BD" w:rsidRPr="007B3A59" w:rsidRDefault="006E31BD" w:rsidP="006E31BD">
            <w:pPr>
              <w:spacing w:line="240" w:lineRule="exact"/>
              <w:ind w:leftChars="27" w:left="267"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イ　学校協議会委員が参画する職員研修等を開催する。</w:t>
            </w:r>
          </w:p>
          <w:p w14:paraId="50B3A095" w14:textId="77777777" w:rsidR="006E31BD" w:rsidRPr="007B3A59" w:rsidRDefault="006E31BD" w:rsidP="006E31BD">
            <w:pPr>
              <w:spacing w:line="240" w:lineRule="exact"/>
              <w:ind w:leftChars="27" w:left="267"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ウ　学校教育自己診断の保護者提出率を向上させるよう努力する。</w:t>
            </w:r>
          </w:p>
          <w:p w14:paraId="16244C06" w14:textId="77777777" w:rsidR="006E31BD" w:rsidRPr="007B3A59" w:rsidRDefault="006E31BD" w:rsidP="006E31BD">
            <w:pPr>
              <w:spacing w:line="240" w:lineRule="exact"/>
              <w:jc w:val="left"/>
              <w:rPr>
                <w:rFonts w:ascii="ＭＳ Ｐ明朝" w:eastAsia="ＭＳ Ｐ明朝" w:hAnsi="ＭＳ Ｐ明朝"/>
                <w:szCs w:val="21"/>
              </w:rPr>
            </w:pPr>
            <w:r w:rsidRPr="007B3A59">
              <w:rPr>
                <w:rFonts w:ascii="ＭＳ Ｐ明朝" w:eastAsia="ＭＳ Ｐ明朝" w:hAnsi="ＭＳ Ｐ明朝" w:hint="eastAsia"/>
                <w:szCs w:val="21"/>
              </w:rPr>
              <w:t>（２）</w:t>
            </w:r>
          </w:p>
          <w:p w14:paraId="09853822"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ア　通学時の安全確保について、必要事項を定める。</w:t>
            </w:r>
          </w:p>
          <w:p w14:paraId="56C71B6F" w14:textId="77777777" w:rsidR="006E31BD" w:rsidRPr="007B3A59" w:rsidRDefault="006E31BD" w:rsidP="006E31BD">
            <w:pPr>
              <w:spacing w:line="240" w:lineRule="exact"/>
              <w:ind w:left="210" w:hangingChars="100" w:hanging="210"/>
              <w:jc w:val="left"/>
              <w:rPr>
                <w:rFonts w:ascii="ＭＳ Ｐ明朝" w:eastAsia="ＭＳ Ｐ明朝" w:hAnsi="ＭＳ Ｐ明朝"/>
                <w:szCs w:val="21"/>
              </w:rPr>
            </w:pPr>
            <w:r w:rsidRPr="007B3A59">
              <w:rPr>
                <w:rFonts w:ascii="ＭＳ Ｐ明朝" w:eastAsia="ＭＳ Ｐ明朝" w:hAnsi="ＭＳ Ｐ明朝" w:hint="eastAsia"/>
                <w:szCs w:val="21"/>
              </w:rPr>
              <w:t>イ府の方針に基づいてＢＣＰをブラッシュアップさせ、防災訓練等を、</w:t>
            </w:r>
            <w:r w:rsidRPr="007B3A59">
              <w:rPr>
                <w:rFonts w:ascii="ＭＳ Ｐ明朝" w:eastAsia="ＭＳ Ｐ明朝" w:hAnsi="ＭＳ Ｐ明朝" w:hint="eastAsia"/>
                <w:color w:val="000000" w:themeColor="text1"/>
                <w:szCs w:val="21"/>
              </w:rPr>
              <w:t>PTAや地域と協力しながら</w:t>
            </w:r>
            <w:r w:rsidRPr="007B3A59">
              <w:rPr>
                <w:rFonts w:ascii="ＭＳ Ｐ明朝" w:eastAsia="ＭＳ Ｐ明朝" w:hAnsi="ＭＳ Ｐ明朝" w:hint="eastAsia"/>
                <w:szCs w:val="21"/>
              </w:rPr>
              <w:t>実施する。</w:t>
            </w:r>
          </w:p>
        </w:tc>
        <w:tc>
          <w:tcPr>
            <w:tcW w:w="3438" w:type="dxa"/>
            <w:tcBorders>
              <w:left w:val="dashed" w:sz="4" w:space="0" w:color="auto"/>
              <w:right w:val="single" w:sz="4" w:space="0" w:color="auto"/>
            </w:tcBorders>
            <w:shd w:val="clear" w:color="auto" w:fill="auto"/>
          </w:tcPr>
          <w:p w14:paraId="2F745C2C"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（１）</w:t>
            </w:r>
          </w:p>
          <w:p w14:paraId="1E00DE93"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悉皆人権研修としてPTA会長と本校教職員が講義した（◎）。</w:t>
            </w:r>
          </w:p>
          <w:p w14:paraId="22677808"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就業・生活支援センターのセンター長より、障がい者と就労について講義していただいた（◎）。</w:t>
            </w:r>
          </w:p>
          <w:p w14:paraId="7674A172"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ウ　保護者提出率が</w:t>
            </w:r>
            <w:r w:rsidRPr="007B3A59">
              <w:rPr>
                <w:rFonts w:ascii="ＭＳ 明朝" w:hAnsi="ＭＳ 明朝" w:hint="eastAsia"/>
                <w:sz w:val="20"/>
                <w:szCs w:val="20"/>
              </w:rPr>
              <w:t>59.8%</w:t>
            </w:r>
            <w:r w:rsidRPr="007B3A59">
              <w:rPr>
                <w:rFonts w:ascii="ＭＳ Ｐ明朝" w:eastAsia="ＭＳ Ｐ明朝" w:hAnsi="ＭＳ Ｐ明朝" w:hint="eastAsia"/>
                <w:sz w:val="20"/>
                <w:szCs w:val="20"/>
              </w:rPr>
              <w:t>となり若干であるが向上した（○）。</w:t>
            </w:r>
          </w:p>
          <w:p w14:paraId="73628ABF"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(2)</w:t>
            </w:r>
          </w:p>
          <w:p w14:paraId="2671B6A7" w14:textId="77777777" w:rsidR="006E31BD" w:rsidRPr="007B3A59"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ア　大規模災害が発生したときの通学時の安全確保について、通学経路の確認を保護者の協力を得て行った（◎）。</w:t>
            </w:r>
          </w:p>
          <w:p w14:paraId="7378E27B" w14:textId="77777777" w:rsidR="006E31BD" w:rsidRPr="007A48D6" w:rsidRDefault="006E31BD" w:rsidP="006E31BD">
            <w:pPr>
              <w:spacing w:line="240" w:lineRule="exact"/>
              <w:rPr>
                <w:rFonts w:ascii="ＭＳ Ｐ明朝" w:eastAsia="ＭＳ Ｐ明朝" w:hAnsi="ＭＳ Ｐ明朝"/>
                <w:sz w:val="20"/>
                <w:szCs w:val="20"/>
              </w:rPr>
            </w:pPr>
            <w:r w:rsidRPr="007B3A59">
              <w:rPr>
                <w:rFonts w:ascii="ＭＳ Ｐ明朝" w:eastAsia="ＭＳ Ｐ明朝" w:hAnsi="ＭＳ Ｐ明朝" w:hint="eastAsia"/>
                <w:sz w:val="20"/>
                <w:szCs w:val="20"/>
              </w:rPr>
              <w:t>イ　PTAと協力した防災訓練・防災研修を実施した（○）。</w:t>
            </w:r>
          </w:p>
        </w:tc>
      </w:tr>
    </w:tbl>
    <w:p w14:paraId="2A089862" w14:textId="47165680" w:rsidR="00627F34" w:rsidRPr="006E31BD" w:rsidRDefault="00627F34" w:rsidP="006E31BD">
      <w:pPr>
        <w:rPr>
          <w:rFonts w:ascii="ＭＳ Ｐ明朝" w:eastAsia="ＭＳ Ｐ明朝" w:hAnsi="ＭＳ Ｐ明朝"/>
          <w:sz w:val="20"/>
          <w:szCs w:val="20"/>
        </w:rPr>
      </w:pPr>
    </w:p>
    <w:sectPr w:rsidR="00627F34" w:rsidRPr="006E31BD" w:rsidSect="0008587F">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567" w:right="851" w:bottom="284"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07D6" w14:textId="77777777" w:rsidR="00764CB0" w:rsidRDefault="00764CB0">
      <w:r>
        <w:separator/>
      </w:r>
    </w:p>
  </w:endnote>
  <w:endnote w:type="continuationSeparator" w:id="0">
    <w:p w14:paraId="64B807D7" w14:textId="77777777" w:rsidR="00764CB0" w:rsidRDefault="0076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07DB" w14:textId="77777777" w:rsidR="00041130" w:rsidRDefault="000411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07DC" w14:textId="77777777" w:rsidR="00041130" w:rsidRDefault="000411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07DE" w14:textId="77777777" w:rsidR="00041130" w:rsidRDefault="000411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807D4" w14:textId="77777777" w:rsidR="00764CB0" w:rsidRDefault="00764CB0">
      <w:r>
        <w:separator/>
      </w:r>
    </w:p>
  </w:footnote>
  <w:footnote w:type="continuationSeparator" w:id="0">
    <w:p w14:paraId="64B807D5" w14:textId="77777777" w:rsidR="00764CB0" w:rsidRDefault="00764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07D8" w14:textId="77777777" w:rsidR="00041130" w:rsidRDefault="000411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07D9" w14:textId="77777777" w:rsidR="00E35DA0" w:rsidRDefault="00041130" w:rsidP="0004113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C044D8">
      <w:rPr>
        <w:rFonts w:ascii="ＭＳ ゴシック" w:eastAsia="ＭＳ ゴシック" w:hAnsi="ＭＳ ゴシック" w:hint="eastAsia"/>
        <w:sz w:val="20"/>
        <w:szCs w:val="20"/>
      </w:rPr>
      <w:t>Ｓ１６</w:t>
    </w:r>
  </w:p>
  <w:p w14:paraId="757DDB34" w14:textId="77777777" w:rsidR="006325D9" w:rsidRDefault="006325D9" w:rsidP="00041130">
    <w:pPr>
      <w:spacing w:line="360" w:lineRule="exact"/>
      <w:ind w:rightChars="100" w:right="210"/>
      <w:jc w:val="right"/>
      <w:rPr>
        <w:rFonts w:ascii="ＭＳ ゴシック" w:eastAsia="ＭＳ ゴシック" w:hAnsi="ＭＳ ゴシック"/>
        <w:sz w:val="20"/>
        <w:szCs w:val="20"/>
      </w:rPr>
    </w:pPr>
  </w:p>
  <w:p w14:paraId="64B807DA" w14:textId="77777777" w:rsidR="00E35DA0" w:rsidRPr="003A3356" w:rsidRDefault="00E35DA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泉北高等支援</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07DD" w14:textId="77777777" w:rsidR="00041130" w:rsidRDefault="000411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2C5DBA"/>
    <w:multiLevelType w:val="hybridMultilevel"/>
    <w:tmpl w:val="52F29FCE"/>
    <w:lvl w:ilvl="0" w:tplc="35BE4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4D1318"/>
    <w:multiLevelType w:val="hybridMultilevel"/>
    <w:tmpl w:val="7FA09282"/>
    <w:lvl w:ilvl="0" w:tplc="21644048">
      <w:start w:val="1"/>
      <w:numFmt w:val="decimalFullWidth"/>
      <w:lvlText w:val="（%1）"/>
      <w:lvlJc w:val="left"/>
      <w:pPr>
        <w:ind w:left="580" w:hanging="360"/>
      </w:pPr>
      <w:rPr>
        <w:rFonts w:ascii="ＭＳ Ｐ明朝" w:eastAsia="ＭＳ Ｐ明朝" w:hAnsi="ＭＳ Ｐ明朝" w:cs="Times New Roman"/>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CD65D7"/>
    <w:multiLevelType w:val="hybridMultilevel"/>
    <w:tmpl w:val="F6140A1A"/>
    <w:lvl w:ilvl="0" w:tplc="7BDAE9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3F792B"/>
    <w:multiLevelType w:val="hybridMultilevel"/>
    <w:tmpl w:val="2E92FE36"/>
    <w:lvl w:ilvl="0" w:tplc="46E07662">
      <w:start w:val="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637E09"/>
    <w:multiLevelType w:val="hybridMultilevel"/>
    <w:tmpl w:val="94982F5A"/>
    <w:lvl w:ilvl="0" w:tplc="7BDAE9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B34CED"/>
    <w:multiLevelType w:val="hybridMultilevel"/>
    <w:tmpl w:val="30626924"/>
    <w:lvl w:ilvl="0" w:tplc="2C784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A02528A"/>
    <w:multiLevelType w:val="hybridMultilevel"/>
    <w:tmpl w:val="FFB2F482"/>
    <w:lvl w:ilvl="0" w:tplc="FEAA7FE6">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nsid w:val="5B1F7992"/>
    <w:multiLevelType w:val="hybridMultilevel"/>
    <w:tmpl w:val="DE3070A6"/>
    <w:lvl w:ilvl="0" w:tplc="710088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21854BE"/>
    <w:multiLevelType w:val="hybridMultilevel"/>
    <w:tmpl w:val="AAEE1E8C"/>
    <w:lvl w:ilvl="0" w:tplc="7BDAE9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4"/>
  </w:num>
  <w:num w:numId="7">
    <w:abstractNumId w:val="21"/>
  </w:num>
  <w:num w:numId="8">
    <w:abstractNumId w:val="9"/>
  </w:num>
  <w:num w:numId="9">
    <w:abstractNumId w:val="22"/>
  </w:num>
  <w:num w:numId="10">
    <w:abstractNumId w:val="3"/>
  </w:num>
  <w:num w:numId="11">
    <w:abstractNumId w:val="7"/>
  </w:num>
  <w:num w:numId="12">
    <w:abstractNumId w:val="19"/>
  </w:num>
  <w:num w:numId="13">
    <w:abstractNumId w:val="15"/>
  </w:num>
  <w:num w:numId="14">
    <w:abstractNumId w:val="11"/>
  </w:num>
  <w:num w:numId="15">
    <w:abstractNumId w:val="14"/>
  </w:num>
  <w:num w:numId="16">
    <w:abstractNumId w:val="0"/>
  </w:num>
  <w:num w:numId="17">
    <w:abstractNumId w:val="1"/>
  </w:num>
  <w:num w:numId="18">
    <w:abstractNumId w:val="13"/>
  </w:num>
  <w:num w:numId="19">
    <w:abstractNumId w:val="2"/>
  </w:num>
  <w:num w:numId="20">
    <w:abstractNumId w:val="17"/>
  </w:num>
  <w:num w:numId="21">
    <w:abstractNumId w:val="8"/>
  </w:num>
  <w:num w:numId="22">
    <w:abstractNumId w:val="23"/>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1D5"/>
    <w:rsid w:val="000068ED"/>
    <w:rsid w:val="00012785"/>
    <w:rsid w:val="00013C0C"/>
    <w:rsid w:val="00014126"/>
    <w:rsid w:val="00014961"/>
    <w:rsid w:val="000156EF"/>
    <w:rsid w:val="00025409"/>
    <w:rsid w:val="00026E70"/>
    <w:rsid w:val="00031A86"/>
    <w:rsid w:val="000354D4"/>
    <w:rsid w:val="00035863"/>
    <w:rsid w:val="00036009"/>
    <w:rsid w:val="00041130"/>
    <w:rsid w:val="00041566"/>
    <w:rsid w:val="00042FE3"/>
    <w:rsid w:val="00045480"/>
    <w:rsid w:val="000524AE"/>
    <w:rsid w:val="00064EA3"/>
    <w:rsid w:val="000724B0"/>
    <w:rsid w:val="0008587F"/>
    <w:rsid w:val="00086959"/>
    <w:rsid w:val="00091587"/>
    <w:rsid w:val="0009658C"/>
    <w:rsid w:val="000967CE"/>
    <w:rsid w:val="000A1890"/>
    <w:rsid w:val="000A41A1"/>
    <w:rsid w:val="000A6D2D"/>
    <w:rsid w:val="000B0C54"/>
    <w:rsid w:val="000B1628"/>
    <w:rsid w:val="000B395F"/>
    <w:rsid w:val="000B7F10"/>
    <w:rsid w:val="000C04D2"/>
    <w:rsid w:val="000C0B8F"/>
    <w:rsid w:val="000C0CDB"/>
    <w:rsid w:val="000D1B70"/>
    <w:rsid w:val="000D5927"/>
    <w:rsid w:val="000D7707"/>
    <w:rsid w:val="000D7C02"/>
    <w:rsid w:val="000E1F4D"/>
    <w:rsid w:val="000E4497"/>
    <w:rsid w:val="000E5470"/>
    <w:rsid w:val="000E6B9D"/>
    <w:rsid w:val="000F161C"/>
    <w:rsid w:val="000F1B7E"/>
    <w:rsid w:val="000F7917"/>
    <w:rsid w:val="000F7B2E"/>
    <w:rsid w:val="00100533"/>
    <w:rsid w:val="00100CC5"/>
    <w:rsid w:val="00102998"/>
    <w:rsid w:val="00103546"/>
    <w:rsid w:val="001041E6"/>
    <w:rsid w:val="001112AC"/>
    <w:rsid w:val="00112A5C"/>
    <w:rsid w:val="001218A7"/>
    <w:rsid w:val="00122C1A"/>
    <w:rsid w:val="001248E0"/>
    <w:rsid w:val="00127BB5"/>
    <w:rsid w:val="00132D6F"/>
    <w:rsid w:val="00134824"/>
    <w:rsid w:val="00135CE9"/>
    <w:rsid w:val="00137359"/>
    <w:rsid w:val="00140378"/>
    <w:rsid w:val="001416A1"/>
    <w:rsid w:val="00145D50"/>
    <w:rsid w:val="00150F81"/>
    <w:rsid w:val="0015463E"/>
    <w:rsid w:val="00155184"/>
    <w:rsid w:val="00157860"/>
    <w:rsid w:val="00162B1F"/>
    <w:rsid w:val="00173166"/>
    <w:rsid w:val="0018261A"/>
    <w:rsid w:val="00184B1B"/>
    <w:rsid w:val="00192419"/>
    <w:rsid w:val="00193569"/>
    <w:rsid w:val="00195DCF"/>
    <w:rsid w:val="001A4539"/>
    <w:rsid w:val="001B0F15"/>
    <w:rsid w:val="001B38EB"/>
    <w:rsid w:val="001C1081"/>
    <w:rsid w:val="001C3E16"/>
    <w:rsid w:val="001C6B84"/>
    <w:rsid w:val="001C78A4"/>
    <w:rsid w:val="001C7FE4"/>
    <w:rsid w:val="001D3915"/>
    <w:rsid w:val="001D401B"/>
    <w:rsid w:val="001D44D9"/>
    <w:rsid w:val="001D5135"/>
    <w:rsid w:val="001D5266"/>
    <w:rsid w:val="001E22E7"/>
    <w:rsid w:val="001E30CC"/>
    <w:rsid w:val="001E4FDA"/>
    <w:rsid w:val="001E6DCF"/>
    <w:rsid w:val="001F472F"/>
    <w:rsid w:val="001F687B"/>
    <w:rsid w:val="00201C86"/>
    <w:rsid w:val="002022AE"/>
    <w:rsid w:val="002034A6"/>
    <w:rsid w:val="00203605"/>
    <w:rsid w:val="0021285A"/>
    <w:rsid w:val="00216E81"/>
    <w:rsid w:val="0022073E"/>
    <w:rsid w:val="00220AE7"/>
    <w:rsid w:val="00221885"/>
    <w:rsid w:val="00221AA2"/>
    <w:rsid w:val="00223499"/>
    <w:rsid w:val="00224AB0"/>
    <w:rsid w:val="00225A63"/>
    <w:rsid w:val="00225C70"/>
    <w:rsid w:val="00230487"/>
    <w:rsid w:val="00231161"/>
    <w:rsid w:val="00235785"/>
    <w:rsid w:val="00235B86"/>
    <w:rsid w:val="0024006D"/>
    <w:rsid w:val="002439A4"/>
    <w:rsid w:val="00245471"/>
    <w:rsid w:val="0024658E"/>
    <w:rsid w:val="002479D4"/>
    <w:rsid w:val="00252154"/>
    <w:rsid w:val="00255167"/>
    <w:rsid w:val="00262794"/>
    <w:rsid w:val="00265102"/>
    <w:rsid w:val="00267837"/>
    <w:rsid w:val="00267D3C"/>
    <w:rsid w:val="00271252"/>
    <w:rsid w:val="0027129F"/>
    <w:rsid w:val="002732F9"/>
    <w:rsid w:val="00274864"/>
    <w:rsid w:val="00277476"/>
    <w:rsid w:val="00277761"/>
    <w:rsid w:val="00283C7C"/>
    <w:rsid w:val="00287F24"/>
    <w:rsid w:val="00295EB2"/>
    <w:rsid w:val="0029712A"/>
    <w:rsid w:val="002A0AA7"/>
    <w:rsid w:val="002A148E"/>
    <w:rsid w:val="002A4ABC"/>
    <w:rsid w:val="002A5F31"/>
    <w:rsid w:val="002A766F"/>
    <w:rsid w:val="002B0BC8"/>
    <w:rsid w:val="002B1D42"/>
    <w:rsid w:val="002B33D2"/>
    <w:rsid w:val="002B3BE1"/>
    <w:rsid w:val="002B4ADA"/>
    <w:rsid w:val="002B62DE"/>
    <w:rsid w:val="002B682D"/>
    <w:rsid w:val="002B6872"/>
    <w:rsid w:val="002B690B"/>
    <w:rsid w:val="002C2BF3"/>
    <w:rsid w:val="002C40DD"/>
    <w:rsid w:val="002C423D"/>
    <w:rsid w:val="002D70DB"/>
    <w:rsid w:val="002F608A"/>
    <w:rsid w:val="002F62DD"/>
    <w:rsid w:val="002F6E1B"/>
    <w:rsid w:val="00301498"/>
    <w:rsid w:val="00301B59"/>
    <w:rsid w:val="003029E3"/>
    <w:rsid w:val="00302EB2"/>
    <w:rsid w:val="0030555A"/>
    <w:rsid w:val="00305D0E"/>
    <w:rsid w:val="00310645"/>
    <w:rsid w:val="0031492C"/>
    <w:rsid w:val="003211FC"/>
    <w:rsid w:val="00321F66"/>
    <w:rsid w:val="00324B67"/>
    <w:rsid w:val="00327BA9"/>
    <w:rsid w:val="003303DC"/>
    <w:rsid w:val="00334F83"/>
    <w:rsid w:val="00336089"/>
    <w:rsid w:val="003446DF"/>
    <w:rsid w:val="003551CD"/>
    <w:rsid w:val="0036174C"/>
    <w:rsid w:val="00364F35"/>
    <w:rsid w:val="00366A7E"/>
    <w:rsid w:val="003730D3"/>
    <w:rsid w:val="0037367C"/>
    <w:rsid w:val="0037506F"/>
    <w:rsid w:val="00384C02"/>
    <w:rsid w:val="00386133"/>
    <w:rsid w:val="00387D41"/>
    <w:rsid w:val="00395288"/>
    <w:rsid w:val="003A2049"/>
    <w:rsid w:val="003A3356"/>
    <w:rsid w:val="003A5B94"/>
    <w:rsid w:val="003A61CA"/>
    <w:rsid w:val="003A62E8"/>
    <w:rsid w:val="003B17CD"/>
    <w:rsid w:val="003C503E"/>
    <w:rsid w:val="003D1D2A"/>
    <w:rsid w:val="003D2570"/>
    <w:rsid w:val="003D288C"/>
    <w:rsid w:val="003D2C9D"/>
    <w:rsid w:val="003D71A7"/>
    <w:rsid w:val="003D7473"/>
    <w:rsid w:val="003E0B00"/>
    <w:rsid w:val="003E55A0"/>
    <w:rsid w:val="003F5F37"/>
    <w:rsid w:val="003F6F60"/>
    <w:rsid w:val="003F70DE"/>
    <w:rsid w:val="00400648"/>
    <w:rsid w:val="00401230"/>
    <w:rsid w:val="0040766F"/>
    <w:rsid w:val="00407905"/>
    <w:rsid w:val="00414618"/>
    <w:rsid w:val="00416A59"/>
    <w:rsid w:val="004243CF"/>
    <w:rsid w:val="004245A1"/>
    <w:rsid w:val="00427E0B"/>
    <w:rsid w:val="004312EE"/>
    <w:rsid w:val="004368AD"/>
    <w:rsid w:val="00436BBA"/>
    <w:rsid w:val="00436E29"/>
    <w:rsid w:val="00441743"/>
    <w:rsid w:val="004457B0"/>
    <w:rsid w:val="00445E74"/>
    <w:rsid w:val="00451926"/>
    <w:rsid w:val="00454AF4"/>
    <w:rsid w:val="004552E5"/>
    <w:rsid w:val="00460710"/>
    <w:rsid w:val="00461788"/>
    <w:rsid w:val="004617F4"/>
    <w:rsid w:val="0046230D"/>
    <w:rsid w:val="004632FA"/>
    <w:rsid w:val="00465B85"/>
    <w:rsid w:val="00480EB4"/>
    <w:rsid w:val="0048177D"/>
    <w:rsid w:val="00492DF5"/>
    <w:rsid w:val="004930C6"/>
    <w:rsid w:val="004949CC"/>
    <w:rsid w:val="004954F3"/>
    <w:rsid w:val="00497ABE"/>
    <w:rsid w:val="004A1605"/>
    <w:rsid w:val="004A7442"/>
    <w:rsid w:val="004C1B92"/>
    <w:rsid w:val="004C2F46"/>
    <w:rsid w:val="004C45EE"/>
    <w:rsid w:val="004C5A47"/>
    <w:rsid w:val="004C6D4A"/>
    <w:rsid w:val="004D1BCF"/>
    <w:rsid w:val="004D28A8"/>
    <w:rsid w:val="004D70F9"/>
    <w:rsid w:val="004E07E8"/>
    <w:rsid w:val="004E08FB"/>
    <w:rsid w:val="004E4166"/>
    <w:rsid w:val="004F2B87"/>
    <w:rsid w:val="004F3627"/>
    <w:rsid w:val="004F420F"/>
    <w:rsid w:val="00500AF9"/>
    <w:rsid w:val="005014B2"/>
    <w:rsid w:val="00501E0C"/>
    <w:rsid w:val="005026EB"/>
    <w:rsid w:val="00502BF7"/>
    <w:rsid w:val="00502EF2"/>
    <w:rsid w:val="00510BDE"/>
    <w:rsid w:val="0051205A"/>
    <w:rsid w:val="0051706C"/>
    <w:rsid w:val="0052580C"/>
    <w:rsid w:val="005261C4"/>
    <w:rsid w:val="00526530"/>
    <w:rsid w:val="0053452E"/>
    <w:rsid w:val="00536B8A"/>
    <w:rsid w:val="00540C7F"/>
    <w:rsid w:val="0054712D"/>
    <w:rsid w:val="00564C5C"/>
    <w:rsid w:val="00565B55"/>
    <w:rsid w:val="005748A8"/>
    <w:rsid w:val="00575298"/>
    <w:rsid w:val="00577DE4"/>
    <w:rsid w:val="00577FE9"/>
    <w:rsid w:val="00581969"/>
    <w:rsid w:val="005846E8"/>
    <w:rsid w:val="00585D6A"/>
    <w:rsid w:val="00586254"/>
    <w:rsid w:val="005875B4"/>
    <w:rsid w:val="005934AE"/>
    <w:rsid w:val="0059472B"/>
    <w:rsid w:val="00595E2D"/>
    <w:rsid w:val="005962E5"/>
    <w:rsid w:val="00597E7D"/>
    <w:rsid w:val="00597FBA"/>
    <w:rsid w:val="005A2C72"/>
    <w:rsid w:val="005A2FC7"/>
    <w:rsid w:val="005A4934"/>
    <w:rsid w:val="005B09F0"/>
    <w:rsid w:val="005B0FAD"/>
    <w:rsid w:val="005B66F8"/>
    <w:rsid w:val="005C2C84"/>
    <w:rsid w:val="005D41A3"/>
    <w:rsid w:val="005D7209"/>
    <w:rsid w:val="005E218B"/>
    <w:rsid w:val="005E3C2A"/>
    <w:rsid w:val="005E535C"/>
    <w:rsid w:val="005E5F7D"/>
    <w:rsid w:val="005F2C9F"/>
    <w:rsid w:val="005F733A"/>
    <w:rsid w:val="006028FE"/>
    <w:rsid w:val="006048AD"/>
    <w:rsid w:val="00605CFA"/>
    <w:rsid w:val="00606705"/>
    <w:rsid w:val="00607B43"/>
    <w:rsid w:val="0061051D"/>
    <w:rsid w:val="00611B70"/>
    <w:rsid w:val="006206CE"/>
    <w:rsid w:val="00621979"/>
    <w:rsid w:val="00624A4E"/>
    <w:rsid w:val="00626AE2"/>
    <w:rsid w:val="00627F34"/>
    <w:rsid w:val="00630EC1"/>
    <w:rsid w:val="00631815"/>
    <w:rsid w:val="006325D9"/>
    <w:rsid w:val="00632F7A"/>
    <w:rsid w:val="00634F9A"/>
    <w:rsid w:val="00635FBE"/>
    <w:rsid w:val="00637161"/>
    <w:rsid w:val="00637325"/>
    <w:rsid w:val="00644AE0"/>
    <w:rsid w:val="00645B90"/>
    <w:rsid w:val="006471FF"/>
    <w:rsid w:val="00647631"/>
    <w:rsid w:val="006478D5"/>
    <w:rsid w:val="0065302E"/>
    <w:rsid w:val="006567B2"/>
    <w:rsid w:val="00656B78"/>
    <w:rsid w:val="00663113"/>
    <w:rsid w:val="006632F1"/>
    <w:rsid w:val="00665108"/>
    <w:rsid w:val="00674115"/>
    <w:rsid w:val="006751B2"/>
    <w:rsid w:val="00681CA4"/>
    <w:rsid w:val="0068512A"/>
    <w:rsid w:val="006870CF"/>
    <w:rsid w:val="00687CBB"/>
    <w:rsid w:val="006971F3"/>
    <w:rsid w:val="006A2D70"/>
    <w:rsid w:val="006B4E60"/>
    <w:rsid w:val="006B5B51"/>
    <w:rsid w:val="006B61EE"/>
    <w:rsid w:val="006C071E"/>
    <w:rsid w:val="006C220F"/>
    <w:rsid w:val="006C5582"/>
    <w:rsid w:val="006C5797"/>
    <w:rsid w:val="006C6B86"/>
    <w:rsid w:val="006C7FE8"/>
    <w:rsid w:val="006D4D81"/>
    <w:rsid w:val="006D4F17"/>
    <w:rsid w:val="006D54AE"/>
    <w:rsid w:val="006D5A31"/>
    <w:rsid w:val="006D6C8A"/>
    <w:rsid w:val="006E31BD"/>
    <w:rsid w:val="006F1E4E"/>
    <w:rsid w:val="006F4599"/>
    <w:rsid w:val="00701AD6"/>
    <w:rsid w:val="007039EB"/>
    <w:rsid w:val="00711FA1"/>
    <w:rsid w:val="0071748A"/>
    <w:rsid w:val="00717D96"/>
    <w:rsid w:val="00721023"/>
    <w:rsid w:val="0072763C"/>
    <w:rsid w:val="00727B59"/>
    <w:rsid w:val="00735E63"/>
    <w:rsid w:val="007376D6"/>
    <w:rsid w:val="007404F7"/>
    <w:rsid w:val="0074118C"/>
    <w:rsid w:val="00742146"/>
    <w:rsid w:val="007520A2"/>
    <w:rsid w:val="007541E8"/>
    <w:rsid w:val="00755B2F"/>
    <w:rsid w:val="0075612D"/>
    <w:rsid w:val="007578CC"/>
    <w:rsid w:val="007606A0"/>
    <w:rsid w:val="00764CB0"/>
    <w:rsid w:val="00764FD4"/>
    <w:rsid w:val="0076605D"/>
    <w:rsid w:val="0077371B"/>
    <w:rsid w:val="00775D41"/>
    <w:rsid w:val="007765E0"/>
    <w:rsid w:val="00781F22"/>
    <w:rsid w:val="00786F0E"/>
    <w:rsid w:val="00791A95"/>
    <w:rsid w:val="007922A7"/>
    <w:rsid w:val="00792B44"/>
    <w:rsid w:val="00795C88"/>
    <w:rsid w:val="00796024"/>
    <w:rsid w:val="007A3E54"/>
    <w:rsid w:val="007A47FF"/>
    <w:rsid w:val="007A48D6"/>
    <w:rsid w:val="007A69E8"/>
    <w:rsid w:val="007B1DB6"/>
    <w:rsid w:val="007B2D23"/>
    <w:rsid w:val="007B3A59"/>
    <w:rsid w:val="007B6761"/>
    <w:rsid w:val="007C1346"/>
    <w:rsid w:val="007C63C6"/>
    <w:rsid w:val="007D08B2"/>
    <w:rsid w:val="007D4659"/>
    <w:rsid w:val="007D6241"/>
    <w:rsid w:val="007E2D03"/>
    <w:rsid w:val="007E4131"/>
    <w:rsid w:val="007E5347"/>
    <w:rsid w:val="007E7427"/>
    <w:rsid w:val="007F4C68"/>
    <w:rsid w:val="007F5A7B"/>
    <w:rsid w:val="007F7499"/>
    <w:rsid w:val="008001EF"/>
    <w:rsid w:val="00806148"/>
    <w:rsid w:val="008101A4"/>
    <w:rsid w:val="00827C74"/>
    <w:rsid w:val="00830B22"/>
    <w:rsid w:val="008333AC"/>
    <w:rsid w:val="008455F4"/>
    <w:rsid w:val="00853545"/>
    <w:rsid w:val="00856286"/>
    <w:rsid w:val="008562D0"/>
    <w:rsid w:val="008563E0"/>
    <w:rsid w:val="00856A54"/>
    <w:rsid w:val="00857888"/>
    <w:rsid w:val="00866790"/>
    <w:rsid w:val="0086696C"/>
    <w:rsid w:val="008678F7"/>
    <w:rsid w:val="00867FA4"/>
    <w:rsid w:val="008705DE"/>
    <w:rsid w:val="0087170D"/>
    <w:rsid w:val="008741C2"/>
    <w:rsid w:val="00874851"/>
    <w:rsid w:val="00885FB9"/>
    <w:rsid w:val="008912ED"/>
    <w:rsid w:val="0089387E"/>
    <w:rsid w:val="00897939"/>
    <w:rsid w:val="008A315D"/>
    <w:rsid w:val="008A3FE7"/>
    <w:rsid w:val="008A5D1C"/>
    <w:rsid w:val="008A63F1"/>
    <w:rsid w:val="008B091B"/>
    <w:rsid w:val="008B6F2D"/>
    <w:rsid w:val="008C29C3"/>
    <w:rsid w:val="008C2F61"/>
    <w:rsid w:val="008C533F"/>
    <w:rsid w:val="008C6685"/>
    <w:rsid w:val="008D226C"/>
    <w:rsid w:val="008D3947"/>
    <w:rsid w:val="008D3E85"/>
    <w:rsid w:val="008E1182"/>
    <w:rsid w:val="008E2C78"/>
    <w:rsid w:val="008F1A3D"/>
    <w:rsid w:val="008F317E"/>
    <w:rsid w:val="0090236E"/>
    <w:rsid w:val="00902772"/>
    <w:rsid w:val="00904EDD"/>
    <w:rsid w:val="00912AB3"/>
    <w:rsid w:val="00920122"/>
    <w:rsid w:val="009203F9"/>
    <w:rsid w:val="00923940"/>
    <w:rsid w:val="00924931"/>
    <w:rsid w:val="00927F61"/>
    <w:rsid w:val="00936A39"/>
    <w:rsid w:val="009438D6"/>
    <w:rsid w:val="009470D0"/>
    <w:rsid w:val="00947184"/>
    <w:rsid w:val="00947C4F"/>
    <w:rsid w:val="00953790"/>
    <w:rsid w:val="00956000"/>
    <w:rsid w:val="0096649A"/>
    <w:rsid w:val="00971A46"/>
    <w:rsid w:val="009753F9"/>
    <w:rsid w:val="009817F2"/>
    <w:rsid w:val="00982AE6"/>
    <w:rsid w:val="009835B8"/>
    <w:rsid w:val="00983627"/>
    <w:rsid w:val="009870A5"/>
    <w:rsid w:val="009919BC"/>
    <w:rsid w:val="009A443B"/>
    <w:rsid w:val="009B1C3D"/>
    <w:rsid w:val="009B365C"/>
    <w:rsid w:val="009B4DEB"/>
    <w:rsid w:val="009B5AD2"/>
    <w:rsid w:val="009C3650"/>
    <w:rsid w:val="009D1519"/>
    <w:rsid w:val="009D31EC"/>
    <w:rsid w:val="009D6553"/>
    <w:rsid w:val="009F0D67"/>
    <w:rsid w:val="00A07A63"/>
    <w:rsid w:val="00A1110F"/>
    <w:rsid w:val="00A12A53"/>
    <w:rsid w:val="00A1327B"/>
    <w:rsid w:val="00A163D5"/>
    <w:rsid w:val="00A16862"/>
    <w:rsid w:val="00A16E26"/>
    <w:rsid w:val="00A204E1"/>
    <w:rsid w:val="00A2211C"/>
    <w:rsid w:val="00A225C1"/>
    <w:rsid w:val="00A47ADC"/>
    <w:rsid w:val="00A5430E"/>
    <w:rsid w:val="00A64163"/>
    <w:rsid w:val="00A653FF"/>
    <w:rsid w:val="00A76A51"/>
    <w:rsid w:val="00A81BA8"/>
    <w:rsid w:val="00A822AD"/>
    <w:rsid w:val="00A82830"/>
    <w:rsid w:val="00A87AEC"/>
    <w:rsid w:val="00A920A8"/>
    <w:rsid w:val="00A93093"/>
    <w:rsid w:val="00A960B9"/>
    <w:rsid w:val="00AA1BA0"/>
    <w:rsid w:val="00AA4431"/>
    <w:rsid w:val="00AA4BF8"/>
    <w:rsid w:val="00AA4ECF"/>
    <w:rsid w:val="00AA540D"/>
    <w:rsid w:val="00AB1562"/>
    <w:rsid w:val="00AB2E00"/>
    <w:rsid w:val="00AC3438"/>
    <w:rsid w:val="00AC3902"/>
    <w:rsid w:val="00AD123A"/>
    <w:rsid w:val="00AD3212"/>
    <w:rsid w:val="00AD64C2"/>
    <w:rsid w:val="00AD6CC7"/>
    <w:rsid w:val="00AE0DFA"/>
    <w:rsid w:val="00AE2843"/>
    <w:rsid w:val="00AE665C"/>
    <w:rsid w:val="00AF2765"/>
    <w:rsid w:val="00AF7084"/>
    <w:rsid w:val="00B00840"/>
    <w:rsid w:val="00B008B1"/>
    <w:rsid w:val="00B05652"/>
    <w:rsid w:val="00B062E4"/>
    <w:rsid w:val="00B06B79"/>
    <w:rsid w:val="00B131DD"/>
    <w:rsid w:val="00B20620"/>
    <w:rsid w:val="00B24BA4"/>
    <w:rsid w:val="00B25096"/>
    <w:rsid w:val="00B27B3C"/>
    <w:rsid w:val="00B3085C"/>
    <w:rsid w:val="00B3243C"/>
    <w:rsid w:val="00B32977"/>
    <w:rsid w:val="00B34710"/>
    <w:rsid w:val="00B350E4"/>
    <w:rsid w:val="00B379F4"/>
    <w:rsid w:val="00B42334"/>
    <w:rsid w:val="00B42CBA"/>
    <w:rsid w:val="00B43DB1"/>
    <w:rsid w:val="00B44397"/>
    <w:rsid w:val="00B44B20"/>
    <w:rsid w:val="00B52BB6"/>
    <w:rsid w:val="00B6294D"/>
    <w:rsid w:val="00B66E60"/>
    <w:rsid w:val="00B66ED2"/>
    <w:rsid w:val="00B7090D"/>
    <w:rsid w:val="00B7379D"/>
    <w:rsid w:val="00B75528"/>
    <w:rsid w:val="00B8044F"/>
    <w:rsid w:val="00B814A7"/>
    <w:rsid w:val="00B850FE"/>
    <w:rsid w:val="00B854CE"/>
    <w:rsid w:val="00B90CDA"/>
    <w:rsid w:val="00B929D5"/>
    <w:rsid w:val="00B94DEA"/>
    <w:rsid w:val="00BA0C5C"/>
    <w:rsid w:val="00BB1121"/>
    <w:rsid w:val="00BB5396"/>
    <w:rsid w:val="00BC40F4"/>
    <w:rsid w:val="00BC55F6"/>
    <w:rsid w:val="00BC55F9"/>
    <w:rsid w:val="00BD6470"/>
    <w:rsid w:val="00BD69B1"/>
    <w:rsid w:val="00BE1991"/>
    <w:rsid w:val="00BE47DD"/>
    <w:rsid w:val="00BE49F0"/>
    <w:rsid w:val="00BE5529"/>
    <w:rsid w:val="00BE62AE"/>
    <w:rsid w:val="00BF3A51"/>
    <w:rsid w:val="00C0026F"/>
    <w:rsid w:val="00C02630"/>
    <w:rsid w:val="00C03CE3"/>
    <w:rsid w:val="00C044D8"/>
    <w:rsid w:val="00C059D2"/>
    <w:rsid w:val="00C0740C"/>
    <w:rsid w:val="00C1393B"/>
    <w:rsid w:val="00C17F2E"/>
    <w:rsid w:val="00C33FF4"/>
    <w:rsid w:val="00C37416"/>
    <w:rsid w:val="00C43728"/>
    <w:rsid w:val="00C4635D"/>
    <w:rsid w:val="00C5352A"/>
    <w:rsid w:val="00C5352F"/>
    <w:rsid w:val="00C648D1"/>
    <w:rsid w:val="00C81CD5"/>
    <w:rsid w:val="00C86F43"/>
    <w:rsid w:val="00C87770"/>
    <w:rsid w:val="00C91923"/>
    <w:rsid w:val="00C95049"/>
    <w:rsid w:val="00C97C29"/>
    <w:rsid w:val="00CA19FB"/>
    <w:rsid w:val="00CA5B0C"/>
    <w:rsid w:val="00CA70DE"/>
    <w:rsid w:val="00CB2D93"/>
    <w:rsid w:val="00CB4BC6"/>
    <w:rsid w:val="00CB5D88"/>
    <w:rsid w:val="00CB5DEC"/>
    <w:rsid w:val="00CC03B1"/>
    <w:rsid w:val="00CC19D9"/>
    <w:rsid w:val="00CC2E78"/>
    <w:rsid w:val="00CC5D0B"/>
    <w:rsid w:val="00CE2D05"/>
    <w:rsid w:val="00CE323E"/>
    <w:rsid w:val="00CE5ADB"/>
    <w:rsid w:val="00CE6CBD"/>
    <w:rsid w:val="00CF0218"/>
    <w:rsid w:val="00CF1922"/>
    <w:rsid w:val="00CF2FD9"/>
    <w:rsid w:val="00CF33FF"/>
    <w:rsid w:val="00D0467C"/>
    <w:rsid w:val="00D07F2D"/>
    <w:rsid w:val="00D1608B"/>
    <w:rsid w:val="00D23660"/>
    <w:rsid w:val="00D26476"/>
    <w:rsid w:val="00D369AC"/>
    <w:rsid w:val="00D37257"/>
    <w:rsid w:val="00D413D0"/>
    <w:rsid w:val="00D41C37"/>
    <w:rsid w:val="00D431FF"/>
    <w:rsid w:val="00D4689F"/>
    <w:rsid w:val="00D55A3D"/>
    <w:rsid w:val="00D61F0E"/>
    <w:rsid w:val="00D71D88"/>
    <w:rsid w:val="00D75740"/>
    <w:rsid w:val="00D7791C"/>
    <w:rsid w:val="00D77C73"/>
    <w:rsid w:val="00D8229A"/>
    <w:rsid w:val="00D8247A"/>
    <w:rsid w:val="00D84CC8"/>
    <w:rsid w:val="00D926BB"/>
    <w:rsid w:val="00DA13D1"/>
    <w:rsid w:val="00DA34D6"/>
    <w:rsid w:val="00DB1858"/>
    <w:rsid w:val="00DB3D1A"/>
    <w:rsid w:val="00DB59F2"/>
    <w:rsid w:val="00DB7996"/>
    <w:rsid w:val="00DC2FCD"/>
    <w:rsid w:val="00DC79BD"/>
    <w:rsid w:val="00DD4FBD"/>
    <w:rsid w:val="00DD5636"/>
    <w:rsid w:val="00DE22EF"/>
    <w:rsid w:val="00DE27FC"/>
    <w:rsid w:val="00DE3D00"/>
    <w:rsid w:val="00DE626E"/>
    <w:rsid w:val="00DE64EF"/>
    <w:rsid w:val="00DE744C"/>
    <w:rsid w:val="00DF3B21"/>
    <w:rsid w:val="00DF49F3"/>
    <w:rsid w:val="00E01C30"/>
    <w:rsid w:val="00E05623"/>
    <w:rsid w:val="00E117B6"/>
    <w:rsid w:val="00E14F5D"/>
    <w:rsid w:val="00E15291"/>
    <w:rsid w:val="00E1683E"/>
    <w:rsid w:val="00E2011D"/>
    <w:rsid w:val="00E2104D"/>
    <w:rsid w:val="00E23082"/>
    <w:rsid w:val="00E231D8"/>
    <w:rsid w:val="00E331F1"/>
    <w:rsid w:val="00E34C87"/>
    <w:rsid w:val="00E35DA0"/>
    <w:rsid w:val="00E47B45"/>
    <w:rsid w:val="00E50B6C"/>
    <w:rsid w:val="00E51CA0"/>
    <w:rsid w:val="00E53EE3"/>
    <w:rsid w:val="00E56A95"/>
    <w:rsid w:val="00E572A0"/>
    <w:rsid w:val="00E600AD"/>
    <w:rsid w:val="00E67370"/>
    <w:rsid w:val="00E728B5"/>
    <w:rsid w:val="00E73D55"/>
    <w:rsid w:val="00E73DA5"/>
    <w:rsid w:val="00E82534"/>
    <w:rsid w:val="00E87E7A"/>
    <w:rsid w:val="00E928A9"/>
    <w:rsid w:val="00E92928"/>
    <w:rsid w:val="00EA0342"/>
    <w:rsid w:val="00EA05FD"/>
    <w:rsid w:val="00EA2B01"/>
    <w:rsid w:val="00EA5C58"/>
    <w:rsid w:val="00EA6BCB"/>
    <w:rsid w:val="00EB1E92"/>
    <w:rsid w:val="00EB3DB7"/>
    <w:rsid w:val="00EB4A00"/>
    <w:rsid w:val="00EB619A"/>
    <w:rsid w:val="00EB6EFB"/>
    <w:rsid w:val="00EC5FAE"/>
    <w:rsid w:val="00EC7EBD"/>
    <w:rsid w:val="00ED2AB2"/>
    <w:rsid w:val="00EE50C3"/>
    <w:rsid w:val="00EE74A1"/>
    <w:rsid w:val="00EE7E25"/>
    <w:rsid w:val="00EF1275"/>
    <w:rsid w:val="00EF4274"/>
    <w:rsid w:val="00EF69A0"/>
    <w:rsid w:val="00F015CF"/>
    <w:rsid w:val="00F01768"/>
    <w:rsid w:val="00F0238C"/>
    <w:rsid w:val="00F02CB0"/>
    <w:rsid w:val="00F070B8"/>
    <w:rsid w:val="00F0750B"/>
    <w:rsid w:val="00F07B8E"/>
    <w:rsid w:val="00F14B82"/>
    <w:rsid w:val="00F151EB"/>
    <w:rsid w:val="00F15844"/>
    <w:rsid w:val="00F2332E"/>
    <w:rsid w:val="00F24590"/>
    <w:rsid w:val="00F24B1F"/>
    <w:rsid w:val="00F26FE9"/>
    <w:rsid w:val="00F304BF"/>
    <w:rsid w:val="00F322BB"/>
    <w:rsid w:val="00F33B2B"/>
    <w:rsid w:val="00F36095"/>
    <w:rsid w:val="00F44556"/>
    <w:rsid w:val="00F47FD5"/>
    <w:rsid w:val="00F50FC1"/>
    <w:rsid w:val="00F516CE"/>
    <w:rsid w:val="00F62EEB"/>
    <w:rsid w:val="00F63346"/>
    <w:rsid w:val="00F65F11"/>
    <w:rsid w:val="00F6686B"/>
    <w:rsid w:val="00F70930"/>
    <w:rsid w:val="00F71540"/>
    <w:rsid w:val="00F71E78"/>
    <w:rsid w:val="00F72C7A"/>
    <w:rsid w:val="00F73A1A"/>
    <w:rsid w:val="00F7539D"/>
    <w:rsid w:val="00F766E8"/>
    <w:rsid w:val="00F76B28"/>
    <w:rsid w:val="00F76B5A"/>
    <w:rsid w:val="00F77F28"/>
    <w:rsid w:val="00F80DBA"/>
    <w:rsid w:val="00F80E7E"/>
    <w:rsid w:val="00F80F97"/>
    <w:rsid w:val="00F81A35"/>
    <w:rsid w:val="00F843CA"/>
    <w:rsid w:val="00F84E81"/>
    <w:rsid w:val="00F85189"/>
    <w:rsid w:val="00F8642C"/>
    <w:rsid w:val="00F93090"/>
    <w:rsid w:val="00F93BAB"/>
    <w:rsid w:val="00F974C2"/>
    <w:rsid w:val="00FA2DEA"/>
    <w:rsid w:val="00FC04B7"/>
    <w:rsid w:val="00FC5273"/>
    <w:rsid w:val="00FC71A1"/>
    <w:rsid w:val="00FD15A9"/>
    <w:rsid w:val="00FD5C8E"/>
    <w:rsid w:val="00FD66C1"/>
    <w:rsid w:val="00FD6DDC"/>
    <w:rsid w:val="00FD7E65"/>
    <w:rsid w:val="00FE11A5"/>
    <w:rsid w:val="00FE41A9"/>
    <w:rsid w:val="00FE4763"/>
    <w:rsid w:val="00FE512D"/>
    <w:rsid w:val="00FE606E"/>
    <w:rsid w:val="00FF00A6"/>
    <w:rsid w:val="00FF40E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B8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923940"/>
    <w:pPr>
      <w:ind w:leftChars="400" w:left="840"/>
    </w:pPr>
  </w:style>
  <w:style w:type="character" w:customStyle="1" w:styleId="etbody1">
    <w:name w:val="etbody1"/>
    <w:basedOn w:val="a0"/>
    <w:rsid w:val="003F6F60"/>
    <w:rPr>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923940"/>
    <w:pPr>
      <w:ind w:leftChars="400" w:left="840"/>
    </w:pPr>
  </w:style>
  <w:style w:type="character" w:customStyle="1" w:styleId="etbody1">
    <w:name w:val="etbody1"/>
    <w:basedOn w:val="a0"/>
    <w:rsid w:val="003F6F60"/>
    <w:rPr>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D14F-9054-4647-8D0F-8C75FDF73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6784B8-559E-45F0-B3D0-8F62D76D2B52}">
  <ds:schemaRef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E4E3CFA0-6E31-4767-8F85-279B722F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8645</Words>
  <Characters>610</Characters>
  <Application>Microsoft Office Word</Application>
  <DocSecurity>0</DocSecurity>
  <Lines>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2018-06-06T10:02:00Z</cp:lastPrinted>
  <dcterms:created xsi:type="dcterms:W3CDTF">2018-05-09T01:45:00Z</dcterms:created>
  <dcterms:modified xsi:type="dcterms:W3CDTF">2018-06-06T10:02:00Z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