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D62F1C" w:rsidRDefault="00CD460A" w:rsidP="0096771F">
      <w:pPr>
        <w:wordWrap w:val="0"/>
        <w:spacing w:line="360" w:lineRule="exact"/>
        <w:ind w:rightChars="100" w:right="210"/>
        <w:jc w:val="right"/>
        <w:rPr>
          <w:rFonts w:ascii="ＭＳ 明朝" w:hAnsi="ＭＳ 明朝"/>
          <w:b/>
          <w:sz w:val="24"/>
        </w:rPr>
      </w:pPr>
      <w:r w:rsidRPr="00E94796">
        <w:rPr>
          <w:rFonts w:ascii="ＭＳ 明朝" w:hAnsi="ＭＳ 明朝" w:hint="eastAsia"/>
          <w:b/>
          <w:spacing w:val="17"/>
          <w:kern w:val="0"/>
          <w:sz w:val="24"/>
          <w:fitText w:val="2169" w:id="1691076096"/>
        </w:rPr>
        <w:t xml:space="preserve">校長　</w:t>
      </w:r>
      <w:r w:rsidR="0096771F" w:rsidRPr="00E94796">
        <w:rPr>
          <w:rFonts w:ascii="ＭＳ 明朝" w:hAnsi="ＭＳ 明朝" w:hint="eastAsia"/>
          <w:b/>
          <w:spacing w:val="17"/>
          <w:kern w:val="0"/>
          <w:sz w:val="24"/>
          <w:fitText w:val="2169" w:id="1691076096"/>
        </w:rPr>
        <w:t>恩知　理</w:t>
      </w:r>
      <w:r w:rsidR="0096771F" w:rsidRPr="00E94796">
        <w:rPr>
          <w:rFonts w:ascii="ＭＳ 明朝" w:hAnsi="ＭＳ 明朝" w:hint="eastAsia"/>
          <w:b/>
          <w:spacing w:val="2"/>
          <w:kern w:val="0"/>
          <w:sz w:val="24"/>
          <w:fitText w:val="2169" w:id="1691076096"/>
        </w:rPr>
        <w:t>加</w:t>
      </w:r>
    </w:p>
    <w:p w:rsidR="00D77C73" w:rsidRPr="00D62F1C" w:rsidRDefault="00D77C73" w:rsidP="00BB1121">
      <w:pPr>
        <w:spacing w:line="360" w:lineRule="exact"/>
        <w:ind w:rightChars="-326" w:right="-685"/>
        <w:rPr>
          <w:rFonts w:ascii="ＭＳ ゴシック" w:eastAsia="ＭＳ ゴシック" w:hAnsi="ＭＳ ゴシック"/>
          <w:b/>
          <w:sz w:val="28"/>
          <w:szCs w:val="28"/>
        </w:rPr>
      </w:pPr>
    </w:p>
    <w:p w:rsidR="0037367C" w:rsidRPr="00D62F1C" w:rsidRDefault="0037367C" w:rsidP="009B365C">
      <w:pPr>
        <w:spacing w:line="360" w:lineRule="exact"/>
        <w:ind w:rightChars="-326" w:right="-685"/>
        <w:jc w:val="center"/>
        <w:rPr>
          <w:rFonts w:ascii="ＭＳ ゴシック" w:eastAsia="ＭＳ ゴシック" w:hAnsi="ＭＳ ゴシック"/>
          <w:b/>
          <w:sz w:val="32"/>
          <w:szCs w:val="32"/>
        </w:rPr>
      </w:pPr>
      <w:r w:rsidRPr="00D62F1C">
        <w:rPr>
          <w:rFonts w:ascii="ＭＳ ゴシック" w:eastAsia="ＭＳ ゴシック" w:hAnsi="ＭＳ ゴシック" w:hint="eastAsia"/>
          <w:b/>
          <w:sz w:val="32"/>
          <w:szCs w:val="32"/>
        </w:rPr>
        <w:t>平成</w:t>
      </w:r>
      <w:r w:rsidR="00A975B3" w:rsidRPr="00D62F1C">
        <w:rPr>
          <w:rFonts w:ascii="ＭＳ ゴシック" w:eastAsia="ＭＳ ゴシック" w:hAnsi="ＭＳ ゴシック" w:hint="eastAsia"/>
          <w:b/>
          <w:sz w:val="32"/>
          <w:szCs w:val="32"/>
        </w:rPr>
        <w:t>2</w:t>
      </w:r>
      <w:r w:rsidR="00720163">
        <w:rPr>
          <w:rFonts w:ascii="ＭＳ ゴシック" w:eastAsia="ＭＳ ゴシック" w:hAnsi="ＭＳ ゴシック" w:hint="eastAsia"/>
          <w:b/>
          <w:sz w:val="32"/>
          <w:szCs w:val="32"/>
        </w:rPr>
        <w:t>9</w:t>
      </w:r>
      <w:r w:rsidRPr="00D62F1C">
        <w:rPr>
          <w:rFonts w:ascii="ＭＳ ゴシック" w:eastAsia="ＭＳ ゴシック" w:hAnsi="ＭＳ ゴシック" w:hint="eastAsia"/>
          <w:b/>
          <w:sz w:val="32"/>
          <w:szCs w:val="32"/>
        </w:rPr>
        <w:t xml:space="preserve">年度　</w:t>
      </w:r>
      <w:r w:rsidR="009B365C" w:rsidRPr="00D62F1C">
        <w:rPr>
          <w:rFonts w:ascii="ＭＳ ゴシック" w:eastAsia="ＭＳ ゴシック" w:hAnsi="ＭＳ ゴシック" w:hint="eastAsia"/>
          <w:b/>
          <w:sz w:val="32"/>
          <w:szCs w:val="32"/>
        </w:rPr>
        <w:t>学校経営</w:t>
      </w:r>
      <w:r w:rsidR="00A920A8" w:rsidRPr="00D62F1C">
        <w:rPr>
          <w:rFonts w:ascii="ＭＳ ゴシック" w:eastAsia="ＭＳ ゴシック" w:hAnsi="ＭＳ ゴシック" w:hint="eastAsia"/>
          <w:b/>
          <w:sz w:val="32"/>
          <w:szCs w:val="32"/>
        </w:rPr>
        <w:t>計画及び</w:t>
      </w:r>
      <w:r w:rsidR="008F1CD1" w:rsidRPr="00D62F1C">
        <w:rPr>
          <w:rFonts w:ascii="ＭＳ ゴシック" w:eastAsia="ＭＳ ゴシック" w:hAnsi="ＭＳ ゴシック" w:hint="eastAsia"/>
          <w:b/>
          <w:sz w:val="32"/>
          <w:szCs w:val="32"/>
        </w:rPr>
        <w:t>学校</w:t>
      </w:r>
      <w:r w:rsidR="00A920A8" w:rsidRPr="00D62F1C">
        <w:rPr>
          <w:rFonts w:ascii="ＭＳ ゴシック" w:eastAsia="ＭＳ ゴシック" w:hAnsi="ＭＳ ゴシック" w:hint="eastAsia"/>
          <w:b/>
          <w:sz w:val="32"/>
          <w:szCs w:val="32"/>
        </w:rPr>
        <w:t>評価</w:t>
      </w:r>
    </w:p>
    <w:p w:rsidR="000F7917" w:rsidRPr="00D62F1C" w:rsidRDefault="005846E8" w:rsidP="004245A1">
      <w:pPr>
        <w:spacing w:line="300" w:lineRule="exact"/>
        <w:ind w:hanging="187"/>
        <w:jc w:val="left"/>
        <w:rPr>
          <w:rFonts w:ascii="ＭＳ ゴシック" w:eastAsia="ＭＳ ゴシック" w:hAnsi="ＭＳ ゴシック"/>
          <w:szCs w:val="21"/>
        </w:rPr>
      </w:pPr>
      <w:r w:rsidRPr="00D62F1C">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62F1C" w:rsidTr="00005060">
        <w:trPr>
          <w:trHeight w:val="4292"/>
          <w:jc w:val="center"/>
        </w:trPr>
        <w:tc>
          <w:tcPr>
            <w:tcW w:w="14944" w:type="dxa"/>
            <w:shd w:val="clear" w:color="auto" w:fill="auto"/>
          </w:tcPr>
          <w:p w:rsidR="009D3072" w:rsidRPr="00D62F1C" w:rsidRDefault="00FE3EA1" w:rsidP="00CD460A">
            <w:pPr>
              <w:spacing w:line="280" w:lineRule="exact"/>
              <w:rPr>
                <w:b/>
                <w:sz w:val="22"/>
                <w:szCs w:val="22"/>
                <w:bdr w:val="single" w:sz="4" w:space="0" w:color="auto"/>
              </w:rPr>
            </w:pPr>
            <w:r>
              <w:rPr>
                <w:b/>
                <w:noProof/>
                <w:sz w:val="22"/>
                <w:szCs w:val="22"/>
              </w:rPr>
              <mc:AlternateContent>
                <mc:Choice Requires="wps">
                  <w:drawing>
                    <wp:anchor distT="0" distB="0" distL="114300" distR="114300" simplePos="0" relativeHeight="251664384" behindDoc="0" locked="0" layoutInCell="1" allowOverlap="1">
                      <wp:simplePos x="0" y="0"/>
                      <wp:positionH relativeFrom="column">
                        <wp:posOffset>4282440</wp:posOffset>
                      </wp:positionH>
                      <wp:positionV relativeFrom="paragraph">
                        <wp:posOffset>-10795</wp:posOffset>
                      </wp:positionV>
                      <wp:extent cx="2162175" cy="409575"/>
                      <wp:effectExtent l="0" t="0" r="0" b="0"/>
                      <wp:wrapNone/>
                      <wp:docPr id="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2175" cy="409575"/>
                              </a:xfrm>
                              <a:prstGeom prst="rect">
                                <a:avLst/>
                              </a:prstGeom>
                              <a:noFill/>
                            </wps:spPr>
                            <wps:txbx>
                              <w:txbxContent>
                                <w:p w:rsidR="006F127A" w:rsidRPr="00005060" w:rsidRDefault="006F127A" w:rsidP="00005060">
                                  <w:pPr>
                                    <w:pStyle w:val="Web"/>
                                    <w:spacing w:before="0" w:beforeAutospacing="0" w:after="0" w:afterAutospacing="0"/>
                                    <w:textAlignment w:val="baseline"/>
                                  </w:pPr>
                                  <w:r>
                                    <w:rPr>
                                      <w:rFonts w:ascii="メイリオ" w:eastAsia="メイリオ" w:hAnsi="メイリオ" w:cstheme="minorBidi" w:hint="eastAsia"/>
                                      <w:color w:val="000000" w:themeColor="text1"/>
                                      <w:kern w:val="24"/>
                                    </w:rPr>
                                    <w:t>夕陽丘教育の４つの</w:t>
                                  </w:r>
                                  <w:r w:rsidRPr="00005060">
                                    <w:rPr>
                                      <w:rFonts w:ascii="メイリオ" w:eastAsia="メイリオ" w:hAnsi="メイリオ" w:cstheme="minorBidi" w:hint="eastAsia"/>
                                      <w:color w:val="000000" w:themeColor="text1"/>
                                      <w:kern w:val="24"/>
                                    </w:rPr>
                                    <w:t>柱</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37.2pt;margin-top:-.85pt;width:170.2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" filled="f" stroked="f">
                      <v:path arrowok="t"/>
                      <v:textbox>
                        <w:txbxContent>
                          <w:p w:rsidR="006F127A" w:rsidRPr="00005060" w:rsidRDefault="006F127A" w:rsidP="00005060">
                            <w:pPr>
                              <w:pStyle w:val="Web"/>
                              <w:spacing w:before="0" w:beforeAutospacing="0" w:after="0" w:afterAutospacing="0"/>
                              <w:textAlignment w:val="baseline"/>
                            </w:pPr>
                            <w:r>
                              <w:rPr>
                                <w:rFonts w:ascii="メイリオ" w:eastAsia="メイリオ" w:hAnsi="メイリオ" w:cstheme="minorBidi" w:hint="eastAsia"/>
                                <w:color w:val="000000" w:themeColor="text1"/>
                                <w:kern w:val="24"/>
                              </w:rPr>
                              <w:t>夕陽丘教育の４つの</w:t>
                            </w:r>
                            <w:r w:rsidRPr="00005060">
                              <w:rPr>
                                <w:rFonts w:ascii="メイリオ" w:eastAsia="メイリオ" w:hAnsi="メイリオ" w:cstheme="minorBidi" w:hint="eastAsia"/>
                                <w:color w:val="000000" w:themeColor="text1"/>
                                <w:kern w:val="24"/>
                              </w:rPr>
                              <w:t>柱</w:t>
                            </w:r>
                          </w:p>
                        </w:txbxContent>
                      </v:textbox>
                    </v:shape>
                  </w:pict>
                </mc:Fallback>
              </mc:AlternateContent>
            </w:r>
            <w:r>
              <w:rPr>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55245</wp:posOffset>
                      </wp:positionV>
                      <wp:extent cx="3981450" cy="1400175"/>
                      <wp:effectExtent l="0" t="0" r="19050" b="28575"/>
                      <wp:wrapNone/>
                      <wp:docPr id="7"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81450" cy="1400175"/>
                              </a:xfrm>
                              <a:prstGeom prst="roundRect">
                                <a:avLst>
                                  <a:gd name="adj" fmla="val 4781"/>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txbx>
                              <w:txbxContent>
                                <w:p w:rsidR="006F127A" w:rsidRPr="00F55724" w:rsidRDefault="006F127A" w:rsidP="00F55724">
                                  <w:pPr>
                                    <w:pStyle w:val="Web"/>
                                    <w:spacing w:before="0" w:beforeAutospacing="0" w:after="0" w:afterAutospacing="0" w:line="300" w:lineRule="exact"/>
                                    <w:textAlignment w:val="baseline"/>
                                    <w:rPr>
                                      <w:rFonts w:ascii="メイリオ" w:eastAsia="メイリオ" w:hAnsi="メイリオ" w:cstheme="minorBidi"/>
                                      <w:color w:val="000000" w:themeColor="text1"/>
                                      <w:kern w:val="24"/>
                                      <w:sz w:val="28"/>
                                      <w:szCs w:val="28"/>
                                    </w:rPr>
                                  </w:pPr>
                                  <w:r w:rsidRPr="00F55724">
                                    <w:rPr>
                                      <w:rFonts w:ascii="メイリオ" w:eastAsia="メイリオ" w:hAnsi="メイリオ" w:cstheme="minorBidi" w:hint="eastAsia"/>
                                      <w:color w:val="000000" w:themeColor="text1"/>
                                      <w:kern w:val="24"/>
                                      <w:sz w:val="28"/>
                                      <w:szCs w:val="28"/>
                                    </w:rPr>
                                    <w:t>教育方針</w:t>
                                  </w:r>
                                </w:p>
                                <w:p w:rsidR="006F127A" w:rsidRDefault="006F127A" w:rsidP="00F55724">
                                  <w:pPr>
                                    <w:pStyle w:val="Web"/>
                                    <w:spacing w:before="0" w:beforeAutospacing="0" w:after="0" w:afterAutospacing="0" w:line="300" w:lineRule="exact"/>
                                    <w:textAlignment w:val="baseline"/>
                                    <w:rPr>
                                      <w:rFonts w:ascii="メイリオ" w:eastAsia="メイリオ" w:hAnsi="メイリオ" w:cstheme="minorBidi"/>
                                      <w:color w:val="000000" w:themeColor="text1"/>
                                      <w:kern w:val="24"/>
                                      <w:sz w:val="28"/>
                                      <w:szCs w:val="28"/>
                                    </w:rPr>
                                  </w:pPr>
                                </w:p>
                                <w:p w:rsidR="006F127A" w:rsidRPr="00F55724" w:rsidRDefault="006F127A" w:rsidP="00F55724">
                                  <w:pPr>
                                    <w:pStyle w:val="Web"/>
                                    <w:spacing w:before="0" w:beforeAutospacing="0" w:after="0" w:afterAutospacing="0" w:line="300" w:lineRule="exact"/>
                                    <w:jc w:val="center"/>
                                    <w:textAlignment w:val="baseline"/>
                                    <w:rPr>
                                      <w:sz w:val="28"/>
                                      <w:szCs w:val="28"/>
                                    </w:rPr>
                                  </w:pPr>
                                  <w:r w:rsidRPr="00F55724">
                                    <w:rPr>
                                      <w:rFonts w:ascii="メイリオ" w:eastAsia="メイリオ" w:hAnsi="メイリオ" w:cstheme="minorBidi" w:hint="eastAsia"/>
                                      <w:color w:val="000000" w:themeColor="text1"/>
                                      <w:kern w:val="24"/>
                                      <w:sz w:val="28"/>
                                      <w:szCs w:val="28"/>
                                    </w:rPr>
                                    <w:t>豊かな</w:t>
                                  </w:r>
                                  <w:r w:rsidRPr="00F55724">
                                    <w:rPr>
                                      <w:rFonts w:ascii="メイリオ" w:eastAsia="メイリオ" w:hAnsi="メイリオ" w:cstheme="minorBidi" w:hint="eastAsia"/>
                                      <w:color w:val="000000" w:themeColor="text1"/>
                                      <w:kern w:val="24"/>
                                      <w:sz w:val="28"/>
                                      <w:szCs w:val="28"/>
                                      <w:u w:val="single" w:color="FF0000"/>
                                    </w:rPr>
                                    <w:t>情操</w:t>
                                  </w:r>
                                  <w:r w:rsidRPr="00F55724">
                                    <w:rPr>
                                      <w:rFonts w:ascii="メイリオ" w:eastAsia="メイリオ" w:hAnsi="メイリオ" w:cstheme="minorBidi" w:hint="eastAsia"/>
                                      <w:color w:val="000000" w:themeColor="text1"/>
                                      <w:kern w:val="24"/>
                                      <w:sz w:val="28"/>
                                      <w:szCs w:val="28"/>
                                    </w:rPr>
                                    <w:t>と</w:t>
                                  </w:r>
                                  <w:r w:rsidRPr="00F55724">
                                    <w:rPr>
                                      <w:rFonts w:ascii="メイリオ" w:eastAsia="メイリオ" w:hAnsi="メイリオ" w:cstheme="minorBidi" w:hint="eastAsia"/>
                                      <w:color w:val="000000" w:themeColor="text1"/>
                                      <w:kern w:val="24"/>
                                      <w:sz w:val="28"/>
                                      <w:szCs w:val="28"/>
                                      <w:u w:val="single" w:color="FF0000"/>
                                    </w:rPr>
                                    <w:t>気品</w:t>
                                  </w:r>
                                  <w:r w:rsidRPr="00F55724">
                                    <w:rPr>
                                      <w:rFonts w:ascii="メイリオ" w:eastAsia="メイリオ" w:hAnsi="メイリオ" w:cstheme="minorBidi" w:hint="eastAsia"/>
                                      <w:color w:val="000000" w:themeColor="text1"/>
                                      <w:kern w:val="24"/>
                                      <w:sz w:val="28"/>
                                      <w:szCs w:val="28"/>
                                    </w:rPr>
                                    <w:t>ある人格を育み、</w:t>
                                  </w:r>
                                </w:p>
                                <w:p w:rsidR="006F127A" w:rsidRPr="00F55724" w:rsidRDefault="006F127A" w:rsidP="00F55724">
                                  <w:pPr>
                                    <w:pStyle w:val="Web"/>
                                    <w:spacing w:before="0" w:beforeAutospacing="0" w:after="0" w:afterAutospacing="0" w:line="300" w:lineRule="exact"/>
                                    <w:jc w:val="center"/>
                                    <w:textAlignment w:val="baseline"/>
                                    <w:rPr>
                                      <w:sz w:val="28"/>
                                      <w:szCs w:val="28"/>
                                    </w:rPr>
                                  </w:pPr>
                                  <w:r w:rsidRPr="00F55724">
                                    <w:rPr>
                                      <w:rFonts w:ascii="メイリオ" w:eastAsia="メイリオ" w:hAnsi="メイリオ" w:cstheme="minorBidi" w:hint="eastAsia"/>
                                      <w:color w:val="000000" w:themeColor="text1"/>
                                      <w:kern w:val="24"/>
                                      <w:sz w:val="28"/>
                                      <w:szCs w:val="28"/>
                                    </w:rPr>
                                    <w:t>これからの社会を支える</w:t>
                                  </w:r>
                                </w:p>
                                <w:p w:rsidR="006F127A" w:rsidRPr="00F55724" w:rsidRDefault="006F127A" w:rsidP="00F55724">
                                  <w:pPr>
                                    <w:pStyle w:val="Web"/>
                                    <w:spacing w:before="0" w:beforeAutospacing="0" w:after="0" w:afterAutospacing="0" w:line="300" w:lineRule="exact"/>
                                    <w:jc w:val="center"/>
                                    <w:textAlignment w:val="baseline"/>
                                    <w:rPr>
                                      <w:sz w:val="28"/>
                                      <w:szCs w:val="28"/>
                                    </w:rPr>
                                  </w:pPr>
                                  <w:r w:rsidRPr="00F55724">
                                    <w:rPr>
                                      <w:rFonts w:ascii="メイリオ" w:eastAsia="メイリオ" w:hAnsi="メイリオ" w:cstheme="minorBidi" w:hint="eastAsia"/>
                                      <w:color w:val="000000" w:themeColor="text1"/>
                                      <w:kern w:val="24"/>
                                      <w:sz w:val="28"/>
                                      <w:szCs w:val="28"/>
                                    </w:rPr>
                                    <w:t>健全な精神を持つ若者を育成する</w:t>
                                  </w:r>
                                  <w:r>
                                    <w:rPr>
                                      <w:rFonts w:ascii="メイリオ" w:eastAsia="メイリオ" w:hAnsi="メイリオ" w:cstheme="minorBidi" w:hint="eastAsia"/>
                                      <w:color w:val="000000" w:themeColor="text1"/>
                                      <w:kern w:val="24"/>
                                      <w:sz w:val="28"/>
                                      <w:szCs w:val="28"/>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7" style="position:absolute;left:0;text-align:left;margin-left:-1.8pt;margin-top:4.35pt;width:313.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" fillcolor="#ffc" strokecolor="#243f60 [1604]" strokeweight="2pt">
                      <v:path arrowok="t"/>
                      <v:textbox>
                        <w:txbxContent>
                          <w:p w:rsidR="006F127A" w:rsidRPr="00F55724" w:rsidRDefault="006F127A" w:rsidP="00F55724">
                            <w:pPr>
                              <w:pStyle w:val="Web"/>
                              <w:spacing w:before="0" w:beforeAutospacing="0" w:after="0" w:afterAutospacing="0" w:line="300" w:lineRule="exact"/>
                              <w:textAlignment w:val="baseline"/>
                              <w:rPr>
                                <w:rFonts w:ascii="メイリオ" w:eastAsia="メイリオ" w:hAnsi="メイリオ" w:cstheme="minorBidi"/>
                                <w:color w:val="000000" w:themeColor="text1"/>
                                <w:kern w:val="24"/>
                                <w:sz w:val="28"/>
                                <w:szCs w:val="28"/>
                              </w:rPr>
                            </w:pPr>
                            <w:r w:rsidRPr="00F55724">
                              <w:rPr>
                                <w:rFonts w:ascii="メイリオ" w:eastAsia="メイリオ" w:hAnsi="メイリオ" w:cstheme="minorBidi" w:hint="eastAsia"/>
                                <w:color w:val="000000" w:themeColor="text1"/>
                                <w:kern w:val="24"/>
                                <w:sz w:val="28"/>
                                <w:szCs w:val="28"/>
                              </w:rPr>
                              <w:t>教育方針</w:t>
                            </w:r>
                          </w:p>
                          <w:p w:rsidR="006F127A" w:rsidRDefault="006F127A" w:rsidP="00F55724">
                            <w:pPr>
                              <w:pStyle w:val="Web"/>
                              <w:spacing w:before="0" w:beforeAutospacing="0" w:after="0" w:afterAutospacing="0" w:line="300" w:lineRule="exact"/>
                              <w:textAlignment w:val="baseline"/>
                              <w:rPr>
                                <w:rFonts w:ascii="メイリオ" w:eastAsia="メイリオ" w:hAnsi="メイリオ" w:cstheme="minorBidi"/>
                                <w:color w:val="000000" w:themeColor="text1"/>
                                <w:kern w:val="24"/>
                                <w:sz w:val="28"/>
                                <w:szCs w:val="28"/>
                              </w:rPr>
                            </w:pPr>
                          </w:p>
                          <w:p w:rsidR="006F127A" w:rsidRPr="00F55724" w:rsidRDefault="006F127A" w:rsidP="00F55724">
                            <w:pPr>
                              <w:pStyle w:val="Web"/>
                              <w:spacing w:before="0" w:beforeAutospacing="0" w:after="0" w:afterAutospacing="0" w:line="300" w:lineRule="exact"/>
                              <w:jc w:val="center"/>
                              <w:textAlignment w:val="baseline"/>
                              <w:rPr>
                                <w:sz w:val="28"/>
                                <w:szCs w:val="28"/>
                              </w:rPr>
                            </w:pPr>
                            <w:r w:rsidRPr="00F55724">
                              <w:rPr>
                                <w:rFonts w:ascii="メイリオ" w:eastAsia="メイリオ" w:hAnsi="メイリオ" w:cstheme="minorBidi" w:hint="eastAsia"/>
                                <w:color w:val="000000" w:themeColor="text1"/>
                                <w:kern w:val="24"/>
                                <w:sz w:val="28"/>
                                <w:szCs w:val="28"/>
                              </w:rPr>
                              <w:t>豊かな</w:t>
                            </w:r>
                            <w:r w:rsidRPr="00F55724">
                              <w:rPr>
                                <w:rFonts w:ascii="メイリオ" w:eastAsia="メイリオ" w:hAnsi="メイリオ" w:cstheme="minorBidi" w:hint="eastAsia"/>
                                <w:color w:val="000000" w:themeColor="text1"/>
                                <w:kern w:val="24"/>
                                <w:sz w:val="28"/>
                                <w:szCs w:val="28"/>
                                <w:u w:val="single" w:color="FF0000"/>
                              </w:rPr>
                              <w:t>情操</w:t>
                            </w:r>
                            <w:r w:rsidRPr="00F55724">
                              <w:rPr>
                                <w:rFonts w:ascii="メイリオ" w:eastAsia="メイリオ" w:hAnsi="メイリオ" w:cstheme="minorBidi" w:hint="eastAsia"/>
                                <w:color w:val="000000" w:themeColor="text1"/>
                                <w:kern w:val="24"/>
                                <w:sz w:val="28"/>
                                <w:szCs w:val="28"/>
                              </w:rPr>
                              <w:t>と</w:t>
                            </w:r>
                            <w:r w:rsidRPr="00F55724">
                              <w:rPr>
                                <w:rFonts w:ascii="メイリオ" w:eastAsia="メイリオ" w:hAnsi="メイリオ" w:cstheme="minorBidi" w:hint="eastAsia"/>
                                <w:color w:val="000000" w:themeColor="text1"/>
                                <w:kern w:val="24"/>
                                <w:sz w:val="28"/>
                                <w:szCs w:val="28"/>
                                <w:u w:val="single" w:color="FF0000"/>
                              </w:rPr>
                              <w:t>気品</w:t>
                            </w:r>
                            <w:r w:rsidRPr="00F55724">
                              <w:rPr>
                                <w:rFonts w:ascii="メイリオ" w:eastAsia="メイリオ" w:hAnsi="メイリオ" w:cstheme="minorBidi" w:hint="eastAsia"/>
                                <w:color w:val="000000" w:themeColor="text1"/>
                                <w:kern w:val="24"/>
                                <w:sz w:val="28"/>
                                <w:szCs w:val="28"/>
                              </w:rPr>
                              <w:t>ある人格を育み、</w:t>
                            </w:r>
                          </w:p>
                          <w:p w:rsidR="006F127A" w:rsidRPr="00F55724" w:rsidRDefault="006F127A" w:rsidP="00F55724">
                            <w:pPr>
                              <w:pStyle w:val="Web"/>
                              <w:spacing w:before="0" w:beforeAutospacing="0" w:after="0" w:afterAutospacing="0" w:line="300" w:lineRule="exact"/>
                              <w:jc w:val="center"/>
                              <w:textAlignment w:val="baseline"/>
                              <w:rPr>
                                <w:sz w:val="28"/>
                                <w:szCs w:val="28"/>
                              </w:rPr>
                            </w:pPr>
                            <w:r w:rsidRPr="00F55724">
                              <w:rPr>
                                <w:rFonts w:ascii="メイリオ" w:eastAsia="メイリオ" w:hAnsi="メイリオ" w:cstheme="minorBidi" w:hint="eastAsia"/>
                                <w:color w:val="000000" w:themeColor="text1"/>
                                <w:kern w:val="24"/>
                                <w:sz w:val="28"/>
                                <w:szCs w:val="28"/>
                              </w:rPr>
                              <w:t>これからの社会を支える</w:t>
                            </w:r>
                          </w:p>
                          <w:p w:rsidR="006F127A" w:rsidRPr="00F55724" w:rsidRDefault="006F127A" w:rsidP="00F55724">
                            <w:pPr>
                              <w:pStyle w:val="Web"/>
                              <w:spacing w:before="0" w:beforeAutospacing="0" w:after="0" w:afterAutospacing="0" w:line="300" w:lineRule="exact"/>
                              <w:jc w:val="center"/>
                              <w:textAlignment w:val="baseline"/>
                              <w:rPr>
                                <w:sz w:val="28"/>
                                <w:szCs w:val="28"/>
                              </w:rPr>
                            </w:pPr>
                            <w:r w:rsidRPr="00F55724">
                              <w:rPr>
                                <w:rFonts w:ascii="メイリオ" w:eastAsia="メイリオ" w:hAnsi="メイリオ" w:cstheme="minorBidi" w:hint="eastAsia"/>
                                <w:color w:val="000000" w:themeColor="text1"/>
                                <w:kern w:val="24"/>
                                <w:sz w:val="28"/>
                                <w:szCs w:val="28"/>
                              </w:rPr>
                              <w:t>健全な精神を持つ若者を育成する</w:t>
                            </w:r>
                            <w:r>
                              <w:rPr>
                                <w:rFonts w:ascii="メイリオ" w:eastAsia="メイリオ" w:hAnsi="メイリオ" w:cstheme="minorBidi" w:hint="eastAsia"/>
                                <w:color w:val="000000" w:themeColor="text1"/>
                                <w:kern w:val="24"/>
                                <w:sz w:val="28"/>
                                <w:szCs w:val="28"/>
                              </w:rPr>
                              <w:t>。</w:t>
                            </w:r>
                          </w:p>
                        </w:txbxContent>
                      </v:textbox>
                    </v:roundrect>
                  </w:pict>
                </mc:Fallback>
              </mc:AlternateContent>
            </w:r>
          </w:p>
          <w:p w:rsidR="009B365C" w:rsidRPr="00D62F1C" w:rsidRDefault="006B7DA2" w:rsidP="00D6494E">
            <w:pPr>
              <w:spacing w:line="360" w:lineRule="exact"/>
              <w:rPr>
                <w:rFonts w:ascii="ＭＳ ゴシック" w:eastAsia="ＭＳ ゴシック" w:hAnsi="ＭＳ ゴシック"/>
                <w:szCs w:val="21"/>
              </w:rPr>
            </w:pPr>
            <w:r w:rsidRPr="00D62F1C">
              <w:rPr>
                <w:rFonts w:ascii="ＭＳ ゴシック" w:eastAsia="ＭＳ ゴシック" w:hAnsi="ＭＳ ゴシック"/>
                <w:noProof/>
                <w:szCs w:val="21"/>
              </w:rPr>
              <w:drawing>
                <wp:anchor distT="0" distB="0" distL="114300" distR="114300" simplePos="0" relativeHeight="251665408" behindDoc="0" locked="0" layoutInCell="1" allowOverlap="1">
                  <wp:simplePos x="0" y="0"/>
                  <wp:positionH relativeFrom="column">
                    <wp:posOffset>4272915</wp:posOffset>
                  </wp:positionH>
                  <wp:positionV relativeFrom="paragraph">
                    <wp:posOffset>220980</wp:posOffset>
                  </wp:positionV>
                  <wp:extent cx="4857750" cy="2238375"/>
                  <wp:effectExtent l="0" t="0" r="0" b="952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0" cy="2238375"/>
                          </a:xfrm>
                          <a:prstGeom prst="rect">
                            <a:avLst/>
                          </a:prstGeom>
                          <a:noFill/>
                          <a:ln>
                            <a:noFill/>
                          </a:ln>
                        </pic:spPr>
                      </pic:pic>
                    </a:graphicData>
                  </a:graphic>
                </wp:anchor>
              </w:drawing>
            </w:r>
            <w:r w:rsidR="00005060" w:rsidRPr="00D62F1C">
              <w:rPr>
                <w:rFonts w:ascii="ＭＳ ゴシック" w:eastAsia="ＭＳ ゴシック" w:hAnsi="ＭＳ ゴシック"/>
                <w:noProof/>
                <w:szCs w:val="21"/>
              </w:rPr>
              <w:drawing>
                <wp:anchor distT="0" distB="0" distL="114300" distR="114300" simplePos="0" relativeHeight="251661312" behindDoc="0" locked="0" layoutInCell="1" allowOverlap="1">
                  <wp:simplePos x="0" y="0"/>
                  <wp:positionH relativeFrom="column">
                    <wp:posOffset>2110740</wp:posOffset>
                  </wp:positionH>
                  <wp:positionV relativeFrom="paragraph">
                    <wp:posOffset>1373505</wp:posOffset>
                  </wp:positionV>
                  <wp:extent cx="1847850" cy="1082040"/>
                  <wp:effectExtent l="0" t="0" r="0" b="381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7850" cy="1082040"/>
                          </a:xfrm>
                          <a:prstGeom prst="rect">
                            <a:avLst/>
                          </a:prstGeom>
                          <a:noFill/>
                          <a:ln>
                            <a:noFill/>
                          </a:ln>
                        </pic:spPr>
                      </pic:pic>
                    </a:graphicData>
                  </a:graphic>
                </wp:anchor>
              </w:drawing>
            </w:r>
            <w:r w:rsidR="00005060" w:rsidRPr="00D62F1C">
              <w:rPr>
                <w:rFonts w:ascii="ＭＳ ゴシック" w:eastAsia="ＭＳ ゴシック" w:hAnsi="ＭＳ ゴシック"/>
                <w:noProof/>
                <w:szCs w:val="21"/>
              </w:rPr>
              <w:drawing>
                <wp:anchor distT="0" distB="0" distL="114300" distR="114300" simplePos="0" relativeHeight="251660288" behindDoc="0" locked="0" layoutInCell="1" allowOverlap="1">
                  <wp:simplePos x="0" y="0"/>
                  <wp:positionH relativeFrom="column">
                    <wp:posOffset>-22860</wp:posOffset>
                  </wp:positionH>
                  <wp:positionV relativeFrom="paragraph">
                    <wp:posOffset>1373505</wp:posOffset>
                  </wp:positionV>
                  <wp:extent cx="2076450" cy="10668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6450" cy="1066800"/>
                          </a:xfrm>
                          <a:prstGeom prst="rect">
                            <a:avLst/>
                          </a:prstGeom>
                          <a:noFill/>
                          <a:ln>
                            <a:noFill/>
                          </a:ln>
                        </pic:spPr>
                      </pic:pic>
                    </a:graphicData>
                  </a:graphic>
                </wp:anchor>
              </w:drawing>
            </w:r>
          </w:p>
        </w:tc>
      </w:tr>
    </w:tbl>
    <w:p w:rsidR="00324B67" w:rsidRPr="00D62F1C" w:rsidRDefault="00324B67" w:rsidP="004245A1">
      <w:pPr>
        <w:spacing w:line="300" w:lineRule="exact"/>
        <w:ind w:hanging="187"/>
        <w:jc w:val="left"/>
        <w:rPr>
          <w:rFonts w:ascii="ＭＳ ゴシック" w:eastAsia="ＭＳ ゴシック" w:hAnsi="ＭＳ ゴシック"/>
          <w:szCs w:val="21"/>
        </w:rPr>
      </w:pPr>
    </w:p>
    <w:p w:rsidR="009B365C" w:rsidRPr="00D62F1C" w:rsidRDefault="009B365C" w:rsidP="004245A1">
      <w:pPr>
        <w:spacing w:line="300" w:lineRule="exact"/>
        <w:ind w:hanging="187"/>
        <w:jc w:val="left"/>
        <w:rPr>
          <w:rFonts w:ascii="ＭＳ ゴシック" w:eastAsia="ＭＳ ゴシック" w:hAnsi="ＭＳ ゴシック"/>
          <w:szCs w:val="21"/>
        </w:rPr>
      </w:pPr>
      <w:r w:rsidRPr="00D62F1C">
        <w:rPr>
          <w:rFonts w:ascii="ＭＳ ゴシック" w:eastAsia="ＭＳ ゴシック" w:hAnsi="ＭＳ ゴシック" w:hint="eastAsia"/>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E2759" w:rsidTr="00780793">
        <w:trPr>
          <w:trHeight w:val="10650"/>
          <w:jc w:val="center"/>
        </w:trPr>
        <w:tc>
          <w:tcPr>
            <w:tcW w:w="14944" w:type="dxa"/>
            <w:shd w:val="clear" w:color="auto" w:fill="auto"/>
          </w:tcPr>
          <w:p w:rsidR="000117E7" w:rsidRPr="00304FC6" w:rsidRDefault="000117E7" w:rsidP="00012A29">
            <w:pPr>
              <w:pStyle w:val="aa"/>
              <w:numPr>
                <w:ilvl w:val="0"/>
                <w:numId w:val="6"/>
              </w:numPr>
              <w:spacing w:before="240" w:line="120" w:lineRule="exact"/>
              <w:ind w:leftChars="0"/>
              <w:jc w:val="left"/>
              <w:rPr>
                <w:rFonts w:asciiTheme="majorEastAsia" w:eastAsiaTheme="majorEastAsia" w:hAnsiTheme="majorEastAsia"/>
                <w:sz w:val="24"/>
              </w:rPr>
            </w:pPr>
            <w:r w:rsidRPr="00304FC6">
              <w:rPr>
                <w:rFonts w:asciiTheme="majorEastAsia" w:eastAsiaTheme="majorEastAsia" w:hAnsiTheme="majorEastAsia" w:hint="eastAsia"/>
                <w:sz w:val="24"/>
              </w:rPr>
              <w:t>夕陽丘</w:t>
            </w:r>
            <w:r w:rsidR="00686356">
              <w:rPr>
                <w:rFonts w:asciiTheme="majorEastAsia" w:eastAsiaTheme="majorEastAsia" w:hAnsiTheme="majorEastAsia" w:hint="eastAsia"/>
                <w:sz w:val="24"/>
              </w:rPr>
              <w:t>111</w:t>
            </w:r>
            <w:r w:rsidR="00C904CE" w:rsidRPr="00304FC6">
              <w:rPr>
                <w:rFonts w:asciiTheme="majorEastAsia" w:eastAsiaTheme="majorEastAsia" w:hAnsiTheme="majorEastAsia" w:hint="eastAsia"/>
                <w:sz w:val="24"/>
              </w:rPr>
              <w:t>年の歴史</w:t>
            </w:r>
            <w:r w:rsidRPr="00304FC6">
              <w:rPr>
                <w:rFonts w:asciiTheme="majorEastAsia" w:eastAsiaTheme="majorEastAsia" w:hAnsiTheme="majorEastAsia" w:hint="eastAsia"/>
                <w:sz w:val="24"/>
              </w:rPr>
              <w:t>と伝統</w:t>
            </w:r>
            <w:r w:rsidR="00C904CE" w:rsidRPr="00304FC6">
              <w:rPr>
                <w:rFonts w:asciiTheme="majorEastAsia" w:eastAsiaTheme="majorEastAsia" w:hAnsiTheme="majorEastAsia" w:hint="eastAsia"/>
                <w:sz w:val="24"/>
              </w:rPr>
              <w:t>を</w:t>
            </w:r>
            <w:r w:rsidR="0091389C" w:rsidRPr="00304FC6">
              <w:rPr>
                <w:rFonts w:asciiTheme="majorEastAsia" w:eastAsiaTheme="majorEastAsia" w:hAnsiTheme="majorEastAsia" w:hint="eastAsia"/>
                <w:sz w:val="24"/>
              </w:rPr>
              <w:t>生かし</w:t>
            </w:r>
            <w:r w:rsidRPr="00304FC6">
              <w:rPr>
                <w:rFonts w:asciiTheme="majorEastAsia" w:eastAsiaTheme="majorEastAsia" w:hAnsiTheme="majorEastAsia" w:hint="eastAsia"/>
                <w:sz w:val="24"/>
              </w:rPr>
              <w:t>、</w:t>
            </w:r>
            <w:r w:rsidR="00720163" w:rsidRPr="00304FC6">
              <w:rPr>
                <w:rFonts w:asciiTheme="majorEastAsia" w:eastAsiaTheme="majorEastAsia" w:hAnsiTheme="majorEastAsia" w:hint="eastAsia"/>
                <w:sz w:val="24"/>
              </w:rPr>
              <w:t>地域に</w:t>
            </w:r>
            <w:r w:rsidR="0091389C" w:rsidRPr="00304FC6">
              <w:rPr>
                <w:rFonts w:asciiTheme="majorEastAsia" w:eastAsiaTheme="majorEastAsia" w:hAnsiTheme="majorEastAsia" w:hint="eastAsia"/>
                <w:sz w:val="24"/>
              </w:rPr>
              <w:t>貢献</w:t>
            </w:r>
            <w:r w:rsidR="00BE67AF" w:rsidRPr="00304FC6">
              <w:rPr>
                <w:rFonts w:asciiTheme="majorEastAsia" w:eastAsiaTheme="majorEastAsia" w:hAnsiTheme="majorEastAsia" w:hint="eastAsia"/>
                <w:sz w:val="24"/>
              </w:rPr>
              <w:t>する</w:t>
            </w:r>
            <w:r w:rsidR="0091389C" w:rsidRPr="00304FC6">
              <w:rPr>
                <w:rFonts w:asciiTheme="majorEastAsia" w:eastAsiaTheme="majorEastAsia" w:hAnsiTheme="majorEastAsia" w:hint="eastAsia"/>
                <w:sz w:val="24"/>
              </w:rPr>
              <w:t>人材を育成する</w:t>
            </w:r>
            <w:r w:rsidRPr="00304FC6">
              <w:rPr>
                <w:rFonts w:asciiTheme="majorEastAsia" w:eastAsiaTheme="majorEastAsia" w:hAnsiTheme="majorEastAsia" w:hint="eastAsia"/>
                <w:sz w:val="24"/>
              </w:rPr>
              <w:t>。</w:t>
            </w:r>
          </w:p>
          <w:p w:rsidR="00C904CE" w:rsidRPr="00304FC6" w:rsidRDefault="0091389C" w:rsidP="00012A29">
            <w:pPr>
              <w:pStyle w:val="aa"/>
              <w:numPr>
                <w:ilvl w:val="0"/>
                <w:numId w:val="6"/>
              </w:numPr>
              <w:spacing w:before="240" w:line="120" w:lineRule="exact"/>
              <w:ind w:leftChars="0" w:left="902"/>
              <w:jc w:val="left"/>
              <w:rPr>
                <w:rFonts w:asciiTheme="majorEastAsia" w:eastAsiaTheme="majorEastAsia" w:hAnsiTheme="majorEastAsia"/>
                <w:sz w:val="24"/>
              </w:rPr>
            </w:pPr>
            <w:r w:rsidRPr="00304FC6">
              <w:rPr>
                <w:rFonts w:asciiTheme="majorEastAsia" w:eastAsiaTheme="majorEastAsia" w:hAnsiTheme="majorEastAsia" w:hint="eastAsia"/>
                <w:sz w:val="24"/>
              </w:rPr>
              <w:t>全ての</w:t>
            </w:r>
            <w:r w:rsidR="000117E7" w:rsidRPr="00304FC6">
              <w:rPr>
                <w:rFonts w:asciiTheme="majorEastAsia" w:eastAsiaTheme="majorEastAsia" w:hAnsiTheme="majorEastAsia" w:hint="eastAsia"/>
                <w:sz w:val="24"/>
              </w:rPr>
              <w:t>教育活動にグローバル人材の育成、</w:t>
            </w:r>
            <w:r w:rsidRPr="00304FC6">
              <w:rPr>
                <w:rFonts w:asciiTheme="majorEastAsia" w:eastAsiaTheme="majorEastAsia" w:hAnsiTheme="majorEastAsia" w:hint="eastAsia"/>
                <w:sz w:val="24"/>
              </w:rPr>
              <w:t>自主・自律</w:t>
            </w:r>
            <w:r w:rsidR="000117E7" w:rsidRPr="00304FC6">
              <w:rPr>
                <w:rFonts w:asciiTheme="majorEastAsia" w:eastAsiaTheme="majorEastAsia" w:hAnsiTheme="majorEastAsia" w:hint="eastAsia"/>
                <w:sz w:val="24"/>
              </w:rPr>
              <w:t>の観点を取り入れる</w:t>
            </w:r>
            <w:r w:rsidR="00BE67AF" w:rsidRPr="00304FC6">
              <w:rPr>
                <w:rFonts w:asciiTheme="majorEastAsia" w:eastAsiaTheme="majorEastAsia" w:hAnsiTheme="majorEastAsia" w:hint="eastAsia"/>
                <w:sz w:val="24"/>
              </w:rPr>
              <w:t>。</w:t>
            </w:r>
          </w:p>
          <w:p w:rsidR="00780793" w:rsidRPr="00304FC6" w:rsidRDefault="00780793" w:rsidP="00780793">
            <w:pPr>
              <w:pStyle w:val="aa"/>
              <w:spacing w:before="240" w:line="120" w:lineRule="exact"/>
              <w:ind w:leftChars="0" w:left="902"/>
              <w:jc w:val="left"/>
              <w:rPr>
                <w:rFonts w:asciiTheme="majorEastAsia" w:eastAsiaTheme="majorEastAsia" w:hAnsiTheme="majorEastAsia"/>
                <w:sz w:val="24"/>
              </w:rPr>
            </w:pPr>
          </w:p>
          <w:p w:rsidR="001165DC" w:rsidRPr="00304FC6" w:rsidRDefault="002110F0" w:rsidP="007E191B">
            <w:pPr>
              <w:pStyle w:val="aa"/>
              <w:numPr>
                <w:ilvl w:val="0"/>
                <w:numId w:val="4"/>
              </w:numPr>
              <w:spacing w:line="300" w:lineRule="exact"/>
              <w:ind w:leftChars="0"/>
              <w:rPr>
                <w:rFonts w:asciiTheme="majorEastAsia" w:eastAsiaTheme="majorEastAsia" w:hAnsiTheme="majorEastAsia"/>
                <w:sz w:val="22"/>
                <w:szCs w:val="22"/>
              </w:rPr>
            </w:pPr>
            <w:r w:rsidRPr="00304FC6">
              <w:rPr>
                <w:rFonts w:asciiTheme="majorEastAsia" w:eastAsiaTheme="majorEastAsia" w:hAnsiTheme="majorEastAsia" w:hint="eastAsia"/>
                <w:sz w:val="22"/>
                <w:szCs w:val="22"/>
              </w:rPr>
              <w:t>「進路希望実現」</w:t>
            </w:r>
            <w:r w:rsidR="001165DC" w:rsidRPr="00304FC6">
              <w:rPr>
                <w:rFonts w:asciiTheme="majorEastAsia" w:eastAsiaTheme="majorEastAsia" w:hAnsiTheme="majorEastAsia" w:hint="eastAsia"/>
                <w:sz w:val="22"/>
                <w:szCs w:val="22"/>
              </w:rPr>
              <w:t>に関する中期的目標</w:t>
            </w:r>
          </w:p>
          <w:p w:rsidR="001165DC" w:rsidRPr="00304FC6" w:rsidRDefault="00BE67AF" w:rsidP="007E191B">
            <w:pPr>
              <w:pStyle w:val="aa"/>
              <w:numPr>
                <w:ilvl w:val="0"/>
                <w:numId w:val="1"/>
              </w:numPr>
              <w:spacing w:line="300" w:lineRule="exact"/>
              <w:ind w:leftChars="0"/>
              <w:rPr>
                <w:rFonts w:asciiTheme="majorEastAsia" w:eastAsiaTheme="majorEastAsia" w:hAnsiTheme="majorEastAsia"/>
                <w:sz w:val="22"/>
                <w:szCs w:val="22"/>
              </w:rPr>
            </w:pPr>
            <w:r w:rsidRPr="00304FC6">
              <w:rPr>
                <w:rFonts w:asciiTheme="majorEastAsia" w:eastAsiaTheme="majorEastAsia" w:hAnsiTheme="majorEastAsia" w:hint="eastAsia"/>
                <w:sz w:val="22"/>
                <w:szCs w:val="22"/>
              </w:rPr>
              <w:t>次期学習指導要領を見据え</w:t>
            </w:r>
            <w:r w:rsidR="00E33CDB" w:rsidRPr="00304FC6">
              <w:rPr>
                <w:rFonts w:asciiTheme="majorEastAsia" w:eastAsiaTheme="majorEastAsia" w:hAnsiTheme="majorEastAsia" w:hint="eastAsia"/>
                <w:sz w:val="22"/>
                <w:szCs w:val="22"/>
              </w:rPr>
              <w:t>た</w:t>
            </w:r>
            <w:r w:rsidRPr="00304FC6">
              <w:rPr>
                <w:rFonts w:asciiTheme="majorEastAsia" w:eastAsiaTheme="majorEastAsia" w:hAnsiTheme="majorEastAsia" w:hint="eastAsia"/>
                <w:sz w:val="22"/>
                <w:szCs w:val="22"/>
              </w:rPr>
              <w:t>カリキュラムマネジメントを</w:t>
            </w:r>
            <w:r w:rsidR="005027EF" w:rsidRPr="00304FC6">
              <w:rPr>
                <w:rFonts w:asciiTheme="majorEastAsia" w:eastAsiaTheme="majorEastAsia" w:hAnsiTheme="majorEastAsia" w:hint="eastAsia"/>
                <w:sz w:val="22"/>
                <w:szCs w:val="22"/>
              </w:rPr>
              <w:t>確立し</w:t>
            </w:r>
            <w:r w:rsidR="00AD0465" w:rsidRPr="00304FC6">
              <w:rPr>
                <w:rFonts w:asciiTheme="majorEastAsia" w:eastAsiaTheme="majorEastAsia" w:hAnsiTheme="majorEastAsia" w:hint="eastAsia"/>
                <w:sz w:val="22"/>
                <w:szCs w:val="22"/>
              </w:rPr>
              <w:t>、</w:t>
            </w:r>
            <w:r w:rsidR="005027EF" w:rsidRPr="00304FC6">
              <w:rPr>
                <w:rFonts w:asciiTheme="majorEastAsia" w:eastAsiaTheme="majorEastAsia" w:hAnsiTheme="majorEastAsia" w:hint="eastAsia"/>
                <w:sz w:val="22"/>
                <w:szCs w:val="22"/>
              </w:rPr>
              <w:t>「確かな学力」</w:t>
            </w:r>
            <w:r w:rsidR="00AD0465" w:rsidRPr="00304FC6">
              <w:rPr>
                <w:rFonts w:asciiTheme="majorEastAsia" w:eastAsiaTheme="majorEastAsia" w:hAnsiTheme="majorEastAsia" w:hint="eastAsia"/>
                <w:sz w:val="22"/>
                <w:szCs w:val="22"/>
              </w:rPr>
              <w:t>を</w:t>
            </w:r>
            <w:r w:rsidR="005027EF" w:rsidRPr="00304FC6">
              <w:rPr>
                <w:rFonts w:asciiTheme="majorEastAsia" w:eastAsiaTheme="majorEastAsia" w:hAnsiTheme="majorEastAsia" w:hint="eastAsia"/>
                <w:sz w:val="22"/>
                <w:szCs w:val="22"/>
              </w:rPr>
              <w:t>育成</w:t>
            </w:r>
            <w:r w:rsidR="00AD0465" w:rsidRPr="00304FC6">
              <w:rPr>
                <w:rFonts w:asciiTheme="majorEastAsia" w:eastAsiaTheme="majorEastAsia" w:hAnsiTheme="majorEastAsia" w:hint="eastAsia"/>
                <w:sz w:val="22"/>
                <w:szCs w:val="22"/>
              </w:rPr>
              <w:t>する</w:t>
            </w:r>
            <w:r w:rsidR="003B1600" w:rsidRPr="00304FC6">
              <w:rPr>
                <w:rFonts w:asciiTheme="majorEastAsia" w:eastAsiaTheme="majorEastAsia" w:hAnsiTheme="majorEastAsia" w:hint="eastAsia"/>
                <w:sz w:val="22"/>
                <w:szCs w:val="22"/>
              </w:rPr>
              <w:t>。</w:t>
            </w:r>
          </w:p>
          <w:p w:rsidR="00720163" w:rsidRPr="00304FC6" w:rsidRDefault="005027EF" w:rsidP="007E191B">
            <w:pPr>
              <w:pStyle w:val="aa"/>
              <w:numPr>
                <w:ilvl w:val="0"/>
                <w:numId w:val="5"/>
              </w:numPr>
              <w:spacing w:line="300" w:lineRule="exact"/>
              <w:ind w:leftChars="0"/>
              <w:rPr>
                <w:rFonts w:asciiTheme="majorEastAsia" w:eastAsiaTheme="majorEastAsia" w:hAnsiTheme="majorEastAsia"/>
                <w:sz w:val="22"/>
                <w:szCs w:val="22"/>
              </w:rPr>
            </w:pPr>
            <w:r w:rsidRPr="00304FC6">
              <w:rPr>
                <w:rFonts w:asciiTheme="majorEastAsia" w:eastAsiaTheme="majorEastAsia" w:hAnsiTheme="majorEastAsia" w:hint="eastAsia"/>
                <w:sz w:val="22"/>
                <w:szCs w:val="22"/>
              </w:rPr>
              <w:t>総合的な学習の時間「</w:t>
            </w:r>
            <w:r w:rsidR="00720163" w:rsidRPr="00304FC6">
              <w:rPr>
                <w:rFonts w:asciiTheme="majorEastAsia" w:eastAsiaTheme="majorEastAsia" w:hAnsiTheme="majorEastAsia" w:hint="eastAsia"/>
                <w:sz w:val="22"/>
                <w:szCs w:val="22"/>
              </w:rPr>
              <w:t>夕陽学</w:t>
            </w:r>
            <w:r w:rsidRPr="00304FC6">
              <w:rPr>
                <w:rFonts w:asciiTheme="majorEastAsia" w:eastAsiaTheme="majorEastAsia" w:hAnsiTheme="majorEastAsia" w:hint="eastAsia"/>
                <w:sz w:val="22"/>
                <w:szCs w:val="22"/>
              </w:rPr>
              <w:t>」を軸に</w:t>
            </w:r>
            <w:r w:rsidR="00720163" w:rsidRPr="00304FC6">
              <w:rPr>
                <w:rFonts w:asciiTheme="majorEastAsia" w:eastAsiaTheme="majorEastAsia" w:hAnsiTheme="majorEastAsia" w:hint="eastAsia"/>
                <w:sz w:val="22"/>
                <w:szCs w:val="22"/>
              </w:rPr>
              <w:t>、各教科</w:t>
            </w:r>
            <w:r w:rsidRPr="00304FC6">
              <w:rPr>
                <w:rFonts w:asciiTheme="majorEastAsia" w:eastAsiaTheme="majorEastAsia" w:hAnsiTheme="majorEastAsia" w:hint="eastAsia"/>
                <w:sz w:val="22"/>
                <w:szCs w:val="22"/>
              </w:rPr>
              <w:t>・教育活動</w:t>
            </w:r>
            <w:r w:rsidR="0091389C" w:rsidRPr="00304FC6">
              <w:rPr>
                <w:rFonts w:asciiTheme="majorEastAsia" w:eastAsiaTheme="majorEastAsia" w:hAnsiTheme="majorEastAsia" w:hint="eastAsia"/>
                <w:sz w:val="22"/>
                <w:szCs w:val="22"/>
              </w:rPr>
              <w:t>の見える化を図る</w:t>
            </w:r>
            <w:r w:rsidR="003B1600" w:rsidRPr="00304FC6">
              <w:rPr>
                <w:rFonts w:asciiTheme="majorEastAsia" w:eastAsiaTheme="majorEastAsia" w:hAnsiTheme="majorEastAsia" w:hint="eastAsia"/>
                <w:sz w:val="22"/>
                <w:szCs w:val="22"/>
              </w:rPr>
              <w:t>。</w:t>
            </w:r>
          </w:p>
          <w:p w:rsidR="00AD0465" w:rsidRPr="00304FC6" w:rsidRDefault="005027EF" w:rsidP="007E191B">
            <w:pPr>
              <w:pStyle w:val="aa"/>
              <w:numPr>
                <w:ilvl w:val="0"/>
                <w:numId w:val="5"/>
              </w:numPr>
              <w:spacing w:line="300" w:lineRule="exact"/>
              <w:ind w:leftChars="0"/>
              <w:rPr>
                <w:rFonts w:asciiTheme="majorEastAsia" w:eastAsiaTheme="majorEastAsia" w:hAnsiTheme="majorEastAsia"/>
                <w:sz w:val="22"/>
                <w:szCs w:val="22"/>
              </w:rPr>
            </w:pPr>
            <w:r w:rsidRPr="00304FC6">
              <w:rPr>
                <w:rFonts w:asciiTheme="majorEastAsia" w:eastAsiaTheme="majorEastAsia" w:hAnsiTheme="majorEastAsia" w:hint="eastAsia"/>
                <w:sz w:val="22"/>
                <w:szCs w:val="22"/>
              </w:rPr>
              <w:t>「主体的・対話的で深い学び」の実現をめざした授業改善に取り組む</w:t>
            </w:r>
            <w:r w:rsidR="003B1600" w:rsidRPr="00304FC6">
              <w:rPr>
                <w:rFonts w:asciiTheme="majorEastAsia" w:eastAsiaTheme="majorEastAsia" w:hAnsiTheme="majorEastAsia" w:hint="eastAsia"/>
                <w:sz w:val="22"/>
                <w:szCs w:val="22"/>
              </w:rPr>
              <w:t>。</w:t>
            </w:r>
          </w:p>
          <w:p w:rsidR="00AD0465" w:rsidRPr="00304FC6" w:rsidRDefault="00AD0465" w:rsidP="007E191B">
            <w:pPr>
              <w:pStyle w:val="aa"/>
              <w:numPr>
                <w:ilvl w:val="0"/>
                <w:numId w:val="5"/>
              </w:numPr>
              <w:spacing w:line="300" w:lineRule="exact"/>
              <w:ind w:leftChars="0"/>
              <w:rPr>
                <w:rFonts w:asciiTheme="majorEastAsia" w:eastAsiaTheme="majorEastAsia" w:hAnsiTheme="majorEastAsia"/>
                <w:sz w:val="22"/>
                <w:szCs w:val="22"/>
              </w:rPr>
            </w:pPr>
            <w:r w:rsidRPr="00304FC6">
              <w:rPr>
                <w:rFonts w:asciiTheme="majorEastAsia" w:eastAsiaTheme="majorEastAsia" w:hAnsiTheme="majorEastAsia" w:hint="eastAsia"/>
                <w:sz w:val="22"/>
                <w:szCs w:val="22"/>
              </w:rPr>
              <w:t>指導教諭を中心に</w:t>
            </w:r>
            <w:r w:rsidR="005027EF" w:rsidRPr="00304FC6">
              <w:rPr>
                <w:rFonts w:asciiTheme="majorEastAsia" w:eastAsiaTheme="majorEastAsia" w:hAnsiTheme="majorEastAsia" w:hint="eastAsia"/>
                <w:sz w:val="22"/>
                <w:szCs w:val="22"/>
              </w:rPr>
              <w:t>、「生徒に身に付いた力」の評価方法について研究する</w:t>
            </w:r>
            <w:r w:rsidR="003B1600" w:rsidRPr="00304FC6">
              <w:rPr>
                <w:rFonts w:asciiTheme="majorEastAsia" w:eastAsiaTheme="majorEastAsia" w:hAnsiTheme="majorEastAsia" w:hint="eastAsia"/>
                <w:sz w:val="22"/>
                <w:szCs w:val="22"/>
              </w:rPr>
              <w:t>。</w:t>
            </w:r>
          </w:p>
          <w:p w:rsidR="001165DC" w:rsidRPr="00304FC6" w:rsidRDefault="00505621" w:rsidP="007E191B">
            <w:pPr>
              <w:pStyle w:val="aa"/>
              <w:numPr>
                <w:ilvl w:val="0"/>
                <w:numId w:val="1"/>
              </w:numPr>
              <w:spacing w:line="300" w:lineRule="exact"/>
              <w:ind w:leftChars="0"/>
              <w:rPr>
                <w:rFonts w:asciiTheme="majorEastAsia" w:eastAsiaTheme="majorEastAsia" w:hAnsiTheme="majorEastAsia"/>
                <w:szCs w:val="21"/>
              </w:rPr>
            </w:pPr>
            <w:r w:rsidRPr="00304FC6">
              <w:rPr>
                <w:rFonts w:asciiTheme="majorEastAsia" w:eastAsiaTheme="majorEastAsia" w:hAnsiTheme="majorEastAsia" w:hint="eastAsia"/>
                <w:szCs w:val="21"/>
              </w:rPr>
              <w:t>系統的にキャリア教育を推進し、進路目標を明確にし、実現につなげる。（</w:t>
            </w:r>
            <w:r w:rsidRPr="00304FC6">
              <w:rPr>
                <w:rFonts w:asciiTheme="majorEastAsia" w:eastAsiaTheme="majorEastAsia" w:hAnsiTheme="majorEastAsia" w:hint="eastAsia"/>
                <w:sz w:val="22"/>
                <w:szCs w:val="22"/>
              </w:rPr>
              <w:t>平成2</w:t>
            </w:r>
            <w:r w:rsidR="00E33CDB" w:rsidRPr="00304FC6">
              <w:rPr>
                <w:rFonts w:asciiTheme="majorEastAsia" w:eastAsiaTheme="majorEastAsia" w:hAnsiTheme="majorEastAsia" w:hint="eastAsia"/>
                <w:sz w:val="22"/>
                <w:szCs w:val="22"/>
              </w:rPr>
              <w:t>9</w:t>
            </w:r>
            <w:r w:rsidRPr="00304FC6">
              <w:rPr>
                <w:rFonts w:asciiTheme="majorEastAsia" w:eastAsiaTheme="majorEastAsia" w:hAnsiTheme="majorEastAsia" w:hint="eastAsia"/>
                <w:sz w:val="22"/>
                <w:szCs w:val="22"/>
              </w:rPr>
              <w:t>年度　学校経営推進費事業において取り組む）</w:t>
            </w:r>
          </w:p>
          <w:p w:rsidR="00862D1D" w:rsidRPr="00304FC6" w:rsidRDefault="0021545F" w:rsidP="007E191B">
            <w:pPr>
              <w:pStyle w:val="aa"/>
              <w:numPr>
                <w:ilvl w:val="0"/>
                <w:numId w:val="5"/>
              </w:numPr>
              <w:spacing w:line="300" w:lineRule="exact"/>
              <w:ind w:leftChars="0"/>
              <w:rPr>
                <w:rFonts w:asciiTheme="majorEastAsia" w:eastAsiaTheme="majorEastAsia" w:hAnsiTheme="majorEastAsia"/>
                <w:szCs w:val="21"/>
              </w:rPr>
            </w:pPr>
            <w:r w:rsidRPr="00304FC6">
              <w:rPr>
                <w:rFonts w:asciiTheme="majorEastAsia" w:eastAsiaTheme="majorEastAsia" w:hAnsiTheme="majorEastAsia" w:hint="eastAsia"/>
                <w:szCs w:val="21"/>
              </w:rPr>
              <w:t>各学年の生徒に応じた</w:t>
            </w:r>
            <w:r w:rsidR="00E33CDB" w:rsidRPr="00304FC6">
              <w:rPr>
                <w:rFonts w:asciiTheme="majorEastAsia" w:eastAsiaTheme="majorEastAsia" w:hAnsiTheme="majorEastAsia" w:hint="eastAsia"/>
                <w:szCs w:val="21"/>
              </w:rPr>
              <w:t>進路の取組を行う</w:t>
            </w:r>
            <w:r w:rsidR="003B1600" w:rsidRPr="00304FC6">
              <w:rPr>
                <w:rFonts w:asciiTheme="majorEastAsia" w:eastAsiaTheme="majorEastAsia" w:hAnsiTheme="majorEastAsia" w:hint="eastAsia"/>
                <w:szCs w:val="21"/>
              </w:rPr>
              <w:t>。</w:t>
            </w:r>
            <w:r w:rsidRPr="00304FC6">
              <w:rPr>
                <w:rFonts w:asciiTheme="majorEastAsia" w:eastAsiaTheme="majorEastAsia" w:hAnsiTheme="majorEastAsia" w:hint="eastAsia"/>
                <w:szCs w:val="21"/>
              </w:rPr>
              <w:t>：</w:t>
            </w:r>
            <w:r w:rsidR="00E33CDB" w:rsidRPr="00304FC6">
              <w:rPr>
                <w:rFonts w:asciiTheme="majorEastAsia" w:eastAsiaTheme="majorEastAsia" w:hAnsiTheme="majorEastAsia" w:hint="eastAsia"/>
                <w:szCs w:val="21"/>
              </w:rPr>
              <w:t>スケジュールの早期提供、模試の事前・事後指導、志望理由書の作成</w:t>
            </w:r>
          </w:p>
          <w:p w:rsidR="00D854E4" w:rsidRPr="00304FC6" w:rsidRDefault="00490725" w:rsidP="007E191B">
            <w:pPr>
              <w:pStyle w:val="aa"/>
              <w:spacing w:line="300" w:lineRule="exact"/>
              <w:ind w:leftChars="0" w:left="839"/>
              <w:rPr>
                <w:rFonts w:asciiTheme="majorEastAsia" w:eastAsiaTheme="majorEastAsia" w:hAnsiTheme="majorEastAsia"/>
                <w:szCs w:val="21"/>
              </w:rPr>
            </w:pPr>
            <w:r w:rsidRPr="00304FC6">
              <w:rPr>
                <w:rFonts w:asciiTheme="majorEastAsia" w:eastAsiaTheme="majorEastAsia" w:hAnsiTheme="majorEastAsia" w:hint="eastAsia"/>
                <w:szCs w:val="21"/>
              </w:rPr>
              <w:t>：</w:t>
            </w:r>
            <w:r w:rsidR="00D854E4" w:rsidRPr="00304FC6">
              <w:rPr>
                <w:rFonts w:asciiTheme="majorEastAsia" w:eastAsiaTheme="majorEastAsia" w:hAnsiTheme="majorEastAsia" w:hint="eastAsia"/>
                <w:szCs w:val="21"/>
              </w:rPr>
              <w:t xml:space="preserve">志望校決定率　</w:t>
            </w:r>
            <w:r w:rsidR="00686356">
              <w:rPr>
                <w:rFonts w:asciiTheme="majorEastAsia" w:eastAsiaTheme="majorEastAsia" w:hAnsiTheme="majorEastAsia" w:hint="eastAsia"/>
                <w:szCs w:val="21"/>
              </w:rPr>
              <w:t>70</w:t>
            </w:r>
            <w:r w:rsidR="00D854E4" w:rsidRPr="00304FC6">
              <w:rPr>
                <w:rFonts w:asciiTheme="majorEastAsia" w:eastAsiaTheme="majorEastAsia" w:hAnsiTheme="majorEastAsia" w:hint="eastAsia"/>
                <w:szCs w:val="21"/>
              </w:rPr>
              <w:t>％以上</w:t>
            </w:r>
            <w:r w:rsidRPr="00304FC6">
              <w:rPr>
                <w:rFonts w:asciiTheme="majorEastAsia" w:eastAsiaTheme="majorEastAsia" w:hAnsiTheme="majorEastAsia" w:hint="eastAsia"/>
                <w:szCs w:val="21"/>
              </w:rPr>
              <w:t>、</w:t>
            </w:r>
            <w:r w:rsidR="00D854E4" w:rsidRPr="00304FC6">
              <w:rPr>
                <w:rFonts w:asciiTheme="majorEastAsia" w:eastAsiaTheme="majorEastAsia" w:hAnsiTheme="majorEastAsia" w:hint="eastAsia"/>
                <w:szCs w:val="21"/>
              </w:rPr>
              <w:t>国公立・関西５私大</w:t>
            </w:r>
            <w:r w:rsidR="006944A4" w:rsidRPr="00304FC6">
              <w:rPr>
                <w:rFonts w:asciiTheme="majorEastAsia" w:eastAsiaTheme="majorEastAsia" w:hAnsiTheme="majorEastAsia" w:hint="eastAsia"/>
                <w:szCs w:val="21"/>
              </w:rPr>
              <w:t>（関関同立近大）</w:t>
            </w:r>
            <w:r w:rsidR="00686356">
              <w:rPr>
                <w:rFonts w:asciiTheme="majorEastAsia" w:eastAsiaTheme="majorEastAsia" w:hAnsiTheme="majorEastAsia" w:hint="eastAsia"/>
                <w:szCs w:val="21"/>
              </w:rPr>
              <w:t>200</w:t>
            </w:r>
            <w:r w:rsidR="00D854E4" w:rsidRPr="00304FC6">
              <w:rPr>
                <w:rFonts w:asciiTheme="majorEastAsia" w:eastAsiaTheme="majorEastAsia" w:hAnsiTheme="majorEastAsia" w:hint="eastAsia"/>
                <w:szCs w:val="21"/>
              </w:rPr>
              <w:t>名合格</w:t>
            </w:r>
          </w:p>
          <w:p w:rsidR="001165DC" w:rsidRPr="00304FC6" w:rsidRDefault="001165DC" w:rsidP="007E191B">
            <w:pPr>
              <w:spacing w:line="300" w:lineRule="exact"/>
              <w:ind w:left="210" w:hangingChars="100" w:hanging="210"/>
              <w:jc w:val="left"/>
              <w:rPr>
                <w:rFonts w:asciiTheme="majorEastAsia" w:eastAsiaTheme="majorEastAsia" w:hAnsiTheme="majorEastAsia"/>
                <w:szCs w:val="21"/>
                <w:bdr w:val="single" w:sz="4" w:space="0" w:color="auto"/>
              </w:rPr>
            </w:pPr>
          </w:p>
          <w:p w:rsidR="001165DC" w:rsidRPr="00D62F1C" w:rsidRDefault="002110F0" w:rsidP="007E191B">
            <w:pPr>
              <w:pStyle w:val="aa"/>
              <w:numPr>
                <w:ilvl w:val="0"/>
                <w:numId w:val="4"/>
              </w:numPr>
              <w:spacing w:line="300" w:lineRule="exact"/>
              <w:ind w:leftChars="0"/>
              <w:jc w:val="left"/>
              <w:rPr>
                <w:rFonts w:asciiTheme="majorEastAsia" w:eastAsiaTheme="majorEastAsia" w:hAnsiTheme="majorEastAsia"/>
                <w:szCs w:val="21"/>
              </w:rPr>
            </w:pPr>
            <w:r w:rsidRPr="00D62F1C">
              <w:rPr>
                <w:rFonts w:asciiTheme="majorEastAsia" w:eastAsiaTheme="majorEastAsia" w:hAnsiTheme="majorEastAsia" w:hint="eastAsia"/>
                <w:szCs w:val="21"/>
              </w:rPr>
              <w:t>「自主・自律」</w:t>
            </w:r>
            <w:r w:rsidR="001165DC" w:rsidRPr="00D62F1C">
              <w:rPr>
                <w:rFonts w:asciiTheme="majorEastAsia" w:eastAsiaTheme="majorEastAsia" w:hAnsiTheme="majorEastAsia" w:hint="eastAsia"/>
                <w:szCs w:val="21"/>
              </w:rPr>
              <w:t>に関する中期的目標</w:t>
            </w:r>
          </w:p>
          <w:p w:rsidR="00D854E4" w:rsidRPr="00304FC6" w:rsidRDefault="001165DC" w:rsidP="007E191B">
            <w:pPr>
              <w:pStyle w:val="aa"/>
              <w:numPr>
                <w:ilvl w:val="0"/>
                <w:numId w:val="9"/>
              </w:numPr>
              <w:tabs>
                <w:tab w:val="left" w:pos="6365"/>
              </w:tabs>
              <w:spacing w:line="300" w:lineRule="exact"/>
              <w:ind w:leftChars="0"/>
              <w:jc w:val="left"/>
              <w:rPr>
                <w:rFonts w:asciiTheme="majorEastAsia" w:eastAsiaTheme="majorEastAsia" w:hAnsiTheme="majorEastAsia"/>
                <w:szCs w:val="21"/>
              </w:rPr>
            </w:pPr>
            <w:r w:rsidRPr="00D62F1C">
              <w:rPr>
                <w:rFonts w:asciiTheme="majorEastAsia" w:eastAsiaTheme="majorEastAsia" w:hAnsiTheme="majorEastAsia" w:hint="eastAsia"/>
                <w:szCs w:val="21"/>
              </w:rPr>
              <w:t>基本的生活習慣</w:t>
            </w:r>
            <w:r w:rsidR="00D854E4" w:rsidRPr="00D62F1C">
              <w:rPr>
                <w:rFonts w:asciiTheme="majorEastAsia" w:eastAsiaTheme="majorEastAsia" w:hAnsiTheme="majorEastAsia" w:hint="eastAsia"/>
                <w:szCs w:val="21"/>
              </w:rPr>
              <w:t>を</w:t>
            </w:r>
            <w:r w:rsidRPr="00D62F1C">
              <w:rPr>
                <w:rFonts w:asciiTheme="majorEastAsia" w:eastAsiaTheme="majorEastAsia" w:hAnsiTheme="majorEastAsia" w:hint="eastAsia"/>
                <w:szCs w:val="21"/>
              </w:rPr>
              <w:t>確立</w:t>
            </w:r>
            <w:r w:rsidR="00732F11" w:rsidRPr="00D62F1C">
              <w:rPr>
                <w:rFonts w:asciiTheme="majorEastAsia" w:eastAsiaTheme="majorEastAsia" w:hAnsiTheme="majorEastAsia" w:hint="eastAsia"/>
                <w:szCs w:val="21"/>
              </w:rPr>
              <w:t>し、</w:t>
            </w:r>
            <w:r w:rsidR="00720163" w:rsidRPr="00304FC6">
              <w:rPr>
                <w:rFonts w:asciiTheme="majorEastAsia" w:eastAsiaTheme="majorEastAsia" w:hAnsiTheme="majorEastAsia" w:hint="eastAsia"/>
                <w:szCs w:val="21"/>
              </w:rPr>
              <w:t>学業</w:t>
            </w:r>
            <w:r w:rsidR="003B1600" w:rsidRPr="00304FC6">
              <w:rPr>
                <w:rFonts w:asciiTheme="majorEastAsia" w:eastAsiaTheme="majorEastAsia" w:hAnsiTheme="majorEastAsia" w:hint="eastAsia"/>
                <w:szCs w:val="21"/>
              </w:rPr>
              <w:t>及び</w:t>
            </w:r>
            <w:r w:rsidR="00732F11" w:rsidRPr="00304FC6">
              <w:rPr>
                <w:rFonts w:asciiTheme="majorEastAsia" w:eastAsiaTheme="majorEastAsia" w:hAnsiTheme="majorEastAsia" w:hint="eastAsia"/>
                <w:szCs w:val="21"/>
              </w:rPr>
              <w:t>行事に主体的・協働的に取り組む</w:t>
            </w:r>
            <w:r w:rsidR="00D854E4" w:rsidRPr="00304FC6">
              <w:rPr>
                <w:rFonts w:asciiTheme="majorEastAsia" w:eastAsiaTheme="majorEastAsia" w:hAnsiTheme="majorEastAsia" w:hint="eastAsia"/>
                <w:szCs w:val="21"/>
              </w:rPr>
              <w:t>。</w:t>
            </w:r>
          </w:p>
          <w:p w:rsidR="00720163" w:rsidRPr="00304FC6" w:rsidRDefault="00720163" w:rsidP="007E191B">
            <w:pPr>
              <w:pStyle w:val="aa"/>
              <w:numPr>
                <w:ilvl w:val="0"/>
                <w:numId w:val="5"/>
              </w:numPr>
              <w:tabs>
                <w:tab w:val="left" w:pos="6365"/>
              </w:tabs>
              <w:spacing w:line="300" w:lineRule="exact"/>
              <w:ind w:leftChars="0"/>
              <w:jc w:val="left"/>
              <w:rPr>
                <w:rFonts w:asciiTheme="majorEastAsia" w:eastAsiaTheme="majorEastAsia" w:hAnsiTheme="majorEastAsia"/>
                <w:szCs w:val="21"/>
              </w:rPr>
            </w:pPr>
            <w:r w:rsidRPr="00304FC6">
              <w:rPr>
                <w:rFonts w:asciiTheme="majorEastAsia" w:eastAsiaTheme="majorEastAsia" w:hAnsiTheme="majorEastAsia" w:hint="eastAsia"/>
                <w:szCs w:val="21"/>
              </w:rPr>
              <w:t>家庭学習</w:t>
            </w:r>
            <w:r w:rsidR="003B1600" w:rsidRPr="00304FC6">
              <w:rPr>
                <w:rFonts w:asciiTheme="majorEastAsia" w:eastAsiaTheme="majorEastAsia" w:hAnsiTheme="majorEastAsia" w:hint="eastAsia"/>
                <w:szCs w:val="21"/>
              </w:rPr>
              <w:t>の</w:t>
            </w:r>
            <w:r w:rsidRPr="00304FC6">
              <w:rPr>
                <w:rFonts w:asciiTheme="majorEastAsia" w:eastAsiaTheme="majorEastAsia" w:hAnsiTheme="majorEastAsia" w:hint="eastAsia"/>
                <w:szCs w:val="21"/>
              </w:rPr>
              <w:t>時間</w:t>
            </w:r>
            <w:r w:rsidR="003B1600" w:rsidRPr="00304FC6">
              <w:rPr>
                <w:rFonts w:asciiTheme="majorEastAsia" w:eastAsiaTheme="majorEastAsia" w:hAnsiTheme="majorEastAsia" w:hint="eastAsia"/>
                <w:szCs w:val="21"/>
              </w:rPr>
              <w:t>を</w:t>
            </w:r>
            <w:r w:rsidRPr="00304FC6">
              <w:rPr>
                <w:rFonts w:asciiTheme="majorEastAsia" w:eastAsiaTheme="majorEastAsia" w:hAnsiTheme="majorEastAsia" w:hint="eastAsia"/>
                <w:szCs w:val="21"/>
              </w:rPr>
              <w:t>平日１時間以上、休日３時間以上</w:t>
            </w:r>
            <w:r w:rsidR="003B1600" w:rsidRPr="00304FC6">
              <w:rPr>
                <w:rFonts w:asciiTheme="majorEastAsia" w:eastAsiaTheme="majorEastAsia" w:hAnsiTheme="majorEastAsia" w:hint="eastAsia"/>
                <w:szCs w:val="21"/>
              </w:rPr>
              <w:t>とす</w:t>
            </w:r>
            <w:r w:rsidR="0091389C" w:rsidRPr="00304FC6">
              <w:rPr>
                <w:rFonts w:asciiTheme="majorEastAsia" w:eastAsiaTheme="majorEastAsia" w:hAnsiTheme="majorEastAsia" w:hint="eastAsia"/>
                <w:szCs w:val="21"/>
              </w:rPr>
              <w:t>る。</w:t>
            </w:r>
            <w:r w:rsidR="003B1600" w:rsidRPr="00304FC6">
              <w:rPr>
                <w:rFonts w:asciiTheme="majorEastAsia" w:eastAsiaTheme="majorEastAsia" w:hAnsiTheme="majorEastAsia" w:hint="eastAsia"/>
                <w:szCs w:val="21"/>
              </w:rPr>
              <w:t>（生徒に決めさせては？）</w:t>
            </w:r>
          </w:p>
          <w:p w:rsidR="001165DC" w:rsidRPr="00D62F1C" w:rsidRDefault="003B1600" w:rsidP="007E191B">
            <w:pPr>
              <w:pStyle w:val="aa"/>
              <w:numPr>
                <w:ilvl w:val="0"/>
                <w:numId w:val="5"/>
              </w:numPr>
              <w:tabs>
                <w:tab w:val="left" w:pos="6365"/>
              </w:tabs>
              <w:spacing w:line="300" w:lineRule="exact"/>
              <w:ind w:leftChars="0"/>
              <w:jc w:val="left"/>
              <w:rPr>
                <w:rFonts w:asciiTheme="majorEastAsia" w:eastAsiaTheme="majorEastAsia" w:hAnsiTheme="majorEastAsia"/>
                <w:szCs w:val="21"/>
              </w:rPr>
            </w:pPr>
            <w:r>
              <w:rPr>
                <w:rFonts w:asciiTheme="majorEastAsia" w:eastAsiaTheme="majorEastAsia" w:hAnsiTheme="majorEastAsia" w:hint="eastAsia"/>
                <w:szCs w:val="21"/>
              </w:rPr>
              <w:t>基本的な生活習慣を確立し、学習習慣につなげる。</w:t>
            </w:r>
            <w:r w:rsidR="001165DC" w:rsidRPr="00D62F1C">
              <w:rPr>
                <w:rFonts w:asciiTheme="majorEastAsia" w:eastAsiaTheme="majorEastAsia" w:hAnsiTheme="majorEastAsia" w:hint="eastAsia"/>
                <w:szCs w:val="21"/>
              </w:rPr>
              <w:t>遅刻総数</w:t>
            </w:r>
            <w:r w:rsidR="00686356">
              <w:rPr>
                <w:rFonts w:asciiTheme="majorEastAsia" w:eastAsiaTheme="majorEastAsia" w:hAnsiTheme="majorEastAsia" w:hint="eastAsia"/>
                <w:szCs w:val="21"/>
              </w:rPr>
              <w:t>700</w:t>
            </w:r>
            <w:r w:rsidR="000D035F" w:rsidRPr="00D62F1C">
              <w:rPr>
                <w:rFonts w:asciiTheme="majorEastAsia" w:eastAsiaTheme="majorEastAsia" w:hAnsiTheme="majorEastAsia" w:hint="eastAsia"/>
                <w:szCs w:val="21"/>
              </w:rPr>
              <w:t>以下</w:t>
            </w:r>
          </w:p>
          <w:p w:rsidR="00732F11" w:rsidRPr="00D62F1C" w:rsidRDefault="003B1600" w:rsidP="007E191B">
            <w:pPr>
              <w:pStyle w:val="aa"/>
              <w:numPr>
                <w:ilvl w:val="0"/>
                <w:numId w:val="5"/>
              </w:numPr>
              <w:tabs>
                <w:tab w:val="left" w:pos="6365"/>
              </w:tabs>
              <w:spacing w:line="300" w:lineRule="exact"/>
              <w:ind w:leftChars="0"/>
              <w:jc w:val="left"/>
              <w:rPr>
                <w:rFonts w:asciiTheme="majorEastAsia" w:eastAsiaTheme="majorEastAsia" w:hAnsiTheme="majorEastAsia"/>
                <w:szCs w:val="21"/>
              </w:rPr>
            </w:pPr>
            <w:r>
              <w:rPr>
                <w:rFonts w:asciiTheme="majorEastAsia" w:eastAsiaTheme="majorEastAsia" w:hAnsiTheme="majorEastAsia" w:hint="eastAsia"/>
                <w:szCs w:val="21"/>
              </w:rPr>
              <w:t>自治会がリードして、</w:t>
            </w:r>
            <w:r w:rsidR="004A4C2C" w:rsidRPr="00D62F1C">
              <w:rPr>
                <w:rFonts w:asciiTheme="majorEastAsia" w:eastAsiaTheme="majorEastAsia" w:hAnsiTheme="majorEastAsia" w:hint="eastAsia"/>
                <w:szCs w:val="21"/>
              </w:rPr>
              <w:t>行事・部活動に主体的・協働的に取り組む</w:t>
            </w:r>
            <w:r w:rsidR="008546B4" w:rsidRPr="00D62F1C">
              <w:rPr>
                <w:rFonts w:asciiTheme="majorEastAsia" w:eastAsiaTheme="majorEastAsia" w:hAnsiTheme="majorEastAsia" w:hint="eastAsia"/>
                <w:szCs w:val="21"/>
              </w:rPr>
              <w:t>：自己診断</w:t>
            </w:r>
            <w:r w:rsidR="00686356">
              <w:rPr>
                <w:rFonts w:asciiTheme="majorEastAsia" w:eastAsiaTheme="majorEastAsia" w:hAnsiTheme="majorEastAsia" w:hint="eastAsia"/>
                <w:szCs w:val="21"/>
              </w:rPr>
              <w:t>90</w:t>
            </w:r>
            <w:r w:rsidR="008546B4" w:rsidRPr="00D62F1C">
              <w:rPr>
                <w:rFonts w:asciiTheme="majorEastAsia" w:eastAsiaTheme="majorEastAsia" w:hAnsiTheme="majorEastAsia" w:hint="eastAsia"/>
                <w:szCs w:val="21"/>
              </w:rPr>
              <w:t>％維持</w:t>
            </w:r>
          </w:p>
          <w:p w:rsidR="001165DC" w:rsidRPr="00D62F1C" w:rsidRDefault="00732F11" w:rsidP="007E191B">
            <w:pPr>
              <w:pStyle w:val="aa"/>
              <w:numPr>
                <w:ilvl w:val="0"/>
                <w:numId w:val="9"/>
              </w:numPr>
              <w:spacing w:line="300" w:lineRule="exact"/>
              <w:ind w:leftChars="0"/>
              <w:jc w:val="left"/>
              <w:rPr>
                <w:rFonts w:asciiTheme="majorEastAsia" w:eastAsiaTheme="majorEastAsia" w:hAnsiTheme="majorEastAsia"/>
                <w:szCs w:val="21"/>
              </w:rPr>
            </w:pPr>
            <w:r w:rsidRPr="00D62F1C">
              <w:rPr>
                <w:rFonts w:asciiTheme="majorEastAsia" w:eastAsiaTheme="majorEastAsia" w:hAnsiTheme="majorEastAsia" w:hint="eastAsia"/>
                <w:szCs w:val="21"/>
              </w:rPr>
              <w:t>学校、保護者、地域が一体となって安心安全</w:t>
            </w:r>
            <w:r w:rsidR="006138FF" w:rsidRPr="00D62F1C">
              <w:rPr>
                <w:rFonts w:asciiTheme="majorEastAsia" w:eastAsiaTheme="majorEastAsia" w:hAnsiTheme="majorEastAsia" w:hint="eastAsia"/>
                <w:szCs w:val="21"/>
              </w:rPr>
              <w:t>で温もりのある</w:t>
            </w:r>
            <w:r w:rsidRPr="00D62F1C">
              <w:rPr>
                <w:rFonts w:asciiTheme="majorEastAsia" w:eastAsiaTheme="majorEastAsia" w:hAnsiTheme="majorEastAsia" w:hint="eastAsia"/>
                <w:szCs w:val="21"/>
              </w:rPr>
              <w:t>学校・街づくりに参画する。</w:t>
            </w:r>
          </w:p>
          <w:p w:rsidR="00423662" w:rsidRPr="00D62F1C" w:rsidRDefault="00423662" w:rsidP="007E191B">
            <w:pPr>
              <w:pStyle w:val="aa"/>
              <w:numPr>
                <w:ilvl w:val="0"/>
                <w:numId w:val="5"/>
              </w:numPr>
              <w:spacing w:line="300" w:lineRule="exact"/>
              <w:ind w:leftChars="0"/>
              <w:jc w:val="left"/>
              <w:rPr>
                <w:rFonts w:asciiTheme="majorEastAsia" w:eastAsiaTheme="majorEastAsia" w:hAnsiTheme="majorEastAsia"/>
                <w:szCs w:val="21"/>
              </w:rPr>
            </w:pPr>
            <w:r w:rsidRPr="00D62F1C">
              <w:rPr>
                <w:rFonts w:asciiTheme="majorEastAsia" w:eastAsiaTheme="majorEastAsia" w:hAnsiTheme="majorEastAsia" w:hint="eastAsia"/>
                <w:szCs w:val="21"/>
              </w:rPr>
              <w:t>「こころの再生」にかかるあいさつ、学校・地域のクリーンアップ、高齢者施設、病院との交流活動を行う。</w:t>
            </w:r>
          </w:p>
          <w:p w:rsidR="00732F11" w:rsidRPr="00D62F1C" w:rsidRDefault="006944A4" w:rsidP="007E191B">
            <w:pPr>
              <w:pStyle w:val="aa"/>
              <w:numPr>
                <w:ilvl w:val="0"/>
                <w:numId w:val="5"/>
              </w:numPr>
              <w:spacing w:line="300" w:lineRule="exact"/>
              <w:ind w:leftChars="0"/>
              <w:jc w:val="left"/>
              <w:rPr>
                <w:rFonts w:asciiTheme="majorEastAsia" w:eastAsiaTheme="majorEastAsia" w:hAnsiTheme="majorEastAsia"/>
                <w:szCs w:val="21"/>
              </w:rPr>
            </w:pPr>
            <w:r w:rsidRPr="00D62F1C">
              <w:rPr>
                <w:rFonts w:asciiTheme="majorEastAsia" w:eastAsiaTheme="majorEastAsia" w:hAnsiTheme="majorEastAsia" w:hint="eastAsia"/>
                <w:szCs w:val="21"/>
              </w:rPr>
              <w:t>教育相談・支援体制を確立し、学校全体で</w:t>
            </w:r>
            <w:r w:rsidR="006138FF" w:rsidRPr="00D62F1C">
              <w:rPr>
                <w:rFonts w:asciiTheme="majorEastAsia" w:eastAsiaTheme="majorEastAsia" w:hAnsiTheme="majorEastAsia" w:hint="eastAsia"/>
                <w:szCs w:val="21"/>
              </w:rPr>
              <w:t>の</w:t>
            </w:r>
            <w:r w:rsidRPr="00D62F1C">
              <w:rPr>
                <w:rFonts w:asciiTheme="majorEastAsia" w:eastAsiaTheme="majorEastAsia" w:hAnsiTheme="majorEastAsia" w:hint="eastAsia"/>
                <w:szCs w:val="21"/>
              </w:rPr>
              <w:t>情報共有</w:t>
            </w:r>
            <w:r w:rsidR="00830029">
              <w:rPr>
                <w:rFonts w:asciiTheme="majorEastAsia" w:eastAsiaTheme="majorEastAsia" w:hAnsiTheme="majorEastAsia" w:hint="eastAsia"/>
                <w:szCs w:val="21"/>
              </w:rPr>
              <w:t>・合理的配慮に基づいた支援を</w:t>
            </w:r>
            <w:r w:rsidRPr="00D62F1C">
              <w:rPr>
                <w:rFonts w:asciiTheme="majorEastAsia" w:eastAsiaTheme="majorEastAsia" w:hAnsiTheme="majorEastAsia" w:hint="eastAsia"/>
                <w:szCs w:val="21"/>
              </w:rPr>
              <w:t>一層</w:t>
            </w:r>
            <w:r w:rsidR="006138FF" w:rsidRPr="00D62F1C">
              <w:rPr>
                <w:rFonts w:asciiTheme="majorEastAsia" w:eastAsiaTheme="majorEastAsia" w:hAnsiTheme="majorEastAsia" w:hint="eastAsia"/>
                <w:szCs w:val="21"/>
              </w:rPr>
              <w:t>推進</w:t>
            </w:r>
            <w:r w:rsidR="00830029">
              <w:rPr>
                <w:rFonts w:asciiTheme="majorEastAsia" w:eastAsiaTheme="majorEastAsia" w:hAnsiTheme="majorEastAsia" w:hint="eastAsia"/>
                <w:szCs w:val="21"/>
              </w:rPr>
              <w:t>する</w:t>
            </w:r>
            <w:r w:rsidRPr="00D62F1C">
              <w:rPr>
                <w:rFonts w:asciiTheme="majorEastAsia" w:eastAsiaTheme="majorEastAsia" w:hAnsiTheme="majorEastAsia" w:hint="eastAsia"/>
                <w:szCs w:val="21"/>
              </w:rPr>
              <w:t>。</w:t>
            </w:r>
          </w:p>
          <w:p w:rsidR="00732F11" w:rsidRPr="00D62F1C" w:rsidRDefault="00732F11" w:rsidP="007E191B">
            <w:pPr>
              <w:pStyle w:val="aa"/>
              <w:numPr>
                <w:ilvl w:val="0"/>
                <w:numId w:val="5"/>
              </w:numPr>
              <w:spacing w:line="300" w:lineRule="exact"/>
              <w:ind w:leftChars="0"/>
              <w:rPr>
                <w:rFonts w:asciiTheme="majorEastAsia" w:eastAsiaTheme="majorEastAsia" w:hAnsiTheme="majorEastAsia"/>
                <w:szCs w:val="21"/>
              </w:rPr>
            </w:pPr>
            <w:r w:rsidRPr="00D62F1C">
              <w:rPr>
                <w:rFonts w:asciiTheme="majorEastAsia" w:eastAsiaTheme="majorEastAsia" w:hAnsiTheme="majorEastAsia" w:hint="eastAsia"/>
                <w:szCs w:val="21"/>
              </w:rPr>
              <w:t>「学校いじめ防止基本方針」</w:t>
            </w:r>
            <w:r w:rsidR="00830029">
              <w:rPr>
                <w:rFonts w:asciiTheme="majorEastAsia" w:eastAsiaTheme="majorEastAsia" w:hAnsiTheme="majorEastAsia" w:hint="eastAsia"/>
                <w:szCs w:val="21"/>
              </w:rPr>
              <w:t>に基づき</w:t>
            </w:r>
            <w:r w:rsidRPr="00D62F1C">
              <w:rPr>
                <w:rFonts w:asciiTheme="majorEastAsia" w:eastAsiaTheme="majorEastAsia" w:hAnsiTheme="majorEastAsia" w:hint="eastAsia"/>
                <w:szCs w:val="21"/>
              </w:rPr>
              <w:t>、いじめの未然防止、</w:t>
            </w:r>
            <w:r w:rsidR="00830029">
              <w:rPr>
                <w:rFonts w:asciiTheme="majorEastAsia" w:eastAsiaTheme="majorEastAsia" w:hAnsiTheme="majorEastAsia" w:hint="eastAsia"/>
                <w:szCs w:val="21"/>
              </w:rPr>
              <w:t>疑わしい</w:t>
            </w:r>
            <w:r w:rsidRPr="00D62F1C">
              <w:rPr>
                <w:rFonts w:asciiTheme="majorEastAsia" w:eastAsiaTheme="majorEastAsia" w:hAnsiTheme="majorEastAsia" w:hint="eastAsia"/>
                <w:szCs w:val="21"/>
              </w:rPr>
              <w:t>事案</w:t>
            </w:r>
            <w:r w:rsidR="00830029">
              <w:rPr>
                <w:rFonts w:asciiTheme="majorEastAsia" w:eastAsiaTheme="majorEastAsia" w:hAnsiTheme="majorEastAsia" w:hint="eastAsia"/>
                <w:szCs w:val="21"/>
              </w:rPr>
              <w:t>を含め相談</w:t>
            </w:r>
            <w:r w:rsidRPr="00D62F1C">
              <w:rPr>
                <w:rFonts w:asciiTheme="majorEastAsia" w:eastAsiaTheme="majorEastAsia" w:hAnsiTheme="majorEastAsia" w:hint="eastAsia"/>
                <w:szCs w:val="21"/>
              </w:rPr>
              <w:t>できる体制を確立する。</w:t>
            </w:r>
          </w:p>
          <w:p w:rsidR="004A4C2C" w:rsidRPr="00D62F1C" w:rsidRDefault="004A4C2C" w:rsidP="007E191B">
            <w:pPr>
              <w:pStyle w:val="aa"/>
              <w:numPr>
                <w:ilvl w:val="0"/>
                <w:numId w:val="5"/>
              </w:numPr>
              <w:spacing w:line="300" w:lineRule="exact"/>
              <w:ind w:leftChars="0"/>
              <w:rPr>
                <w:rFonts w:asciiTheme="majorEastAsia" w:eastAsiaTheme="majorEastAsia" w:hAnsiTheme="majorEastAsia"/>
                <w:szCs w:val="21"/>
              </w:rPr>
            </w:pPr>
            <w:r w:rsidRPr="00D62F1C">
              <w:rPr>
                <w:rFonts w:asciiTheme="majorEastAsia" w:eastAsiaTheme="majorEastAsia" w:hAnsiTheme="majorEastAsia" w:hint="eastAsia"/>
                <w:szCs w:val="21"/>
              </w:rPr>
              <w:t>防犯・防災体制を日常化</w:t>
            </w:r>
            <w:r w:rsidR="00830029">
              <w:rPr>
                <w:rFonts w:asciiTheme="majorEastAsia" w:eastAsiaTheme="majorEastAsia" w:hAnsiTheme="majorEastAsia" w:hint="eastAsia"/>
                <w:szCs w:val="21"/>
              </w:rPr>
              <w:t>し、安心安全な教育環境を整える</w:t>
            </w:r>
            <w:r w:rsidRPr="00D62F1C">
              <w:rPr>
                <w:rFonts w:asciiTheme="majorEastAsia" w:eastAsiaTheme="majorEastAsia" w:hAnsiTheme="majorEastAsia" w:hint="eastAsia"/>
                <w:szCs w:val="21"/>
              </w:rPr>
              <w:t>。</w:t>
            </w:r>
          </w:p>
          <w:p w:rsidR="001165DC" w:rsidRPr="00D62F1C" w:rsidRDefault="001165DC" w:rsidP="007E191B">
            <w:pPr>
              <w:spacing w:line="300" w:lineRule="exact"/>
              <w:ind w:left="210" w:hangingChars="100" w:hanging="210"/>
              <w:jc w:val="left"/>
              <w:rPr>
                <w:rFonts w:asciiTheme="majorEastAsia" w:eastAsiaTheme="majorEastAsia" w:hAnsiTheme="majorEastAsia"/>
                <w:szCs w:val="21"/>
              </w:rPr>
            </w:pPr>
          </w:p>
          <w:p w:rsidR="001165DC" w:rsidRDefault="002110F0" w:rsidP="007E191B">
            <w:pPr>
              <w:pStyle w:val="aa"/>
              <w:numPr>
                <w:ilvl w:val="0"/>
                <w:numId w:val="4"/>
              </w:numPr>
              <w:spacing w:line="300" w:lineRule="exact"/>
              <w:ind w:leftChars="0"/>
              <w:jc w:val="left"/>
              <w:rPr>
                <w:rFonts w:asciiTheme="majorEastAsia" w:eastAsiaTheme="majorEastAsia" w:hAnsiTheme="majorEastAsia"/>
                <w:szCs w:val="21"/>
              </w:rPr>
            </w:pPr>
            <w:r w:rsidRPr="00D62F1C">
              <w:rPr>
                <w:rFonts w:asciiTheme="majorEastAsia" w:eastAsiaTheme="majorEastAsia" w:hAnsiTheme="majorEastAsia" w:hint="eastAsia"/>
                <w:szCs w:val="21"/>
              </w:rPr>
              <w:t>「国際理解教育」</w:t>
            </w:r>
            <w:r w:rsidR="001165DC" w:rsidRPr="00D62F1C">
              <w:rPr>
                <w:rFonts w:asciiTheme="majorEastAsia" w:eastAsiaTheme="majorEastAsia" w:hAnsiTheme="majorEastAsia" w:hint="eastAsia"/>
                <w:szCs w:val="21"/>
              </w:rPr>
              <w:t>に関する中期的目標</w:t>
            </w:r>
            <w:r w:rsidR="00505621" w:rsidRPr="00DC2329">
              <w:rPr>
                <w:rFonts w:asciiTheme="majorEastAsia" w:eastAsiaTheme="majorEastAsia" w:hAnsiTheme="majorEastAsia" w:hint="eastAsia"/>
                <w:szCs w:val="21"/>
              </w:rPr>
              <w:t>（</w:t>
            </w:r>
            <w:r w:rsidR="00505621" w:rsidRPr="00DC2329">
              <w:rPr>
                <w:rFonts w:asciiTheme="majorEastAsia" w:eastAsiaTheme="majorEastAsia" w:hAnsiTheme="majorEastAsia" w:hint="eastAsia"/>
                <w:sz w:val="22"/>
                <w:szCs w:val="22"/>
              </w:rPr>
              <w:t>平成2</w:t>
            </w:r>
            <w:r w:rsidR="00BF11BD">
              <w:rPr>
                <w:rFonts w:asciiTheme="majorEastAsia" w:eastAsiaTheme="majorEastAsia" w:hAnsiTheme="majorEastAsia" w:hint="eastAsia"/>
                <w:sz w:val="22"/>
                <w:szCs w:val="22"/>
              </w:rPr>
              <w:t>9</w:t>
            </w:r>
            <w:r w:rsidR="00505621" w:rsidRPr="00DC2329">
              <w:rPr>
                <w:rFonts w:asciiTheme="majorEastAsia" w:eastAsiaTheme="majorEastAsia" w:hAnsiTheme="majorEastAsia" w:hint="eastAsia"/>
                <w:sz w:val="22"/>
                <w:szCs w:val="22"/>
              </w:rPr>
              <w:t>年度　学校経営推進費事業において取り組む）</w:t>
            </w:r>
          </w:p>
          <w:p w:rsidR="001165DC" w:rsidRDefault="001165DC" w:rsidP="007E191B">
            <w:pPr>
              <w:pStyle w:val="aa"/>
              <w:numPr>
                <w:ilvl w:val="0"/>
                <w:numId w:val="2"/>
              </w:numPr>
              <w:spacing w:line="300" w:lineRule="exact"/>
              <w:ind w:leftChars="0"/>
              <w:jc w:val="left"/>
              <w:rPr>
                <w:rFonts w:asciiTheme="majorEastAsia" w:eastAsiaTheme="majorEastAsia" w:hAnsiTheme="majorEastAsia"/>
                <w:szCs w:val="21"/>
              </w:rPr>
            </w:pPr>
            <w:r w:rsidRPr="00D62F1C">
              <w:rPr>
                <w:rFonts w:asciiTheme="majorEastAsia" w:eastAsiaTheme="majorEastAsia" w:hAnsiTheme="majorEastAsia" w:hint="eastAsia"/>
                <w:szCs w:val="21"/>
              </w:rPr>
              <w:t>海外</w:t>
            </w:r>
            <w:r w:rsidR="003E2759">
              <w:rPr>
                <w:rFonts w:asciiTheme="majorEastAsia" w:eastAsiaTheme="majorEastAsia" w:hAnsiTheme="majorEastAsia" w:hint="eastAsia"/>
                <w:szCs w:val="21"/>
              </w:rPr>
              <w:t>研修</w:t>
            </w:r>
            <w:r w:rsidRPr="00D62F1C">
              <w:rPr>
                <w:rFonts w:asciiTheme="majorEastAsia" w:eastAsiaTheme="majorEastAsia" w:hAnsiTheme="majorEastAsia" w:hint="eastAsia"/>
                <w:szCs w:val="21"/>
              </w:rPr>
              <w:t>を</w:t>
            </w:r>
            <w:r w:rsidR="003E2759">
              <w:rPr>
                <w:rFonts w:asciiTheme="majorEastAsia" w:eastAsiaTheme="majorEastAsia" w:hAnsiTheme="majorEastAsia" w:hint="eastAsia"/>
                <w:szCs w:val="21"/>
              </w:rPr>
              <w:t>通じて</w:t>
            </w:r>
            <w:r w:rsidRPr="00D62F1C">
              <w:rPr>
                <w:rFonts w:asciiTheme="majorEastAsia" w:eastAsiaTheme="majorEastAsia" w:hAnsiTheme="majorEastAsia" w:hint="eastAsia"/>
                <w:szCs w:val="21"/>
              </w:rPr>
              <w:t>、</w:t>
            </w:r>
            <w:r w:rsidR="003E2759">
              <w:rPr>
                <w:rFonts w:asciiTheme="majorEastAsia" w:eastAsiaTheme="majorEastAsia" w:hAnsiTheme="majorEastAsia" w:hint="eastAsia"/>
                <w:szCs w:val="21"/>
              </w:rPr>
              <w:t>多様性を理解するとともに、自身のキャリアデザインを考える</w:t>
            </w:r>
            <w:r w:rsidRPr="00D62F1C">
              <w:rPr>
                <w:rFonts w:asciiTheme="majorEastAsia" w:eastAsiaTheme="majorEastAsia" w:hAnsiTheme="majorEastAsia" w:hint="eastAsia"/>
                <w:szCs w:val="21"/>
              </w:rPr>
              <w:t>。</w:t>
            </w:r>
          </w:p>
          <w:p w:rsidR="00AC402F" w:rsidRPr="00D62F1C" w:rsidRDefault="00AC402F" w:rsidP="007E191B">
            <w:pPr>
              <w:pStyle w:val="aa"/>
              <w:numPr>
                <w:ilvl w:val="0"/>
                <w:numId w:val="19"/>
              </w:numPr>
              <w:spacing w:line="300" w:lineRule="exact"/>
              <w:ind w:leftChars="0"/>
              <w:jc w:val="left"/>
              <w:rPr>
                <w:rFonts w:asciiTheme="majorEastAsia" w:eastAsiaTheme="majorEastAsia" w:hAnsiTheme="majorEastAsia"/>
                <w:szCs w:val="21"/>
              </w:rPr>
            </w:pPr>
            <w:r>
              <w:rPr>
                <w:rFonts w:asciiTheme="majorEastAsia" w:eastAsiaTheme="majorEastAsia" w:hAnsiTheme="majorEastAsia" w:hint="eastAsia"/>
                <w:szCs w:val="21"/>
              </w:rPr>
              <w:t>海外</w:t>
            </w:r>
            <w:r w:rsidRPr="00AC402F">
              <w:rPr>
                <w:rFonts w:asciiTheme="majorEastAsia" w:eastAsiaTheme="majorEastAsia" w:hAnsiTheme="majorEastAsia" w:hint="eastAsia"/>
                <w:szCs w:val="21"/>
              </w:rPr>
              <w:t>修学旅行、</w:t>
            </w:r>
            <w:r>
              <w:rPr>
                <w:rFonts w:asciiTheme="majorEastAsia" w:eastAsiaTheme="majorEastAsia" w:hAnsiTheme="majorEastAsia" w:hint="eastAsia"/>
                <w:szCs w:val="21"/>
              </w:rPr>
              <w:t>ニューヨーク</w:t>
            </w:r>
            <w:r w:rsidRPr="00AC402F">
              <w:rPr>
                <w:rFonts w:asciiTheme="majorEastAsia" w:eastAsiaTheme="majorEastAsia" w:hAnsiTheme="majorEastAsia" w:hint="eastAsia"/>
                <w:szCs w:val="21"/>
              </w:rPr>
              <w:t>語学研修、ウィーン音楽研修</w:t>
            </w:r>
            <w:r>
              <w:rPr>
                <w:rFonts w:asciiTheme="majorEastAsia" w:eastAsiaTheme="majorEastAsia" w:hAnsiTheme="majorEastAsia" w:hint="eastAsia"/>
                <w:szCs w:val="21"/>
              </w:rPr>
              <w:t>を継続</w:t>
            </w:r>
            <w:r w:rsidRPr="00AC402F">
              <w:rPr>
                <w:rFonts w:asciiTheme="majorEastAsia" w:eastAsiaTheme="majorEastAsia" w:hAnsiTheme="majorEastAsia" w:hint="eastAsia"/>
                <w:szCs w:val="21"/>
              </w:rPr>
              <w:t>、ベトナム</w:t>
            </w:r>
            <w:r>
              <w:rPr>
                <w:rFonts w:asciiTheme="majorEastAsia" w:eastAsiaTheme="majorEastAsia" w:hAnsiTheme="majorEastAsia" w:hint="eastAsia"/>
                <w:szCs w:val="21"/>
              </w:rPr>
              <w:t>フィールドワークを新規企画する。</w:t>
            </w:r>
          </w:p>
          <w:p w:rsidR="00BF11BD" w:rsidRPr="00BF11BD" w:rsidRDefault="00BF11BD" w:rsidP="007E191B">
            <w:pPr>
              <w:pStyle w:val="aa"/>
              <w:numPr>
                <w:ilvl w:val="0"/>
                <w:numId w:val="19"/>
              </w:numPr>
              <w:spacing w:line="300" w:lineRule="exact"/>
              <w:ind w:leftChars="0"/>
              <w:jc w:val="left"/>
              <w:rPr>
                <w:rFonts w:asciiTheme="majorEastAsia" w:eastAsiaTheme="majorEastAsia" w:hAnsiTheme="majorEastAsia"/>
                <w:szCs w:val="21"/>
              </w:rPr>
            </w:pPr>
            <w:r w:rsidRPr="00BF11BD">
              <w:rPr>
                <w:rFonts w:asciiTheme="majorEastAsia" w:eastAsiaTheme="majorEastAsia" w:hAnsiTheme="majorEastAsia" w:hint="eastAsia"/>
                <w:szCs w:val="21"/>
              </w:rPr>
              <w:t>グローバルに使える力として英語運用能力を身に付ける。</w:t>
            </w:r>
          </w:p>
          <w:p w:rsidR="00BF11BD" w:rsidRPr="00BF11BD" w:rsidRDefault="00BF11BD" w:rsidP="007E191B">
            <w:pPr>
              <w:pStyle w:val="aa"/>
              <w:spacing w:line="300" w:lineRule="exact"/>
              <w:ind w:leftChars="0"/>
              <w:jc w:val="left"/>
              <w:rPr>
                <w:rFonts w:asciiTheme="majorEastAsia" w:eastAsiaTheme="majorEastAsia" w:hAnsiTheme="majorEastAsia"/>
                <w:szCs w:val="21"/>
              </w:rPr>
            </w:pPr>
            <w:r w:rsidRPr="00BF11BD">
              <w:rPr>
                <w:rFonts w:asciiTheme="majorEastAsia" w:eastAsiaTheme="majorEastAsia" w:hAnsiTheme="majorEastAsia" w:hint="eastAsia"/>
                <w:szCs w:val="21"/>
              </w:rPr>
              <w:t>：ＧＴＥＣスコア　H</w:t>
            </w:r>
            <w:r w:rsidR="00686356">
              <w:rPr>
                <w:rFonts w:asciiTheme="majorEastAsia" w:eastAsiaTheme="majorEastAsia" w:hAnsiTheme="majorEastAsia" w:hint="eastAsia"/>
                <w:szCs w:val="21"/>
              </w:rPr>
              <w:t>30</w:t>
            </w:r>
            <w:r w:rsidRPr="00BF11BD">
              <w:rPr>
                <w:rFonts w:asciiTheme="majorEastAsia" w:eastAsiaTheme="majorEastAsia" w:hAnsiTheme="majorEastAsia" w:hint="eastAsia"/>
                <w:szCs w:val="21"/>
              </w:rPr>
              <w:t>：</w:t>
            </w:r>
            <w:r w:rsidR="00686356">
              <w:rPr>
                <w:rFonts w:asciiTheme="majorEastAsia" w:eastAsiaTheme="majorEastAsia" w:hAnsiTheme="majorEastAsia" w:hint="eastAsia"/>
                <w:szCs w:val="21"/>
              </w:rPr>
              <w:t>500</w:t>
            </w:r>
            <w:r w:rsidRPr="00BF11BD">
              <w:rPr>
                <w:rFonts w:asciiTheme="majorEastAsia" w:eastAsiaTheme="majorEastAsia" w:hAnsiTheme="majorEastAsia" w:hint="eastAsia"/>
                <w:szCs w:val="21"/>
              </w:rPr>
              <w:t>、英検合格率：受験者の</w:t>
            </w:r>
            <w:r w:rsidR="00686356">
              <w:rPr>
                <w:rFonts w:asciiTheme="majorEastAsia" w:eastAsiaTheme="majorEastAsia" w:hAnsiTheme="majorEastAsia" w:hint="eastAsia"/>
                <w:szCs w:val="21"/>
              </w:rPr>
              <w:t>35</w:t>
            </w:r>
            <w:r w:rsidRPr="00BF11BD">
              <w:rPr>
                <w:rFonts w:asciiTheme="majorEastAsia" w:eastAsiaTheme="majorEastAsia" w:hAnsiTheme="majorEastAsia" w:hint="eastAsia"/>
                <w:szCs w:val="21"/>
              </w:rPr>
              <w:t>％</w:t>
            </w:r>
          </w:p>
          <w:p w:rsidR="00BF11BD" w:rsidRPr="00BF11BD" w:rsidRDefault="000A4725" w:rsidP="007E191B">
            <w:pPr>
              <w:pStyle w:val="aa"/>
              <w:numPr>
                <w:ilvl w:val="0"/>
                <w:numId w:val="2"/>
              </w:numPr>
              <w:spacing w:line="300" w:lineRule="exact"/>
              <w:ind w:leftChars="0"/>
              <w:jc w:val="left"/>
              <w:rPr>
                <w:rFonts w:asciiTheme="majorEastAsia" w:eastAsiaTheme="majorEastAsia" w:hAnsiTheme="majorEastAsia"/>
                <w:szCs w:val="21"/>
              </w:rPr>
            </w:pPr>
            <w:r w:rsidRPr="00D62F1C">
              <w:rPr>
                <w:rFonts w:asciiTheme="majorEastAsia" w:eastAsiaTheme="majorEastAsia" w:hAnsiTheme="majorEastAsia" w:hint="eastAsia"/>
                <w:sz w:val="20"/>
                <w:szCs w:val="20"/>
              </w:rPr>
              <w:t>国内に</w:t>
            </w:r>
            <w:r w:rsidR="00BA5A59" w:rsidRPr="00D62F1C">
              <w:rPr>
                <w:rFonts w:asciiTheme="majorEastAsia" w:eastAsiaTheme="majorEastAsia" w:hAnsiTheme="majorEastAsia" w:hint="eastAsia"/>
                <w:sz w:val="20"/>
                <w:szCs w:val="20"/>
              </w:rPr>
              <w:t>い</w:t>
            </w:r>
            <w:r w:rsidRPr="00D62F1C">
              <w:rPr>
                <w:rFonts w:asciiTheme="majorEastAsia" w:eastAsiaTheme="majorEastAsia" w:hAnsiTheme="majorEastAsia" w:hint="eastAsia"/>
                <w:sz w:val="20"/>
                <w:szCs w:val="20"/>
              </w:rPr>
              <w:t>ながらにして国際交流を体験できるような様々な機会を提供する。</w:t>
            </w:r>
          </w:p>
          <w:p w:rsidR="00BF11BD" w:rsidRDefault="00BF11BD" w:rsidP="007E191B">
            <w:pPr>
              <w:pStyle w:val="aa"/>
              <w:numPr>
                <w:ilvl w:val="0"/>
                <w:numId w:val="19"/>
              </w:numPr>
              <w:spacing w:line="300" w:lineRule="exact"/>
              <w:ind w:leftChars="0"/>
              <w:jc w:val="left"/>
              <w:rPr>
                <w:rFonts w:asciiTheme="majorEastAsia" w:eastAsiaTheme="majorEastAsia" w:hAnsiTheme="majorEastAsia"/>
                <w:szCs w:val="21"/>
              </w:rPr>
            </w:pPr>
            <w:r w:rsidRPr="00BF11BD">
              <w:rPr>
                <w:rFonts w:asciiTheme="majorEastAsia" w:eastAsiaTheme="majorEastAsia" w:hAnsiTheme="majorEastAsia" w:hint="eastAsia"/>
                <w:szCs w:val="21"/>
              </w:rPr>
              <w:t>海外からの学校訪問や留学生を積極的に受け入れ、双方にとって有効な国際交流を展開する。</w:t>
            </w:r>
          </w:p>
          <w:p w:rsidR="00882FC4" w:rsidRPr="00BF11BD" w:rsidRDefault="00BF11BD" w:rsidP="007E191B">
            <w:pPr>
              <w:pStyle w:val="aa"/>
              <w:spacing w:line="300" w:lineRule="exact"/>
              <w:ind w:leftChars="0"/>
              <w:jc w:val="left"/>
              <w:rPr>
                <w:rFonts w:asciiTheme="majorEastAsia" w:eastAsiaTheme="majorEastAsia" w:hAnsiTheme="majorEastAsia"/>
                <w:szCs w:val="21"/>
              </w:rPr>
            </w:pPr>
            <w:r w:rsidRPr="00BF11BD">
              <w:rPr>
                <w:rFonts w:asciiTheme="majorEastAsia" w:eastAsiaTheme="majorEastAsia" w:hAnsiTheme="majorEastAsia" w:hint="eastAsia"/>
                <w:szCs w:val="21"/>
              </w:rPr>
              <w:t>：姉妹校：クラークスタウン高校（アメリカ・ニューヨーク）、鳳新高級中学（台湾）</w:t>
            </w:r>
          </w:p>
          <w:p w:rsidR="001165DC" w:rsidRPr="00D62F1C" w:rsidRDefault="001165DC" w:rsidP="007E191B">
            <w:pPr>
              <w:pStyle w:val="aa"/>
              <w:numPr>
                <w:ilvl w:val="0"/>
                <w:numId w:val="19"/>
              </w:numPr>
              <w:spacing w:line="300" w:lineRule="exact"/>
              <w:ind w:leftChars="0"/>
              <w:jc w:val="left"/>
              <w:rPr>
                <w:rFonts w:asciiTheme="majorEastAsia" w:eastAsiaTheme="majorEastAsia" w:hAnsiTheme="majorEastAsia"/>
                <w:szCs w:val="21"/>
              </w:rPr>
            </w:pPr>
            <w:r w:rsidRPr="00D62F1C">
              <w:rPr>
                <w:rFonts w:asciiTheme="majorEastAsia" w:eastAsiaTheme="majorEastAsia" w:hAnsiTheme="majorEastAsia" w:hint="eastAsia"/>
                <w:szCs w:val="21"/>
              </w:rPr>
              <w:t>生徒国際交流委員会の定期開催</w:t>
            </w:r>
            <w:r w:rsidR="005625CA" w:rsidRPr="00D62F1C">
              <w:rPr>
                <w:rFonts w:asciiTheme="majorEastAsia" w:eastAsiaTheme="majorEastAsia" w:hAnsiTheme="majorEastAsia" w:hint="eastAsia"/>
                <w:szCs w:val="21"/>
              </w:rPr>
              <w:t>、</w:t>
            </w:r>
            <w:r w:rsidRPr="00D62F1C">
              <w:rPr>
                <w:rFonts w:asciiTheme="majorEastAsia" w:eastAsiaTheme="majorEastAsia" w:hAnsiTheme="majorEastAsia" w:hint="eastAsia"/>
                <w:szCs w:val="21"/>
              </w:rPr>
              <w:t>国際交流新聞の定期発行</w:t>
            </w:r>
            <w:r w:rsidR="00BA5A59" w:rsidRPr="00D62F1C">
              <w:rPr>
                <w:rFonts w:asciiTheme="majorEastAsia" w:eastAsiaTheme="majorEastAsia" w:hAnsiTheme="majorEastAsia" w:hint="eastAsia"/>
                <w:szCs w:val="21"/>
              </w:rPr>
              <w:t>等、国際交流</w:t>
            </w:r>
            <w:r w:rsidR="004E46D8" w:rsidRPr="00D62F1C">
              <w:rPr>
                <w:rFonts w:asciiTheme="majorEastAsia" w:eastAsiaTheme="majorEastAsia" w:hAnsiTheme="majorEastAsia" w:hint="eastAsia"/>
                <w:szCs w:val="21"/>
              </w:rPr>
              <w:t>の</w:t>
            </w:r>
            <w:r w:rsidR="00BA5A59" w:rsidRPr="00D62F1C">
              <w:rPr>
                <w:rFonts w:asciiTheme="majorEastAsia" w:eastAsiaTheme="majorEastAsia" w:hAnsiTheme="majorEastAsia" w:hint="eastAsia"/>
                <w:szCs w:val="21"/>
              </w:rPr>
              <w:t>活動を</w:t>
            </w:r>
            <w:r w:rsidR="004E46D8" w:rsidRPr="00D62F1C">
              <w:rPr>
                <w:rFonts w:asciiTheme="majorEastAsia" w:eastAsiaTheme="majorEastAsia" w:hAnsiTheme="majorEastAsia" w:hint="eastAsia"/>
                <w:szCs w:val="21"/>
              </w:rPr>
              <w:t>学校全体で</w:t>
            </w:r>
            <w:r w:rsidR="00BA5A59" w:rsidRPr="00D62F1C">
              <w:rPr>
                <w:rFonts w:asciiTheme="majorEastAsia" w:eastAsiaTheme="majorEastAsia" w:hAnsiTheme="majorEastAsia" w:hint="eastAsia"/>
                <w:szCs w:val="21"/>
              </w:rPr>
              <w:t>計画的に行う</w:t>
            </w:r>
            <w:r w:rsidRPr="00D62F1C">
              <w:rPr>
                <w:rFonts w:asciiTheme="majorEastAsia" w:eastAsiaTheme="majorEastAsia" w:hAnsiTheme="majorEastAsia" w:hint="eastAsia"/>
                <w:szCs w:val="21"/>
              </w:rPr>
              <w:t>。</w:t>
            </w:r>
          </w:p>
          <w:p w:rsidR="009B365C" w:rsidRPr="00D62F1C" w:rsidRDefault="009B365C" w:rsidP="007E191B">
            <w:pPr>
              <w:spacing w:line="300" w:lineRule="exact"/>
              <w:rPr>
                <w:rFonts w:asciiTheme="majorEastAsia" w:eastAsiaTheme="majorEastAsia" w:hAnsiTheme="majorEastAsia"/>
                <w:szCs w:val="21"/>
              </w:rPr>
            </w:pPr>
          </w:p>
          <w:p w:rsidR="00B33D8F" w:rsidRPr="00D62F1C" w:rsidRDefault="002110F0" w:rsidP="007E191B">
            <w:pPr>
              <w:pStyle w:val="aa"/>
              <w:numPr>
                <w:ilvl w:val="0"/>
                <w:numId w:val="4"/>
              </w:numPr>
              <w:spacing w:line="300" w:lineRule="exact"/>
              <w:ind w:leftChars="0"/>
              <w:rPr>
                <w:rFonts w:asciiTheme="majorEastAsia" w:eastAsiaTheme="majorEastAsia" w:hAnsiTheme="majorEastAsia"/>
                <w:sz w:val="22"/>
                <w:szCs w:val="22"/>
              </w:rPr>
            </w:pPr>
            <w:r w:rsidRPr="00D62F1C">
              <w:rPr>
                <w:rFonts w:asciiTheme="majorEastAsia" w:eastAsiaTheme="majorEastAsia" w:hAnsiTheme="majorEastAsia" w:hint="eastAsia"/>
                <w:sz w:val="22"/>
                <w:szCs w:val="22"/>
              </w:rPr>
              <w:t>「</w:t>
            </w:r>
            <w:r w:rsidR="008273E1">
              <w:rPr>
                <w:rFonts w:asciiTheme="majorEastAsia" w:eastAsiaTheme="majorEastAsia" w:hAnsiTheme="majorEastAsia" w:hint="eastAsia"/>
                <w:sz w:val="22"/>
                <w:szCs w:val="22"/>
              </w:rPr>
              <w:t>国内最高の</w:t>
            </w:r>
            <w:r w:rsidRPr="00D62F1C">
              <w:rPr>
                <w:rFonts w:asciiTheme="majorEastAsia" w:eastAsiaTheme="majorEastAsia" w:hAnsiTheme="majorEastAsia" w:hint="eastAsia"/>
                <w:sz w:val="22"/>
                <w:szCs w:val="22"/>
              </w:rPr>
              <w:t>音楽教育」</w:t>
            </w:r>
            <w:r w:rsidR="00B33D8F" w:rsidRPr="00D62F1C">
              <w:rPr>
                <w:rFonts w:asciiTheme="majorEastAsia" w:eastAsiaTheme="majorEastAsia" w:hAnsiTheme="majorEastAsia" w:hint="eastAsia"/>
                <w:sz w:val="22"/>
                <w:szCs w:val="22"/>
              </w:rPr>
              <w:t>に関する中期的目標</w:t>
            </w:r>
          </w:p>
          <w:p w:rsidR="00882FC4" w:rsidRPr="00D62F1C" w:rsidRDefault="00B33D8F" w:rsidP="007E191B">
            <w:pPr>
              <w:pStyle w:val="aa"/>
              <w:numPr>
                <w:ilvl w:val="0"/>
                <w:numId w:val="3"/>
              </w:numPr>
              <w:spacing w:line="300" w:lineRule="exact"/>
              <w:ind w:leftChars="0"/>
              <w:rPr>
                <w:rFonts w:asciiTheme="majorEastAsia" w:eastAsiaTheme="majorEastAsia" w:hAnsiTheme="majorEastAsia"/>
                <w:szCs w:val="21"/>
              </w:rPr>
            </w:pPr>
            <w:r w:rsidRPr="00D62F1C">
              <w:rPr>
                <w:rFonts w:asciiTheme="majorEastAsia" w:eastAsiaTheme="majorEastAsia" w:hAnsiTheme="majorEastAsia" w:hint="eastAsia"/>
                <w:szCs w:val="21"/>
              </w:rPr>
              <w:t>国や府の推進事業等を</w:t>
            </w:r>
            <w:r w:rsidR="000117E7" w:rsidRPr="00D62F1C">
              <w:rPr>
                <w:rFonts w:asciiTheme="majorEastAsia" w:eastAsiaTheme="majorEastAsia" w:hAnsiTheme="majorEastAsia" w:hint="eastAsia"/>
                <w:szCs w:val="21"/>
              </w:rPr>
              <w:t>積極</w:t>
            </w:r>
            <w:r w:rsidRPr="00D62F1C">
              <w:rPr>
                <w:rFonts w:asciiTheme="majorEastAsia" w:eastAsiaTheme="majorEastAsia" w:hAnsiTheme="majorEastAsia" w:hint="eastAsia"/>
                <w:szCs w:val="21"/>
              </w:rPr>
              <w:t>的に活用し、国内外のトップアーティストを招聘した特別レッスン、特別公開講座を</w:t>
            </w:r>
            <w:r w:rsidR="000117E7" w:rsidRPr="00D62F1C">
              <w:rPr>
                <w:rFonts w:asciiTheme="majorEastAsia" w:eastAsiaTheme="majorEastAsia" w:hAnsiTheme="majorEastAsia" w:hint="eastAsia"/>
                <w:szCs w:val="21"/>
              </w:rPr>
              <w:t>実施</w:t>
            </w:r>
            <w:r w:rsidR="005625CA" w:rsidRPr="00D62F1C">
              <w:rPr>
                <w:rFonts w:asciiTheme="majorEastAsia" w:eastAsiaTheme="majorEastAsia" w:hAnsiTheme="majorEastAsia" w:hint="eastAsia"/>
                <w:szCs w:val="21"/>
              </w:rPr>
              <w:t>す</w:t>
            </w:r>
            <w:r w:rsidRPr="00D62F1C">
              <w:rPr>
                <w:rFonts w:asciiTheme="majorEastAsia" w:eastAsiaTheme="majorEastAsia" w:hAnsiTheme="majorEastAsia" w:hint="eastAsia"/>
                <w:szCs w:val="21"/>
              </w:rPr>
              <w:t>る。</w:t>
            </w:r>
          </w:p>
          <w:p w:rsidR="00423662" w:rsidRPr="00D62F1C" w:rsidRDefault="00423662" w:rsidP="007E191B">
            <w:pPr>
              <w:pStyle w:val="aa"/>
              <w:numPr>
                <w:ilvl w:val="0"/>
                <w:numId w:val="19"/>
              </w:numPr>
              <w:spacing w:line="300" w:lineRule="exact"/>
              <w:ind w:leftChars="0"/>
              <w:rPr>
                <w:rFonts w:asciiTheme="majorEastAsia" w:eastAsiaTheme="majorEastAsia" w:hAnsiTheme="majorEastAsia"/>
                <w:szCs w:val="21"/>
              </w:rPr>
            </w:pPr>
            <w:r w:rsidRPr="00D62F1C">
              <w:rPr>
                <w:rFonts w:asciiTheme="majorEastAsia" w:eastAsiaTheme="majorEastAsia" w:hAnsiTheme="majorEastAsia" w:hint="eastAsia"/>
                <w:szCs w:val="21"/>
              </w:rPr>
              <w:t>国際舞台で活躍することを意識した特別レッスン、特別公開講座を取り入れる。</w:t>
            </w:r>
          </w:p>
          <w:p w:rsidR="00423662" w:rsidRPr="00D62F1C" w:rsidRDefault="00423662" w:rsidP="007E191B">
            <w:pPr>
              <w:pStyle w:val="aa"/>
              <w:numPr>
                <w:ilvl w:val="0"/>
                <w:numId w:val="19"/>
              </w:numPr>
              <w:spacing w:line="300" w:lineRule="exact"/>
              <w:ind w:leftChars="0"/>
              <w:rPr>
                <w:rFonts w:asciiTheme="majorEastAsia" w:eastAsiaTheme="majorEastAsia" w:hAnsiTheme="majorEastAsia"/>
                <w:szCs w:val="21"/>
              </w:rPr>
            </w:pPr>
            <w:r w:rsidRPr="00D62F1C">
              <w:rPr>
                <w:rFonts w:asciiTheme="majorEastAsia" w:eastAsiaTheme="majorEastAsia" w:hAnsiTheme="majorEastAsia" w:hint="eastAsia"/>
                <w:szCs w:val="21"/>
              </w:rPr>
              <w:t>一流の指揮者を招聘して、ＮＨＫ大阪ホールでの定期演奏会を継続する。</w:t>
            </w:r>
          </w:p>
          <w:p w:rsidR="00B33D8F" w:rsidRPr="00D62F1C" w:rsidRDefault="00B33D8F" w:rsidP="007E191B">
            <w:pPr>
              <w:pStyle w:val="aa"/>
              <w:numPr>
                <w:ilvl w:val="0"/>
                <w:numId w:val="3"/>
              </w:numPr>
              <w:spacing w:line="300" w:lineRule="exact"/>
              <w:ind w:leftChars="0"/>
              <w:rPr>
                <w:rFonts w:asciiTheme="majorEastAsia" w:eastAsiaTheme="majorEastAsia" w:hAnsiTheme="majorEastAsia"/>
                <w:szCs w:val="21"/>
              </w:rPr>
            </w:pPr>
            <w:r w:rsidRPr="00D62F1C">
              <w:rPr>
                <w:rFonts w:asciiTheme="majorEastAsia" w:eastAsiaTheme="majorEastAsia" w:hAnsiTheme="majorEastAsia" w:hint="eastAsia"/>
                <w:szCs w:val="21"/>
              </w:rPr>
              <w:t>生徒の</w:t>
            </w:r>
            <w:r w:rsidR="00882FC4" w:rsidRPr="00D62F1C">
              <w:rPr>
                <w:rFonts w:asciiTheme="majorEastAsia" w:eastAsiaTheme="majorEastAsia" w:hAnsiTheme="majorEastAsia" w:hint="eastAsia"/>
                <w:szCs w:val="21"/>
              </w:rPr>
              <w:t>企画</w:t>
            </w:r>
            <w:r w:rsidRPr="00D62F1C">
              <w:rPr>
                <w:rFonts w:asciiTheme="majorEastAsia" w:eastAsiaTheme="majorEastAsia" w:hAnsiTheme="majorEastAsia" w:hint="eastAsia"/>
                <w:szCs w:val="21"/>
              </w:rPr>
              <w:t>運営による学内演奏会やアウトリーチ活動</w:t>
            </w:r>
            <w:r w:rsidR="00882FC4" w:rsidRPr="00D62F1C">
              <w:rPr>
                <w:rFonts w:asciiTheme="majorEastAsia" w:eastAsiaTheme="majorEastAsia" w:hAnsiTheme="majorEastAsia" w:hint="eastAsia"/>
                <w:szCs w:val="21"/>
              </w:rPr>
              <w:t>を展開する</w:t>
            </w:r>
            <w:r w:rsidRPr="00D62F1C">
              <w:rPr>
                <w:rFonts w:asciiTheme="majorEastAsia" w:eastAsiaTheme="majorEastAsia" w:hAnsiTheme="majorEastAsia" w:hint="eastAsia"/>
                <w:szCs w:val="21"/>
              </w:rPr>
              <w:t>。</w:t>
            </w:r>
          </w:p>
          <w:p w:rsidR="000E7CB5" w:rsidRPr="00D62F1C" w:rsidRDefault="000E7CB5" w:rsidP="007E191B">
            <w:pPr>
              <w:pStyle w:val="aa"/>
              <w:numPr>
                <w:ilvl w:val="0"/>
                <w:numId w:val="19"/>
              </w:numPr>
              <w:spacing w:line="300" w:lineRule="exact"/>
              <w:ind w:leftChars="0"/>
              <w:rPr>
                <w:rFonts w:asciiTheme="majorEastAsia" w:eastAsiaTheme="majorEastAsia" w:hAnsiTheme="majorEastAsia"/>
                <w:szCs w:val="21"/>
              </w:rPr>
            </w:pPr>
            <w:r w:rsidRPr="00D62F1C">
              <w:rPr>
                <w:rFonts w:asciiTheme="majorEastAsia" w:eastAsiaTheme="majorEastAsia" w:hAnsiTheme="majorEastAsia" w:hint="eastAsia"/>
                <w:szCs w:val="21"/>
              </w:rPr>
              <w:t>校内のヴィオーラホールを活用して、また、近隣病院・</w:t>
            </w:r>
            <w:r w:rsidR="008546B4" w:rsidRPr="00D62F1C">
              <w:rPr>
                <w:rFonts w:asciiTheme="majorEastAsia" w:eastAsiaTheme="majorEastAsia" w:hAnsiTheme="majorEastAsia" w:hint="eastAsia"/>
                <w:szCs w:val="21"/>
              </w:rPr>
              <w:t>小学校、地域</w:t>
            </w:r>
            <w:r w:rsidRPr="00D62F1C">
              <w:rPr>
                <w:rFonts w:asciiTheme="majorEastAsia" w:eastAsiaTheme="majorEastAsia" w:hAnsiTheme="majorEastAsia" w:hint="eastAsia"/>
                <w:szCs w:val="21"/>
              </w:rPr>
              <w:t>での音楽会を実施する。</w:t>
            </w:r>
          </w:p>
          <w:p w:rsidR="000117E7" w:rsidRPr="00D62F1C" w:rsidRDefault="005E57C7" w:rsidP="007E191B">
            <w:pPr>
              <w:pStyle w:val="aa"/>
              <w:numPr>
                <w:ilvl w:val="0"/>
                <w:numId w:val="3"/>
              </w:numPr>
              <w:spacing w:line="300" w:lineRule="exact"/>
              <w:ind w:leftChars="0"/>
              <w:rPr>
                <w:szCs w:val="21"/>
              </w:rPr>
            </w:pPr>
            <w:r w:rsidRPr="00D62F1C">
              <w:rPr>
                <w:rFonts w:asciiTheme="majorEastAsia" w:eastAsiaTheme="majorEastAsia" w:hAnsiTheme="majorEastAsia" w:hint="eastAsia"/>
                <w:szCs w:val="21"/>
              </w:rPr>
              <w:t>国内及び</w:t>
            </w:r>
            <w:r w:rsidR="00B33D8F" w:rsidRPr="00D62F1C">
              <w:rPr>
                <w:rFonts w:asciiTheme="majorEastAsia" w:eastAsiaTheme="majorEastAsia" w:hAnsiTheme="majorEastAsia" w:hint="eastAsia"/>
                <w:szCs w:val="21"/>
              </w:rPr>
              <w:t>海外の</w:t>
            </w:r>
            <w:r w:rsidR="004F671C" w:rsidRPr="00D62F1C">
              <w:rPr>
                <w:rFonts w:asciiTheme="majorEastAsia" w:eastAsiaTheme="majorEastAsia" w:hAnsiTheme="majorEastAsia" w:hint="eastAsia"/>
                <w:szCs w:val="21"/>
              </w:rPr>
              <w:t>大学・</w:t>
            </w:r>
            <w:r w:rsidR="00B33D8F" w:rsidRPr="00D62F1C">
              <w:rPr>
                <w:rFonts w:asciiTheme="majorEastAsia" w:eastAsiaTheme="majorEastAsia" w:hAnsiTheme="majorEastAsia" w:hint="eastAsia"/>
                <w:szCs w:val="21"/>
              </w:rPr>
              <w:t>音楽学校と連携し、交流</w:t>
            </w:r>
            <w:r w:rsidR="00C904CE" w:rsidRPr="00D62F1C">
              <w:rPr>
                <w:rFonts w:asciiTheme="majorEastAsia" w:eastAsiaTheme="majorEastAsia" w:hAnsiTheme="majorEastAsia" w:hint="eastAsia"/>
                <w:szCs w:val="21"/>
              </w:rPr>
              <w:t>や</w:t>
            </w:r>
            <w:r w:rsidR="003B6BAA" w:rsidRPr="00D62F1C">
              <w:rPr>
                <w:rFonts w:asciiTheme="majorEastAsia" w:eastAsiaTheme="majorEastAsia" w:hAnsiTheme="majorEastAsia" w:hint="eastAsia"/>
                <w:szCs w:val="21"/>
              </w:rPr>
              <w:t>短期</w:t>
            </w:r>
            <w:r w:rsidR="00C904CE" w:rsidRPr="00D62F1C">
              <w:rPr>
                <w:rFonts w:asciiTheme="majorEastAsia" w:eastAsiaTheme="majorEastAsia" w:hAnsiTheme="majorEastAsia" w:hint="eastAsia"/>
                <w:szCs w:val="21"/>
              </w:rPr>
              <w:t>留学</w:t>
            </w:r>
            <w:r w:rsidR="00B33D8F" w:rsidRPr="00D62F1C">
              <w:rPr>
                <w:rFonts w:asciiTheme="majorEastAsia" w:eastAsiaTheme="majorEastAsia" w:hAnsiTheme="majorEastAsia" w:hint="eastAsia"/>
                <w:szCs w:val="21"/>
              </w:rPr>
              <w:t>を促進する。</w:t>
            </w:r>
          </w:p>
          <w:p w:rsidR="000117E7" w:rsidRDefault="003E2759" w:rsidP="007E191B">
            <w:pPr>
              <w:pStyle w:val="aa"/>
              <w:numPr>
                <w:ilvl w:val="0"/>
                <w:numId w:val="19"/>
              </w:numPr>
              <w:spacing w:line="300" w:lineRule="exact"/>
              <w:ind w:leftChars="0"/>
              <w:rPr>
                <w:rFonts w:ascii="ＭＳ ゴシック" w:eastAsia="ＭＳ ゴシック" w:hAnsi="ＭＳ ゴシック"/>
                <w:szCs w:val="21"/>
              </w:rPr>
            </w:pPr>
            <w:r>
              <w:rPr>
                <w:rFonts w:ascii="ＭＳ ゴシック" w:eastAsia="ＭＳ ゴシック" w:hAnsi="ＭＳ ゴシック" w:hint="eastAsia"/>
                <w:szCs w:val="21"/>
              </w:rPr>
              <w:t>大阪教育大学、大阪芸術大学、</w:t>
            </w:r>
            <w:r w:rsidR="000117E7" w:rsidRPr="00D62F1C">
              <w:rPr>
                <w:rFonts w:ascii="ＭＳ ゴシック" w:eastAsia="ＭＳ ゴシック" w:hAnsi="ＭＳ ゴシック" w:hint="eastAsia"/>
                <w:szCs w:val="21"/>
              </w:rPr>
              <w:t>台湾、</w:t>
            </w:r>
            <w:r>
              <w:rPr>
                <w:rFonts w:ascii="ＭＳ ゴシック" w:eastAsia="ＭＳ ゴシック" w:hAnsi="ＭＳ ゴシック" w:hint="eastAsia"/>
                <w:szCs w:val="21"/>
              </w:rPr>
              <w:t>オーストリア、</w:t>
            </w:r>
            <w:r w:rsidR="000117E7" w:rsidRPr="00D62F1C">
              <w:rPr>
                <w:rFonts w:ascii="ＭＳ ゴシック" w:eastAsia="ＭＳ ゴシック" w:hAnsi="ＭＳ ゴシック" w:hint="eastAsia"/>
                <w:szCs w:val="21"/>
              </w:rPr>
              <w:t>ハワイ</w:t>
            </w:r>
            <w:r w:rsidR="00423662" w:rsidRPr="00D62F1C">
              <w:rPr>
                <w:rFonts w:ascii="ＭＳ ゴシック" w:eastAsia="ＭＳ ゴシック" w:hAnsi="ＭＳ ゴシック" w:hint="eastAsia"/>
                <w:szCs w:val="21"/>
              </w:rPr>
              <w:t>の学校と交流を継続する。</w:t>
            </w:r>
          </w:p>
          <w:p w:rsidR="008273E1" w:rsidRDefault="008273E1" w:rsidP="007E191B">
            <w:pPr>
              <w:pStyle w:val="aa"/>
              <w:spacing w:line="300" w:lineRule="exact"/>
              <w:ind w:leftChars="0"/>
              <w:rPr>
                <w:rFonts w:ascii="ＭＳ ゴシック" w:eastAsia="ＭＳ ゴシック" w:hAnsi="ＭＳ ゴシック"/>
                <w:szCs w:val="21"/>
              </w:rPr>
            </w:pPr>
          </w:p>
          <w:p w:rsidR="008273E1" w:rsidRDefault="00780793" w:rsidP="007E191B">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上の1.～4.を含む学校の取組を「届けたい人に届く」広報の在り方を検討する。：中学生対象の説明会、Webページ、掲示板、学校通信</w:t>
            </w:r>
          </w:p>
          <w:p w:rsidR="007E191B" w:rsidRPr="008273E1" w:rsidRDefault="007E191B" w:rsidP="00780793">
            <w:pPr>
              <w:spacing w:line="240" w:lineRule="exact"/>
              <w:rPr>
                <w:rFonts w:ascii="ＭＳ ゴシック" w:eastAsia="ＭＳ ゴシック" w:hAnsi="ＭＳ ゴシック"/>
                <w:szCs w:val="21"/>
              </w:rPr>
            </w:pP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7E191B" w:rsidRDefault="007E191B" w:rsidP="004245A1">
      <w:pPr>
        <w:spacing w:line="300" w:lineRule="exact"/>
        <w:ind w:leftChars="-342" w:left="-718" w:firstLineChars="250" w:firstLine="525"/>
        <w:rPr>
          <w:rFonts w:ascii="ＭＳ ゴシック" w:eastAsia="ＭＳ ゴシック" w:hAnsi="ＭＳ ゴシック"/>
          <w:szCs w:val="21"/>
        </w:rPr>
      </w:pPr>
    </w:p>
    <w:p w:rsidR="007E191B" w:rsidRDefault="007E191B" w:rsidP="004245A1">
      <w:pPr>
        <w:spacing w:line="300" w:lineRule="exact"/>
        <w:ind w:leftChars="-342" w:left="-718" w:firstLineChars="250" w:firstLine="525"/>
        <w:rPr>
          <w:rFonts w:ascii="ＭＳ ゴシック" w:eastAsia="ＭＳ ゴシック" w:hAnsi="ＭＳ ゴシック"/>
          <w:szCs w:val="21"/>
        </w:rPr>
      </w:pPr>
    </w:p>
    <w:p w:rsidR="007E191B" w:rsidRDefault="007E191B" w:rsidP="004245A1">
      <w:pPr>
        <w:spacing w:line="300" w:lineRule="exact"/>
        <w:ind w:leftChars="-342" w:left="-718" w:firstLineChars="250" w:firstLine="525"/>
        <w:rPr>
          <w:rFonts w:ascii="ＭＳ ゴシック" w:eastAsia="ＭＳ ゴシック" w:hAnsi="ＭＳ ゴシック"/>
          <w:szCs w:val="21"/>
        </w:rPr>
      </w:pPr>
    </w:p>
    <w:p w:rsidR="007E191B" w:rsidRDefault="007E191B" w:rsidP="004245A1">
      <w:pPr>
        <w:spacing w:line="300" w:lineRule="exact"/>
        <w:ind w:leftChars="-342" w:left="-718" w:firstLineChars="250" w:firstLine="525"/>
        <w:rPr>
          <w:rFonts w:ascii="ＭＳ ゴシック" w:eastAsia="ＭＳ ゴシック" w:hAnsi="ＭＳ ゴシック"/>
          <w:szCs w:val="21"/>
        </w:rPr>
      </w:pPr>
    </w:p>
    <w:p w:rsidR="007E191B" w:rsidRPr="00D62F1C" w:rsidRDefault="007E191B" w:rsidP="004245A1">
      <w:pPr>
        <w:spacing w:line="300" w:lineRule="exact"/>
        <w:ind w:leftChars="-342" w:left="-718" w:firstLineChars="250" w:firstLine="525"/>
        <w:rPr>
          <w:rFonts w:ascii="ＭＳ ゴシック" w:eastAsia="ＭＳ ゴシック" w:hAnsi="ＭＳ ゴシック"/>
          <w:szCs w:val="21"/>
        </w:rPr>
      </w:pPr>
    </w:p>
    <w:p w:rsidR="00267D3C" w:rsidRPr="00D62F1C" w:rsidRDefault="009B365C" w:rsidP="001D401B">
      <w:pPr>
        <w:spacing w:line="300" w:lineRule="exact"/>
        <w:ind w:leftChars="-342" w:left="-718" w:firstLineChars="250" w:firstLine="525"/>
        <w:rPr>
          <w:rFonts w:ascii="ＭＳ ゴシック" w:eastAsia="ＭＳ ゴシック" w:hAnsi="ＭＳ ゴシック"/>
          <w:szCs w:val="21"/>
        </w:rPr>
      </w:pPr>
      <w:r w:rsidRPr="00D62F1C">
        <w:rPr>
          <w:rFonts w:ascii="ＭＳ ゴシック" w:eastAsia="ＭＳ ゴシック" w:hAnsi="ＭＳ ゴシック" w:hint="eastAsia"/>
          <w:szCs w:val="21"/>
        </w:rPr>
        <w:lastRenderedPageBreak/>
        <w:t>【</w:t>
      </w:r>
      <w:r w:rsidR="0037367C" w:rsidRPr="00D62F1C">
        <w:rPr>
          <w:rFonts w:ascii="ＭＳ ゴシック" w:eastAsia="ＭＳ ゴシック" w:hAnsi="ＭＳ ゴシック" w:hint="eastAsia"/>
          <w:szCs w:val="21"/>
        </w:rPr>
        <w:t>学校教育自己診断</w:t>
      </w:r>
      <w:r w:rsidR="005E3C2A" w:rsidRPr="00D62F1C">
        <w:rPr>
          <w:rFonts w:ascii="ＭＳ ゴシック" w:eastAsia="ＭＳ ゴシック" w:hAnsi="ＭＳ ゴシック" w:hint="eastAsia"/>
          <w:szCs w:val="21"/>
        </w:rPr>
        <w:t>の</w:t>
      </w:r>
      <w:r w:rsidR="0037367C" w:rsidRPr="00D62F1C">
        <w:rPr>
          <w:rFonts w:ascii="ＭＳ ゴシック" w:eastAsia="ＭＳ ゴシック" w:hAnsi="ＭＳ ゴシック" w:hint="eastAsia"/>
          <w:szCs w:val="21"/>
        </w:rPr>
        <w:t>結果と分析・学校協議会</w:t>
      </w:r>
      <w:r w:rsidR="00A87573" w:rsidRPr="00D62F1C">
        <w:rPr>
          <w:rFonts w:ascii="ＭＳ ゴシック" w:eastAsia="ＭＳ ゴシック" w:hAnsi="ＭＳ ゴシック" w:hint="eastAsia"/>
          <w:szCs w:val="21"/>
        </w:rPr>
        <w:t>からの意見</w:t>
      </w:r>
      <w:r w:rsidRPr="00D62F1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8"/>
        <w:gridCol w:w="7694"/>
      </w:tblGrid>
      <w:tr w:rsidR="00267D3C" w:rsidRPr="00D62F1C" w:rsidTr="007E191B">
        <w:trPr>
          <w:trHeight w:val="411"/>
          <w:jc w:val="center"/>
        </w:trPr>
        <w:tc>
          <w:tcPr>
            <w:tcW w:w="7298" w:type="dxa"/>
            <w:shd w:val="clear" w:color="auto" w:fill="auto"/>
            <w:vAlign w:val="center"/>
          </w:tcPr>
          <w:p w:rsidR="00267D3C" w:rsidRPr="007E191B" w:rsidRDefault="00267D3C" w:rsidP="00194775">
            <w:pPr>
              <w:spacing w:line="300" w:lineRule="exact"/>
              <w:jc w:val="center"/>
              <w:rPr>
                <w:rFonts w:ascii="ＭＳ 明朝" w:hAnsi="ＭＳ 明朝"/>
                <w:szCs w:val="21"/>
              </w:rPr>
            </w:pPr>
            <w:r w:rsidRPr="007E191B">
              <w:rPr>
                <w:rFonts w:ascii="ＭＳ 明朝" w:hAnsi="ＭＳ 明朝" w:hint="eastAsia"/>
                <w:szCs w:val="21"/>
              </w:rPr>
              <w:t>学校教育自己診断の結果と分析［平成</w:t>
            </w:r>
            <w:r w:rsidR="00BC5C63" w:rsidRPr="007E191B">
              <w:rPr>
                <w:rFonts w:ascii="ＭＳ 明朝" w:hAnsi="ＭＳ 明朝" w:hint="eastAsia"/>
                <w:szCs w:val="21"/>
              </w:rPr>
              <w:t>29</w:t>
            </w:r>
            <w:r w:rsidRPr="007E191B">
              <w:rPr>
                <w:rFonts w:ascii="ＭＳ 明朝" w:hAnsi="ＭＳ 明朝" w:hint="eastAsia"/>
                <w:szCs w:val="21"/>
              </w:rPr>
              <w:t>年</w:t>
            </w:r>
            <w:r w:rsidR="00BC5C63" w:rsidRPr="007E191B">
              <w:rPr>
                <w:rFonts w:ascii="ＭＳ 明朝" w:hAnsi="ＭＳ 明朝" w:hint="eastAsia"/>
                <w:szCs w:val="21"/>
              </w:rPr>
              <w:t>10</w:t>
            </w:r>
            <w:r w:rsidRPr="007E191B">
              <w:rPr>
                <w:rFonts w:ascii="ＭＳ 明朝" w:hAnsi="ＭＳ 明朝" w:hint="eastAsia"/>
                <w:szCs w:val="21"/>
              </w:rPr>
              <w:t>月実施分］</w:t>
            </w:r>
          </w:p>
        </w:tc>
        <w:tc>
          <w:tcPr>
            <w:tcW w:w="7694" w:type="dxa"/>
            <w:shd w:val="clear" w:color="auto" w:fill="auto"/>
            <w:vAlign w:val="center"/>
          </w:tcPr>
          <w:p w:rsidR="00267D3C" w:rsidRPr="007E191B" w:rsidRDefault="00267D3C" w:rsidP="00A87573">
            <w:pPr>
              <w:spacing w:line="300" w:lineRule="exact"/>
              <w:jc w:val="center"/>
              <w:rPr>
                <w:rFonts w:ascii="ＭＳ 明朝" w:hAnsi="ＭＳ 明朝"/>
                <w:szCs w:val="21"/>
              </w:rPr>
            </w:pPr>
            <w:r w:rsidRPr="007E191B">
              <w:rPr>
                <w:rFonts w:ascii="ＭＳ 明朝" w:hAnsi="ＭＳ 明朝" w:hint="eastAsia"/>
                <w:szCs w:val="21"/>
              </w:rPr>
              <w:t>学校協議会</w:t>
            </w:r>
            <w:r w:rsidR="00A87573" w:rsidRPr="007E191B">
              <w:rPr>
                <w:rFonts w:ascii="ＭＳ 明朝" w:hAnsi="ＭＳ 明朝" w:hint="eastAsia"/>
                <w:szCs w:val="21"/>
              </w:rPr>
              <w:t>からの意見</w:t>
            </w:r>
          </w:p>
        </w:tc>
      </w:tr>
      <w:tr w:rsidR="0086696C" w:rsidRPr="00FA1837" w:rsidTr="002E2BCE">
        <w:trPr>
          <w:trHeight w:val="20182"/>
          <w:jc w:val="center"/>
        </w:trPr>
        <w:tc>
          <w:tcPr>
            <w:tcW w:w="7298" w:type="dxa"/>
            <w:shd w:val="clear" w:color="auto" w:fill="auto"/>
          </w:tcPr>
          <w:p w:rsidR="00A0421E" w:rsidRDefault="00A0421E" w:rsidP="00A0421E">
            <w:pPr>
              <w:spacing w:line="300" w:lineRule="exact"/>
              <w:ind w:firstLineChars="100" w:firstLine="210"/>
              <w:rPr>
                <w:rFonts w:asciiTheme="minorEastAsia" w:eastAsiaTheme="minorEastAsia" w:hAnsiTheme="minorEastAsia" w:cstheme="minorBidi"/>
                <w:szCs w:val="21"/>
              </w:rPr>
            </w:pPr>
          </w:p>
          <w:p w:rsidR="00FA1837" w:rsidRPr="007E191B" w:rsidRDefault="00FA1837" w:rsidP="00207709">
            <w:pPr>
              <w:spacing w:line="320" w:lineRule="exact"/>
              <w:ind w:firstLineChars="100" w:firstLine="210"/>
              <w:rPr>
                <w:rFonts w:asciiTheme="minorEastAsia" w:eastAsiaTheme="minorEastAsia" w:hAnsiTheme="minorEastAsia" w:cstheme="minorBidi"/>
                <w:szCs w:val="21"/>
              </w:rPr>
            </w:pPr>
            <w:r w:rsidRPr="007E191B">
              <w:rPr>
                <w:rFonts w:asciiTheme="minorEastAsia" w:eastAsiaTheme="minorEastAsia" w:hAnsiTheme="minorEastAsia" w:cstheme="minorBidi" w:hint="eastAsia"/>
                <w:szCs w:val="21"/>
              </w:rPr>
              <w:t>肯定的回答率</w:t>
            </w:r>
            <w:r w:rsidR="007E191B" w:rsidRPr="007E191B">
              <w:rPr>
                <w:rFonts w:asciiTheme="minorEastAsia" w:eastAsiaTheme="minorEastAsia" w:hAnsiTheme="minorEastAsia" w:cstheme="minorBidi" w:hint="eastAsia"/>
                <w:szCs w:val="21"/>
              </w:rPr>
              <w:t>で</w:t>
            </w:r>
            <w:r w:rsidRPr="007E191B">
              <w:rPr>
                <w:rFonts w:asciiTheme="minorEastAsia" w:eastAsiaTheme="minorEastAsia" w:hAnsiTheme="minorEastAsia" w:cstheme="minorBidi" w:hint="eastAsia"/>
                <w:szCs w:val="21"/>
              </w:rPr>
              <w:t>80%以上を占めるものが、生徒は19項目中16項目、保護者は19項目中15項目あり、概ね評価されているところです。</w:t>
            </w:r>
          </w:p>
          <w:p w:rsidR="00FA1837" w:rsidRPr="007E191B" w:rsidRDefault="00FA1837" w:rsidP="00207709">
            <w:pPr>
              <w:spacing w:line="320" w:lineRule="exact"/>
              <w:ind w:firstLineChars="100" w:firstLine="210"/>
              <w:rPr>
                <w:rFonts w:asciiTheme="minorEastAsia" w:eastAsiaTheme="minorEastAsia" w:hAnsiTheme="minorEastAsia" w:cstheme="minorBidi"/>
                <w:szCs w:val="21"/>
              </w:rPr>
            </w:pPr>
            <w:r w:rsidRPr="007E191B">
              <w:rPr>
                <w:rFonts w:asciiTheme="minorEastAsia" w:eastAsiaTheme="minorEastAsia" w:hAnsiTheme="minorEastAsia" w:cstheme="minorBidi" w:hint="eastAsia"/>
                <w:szCs w:val="21"/>
              </w:rPr>
              <w:t>具体の項目では、ここ数年継続して力を入れた「授業の充実」について、生徒5.5pt、保護者8pt向上しました。年2回の公開授業月間、全教職員による授業見学及び研究協議など、生徒の「主体的な学び」をめざした授業スタイルを研究した成果と考えます。</w:t>
            </w:r>
          </w:p>
          <w:p w:rsidR="00FA1837" w:rsidRPr="007E191B" w:rsidRDefault="00FA1837" w:rsidP="00207709">
            <w:pPr>
              <w:spacing w:line="320" w:lineRule="exact"/>
              <w:ind w:firstLineChars="100" w:firstLine="210"/>
              <w:rPr>
                <w:rFonts w:asciiTheme="minorEastAsia" w:eastAsiaTheme="minorEastAsia" w:hAnsiTheme="minorEastAsia" w:cstheme="minorBidi"/>
                <w:szCs w:val="21"/>
              </w:rPr>
            </w:pPr>
            <w:r w:rsidRPr="007E191B">
              <w:rPr>
                <w:rFonts w:asciiTheme="minorEastAsia" w:eastAsiaTheme="minorEastAsia" w:hAnsiTheme="minorEastAsia" w:cstheme="minorBidi" w:hint="eastAsia"/>
                <w:szCs w:val="21"/>
              </w:rPr>
              <w:t>「進路実現」に関する項目は、すべての項目でポイントが上がり、「進路情報」を適時に伝達し、「模試の振返り」等、事後指導を徹底したことによるといえます。</w:t>
            </w:r>
          </w:p>
          <w:p w:rsidR="00FA1837" w:rsidRPr="007E191B" w:rsidRDefault="00FA1837" w:rsidP="00207709">
            <w:pPr>
              <w:spacing w:line="320" w:lineRule="exact"/>
              <w:ind w:firstLineChars="100" w:firstLine="210"/>
              <w:rPr>
                <w:rFonts w:asciiTheme="minorEastAsia" w:eastAsiaTheme="minorEastAsia" w:hAnsiTheme="minorEastAsia" w:cstheme="minorBidi"/>
                <w:szCs w:val="21"/>
              </w:rPr>
            </w:pPr>
            <w:r w:rsidRPr="007E191B">
              <w:rPr>
                <w:rFonts w:asciiTheme="minorEastAsia" w:eastAsiaTheme="minorEastAsia" w:hAnsiTheme="minorEastAsia" w:cstheme="minorBidi" w:hint="eastAsia"/>
                <w:szCs w:val="21"/>
              </w:rPr>
              <w:t>「人権教育・教育相談」についても同様で、生徒に寄り添った指導ができてきたと考えます。新規項目の「いじめへの対応」は生徒85%、保護者88%であり、今後も日々の生徒の様子を把握して、保護者の皆様と連携しながら、いじめの未然防止に努めていきたいと考えます。</w:t>
            </w:r>
          </w:p>
          <w:p w:rsidR="00FA1837" w:rsidRPr="007E191B" w:rsidRDefault="00FA1837" w:rsidP="00207709">
            <w:pPr>
              <w:spacing w:line="320" w:lineRule="exact"/>
              <w:ind w:firstLineChars="100" w:firstLine="210"/>
              <w:rPr>
                <w:rFonts w:asciiTheme="minorEastAsia" w:eastAsiaTheme="minorEastAsia" w:hAnsiTheme="minorEastAsia" w:cstheme="minorBidi"/>
                <w:szCs w:val="21"/>
              </w:rPr>
            </w:pPr>
            <w:r w:rsidRPr="007E191B">
              <w:rPr>
                <w:rFonts w:asciiTheme="minorEastAsia" w:eastAsiaTheme="minorEastAsia" w:hAnsiTheme="minorEastAsia" w:cstheme="minorBidi" w:hint="eastAsia"/>
                <w:szCs w:val="21"/>
              </w:rPr>
              <w:t>本校の特色である「国際交流」は生徒90%を越えており、海外修学旅行、姉妹校（台湾鳳新高級中学・ニューヨーククラークスタウン北高校）との相互交流、新規ベトナムへのフィールドワーク、留学生の受入れなど、これまでの活動を継続・深化できていることが評価されています。</w:t>
            </w:r>
          </w:p>
          <w:p w:rsidR="00A0421E" w:rsidRDefault="00FA1837" w:rsidP="00207709">
            <w:pPr>
              <w:spacing w:line="320" w:lineRule="exact"/>
              <w:ind w:firstLineChars="100" w:firstLine="210"/>
              <w:rPr>
                <w:rFonts w:asciiTheme="minorEastAsia" w:eastAsiaTheme="minorEastAsia" w:hAnsiTheme="minorEastAsia" w:cstheme="minorBidi"/>
                <w:szCs w:val="21"/>
              </w:rPr>
            </w:pPr>
            <w:r w:rsidRPr="007E191B">
              <w:rPr>
                <w:rFonts w:asciiTheme="minorEastAsia" w:eastAsiaTheme="minorEastAsia" w:hAnsiTheme="minorEastAsia" w:cstheme="minorBidi" w:hint="eastAsia"/>
                <w:szCs w:val="21"/>
              </w:rPr>
              <w:t>自由記述では、「電子黒板を活用して授業がわかりやすい」「スクリーンを設置し見やすくなった」との声があった他、「特別教室にもプロジェクターを設置して欲しい」との要望を受け、順次設置したところです。また、これまでから強く要望があったグラウンド・テニスコートなどの整備について、全クラブ員による大掃除において、出来る範囲の改善を行い、</w:t>
            </w:r>
            <w:r w:rsidR="00A0421E">
              <w:rPr>
                <w:rFonts w:asciiTheme="minorEastAsia" w:eastAsiaTheme="minorEastAsia" w:hAnsiTheme="minorEastAsia" w:cstheme="minorBidi" w:hint="eastAsia"/>
                <w:szCs w:val="21"/>
              </w:rPr>
              <w:t>２</w:t>
            </w:r>
            <w:r w:rsidRPr="007E191B">
              <w:rPr>
                <w:rFonts w:asciiTheme="minorEastAsia" w:eastAsiaTheme="minorEastAsia" w:hAnsiTheme="minorEastAsia" w:cstheme="minorBidi" w:hint="eastAsia"/>
                <w:szCs w:val="21"/>
              </w:rPr>
              <w:t>月には、業者によるグラウンド整地を行う予定です。今後も生徒、保護者の皆様、教職員、卒業生が一体となり、「オール夕陽」でより良い環境づくりを進めていきたいと考えます。</w:t>
            </w:r>
          </w:p>
          <w:p w:rsidR="00FA1837" w:rsidRPr="007E191B" w:rsidRDefault="007E191B" w:rsidP="00207709">
            <w:pPr>
              <w:spacing w:line="320" w:lineRule="exact"/>
              <w:ind w:firstLineChars="100" w:firstLine="210"/>
              <w:rPr>
                <w:rFonts w:asciiTheme="minorEastAsia" w:eastAsiaTheme="minorEastAsia" w:hAnsiTheme="minorEastAsia" w:cstheme="minorBidi"/>
                <w:szCs w:val="21"/>
              </w:rPr>
            </w:pPr>
            <w:r w:rsidRPr="007E191B">
              <w:rPr>
                <w:rFonts w:asciiTheme="minorEastAsia" w:eastAsiaTheme="minorEastAsia" w:hAnsiTheme="minorEastAsia" w:cstheme="minorBidi" w:hint="eastAsia"/>
                <w:szCs w:val="21"/>
              </w:rPr>
              <w:t>（※</w:t>
            </w:r>
            <w:r w:rsidRPr="00B067AB">
              <w:rPr>
                <w:rFonts w:asciiTheme="minorEastAsia" w:eastAsiaTheme="minorEastAsia" w:hAnsiTheme="minorEastAsia" w:cstheme="minorBidi" w:hint="eastAsia"/>
                <w:szCs w:val="21"/>
              </w:rPr>
              <w:t>学校教育自己診断の詳細は</w:t>
            </w:r>
            <w:r w:rsidR="00B067AB" w:rsidRPr="00B067AB">
              <w:rPr>
                <w:rFonts w:asciiTheme="minorEastAsia" w:eastAsiaTheme="minorEastAsia" w:hAnsiTheme="minorEastAsia" w:cstheme="minorBidi" w:hint="eastAsia"/>
                <w:szCs w:val="21"/>
              </w:rPr>
              <w:t>本校Webページ</w:t>
            </w:r>
            <w:r w:rsidRPr="00B067AB">
              <w:rPr>
                <w:rFonts w:asciiTheme="minorEastAsia" w:eastAsiaTheme="minorEastAsia" w:hAnsiTheme="minorEastAsia" w:cstheme="minorBidi" w:hint="eastAsia"/>
                <w:szCs w:val="21"/>
              </w:rPr>
              <w:t>でご覧いただけます。）</w:t>
            </w:r>
          </w:p>
          <w:p w:rsidR="000B7F10" w:rsidRPr="007E191B" w:rsidRDefault="00A0421E" w:rsidP="00DA768F">
            <w:pPr>
              <w:rPr>
                <w:rFonts w:asciiTheme="minorEastAsia" w:eastAsiaTheme="minorEastAsia" w:hAnsiTheme="minorEastAsia"/>
                <w:szCs w:val="21"/>
              </w:rPr>
            </w:pPr>
            <w:r>
              <w:rPr>
                <w:rFonts w:asciiTheme="minorEastAsia" w:eastAsiaTheme="minorEastAsia" w:hAnsiTheme="minorEastAsia"/>
                <w:noProof/>
                <w:szCs w:val="21"/>
              </w:rPr>
              <w:drawing>
                <wp:anchor distT="0" distB="0" distL="114300" distR="114300" simplePos="0" relativeHeight="251666432" behindDoc="0" locked="0" layoutInCell="1" allowOverlap="1" wp14:anchorId="7B6520D4" wp14:editId="71A95C73">
                  <wp:simplePos x="0" y="0"/>
                  <wp:positionH relativeFrom="column">
                    <wp:posOffset>135255</wp:posOffset>
                  </wp:positionH>
                  <wp:positionV relativeFrom="paragraph">
                    <wp:posOffset>236220</wp:posOffset>
                  </wp:positionV>
                  <wp:extent cx="4171950" cy="407670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687"/>
                          <a:stretch/>
                        </pic:blipFill>
                        <pic:spPr bwMode="auto">
                          <a:xfrm>
                            <a:off x="0" y="0"/>
                            <a:ext cx="4171950" cy="4076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694" w:type="dxa"/>
            <w:shd w:val="clear" w:color="auto" w:fill="auto"/>
          </w:tcPr>
          <w:p w:rsidR="00F83FCB" w:rsidRDefault="00F83FCB" w:rsidP="00F83FCB">
            <w:pPr>
              <w:autoSpaceDE w:val="0"/>
              <w:autoSpaceDN w:val="0"/>
              <w:adjustRightInd w:val="0"/>
              <w:spacing w:line="0" w:lineRule="atLeast"/>
              <w:jc w:val="left"/>
              <w:rPr>
                <w:rFonts w:asciiTheme="minorEastAsia" w:eastAsiaTheme="minorEastAsia" w:hAnsiTheme="minorEastAsia" w:cs="ＭＳ ゴシック"/>
                <w:color w:val="000000"/>
                <w:kern w:val="0"/>
                <w:szCs w:val="21"/>
              </w:rPr>
            </w:pPr>
          </w:p>
          <w:p w:rsidR="00F83FCB" w:rsidRPr="007E191B" w:rsidRDefault="00F83FCB" w:rsidP="00F83FCB">
            <w:pPr>
              <w:autoSpaceDE w:val="0"/>
              <w:autoSpaceDN w:val="0"/>
              <w:adjustRightInd w:val="0"/>
              <w:spacing w:line="280" w:lineRule="exact"/>
              <w:jc w:val="left"/>
              <w:rPr>
                <w:rFonts w:asciiTheme="minorEastAsia" w:eastAsiaTheme="minorEastAsia" w:hAnsiTheme="minorEastAsia" w:cs="ＭＳ ゴシック"/>
                <w:color w:val="000000"/>
                <w:kern w:val="0"/>
                <w:szCs w:val="21"/>
              </w:rPr>
            </w:pPr>
            <w:r w:rsidRPr="007E191B">
              <w:rPr>
                <w:rFonts w:asciiTheme="minorEastAsia" w:eastAsiaTheme="minorEastAsia" w:hAnsiTheme="minorEastAsia" w:cs="ＭＳ ゴシック" w:hint="eastAsia"/>
                <w:color w:val="000000"/>
                <w:kern w:val="0"/>
                <w:szCs w:val="21"/>
              </w:rPr>
              <w:t>第</w:t>
            </w:r>
            <w:r w:rsidRPr="007E191B">
              <w:rPr>
                <w:rFonts w:asciiTheme="minorEastAsia" w:eastAsiaTheme="minorEastAsia" w:hAnsiTheme="minorEastAsia" w:cs="ＭＳ ゴシック"/>
                <w:color w:val="000000"/>
                <w:kern w:val="0"/>
                <w:szCs w:val="21"/>
              </w:rPr>
              <w:t>1</w:t>
            </w:r>
            <w:r w:rsidRPr="007E191B">
              <w:rPr>
                <w:rFonts w:asciiTheme="minorEastAsia" w:eastAsiaTheme="minorEastAsia" w:hAnsiTheme="minorEastAsia" w:cs="ＭＳ ゴシック" w:hint="eastAsia"/>
                <w:color w:val="000000"/>
                <w:kern w:val="0"/>
                <w:szCs w:val="21"/>
              </w:rPr>
              <w:t>回（5月25日）の協議</w:t>
            </w:r>
          </w:p>
          <w:p w:rsidR="00F83FCB" w:rsidRPr="00A0421E" w:rsidRDefault="00F83FCB" w:rsidP="00F83FCB">
            <w:pPr>
              <w:numPr>
                <w:ilvl w:val="0"/>
                <w:numId w:val="28"/>
              </w:numPr>
              <w:autoSpaceDE w:val="0"/>
              <w:autoSpaceDN w:val="0"/>
              <w:adjustRightInd w:val="0"/>
              <w:spacing w:after="73" w:line="280" w:lineRule="exact"/>
              <w:ind w:left="210" w:hangingChars="100" w:hanging="210"/>
              <w:jc w:val="left"/>
              <w:rPr>
                <w:rFonts w:asciiTheme="minorEastAsia" w:eastAsiaTheme="minorEastAsia" w:hAnsiTheme="minorEastAsia" w:cs="ＭＳ 明朝"/>
                <w:color w:val="000000"/>
                <w:kern w:val="0"/>
                <w:szCs w:val="21"/>
              </w:rPr>
            </w:pPr>
            <w:r w:rsidRPr="00A0421E">
              <w:rPr>
                <w:rFonts w:asciiTheme="minorEastAsia" w:eastAsiaTheme="minorEastAsia" w:hAnsiTheme="minorEastAsia" w:cs="ＭＳ 明朝" w:hint="eastAsia"/>
                <w:color w:val="000000"/>
                <w:kern w:val="0"/>
                <w:szCs w:val="21"/>
              </w:rPr>
              <w:t>校内の学校説明会について</w:t>
            </w:r>
          </w:p>
          <w:p w:rsidR="00F83FCB" w:rsidRPr="00A0421E" w:rsidRDefault="00F83FCB" w:rsidP="00F83FCB">
            <w:pPr>
              <w:numPr>
                <w:ilvl w:val="0"/>
                <w:numId w:val="27"/>
              </w:numPr>
              <w:autoSpaceDE w:val="0"/>
              <w:autoSpaceDN w:val="0"/>
              <w:adjustRightInd w:val="0"/>
              <w:spacing w:after="73" w:line="280" w:lineRule="exact"/>
              <w:ind w:leftChars="100" w:left="420" w:hangingChars="100" w:hanging="210"/>
              <w:jc w:val="left"/>
              <w:rPr>
                <w:rFonts w:asciiTheme="minorEastAsia" w:eastAsiaTheme="minorEastAsia" w:hAnsiTheme="minorEastAsia" w:cs="ＭＳ 明朝"/>
                <w:color w:val="000000"/>
                <w:kern w:val="0"/>
                <w:szCs w:val="21"/>
                <w:u w:val="single"/>
              </w:rPr>
            </w:pPr>
            <w:r w:rsidRPr="007E191B">
              <w:rPr>
                <w:rFonts w:asciiTheme="minorEastAsia" w:eastAsiaTheme="minorEastAsia" w:hAnsiTheme="minorEastAsia" w:cs="ＭＳ 明朝" w:hint="eastAsia"/>
                <w:color w:val="000000"/>
                <w:kern w:val="0"/>
                <w:szCs w:val="21"/>
              </w:rPr>
              <w:t>中学生の保護者にとって、私立を含めて進学先を検討する</w:t>
            </w:r>
            <w:r w:rsidRPr="00A0421E">
              <w:rPr>
                <w:rFonts w:asciiTheme="minorEastAsia" w:eastAsiaTheme="minorEastAsia" w:hAnsiTheme="minorEastAsia" w:cs="ＭＳ 明朝" w:hint="eastAsia"/>
                <w:color w:val="000000"/>
                <w:kern w:val="0"/>
                <w:szCs w:val="21"/>
                <w:u w:val="single"/>
              </w:rPr>
              <w:t>１月に学校説明会があると有り難い。</w:t>
            </w:r>
          </w:p>
          <w:p w:rsidR="00F83FCB" w:rsidRPr="00A0421E" w:rsidRDefault="00F83FCB" w:rsidP="00F83FCB">
            <w:pPr>
              <w:numPr>
                <w:ilvl w:val="0"/>
                <w:numId w:val="28"/>
              </w:numPr>
              <w:autoSpaceDE w:val="0"/>
              <w:autoSpaceDN w:val="0"/>
              <w:adjustRightInd w:val="0"/>
              <w:spacing w:after="73" w:line="280" w:lineRule="exact"/>
              <w:ind w:left="210" w:hangingChars="100" w:hanging="210"/>
              <w:jc w:val="left"/>
              <w:rPr>
                <w:rFonts w:asciiTheme="minorEastAsia" w:eastAsiaTheme="minorEastAsia" w:hAnsiTheme="minorEastAsia" w:cs="ＭＳ 明朝"/>
                <w:color w:val="000000"/>
                <w:kern w:val="0"/>
                <w:szCs w:val="21"/>
              </w:rPr>
            </w:pPr>
            <w:r w:rsidRPr="00A0421E">
              <w:rPr>
                <w:rFonts w:asciiTheme="minorEastAsia" w:eastAsiaTheme="minorEastAsia" w:hAnsiTheme="minorEastAsia" w:cs="ＭＳ 明朝" w:hint="eastAsia"/>
                <w:color w:val="000000"/>
                <w:kern w:val="0"/>
                <w:szCs w:val="21"/>
              </w:rPr>
              <w:t>カリキュラムマネジメントについて</w:t>
            </w:r>
          </w:p>
          <w:p w:rsidR="00F83FCB" w:rsidRPr="007E191B" w:rsidRDefault="00F83FCB" w:rsidP="00F83FCB">
            <w:pPr>
              <w:numPr>
                <w:ilvl w:val="0"/>
                <w:numId w:val="27"/>
              </w:numPr>
              <w:autoSpaceDE w:val="0"/>
              <w:autoSpaceDN w:val="0"/>
              <w:adjustRightInd w:val="0"/>
              <w:spacing w:after="73" w:line="280" w:lineRule="exact"/>
              <w:ind w:leftChars="100" w:left="420" w:hangingChars="100" w:hanging="210"/>
              <w:jc w:val="left"/>
              <w:rPr>
                <w:rFonts w:asciiTheme="minorEastAsia" w:eastAsiaTheme="minorEastAsia" w:hAnsiTheme="minorEastAsia" w:cs="ＭＳ 明朝"/>
                <w:color w:val="000000"/>
                <w:kern w:val="0"/>
                <w:szCs w:val="21"/>
              </w:rPr>
            </w:pPr>
            <w:r w:rsidRPr="00A0421E">
              <w:rPr>
                <w:rFonts w:asciiTheme="minorEastAsia" w:eastAsiaTheme="minorEastAsia" w:hAnsiTheme="minorEastAsia" w:cs="ＭＳ 明朝" w:hint="eastAsia"/>
                <w:color w:val="000000"/>
                <w:kern w:val="0"/>
                <w:szCs w:val="21"/>
                <w:u w:val="single"/>
              </w:rPr>
              <w:t>教科の指導内容の「見える化」</w:t>
            </w:r>
            <w:r w:rsidRPr="007E191B">
              <w:rPr>
                <w:rFonts w:asciiTheme="minorEastAsia" w:eastAsiaTheme="minorEastAsia" w:hAnsiTheme="minorEastAsia" w:cs="ＭＳ 明朝" w:hint="eastAsia"/>
                <w:color w:val="000000"/>
                <w:kern w:val="0"/>
                <w:szCs w:val="21"/>
              </w:rPr>
              <w:t>については是非されるとよい。さらに、出し合ったデータを積極的に使うことを意識し</w:t>
            </w:r>
            <w:r w:rsidRPr="00A0421E">
              <w:rPr>
                <w:rFonts w:asciiTheme="minorEastAsia" w:eastAsiaTheme="minorEastAsia" w:hAnsiTheme="minorEastAsia" w:cs="ＭＳ 明朝" w:hint="eastAsia"/>
                <w:color w:val="000000"/>
                <w:kern w:val="0"/>
                <w:szCs w:val="21"/>
                <w:u w:val="single"/>
              </w:rPr>
              <w:t>、来年度のプランに</w:t>
            </w:r>
            <w:r w:rsidRPr="007E191B">
              <w:rPr>
                <w:rFonts w:asciiTheme="minorEastAsia" w:eastAsiaTheme="minorEastAsia" w:hAnsiTheme="minorEastAsia" w:cs="ＭＳ 明朝" w:hint="eastAsia"/>
                <w:color w:val="000000"/>
                <w:kern w:val="0"/>
                <w:szCs w:val="21"/>
              </w:rPr>
              <w:t>生かせるといい。</w:t>
            </w:r>
          </w:p>
          <w:p w:rsidR="00F83FCB" w:rsidRPr="00A0421E" w:rsidRDefault="00F83FCB" w:rsidP="00F83FCB">
            <w:pPr>
              <w:numPr>
                <w:ilvl w:val="0"/>
                <w:numId w:val="28"/>
              </w:numPr>
              <w:autoSpaceDE w:val="0"/>
              <w:autoSpaceDN w:val="0"/>
              <w:adjustRightInd w:val="0"/>
              <w:spacing w:after="73" w:line="280" w:lineRule="exact"/>
              <w:ind w:left="210" w:hangingChars="100" w:hanging="210"/>
              <w:jc w:val="left"/>
              <w:rPr>
                <w:rFonts w:asciiTheme="minorEastAsia" w:eastAsiaTheme="minorEastAsia" w:hAnsiTheme="minorEastAsia" w:cs="ＭＳ 明朝"/>
                <w:color w:val="000000"/>
                <w:kern w:val="0"/>
                <w:szCs w:val="21"/>
              </w:rPr>
            </w:pPr>
            <w:r w:rsidRPr="00A0421E">
              <w:rPr>
                <w:rFonts w:asciiTheme="minorEastAsia" w:eastAsiaTheme="minorEastAsia" w:hAnsiTheme="minorEastAsia" w:cs="ＭＳ 明朝" w:hint="eastAsia"/>
                <w:color w:val="000000"/>
                <w:kern w:val="0"/>
                <w:szCs w:val="21"/>
              </w:rPr>
              <w:t>ＩＣＴの活用について</w:t>
            </w:r>
          </w:p>
          <w:p w:rsidR="00F83FCB" w:rsidRPr="007E191B" w:rsidRDefault="00F83FCB" w:rsidP="00F83FCB">
            <w:pPr>
              <w:numPr>
                <w:ilvl w:val="0"/>
                <w:numId w:val="27"/>
              </w:numPr>
              <w:autoSpaceDE w:val="0"/>
              <w:autoSpaceDN w:val="0"/>
              <w:adjustRightInd w:val="0"/>
              <w:spacing w:after="73" w:line="280" w:lineRule="exact"/>
              <w:ind w:leftChars="100" w:left="420" w:hangingChars="100" w:hanging="210"/>
              <w:jc w:val="left"/>
              <w:rPr>
                <w:rFonts w:asciiTheme="minorEastAsia" w:eastAsiaTheme="minorEastAsia" w:hAnsiTheme="minorEastAsia" w:cs="ＭＳ 明朝"/>
                <w:color w:val="000000"/>
                <w:kern w:val="0"/>
                <w:szCs w:val="21"/>
              </w:rPr>
            </w:pPr>
            <w:r w:rsidRPr="007E191B">
              <w:rPr>
                <w:rFonts w:asciiTheme="minorEastAsia" w:eastAsiaTheme="minorEastAsia" w:hAnsiTheme="minorEastAsia" w:cs="ＭＳ 明朝" w:hint="eastAsia"/>
                <w:color w:val="000000"/>
                <w:kern w:val="0"/>
                <w:szCs w:val="21"/>
              </w:rPr>
              <w:t>教員がうまく使えるようになるのはもちろん、</w:t>
            </w:r>
            <w:r w:rsidRPr="00A0421E">
              <w:rPr>
                <w:rFonts w:asciiTheme="minorEastAsia" w:eastAsiaTheme="minorEastAsia" w:hAnsiTheme="minorEastAsia" w:cs="ＭＳ 明朝" w:hint="eastAsia"/>
                <w:color w:val="000000"/>
                <w:kern w:val="0"/>
                <w:szCs w:val="21"/>
                <w:u w:val="single"/>
              </w:rPr>
              <w:t>生徒がうまく使えるようになる</w:t>
            </w:r>
            <w:r w:rsidRPr="007E191B">
              <w:rPr>
                <w:rFonts w:asciiTheme="minorEastAsia" w:eastAsiaTheme="minorEastAsia" w:hAnsiTheme="minorEastAsia" w:cs="ＭＳ 明朝" w:hint="eastAsia"/>
                <w:color w:val="000000"/>
                <w:kern w:val="0"/>
                <w:szCs w:val="21"/>
              </w:rPr>
              <w:t>と、学校教育の質が上がり、学校の特色となるのではないか。</w:t>
            </w:r>
          </w:p>
          <w:p w:rsidR="00F83FCB" w:rsidRPr="007E191B" w:rsidRDefault="00F83FCB" w:rsidP="00F83FCB">
            <w:pPr>
              <w:numPr>
                <w:ilvl w:val="0"/>
                <w:numId w:val="27"/>
              </w:numPr>
              <w:autoSpaceDE w:val="0"/>
              <w:autoSpaceDN w:val="0"/>
              <w:adjustRightInd w:val="0"/>
              <w:spacing w:after="73" w:line="280" w:lineRule="exact"/>
              <w:ind w:leftChars="100" w:left="420" w:hangingChars="100" w:hanging="210"/>
              <w:jc w:val="left"/>
              <w:rPr>
                <w:rFonts w:asciiTheme="minorEastAsia" w:eastAsiaTheme="minorEastAsia" w:hAnsiTheme="minorEastAsia" w:cs="ＭＳ 明朝"/>
                <w:color w:val="000000"/>
                <w:kern w:val="0"/>
                <w:szCs w:val="21"/>
              </w:rPr>
            </w:pPr>
            <w:r w:rsidRPr="00A0421E">
              <w:rPr>
                <w:rFonts w:asciiTheme="minorEastAsia" w:eastAsiaTheme="minorEastAsia" w:hAnsiTheme="minorEastAsia" w:cs="ＭＳ 明朝" w:hint="eastAsia"/>
                <w:color w:val="000000"/>
                <w:kern w:val="0"/>
                <w:szCs w:val="21"/>
                <w:u w:val="single"/>
              </w:rPr>
              <w:t>教員がＩＣＴを使って短時間で上手く説明</w:t>
            </w:r>
            <w:r w:rsidRPr="007E191B">
              <w:rPr>
                <w:rFonts w:asciiTheme="minorEastAsia" w:eastAsiaTheme="minorEastAsia" w:hAnsiTheme="minorEastAsia" w:cs="ＭＳ 明朝" w:hint="eastAsia"/>
                <w:color w:val="000000"/>
                <w:kern w:val="0"/>
                <w:szCs w:val="21"/>
              </w:rPr>
              <w:t>を行い、</w:t>
            </w:r>
            <w:r w:rsidRPr="00A0421E">
              <w:rPr>
                <w:rFonts w:asciiTheme="minorEastAsia" w:eastAsiaTheme="minorEastAsia" w:hAnsiTheme="minorEastAsia" w:cs="ＭＳ 明朝" w:hint="eastAsia"/>
                <w:color w:val="000000"/>
                <w:kern w:val="0"/>
                <w:szCs w:val="21"/>
                <w:u w:val="single"/>
              </w:rPr>
              <w:t>生徒が考えて動く授業</w:t>
            </w:r>
            <w:r w:rsidRPr="007E191B">
              <w:rPr>
                <w:rFonts w:asciiTheme="minorEastAsia" w:eastAsiaTheme="minorEastAsia" w:hAnsiTheme="minorEastAsia" w:cs="ＭＳ 明朝" w:hint="eastAsia"/>
                <w:color w:val="000000"/>
                <w:kern w:val="0"/>
                <w:szCs w:val="21"/>
              </w:rPr>
              <w:t>をつくる必要がある。</w:t>
            </w:r>
          </w:p>
          <w:p w:rsidR="00F83FCB" w:rsidRPr="00A0421E" w:rsidRDefault="00F83FCB" w:rsidP="00F83FCB">
            <w:pPr>
              <w:numPr>
                <w:ilvl w:val="0"/>
                <w:numId w:val="28"/>
              </w:numPr>
              <w:autoSpaceDE w:val="0"/>
              <w:autoSpaceDN w:val="0"/>
              <w:adjustRightInd w:val="0"/>
              <w:spacing w:after="73" w:line="280" w:lineRule="exact"/>
              <w:ind w:left="210" w:hangingChars="100" w:hanging="210"/>
              <w:jc w:val="left"/>
              <w:rPr>
                <w:rFonts w:asciiTheme="minorEastAsia" w:eastAsiaTheme="minorEastAsia" w:hAnsiTheme="minorEastAsia" w:cs="ＭＳ 明朝"/>
                <w:color w:val="000000"/>
                <w:kern w:val="0"/>
                <w:szCs w:val="21"/>
              </w:rPr>
            </w:pPr>
            <w:r w:rsidRPr="00A0421E">
              <w:rPr>
                <w:rFonts w:asciiTheme="minorEastAsia" w:eastAsiaTheme="minorEastAsia" w:hAnsiTheme="minorEastAsia" w:cs="ＭＳ 明朝" w:hint="eastAsia"/>
                <w:color w:val="000000"/>
                <w:kern w:val="0"/>
                <w:szCs w:val="21"/>
              </w:rPr>
              <w:t>その他</w:t>
            </w:r>
          </w:p>
          <w:p w:rsidR="00F83FCB" w:rsidRPr="007E191B" w:rsidRDefault="00F83FCB" w:rsidP="00F83FCB">
            <w:pPr>
              <w:autoSpaceDE w:val="0"/>
              <w:autoSpaceDN w:val="0"/>
              <w:adjustRightInd w:val="0"/>
              <w:spacing w:after="73" w:line="280" w:lineRule="exact"/>
              <w:ind w:firstLineChars="100" w:firstLine="210"/>
              <w:jc w:val="left"/>
              <w:rPr>
                <w:rFonts w:asciiTheme="minorEastAsia" w:eastAsiaTheme="minorEastAsia" w:hAnsiTheme="minorEastAsia" w:cs="ＭＳ 明朝"/>
                <w:color w:val="000000"/>
                <w:kern w:val="0"/>
                <w:szCs w:val="21"/>
              </w:rPr>
            </w:pPr>
            <w:r w:rsidRPr="007E191B">
              <w:rPr>
                <w:rFonts w:asciiTheme="minorEastAsia" w:eastAsiaTheme="minorEastAsia" w:hAnsiTheme="minorEastAsia" w:cs="ＭＳ 明朝" w:hint="eastAsia"/>
                <w:color w:val="000000"/>
                <w:kern w:val="0"/>
                <w:szCs w:val="21"/>
              </w:rPr>
              <w:t>・様々な取り組みをされる中で</w:t>
            </w:r>
            <w:r w:rsidRPr="00A0421E">
              <w:rPr>
                <w:rFonts w:asciiTheme="minorEastAsia" w:eastAsiaTheme="minorEastAsia" w:hAnsiTheme="minorEastAsia" w:cs="ＭＳ 明朝" w:hint="eastAsia"/>
                <w:color w:val="000000"/>
                <w:kern w:val="0"/>
                <w:szCs w:val="21"/>
                <w:u w:val="single"/>
              </w:rPr>
              <w:t>グローバル色が強まってきた印象</w:t>
            </w:r>
            <w:r w:rsidRPr="007E191B">
              <w:rPr>
                <w:rFonts w:asciiTheme="minorEastAsia" w:eastAsiaTheme="minorEastAsia" w:hAnsiTheme="minorEastAsia" w:cs="ＭＳ 明朝" w:hint="eastAsia"/>
                <w:color w:val="000000"/>
                <w:kern w:val="0"/>
                <w:szCs w:val="21"/>
              </w:rPr>
              <w:t>である。</w:t>
            </w:r>
          </w:p>
          <w:p w:rsidR="00F83FCB" w:rsidRPr="007E191B" w:rsidRDefault="00F83FCB" w:rsidP="00F83FCB">
            <w:pPr>
              <w:numPr>
                <w:ilvl w:val="0"/>
                <w:numId w:val="27"/>
              </w:numPr>
              <w:autoSpaceDE w:val="0"/>
              <w:autoSpaceDN w:val="0"/>
              <w:adjustRightInd w:val="0"/>
              <w:spacing w:after="73" w:line="280" w:lineRule="exact"/>
              <w:ind w:leftChars="100" w:left="420" w:hangingChars="100" w:hanging="210"/>
              <w:jc w:val="left"/>
              <w:rPr>
                <w:rFonts w:asciiTheme="minorEastAsia" w:eastAsiaTheme="minorEastAsia" w:hAnsiTheme="minorEastAsia" w:cs="ＭＳ 明朝"/>
                <w:color w:val="000000"/>
                <w:kern w:val="0"/>
                <w:szCs w:val="21"/>
              </w:rPr>
            </w:pPr>
            <w:r w:rsidRPr="007E191B">
              <w:rPr>
                <w:rFonts w:asciiTheme="minorEastAsia" w:eastAsiaTheme="minorEastAsia" w:hAnsiTheme="minorEastAsia" w:cs="ＭＳ 明朝" w:hint="eastAsia"/>
                <w:color w:val="000000"/>
                <w:kern w:val="0"/>
                <w:szCs w:val="21"/>
              </w:rPr>
              <w:t>教員が多忙と言われている中で、これだけ新しいことに挑戦しているのはいいことである。</w:t>
            </w:r>
          </w:p>
          <w:p w:rsidR="00F83FCB" w:rsidRDefault="00F83FCB" w:rsidP="00F83FCB">
            <w:pPr>
              <w:numPr>
                <w:ilvl w:val="0"/>
                <w:numId w:val="27"/>
              </w:numPr>
              <w:autoSpaceDE w:val="0"/>
              <w:autoSpaceDN w:val="0"/>
              <w:adjustRightInd w:val="0"/>
              <w:spacing w:after="73" w:line="280" w:lineRule="exact"/>
              <w:ind w:leftChars="100" w:left="420" w:hangingChars="100" w:hanging="210"/>
              <w:jc w:val="left"/>
              <w:rPr>
                <w:rFonts w:asciiTheme="minorEastAsia" w:eastAsiaTheme="minorEastAsia" w:hAnsiTheme="minorEastAsia" w:cs="ＭＳ 明朝"/>
                <w:color w:val="000000"/>
                <w:kern w:val="0"/>
                <w:szCs w:val="21"/>
              </w:rPr>
            </w:pPr>
            <w:r w:rsidRPr="007E191B">
              <w:rPr>
                <w:rFonts w:asciiTheme="minorEastAsia" w:eastAsiaTheme="minorEastAsia" w:hAnsiTheme="minorEastAsia" w:cs="ＭＳ 明朝" w:hint="eastAsia"/>
                <w:color w:val="000000"/>
                <w:kern w:val="0"/>
                <w:szCs w:val="21"/>
              </w:rPr>
              <w:t>生徒の笑顔があるから頑張れるという現職の感覚は、保護者としてとても嬉しい。</w:t>
            </w:r>
          </w:p>
          <w:p w:rsidR="00F83FCB" w:rsidRPr="007E191B" w:rsidRDefault="00F83FCB" w:rsidP="00F83FCB">
            <w:pPr>
              <w:autoSpaceDE w:val="0"/>
              <w:autoSpaceDN w:val="0"/>
              <w:adjustRightInd w:val="0"/>
              <w:spacing w:after="73" w:line="280" w:lineRule="exact"/>
              <w:ind w:left="420"/>
              <w:jc w:val="left"/>
              <w:rPr>
                <w:rFonts w:asciiTheme="minorEastAsia" w:eastAsiaTheme="minorEastAsia" w:hAnsiTheme="minorEastAsia" w:cs="ＭＳ 明朝"/>
                <w:color w:val="000000"/>
                <w:kern w:val="0"/>
                <w:szCs w:val="21"/>
              </w:rPr>
            </w:pPr>
          </w:p>
          <w:p w:rsidR="00F83FCB" w:rsidRPr="007E191B" w:rsidRDefault="00F83FCB" w:rsidP="00F83FCB">
            <w:pPr>
              <w:autoSpaceDE w:val="0"/>
              <w:autoSpaceDN w:val="0"/>
              <w:adjustRightInd w:val="0"/>
              <w:spacing w:line="280" w:lineRule="exact"/>
              <w:jc w:val="left"/>
              <w:rPr>
                <w:rFonts w:asciiTheme="minorEastAsia" w:eastAsiaTheme="minorEastAsia" w:hAnsiTheme="minorEastAsia" w:cs="ＭＳ ゴシック"/>
                <w:color w:val="000000"/>
                <w:kern w:val="0"/>
                <w:szCs w:val="21"/>
              </w:rPr>
            </w:pPr>
            <w:r w:rsidRPr="007E191B">
              <w:rPr>
                <w:rFonts w:asciiTheme="minorEastAsia" w:eastAsiaTheme="minorEastAsia" w:hAnsiTheme="minorEastAsia" w:cs="ＭＳ ゴシック"/>
                <w:color w:val="000000"/>
                <w:kern w:val="0"/>
                <w:szCs w:val="21"/>
              </w:rPr>
              <w:t>第２回</w:t>
            </w:r>
            <w:r w:rsidRPr="007E191B">
              <w:rPr>
                <w:rFonts w:asciiTheme="minorEastAsia" w:eastAsiaTheme="minorEastAsia" w:hAnsiTheme="minorEastAsia" w:cs="ＭＳ ゴシック" w:hint="eastAsia"/>
                <w:color w:val="000000"/>
                <w:kern w:val="0"/>
                <w:szCs w:val="21"/>
              </w:rPr>
              <w:t>（10月18日）の協議</w:t>
            </w:r>
          </w:p>
          <w:p w:rsidR="00F83FCB" w:rsidRPr="00A0421E" w:rsidRDefault="00F83FCB" w:rsidP="00F83FCB">
            <w:pPr>
              <w:numPr>
                <w:ilvl w:val="0"/>
                <w:numId w:val="28"/>
              </w:numPr>
              <w:autoSpaceDE w:val="0"/>
              <w:autoSpaceDN w:val="0"/>
              <w:adjustRightInd w:val="0"/>
              <w:spacing w:after="76" w:line="280" w:lineRule="exact"/>
              <w:ind w:left="210" w:hangingChars="100" w:hanging="210"/>
              <w:jc w:val="left"/>
              <w:rPr>
                <w:rFonts w:asciiTheme="minorEastAsia" w:eastAsiaTheme="minorEastAsia" w:hAnsiTheme="minorEastAsia" w:cs="ＭＳ 明朝"/>
                <w:color w:val="000000"/>
                <w:kern w:val="0"/>
                <w:szCs w:val="21"/>
              </w:rPr>
            </w:pPr>
            <w:r w:rsidRPr="00A0421E">
              <w:rPr>
                <w:rFonts w:asciiTheme="minorEastAsia" w:eastAsiaTheme="minorEastAsia" w:hAnsiTheme="minorEastAsia" w:cs="ＭＳ 明朝" w:hint="eastAsia"/>
                <w:color w:val="000000"/>
                <w:kern w:val="0"/>
                <w:szCs w:val="21"/>
              </w:rPr>
              <w:t>授業参観について</w:t>
            </w:r>
          </w:p>
          <w:p w:rsidR="00F83FCB" w:rsidRPr="00A0421E" w:rsidRDefault="00F83FCB" w:rsidP="00F83FCB">
            <w:pPr>
              <w:autoSpaceDE w:val="0"/>
              <w:autoSpaceDN w:val="0"/>
              <w:adjustRightInd w:val="0"/>
              <w:spacing w:after="76" w:line="280" w:lineRule="exact"/>
              <w:ind w:leftChars="100" w:left="420" w:hangingChars="100" w:hanging="210"/>
              <w:jc w:val="left"/>
              <w:rPr>
                <w:rFonts w:asciiTheme="minorEastAsia" w:eastAsiaTheme="minorEastAsia" w:hAnsiTheme="minorEastAsia" w:cs="ＭＳ 明朝"/>
                <w:color w:val="000000"/>
                <w:kern w:val="0"/>
                <w:szCs w:val="21"/>
                <w:u w:val="single"/>
              </w:rPr>
            </w:pPr>
            <w:r w:rsidRPr="007E191B">
              <w:rPr>
                <w:rFonts w:asciiTheme="minorEastAsia" w:eastAsiaTheme="minorEastAsia" w:hAnsiTheme="minorEastAsia" w:cs="ＭＳ 明朝" w:hint="eastAsia"/>
                <w:color w:val="000000"/>
                <w:kern w:val="0"/>
                <w:szCs w:val="21"/>
              </w:rPr>
              <w:t>・電子黒板の活用は図やグラフの提示（数学）、教材に音を入れる（英語）等</w:t>
            </w:r>
            <w:r w:rsidRPr="00A0421E">
              <w:rPr>
                <w:rFonts w:asciiTheme="minorEastAsia" w:eastAsiaTheme="minorEastAsia" w:hAnsiTheme="minorEastAsia" w:cs="ＭＳ 明朝" w:hint="eastAsia"/>
                <w:color w:val="000000"/>
                <w:kern w:val="0"/>
                <w:szCs w:val="21"/>
              </w:rPr>
              <w:t>効果的活用</w:t>
            </w:r>
            <w:r w:rsidRPr="007E191B">
              <w:rPr>
                <w:rFonts w:asciiTheme="minorEastAsia" w:eastAsiaTheme="minorEastAsia" w:hAnsiTheme="minorEastAsia" w:cs="ＭＳ 明朝" w:hint="eastAsia"/>
                <w:color w:val="000000"/>
                <w:kern w:val="0"/>
                <w:szCs w:val="21"/>
              </w:rPr>
              <w:t>がなされており、生徒が積極的に授業参加しており、理解しやすく非常に有効だと感じた。</w:t>
            </w:r>
            <w:r w:rsidRPr="00A0421E">
              <w:rPr>
                <w:rFonts w:asciiTheme="minorEastAsia" w:eastAsiaTheme="minorEastAsia" w:hAnsiTheme="minorEastAsia" w:cs="ＭＳ 明朝" w:hint="eastAsia"/>
                <w:color w:val="000000"/>
                <w:kern w:val="0"/>
                <w:szCs w:val="21"/>
                <w:u w:val="single"/>
              </w:rPr>
              <w:t>今後パソコンやスライドから離れられないことは避けるよう留意する。</w:t>
            </w:r>
          </w:p>
          <w:p w:rsidR="00F83FCB" w:rsidRPr="00A0421E" w:rsidRDefault="00F83FCB" w:rsidP="00F83FCB">
            <w:pPr>
              <w:numPr>
                <w:ilvl w:val="0"/>
                <w:numId w:val="28"/>
              </w:numPr>
              <w:autoSpaceDE w:val="0"/>
              <w:autoSpaceDN w:val="0"/>
              <w:adjustRightInd w:val="0"/>
              <w:spacing w:after="76" w:line="280" w:lineRule="exact"/>
              <w:ind w:left="210" w:hangingChars="100" w:hanging="210"/>
              <w:jc w:val="left"/>
              <w:rPr>
                <w:rFonts w:asciiTheme="minorEastAsia" w:eastAsiaTheme="minorEastAsia" w:hAnsiTheme="minorEastAsia" w:cs="ＭＳ 明朝"/>
                <w:color w:val="000000"/>
                <w:kern w:val="0"/>
                <w:szCs w:val="21"/>
              </w:rPr>
            </w:pPr>
            <w:r w:rsidRPr="00A0421E">
              <w:rPr>
                <w:rFonts w:asciiTheme="minorEastAsia" w:eastAsiaTheme="minorEastAsia" w:hAnsiTheme="minorEastAsia" w:cs="ＭＳ 明朝" w:hint="eastAsia"/>
                <w:color w:val="000000"/>
                <w:kern w:val="0"/>
                <w:szCs w:val="21"/>
              </w:rPr>
              <w:t>総合的な学習の時間「夕陽学」の取組について</w:t>
            </w:r>
          </w:p>
          <w:p w:rsidR="00F83FCB" w:rsidRPr="00A0421E" w:rsidRDefault="00F83FCB" w:rsidP="00F83FCB">
            <w:pPr>
              <w:numPr>
                <w:ilvl w:val="0"/>
                <w:numId w:val="27"/>
              </w:numPr>
              <w:autoSpaceDE w:val="0"/>
              <w:autoSpaceDN w:val="0"/>
              <w:adjustRightInd w:val="0"/>
              <w:spacing w:after="76" w:line="280" w:lineRule="exact"/>
              <w:ind w:leftChars="100" w:left="420" w:hangingChars="100" w:hanging="210"/>
              <w:jc w:val="left"/>
              <w:rPr>
                <w:rFonts w:asciiTheme="minorEastAsia" w:eastAsiaTheme="minorEastAsia" w:hAnsiTheme="minorEastAsia" w:cs="ＭＳ 明朝"/>
                <w:color w:val="000000"/>
                <w:kern w:val="0"/>
                <w:szCs w:val="21"/>
                <w:u w:val="single"/>
              </w:rPr>
            </w:pPr>
            <w:r w:rsidRPr="00A0421E">
              <w:rPr>
                <w:rFonts w:asciiTheme="minorEastAsia" w:eastAsiaTheme="minorEastAsia" w:hAnsiTheme="minorEastAsia" w:cs="ＭＳ 明朝" w:hint="eastAsia"/>
                <w:color w:val="000000"/>
                <w:kern w:val="0"/>
                <w:szCs w:val="21"/>
                <w:u w:val="single"/>
              </w:rPr>
              <w:t>「他者への伝え方」、「伝える力」を考えることができ、等将来役立つスキルを身に付けられる。</w:t>
            </w:r>
          </w:p>
          <w:p w:rsidR="00F83FCB" w:rsidRPr="00A0421E" w:rsidRDefault="00F83FCB" w:rsidP="00F83FCB">
            <w:pPr>
              <w:numPr>
                <w:ilvl w:val="0"/>
                <w:numId w:val="27"/>
              </w:numPr>
              <w:autoSpaceDE w:val="0"/>
              <w:autoSpaceDN w:val="0"/>
              <w:adjustRightInd w:val="0"/>
              <w:spacing w:after="76" w:line="280" w:lineRule="exact"/>
              <w:ind w:leftChars="100" w:left="420" w:hangingChars="100" w:hanging="210"/>
              <w:jc w:val="left"/>
              <w:rPr>
                <w:rFonts w:asciiTheme="minorEastAsia" w:eastAsiaTheme="minorEastAsia" w:hAnsiTheme="minorEastAsia" w:cs="ＭＳ 明朝"/>
                <w:color w:val="000000"/>
                <w:kern w:val="0"/>
                <w:szCs w:val="21"/>
                <w:u w:val="single"/>
              </w:rPr>
            </w:pPr>
            <w:r w:rsidRPr="007E191B">
              <w:rPr>
                <w:rFonts w:asciiTheme="minorEastAsia" w:eastAsiaTheme="minorEastAsia" w:hAnsiTheme="minorEastAsia" w:cs="ＭＳ 明朝" w:hint="eastAsia"/>
                <w:color w:val="000000"/>
                <w:kern w:val="0"/>
                <w:szCs w:val="21"/>
              </w:rPr>
              <w:t>夕陽生の興味、関心の高さが感じられた。</w:t>
            </w:r>
            <w:r w:rsidRPr="00A0421E">
              <w:rPr>
                <w:rFonts w:asciiTheme="minorEastAsia" w:eastAsiaTheme="minorEastAsia" w:hAnsiTheme="minorEastAsia" w:cs="ＭＳ 明朝" w:hint="eastAsia"/>
                <w:color w:val="000000"/>
                <w:kern w:val="0"/>
                <w:szCs w:val="21"/>
                <w:u w:val="single"/>
              </w:rPr>
              <w:t>将来を見据えて自分たちに必要なスキルを磨きたいという意識が高く、夕陽学がより意味をもつものになっている。</w:t>
            </w:r>
          </w:p>
          <w:p w:rsidR="00F83FCB" w:rsidRPr="007E191B" w:rsidRDefault="00F83FCB" w:rsidP="00F83FCB">
            <w:pPr>
              <w:numPr>
                <w:ilvl w:val="0"/>
                <w:numId w:val="27"/>
              </w:numPr>
              <w:autoSpaceDE w:val="0"/>
              <w:autoSpaceDN w:val="0"/>
              <w:adjustRightInd w:val="0"/>
              <w:spacing w:after="76" w:line="280" w:lineRule="exact"/>
              <w:ind w:leftChars="100" w:left="420" w:hangingChars="100" w:hanging="210"/>
              <w:jc w:val="left"/>
              <w:rPr>
                <w:rFonts w:asciiTheme="minorEastAsia" w:eastAsiaTheme="minorEastAsia" w:hAnsiTheme="minorEastAsia" w:cs="ＭＳ 明朝"/>
                <w:color w:val="000000"/>
                <w:kern w:val="0"/>
                <w:szCs w:val="21"/>
              </w:rPr>
            </w:pPr>
            <w:r w:rsidRPr="007E191B">
              <w:rPr>
                <w:rFonts w:asciiTheme="minorEastAsia" w:eastAsiaTheme="minorEastAsia" w:hAnsiTheme="minorEastAsia" w:cs="ＭＳ 明朝" w:hint="eastAsia"/>
                <w:color w:val="000000"/>
                <w:kern w:val="0"/>
                <w:szCs w:val="21"/>
              </w:rPr>
              <w:t>研究発表前の生徒の「決意表明」が面白い。気持ちが引き締まる。</w:t>
            </w:r>
          </w:p>
          <w:p w:rsidR="00F83FCB" w:rsidRPr="007E191B" w:rsidRDefault="00F83FCB" w:rsidP="00F83FCB">
            <w:pPr>
              <w:numPr>
                <w:ilvl w:val="0"/>
                <w:numId w:val="27"/>
              </w:numPr>
              <w:autoSpaceDE w:val="0"/>
              <w:autoSpaceDN w:val="0"/>
              <w:adjustRightInd w:val="0"/>
              <w:spacing w:after="76" w:line="280" w:lineRule="exact"/>
              <w:ind w:leftChars="100" w:left="420" w:hangingChars="100" w:hanging="210"/>
              <w:jc w:val="left"/>
              <w:rPr>
                <w:rFonts w:asciiTheme="minorEastAsia" w:eastAsiaTheme="minorEastAsia" w:hAnsiTheme="minorEastAsia" w:cs="ＭＳ 明朝"/>
                <w:color w:val="000000"/>
                <w:kern w:val="0"/>
                <w:szCs w:val="21"/>
              </w:rPr>
            </w:pPr>
            <w:r w:rsidRPr="007E191B">
              <w:rPr>
                <w:rFonts w:asciiTheme="minorEastAsia" w:eastAsiaTheme="minorEastAsia" w:hAnsiTheme="minorEastAsia" w:cs="ＭＳ 明朝" w:hint="eastAsia"/>
                <w:color w:val="000000"/>
                <w:kern w:val="0"/>
                <w:szCs w:val="21"/>
              </w:rPr>
              <w:t>この取り組みによって自分の</w:t>
            </w:r>
            <w:r w:rsidRPr="00A0421E">
              <w:rPr>
                <w:rFonts w:asciiTheme="minorEastAsia" w:eastAsiaTheme="minorEastAsia" w:hAnsiTheme="minorEastAsia" w:cs="ＭＳ 明朝" w:hint="eastAsia"/>
                <w:color w:val="000000"/>
                <w:kern w:val="0"/>
                <w:szCs w:val="21"/>
                <w:u w:val="single"/>
              </w:rPr>
              <w:t>学校に愛着</w:t>
            </w:r>
            <w:r w:rsidRPr="007E191B">
              <w:rPr>
                <w:rFonts w:asciiTheme="minorEastAsia" w:eastAsiaTheme="minorEastAsia" w:hAnsiTheme="minorEastAsia" w:cs="ＭＳ 明朝" w:hint="eastAsia"/>
                <w:color w:val="000000"/>
                <w:kern w:val="0"/>
                <w:szCs w:val="21"/>
              </w:rPr>
              <w:t>が持てる。</w:t>
            </w:r>
          </w:p>
          <w:p w:rsidR="00F83FCB" w:rsidRPr="00A0421E" w:rsidRDefault="00F83FCB" w:rsidP="00F83FCB">
            <w:pPr>
              <w:numPr>
                <w:ilvl w:val="0"/>
                <w:numId w:val="28"/>
              </w:numPr>
              <w:autoSpaceDE w:val="0"/>
              <w:autoSpaceDN w:val="0"/>
              <w:adjustRightInd w:val="0"/>
              <w:spacing w:after="76" w:line="280" w:lineRule="exact"/>
              <w:ind w:left="210" w:hangingChars="100" w:hanging="210"/>
              <w:jc w:val="left"/>
              <w:rPr>
                <w:rFonts w:asciiTheme="minorEastAsia" w:eastAsiaTheme="minorEastAsia" w:hAnsiTheme="minorEastAsia" w:cs="ＭＳ 明朝"/>
                <w:color w:val="000000"/>
                <w:kern w:val="0"/>
                <w:szCs w:val="21"/>
              </w:rPr>
            </w:pPr>
            <w:r w:rsidRPr="00A0421E">
              <w:rPr>
                <w:rFonts w:asciiTheme="minorEastAsia" w:eastAsiaTheme="minorEastAsia" w:hAnsiTheme="minorEastAsia" w:cs="ＭＳ 明朝" w:hint="eastAsia"/>
                <w:color w:val="000000"/>
                <w:kern w:val="0"/>
                <w:szCs w:val="21"/>
              </w:rPr>
              <w:t>授業アンケート結果について</w:t>
            </w:r>
          </w:p>
          <w:p w:rsidR="00F83FCB" w:rsidRPr="00A0421E" w:rsidRDefault="00F83FCB" w:rsidP="00F83FCB">
            <w:pPr>
              <w:numPr>
                <w:ilvl w:val="0"/>
                <w:numId w:val="27"/>
              </w:numPr>
              <w:autoSpaceDE w:val="0"/>
              <w:autoSpaceDN w:val="0"/>
              <w:adjustRightInd w:val="0"/>
              <w:spacing w:after="76" w:line="280" w:lineRule="exact"/>
              <w:ind w:leftChars="100" w:left="420" w:hangingChars="100" w:hanging="210"/>
              <w:jc w:val="left"/>
              <w:rPr>
                <w:rFonts w:asciiTheme="minorEastAsia" w:eastAsiaTheme="minorEastAsia" w:hAnsiTheme="minorEastAsia" w:cs="ＭＳ 明朝"/>
                <w:color w:val="000000"/>
                <w:kern w:val="0"/>
                <w:szCs w:val="21"/>
                <w:u w:val="single"/>
              </w:rPr>
            </w:pPr>
            <w:r w:rsidRPr="00A0421E">
              <w:rPr>
                <w:rFonts w:asciiTheme="minorEastAsia" w:eastAsiaTheme="minorEastAsia" w:hAnsiTheme="minorEastAsia" w:cs="ＭＳ 明朝" w:hint="eastAsia"/>
                <w:color w:val="000000"/>
                <w:kern w:val="0"/>
                <w:szCs w:val="21"/>
                <w:u w:val="single"/>
              </w:rPr>
              <w:t>アンケート項目 ５ 「視聴覚教材を使用する場面がある」の質問内容を改善してはどうか。</w:t>
            </w:r>
          </w:p>
          <w:p w:rsidR="00F83FCB" w:rsidRPr="00A0421E" w:rsidRDefault="00F83FCB" w:rsidP="00F83FCB">
            <w:pPr>
              <w:numPr>
                <w:ilvl w:val="0"/>
                <w:numId w:val="28"/>
              </w:numPr>
              <w:autoSpaceDE w:val="0"/>
              <w:autoSpaceDN w:val="0"/>
              <w:adjustRightInd w:val="0"/>
              <w:spacing w:after="76" w:line="280" w:lineRule="exact"/>
              <w:ind w:left="210" w:hangingChars="100" w:hanging="210"/>
              <w:jc w:val="left"/>
              <w:rPr>
                <w:rFonts w:asciiTheme="minorEastAsia" w:eastAsiaTheme="minorEastAsia" w:hAnsiTheme="minorEastAsia" w:cs="ＭＳ 明朝"/>
                <w:color w:val="000000"/>
                <w:kern w:val="0"/>
                <w:szCs w:val="21"/>
              </w:rPr>
            </w:pPr>
            <w:r w:rsidRPr="00A0421E">
              <w:rPr>
                <w:rFonts w:asciiTheme="minorEastAsia" w:eastAsiaTheme="minorEastAsia" w:hAnsiTheme="minorEastAsia" w:cs="ＭＳ 明朝" w:hint="eastAsia"/>
                <w:color w:val="000000"/>
                <w:kern w:val="0"/>
                <w:szCs w:val="21"/>
              </w:rPr>
              <w:t>その他</w:t>
            </w:r>
          </w:p>
          <w:p w:rsidR="00F83FCB" w:rsidRDefault="00F83FCB" w:rsidP="00F83FCB">
            <w:pPr>
              <w:autoSpaceDE w:val="0"/>
              <w:autoSpaceDN w:val="0"/>
              <w:adjustRightInd w:val="0"/>
              <w:spacing w:after="76" w:line="280" w:lineRule="exact"/>
              <w:ind w:leftChars="100" w:left="420" w:hangingChars="100" w:hanging="210"/>
              <w:jc w:val="left"/>
              <w:rPr>
                <w:rFonts w:asciiTheme="minorEastAsia" w:eastAsiaTheme="minorEastAsia" w:hAnsiTheme="minorEastAsia" w:cs="ＭＳ 明朝"/>
                <w:color w:val="000000"/>
                <w:kern w:val="0"/>
                <w:szCs w:val="21"/>
              </w:rPr>
            </w:pPr>
            <w:r w:rsidRPr="007E191B">
              <w:rPr>
                <w:rFonts w:asciiTheme="minorEastAsia" w:eastAsiaTheme="minorEastAsia" w:hAnsiTheme="minorEastAsia" w:cs="ＭＳ 明朝" w:hint="eastAsia"/>
                <w:color w:val="000000"/>
                <w:kern w:val="0"/>
                <w:szCs w:val="21"/>
              </w:rPr>
              <w:t>・環境整備で掲示物が廊下に関してはにぎやかでまとまりがあり、生徒のニーズに合う掲示が揃っている。教室では非常にシンプルで勉強に集中できる環境である。</w:t>
            </w:r>
          </w:p>
          <w:p w:rsidR="00F83FCB" w:rsidRDefault="00F83FCB" w:rsidP="00F83FCB">
            <w:pPr>
              <w:autoSpaceDE w:val="0"/>
              <w:autoSpaceDN w:val="0"/>
              <w:adjustRightInd w:val="0"/>
              <w:spacing w:after="76" w:line="280" w:lineRule="exact"/>
              <w:ind w:leftChars="100" w:left="420" w:hangingChars="100" w:hanging="210"/>
              <w:jc w:val="left"/>
              <w:rPr>
                <w:rFonts w:asciiTheme="minorEastAsia" w:eastAsiaTheme="minorEastAsia" w:hAnsiTheme="minorEastAsia" w:cs="ＭＳ 明朝"/>
                <w:color w:val="000000"/>
                <w:kern w:val="0"/>
                <w:szCs w:val="21"/>
              </w:rPr>
            </w:pPr>
            <w:bookmarkStart w:id="0" w:name="_GoBack"/>
            <w:bookmarkEnd w:id="0"/>
          </w:p>
          <w:p w:rsidR="00F83FCB" w:rsidRPr="00F83FCB" w:rsidRDefault="00F83FCB" w:rsidP="00F83FCB">
            <w:pPr>
              <w:autoSpaceDE w:val="0"/>
              <w:autoSpaceDN w:val="0"/>
              <w:adjustRightInd w:val="0"/>
              <w:spacing w:after="73" w:line="280" w:lineRule="exact"/>
              <w:jc w:val="left"/>
              <w:rPr>
                <w:rFonts w:asciiTheme="minorEastAsia" w:eastAsiaTheme="minorEastAsia" w:hAnsiTheme="minorEastAsia" w:cs="ＭＳ ゴシック"/>
                <w:color w:val="000000"/>
                <w:kern w:val="0"/>
                <w:szCs w:val="21"/>
              </w:rPr>
            </w:pPr>
            <w:r w:rsidRPr="00F83FCB">
              <w:rPr>
                <w:rFonts w:asciiTheme="minorEastAsia" w:eastAsiaTheme="minorEastAsia" w:hAnsiTheme="minorEastAsia" w:cs="ＭＳ ゴシック"/>
                <w:color w:val="000000"/>
                <w:kern w:val="0"/>
                <w:szCs w:val="21"/>
              </w:rPr>
              <w:t>第</w:t>
            </w:r>
            <w:r w:rsidRPr="00F83FCB">
              <w:rPr>
                <w:rFonts w:asciiTheme="minorEastAsia" w:eastAsiaTheme="minorEastAsia" w:hAnsiTheme="minorEastAsia" w:cs="ＭＳ ゴシック" w:hint="eastAsia"/>
                <w:color w:val="000000"/>
                <w:kern w:val="0"/>
                <w:szCs w:val="21"/>
              </w:rPr>
              <w:t>３</w:t>
            </w:r>
            <w:r w:rsidRPr="00F83FCB">
              <w:rPr>
                <w:rFonts w:asciiTheme="minorEastAsia" w:eastAsiaTheme="minorEastAsia" w:hAnsiTheme="minorEastAsia" w:cs="ＭＳ ゴシック"/>
                <w:color w:val="000000"/>
                <w:kern w:val="0"/>
                <w:szCs w:val="21"/>
              </w:rPr>
              <w:t>回</w:t>
            </w:r>
            <w:r w:rsidRPr="00F83FCB">
              <w:rPr>
                <w:rFonts w:asciiTheme="minorEastAsia" w:eastAsiaTheme="minorEastAsia" w:hAnsiTheme="minorEastAsia" w:cs="ＭＳ ゴシック" w:hint="eastAsia"/>
                <w:color w:val="000000"/>
                <w:kern w:val="0"/>
                <w:szCs w:val="21"/>
              </w:rPr>
              <w:t>（1月31日）の協議</w:t>
            </w:r>
          </w:p>
          <w:p w:rsidR="00F83FCB" w:rsidRPr="00F83FCB" w:rsidRDefault="00F83FCB" w:rsidP="00F83FCB">
            <w:pPr>
              <w:autoSpaceDE w:val="0"/>
              <w:autoSpaceDN w:val="0"/>
              <w:adjustRightInd w:val="0"/>
              <w:spacing w:after="73" w:line="280" w:lineRule="exact"/>
              <w:jc w:val="left"/>
              <w:rPr>
                <w:rFonts w:asciiTheme="minorEastAsia" w:eastAsiaTheme="minorEastAsia" w:hAnsiTheme="minorEastAsia" w:cs="ＭＳ ゴシック"/>
                <w:color w:val="000000"/>
                <w:kern w:val="0"/>
                <w:szCs w:val="21"/>
              </w:rPr>
            </w:pPr>
            <w:r w:rsidRPr="00F83FCB">
              <w:rPr>
                <w:rFonts w:asciiTheme="minorEastAsia" w:eastAsiaTheme="minorEastAsia" w:hAnsiTheme="minorEastAsia" w:cs="ＭＳ ゴシック" w:hint="eastAsia"/>
                <w:color w:val="000000"/>
                <w:kern w:val="0"/>
                <w:szCs w:val="21"/>
              </w:rPr>
              <w:t>○平成30年度の学校経営計画について</w:t>
            </w:r>
          </w:p>
          <w:p w:rsidR="00F83FCB" w:rsidRPr="00F83FCB" w:rsidRDefault="00F83FCB" w:rsidP="00F83FCB">
            <w:pPr>
              <w:autoSpaceDE w:val="0"/>
              <w:autoSpaceDN w:val="0"/>
              <w:adjustRightInd w:val="0"/>
              <w:spacing w:after="73" w:line="280" w:lineRule="exact"/>
              <w:ind w:leftChars="100" w:left="420" w:hangingChars="100" w:hanging="210"/>
              <w:jc w:val="left"/>
              <w:rPr>
                <w:rFonts w:asciiTheme="minorEastAsia" w:eastAsiaTheme="minorEastAsia" w:hAnsiTheme="minorEastAsia" w:cs="ＭＳ ゴシック"/>
                <w:color w:val="000000"/>
                <w:kern w:val="0"/>
                <w:szCs w:val="21"/>
              </w:rPr>
            </w:pPr>
            <w:r w:rsidRPr="00F83FCB">
              <w:rPr>
                <w:rFonts w:asciiTheme="minorEastAsia" w:eastAsiaTheme="minorEastAsia" w:hAnsiTheme="minorEastAsia" w:cs="ＭＳ ゴシック" w:hint="eastAsia"/>
                <w:color w:val="000000"/>
                <w:kern w:val="0"/>
                <w:szCs w:val="21"/>
              </w:rPr>
              <w:t>・「グローバル市民」は「グローバル社会の構成員」という広い意と考えるが、</w:t>
            </w:r>
            <w:r w:rsidRPr="00F83FCB">
              <w:rPr>
                <w:rFonts w:asciiTheme="minorEastAsia" w:eastAsiaTheme="minorEastAsia" w:hAnsiTheme="minorEastAsia" w:cs="ＭＳ ゴシック" w:hint="eastAsia"/>
                <w:color w:val="000000"/>
                <w:kern w:val="0"/>
                <w:szCs w:val="21"/>
                <w:u w:val="single"/>
              </w:rPr>
              <w:t>「グローバル人材」や「グローバルリーダー」にしてはどうか。</w:t>
            </w:r>
          </w:p>
          <w:p w:rsidR="00F83FCB" w:rsidRPr="00F83FCB" w:rsidRDefault="00F83FCB" w:rsidP="00F83FCB">
            <w:pPr>
              <w:autoSpaceDE w:val="0"/>
              <w:autoSpaceDN w:val="0"/>
              <w:adjustRightInd w:val="0"/>
              <w:spacing w:after="73" w:line="280" w:lineRule="exact"/>
              <w:jc w:val="left"/>
              <w:rPr>
                <w:rFonts w:asciiTheme="minorEastAsia" w:eastAsiaTheme="minorEastAsia" w:hAnsiTheme="minorEastAsia" w:cs="ＭＳ ゴシック"/>
                <w:color w:val="000000"/>
                <w:kern w:val="0"/>
                <w:szCs w:val="21"/>
              </w:rPr>
            </w:pPr>
            <w:r w:rsidRPr="00F83FCB">
              <w:rPr>
                <w:rFonts w:asciiTheme="minorEastAsia" w:eastAsiaTheme="minorEastAsia" w:hAnsiTheme="minorEastAsia" w:cs="ＭＳ ゴシック" w:hint="eastAsia"/>
                <w:color w:val="000000"/>
                <w:kern w:val="0"/>
                <w:szCs w:val="21"/>
              </w:rPr>
              <w:t>○学校教育自己診断について</w:t>
            </w:r>
          </w:p>
          <w:p w:rsidR="00F83FCB" w:rsidRPr="00F83FCB" w:rsidRDefault="00F83FCB" w:rsidP="00F83FCB">
            <w:pPr>
              <w:autoSpaceDE w:val="0"/>
              <w:autoSpaceDN w:val="0"/>
              <w:adjustRightInd w:val="0"/>
              <w:spacing w:after="73" w:line="280" w:lineRule="exact"/>
              <w:ind w:leftChars="100" w:left="420" w:hangingChars="100" w:hanging="210"/>
              <w:jc w:val="left"/>
              <w:rPr>
                <w:rFonts w:asciiTheme="minorEastAsia" w:eastAsiaTheme="minorEastAsia" w:hAnsiTheme="minorEastAsia" w:cs="ＭＳ ゴシック"/>
                <w:color w:val="000000"/>
                <w:kern w:val="0"/>
                <w:szCs w:val="21"/>
              </w:rPr>
            </w:pPr>
            <w:r w:rsidRPr="00F83FCB">
              <w:rPr>
                <w:rFonts w:asciiTheme="minorEastAsia" w:eastAsiaTheme="minorEastAsia" w:hAnsiTheme="minorEastAsia" w:cs="ＭＳ ゴシック" w:hint="eastAsia"/>
                <w:color w:val="000000"/>
                <w:kern w:val="0"/>
                <w:szCs w:val="21"/>
              </w:rPr>
              <w:t>・教員が授業改善に積極的に取り組んだ結果として、授業に対する評価の数値が高くなっている。</w:t>
            </w:r>
          </w:p>
          <w:p w:rsidR="00F83FCB" w:rsidRPr="00F83FCB" w:rsidRDefault="00F83FCB" w:rsidP="00F83FCB">
            <w:pPr>
              <w:autoSpaceDE w:val="0"/>
              <w:autoSpaceDN w:val="0"/>
              <w:adjustRightInd w:val="0"/>
              <w:spacing w:after="73" w:line="280" w:lineRule="exact"/>
              <w:ind w:leftChars="100" w:left="420" w:hangingChars="100" w:hanging="210"/>
              <w:jc w:val="left"/>
              <w:rPr>
                <w:rFonts w:asciiTheme="minorEastAsia" w:eastAsiaTheme="minorEastAsia" w:hAnsiTheme="minorEastAsia" w:cs="ＭＳ ゴシック"/>
                <w:color w:val="000000"/>
                <w:kern w:val="0"/>
                <w:szCs w:val="21"/>
              </w:rPr>
            </w:pPr>
            <w:r w:rsidRPr="00F83FCB">
              <w:rPr>
                <w:rFonts w:asciiTheme="minorEastAsia" w:eastAsiaTheme="minorEastAsia" w:hAnsiTheme="minorEastAsia" w:cs="ＭＳ ゴシック" w:hint="eastAsia"/>
                <w:color w:val="000000"/>
                <w:kern w:val="0"/>
                <w:szCs w:val="21"/>
              </w:rPr>
              <w:t>・</w:t>
            </w:r>
            <w:r w:rsidRPr="00F83FCB">
              <w:rPr>
                <w:rFonts w:asciiTheme="minorEastAsia" w:eastAsiaTheme="minorEastAsia" w:hAnsiTheme="minorEastAsia" w:cs="ＭＳ ゴシック" w:hint="eastAsia"/>
                <w:color w:val="000000"/>
                <w:kern w:val="0"/>
                <w:szCs w:val="21"/>
                <w:u w:val="single"/>
              </w:rPr>
              <w:t>いじめをなかなか言えない子どもがいた場合に備え、周りから管理や監督をしていってほしい。</w:t>
            </w:r>
          </w:p>
          <w:p w:rsidR="00F83FCB" w:rsidRPr="00F83FCB" w:rsidRDefault="00F83FCB" w:rsidP="00F83FCB">
            <w:pPr>
              <w:autoSpaceDE w:val="0"/>
              <w:autoSpaceDN w:val="0"/>
              <w:adjustRightInd w:val="0"/>
              <w:spacing w:after="73" w:line="280" w:lineRule="exact"/>
              <w:ind w:leftChars="100" w:left="420" w:hangingChars="100" w:hanging="210"/>
              <w:jc w:val="left"/>
              <w:rPr>
                <w:rFonts w:asciiTheme="minorEastAsia" w:eastAsiaTheme="minorEastAsia" w:hAnsiTheme="minorEastAsia" w:cs="ＭＳ ゴシック"/>
                <w:color w:val="000000"/>
                <w:kern w:val="0"/>
                <w:szCs w:val="21"/>
              </w:rPr>
            </w:pPr>
            <w:r w:rsidRPr="00F83FCB">
              <w:rPr>
                <w:rFonts w:asciiTheme="minorEastAsia" w:eastAsiaTheme="minorEastAsia" w:hAnsiTheme="minorEastAsia" w:cs="ＭＳ ゴシック" w:hint="eastAsia"/>
                <w:color w:val="000000"/>
                <w:kern w:val="0"/>
                <w:szCs w:val="21"/>
              </w:rPr>
              <w:t>・夕陽丘高校全体の風通しが良くなったと感じている。生徒も明るくまとまっており、いじめが起きにくい環境と考える。</w:t>
            </w:r>
          </w:p>
          <w:p w:rsidR="00F83FCB" w:rsidRPr="00F83FCB" w:rsidRDefault="00F83FCB" w:rsidP="00F83FCB">
            <w:pPr>
              <w:autoSpaceDE w:val="0"/>
              <w:autoSpaceDN w:val="0"/>
              <w:adjustRightInd w:val="0"/>
              <w:spacing w:after="73" w:line="280" w:lineRule="exact"/>
              <w:jc w:val="left"/>
              <w:rPr>
                <w:rFonts w:asciiTheme="minorEastAsia" w:eastAsiaTheme="minorEastAsia" w:hAnsiTheme="minorEastAsia" w:cs="ＭＳ ゴシック"/>
                <w:color w:val="000000"/>
                <w:kern w:val="0"/>
                <w:szCs w:val="21"/>
              </w:rPr>
            </w:pPr>
            <w:r w:rsidRPr="00F83FCB">
              <w:rPr>
                <w:rFonts w:asciiTheme="minorEastAsia" w:eastAsiaTheme="minorEastAsia" w:hAnsiTheme="minorEastAsia" w:cs="ＭＳ ゴシック" w:hint="eastAsia"/>
                <w:color w:val="000000"/>
                <w:kern w:val="0"/>
                <w:szCs w:val="21"/>
              </w:rPr>
              <w:t>○校則について</w:t>
            </w:r>
          </w:p>
          <w:p w:rsidR="00F83FCB" w:rsidRPr="00F83FCB" w:rsidRDefault="00F83FCB" w:rsidP="00F83FCB">
            <w:pPr>
              <w:autoSpaceDE w:val="0"/>
              <w:autoSpaceDN w:val="0"/>
              <w:adjustRightInd w:val="0"/>
              <w:spacing w:after="73" w:line="280" w:lineRule="exact"/>
              <w:ind w:leftChars="100" w:left="420" w:hangingChars="100" w:hanging="210"/>
              <w:jc w:val="left"/>
              <w:rPr>
                <w:rFonts w:asciiTheme="minorEastAsia" w:eastAsiaTheme="minorEastAsia" w:hAnsiTheme="minorEastAsia" w:cs="ＭＳ ゴシック"/>
                <w:color w:val="000000"/>
                <w:kern w:val="0"/>
                <w:szCs w:val="21"/>
              </w:rPr>
            </w:pPr>
            <w:r w:rsidRPr="00F83FCB">
              <w:rPr>
                <w:rFonts w:asciiTheme="minorEastAsia" w:eastAsiaTheme="minorEastAsia" w:hAnsiTheme="minorEastAsia" w:cs="ＭＳ ゴシック" w:hint="eastAsia"/>
                <w:color w:val="000000"/>
                <w:kern w:val="0"/>
                <w:szCs w:val="21"/>
              </w:rPr>
              <w:t>・入学当初から保護者も交えた場で校則の説明があり、生徒も理解しており、現状の校則について、一定の理解を得られている。</w:t>
            </w:r>
          </w:p>
          <w:p w:rsidR="00F83FCB" w:rsidRPr="00F83FCB" w:rsidRDefault="00F83FCB" w:rsidP="00F83FCB">
            <w:pPr>
              <w:autoSpaceDE w:val="0"/>
              <w:autoSpaceDN w:val="0"/>
              <w:adjustRightInd w:val="0"/>
              <w:spacing w:after="73" w:line="280" w:lineRule="exact"/>
              <w:ind w:firstLineChars="100" w:firstLine="210"/>
              <w:jc w:val="left"/>
              <w:rPr>
                <w:rFonts w:asciiTheme="minorEastAsia" w:eastAsiaTheme="minorEastAsia" w:hAnsiTheme="minorEastAsia" w:cs="ＭＳ ゴシック"/>
                <w:color w:val="000000"/>
                <w:kern w:val="0"/>
                <w:szCs w:val="21"/>
              </w:rPr>
            </w:pPr>
            <w:r w:rsidRPr="00F83FCB">
              <w:rPr>
                <w:rFonts w:asciiTheme="minorEastAsia" w:eastAsiaTheme="minorEastAsia" w:hAnsiTheme="minorEastAsia" w:cs="ＭＳ ゴシック" w:hint="eastAsia"/>
                <w:color w:val="000000"/>
                <w:kern w:val="0"/>
                <w:szCs w:val="21"/>
              </w:rPr>
              <w:t>・</w:t>
            </w:r>
            <w:r w:rsidRPr="00F83FCB">
              <w:rPr>
                <w:rFonts w:asciiTheme="minorEastAsia" w:eastAsiaTheme="minorEastAsia" w:hAnsiTheme="minorEastAsia" w:cs="ＭＳ ゴシック" w:hint="eastAsia"/>
                <w:color w:val="000000"/>
                <w:kern w:val="0"/>
                <w:szCs w:val="21"/>
                <w:u w:val="single"/>
              </w:rPr>
              <w:t>自主・自律の観点から自らの成長を促すような指導も有効である。</w:t>
            </w:r>
          </w:p>
          <w:p w:rsidR="00F83FCB" w:rsidRPr="00F83FCB" w:rsidRDefault="00F83FCB" w:rsidP="00F83FCB">
            <w:pPr>
              <w:autoSpaceDE w:val="0"/>
              <w:autoSpaceDN w:val="0"/>
              <w:adjustRightInd w:val="0"/>
              <w:spacing w:after="73" w:line="280" w:lineRule="exact"/>
              <w:jc w:val="left"/>
              <w:rPr>
                <w:rFonts w:asciiTheme="minorEastAsia" w:eastAsiaTheme="minorEastAsia" w:hAnsiTheme="minorEastAsia" w:cs="ＭＳ ゴシック"/>
                <w:color w:val="000000"/>
                <w:kern w:val="0"/>
                <w:szCs w:val="21"/>
              </w:rPr>
            </w:pPr>
            <w:r w:rsidRPr="00F83FCB">
              <w:rPr>
                <w:rFonts w:asciiTheme="minorEastAsia" w:eastAsiaTheme="minorEastAsia" w:hAnsiTheme="minorEastAsia" w:cs="ＭＳ ゴシック" w:hint="eastAsia"/>
                <w:color w:val="000000"/>
                <w:kern w:val="0"/>
                <w:szCs w:val="21"/>
              </w:rPr>
              <w:t>○校務による教員の負担について</w:t>
            </w:r>
          </w:p>
          <w:p w:rsidR="00A0421E" w:rsidRPr="007E191B" w:rsidRDefault="00F83FCB" w:rsidP="00F83FCB">
            <w:pPr>
              <w:autoSpaceDE w:val="0"/>
              <w:autoSpaceDN w:val="0"/>
              <w:adjustRightInd w:val="0"/>
              <w:spacing w:after="73" w:line="280" w:lineRule="exact"/>
              <w:ind w:leftChars="100" w:left="420" w:hangingChars="100" w:hanging="210"/>
              <w:jc w:val="left"/>
              <w:rPr>
                <w:rFonts w:asciiTheme="minorEastAsia" w:eastAsiaTheme="minorEastAsia" w:hAnsiTheme="minorEastAsia"/>
                <w:color w:val="D9D9D9"/>
                <w:szCs w:val="21"/>
              </w:rPr>
            </w:pPr>
            <w:r w:rsidRPr="00F83FCB">
              <w:rPr>
                <w:rFonts w:asciiTheme="minorEastAsia" w:eastAsiaTheme="minorEastAsia" w:hAnsiTheme="minorEastAsia" w:cs="ＭＳ ゴシック" w:hint="eastAsia"/>
                <w:color w:val="000000"/>
                <w:kern w:val="0"/>
                <w:szCs w:val="21"/>
              </w:rPr>
              <w:t>・</w:t>
            </w:r>
            <w:r w:rsidRPr="00F83FCB">
              <w:rPr>
                <w:rFonts w:asciiTheme="minorEastAsia" w:eastAsiaTheme="minorEastAsia" w:hAnsiTheme="minorEastAsia" w:cs="ＭＳ ゴシック" w:hint="eastAsia"/>
                <w:color w:val="000000"/>
                <w:kern w:val="0"/>
                <w:szCs w:val="21"/>
                <w:u w:val="single"/>
              </w:rPr>
              <w:t>業務の改善について話し合ったり、ストレスがあれば、その内容や種類を把握・分析したりする機会を持ってはどうか。</w:t>
            </w:r>
          </w:p>
        </w:tc>
      </w:tr>
    </w:tbl>
    <w:p w:rsidR="0086696C" w:rsidRPr="00FA1837" w:rsidRDefault="0086696C" w:rsidP="0037367C">
      <w:pPr>
        <w:spacing w:line="120" w:lineRule="exact"/>
        <w:ind w:leftChars="-428" w:left="-899"/>
        <w:rPr>
          <w:rFonts w:asciiTheme="minorEastAsia" w:eastAsiaTheme="minorEastAsia" w:hAnsiTheme="minorEastAsia"/>
          <w:sz w:val="18"/>
          <w:szCs w:val="18"/>
        </w:rPr>
      </w:pPr>
    </w:p>
    <w:p w:rsidR="000F3DC1" w:rsidRDefault="00FF790B" w:rsidP="00207709">
      <w:pPr>
        <w:ind w:leftChars="-92" w:left="-31" w:hangingChars="90" w:hanging="162"/>
        <w:jc w:val="left"/>
        <w:rPr>
          <w:rFonts w:asciiTheme="minorEastAsia" w:eastAsiaTheme="minorEastAsia" w:hAnsiTheme="minorEastAsia"/>
          <w:sz w:val="18"/>
          <w:szCs w:val="18"/>
        </w:rPr>
      </w:pPr>
      <w:r w:rsidRPr="00FA1837">
        <w:rPr>
          <w:rFonts w:asciiTheme="minorEastAsia" w:eastAsiaTheme="minorEastAsia" w:hAnsiTheme="minorEastAsia"/>
          <w:sz w:val="18"/>
          <w:szCs w:val="18"/>
        </w:rPr>
        <w:br w:type="page"/>
      </w:r>
      <w:r w:rsidR="000F3DC1" w:rsidRPr="00D62F1C">
        <w:rPr>
          <w:rFonts w:ascii="ＭＳ ゴシック" w:eastAsia="ＭＳ ゴシック" w:hAnsi="ＭＳ ゴシック" w:hint="eastAsia"/>
          <w:szCs w:val="21"/>
        </w:rPr>
        <w:lastRenderedPageBreak/>
        <w:t>３　本年度の取組内容及び自己評価</w:t>
      </w:r>
    </w:p>
    <w:tbl>
      <w:tblPr>
        <w:tblW w:w="15165"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2928"/>
        <w:gridCol w:w="4382"/>
        <w:gridCol w:w="4131"/>
        <w:gridCol w:w="3102"/>
      </w:tblGrid>
      <w:tr w:rsidR="000F3DC1" w:rsidRPr="00D62F1C" w:rsidTr="00D45EE0">
        <w:trPr>
          <w:trHeight w:val="586"/>
          <w:jc w:val="center"/>
        </w:trPr>
        <w:tc>
          <w:tcPr>
            <w:tcW w:w="622" w:type="dxa"/>
            <w:shd w:val="clear" w:color="auto" w:fill="auto"/>
            <w:vAlign w:val="center"/>
          </w:tcPr>
          <w:p w:rsidR="000F3DC1" w:rsidRPr="00D62F1C" w:rsidRDefault="000F3DC1" w:rsidP="00D45EE0">
            <w:pPr>
              <w:spacing w:line="240" w:lineRule="exact"/>
              <w:jc w:val="center"/>
              <w:rPr>
                <w:rFonts w:asciiTheme="minorEastAsia" w:eastAsiaTheme="minorEastAsia" w:hAnsiTheme="minorEastAsia"/>
                <w:sz w:val="12"/>
                <w:szCs w:val="12"/>
              </w:rPr>
            </w:pPr>
            <w:r w:rsidRPr="00D62F1C">
              <w:rPr>
                <w:rFonts w:asciiTheme="minorEastAsia" w:eastAsiaTheme="minorEastAsia" w:hAnsiTheme="minorEastAsia" w:hint="eastAsia"/>
                <w:sz w:val="12"/>
                <w:szCs w:val="12"/>
              </w:rPr>
              <w:t>中期的</w:t>
            </w:r>
          </w:p>
          <w:p w:rsidR="000F3DC1" w:rsidRPr="00D62F1C" w:rsidRDefault="000F3DC1" w:rsidP="00D45EE0">
            <w:pPr>
              <w:spacing w:line="240" w:lineRule="exact"/>
              <w:jc w:val="center"/>
              <w:rPr>
                <w:rFonts w:asciiTheme="minorEastAsia" w:eastAsiaTheme="minorEastAsia" w:hAnsiTheme="minorEastAsia"/>
                <w:spacing w:val="-20"/>
                <w:sz w:val="20"/>
                <w:szCs w:val="20"/>
              </w:rPr>
            </w:pPr>
            <w:r w:rsidRPr="00D62F1C">
              <w:rPr>
                <w:rFonts w:asciiTheme="minorEastAsia" w:eastAsiaTheme="minorEastAsia" w:hAnsiTheme="minorEastAsia" w:hint="eastAsia"/>
                <w:sz w:val="12"/>
                <w:szCs w:val="12"/>
              </w:rPr>
              <w:t>目標</w:t>
            </w:r>
          </w:p>
        </w:tc>
        <w:tc>
          <w:tcPr>
            <w:tcW w:w="2928" w:type="dxa"/>
            <w:shd w:val="clear" w:color="auto" w:fill="auto"/>
            <w:vAlign w:val="center"/>
          </w:tcPr>
          <w:p w:rsidR="000F3DC1" w:rsidRPr="00D62F1C" w:rsidRDefault="000F3DC1" w:rsidP="00D45EE0">
            <w:pPr>
              <w:spacing w:line="320" w:lineRule="exact"/>
              <w:jc w:val="center"/>
              <w:rPr>
                <w:rFonts w:asciiTheme="minorEastAsia" w:eastAsiaTheme="minorEastAsia" w:hAnsiTheme="minorEastAsia"/>
                <w:sz w:val="20"/>
                <w:szCs w:val="20"/>
              </w:rPr>
            </w:pPr>
            <w:r w:rsidRPr="00D62F1C">
              <w:rPr>
                <w:rFonts w:asciiTheme="minorEastAsia" w:eastAsiaTheme="minorEastAsia" w:hAnsiTheme="minorEastAsia" w:hint="eastAsia"/>
                <w:sz w:val="20"/>
                <w:szCs w:val="20"/>
              </w:rPr>
              <w:t>今年度の重点目標</w:t>
            </w:r>
          </w:p>
        </w:tc>
        <w:tc>
          <w:tcPr>
            <w:tcW w:w="4382" w:type="dxa"/>
            <w:tcBorders>
              <w:right w:val="dashed" w:sz="4" w:space="0" w:color="auto"/>
            </w:tcBorders>
            <w:shd w:val="clear" w:color="auto" w:fill="auto"/>
            <w:vAlign w:val="center"/>
          </w:tcPr>
          <w:p w:rsidR="000F3DC1" w:rsidRPr="00D62F1C" w:rsidRDefault="000F3DC1" w:rsidP="00D45EE0">
            <w:pPr>
              <w:spacing w:line="320" w:lineRule="exact"/>
              <w:jc w:val="center"/>
              <w:rPr>
                <w:rFonts w:asciiTheme="minorEastAsia" w:eastAsiaTheme="minorEastAsia" w:hAnsiTheme="minorEastAsia"/>
                <w:sz w:val="20"/>
                <w:szCs w:val="20"/>
              </w:rPr>
            </w:pPr>
            <w:r w:rsidRPr="00D62F1C">
              <w:rPr>
                <w:rFonts w:asciiTheme="minorEastAsia" w:eastAsiaTheme="minorEastAsia" w:hAnsiTheme="minorEastAsia" w:hint="eastAsia"/>
                <w:sz w:val="20"/>
                <w:szCs w:val="20"/>
              </w:rPr>
              <w:t>具体的な取組計画・内容</w:t>
            </w:r>
          </w:p>
        </w:tc>
        <w:tc>
          <w:tcPr>
            <w:tcW w:w="4131" w:type="dxa"/>
            <w:tcBorders>
              <w:right w:val="dashed" w:sz="4" w:space="0" w:color="auto"/>
            </w:tcBorders>
            <w:vAlign w:val="center"/>
          </w:tcPr>
          <w:p w:rsidR="000F3DC1" w:rsidRPr="00D62F1C" w:rsidRDefault="000F3DC1" w:rsidP="00D45EE0">
            <w:pPr>
              <w:spacing w:line="320" w:lineRule="exact"/>
              <w:jc w:val="center"/>
              <w:rPr>
                <w:rFonts w:asciiTheme="minorEastAsia" w:eastAsiaTheme="minorEastAsia" w:hAnsiTheme="minorEastAsia"/>
                <w:sz w:val="20"/>
                <w:szCs w:val="20"/>
              </w:rPr>
            </w:pPr>
            <w:r w:rsidRPr="00D62F1C">
              <w:rPr>
                <w:rFonts w:asciiTheme="minorEastAsia" w:eastAsiaTheme="minorEastAsia" w:hAnsiTheme="minorEastAsia" w:hint="eastAsia"/>
                <w:sz w:val="20"/>
                <w:szCs w:val="20"/>
              </w:rPr>
              <w:t>評価指標</w:t>
            </w:r>
          </w:p>
        </w:tc>
        <w:tc>
          <w:tcPr>
            <w:tcW w:w="3102" w:type="dxa"/>
            <w:tcBorders>
              <w:left w:val="dashed" w:sz="4" w:space="0" w:color="auto"/>
              <w:right w:val="single" w:sz="4" w:space="0" w:color="auto"/>
            </w:tcBorders>
            <w:shd w:val="clear" w:color="auto" w:fill="auto"/>
            <w:vAlign w:val="center"/>
          </w:tcPr>
          <w:p w:rsidR="000F3DC1" w:rsidRPr="00AF40E4" w:rsidRDefault="00F949A7" w:rsidP="00D45EE0">
            <w:pPr>
              <w:spacing w:line="320" w:lineRule="exact"/>
              <w:jc w:val="center"/>
              <w:rPr>
                <w:rFonts w:ascii="ＭＳ 明朝" w:hAnsi="ＭＳ 明朝"/>
                <w:sz w:val="20"/>
                <w:szCs w:val="20"/>
              </w:rPr>
            </w:pPr>
            <w:r>
              <w:rPr>
                <w:rFonts w:ascii="ＭＳ 明朝" w:hAnsi="ＭＳ 明朝" w:hint="eastAsia"/>
                <w:sz w:val="20"/>
                <w:szCs w:val="20"/>
              </w:rPr>
              <w:t>自己評価</w:t>
            </w:r>
          </w:p>
        </w:tc>
      </w:tr>
      <w:tr w:rsidR="000F3DC1" w:rsidRPr="00D62F1C" w:rsidTr="00D45EE0">
        <w:trPr>
          <w:cantSplit/>
          <w:trHeight w:val="3544"/>
          <w:jc w:val="center"/>
        </w:trPr>
        <w:tc>
          <w:tcPr>
            <w:tcW w:w="622" w:type="dxa"/>
            <w:shd w:val="clear" w:color="auto" w:fill="auto"/>
            <w:textDirection w:val="tbRlV"/>
            <w:vAlign w:val="center"/>
          </w:tcPr>
          <w:p w:rsidR="000F3DC1" w:rsidRPr="00D62F1C" w:rsidRDefault="000F3DC1" w:rsidP="00D45EE0">
            <w:pPr>
              <w:spacing w:line="320" w:lineRule="exact"/>
              <w:ind w:left="113" w:right="113"/>
              <w:jc w:val="center"/>
              <w:rPr>
                <w:rFonts w:asciiTheme="majorEastAsia" w:eastAsiaTheme="majorEastAsia" w:hAnsiTheme="majorEastAsia"/>
                <w:sz w:val="24"/>
              </w:rPr>
            </w:pPr>
            <w:r w:rsidRPr="00D62F1C">
              <w:rPr>
                <w:rFonts w:asciiTheme="majorEastAsia" w:eastAsiaTheme="majorEastAsia" w:hAnsiTheme="majorEastAsia" w:hint="eastAsia"/>
                <w:sz w:val="24"/>
              </w:rPr>
              <w:t>１　進路</w:t>
            </w:r>
            <w:r>
              <w:rPr>
                <w:rFonts w:asciiTheme="majorEastAsia" w:eastAsiaTheme="majorEastAsia" w:hAnsiTheme="majorEastAsia" w:hint="eastAsia"/>
                <w:sz w:val="24"/>
              </w:rPr>
              <w:t>希望</w:t>
            </w:r>
            <w:r w:rsidRPr="00D62F1C">
              <w:rPr>
                <w:rFonts w:asciiTheme="majorEastAsia" w:eastAsiaTheme="majorEastAsia" w:hAnsiTheme="majorEastAsia" w:hint="eastAsia"/>
                <w:sz w:val="24"/>
              </w:rPr>
              <w:t>実現</w:t>
            </w:r>
          </w:p>
        </w:tc>
        <w:tc>
          <w:tcPr>
            <w:tcW w:w="2928" w:type="dxa"/>
            <w:shd w:val="clear" w:color="auto" w:fill="auto"/>
          </w:tcPr>
          <w:p w:rsidR="000F3DC1" w:rsidRPr="00665D00" w:rsidRDefault="000F3DC1" w:rsidP="00D45EE0">
            <w:pPr>
              <w:pStyle w:val="aa"/>
              <w:numPr>
                <w:ilvl w:val="0"/>
                <w:numId w:val="11"/>
              </w:numPr>
              <w:ind w:leftChars="0"/>
              <w:rPr>
                <w:rFonts w:asciiTheme="majorEastAsia" w:eastAsiaTheme="majorEastAsia" w:hAnsiTheme="majorEastAsia"/>
                <w:szCs w:val="21"/>
              </w:rPr>
            </w:pPr>
            <w:r w:rsidRPr="00665D00">
              <w:rPr>
                <w:rFonts w:asciiTheme="majorEastAsia" w:eastAsiaTheme="majorEastAsia" w:hAnsiTheme="majorEastAsia" w:hint="eastAsia"/>
                <w:szCs w:val="21"/>
              </w:rPr>
              <w:t>次期学習指導要領を見据えたカリキュラムマネジメントを確立し、「確かな学力」を育成する。</w:t>
            </w:r>
          </w:p>
          <w:p w:rsidR="000F3DC1" w:rsidRPr="00665D00" w:rsidRDefault="000F3DC1" w:rsidP="00D45EE0">
            <w:pPr>
              <w:rPr>
                <w:rFonts w:asciiTheme="majorEastAsia" w:eastAsiaTheme="majorEastAsia" w:hAnsiTheme="majorEastAsia"/>
                <w:szCs w:val="21"/>
              </w:rPr>
            </w:pPr>
            <w:r w:rsidRPr="00665D00">
              <w:rPr>
                <w:rFonts w:asciiTheme="majorEastAsia" w:eastAsiaTheme="majorEastAsia" w:hAnsiTheme="majorEastAsia" w:hint="eastAsia"/>
                <w:szCs w:val="21"/>
              </w:rPr>
              <w:t>（H28学校経営推進費事業）</w:t>
            </w:r>
          </w:p>
          <w:p w:rsidR="000F3DC1" w:rsidRDefault="000F3DC1" w:rsidP="00D45EE0">
            <w:pPr>
              <w:pStyle w:val="aa"/>
              <w:ind w:leftChars="0" w:left="420"/>
              <w:rPr>
                <w:rFonts w:asciiTheme="majorEastAsia" w:eastAsiaTheme="majorEastAsia" w:hAnsiTheme="majorEastAsia"/>
                <w:szCs w:val="21"/>
              </w:rPr>
            </w:pPr>
          </w:p>
          <w:p w:rsidR="000F3DC1" w:rsidRDefault="000F3DC1" w:rsidP="00D45EE0">
            <w:pPr>
              <w:pStyle w:val="aa"/>
              <w:ind w:leftChars="0" w:left="420"/>
              <w:rPr>
                <w:rFonts w:asciiTheme="majorEastAsia" w:eastAsiaTheme="majorEastAsia" w:hAnsiTheme="majorEastAsia"/>
                <w:szCs w:val="21"/>
              </w:rPr>
            </w:pPr>
          </w:p>
          <w:p w:rsidR="000F3DC1" w:rsidRDefault="000F3DC1" w:rsidP="00D45EE0">
            <w:pPr>
              <w:pStyle w:val="aa"/>
              <w:ind w:leftChars="0" w:left="420"/>
              <w:rPr>
                <w:rFonts w:asciiTheme="majorEastAsia" w:eastAsiaTheme="majorEastAsia" w:hAnsiTheme="majorEastAsia"/>
                <w:szCs w:val="21"/>
              </w:rPr>
            </w:pPr>
          </w:p>
          <w:p w:rsidR="000F3DC1" w:rsidRPr="00665D00" w:rsidRDefault="000F3DC1" w:rsidP="00D45EE0">
            <w:pPr>
              <w:pStyle w:val="aa"/>
              <w:ind w:leftChars="0" w:left="420"/>
              <w:rPr>
                <w:rFonts w:asciiTheme="majorEastAsia" w:eastAsiaTheme="majorEastAsia" w:hAnsiTheme="majorEastAsia"/>
                <w:szCs w:val="21"/>
              </w:rPr>
            </w:pPr>
          </w:p>
          <w:p w:rsidR="000F3DC1" w:rsidRPr="00665D00" w:rsidRDefault="000F3DC1" w:rsidP="00D45EE0">
            <w:pPr>
              <w:pStyle w:val="aa"/>
              <w:ind w:leftChars="0" w:left="420"/>
              <w:rPr>
                <w:rFonts w:asciiTheme="majorEastAsia" w:eastAsiaTheme="majorEastAsia" w:hAnsiTheme="majorEastAsia"/>
                <w:szCs w:val="21"/>
              </w:rPr>
            </w:pPr>
          </w:p>
          <w:p w:rsidR="000F3DC1" w:rsidRPr="00665D00" w:rsidRDefault="000F3DC1" w:rsidP="00D45EE0">
            <w:pPr>
              <w:pStyle w:val="aa"/>
              <w:numPr>
                <w:ilvl w:val="0"/>
                <w:numId w:val="11"/>
              </w:numPr>
              <w:ind w:leftChars="0"/>
              <w:rPr>
                <w:rFonts w:asciiTheme="majorEastAsia" w:eastAsiaTheme="majorEastAsia" w:hAnsiTheme="majorEastAsia"/>
                <w:szCs w:val="21"/>
              </w:rPr>
            </w:pPr>
            <w:r w:rsidRPr="00665D00">
              <w:rPr>
                <w:rFonts w:asciiTheme="majorEastAsia" w:eastAsiaTheme="majorEastAsia" w:hAnsiTheme="majorEastAsia" w:hint="eastAsia"/>
                <w:szCs w:val="21"/>
              </w:rPr>
              <w:t>系統的にキャリア教育を推進し、進路目標を明確にし、実現につなげる。</w:t>
            </w:r>
          </w:p>
        </w:tc>
        <w:tc>
          <w:tcPr>
            <w:tcW w:w="4382" w:type="dxa"/>
            <w:tcBorders>
              <w:right w:val="dashed" w:sz="4" w:space="0" w:color="auto"/>
            </w:tcBorders>
            <w:shd w:val="clear" w:color="auto" w:fill="auto"/>
          </w:tcPr>
          <w:p w:rsidR="000F3DC1" w:rsidRPr="00665D00" w:rsidRDefault="000F3DC1" w:rsidP="00D45EE0">
            <w:pPr>
              <w:pStyle w:val="aa"/>
              <w:numPr>
                <w:ilvl w:val="0"/>
                <w:numId w:val="10"/>
              </w:numPr>
              <w:ind w:leftChars="0"/>
              <w:rPr>
                <w:rFonts w:asciiTheme="majorEastAsia" w:eastAsiaTheme="majorEastAsia" w:hAnsiTheme="majorEastAsia"/>
                <w:szCs w:val="21"/>
              </w:rPr>
            </w:pPr>
            <w:r w:rsidRPr="00665D00">
              <w:rPr>
                <w:rFonts w:asciiTheme="majorEastAsia" w:eastAsiaTheme="majorEastAsia" w:hAnsiTheme="majorEastAsia" w:hint="eastAsia"/>
                <w:szCs w:val="21"/>
              </w:rPr>
              <w:t>総合的な学習の時間「夕陽学」を軸に、各教科・教育活動の見える化を図る。</w:t>
            </w:r>
          </w:p>
          <w:p w:rsidR="000F3DC1" w:rsidRPr="00665D00" w:rsidRDefault="000F3DC1" w:rsidP="00D45EE0">
            <w:pPr>
              <w:pStyle w:val="aa"/>
              <w:numPr>
                <w:ilvl w:val="0"/>
                <w:numId w:val="10"/>
              </w:numPr>
              <w:ind w:leftChars="0"/>
              <w:rPr>
                <w:rFonts w:asciiTheme="majorEastAsia" w:eastAsiaTheme="majorEastAsia" w:hAnsiTheme="majorEastAsia"/>
                <w:szCs w:val="21"/>
              </w:rPr>
            </w:pPr>
            <w:r w:rsidRPr="00665D00">
              <w:rPr>
                <w:rFonts w:asciiTheme="majorEastAsia" w:eastAsiaTheme="majorEastAsia" w:hAnsiTheme="majorEastAsia" w:hint="eastAsia"/>
                <w:szCs w:val="21"/>
              </w:rPr>
              <w:t>「主体的・対話的で深い学び」の実現をめざした授業改善に取り組む。</w:t>
            </w:r>
          </w:p>
          <w:p w:rsidR="000F3DC1" w:rsidRPr="00665D00" w:rsidRDefault="000F3DC1" w:rsidP="00D45EE0">
            <w:pPr>
              <w:pStyle w:val="aa"/>
              <w:ind w:leftChars="0" w:left="420"/>
              <w:rPr>
                <w:rFonts w:asciiTheme="majorEastAsia" w:eastAsiaTheme="majorEastAsia" w:hAnsiTheme="majorEastAsia"/>
                <w:szCs w:val="21"/>
              </w:rPr>
            </w:pPr>
          </w:p>
          <w:p w:rsidR="000F3DC1" w:rsidRPr="00665D00" w:rsidRDefault="000F3DC1" w:rsidP="00D45EE0">
            <w:pPr>
              <w:pStyle w:val="aa"/>
              <w:ind w:leftChars="0" w:left="420"/>
              <w:rPr>
                <w:rFonts w:asciiTheme="majorEastAsia" w:eastAsiaTheme="majorEastAsia" w:hAnsiTheme="majorEastAsia"/>
                <w:szCs w:val="21"/>
              </w:rPr>
            </w:pPr>
          </w:p>
          <w:p w:rsidR="000F3DC1" w:rsidRPr="00665D00" w:rsidRDefault="000F3DC1" w:rsidP="00D45EE0">
            <w:pPr>
              <w:pStyle w:val="aa"/>
              <w:numPr>
                <w:ilvl w:val="0"/>
                <w:numId w:val="10"/>
              </w:numPr>
              <w:ind w:leftChars="0"/>
              <w:rPr>
                <w:rFonts w:asciiTheme="majorEastAsia" w:eastAsiaTheme="majorEastAsia" w:hAnsiTheme="majorEastAsia"/>
                <w:szCs w:val="21"/>
              </w:rPr>
            </w:pPr>
            <w:r w:rsidRPr="00665D00">
              <w:rPr>
                <w:rFonts w:asciiTheme="majorEastAsia" w:eastAsiaTheme="majorEastAsia" w:hAnsiTheme="majorEastAsia" w:hint="eastAsia"/>
                <w:szCs w:val="21"/>
              </w:rPr>
              <w:t>指導教諭を中心に、府の教育課程説明会</w:t>
            </w:r>
            <w:r>
              <w:rPr>
                <w:rFonts w:asciiTheme="majorEastAsia" w:eastAsiaTheme="majorEastAsia" w:hAnsiTheme="majorEastAsia" w:hint="eastAsia"/>
                <w:szCs w:val="21"/>
              </w:rPr>
              <w:t>や</w:t>
            </w:r>
            <w:r w:rsidRPr="00557D13">
              <w:rPr>
                <w:rFonts w:asciiTheme="majorEastAsia" w:eastAsiaTheme="majorEastAsia" w:hAnsiTheme="majorEastAsia" w:hint="eastAsia"/>
                <w:szCs w:val="21"/>
              </w:rPr>
              <w:t>教育センター主催の研修などを受け</w:t>
            </w:r>
            <w:r w:rsidRPr="00665D00">
              <w:rPr>
                <w:rFonts w:asciiTheme="majorEastAsia" w:eastAsiaTheme="majorEastAsia" w:hAnsiTheme="majorEastAsia" w:hint="eastAsia"/>
                <w:szCs w:val="21"/>
              </w:rPr>
              <w:t>還元研修を実施したり、「生徒に身に付いた力」の評価方法について研究したりする。</w:t>
            </w:r>
          </w:p>
          <w:p w:rsidR="000F3DC1" w:rsidRPr="00665D00" w:rsidRDefault="000F3DC1" w:rsidP="00D45EE0">
            <w:pPr>
              <w:pStyle w:val="aa"/>
              <w:numPr>
                <w:ilvl w:val="0"/>
                <w:numId w:val="10"/>
              </w:numPr>
              <w:ind w:leftChars="0"/>
              <w:jc w:val="left"/>
              <w:rPr>
                <w:rFonts w:asciiTheme="majorEastAsia" w:eastAsiaTheme="majorEastAsia" w:hAnsiTheme="majorEastAsia"/>
                <w:szCs w:val="21"/>
              </w:rPr>
            </w:pPr>
            <w:r w:rsidRPr="00665D00">
              <w:rPr>
                <w:rFonts w:asciiTheme="majorEastAsia" w:eastAsiaTheme="majorEastAsia" w:hAnsiTheme="majorEastAsia" w:hint="eastAsia"/>
                <w:szCs w:val="21"/>
              </w:rPr>
              <w:t>各学年の生徒に応じた進路の取組を行う。：スケジュールの早期提供、模試の事前・事後指導、志望理由書の作成</w:t>
            </w:r>
          </w:p>
          <w:p w:rsidR="000F3DC1" w:rsidRPr="00665D00" w:rsidRDefault="000F3DC1" w:rsidP="00D45EE0">
            <w:pPr>
              <w:jc w:val="left"/>
              <w:rPr>
                <w:rFonts w:asciiTheme="majorEastAsia" w:eastAsiaTheme="majorEastAsia" w:hAnsiTheme="majorEastAsia"/>
                <w:szCs w:val="21"/>
              </w:rPr>
            </w:pPr>
          </w:p>
        </w:tc>
        <w:tc>
          <w:tcPr>
            <w:tcW w:w="4131" w:type="dxa"/>
            <w:tcBorders>
              <w:right w:val="dashed" w:sz="4" w:space="0" w:color="auto"/>
            </w:tcBorders>
          </w:tcPr>
          <w:p w:rsidR="000F3DC1" w:rsidRPr="00665D00" w:rsidRDefault="000F3DC1" w:rsidP="00D45EE0">
            <w:pPr>
              <w:pStyle w:val="aa"/>
              <w:numPr>
                <w:ilvl w:val="0"/>
                <w:numId w:val="7"/>
              </w:numPr>
              <w:ind w:leftChars="0"/>
              <w:rPr>
                <w:rFonts w:asciiTheme="majorEastAsia" w:eastAsiaTheme="majorEastAsia" w:hAnsiTheme="majorEastAsia"/>
                <w:color w:val="FF0000"/>
                <w:szCs w:val="21"/>
              </w:rPr>
            </w:pPr>
            <w:r w:rsidRPr="00665D00">
              <w:rPr>
                <w:rFonts w:asciiTheme="majorEastAsia" w:eastAsiaTheme="majorEastAsia" w:hAnsiTheme="majorEastAsia" w:hint="eastAsia"/>
                <w:szCs w:val="21"/>
              </w:rPr>
              <w:t>シラバスを活用し、総合・教科の学習活動がわかる一覧表を作成</w:t>
            </w:r>
          </w:p>
          <w:p w:rsidR="000F3DC1" w:rsidRPr="00665D00" w:rsidRDefault="000F3DC1" w:rsidP="00D45EE0">
            <w:pPr>
              <w:pStyle w:val="aa"/>
              <w:numPr>
                <w:ilvl w:val="0"/>
                <w:numId w:val="7"/>
              </w:numPr>
              <w:ind w:leftChars="0"/>
              <w:rPr>
                <w:rFonts w:asciiTheme="majorEastAsia" w:eastAsiaTheme="majorEastAsia" w:hAnsiTheme="majorEastAsia"/>
                <w:szCs w:val="21"/>
              </w:rPr>
            </w:pPr>
            <w:r w:rsidRPr="00665D00">
              <w:rPr>
                <w:rFonts w:asciiTheme="majorEastAsia" w:eastAsiaTheme="majorEastAsia" w:hAnsiTheme="majorEastAsia" w:hint="eastAsia"/>
                <w:szCs w:val="21"/>
              </w:rPr>
              <w:t>全ての教科で問題解決型学習の実施、ＩＣＴ活用好事例共有、授業アンケート平均</w:t>
            </w:r>
            <w:r w:rsidR="00686356">
              <w:rPr>
                <w:rFonts w:asciiTheme="majorEastAsia" w:eastAsiaTheme="majorEastAsia" w:hAnsiTheme="majorEastAsia" w:hint="eastAsia"/>
                <w:szCs w:val="21"/>
              </w:rPr>
              <w:t>3.2</w:t>
            </w:r>
            <w:r w:rsidRPr="00665D00">
              <w:rPr>
                <w:rFonts w:asciiTheme="majorEastAsia" w:eastAsiaTheme="majorEastAsia" w:hAnsiTheme="majorEastAsia" w:hint="eastAsia"/>
                <w:szCs w:val="21"/>
              </w:rPr>
              <w:t>以上（H28:3.26）、大教大「学び舎」等外部研修への参加</w:t>
            </w:r>
          </w:p>
          <w:p w:rsidR="000F3DC1" w:rsidRPr="00A70909" w:rsidRDefault="000F3DC1" w:rsidP="00D45EE0">
            <w:pPr>
              <w:pStyle w:val="aa"/>
              <w:numPr>
                <w:ilvl w:val="0"/>
                <w:numId w:val="7"/>
              </w:numPr>
              <w:ind w:leftChars="0"/>
              <w:rPr>
                <w:rFonts w:asciiTheme="majorEastAsia" w:eastAsiaTheme="majorEastAsia" w:hAnsiTheme="majorEastAsia"/>
                <w:color w:val="FF0000"/>
                <w:szCs w:val="21"/>
              </w:rPr>
            </w:pPr>
            <w:r w:rsidRPr="00557D13">
              <w:rPr>
                <w:rFonts w:asciiTheme="majorEastAsia" w:eastAsiaTheme="majorEastAsia" w:hAnsiTheme="majorEastAsia" w:hint="eastAsia"/>
                <w:szCs w:val="21"/>
              </w:rPr>
              <w:t>還元研修：全教科</w:t>
            </w:r>
            <w:r w:rsidR="00686356">
              <w:rPr>
                <w:rFonts w:asciiTheme="majorEastAsia" w:eastAsiaTheme="majorEastAsia" w:hAnsiTheme="majorEastAsia" w:hint="eastAsia"/>
                <w:szCs w:val="21"/>
              </w:rPr>
              <w:t>１</w:t>
            </w:r>
            <w:r w:rsidRPr="00557D13">
              <w:rPr>
                <w:rFonts w:asciiTheme="majorEastAsia" w:eastAsiaTheme="majorEastAsia" w:hAnsiTheme="majorEastAsia" w:hint="eastAsia"/>
                <w:szCs w:val="21"/>
              </w:rPr>
              <w:t>回以上</w:t>
            </w:r>
          </w:p>
          <w:p w:rsidR="000F3DC1" w:rsidRPr="00686356" w:rsidRDefault="000F3DC1" w:rsidP="00D45EE0">
            <w:pPr>
              <w:rPr>
                <w:rFonts w:asciiTheme="majorEastAsia" w:eastAsiaTheme="majorEastAsia" w:hAnsiTheme="majorEastAsia"/>
                <w:color w:val="FF0000"/>
                <w:szCs w:val="21"/>
              </w:rPr>
            </w:pPr>
          </w:p>
          <w:p w:rsidR="000F3DC1" w:rsidRDefault="000F3DC1" w:rsidP="00D45EE0">
            <w:pPr>
              <w:rPr>
                <w:rFonts w:asciiTheme="majorEastAsia" w:eastAsiaTheme="majorEastAsia" w:hAnsiTheme="majorEastAsia"/>
                <w:color w:val="FF0000"/>
                <w:szCs w:val="21"/>
              </w:rPr>
            </w:pPr>
          </w:p>
          <w:p w:rsidR="000F3DC1" w:rsidRPr="00A70909" w:rsidRDefault="000F3DC1" w:rsidP="00D45EE0">
            <w:pPr>
              <w:rPr>
                <w:rFonts w:asciiTheme="majorEastAsia" w:eastAsiaTheme="majorEastAsia" w:hAnsiTheme="majorEastAsia"/>
                <w:color w:val="FF0000"/>
                <w:szCs w:val="21"/>
              </w:rPr>
            </w:pPr>
          </w:p>
          <w:p w:rsidR="000F3DC1" w:rsidRPr="00AF24BA" w:rsidRDefault="000F3DC1" w:rsidP="00D45EE0">
            <w:pPr>
              <w:rPr>
                <w:rFonts w:asciiTheme="majorEastAsia" w:eastAsiaTheme="majorEastAsia" w:hAnsiTheme="majorEastAsia"/>
                <w:szCs w:val="21"/>
              </w:rPr>
            </w:pPr>
          </w:p>
          <w:p w:rsidR="000F3DC1" w:rsidRDefault="000F3DC1" w:rsidP="00D45EE0">
            <w:pPr>
              <w:pStyle w:val="aa"/>
              <w:numPr>
                <w:ilvl w:val="0"/>
                <w:numId w:val="7"/>
              </w:numPr>
              <w:ind w:leftChars="0"/>
              <w:rPr>
                <w:rFonts w:asciiTheme="majorEastAsia" w:eastAsiaTheme="majorEastAsia" w:hAnsiTheme="majorEastAsia"/>
                <w:szCs w:val="21"/>
              </w:rPr>
            </w:pPr>
            <w:r w:rsidRPr="00665D00">
              <w:rPr>
                <w:rFonts w:asciiTheme="majorEastAsia" w:eastAsiaTheme="majorEastAsia" w:hAnsiTheme="majorEastAsia" w:hint="eastAsia"/>
                <w:szCs w:val="21"/>
              </w:rPr>
              <w:t>進路講座実施回数Ｈ</w:t>
            </w:r>
            <w:r w:rsidR="00686356">
              <w:rPr>
                <w:rFonts w:asciiTheme="majorEastAsia" w:eastAsiaTheme="majorEastAsia" w:hAnsiTheme="majorEastAsia" w:hint="eastAsia"/>
                <w:szCs w:val="21"/>
              </w:rPr>
              <w:t>28</w:t>
            </w:r>
            <w:r w:rsidRPr="00665D00">
              <w:rPr>
                <w:rFonts w:asciiTheme="majorEastAsia" w:eastAsiaTheme="majorEastAsia" w:hAnsiTheme="majorEastAsia" w:hint="eastAsia"/>
                <w:szCs w:val="21"/>
              </w:rPr>
              <w:t>維持、志望校決定率７割以上（H28:７割）、国公立・関西５私大（関関同立近大）</w:t>
            </w:r>
          </w:p>
          <w:p w:rsidR="000F3DC1" w:rsidRPr="00665D00" w:rsidRDefault="00686356" w:rsidP="00686356">
            <w:pPr>
              <w:pStyle w:val="aa"/>
              <w:ind w:leftChars="0" w:left="420"/>
              <w:rPr>
                <w:rFonts w:asciiTheme="majorEastAsia" w:eastAsiaTheme="majorEastAsia" w:hAnsiTheme="majorEastAsia"/>
                <w:szCs w:val="21"/>
              </w:rPr>
            </w:pPr>
            <w:r>
              <w:rPr>
                <w:rFonts w:asciiTheme="majorEastAsia" w:eastAsiaTheme="majorEastAsia" w:hAnsiTheme="majorEastAsia" w:hint="eastAsia"/>
                <w:szCs w:val="21"/>
              </w:rPr>
              <w:t>200</w:t>
            </w:r>
            <w:r w:rsidR="000F3DC1" w:rsidRPr="00665D00">
              <w:rPr>
                <w:rFonts w:asciiTheme="majorEastAsia" w:eastAsiaTheme="majorEastAsia" w:hAnsiTheme="majorEastAsia" w:hint="eastAsia"/>
                <w:szCs w:val="21"/>
              </w:rPr>
              <w:t>名合格（H28:</w:t>
            </w:r>
            <w:r>
              <w:rPr>
                <w:rFonts w:asciiTheme="majorEastAsia" w:eastAsiaTheme="majorEastAsia" w:hAnsiTheme="majorEastAsia" w:hint="eastAsia"/>
                <w:szCs w:val="21"/>
              </w:rPr>
              <w:t>219</w:t>
            </w:r>
            <w:r w:rsidR="000F3DC1" w:rsidRPr="00665D00">
              <w:rPr>
                <w:rFonts w:asciiTheme="majorEastAsia" w:eastAsiaTheme="majorEastAsia" w:hAnsiTheme="majorEastAsia" w:hint="eastAsia"/>
                <w:szCs w:val="21"/>
              </w:rPr>
              <w:t>名）</w:t>
            </w:r>
          </w:p>
        </w:tc>
        <w:tc>
          <w:tcPr>
            <w:tcW w:w="3102" w:type="dxa"/>
            <w:tcBorders>
              <w:left w:val="dashed" w:sz="4" w:space="0" w:color="auto"/>
              <w:right w:val="single" w:sz="4" w:space="0" w:color="auto"/>
            </w:tcBorders>
            <w:shd w:val="clear" w:color="auto" w:fill="auto"/>
          </w:tcPr>
          <w:p w:rsidR="000F3DC1" w:rsidRDefault="000F3DC1" w:rsidP="00D45EE0">
            <w:pPr>
              <w:spacing w:line="260" w:lineRule="exact"/>
              <w:jc w:val="left"/>
              <w:rPr>
                <w:rFonts w:asciiTheme="majorEastAsia" w:eastAsiaTheme="majorEastAsia" w:hAnsiTheme="majorEastAsia"/>
                <w:sz w:val="18"/>
                <w:szCs w:val="18"/>
              </w:rPr>
            </w:pPr>
            <w:r w:rsidRPr="00A70909">
              <w:rPr>
                <w:rFonts w:asciiTheme="majorEastAsia" w:eastAsiaTheme="majorEastAsia" w:hAnsiTheme="majorEastAsia" w:hint="eastAsia"/>
                <w:sz w:val="18"/>
                <w:szCs w:val="18"/>
              </w:rPr>
              <w:t>①</w:t>
            </w:r>
            <w:r>
              <w:rPr>
                <w:rFonts w:asciiTheme="majorEastAsia" w:eastAsiaTheme="majorEastAsia" w:hAnsiTheme="majorEastAsia" w:hint="eastAsia"/>
                <w:sz w:val="18"/>
                <w:szCs w:val="18"/>
              </w:rPr>
              <w:t>１・２</w:t>
            </w:r>
            <w:r w:rsidRPr="00A70909">
              <w:rPr>
                <w:rFonts w:asciiTheme="majorEastAsia" w:eastAsiaTheme="majorEastAsia" w:hAnsiTheme="majorEastAsia" w:hint="eastAsia"/>
                <w:sz w:val="18"/>
                <w:szCs w:val="18"/>
              </w:rPr>
              <w:t xml:space="preserve">年で完成　　　</w:t>
            </w:r>
            <w:r>
              <w:rPr>
                <w:rFonts w:asciiTheme="majorEastAsia" w:eastAsiaTheme="majorEastAsia" w:hAnsiTheme="majorEastAsia" w:hint="eastAsia"/>
                <w:sz w:val="18"/>
                <w:szCs w:val="18"/>
              </w:rPr>
              <w:t xml:space="preserve">　　　</w:t>
            </w:r>
            <w:r w:rsidRPr="00A70909">
              <w:rPr>
                <w:rFonts w:asciiTheme="majorEastAsia" w:eastAsiaTheme="majorEastAsia" w:hAnsiTheme="majorEastAsia" w:hint="eastAsia"/>
                <w:sz w:val="18"/>
                <w:szCs w:val="18"/>
              </w:rPr>
              <w:t>（○）</w:t>
            </w:r>
          </w:p>
          <w:p w:rsidR="000F3DC1" w:rsidRPr="00A70909" w:rsidRDefault="000F3DC1" w:rsidP="00D45EE0">
            <w:pPr>
              <w:spacing w:line="260" w:lineRule="exact"/>
              <w:jc w:val="left"/>
              <w:rPr>
                <w:rFonts w:asciiTheme="majorEastAsia" w:eastAsiaTheme="majorEastAsia" w:hAnsiTheme="majorEastAsia"/>
                <w:sz w:val="18"/>
                <w:szCs w:val="18"/>
              </w:rPr>
            </w:pPr>
          </w:p>
          <w:p w:rsidR="000F3DC1" w:rsidRPr="00A70909" w:rsidRDefault="000F3DC1" w:rsidP="00D45EE0">
            <w:pPr>
              <w:spacing w:line="260" w:lineRule="exact"/>
              <w:ind w:left="175" w:hangingChars="97" w:hanging="175"/>
              <w:jc w:val="left"/>
              <w:rPr>
                <w:rFonts w:asciiTheme="majorEastAsia" w:eastAsiaTheme="majorEastAsia" w:hAnsiTheme="majorEastAsia"/>
                <w:sz w:val="18"/>
                <w:szCs w:val="18"/>
              </w:rPr>
            </w:pPr>
            <w:r w:rsidRPr="00A70909">
              <w:rPr>
                <w:rFonts w:asciiTheme="majorEastAsia" w:eastAsiaTheme="majorEastAsia" w:hAnsiTheme="majorEastAsia" w:hint="eastAsia"/>
                <w:sz w:val="18"/>
                <w:szCs w:val="18"/>
              </w:rPr>
              <w:t>②全教科で実施</w:t>
            </w:r>
            <w:r>
              <w:rPr>
                <w:rFonts w:asciiTheme="majorEastAsia" w:eastAsiaTheme="majorEastAsia" w:hAnsiTheme="majorEastAsia" w:hint="eastAsia"/>
                <w:sz w:val="18"/>
                <w:szCs w:val="18"/>
              </w:rPr>
              <w:t>、パッケージ</w:t>
            </w:r>
            <w:r w:rsidRPr="00A70909">
              <w:rPr>
                <w:rFonts w:asciiTheme="majorEastAsia" w:eastAsiaTheme="majorEastAsia" w:hAnsiTheme="majorEastAsia" w:hint="eastAsia"/>
                <w:sz w:val="18"/>
                <w:szCs w:val="18"/>
              </w:rPr>
              <w:t>ﾞ研修</w:t>
            </w:r>
            <w:r>
              <w:rPr>
                <w:rFonts w:asciiTheme="majorEastAsia" w:eastAsiaTheme="majorEastAsia" w:hAnsiTheme="majorEastAsia" w:hint="eastAsia"/>
                <w:sz w:val="18"/>
                <w:szCs w:val="18"/>
              </w:rPr>
              <w:t>・</w:t>
            </w:r>
            <w:r w:rsidRPr="00A70909">
              <w:rPr>
                <w:rFonts w:asciiTheme="majorEastAsia" w:eastAsiaTheme="majorEastAsia" w:hAnsiTheme="majorEastAsia" w:hint="eastAsia"/>
                <w:sz w:val="18"/>
                <w:szCs w:val="18"/>
              </w:rPr>
              <w:t>公開授業月間</w:t>
            </w:r>
            <w:r>
              <w:rPr>
                <w:rFonts w:asciiTheme="majorEastAsia" w:eastAsiaTheme="majorEastAsia" w:hAnsiTheme="majorEastAsia" w:hint="eastAsia"/>
                <w:sz w:val="18"/>
                <w:szCs w:val="18"/>
              </w:rPr>
              <w:t>（年２回）にＩＣＴの</w:t>
            </w:r>
            <w:r w:rsidRPr="00A70909">
              <w:rPr>
                <w:rFonts w:asciiTheme="majorEastAsia" w:eastAsiaTheme="majorEastAsia" w:hAnsiTheme="majorEastAsia" w:hint="eastAsia"/>
                <w:sz w:val="18"/>
                <w:szCs w:val="18"/>
              </w:rPr>
              <w:t>活用事例共有</w:t>
            </w:r>
            <w:r>
              <w:rPr>
                <w:rFonts w:asciiTheme="majorEastAsia" w:eastAsiaTheme="majorEastAsia" w:hAnsiTheme="majorEastAsia" w:hint="eastAsia"/>
                <w:sz w:val="18"/>
                <w:szCs w:val="18"/>
              </w:rPr>
              <w:t>し、各教科で</w:t>
            </w:r>
            <w:r w:rsidRPr="00A70909">
              <w:rPr>
                <w:rFonts w:asciiTheme="majorEastAsia" w:eastAsiaTheme="majorEastAsia" w:hAnsiTheme="majorEastAsia" w:hint="eastAsia"/>
                <w:sz w:val="18"/>
                <w:szCs w:val="18"/>
              </w:rPr>
              <w:t>好事例集を作成中</w:t>
            </w:r>
            <w:r>
              <w:rPr>
                <w:rFonts w:asciiTheme="majorEastAsia" w:eastAsiaTheme="majorEastAsia" w:hAnsiTheme="majorEastAsia" w:hint="eastAsia"/>
                <w:sz w:val="18"/>
                <w:szCs w:val="18"/>
              </w:rPr>
              <w:t>、</w:t>
            </w:r>
            <w:r w:rsidRPr="00A70909">
              <w:rPr>
                <w:rFonts w:asciiTheme="majorEastAsia" w:eastAsiaTheme="majorEastAsia" w:hAnsiTheme="majorEastAsia" w:hint="eastAsia"/>
                <w:sz w:val="18"/>
                <w:szCs w:val="18"/>
              </w:rPr>
              <w:t>授業アンケート</w:t>
            </w:r>
            <w:r>
              <w:rPr>
                <w:rFonts w:asciiTheme="majorEastAsia" w:eastAsiaTheme="majorEastAsia" w:hAnsiTheme="majorEastAsia" w:hint="eastAsia"/>
                <w:sz w:val="18"/>
                <w:szCs w:val="18"/>
              </w:rPr>
              <w:t>平均</w:t>
            </w:r>
            <w:r w:rsidR="00686356">
              <w:rPr>
                <w:rFonts w:asciiTheme="majorEastAsia" w:eastAsiaTheme="majorEastAsia" w:hAnsiTheme="majorEastAsia" w:hint="eastAsia"/>
                <w:sz w:val="18"/>
                <w:szCs w:val="18"/>
              </w:rPr>
              <w:t>3.38</w:t>
            </w:r>
            <w:r>
              <w:rPr>
                <w:rFonts w:asciiTheme="majorEastAsia" w:eastAsiaTheme="majorEastAsia" w:hAnsiTheme="majorEastAsia" w:hint="eastAsia"/>
                <w:sz w:val="18"/>
                <w:szCs w:val="18"/>
              </w:rPr>
              <w:t>、</w:t>
            </w:r>
            <w:r w:rsidRPr="00A70909">
              <w:rPr>
                <w:rFonts w:asciiTheme="majorEastAsia" w:eastAsiaTheme="majorEastAsia" w:hAnsiTheme="majorEastAsia" w:hint="eastAsia"/>
                <w:sz w:val="18"/>
                <w:szCs w:val="18"/>
              </w:rPr>
              <w:t>大教大「学び舎」７</w:t>
            </w:r>
            <w:r>
              <w:rPr>
                <w:rFonts w:asciiTheme="majorEastAsia" w:eastAsiaTheme="majorEastAsia" w:hAnsiTheme="majorEastAsia" w:hint="eastAsia"/>
                <w:sz w:val="18"/>
                <w:szCs w:val="18"/>
              </w:rPr>
              <w:t>名、教務研２名、ＡＬ４名参加</w:t>
            </w:r>
            <w:r w:rsidRPr="00A70909">
              <w:rPr>
                <w:rFonts w:asciiTheme="majorEastAsia" w:eastAsiaTheme="majorEastAsia" w:hAnsiTheme="majorEastAsia" w:hint="eastAsia"/>
                <w:sz w:val="18"/>
                <w:szCs w:val="18"/>
              </w:rPr>
              <w:t>（◎）</w:t>
            </w:r>
          </w:p>
          <w:p w:rsidR="000F3DC1" w:rsidRPr="00A70909" w:rsidRDefault="000F3DC1" w:rsidP="00D45EE0">
            <w:pPr>
              <w:spacing w:line="260" w:lineRule="exact"/>
              <w:jc w:val="left"/>
              <w:rPr>
                <w:rFonts w:asciiTheme="majorEastAsia" w:eastAsiaTheme="majorEastAsia" w:hAnsiTheme="majorEastAsia"/>
                <w:sz w:val="18"/>
                <w:szCs w:val="18"/>
              </w:rPr>
            </w:pPr>
            <w:r w:rsidRPr="00A70909">
              <w:rPr>
                <w:rFonts w:asciiTheme="majorEastAsia" w:eastAsiaTheme="majorEastAsia" w:hAnsiTheme="majorEastAsia" w:hint="eastAsia"/>
                <w:sz w:val="18"/>
                <w:szCs w:val="18"/>
              </w:rPr>
              <w:t>③各教科・分掌で実施</w:t>
            </w:r>
            <w:r>
              <w:rPr>
                <w:rFonts w:asciiTheme="majorEastAsia" w:eastAsiaTheme="majorEastAsia" w:hAnsiTheme="majorEastAsia" w:hint="eastAsia"/>
                <w:sz w:val="18"/>
                <w:szCs w:val="18"/>
              </w:rPr>
              <w:t xml:space="preserve">　</w:t>
            </w:r>
            <w:r w:rsidRPr="00A70909">
              <w:rPr>
                <w:rFonts w:asciiTheme="majorEastAsia" w:eastAsiaTheme="majorEastAsia" w:hAnsiTheme="majorEastAsia" w:hint="eastAsia"/>
                <w:sz w:val="18"/>
                <w:szCs w:val="18"/>
              </w:rPr>
              <w:t xml:space="preserve">　　　（○）</w:t>
            </w:r>
          </w:p>
          <w:p w:rsidR="000F3DC1" w:rsidRDefault="000F3DC1" w:rsidP="00D45EE0">
            <w:pPr>
              <w:spacing w:line="260" w:lineRule="exact"/>
              <w:jc w:val="left"/>
              <w:rPr>
                <w:rFonts w:asciiTheme="majorEastAsia" w:eastAsiaTheme="majorEastAsia" w:hAnsiTheme="majorEastAsia"/>
                <w:sz w:val="18"/>
                <w:szCs w:val="18"/>
              </w:rPr>
            </w:pPr>
          </w:p>
          <w:p w:rsidR="000F3DC1" w:rsidRDefault="000F3DC1" w:rsidP="00D45EE0">
            <w:pPr>
              <w:spacing w:line="260" w:lineRule="exact"/>
              <w:jc w:val="left"/>
              <w:rPr>
                <w:rFonts w:asciiTheme="majorEastAsia" w:eastAsiaTheme="majorEastAsia" w:hAnsiTheme="majorEastAsia"/>
                <w:sz w:val="18"/>
                <w:szCs w:val="18"/>
              </w:rPr>
            </w:pPr>
          </w:p>
          <w:p w:rsidR="000F3DC1" w:rsidRDefault="000F3DC1" w:rsidP="00D45EE0">
            <w:pPr>
              <w:spacing w:line="260" w:lineRule="exact"/>
              <w:jc w:val="left"/>
              <w:rPr>
                <w:rFonts w:asciiTheme="majorEastAsia" w:eastAsiaTheme="majorEastAsia" w:hAnsiTheme="majorEastAsia"/>
                <w:sz w:val="18"/>
                <w:szCs w:val="18"/>
              </w:rPr>
            </w:pPr>
          </w:p>
          <w:p w:rsidR="000F3DC1" w:rsidRDefault="000F3DC1" w:rsidP="00D45EE0">
            <w:pPr>
              <w:spacing w:line="260" w:lineRule="exact"/>
              <w:jc w:val="left"/>
              <w:rPr>
                <w:rFonts w:asciiTheme="majorEastAsia" w:eastAsiaTheme="majorEastAsia" w:hAnsiTheme="majorEastAsia"/>
                <w:sz w:val="18"/>
                <w:szCs w:val="18"/>
              </w:rPr>
            </w:pPr>
          </w:p>
          <w:p w:rsidR="000F3DC1" w:rsidRDefault="000F3DC1" w:rsidP="00D45EE0">
            <w:pPr>
              <w:spacing w:line="260" w:lineRule="exact"/>
              <w:jc w:val="left"/>
              <w:rPr>
                <w:rFonts w:asciiTheme="majorEastAsia" w:eastAsiaTheme="majorEastAsia" w:hAnsiTheme="majorEastAsia"/>
                <w:sz w:val="18"/>
                <w:szCs w:val="18"/>
              </w:rPr>
            </w:pPr>
          </w:p>
          <w:p w:rsidR="000F3DC1" w:rsidRPr="00A70909" w:rsidRDefault="000F3DC1" w:rsidP="009E4DA6">
            <w:pPr>
              <w:spacing w:line="260" w:lineRule="exact"/>
              <w:ind w:left="180" w:hangingChars="100" w:hanging="180"/>
              <w:jc w:val="left"/>
              <w:rPr>
                <w:rFonts w:asciiTheme="majorEastAsia" w:eastAsiaTheme="majorEastAsia" w:hAnsiTheme="majorEastAsia"/>
                <w:sz w:val="18"/>
                <w:szCs w:val="18"/>
              </w:rPr>
            </w:pPr>
            <w:r w:rsidRPr="00A70909">
              <w:rPr>
                <w:rFonts w:asciiTheme="majorEastAsia" w:eastAsiaTheme="majorEastAsia" w:hAnsiTheme="majorEastAsia" w:hint="eastAsia"/>
                <w:sz w:val="18"/>
                <w:szCs w:val="18"/>
              </w:rPr>
              <w:t>④</w:t>
            </w:r>
            <w:r w:rsidRPr="009E4DA6">
              <w:rPr>
                <w:rFonts w:asciiTheme="majorEastAsia" w:eastAsiaTheme="majorEastAsia" w:hAnsiTheme="majorEastAsia" w:hint="eastAsia"/>
                <w:sz w:val="18"/>
                <w:szCs w:val="18"/>
              </w:rPr>
              <w:t>実施</w:t>
            </w:r>
            <w:r w:rsidR="00686356" w:rsidRPr="009E4DA6">
              <w:rPr>
                <w:rFonts w:asciiTheme="majorEastAsia" w:eastAsiaTheme="majorEastAsia" w:hAnsiTheme="majorEastAsia" w:hint="eastAsia"/>
                <w:sz w:val="18"/>
                <w:szCs w:val="18"/>
              </w:rPr>
              <w:t>27</w:t>
            </w:r>
            <w:r w:rsidRPr="009E4DA6">
              <w:rPr>
                <w:rFonts w:asciiTheme="majorEastAsia" w:eastAsiaTheme="majorEastAsia" w:hAnsiTheme="majorEastAsia" w:hint="eastAsia"/>
                <w:sz w:val="18"/>
                <w:szCs w:val="18"/>
              </w:rPr>
              <w:t>回、志望校決定率</w:t>
            </w:r>
            <w:r w:rsidR="009E4DA6" w:rsidRPr="009E4DA6">
              <w:rPr>
                <w:rFonts w:asciiTheme="majorEastAsia" w:eastAsiaTheme="majorEastAsia" w:hAnsiTheme="majorEastAsia" w:hint="eastAsia"/>
                <w:sz w:val="18"/>
                <w:szCs w:val="18"/>
              </w:rPr>
              <w:t>６</w:t>
            </w:r>
            <w:r w:rsidR="00623C6D" w:rsidRPr="009E4DA6">
              <w:rPr>
                <w:rFonts w:asciiTheme="majorEastAsia" w:eastAsiaTheme="majorEastAsia" w:hAnsiTheme="majorEastAsia" w:hint="eastAsia"/>
                <w:sz w:val="18"/>
                <w:szCs w:val="18"/>
              </w:rPr>
              <w:t>割、国公立・関西５私大</w:t>
            </w:r>
            <w:r w:rsidR="00686356" w:rsidRPr="009E4DA6">
              <w:rPr>
                <w:rFonts w:asciiTheme="majorEastAsia" w:eastAsiaTheme="majorEastAsia" w:hAnsiTheme="majorEastAsia" w:hint="eastAsia"/>
                <w:sz w:val="18"/>
                <w:szCs w:val="18"/>
              </w:rPr>
              <w:t>34</w:t>
            </w:r>
            <w:r w:rsidR="009E4DA6" w:rsidRPr="009E4DA6">
              <w:rPr>
                <w:rFonts w:asciiTheme="majorEastAsia" w:eastAsiaTheme="majorEastAsia" w:hAnsiTheme="majorEastAsia" w:hint="eastAsia"/>
                <w:sz w:val="18"/>
                <w:szCs w:val="18"/>
              </w:rPr>
              <w:t>1</w:t>
            </w:r>
            <w:r w:rsidRPr="009E4DA6">
              <w:rPr>
                <w:rFonts w:asciiTheme="majorEastAsia" w:eastAsiaTheme="majorEastAsia" w:hAnsiTheme="majorEastAsia" w:hint="eastAsia"/>
                <w:sz w:val="18"/>
                <w:szCs w:val="18"/>
              </w:rPr>
              <w:t>名　　（</w:t>
            </w:r>
            <w:r w:rsidR="009E4DA6" w:rsidRPr="009E4DA6">
              <w:rPr>
                <w:rFonts w:asciiTheme="majorEastAsia" w:eastAsiaTheme="majorEastAsia" w:hAnsiTheme="majorEastAsia" w:hint="eastAsia"/>
                <w:sz w:val="18"/>
                <w:szCs w:val="18"/>
              </w:rPr>
              <w:t>○</w:t>
            </w:r>
            <w:r w:rsidRPr="009E4DA6">
              <w:rPr>
                <w:rFonts w:asciiTheme="majorEastAsia" w:eastAsiaTheme="majorEastAsia" w:hAnsiTheme="majorEastAsia" w:hint="eastAsia"/>
                <w:sz w:val="18"/>
                <w:szCs w:val="18"/>
              </w:rPr>
              <w:t>）</w:t>
            </w:r>
          </w:p>
        </w:tc>
      </w:tr>
      <w:tr w:rsidR="000F3DC1" w:rsidRPr="00665D00" w:rsidTr="00D45EE0">
        <w:trPr>
          <w:cantSplit/>
          <w:trHeight w:val="3531"/>
          <w:jc w:val="center"/>
        </w:trPr>
        <w:tc>
          <w:tcPr>
            <w:tcW w:w="622" w:type="dxa"/>
            <w:shd w:val="clear" w:color="auto" w:fill="auto"/>
            <w:textDirection w:val="tbRlV"/>
            <w:vAlign w:val="center"/>
          </w:tcPr>
          <w:p w:rsidR="000F3DC1" w:rsidRPr="00665D00" w:rsidRDefault="000F3DC1" w:rsidP="00D45EE0">
            <w:pPr>
              <w:spacing w:line="320" w:lineRule="exact"/>
              <w:ind w:left="113" w:right="113"/>
              <w:jc w:val="center"/>
              <w:rPr>
                <w:rFonts w:asciiTheme="majorEastAsia" w:eastAsiaTheme="majorEastAsia" w:hAnsiTheme="majorEastAsia"/>
                <w:spacing w:val="-20"/>
                <w:sz w:val="24"/>
              </w:rPr>
            </w:pPr>
            <w:r w:rsidRPr="00665D00">
              <w:rPr>
                <w:rFonts w:asciiTheme="majorEastAsia" w:eastAsiaTheme="majorEastAsia" w:hAnsiTheme="majorEastAsia" w:hint="eastAsia"/>
                <w:spacing w:val="-20"/>
                <w:sz w:val="24"/>
              </w:rPr>
              <w:t>２　自主・自律</w:t>
            </w:r>
          </w:p>
        </w:tc>
        <w:tc>
          <w:tcPr>
            <w:tcW w:w="2928" w:type="dxa"/>
            <w:shd w:val="clear" w:color="auto" w:fill="auto"/>
          </w:tcPr>
          <w:p w:rsidR="000F3DC1" w:rsidRPr="00665D00" w:rsidRDefault="000F3DC1" w:rsidP="00D45EE0">
            <w:pPr>
              <w:pStyle w:val="aa"/>
              <w:numPr>
                <w:ilvl w:val="0"/>
                <w:numId w:val="12"/>
              </w:numPr>
              <w:ind w:leftChars="0"/>
              <w:jc w:val="left"/>
              <w:rPr>
                <w:rFonts w:asciiTheme="majorEastAsia" w:eastAsiaTheme="majorEastAsia" w:hAnsiTheme="majorEastAsia"/>
                <w:szCs w:val="21"/>
              </w:rPr>
            </w:pPr>
            <w:r w:rsidRPr="00665D00">
              <w:rPr>
                <w:rFonts w:asciiTheme="majorEastAsia" w:eastAsiaTheme="majorEastAsia" w:hAnsiTheme="majorEastAsia" w:hint="eastAsia"/>
                <w:szCs w:val="21"/>
              </w:rPr>
              <w:t>基本的生活習慣を確立し、学業及び行事に主体的・協働的に取り組む。</w:t>
            </w:r>
          </w:p>
          <w:p w:rsidR="000F3DC1" w:rsidRDefault="000F3DC1" w:rsidP="00D45EE0">
            <w:pPr>
              <w:jc w:val="left"/>
              <w:rPr>
                <w:rFonts w:asciiTheme="majorEastAsia" w:eastAsiaTheme="majorEastAsia" w:hAnsiTheme="majorEastAsia"/>
                <w:szCs w:val="21"/>
              </w:rPr>
            </w:pPr>
          </w:p>
          <w:p w:rsidR="00D6106F" w:rsidRDefault="00D6106F" w:rsidP="00D45EE0">
            <w:pPr>
              <w:jc w:val="left"/>
              <w:rPr>
                <w:rFonts w:asciiTheme="majorEastAsia" w:eastAsiaTheme="majorEastAsia" w:hAnsiTheme="majorEastAsia"/>
                <w:szCs w:val="21"/>
              </w:rPr>
            </w:pPr>
          </w:p>
          <w:p w:rsidR="000F3DC1" w:rsidRPr="00665D00" w:rsidRDefault="000F3DC1" w:rsidP="00D45EE0">
            <w:pPr>
              <w:jc w:val="left"/>
              <w:rPr>
                <w:rFonts w:asciiTheme="majorEastAsia" w:eastAsiaTheme="majorEastAsia" w:hAnsiTheme="majorEastAsia"/>
                <w:szCs w:val="21"/>
              </w:rPr>
            </w:pPr>
          </w:p>
          <w:p w:rsidR="000F3DC1" w:rsidRPr="00665D00" w:rsidRDefault="000F3DC1" w:rsidP="00D45EE0">
            <w:pPr>
              <w:pStyle w:val="aa"/>
              <w:numPr>
                <w:ilvl w:val="0"/>
                <w:numId w:val="12"/>
              </w:numPr>
              <w:ind w:leftChars="0"/>
              <w:jc w:val="left"/>
              <w:rPr>
                <w:rFonts w:asciiTheme="majorEastAsia" w:eastAsiaTheme="majorEastAsia" w:hAnsiTheme="majorEastAsia"/>
                <w:szCs w:val="21"/>
              </w:rPr>
            </w:pPr>
            <w:r w:rsidRPr="00665D00">
              <w:rPr>
                <w:rFonts w:asciiTheme="majorEastAsia" w:eastAsiaTheme="majorEastAsia" w:hAnsiTheme="majorEastAsia" w:hint="eastAsia"/>
                <w:szCs w:val="21"/>
              </w:rPr>
              <w:t>学校、保護者、地域が一体となって安心安全で温もりのある学校・街づくりに参画する。</w:t>
            </w:r>
          </w:p>
          <w:p w:rsidR="000F3DC1" w:rsidRPr="00665D00" w:rsidRDefault="000F3DC1" w:rsidP="00D45EE0">
            <w:pPr>
              <w:jc w:val="left"/>
              <w:rPr>
                <w:rFonts w:asciiTheme="majorEastAsia" w:eastAsiaTheme="majorEastAsia" w:hAnsiTheme="majorEastAsia"/>
                <w:szCs w:val="21"/>
              </w:rPr>
            </w:pPr>
          </w:p>
          <w:p w:rsidR="000F3DC1" w:rsidRPr="00665D00" w:rsidRDefault="000F3DC1" w:rsidP="00D45EE0">
            <w:pPr>
              <w:jc w:val="left"/>
              <w:rPr>
                <w:rFonts w:asciiTheme="majorEastAsia" w:eastAsiaTheme="majorEastAsia" w:hAnsiTheme="majorEastAsia"/>
                <w:sz w:val="20"/>
                <w:szCs w:val="20"/>
              </w:rPr>
            </w:pPr>
          </w:p>
        </w:tc>
        <w:tc>
          <w:tcPr>
            <w:tcW w:w="4382" w:type="dxa"/>
            <w:tcBorders>
              <w:right w:val="dashed" w:sz="4" w:space="0" w:color="auto"/>
            </w:tcBorders>
            <w:shd w:val="clear" w:color="auto" w:fill="auto"/>
          </w:tcPr>
          <w:p w:rsidR="000F3DC1" w:rsidRDefault="000F3DC1" w:rsidP="00D45EE0">
            <w:pPr>
              <w:pStyle w:val="aa"/>
              <w:numPr>
                <w:ilvl w:val="0"/>
                <w:numId w:val="10"/>
              </w:numPr>
              <w:ind w:leftChars="0"/>
              <w:jc w:val="left"/>
              <w:rPr>
                <w:rFonts w:asciiTheme="majorEastAsia" w:eastAsiaTheme="majorEastAsia" w:hAnsiTheme="majorEastAsia"/>
                <w:szCs w:val="21"/>
              </w:rPr>
            </w:pPr>
            <w:r w:rsidRPr="00665D00">
              <w:rPr>
                <w:rFonts w:asciiTheme="majorEastAsia" w:eastAsiaTheme="majorEastAsia" w:hAnsiTheme="majorEastAsia" w:hint="eastAsia"/>
                <w:szCs w:val="21"/>
              </w:rPr>
              <w:t>授業以外の学習時間を確保する。</w:t>
            </w:r>
          </w:p>
          <w:p w:rsidR="000F3DC1" w:rsidRPr="00665D00" w:rsidRDefault="000F3DC1" w:rsidP="00D45EE0">
            <w:pPr>
              <w:pStyle w:val="aa"/>
              <w:ind w:leftChars="0" w:left="420"/>
              <w:jc w:val="left"/>
              <w:rPr>
                <w:rFonts w:asciiTheme="majorEastAsia" w:eastAsiaTheme="majorEastAsia" w:hAnsiTheme="majorEastAsia"/>
                <w:szCs w:val="21"/>
              </w:rPr>
            </w:pPr>
          </w:p>
          <w:p w:rsidR="000F3DC1" w:rsidRPr="00665D00" w:rsidRDefault="000F3DC1" w:rsidP="00D45EE0">
            <w:pPr>
              <w:pStyle w:val="aa"/>
              <w:numPr>
                <w:ilvl w:val="0"/>
                <w:numId w:val="10"/>
              </w:numPr>
              <w:ind w:leftChars="0"/>
              <w:jc w:val="left"/>
              <w:rPr>
                <w:rFonts w:asciiTheme="majorEastAsia" w:eastAsiaTheme="majorEastAsia" w:hAnsiTheme="majorEastAsia"/>
                <w:szCs w:val="21"/>
              </w:rPr>
            </w:pPr>
            <w:r w:rsidRPr="00665D00">
              <w:rPr>
                <w:rFonts w:asciiTheme="majorEastAsia" w:eastAsiaTheme="majorEastAsia" w:hAnsiTheme="majorEastAsia" w:hint="eastAsia"/>
                <w:szCs w:val="21"/>
              </w:rPr>
              <w:t>基本的な生活習慣を確立し、学習習慣につなげる。</w:t>
            </w:r>
          </w:p>
          <w:p w:rsidR="000F3DC1" w:rsidRPr="00665D00" w:rsidRDefault="000F3DC1" w:rsidP="00D45EE0">
            <w:pPr>
              <w:pStyle w:val="aa"/>
              <w:numPr>
                <w:ilvl w:val="0"/>
                <w:numId w:val="10"/>
              </w:numPr>
              <w:ind w:leftChars="0"/>
              <w:jc w:val="left"/>
              <w:rPr>
                <w:rFonts w:asciiTheme="majorEastAsia" w:eastAsiaTheme="majorEastAsia" w:hAnsiTheme="majorEastAsia"/>
                <w:szCs w:val="21"/>
              </w:rPr>
            </w:pPr>
            <w:r w:rsidRPr="00665D00">
              <w:rPr>
                <w:rFonts w:asciiTheme="majorEastAsia" w:eastAsiaTheme="majorEastAsia" w:hAnsiTheme="majorEastAsia" w:hint="eastAsia"/>
                <w:szCs w:val="21"/>
              </w:rPr>
              <w:t>自治会がリードして、行事・部活動に主体的・協働的に取り組む</w:t>
            </w:r>
          </w:p>
          <w:p w:rsidR="000F3DC1" w:rsidRPr="00665D00" w:rsidRDefault="000F3DC1" w:rsidP="00D45EE0">
            <w:pPr>
              <w:pStyle w:val="aa"/>
              <w:numPr>
                <w:ilvl w:val="0"/>
                <w:numId w:val="10"/>
              </w:numPr>
              <w:ind w:leftChars="0"/>
              <w:jc w:val="left"/>
              <w:rPr>
                <w:rFonts w:asciiTheme="majorEastAsia" w:eastAsiaTheme="majorEastAsia" w:hAnsiTheme="majorEastAsia"/>
                <w:szCs w:val="21"/>
              </w:rPr>
            </w:pPr>
            <w:r w:rsidRPr="00665D00">
              <w:rPr>
                <w:rFonts w:asciiTheme="majorEastAsia" w:eastAsiaTheme="majorEastAsia" w:hAnsiTheme="majorEastAsia" w:hint="eastAsia"/>
                <w:szCs w:val="21"/>
              </w:rPr>
              <w:t>「こころの再生」にかかるあいさつ、学校・地域のクリーンアップ、高齢者施設、病院との交流活動を行う。</w:t>
            </w:r>
          </w:p>
          <w:p w:rsidR="000F3DC1" w:rsidRPr="00665D00" w:rsidRDefault="000F3DC1" w:rsidP="00D45EE0">
            <w:pPr>
              <w:pStyle w:val="aa"/>
              <w:numPr>
                <w:ilvl w:val="0"/>
                <w:numId w:val="10"/>
              </w:numPr>
              <w:ind w:leftChars="0"/>
              <w:jc w:val="left"/>
              <w:rPr>
                <w:rFonts w:asciiTheme="majorEastAsia" w:eastAsiaTheme="majorEastAsia" w:hAnsiTheme="majorEastAsia"/>
                <w:szCs w:val="21"/>
              </w:rPr>
            </w:pPr>
            <w:r w:rsidRPr="00665D00">
              <w:rPr>
                <w:rFonts w:asciiTheme="majorEastAsia" w:eastAsiaTheme="majorEastAsia" w:hAnsiTheme="majorEastAsia" w:hint="eastAsia"/>
                <w:szCs w:val="21"/>
              </w:rPr>
              <w:t>教育相談・支援体制を示す組織図を作成し、学校全体での情報共有・合理的配慮に基づく支援をする。</w:t>
            </w:r>
          </w:p>
          <w:p w:rsidR="000F3DC1" w:rsidRPr="00665D00" w:rsidRDefault="000F3DC1" w:rsidP="00D45EE0">
            <w:pPr>
              <w:pStyle w:val="aa"/>
              <w:numPr>
                <w:ilvl w:val="0"/>
                <w:numId w:val="10"/>
              </w:numPr>
              <w:ind w:leftChars="0"/>
              <w:jc w:val="left"/>
              <w:rPr>
                <w:rFonts w:asciiTheme="majorEastAsia" w:eastAsiaTheme="majorEastAsia" w:hAnsiTheme="majorEastAsia"/>
                <w:szCs w:val="21"/>
              </w:rPr>
            </w:pPr>
            <w:r w:rsidRPr="00665D00">
              <w:rPr>
                <w:rFonts w:asciiTheme="majorEastAsia" w:eastAsiaTheme="majorEastAsia" w:hAnsiTheme="majorEastAsia" w:hint="eastAsia"/>
                <w:szCs w:val="21"/>
              </w:rPr>
              <w:t>「学校いじめ防止基本方針」に基づき、いじめの未然防止、疑わしい事案を含め相談できる体制を確立する。</w:t>
            </w:r>
          </w:p>
          <w:p w:rsidR="000F3DC1" w:rsidRPr="00665D00" w:rsidRDefault="000F3DC1" w:rsidP="00D45EE0">
            <w:pPr>
              <w:pStyle w:val="aa"/>
              <w:numPr>
                <w:ilvl w:val="0"/>
                <w:numId w:val="10"/>
              </w:numPr>
              <w:ind w:leftChars="0"/>
              <w:jc w:val="left"/>
              <w:rPr>
                <w:rFonts w:asciiTheme="majorEastAsia" w:eastAsiaTheme="majorEastAsia" w:hAnsiTheme="majorEastAsia"/>
                <w:b/>
                <w:sz w:val="20"/>
                <w:szCs w:val="20"/>
              </w:rPr>
            </w:pPr>
            <w:r w:rsidRPr="00665D00">
              <w:rPr>
                <w:rFonts w:asciiTheme="majorEastAsia" w:eastAsiaTheme="majorEastAsia" w:hAnsiTheme="majorEastAsia" w:hint="eastAsia"/>
                <w:szCs w:val="21"/>
              </w:rPr>
              <w:t>防犯・防災体制を日常化し、避難所運営を含む危機管理マニュアルを改訂するなど、安心安全な教育環境を整える。</w:t>
            </w:r>
          </w:p>
        </w:tc>
        <w:tc>
          <w:tcPr>
            <w:tcW w:w="4131" w:type="dxa"/>
            <w:tcBorders>
              <w:right w:val="dashed" w:sz="4" w:space="0" w:color="auto"/>
            </w:tcBorders>
          </w:tcPr>
          <w:p w:rsidR="000F3DC1" w:rsidRPr="00665D00" w:rsidRDefault="000F3DC1" w:rsidP="00D45EE0">
            <w:pPr>
              <w:pStyle w:val="aa"/>
              <w:numPr>
                <w:ilvl w:val="0"/>
                <w:numId w:val="26"/>
              </w:numPr>
              <w:ind w:leftChars="0"/>
              <w:jc w:val="left"/>
              <w:rPr>
                <w:rFonts w:asciiTheme="majorEastAsia" w:eastAsiaTheme="majorEastAsia" w:hAnsiTheme="majorEastAsia"/>
                <w:szCs w:val="21"/>
              </w:rPr>
            </w:pPr>
            <w:r w:rsidRPr="00665D00">
              <w:rPr>
                <w:rFonts w:asciiTheme="majorEastAsia" w:eastAsiaTheme="majorEastAsia" w:hAnsiTheme="majorEastAsia" w:hint="eastAsia"/>
                <w:szCs w:val="21"/>
              </w:rPr>
              <w:t>学習状況調査　Ｈ</w:t>
            </w:r>
            <w:r w:rsidR="00BE2494">
              <w:rPr>
                <w:rFonts w:asciiTheme="majorEastAsia" w:eastAsiaTheme="majorEastAsia" w:hAnsiTheme="majorEastAsia" w:hint="eastAsia"/>
                <w:szCs w:val="21"/>
              </w:rPr>
              <w:t>28</w:t>
            </w:r>
            <w:r w:rsidRPr="00665D00">
              <w:rPr>
                <w:rFonts w:asciiTheme="majorEastAsia" w:eastAsiaTheme="majorEastAsia" w:hAnsiTheme="majorEastAsia" w:hint="eastAsia"/>
                <w:szCs w:val="21"/>
              </w:rPr>
              <w:t>以上</w:t>
            </w:r>
          </w:p>
          <w:p w:rsidR="000F3DC1" w:rsidRPr="00665D00" w:rsidRDefault="000F3DC1" w:rsidP="00D45EE0">
            <w:pPr>
              <w:pStyle w:val="aa"/>
              <w:ind w:leftChars="0" w:left="420"/>
              <w:jc w:val="left"/>
              <w:rPr>
                <w:rFonts w:asciiTheme="majorEastAsia" w:eastAsiaTheme="majorEastAsia" w:hAnsiTheme="majorEastAsia"/>
                <w:szCs w:val="21"/>
              </w:rPr>
            </w:pPr>
            <w:r w:rsidRPr="00665D00">
              <w:rPr>
                <w:rFonts w:asciiTheme="majorEastAsia" w:eastAsiaTheme="majorEastAsia" w:hAnsiTheme="majorEastAsia" w:hint="eastAsia"/>
                <w:szCs w:val="21"/>
              </w:rPr>
              <w:t>（H28:平日</w:t>
            </w:r>
            <w:r w:rsidR="00BE2494">
              <w:rPr>
                <w:rFonts w:asciiTheme="majorEastAsia" w:eastAsiaTheme="majorEastAsia" w:hAnsiTheme="majorEastAsia" w:hint="eastAsia"/>
                <w:szCs w:val="21"/>
              </w:rPr>
              <w:t>65</w:t>
            </w:r>
            <w:r w:rsidRPr="00665D00">
              <w:rPr>
                <w:rFonts w:asciiTheme="majorEastAsia" w:eastAsiaTheme="majorEastAsia" w:hAnsiTheme="majorEastAsia" w:hint="eastAsia"/>
                <w:szCs w:val="21"/>
              </w:rPr>
              <w:t>分、休日</w:t>
            </w:r>
            <w:r w:rsidR="00BE2494">
              <w:rPr>
                <w:rFonts w:asciiTheme="majorEastAsia" w:eastAsiaTheme="majorEastAsia" w:hAnsiTheme="majorEastAsia" w:hint="eastAsia"/>
                <w:szCs w:val="21"/>
              </w:rPr>
              <w:t>100</w:t>
            </w:r>
            <w:r w:rsidRPr="00665D00">
              <w:rPr>
                <w:rFonts w:asciiTheme="majorEastAsia" w:eastAsiaTheme="majorEastAsia" w:hAnsiTheme="majorEastAsia" w:hint="eastAsia"/>
                <w:szCs w:val="21"/>
              </w:rPr>
              <w:t>分）</w:t>
            </w:r>
          </w:p>
          <w:p w:rsidR="000F3DC1" w:rsidRPr="00665D00" w:rsidRDefault="000F3DC1" w:rsidP="00D45EE0">
            <w:pPr>
              <w:pStyle w:val="aa"/>
              <w:numPr>
                <w:ilvl w:val="0"/>
                <w:numId w:val="26"/>
              </w:numPr>
              <w:ind w:leftChars="0"/>
              <w:jc w:val="left"/>
              <w:rPr>
                <w:rFonts w:asciiTheme="majorEastAsia" w:eastAsiaTheme="majorEastAsia" w:hAnsiTheme="majorEastAsia"/>
                <w:szCs w:val="21"/>
              </w:rPr>
            </w:pPr>
            <w:r w:rsidRPr="00665D00">
              <w:rPr>
                <w:rFonts w:asciiTheme="majorEastAsia" w:eastAsiaTheme="majorEastAsia" w:hAnsiTheme="majorEastAsia" w:hint="eastAsia"/>
                <w:szCs w:val="21"/>
              </w:rPr>
              <w:t>遅刻総数</w:t>
            </w:r>
            <w:r w:rsidR="00BE2494">
              <w:rPr>
                <w:rFonts w:asciiTheme="majorEastAsia" w:eastAsiaTheme="majorEastAsia" w:hAnsiTheme="majorEastAsia" w:hint="eastAsia"/>
                <w:szCs w:val="21"/>
              </w:rPr>
              <w:t>700</w:t>
            </w:r>
            <w:r w:rsidRPr="00665D00">
              <w:rPr>
                <w:rFonts w:asciiTheme="majorEastAsia" w:eastAsiaTheme="majorEastAsia" w:hAnsiTheme="majorEastAsia" w:hint="eastAsia"/>
                <w:szCs w:val="21"/>
              </w:rPr>
              <w:t>以下（H28：</w:t>
            </w:r>
            <w:r w:rsidR="00BE2494">
              <w:rPr>
                <w:rFonts w:asciiTheme="majorEastAsia" w:eastAsiaTheme="majorEastAsia" w:hAnsiTheme="majorEastAsia" w:hint="eastAsia"/>
                <w:szCs w:val="21"/>
              </w:rPr>
              <w:t>807</w:t>
            </w:r>
            <w:r w:rsidRPr="00665D00">
              <w:rPr>
                <w:rFonts w:asciiTheme="majorEastAsia" w:eastAsiaTheme="majorEastAsia" w:hAnsiTheme="majorEastAsia" w:hint="eastAsia"/>
                <w:szCs w:val="21"/>
              </w:rPr>
              <w:t>）、遅刻撲滅スタンプラリー実施</w:t>
            </w:r>
          </w:p>
          <w:p w:rsidR="000F3DC1" w:rsidRPr="00665D00" w:rsidRDefault="000F3DC1" w:rsidP="00D45EE0">
            <w:pPr>
              <w:pStyle w:val="aa"/>
              <w:numPr>
                <w:ilvl w:val="0"/>
                <w:numId w:val="26"/>
              </w:numPr>
              <w:ind w:leftChars="0"/>
              <w:jc w:val="left"/>
              <w:rPr>
                <w:rFonts w:asciiTheme="majorEastAsia" w:eastAsiaTheme="majorEastAsia" w:hAnsiTheme="majorEastAsia"/>
                <w:szCs w:val="21"/>
              </w:rPr>
            </w:pPr>
            <w:r w:rsidRPr="00665D00">
              <w:rPr>
                <w:rFonts w:asciiTheme="majorEastAsia" w:eastAsiaTheme="majorEastAsia" w:hAnsiTheme="majorEastAsia" w:hint="eastAsia"/>
                <w:szCs w:val="21"/>
              </w:rPr>
              <w:t>リーダー研修実施、自己診断</w:t>
            </w:r>
            <w:r w:rsidR="00BE2494">
              <w:rPr>
                <w:rFonts w:asciiTheme="majorEastAsia" w:eastAsiaTheme="majorEastAsia" w:hAnsiTheme="majorEastAsia" w:hint="eastAsia"/>
                <w:szCs w:val="21"/>
              </w:rPr>
              <w:t>90</w:t>
            </w:r>
            <w:r w:rsidRPr="00665D00">
              <w:rPr>
                <w:rFonts w:asciiTheme="majorEastAsia" w:eastAsiaTheme="majorEastAsia" w:hAnsiTheme="majorEastAsia" w:hint="eastAsia"/>
                <w:szCs w:val="21"/>
              </w:rPr>
              <w:t>％以上維持（H28:95.3％）</w:t>
            </w:r>
          </w:p>
          <w:p w:rsidR="000F3DC1" w:rsidRPr="00665D00" w:rsidRDefault="000F3DC1" w:rsidP="00D45EE0">
            <w:pPr>
              <w:pStyle w:val="aa"/>
              <w:numPr>
                <w:ilvl w:val="0"/>
                <w:numId w:val="26"/>
              </w:numPr>
              <w:ind w:leftChars="0"/>
              <w:jc w:val="left"/>
              <w:rPr>
                <w:rFonts w:asciiTheme="majorEastAsia" w:eastAsiaTheme="majorEastAsia" w:hAnsiTheme="majorEastAsia"/>
                <w:szCs w:val="21"/>
              </w:rPr>
            </w:pPr>
            <w:r w:rsidRPr="00665D00">
              <w:rPr>
                <w:rFonts w:asciiTheme="majorEastAsia" w:eastAsiaTheme="majorEastAsia" w:hAnsiTheme="majorEastAsia" w:hint="eastAsia"/>
                <w:szCs w:val="21"/>
              </w:rPr>
              <w:t>あいさつ週間の設定、自己診断</w:t>
            </w:r>
            <w:r w:rsidR="00BE2494">
              <w:rPr>
                <w:rFonts w:asciiTheme="majorEastAsia" w:eastAsiaTheme="majorEastAsia" w:hAnsiTheme="majorEastAsia" w:hint="eastAsia"/>
                <w:szCs w:val="21"/>
              </w:rPr>
              <w:t>80</w:t>
            </w:r>
            <w:r w:rsidRPr="00665D00">
              <w:rPr>
                <w:rFonts w:asciiTheme="majorEastAsia" w:eastAsiaTheme="majorEastAsia" w:hAnsiTheme="majorEastAsia" w:hint="eastAsia"/>
                <w:szCs w:val="21"/>
              </w:rPr>
              <w:t>％以上（H28:86.3％）、活動回数</w:t>
            </w:r>
            <w:r w:rsidR="00BE2494">
              <w:rPr>
                <w:rFonts w:asciiTheme="majorEastAsia" w:eastAsiaTheme="majorEastAsia" w:hAnsiTheme="majorEastAsia" w:hint="eastAsia"/>
                <w:szCs w:val="21"/>
              </w:rPr>
              <w:t>10</w:t>
            </w:r>
            <w:r w:rsidRPr="00665D00">
              <w:rPr>
                <w:rFonts w:asciiTheme="majorEastAsia" w:eastAsiaTheme="majorEastAsia" w:hAnsiTheme="majorEastAsia" w:hint="eastAsia"/>
                <w:szCs w:val="21"/>
              </w:rPr>
              <w:t>回以上（H28:７回）</w:t>
            </w:r>
          </w:p>
          <w:p w:rsidR="000F3DC1" w:rsidRPr="00665D00" w:rsidRDefault="000F3DC1" w:rsidP="00D45EE0">
            <w:pPr>
              <w:pStyle w:val="aa"/>
              <w:numPr>
                <w:ilvl w:val="0"/>
                <w:numId w:val="26"/>
              </w:numPr>
              <w:ind w:leftChars="0"/>
              <w:jc w:val="left"/>
              <w:rPr>
                <w:rFonts w:asciiTheme="majorEastAsia" w:eastAsiaTheme="majorEastAsia" w:hAnsiTheme="majorEastAsia"/>
                <w:szCs w:val="21"/>
              </w:rPr>
            </w:pPr>
            <w:r w:rsidRPr="00665D00">
              <w:rPr>
                <w:rFonts w:asciiTheme="majorEastAsia" w:eastAsiaTheme="majorEastAsia" w:hAnsiTheme="majorEastAsia" w:hint="eastAsia"/>
                <w:szCs w:val="21"/>
              </w:rPr>
              <w:t>前期末までに完成</w:t>
            </w:r>
          </w:p>
          <w:p w:rsidR="000F3DC1" w:rsidRPr="00665D00" w:rsidRDefault="000F3DC1" w:rsidP="00D45EE0">
            <w:pPr>
              <w:pStyle w:val="aa"/>
              <w:ind w:leftChars="0" w:left="420"/>
              <w:jc w:val="left"/>
              <w:rPr>
                <w:rFonts w:asciiTheme="majorEastAsia" w:eastAsiaTheme="majorEastAsia" w:hAnsiTheme="majorEastAsia"/>
                <w:szCs w:val="21"/>
              </w:rPr>
            </w:pPr>
          </w:p>
          <w:p w:rsidR="000F3DC1" w:rsidRPr="00665D00" w:rsidRDefault="000F3DC1" w:rsidP="00D45EE0">
            <w:pPr>
              <w:pStyle w:val="aa"/>
              <w:ind w:leftChars="0" w:left="420"/>
              <w:jc w:val="left"/>
              <w:rPr>
                <w:rFonts w:asciiTheme="majorEastAsia" w:eastAsiaTheme="majorEastAsia" w:hAnsiTheme="majorEastAsia"/>
                <w:szCs w:val="21"/>
              </w:rPr>
            </w:pPr>
          </w:p>
          <w:p w:rsidR="000F3DC1" w:rsidRPr="00665D00" w:rsidRDefault="000F3DC1" w:rsidP="00D45EE0">
            <w:pPr>
              <w:pStyle w:val="aa"/>
              <w:numPr>
                <w:ilvl w:val="0"/>
                <w:numId w:val="26"/>
              </w:numPr>
              <w:ind w:leftChars="0"/>
              <w:jc w:val="left"/>
              <w:rPr>
                <w:rFonts w:asciiTheme="majorEastAsia" w:eastAsiaTheme="majorEastAsia" w:hAnsiTheme="majorEastAsia"/>
                <w:szCs w:val="21"/>
              </w:rPr>
            </w:pPr>
            <w:r w:rsidRPr="00665D00">
              <w:rPr>
                <w:rFonts w:asciiTheme="majorEastAsia" w:eastAsiaTheme="majorEastAsia" w:hAnsiTheme="majorEastAsia" w:hint="eastAsia"/>
                <w:szCs w:val="21"/>
              </w:rPr>
              <w:t>自己診断　教職員</w:t>
            </w:r>
            <w:r w:rsidR="00BE2494">
              <w:rPr>
                <w:rFonts w:asciiTheme="majorEastAsia" w:eastAsiaTheme="majorEastAsia" w:hAnsiTheme="majorEastAsia" w:hint="eastAsia"/>
                <w:szCs w:val="21"/>
              </w:rPr>
              <w:t>80</w:t>
            </w:r>
            <w:r w:rsidRPr="00665D00">
              <w:rPr>
                <w:rFonts w:asciiTheme="majorEastAsia" w:eastAsiaTheme="majorEastAsia" w:hAnsiTheme="majorEastAsia" w:hint="eastAsia"/>
                <w:szCs w:val="21"/>
              </w:rPr>
              <w:t>％以上（H28:86.4％）</w:t>
            </w:r>
          </w:p>
          <w:p w:rsidR="000F3DC1" w:rsidRPr="00665D00" w:rsidRDefault="000F3DC1" w:rsidP="00D45EE0">
            <w:pPr>
              <w:pStyle w:val="aa"/>
              <w:ind w:leftChars="0" w:left="420"/>
              <w:jc w:val="left"/>
              <w:rPr>
                <w:rFonts w:asciiTheme="majorEastAsia" w:eastAsiaTheme="majorEastAsia" w:hAnsiTheme="majorEastAsia"/>
                <w:szCs w:val="21"/>
              </w:rPr>
            </w:pPr>
          </w:p>
          <w:p w:rsidR="000F3DC1" w:rsidRPr="00665D00" w:rsidRDefault="000F3DC1" w:rsidP="00D45EE0">
            <w:pPr>
              <w:pStyle w:val="aa"/>
              <w:numPr>
                <w:ilvl w:val="0"/>
                <w:numId w:val="26"/>
              </w:numPr>
              <w:ind w:leftChars="0"/>
              <w:jc w:val="left"/>
              <w:rPr>
                <w:rFonts w:asciiTheme="majorEastAsia" w:eastAsiaTheme="majorEastAsia" w:hAnsiTheme="majorEastAsia"/>
                <w:szCs w:val="21"/>
              </w:rPr>
            </w:pPr>
            <w:r w:rsidRPr="00665D00">
              <w:rPr>
                <w:rFonts w:asciiTheme="majorEastAsia" w:eastAsiaTheme="majorEastAsia" w:hAnsiTheme="majorEastAsia" w:hint="eastAsia"/>
                <w:szCs w:val="21"/>
              </w:rPr>
              <w:t>５月中に完成、随時見直し</w:t>
            </w:r>
          </w:p>
        </w:tc>
        <w:tc>
          <w:tcPr>
            <w:tcW w:w="3102" w:type="dxa"/>
            <w:tcBorders>
              <w:left w:val="dashed" w:sz="4" w:space="0" w:color="auto"/>
              <w:right w:val="single" w:sz="4" w:space="0" w:color="auto"/>
            </w:tcBorders>
            <w:shd w:val="clear" w:color="auto" w:fill="auto"/>
          </w:tcPr>
          <w:p w:rsidR="000F3DC1" w:rsidRPr="00A70909" w:rsidRDefault="000F3DC1" w:rsidP="00D45EE0">
            <w:pPr>
              <w:spacing w:line="260" w:lineRule="exact"/>
              <w:jc w:val="left"/>
              <w:rPr>
                <w:rFonts w:asciiTheme="majorEastAsia" w:eastAsiaTheme="majorEastAsia" w:hAnsiTheme="majorEastAsia"/>
                <w:sz w:val="18"/>
                <w:szCs w:val="18"/>
              </w:rPr>
            </w:pPr>
            <w:r w:rsidRPr="00A70909">
              <w:rPr>
                <w:rFonts w:asciiTheme="majorEastAsia" w:eastAsiaTheme="majorEastAsia" w:hAnsiTheme="majorEastAsia" w:hint="eastAsia"/>
                <w:sz w:val="18"/>
                <w:szCs w:val="18"/>
              </w:rPr>
              <w:t>⑤平日</w:t>
            </w:r>
            <w:r w:rsidR="000D59B8">
              <w:rPr>
                <w:rFonts w:asciiTheme="majorEastAsia" w:eastAsiaTheme="majorEastAsia" w:hAnsiTheme="majorEastAsia" w:hint="eastAsia"/>
                <w:sz w:val="18"/>
                <w:szCs w:val="18"/>
              </w:rPr>
              <w:t>69</w:t>
            </w:r>
            <w:r w:rsidRPr="00A70909">
              <w:rPr>
                <w:rFonts w:asciiTheme="majorEastAsia" w:eastAsiaTheme="majorEastAsia" w:hAnsiTheme="majorEastAsia" w:hint="eastAsia"/>
                <w:sz w:val="18"/>
                <w:szCs w:val="18"/>
              </w:rPr>
              <w:t>分・休日</w:t>
            </w:r>
            <w:r w:rsidR="000D59B8">
              <w:rPr>
                <w:rFonts w:asciiTheme="majorEastAsia" w:eastAsiaTheme="majorEastAsia" w:hAnsiTheme="majorEastAsia" w:hint="eastAsia"/>
                <w:sz w:val="18"/>
                <w:szCs w:val="18"/>
              </w:rPr>
              <w:t>112</w:t>
            </w:r>
            <w:r>
              <w:rPr>
                <w:rFonts w:asciiTheme="majorEastAsia" w:eastAsiaTheme="majorEastAsia" w:hAnsiTheme="majorEastAsia" w:hint="eastAsia"/>
                <w:sz w:val="18"/>
                <w:szCs w:val="18"/>
              </w:rPr>
              <w:t>分</w:t>
            </w:r>
            <w:r w:rsidR="000D59B8">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A70909">
              <w:rPr>
                <w:rFonts w:asciiTheme="majorEastAsia" w:eastAsiaTheme="majorEastAsia" w:hAnsiTheme="majorEastAsia" w:hint="eastAsia"/>
                <w:sz w:val="18"/>
                <w:szCs w:val="18"/>
              </w:rPr>
              <w:t>（○）</w:t>
            </w:r>
          </w:p>
          <w:p w:rsidR="000F3DC1" w:rsidRDefault="000F3DC1" w:rsidP="00D45EE0">
            <w:pPr>
              <w:spacing w:line="260" w:lineRule="exact"/>
              <w:jc w:val="left"/>
              <w:rPr>
                <w:rFonts w:asciiTheme="majorEastAsia" w:eastAsiaTheme="majorEastAsia" w:hAnsiTheme="majorEastAsia"/>
                <w:sz w:val="18"/>
                <w:szCs w:val="18"/>
              </w:rPr>
            </w:pPr>
          </w:p>
          <w:p w:rsidR="000F3DC1" w:rsidRPr="00A70909" w:rsidRDefault="000F3DC1" w:rsidP="00B6020C">
            <w:pPr>
              <w:spacing w:line="260" w:lineRule="exact"/>
              <w:ind w:left="1080" w:hangingChars="600" w:hanging="1080"/>
              <w:jc w:val="left"/>
              <w:rPr>
                <w:rFonts w:asciiTheme="majorEastAsia" w:eastAsiaTheme="majorEastAsia" w:hAnsiTheme="majorEastAsia"/>
                <w:sz w:val="18"/>
                <w:szCs w:val="18"/>
              </w:rPr>
            </w:pPr>
            <w:r w:rsidRPr="00A70909">
              <w:rPr>
                <w:rFonts w:asciiTheme="majorEastAsia" w:eastAsiaTheme="majorEastAsia" w:hAnsiTheme="majorEastAsia" w:hint="eastAsia"/>
                <w:sz w:val="18"/>
                <w:szCs w:val="18"/>
              </w:rPr>
              <w:t>⑥</w:t>
            </w:r>
            <w:r w:rsidR="00BE2494">
              <w:rPr>
                <w:rFonts w:asciiTheme="majorEastAsia" w:eastAsiaTheme="majorEastAsia" w:hAnsiTheme="majorEastAsia" w:hint="eastAsia"/>
                <w:sz w:val="18"/>
                <w:szCs w:val="18"/>
              </w:rPr>
              <w:t>814</w:t>
            </w:r>
            <w:r w:rsidRPr="00A70909">
              <w:rPr>
                <w:rFonts w:asciiTheme="majorEastAsia" w:eastAsiaTheme="majorEastAsia" w:hAnsiTheme="majorEastAsia" w:hint="eastAsia"/>
                <w:sz w:val="18"/>
                <w:szCs w:val="18"/>
              </w:rPr>
              <w:t>回</w:t>
            </w:r>
            <w:r w:rsidR="007C1F87">
              <w:rPr>
                <w:rFonts w:asciiTheme="majorEastAsia" w:eastAsiaTheme="majorEastAsia" w:hAnsiTheme="majorEastAsia" w:hint="eastAsia"/>
                <w:sz w:val="18"/>
                <w:szCs w:val="18"/>
              </w:rPr>
              <w:t xml:space="preserve">　　</w:t>
            </w:r>
            <w:r w:rsidR="00BE2494">
              <w:rPr>
                <w:rFonts w:asciiTheme="majorEastAsia" w:eastAsiaTheme="majorEastAsia" w:hAnsiTheme="majorEastAsia" w:hint="eastAsia"/>
                <w:sz w:val="18"/>
                <w:szCs w:val="18"/>
              </w:rPr>
              <w:t xml:space="preserve">　</w:t>
            </w:r>
            <w:r w:rsidR="007C1F87">
              <w:rPr>
                <w:rFonts w:asciiTheme="majorEastAsia" w:eastAsiaTheme="majorEastAsia" w:hAnsiTheme="majorEastAsia" w:hint="eastAsia"/>
                <w:sz w:val="18"/>
                <w:szCs w:val="18"/>
              </w:rPr>
              <w:t xml:space="preserve">　　　　</w:t>
            </w:r>
            <w:r w:rsidR="00B6020C">
              <w:rPr>
                <w:rFonts w:asciiTheme="majorEastAsia" w:eastAsiaTheme="majorEastAsia" w:hAnsiTheme="majorEastAsia" w:hint="eastAsia"/>
                <w:sz w:val="18"/>
                <w:szCs w:val="18"/>
              </w:rPr>
              <w:t xml:space="preserve">　　　</w:t>
            </w:r>
            <w:r w:rsidR="00B6020C" w:rsidRPr="00BE2494">
              <w:rPr>
                <w:rFonts w:asciiTheme="majorEastAsia" w:eastAsiaTheme="majorEastAsia" w:hAnsiTheme="majorEastAsia" w:hint="eastAsia"/>
                <w:sz w:val="18"/>
                <w:szCs w:val="18"/>
              </w:rPr>
              <w:t>（</w:t>
            </w:r>
            <w:r w:rsidR="007C1F87" w:rsidRPr="00BE2494">
              <w:rPr>
                <w:rFonts w:asciiTheme="majorEastAsia" w:eastAsiaTheme="majorEastAsia" w:hAnsiTheme="majorEastAsia" w:hint="eastAsia"/>
                <w:sz w:val="18"/>
                <w:szCs w:val="18"/>
              </w:rPr>
              <w:t>△</w:t>
            </w:r>
            <w:r w:rsidRPr="00BE2494">
              <w:rPr>
                <w:rFonts w:asciiTheme="majorEastAsia" w:eastAsiaTheme="majorEastAsia" w:hAnsiTheme="majorEastAsia" w:hint="eastAsia"/>
                <w:sz w:val="18"/>
                <w:szCs w:val="18"/>
              </w:rPr>
              <w:t>）</w:t>
            </w:r>
          </w:p>
          <w:p w:rsidR="000F3DC1" w:rsidRDefault="000F3DC1" w:rsidP="00D45EE0">
            <w:pPr>
              <w:spacing w:line="260" w:lineRule="exact"/>
              <w:ind w:left="180" w:hangingChars="100" w:hanging="180"/>
              <w:jc w:val="left"/>
              <w:rPr>
                <w:rFonts w:asciiTheme="majorEastAsia" w:eastAsiaTheme="majorEastAsia" w:hAnsiTheme="majorEastAsia"/>
                <w:sz w:val="18"/>
                <w:szCs w:val="18"/>
              </w:rPr>
            </w:pPr>
          </w:p>
          <w:p w:rsidR="007C1F87" w:rsidRDefault="007C1F87" w:rsidP="00D45EE0">
            <w:pPr>
              <w:spacing w:line="260" w:lineRule="exact"/>
              <w:ind w:left="180" w:hangingChars="100" w:hanging="180"/>
              <w:jc w:val="left"/>
              <w:rPr>
                <w:rFonts w:asciiTheme="majorEastAsia" w:eastAsiaTheme="majorEastAsia" w:hAnsiTheme="majorEastAsia"/>
                <w:sz w:val="18"/>
                <w:szCs w:val="18"/>
              </w:rPr>
            </w:pPr>
          </w:p>
          <w:p w:rsidR="000F3DC1" w:rsidRDefault="000F3DC1" w:rsidP="00D45EE0">
            <w:pPr>
              <w:spacing w:line="260" w:lineRule="exact"/>
              <w:ind w:left="180" w:hangingChars="100" w:hanging="180"/>
              <w:jc w:val="left"/>
              <w:rPr>
                <w:rFonts w:asciiTheme="majorEastAsia" w:eastAsiaTheme="majorEastAsia" w:hAnsiTheme="majorEastAsia"/>
                <w:sz w:val="18"/>
                <w:szCs w:val="18"/>
              </w:rPr>
            </w:pPr>
            <w:r w:rsidRPr="00A70909">
              <w:rPr>
                <w:rFonts w:asciiTheme="majorEastAsia" w:eastAsiaTheme="majorEastAsia" w:hAnsiTheme="majorEastAsia" w:hint="eastAsia"/>
                <w:sz w:val="18"/>
                <w:szCs w:val="18"/>
              </w:rPr>
              <w:t>⑦リーダー研修（</w:t>
            </w:r>
            <w:r w:rsidRPr="00A70909">
              <w:rPr>
                <w:rFonts w:asciiTheme="majorEastAsia" w:eastAsiaTheme="majorEastAsia" w:hAnsiTheme="majorEastAsia"/>
                <w:sz w:val="18"/>
                <w:szCs w:val="18"/>
              </w:rPr>
              <w:t>7/20</w:t>
            </w:r>
            <w:r w:rsidRPr="00A70909">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、自己診断</w:t>
            </w:r>
          </w:p>
          <w:p w:rsidR="000F3DC1" w:rsidRPr="00A70909" w:rsidRDefault="000D59B8" w:rsidP="00D45EE0">
            <w:pPr>
              <w:spacing w:line="260" w:lineRule="exact"/>
              <w:ind w:leftChars="100" w:left="210"/>
              <w:jc w:val="left"/>
              <w:rPr>
                <w:rFonts w:asciiTheme="majorEastAsia" w:eastAsiaTheme="majorEastAsia" w:hAnsiTheme="majorEastAsia"/>
                <w:sz w:val="18"/>
                <w:szCs w:val="18"/>
              </w:rPr>
            </w:pPr>
            <w:r>
              <w:rPr>
                <w:rFonts w:asciiTheme="majorEastAsia" w:eastAsiaTheme="majorEastAsia" w:hAnsiTheme="majorEastAsia" w:hint="eastAsia"/>
                <w:sz w:val="18"/>
                <w:szCs w:val="18"/>
              </w:rPr>
              <w:t>92.6</w:t>
            </w:r>
            <w:r w:rsidR="000F3DC1">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 xml:space="preserve">　</w:t>
            </w:r>
            <w:r w:rsidR="000F3DC1">
              <w:rPr>
                <w:rFonts w:asciiTheme="majorEastAsia" w:eastAsiaTheme="majorEastAsia" w:hAnsiTheme="majorEastAsia" w:hint="eastAsia"/>
                <w:sz w:val="18"/>
                <w:szCs w:val="18"/>
              </w:rPr>
              <w:t xml:space="preserve">　</w:t>
            </w:r>
            <w:r w:rsidR="000F3DC1" w:rsidRPr="00A70909">
              <w:rPr>
                <w:rFonts w:asciiTheme="majorEastAsia" w:eastAsiaTheme="majorEastAsia" w:hAnsiTheme="majorEastAsia" w:hint="eastAsia"/>
                <w:sz w:val="18"/>
                <w:szCs w:val="18"/>
              </w:rPr>
              <w:t xml:space="preserve">　　　　　　 （○）</w:t>
            </w:r>
          </w:p>
          <w:p w:rsidR="007C1F87" w:rsidRDefault="007C1F87" w:rsidP="00D45EE0">
            <w:pPr>
              <w:spacing w:line="260" w:lineRule="exact"/>
              <w:ind w:left="180" w:hangingChars="100" w:hanging="180"/>
              <w:jc w:val="left"/>
              <w:rPr>
                <w:rFonts w:asciiTheme="majorEastAsia" w:eastAsiaTheme="majorEastAsia" w:hAnsiTheme="majorEastAsia"/>
                <w:sz w:val="18"/>
                <w:szCs w:val="18"/>
              </w:rPr>
            </w:pPr>
          </w:p>
          <w:p w:rsidR="000F3DC1" w:rsidRPr="00A70909" w:rsidRDefault="000F3DC1" w:rsidP="00D45EE0">
            <w:pPr>
              <w:spacing w:line="260" w:lineRule="exact"/>
              <w:ind w:left="180" w:hangingChars="100" w:hanging="180"/>
              <w:jc w:val="left"/>
              <w:rPr>
                <w:rFonts w:asciiTheme="majorEastAsia" w:eastAsiaTheme="majorEastAsia" w:hAnsiTheme="majorEastAsia"/>
                <w:sz w:val="18"/>
                <w:szCs w:val="18"/>
              </w:rPr>
            </w:pPr>
            <w:r w:rsidRPr="00A70909">
              <w:rPr>
                <w:rFonts w:asciiTheme="majorEastAsia" w:eastAsiaTheme="majorEastAsia" w:hAnsiTheme="majorEastAsia" w:hint="eastAsia"/>
                <w:sz w:val="18"/>
                <w:szCs w:val="18"/>
              </w:rPr>
              <w:t>⑧考査前に実施 自己診断</w:t>
            </w:r>
            <w:r w:rsidR="000D59B8">
              <w:rPr>
                <w:rFonts w:asciiTheme="majorEastAsia" w:eastAsiaTheme="majorEastAsia" w:hAnsiTheme="majorEastAsia" w:hint="eastAsia"/>
                <w:sz w:val="18"/>
                <w:szCs w:val="18"/>
              </w:rPr>
              <w:t>91.1</w:t>
            </w:r>
            <w:r w:rsidRPr="00A70909">
              <w:rPr>
                <w:rFonts w:asciiTheme="majorEastAsia" w:eastAsiaTheme="majorEastAsia" w:hAnsiTheme="majorEastAsia" w:hint="eastAsia"/>
                <w:sz w:val="18"/>
                <w:szCs w:val="18"/>
              </w:rPr>
              <w:t>％</w:t>
            </w:r>
          </w:p>
          <w:p w:rsidR="000F3DC1" w:rsidRPr="00A70909" w:rsidRDefault="000F3DC1" w:rsidP="00D45EE0">
            <w:pPr>
              <w:spacing w:line="260" w:lineRule="exact"/>
              <w:ind w:left="180" w:hangingChars="100" w:hanging="180"/>
              <w:jc w:val="left"/>
              <w:rPr>
                <w:rFonts w:asciiTheme="majorEastAsia" w:eastAsiaTheme="majorEastAsia" w:hAnsiTheme="majorEastAsia"/>
                <w:sz w:val="18"/>
                <w:szCs w:val="18"/>
              </w:rPr>
            </w:pPr>
            <w:r w:rsidRPr="00A70909">
              <w:rPr>
                <w:rFonts w:asciiTheme="majorEastAsia" w:eastAsiaTheme="majorEastAsia" w:hAnsiTheme="majorEastAsia" w:hint="eastAsia"/>
                <w:sz w:val="18"/>
                <w:szCs w:val="18"/>
              </w:rPr>
              <w:t xml:space="preserve">　活動回数</w:t>
            </w:r>
            <w:r w:rsidR="000D59B8">
              <w:rPr>
                <w:rFonts w:asciiTheme="majorEastAsia" w:eastAsiaTheme="majorEastAsia" w:hAnsiTheme="majorEastAsia" w:hint="eastAsia"/>
                <w:sz w:val="18"/>
                <w:szCs w:val="18"/>
              </w:rPr>
              <w:t>14</w:t>
            </w:r>
            <w:r w:rsidRPr="00A70909">
              <w:rPr>
                <w:rFonts w:asciiTheme="majorEastAsia" w:eastAsiaTheme="majorEastAsia" w:hAnsiTheme="majorEastAsia" w:hint="eastAsia"/>
                <w:sz w:val="18"/>
                <w:szCs w:val="18"/>
              </w:rPr>
              <w:t>回</w:t>
            </w:r>
            <w:r>
              <w:rPr>
                <w:rFonts w:asciiTheme="majorEastAsia" w:eastAsiaTheme="majorEastAsia" w:hAnsiTheme="majorEastAsia" w:hint="eastAsia"/>
                <w:sz w:val="18"/>
                <w:szCs w:val="18"/>
              </w:rPr>
              <w:t xml:space="preserve">　　　　　　</w:t>
            </w:r>
            <w:r w:rsidRPr="00A70909">
              <w:rPr>
                <w:rFonts w:asciiTheme="majorEastAsia" w:eastAsiaTheme="majorEastAsia" w:hAnsiTheme="majorEastAsia" w:hint="eastAsia"/>
                <w:sz w:val="18"/>
                <w:szCs w:val="18"/>
              </w:rPr>
              <w:t>（◎）</w:t>
            </w:r>
          </w:p>
          <w:p w:rsidR="000F3DC1" w:rsidRPr="00A70909" w:rsidRDefault="000F3DC1" w:rsidP="00D45EE0">
            <w:pPr>
              <w:spacing w:line="260" w:lineRule="exact"/>
              <w:ind w:left="180" w:hangingChars="100" w:hanging="180"/>
              <w:jc w:val="left"/>
              <w:rPr>
                <w:rFonts w:asciiTheme="majorEastAsia" w:eastAsiaTheme="majorEastAsia" w:hAnsiTheme="majorEastAsia"/>
                <w:sz w:val="18"/>
                <w:szCs w:val="18"/>
              </w:rPr>
            </w:pPr>
          </w:p>
          <w:p w:rsidR="000F3DC1" w:rsidRPr="00A70909" w:rsidRDefault="000F3DC1" w:rsidP="00D45EE0">
            <w:pPr>
              <w:spacing w:line="260" w:lineRule="exact"/>
              <w:ind w:left="180" w:hangingChars="100" w:hanging="180"/>
              <w:jc w:val="left"/>
              <w:rPr>
                <w:rFonts w:asciiTheme="majorEastAsia" w:eastAsiaTheme="majorEastAsia" w:hAnsiTheme="majorEastAsia"/>
                <w:sz w:val="18"/>
                <w:szCs w:val="18"/>
              </w:rPr>
            </w:pPr>
            <w:r w:rsidRPr="00A70909">
              <w:rPr>
                <w:rFonts w:asciiTheme="majorEastAsia" w:eastAsiaTheme="majorEastAsia" w:hAnsiTheme="majorEastAsia" w:hint="eastAsia"/>
                <w:sz w:val="18"/>
                <w:szCs w:val="18"/>
              </w:rPr>
              <w:t>⑨</w:t>
            </w:r>
            <w:r>
              <w:rPr>
                <w:rFonts w:asciiTheme="majorEastAsia" w:eastAsiaTheme="majorEastAsia" w:hAnsiTheme="majorEastAsia" w:hint="eastAsia"/>
                <w:sz w:val="18"/>
                <w:szCs w:val="18"/>
              </w:rPr>
              <w:t xml:space="preserve">７月に完成し、組織図に基づき支援　　　　　　　　　　　　</w:t>
            </w:r>
            <w:r w:rsidRPr="00A70909">
              <w:rPr>
                <w:rFonts w:asciiTheme="majorEastAsia" w:eastAsiaTheme="majorEastAsia" w:hAnsiTheme="majorEastAsia" w:hint="eastAsia"/>
                <w:sz w:val="18"/>
                <w:szCs w:val="18"/>
              </w:rPr>
              <w:t>（○）</w:t>
            </w:r>
          </w:p>
          <w:p w:rsidR="000F3DC1" w:rsidRDefault="000F3DC1" w:rsidP="00D45EE0">
            <w:pPr>
              <w:spacing w:line="260" w:lineRule="exact"/>
              <w:ind w:left="180" w:hangingChars="100" w:hanging="180"/>
              <w:jc w:val="left"/>
              <w:rPr>
                <w:rFonts w:asciiTheme="majorEastAsia" w:eastAsiaTheme="majorEastAsia" w:hAnsiTheme="majorEastAsia"/>
                <w:sz w:val="18"/>
                <w:szCs w:val="18"/>
              </w:rPr>
            </w:pPr>
          </w:p>
          <w:p w:rsidR="007C1F87" w:rsidRPr="007C1F87" w:rsidRDefault="007C1F87" w:rsidP="00D45EE0">
            <w:pPr>
              <w:spacing w:line="260" w:lineRule="exact"/>
              <w:ind w:left="180" w:hangingChars="100" w:hanging="180"/>
              <w:jc w:val="left"/>
              <w:rPr>
                <w:rFonts w:asciiTheme="majorEastAsia" w:eastAsiaTheme="majorEastAsia" w:hAnsiTheme="majorEastAsia"/>
                <w:sz w:val="18"/>
                <w:szCs w:val="18"/>
              </w:rPr>
            </w:pPr>
          </w:p>
          <w:p w:rsidR="00BE2494" w:rsidRDefault="000F3DC1" w:rsidP="00BE2494">
            <w:pPr>
              <w:spacing w:line="260" w:lineRule="exact"/>
              <w:ind w:left="180" w:hangingChars="100" w:hanging="180"/>
              <w:jc w:val="left"/>
              <w:rPr>
                <w:rFonts w:asciiTheme="majorEastAsia" w:eastAsiaTheme="majorEastAsia" w:hAnsiTheme="majorEastAsia"/>
                <w:sz w:val="18"/>
                <w:szCs w:val="18"/>
              </w:rPr>
            </w:pPr>
            <w:r w:rsidRPr="00A70909">
              <w:rPr>
                <w:rFonts w:asciiTheme="majorEastAsia" w:eastAsiaTheme="majorEastAsia" w:hAnsiTheme="majorEastAsia" w:hint="eastAsia"/>
                <w:sz w:val="18"/>
                <w:szCs w:val="18"/>
              </w:rPr>
              <w:t>⑩</w:t>
            </w:r>
            <w:r>
              <w:rPr>
                <w:rFonts w:asciiTheme="majorEastAsia" w:eastAsiaTheme="majorEastAsia" w:hAnsiTheme="majorEastAsia" w:hint="eastAsia"/>
                <w:sz w:val="18"/>
                <w:szCs w:val="18"/>
              </w:rPr>
              <w:t>自己診断：教育相談体制・いじめへの迅速な対応ともに</w:t>
            </w:r>
            <w:r w:rsidR="00BE2494">
              <w:rPr>
                <w:rFonts w:asciiTheme="majorEastAsia" w:eastAsiaTheme="majorEastAsia" w:hAnsiTheme="majorEastAsia" w:hint="eastAsia"/>
                <w:sz w:val="18"/>
                <w:szCs w:val="18"/>
              </w:rPr>
              <w:t>90.0</w:t>
            </w:r>
            <w:r>
              <w:rPr>
                <w:rFonts w:asciiTheme="majorEastAsia" w:eastAsiaTheme="majorEastAsia" w:hAnsiTheme="majorEastAsia" w:hint="eastAsia"/>
                <w:sz w:val="18"/>
                <w:szCs w:val="18"/>
              </w:rPr>
              <w:t>％</w:t>
            </w:r>
          </w:p>
          <w:p w:rsidR="000F3DC1" w:rsidRPr="00A70909" w:rsidRDefault="00BE2494" w:rsidP="00BE2494">
            <w:pPr>
              <w:spacing w:line="260" w:lineRule="exact"/>
              <w:ind w:left="180" w:hangingChars="100" w:hanging="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0F3DC1">
              <w:rPr>
                <w:rFonts w:asciiTheme="majorEastAsia" w:eastAsiaTheme="majorEastAsia" w:hAnsiTheme="majorEastAsia" w:hint="eastAsia"/>
                <w:sz w:val="18"/>
                <w:szCs w:val="18"/>
              </w:rPr>
              <w:t>（◎）</w:t>
            </w:r>
          </w:p>
          <w:p w:rsidR="000F3DC1" w:rsidRPr="00A70909" w:rsidRDefault="000F3DC1" w:rsidP="00D45EE0">
            <w:pPr>
              <w:spacing w:line="260" w:lineRule="exact"/>
              <w:ind w:left="180" w:hangingChars="100" w:hanging="180"/>
              <w:jc w:val="left"/>
              <w:rPr>
                <w:rFonts w:asciiTheme="majorEastAsia" w:eastAsiaTheme="majorEastAsia" w:hAnsiTheme="majorEastAsia"/>
                <w:sz w:val="18"/>
                <w:szCs w:val="18"/>
              </w:rPr>
            </w:pPr>
            <w:r w:rsidRPr="00A70909">
              <w:rPr>
                <w:rFonts w:asciiTheme="majorEastAsia" w:eastAsiaTheme="majorEastAsia" w:hAnsiTheme="majorEastAsia" w:hint="eastAsia"/>
                <w:sz w:val="18"/>
                <w:szCs w:val="18"/>
              </w:rPr>
              <w:t>⑪</w:t>
            </w:r>
            <w:r w:rsidR="00C45080">
              <w:rPr>
                <w:rFonts w:asciiTheme="majorEastAsia" w:eastAsiaTheme="majorEastAsia" w:hAnsiTheme="majorEastAsia" w:hint="eastAsia"/>
                <w:sz w:val="18"/>
                <w:szCs w:val="18"/>
              </w:rPr>
              <w:t>防災士と</w:t>
            </w:r>
            <w:r w:rsidR="00C45080" w:rsidRPr="00BE2494">
              <w:rPr>
                <w:rFonts w:asciiTheme="majorEastAsia" w:eastAsiaTheme="majorEastAsia" w:hAnsiTheme="majorEastAsia" w:hint="eastAsia"/>
                <w:sz w:val="18"/>
                <w:szCs w:val="18"/>
              </w:rPr>
              <w:t>連携し５</w:t>
            </w:r>
            <w:r w:rsidRPr="00BE2494">
              <w:rPr>
                <w:rFonts w:asciiTheme="majorEastAsia" w:eastAsiaTheme="majorEastAsia" w:hAnsiTheme="majorEastAsia" w:hint="eastAsia"/>
                <w:sz w:val="18"/>
                <w:szCs w:val="18"/>
              </w:rPr>
              <w:t>月完成、実</w:t>
            </w:r>
            <w:r w:rsidRPr="00A70909">
              <w:rPr>
                <w:rFonts w:asciiTheme="majorEastAsia" w:eastAsiaTheme="majorEastAsia" w:hAnsiTheme="majorEastAsia" w:hint="eastAsia"/>
                <w:sz w:val="18"/>
                <w:szCs w:val="18"/>
              </w:rPr>
              <w:t>践型避難訓練</w:t>
            </w:r>
            <w:r>
              <w:rPr>
                <w:rFonts w:asciiTheme="majorEastAsia" w:eastAsiaTheme="majorEastAsia" w:hAnsiTheme="majorEastAsia" w:hint="eastAsia"/>
                <w:sz w:val="18"/>
                <w:szCs w:val="18"/>
              </w:rPr>
              <w:t>・</w:t>
            </w:r>
            <w:r w:rsidRPr="00A70909">
              <w:rPr>
                <w:rFonts w:asciiTheme="majorEastAsia" w:eastAsiaTheme="majorEastAsia" w:hAnsiTheme="majorEastAsia" w:hint="eastAsia"/>
                <w:sz w:val="18"/>
                <w:szCs w:val="18"/>
              </w:rPr>
              <w:t>避難所運営研修を実施</w:t>
            </w:r>
            <w:r>
              <w:rPr>
                <w:rFonts w:asciiTheme="majorEastAsia" w:eastAsiaTheme="majorEastAsia" w:hAnsiTheme="majorEastAsia" w:hint="eastAsia"/>
                <w:sz w:val="18"/>
                <w:szCs w:val="18"/>
              </w:rPr>
              <w:t>、保体課の防災研修で実践発表</w:t>
            </w:r>
            <w:r w:rsidRPr="00A70909">
              <w:rPr>
                <w:rFonts w:asciiTheme="majorEastAsia" w:eastAsiaTheme="majorEastAsia" w:hAnsiTheme="majorEastAsia" w:hint="eastAsia"/>
                <w:sz w:val="18"/>
                <w:szCs w:val="18"/>
              </w:rPr>
              <w:t>（◎）</w:t>
            </w:r>
          </w:p>
        </w:tc>
      </w:tr>
      <w:tr w:rsidR="000F3DC1" w:rsidRPr="00665D00" w:rsidTr="00D45EE0">
        <w:trPr>
          <w:cantSplit/>
          <w:trHeight w:val="2048"/>
          <w:jc w:val="center"/>
        </w:trPr>
        <w:tc>
          <w:tcPr>
            <w:tcW w:w="622" w:type="dxa"/>
            <w:shd w:val="clear" w:color="auto" w:fill="auto"/>
            <w:textDirection w:val="tbRlV"/>
            <w:vAlign w:val="center"/>
          </w:tcPr>
          <w:p w:rsidR="000F3DC1" w:rsidRPr="00665D00" w:rsidRDefault="000F3DC1" w:rsidP="00D45EE0">
            <w:pPr>
              <w:spacing w:line="320" w:lineRule="exact"/>
              <w:jc w:val="center"/>
              <w:rPr>
                <w:rFonts w:asciiTheme="majorEastAsia" w:eastAsiaTheme="majorEastAsia" w:hAnsiTheme="majorEastAsia"/>
                <w:sz w:val="24"/>
              </w:rPr>
            </w:pPr>
            <w:r w:rsidRPr="00665D00">
              <w:rPr>
                <w:rFonts w:asciiTheme="majorEastAsia" w:eastAsiaTheme="majorEastAsia" w:hAnsiTheme="majorEastAsia" w:hint="eastAsia"/>
                <w:sz w:val="24"/>
              </w:rPr>
              <w:t>３　国際理解教育</w:t>
            </w:r>
          </w:p>
        </w:tc>
        <w:tc>
          <w:tcPr>
            <w:tcW w:w="2928" w:type="dxa"/>
            <w:shd w:val="clear" w:color="auto" w:fill="auto"/>
          </w:tcPr>
          <w:p w:rsidR="000F3DC1" w:rsidRPr="00665D00" w:rsidRDefault="000F3DC1" w:rsidP="00D45EE0">
            <w:pPr>
              <w:pStyle w:val="aa"/>
              <w:numPr>
                <w:ilvl w:val="0"/>
                <w:numId w:val="13"/>
              </w:numPr>
              <w:ind w:leftChars="0"/>
              <w:rPr>
                <w:rFonts w:asciiTheme="majorEastAsia" w:eastAsiaTheme="majorEastAsia" w:hAnsiTheme="majorEastAsia"/>
                <w:szCs w:val="21"/>
              </w:rPr>
            </w:pPr>
            <w:r w:rsidRPr="00665D00">
              <w:rPr>
                <w:rFonts w:asciiTheme="majorEastAsia" w:eastAsiaTheme="majorEastAsia" w:hAnsiTheme="majorEastAsia" w:hint="eastAsia"/>
                <w:szCs w:val="21"/>
              </w:rPr>
              <w:t>ＹＧＲ（＊１）と連携し、海外研修を通じて、多様性を理解するとともに、自身のキャリアデザインを考える。</w:t>
            </w:r>
          </w:p>
          <w:p w:rsidR="000F3DC1" w:rsidRPr="00665D00" w:rsidRDefault="000F3DC1" w:rsidP="00D45EE0">
            <w:pPr>
              <w:jc w:val="left"/>
              <w:rPr>
                <w:rFonts w:asciiTheme="majorEastAsia" w:eastAsiaTheme="majorEastAsia" w:hAnsiTheme="majorEastAsia"/>
                <w:szCs w:val="21"/>
              </w:rPr>
            </w:pPr>
            <w:r w:rsidRPr="00665D00">
              <w:rPr>
                <w:rFonts w:asciiTheme="majorEastAsia" w:eastAsiaTheme="majorEastAsia" w:hAnsiTheme="majorEastAsia" w:hint="eastAsia"/>
                <w:szCs w:val="21"/>
              </w:rPr>
              <w:t>（H28学校経営推進費事業）</w:t>
            </w:r>
          </w:p>
          <w:p w:rsidR="000F3DC1" w:rsidRPr="00665D00" w:rsidRDefault="000F3DC1" w:rsidP="00D45EE0">
            <w:pPr>
              <w:pStyle w:val="aa"/>
              <w:numPr>
                <w:ilvl w:val="0"/>
                <w:numId w:val="13"/>
              </w:numPr>
              <w:ind w:leftChars="0"/>
              <w:jc w:val="left"/>
              <w:rPr>
                <w:rFonts w:asciiTheme="majorEastAsia" w:eastAsiaTheme="majorEastAsia" w:hAnsiTheme="majorEastAsia"/>
                <w:szCs w:val="21"/>
              </w:rPr>
            </w:pPr>
            <w:r w:rsidRPr="00665D00">
              <w:rPr>
                <w:rFonts w:asciiTheme="majorEastAsia" w:eastAsiaTheme="majorEastAsia" w:hAnsiTheme="majorEastAsia" w:hint="eastAsia"/>
                <w:szCs w:val="21"/>
              </w:rPr>
              <w:t>ＹＧＲと連携し、国内にいながらにして国際交流を体験できるような様々な機会を提供する。</w:t>
            </w:r>
          </w:p>
          <w:p w:rsidR="000F3DC1" w:rsidRPr="00665D00" w:rsidRDefault="000F3DC1" w:rsidP="00D45EE0">
            <w:pPr>
              <w:jc w:val="left"/>
              <w:rPr>
                <w:rFonts w:asciiTheme="majorEastAsia" w:eastAsiaTheme="majorEastAsia" w:hAnsiTheme="majorEastAsia"/>
                <w:szCs w:val="21"/>
              </w:rPr>
            </w:pPr>
            <w:r w:rsidRPr="00665D00">
              <w:rPr>
                <w:rFonts w:asciiTheme="majorEastAsia" w:eastAsiaTheme="majorEastAsia" w:hAnsiTheme="majorEastAsia" w:hint="eastAsia"/>
                <w:szCs w:val="21"/>
              </w:rPr>
              <w:t>（H28学校経営推進費事業）</w:t>
            </w:r>
          </w:p>
        </w:tc>
        <w:tc>
          <w:tcPr>
            <w:tcW w:w="4382" w:type="dxa"/>
            <w:tcBorders>
              <w:right w:val="dashed" w:sz="4" w:space="0" w:color="auto"/>
            </w:tcBorders>
            <w:shd w:val="clear" w:color="auto" w:fill="auto"/>
          </w:tcPr>
          <w:p w:rsidR="000F3DC1" w:rsidRDefault="000F3DC1" w:rsidP="00D45EE0">
            <w:pPr>
              <w:pStyle w:val="aa"/>
              <w:numPr>
                <w:ilvl w:val="0"/>
                <w:numId w:val="14"/>
              </w:numPr>
              <w:ind w:leftChars="0"/>
              <w:rPr>
                <w:rFonts w:asciiTheme="majorEastAsia" w:eastAsiaTheme="majorEastAsia" w:hAnsiTheme="majorEastAsia"/>
                <w:szCs w:val="21"/>
              </w:rPr>
            </w:pPr>
            <w:r w:rsidRPr="00665D00">
              <w:rPr>
                <w:rFonts w:asciiTheme="majorEastAsia" w:eastAsiaTheme="majorEastAsia" w:hAnsiTheme="majorEastAsia" w:hint="eastAsia"/>
                <w:szCs w:val="21"/>
              </w:rPr>
              <w:t>海外修学旅行、ベトナムフィールドワークを新規企画・実施する。</w:t>
            </w:r>
          </w:p>
          <w:p w:rsidR="00FC79B6" w:rsidRPr="00665D00" w:rsidRDefault="00FC79B6" w:rsidP="00FC79B6">
            <w:pPr>
              <w:pStyle w:val="aa"/>
              <w:ind w:leftChars="0" w:left="420"/>
              <w:rPr>
                <w:rFonts w:asciiTheme="majorEastAsia" w:eastAsiaTheme="majorEastAsia" w:hAnsiTheme="majorEastAsia"/>
                <w:szCs w:val="21"/>
              </w:rPr>
            </w:pPr>
          </w:p>
          <w:p w:rsidR="000F3DC1" w:rsidRPr="00665D00" w:rsidRDefault="000F3DC1" w:rsidP="00D45EE0">
            <w:pPr>
              <w:pStyle w:val="aa"/>
              <w:numPr>
                <w:ilvl w:val="0"/>
                <w:numId w:val="14"/>
              </w:numPr>
              <w:ind w:leftChars="0"/>
              <w:jc w:val="left"/>
              <w:rPr>
                <w:rFonts w:asciiTheme="majorEastAsia" w:eastAsiaTheme="majorEastAsia" w:hAnsiTheme="majorEastAsia"/>
                <w:szCs w:val="21"/>
              </w:rPr>
            </w:pPr>
            <w:r w:rsidRPr="00665D00">
              <w:rPr>
                <w:rFonts w:asciiTheme="majorEastAsia" w:eastAsiaTheme="majorEastAsia" w:hAnsiTheme="majorEastAsia" w:hint="eastAsia"/>
                <w:szCs w:val="21"/>
              </w:rPr>
              <w:t>グローバルに使える力として英語運用能力・多様性を身に付ける。</w:t>
            </w:r>
          </w:p>
          <w:p w:rsidR="000F3DC1" w:rsidRDefault="000F3DC1" w:rsidP="00D45EE0">
            <w:pPr>
              <w:jc w:val="left"/>
              <w:rPr>
                <w:rFonts w:asciiTheme="majorEastAsia" w:eastAsiaTheme="majorEastAsia" w:hAnsiTheme="majorEastAsia"/>
                <w:szCs w:val="21"/>
              </w:rPr>
            </w:pPr>
          </w:p>
          <w:p w:rsidR="000F3DC1" w:rsidRPr="00665D00" w:rsidRDefault="000F3DC1" w:rsidP="00D45EE0">
            <w:pPr>
              <w:jc w:val="left"/>
              <w:rPr>
                <w:rFonts w:asciiTheme="majorEastAsia" w:eastAsiaTheme="majorEastAsia" w:hAnsiTheme="majorEastAsia"/>
                <w:szCs w:val="21"/>
              </w:rPr>
            </w:pPr>
          </w:p>
          <w:p w:rsidR="000F3DC1" w:rsidRPr="00665D00" w:rsidRDefault="000F3DC1" w:rsidP="00D45EE0">
            <w:pPr>
              <w:pStyle w:val="aa"/>
              <w:numPr>
                <w:ilvl w:val="0"/>
                <w:numId w:val="14"/>
              </w:numPr>
              <w:ind w:leftChars="0"/>
              <w:jc w:val="left"/>
              <w:rPr>
                <w:rFonts w:asciiTheme="majorEastAsia" w:eastAsiaTheme="majorEastAsia" w:hAnsiTheme="majorEastAsia"/>
                <w:szCs w:val="21"/>
              </w:rPr>
            </w:pPr>
            <w:r w:rsidRPr="00665D00">
              <w:rPr>
                <w:rFonts w:asciiTheme="majorEastAsia" w:eastAsiaTheme="majorEastAsia" w:hAnsiTheme="majorEastAsia" w:hint="eastAsia"/>
                <w:szCs w:val="21"/>
              </w:rPr>
              <w:t>海外からの学校訪問や留学生を積極的に受け入れ、双方にとって有効な国際交流を展開する。</w:t>
            </w:r>
          </w:p>
          <w:p w:rsidR="000F3DC1" w:rsidRPr="00665D00" w:rsidRDefault="000F3DC1" w:rsidP="00D45EE0">
            <w:pPr>
              <w:pStyle w:val="aa"/>
              <w:numPr>
                <w:ilvl w:val="0"/>
                <w:numId w:val="14"/>
              </w:numPr>
              <w:ind w:leftChars="0"/>
              <w:jc w:val="left"/>
              <w:rPr>
                <w:rFonts w:asciiTheme="majorEastAsia" w:eastAsiaTheme="majorEastAsia" w:hAnsiTheme="majorEastAsia"/>
                <w:sz w:val="20"/>
                <w:szCs w:val="20"/>
              </w:rPr>
            </w:pPr>
            <w:r w:rsidRPr="00665D00">
              <w:rPr>
                <w:rFonts w:asciiTheme="majorEastAsia" w:eastAsiaTheme="majorEastAsia" w:hAnsiTheme="majorEastAsia" w:hint="eastAsia"/>
                <w:szCs w:val="21"/>
              </w:rPr>
              <w:t>生徒国際交流委員会の定期開催、国際交流新聞の定期発行等、国際交流の活動を学校全体で計画的に行う。</w:t>
            </w:r>
          </w:p>
        </w:tc>
        <w:tc>
          <w:tcPr>
            <w:tcW w:w="4131" w:type="dxa"/>
            <w:tcBorders>
              <w:right w:val="dashed" w:sz="4" w:space="0" w:color="auto"/>
            </w:tcBorders>
          </w:tcPr>
          <w:p w:rsidR="000F3DC1" w:rsidRPr="000D59B8" w:rsidRDefault="0015591E" w:rsidP="00D45EE0">
            <w:pPr>
              <w:pStyle w:val="aa"/>
              <w:numPr>
                <w:ilvl w:val="0"/>
                <w:numId w:val="18"/>
              </w:numPr>
              <w:ind w:leftChars="0"/>
              <w:jc w:val="left"/>
              <w:rPr>
                <w:rFonts w:asciiTheme="majorEastAsia" w:eastAsiaTheme="majorEastAsia" w:hAnsiTheme="majorEastAsia"/>
                <w:szCs w:val="21"/>
              </w:rPr>
            </w:pPr>
            <w:r w:rsidRPr="000D59B8">
              <w:rPr>
                <w:rFonts w:asciiTheme="majorEastAsia" w:eastAsiaTheme="majorEastAsia" w:hAnsiTheme="majorEastAsia" w:hint="eastAsia"/>
                <w:szCs w:val="21"/>
              </w:rPr>
              <w:t>事後アンケートの肯定意見90</w:t>
            </w:r>
            <w:r w:rsidR="000F3DC1" w:rsidRPr="000D59B8">
              <w:rPr>
                <w:rFonts w:asciiTheme="majorEastAsia" w:eastAsiaTheme="majorEastAsia" w:hAnsiTheme="majorEastAsia" w:hint="eastAsia"/>
                <w:szCs w:val="21"/>
              </w:rPr>
              <w:t>％以上</w:t>
            </w:r>
          </w:p>
          <w:p w:rsidR="000F3DC1" w:rsidRDefault="000F3DC1" w:rsidP="00D45EE0">
            <w:pPr>
              <w:pStyle w:val="aa"/>
              <w:ind w:leftChars="0" w:left="420"/>
              <w:jc w:val="left"/>
              <w:rPr>
                <w:rFonts w:asciiTheme="majorEastAsia" w:eastAsiaTheme="majorEastAsia" w:hAnsiTheme="majorEastAsia"/>
                <w:szCs w:val="21"/>
              </w:rPr>
            </w:pPr>
          </w:p>
          <w:p w:rsidR="00FC79B6" w:rsidRPr="00665D00" w:rsidRDefault="00FC79B6" w:rsidP="00D45EE0">
            <w:pPr>
              <w:pStyle w:val="aa"/>
              <w:ind w:leftChars="0" w:left="420"/>
              <w:jc w:val="left"/>
              <w:rPr>
                <w:rFonts w:asciiTheme="majorEastAsia" w:eastAsiaTheme="majorEastAsia" w:hAnsiTheme="majorEastAsia"/>
                <w:szCs w:val="21"/>
              </w:rPr>
            </w:pPr>
          </w:p>
          <w:p w:rsidR="000F3DC1" w:rsidRPr="00665D00" w:rsidRDefault="000F3DC1" w:rsidP="00D45EE0">
            <w:pPr>
              <w:pStyle w:val="aa"/>
              <w:numPr>
                <w:ilvl w:val="0"/>
                <w:numId w:val="18"/>
              </w:numPr>
              <w:ind w:leftChars="0"/>
              <w:jc w:val="left"/>
              <w:rPr>
                <w:rFonts w:asciiTheme="majorEastAsia" w:eastAsiaTheme="majorEastAsia" w:hAnsiTheme="majorEastAsia"/>
                <w:szCs w:val="21"/>
              </w:rPr>
            </w:pPr>
            <w:r w:rsidRPr="000D59B8">
              <w:rPr>
                <w:rFonts w:asciiTheme="majorEastAsia" w:eastAsiaTheme="majorEastAsia" w:hAnsiTheme="majorEastAsia" w:hint="eastAsia"/>
                <w:szCs w:val="21"/>
              </w:rPr>
              <w:t>ＧＴＥＣ</w:t>
            </w:r>
            <w:r w:rsidRPr="00665D00">
              <w:rPr>
                <w:rFonts w:asciiTheme="majorEastAsia" w:eastAsiaTheme="majorEastAsia" w:hAnsiTheme="majorEastAsia" w:hint="eastAsia"/>
                <w:szCs w:val="21"/>
              </w:rPr>
              <w:t>スコア（生徒の８割）：</w:t>
            </w:r>
            <w:r w:rsidR="000D59B8">
              <w:rPr>
                <w:rFonts w:asciiTheme="majorEastAsia" w:eastAsiaTheme="majorEastAsia" w:hAnsiTheme="majorEastAsia" w:hint="eastAsia"/>
                <w:szCs w:val="21"/>
              </w:rPr>
              <w:t>475</w:t>
            </w:r>
            <w:r w:rsidRPr="00665D00">
              <w:rPr>
                <w:rFonts w:asciiTheme="majorEastAsia" w:eastAsiaTheme="majorEastAsia" w:hAnsiTheme="majorEastAsia" w:hint="eastAsia"/>
                <w:szCs w:val="21"/>
              </w:rPr>
              <w:t>、（H28:</w:t>
            </w:r>
            <w:r w:rsidR="000D59B8">
              <w:rPr>
                <w:rFonts w:asciiTheme="majorEastAsia" w:eastAsiaTheme="majorEastAsia" w:hAnsiTheme="majorEastAsia" w:hint="eastAsia"/>
                <w:szCs w:val="21"/>
              </w:rPr>
              <w:t>469</w:t>
            </w:r>
            <w:r w:rsidRPr="00665D00">
              <w:rPr>
                <w:rFonts w:asciiTheme="majorEastAsia" w:eastAsiaTheme="majorEastAsia" w:hAnsiTheme="majorEastAsia" w:hint="eastAsia"/>
                <w:szCs w:val="21"/>
              </w:rPr>
              <w:t>）、英検２級合格率：受験者の</w:t>
            </w:r>
            <w:r w:rsidR="000D59B8">
              <w:rPr>
                <w:rFonts w:asciiTheme="majorEastAsia" w:eastAsiaTheme="majorEastAsia" w:hAnsiTheme="majorEastAsia" w:hint="eastAsia"/>
                <w:szCs w:val="21"/>
              </w:rPr>
              <w:t>35</w:t>
            </w:r>
            <w:r w:rsidRPr="00665D00">
              <w:rPr>
                <w:rFonts w:asciiTheme="majorEastAsia" w:eastAsiaTheme="majorEastAsia" w:hAnsiTheme="majorEastAsia" w:hint="eastAsia"/>
                <w:szCs w:val="21"/>
              </w:rPr>
              <w:t>％（H28:</w:t>
            </w:r>
            <w:r w:rsidR="000D59B8">
              <w:rPr>
                <w:rFonts w:asciiTheme="majorEastAsia" w:eastAsiaTheme="majorEastAsia" w:hAnsiTheme="majorEastAsia" w:hint="eastAsia"/>
                <w:szCs w:val="21"/>
              </w:rPr>
              <w:t>41</w:t>
            </w:r>
            <w:r w:rsidRPr="00665D00">
              <w:rPr>
                <w:rFonts w:asciiTheme="majorEastAsia" w:eastAsiaTheme="majorEastAsia" w:hAnsiTheme="majorEastAsia" w:hint="eastAsia"/>
                <w:szCs w:val="21"/>
              </w:rPr>
              <w:t>％）、講座回数：各学年１回以上</w:t>
            </w:r>
          </w:p>
          <w:p w:rsidR="000F3DC1" w:rsidRDefault="000F3DC1" w:rsidP="00D45EE0">
            <w:pPr>
              <w:numPr>
                <w:ilvl w:val="0"/>
                <w:numId w:val="8"/>
              </w:numPr>
              <w:jc w:val="left"/>
              <w:rPr>
                <w:rFonts w:asciiTheme="majorEastAsia" w:eastAsiaTheme="majorEastAsia" w:hAnsiTheme="majorEastAsia"/>
                <w:szCs w:val="21"/>
              </w:rPr>
            </w:pPr>
            <w:r w:rsidRPr="00665D00">
              <w:rPr>
                <w:rFonts w:asciiTheme="majorEastAsia" w:eastAsiaTheme="majorEastAsia" w:hAnsiTheme="majorEastAsia" w:hint="eastAsia"/>
                <w:szCs w:val="21"/>
              </w:rPr>
              <w:t>留学生の受け入れ数（H28:</w:t>
            </w:r>
            <w:r w:rsidR="009E4DA6">
              <w:rPr>
                <w:rFonts w:asciiTheme="majorEastAsia" w:eastAsiaTheme="majorEastAsia" w:hAnsiTheme="majorEastAsia" w:hint="eastAsia"/>
                <w:szCs w:val="21"/>
              </w:rPr>
              <w:t>８</w:t>
            </w:r>
            <w:r w:rsidRPr="00665D00">
              <w:rPr>
                <w:rFonts w:asciiTheme="majorEastAsia" w:eastAsiaTheme="majorEastAsia" w:hAnsiTheme="majorEastAsia" w:hint="eastAsia"/>
                <w:szCs w:val="21"/>
              </w:rPr>
              <w:t>名）、交流回数（H28:4回）、自己診断</w:t>
            </w:r>
            <w:r w:rsidR="009E4DA6">
              <w:rPr>
                <w:rFonts w:asciiTheme="majorEastAsia" w:eastAsiaTheme="majorEastAsia" w:hAnsiTheme="majorEastAsia" w:hint="eastAsia"/>
                <w:szCs w:val="21"/>
              </w:rPr>
              <w:t>85</w:t>
            </w:r>
            <w:r w:rsidRPr="00665D00">
              <w:rPr>
                <w:rFonts w:asciiTheme="majorEastAsia" w:eastAsiaTheme="majorEastAsia" w:hAnsiTheme="majorEastAsia" w:hint="eastAsia"/>
                <w:szCs w:val="21"/>
              </w:rPr>
              <w:t>％以上（H28:86.2％）</w:t>
            </w:r>
          </w:p>
          <w:p w:rsidR="000F3DC1" w:rsidRPr="00665D00" w:rsidRDefault="000F3DC1" w:rsidP="00D45EE0">
            <w:pPr>
              <w:numPr>
                <w:ilvl w:val="0"/>
                <w:numId w:val="8"/>
              </w:numPr>
              <w:jc w:val="left"/>
              <w:rPr>
                <w:rFonts w:asciiTheme="majorEastAsia" w:eastAsiaTheme="majorEastAsia" w:hAnsiTheme="majorEastAsia"/>
                <w:szCs w:val="21"/>
              </w:rPr>
            </w:pPr>
            <w:r w:rsidRPr="00665D00">
              <w:rPr>
                <w:rFonts w:asciiTheme="majorEastAsia" w:eastAsiaTheme="majorEastAsia" w:hAnsiTheme="majorEastAsia" w:hint="eastAsia"/>
                <w:szCs w:val="21"/>
              </w:rPr>
              <w:t>生徒国際交流委員会年６回実施、国際交流新聞３回発行、大阪文化発信マップの充実</w:t>
            </w:r>
          </w:p>
        </w:tc>
        <w:tc>
          <w:tcPr>
            <w:tcW w:w="3102" w:type="dxa"/>
            <w:tcBorders>
              <w:left w:val="dashed" w:sz="4" w:space="0" w:color="auto"/>
              <w:bottom w:val="single" w:sz="4" w:space="0" w:color="auto"/>
              <w:right w:val="single" w:sz="4" w:space="0" w:color="auto"/>
            </w:tcBorders>
            <w:shd w:val="clear" w:color="auto" w:fill="auto"/>
          </w:tcPr>
          <w:p w:rsidR="00FC79B6" w:rsidRPr="000D59B8" w:rsidRDefault="000F3DC1" w:rsidP="00FC79B6">
            <w:pPr>
              <w:spacing w:line="260" w:lineRule="exact"/>
              <w:ind w:left="180" w:right="540" w:hangingChars="100" w:hanging="180"/>
              <w:jc w:val="right"/>
              <w:rPr>
                <w:rFonts w:asciiTheme="majorEastAsia" w:eastAsiaTheme="majorEastAsia" w:hAnsiTheme="majorEastAsia"/>
                <w:sz w:val="18"/>
                <w:szCs w:val="18"/>
              </w:rPr>
            </w:pPr>
            <w:r w:rsidRPr="000D59B8">
              <w:rPr>
                <w:rFonts w:asciiTheme="majorEastAsia" w:eastAsiaTheme="majorEastAsia" w:hAnsiTheme="majorEastAsia" w:hint="eastAsia"/>
                <w:sz w:val="18"/>
                <w:szCs w:val="18"/>
              </w:rPr>
              <w:t>⑫修学旅行肯定９４．０％、</w:t>
            </w:r>
          </w:p>
          <w:p w:rsidR="000F3DC1" w:rsidRDefault="001C3D32" w:rsidP="00FC79B6">
            <w:pPr>
              <w:spacing w:line="260" w:lineRule="exact"/>
              <w:ind w:left="180" w:hangingChars="100" w:hanging="180"/>
              <w:jc w:val="right"/>
              <w:rPr>
                <w:rFonts w:asciiTheme="majorEastAsia" w:eastAsiaTheme="majorEastAsia" w:hAnsiTheme="majorEastAsia"/>
                <w:sz w:val="18"/>
                <w:szCs w:val="18"/>
              </w:rPr>
            </w:pPr>
            <w:r w:rsidRPr="000D59B8">
              <w:rPr>
                <w:rFonts w:asciiTheme="majorEastAsia" w:eastAsiaTheme="majorEastAsia" w:hAnsiTheme="majorEastAsia" w:hint="eastAsia"/>
                <w:sz w:val="18"/>
                <w:szCs w:val="18"/>
              </w:rPr>
              <w:t>ベトナムフィールドワーク</w:t>
            </w:r>
            <w:r w:rsidR="000D59B8" w:rsidRPr="000D59B8">
              <w:rPr>
                <w:rFonts w:asciiTheme="majorEastAsia" w:eastAsiaTheme="majorEastAsia" w:hAnsiTheme="majorEastAsia" w:hint="eastAsia"/>
                <w:sz w:val="18"/>
                <w:szCs w:val="18"/>
              </w:rPr>
              <w:t>100</w:t>
            </w:r>
            <w:r w:rsidRPr="000D59B8">
              <w:rPr>
                <w:rFonts w:asciiTheme="majorEastAsia" w:eastAsiaTheme="majorEastAsia" w:hAnsiTheme="majorEastAsia" w:hint="eastAsia"/>
                <w:sz w:val="18"/>
                <w:szCs w:val="18"/>
              </w:rPr>
              <w:t xml:space="preserve">％　</w:t>
            </w:r>
            <w:r w:rsidR="00FC79B6" w:rsidRPr="000D59B8">
              <w:rPr>
                <w:rFonts w:asciiTheme="majorEastAsia" w:eastAsiaTheme="majorEastAsia" w:hAnsiTheme="majorEastAsia" w:hint="eastAsia"/>
                <w:sz w:val="18"/>
                <w:szCs w:val="18"/>
              </w:rPr>
              <w:t xml:space="preserve">　　　　　　　</w:t>
            </w:r>
            <w:r w:rsidRPr="000D59B8">
              <w:rPr>
                <w:rFonts w:asciiTheme="majorEastAsia" w:eastAsiaTheme="majorEastAsia" w:hAnsiTheme="majorEastAsia" w:hint="eastAsia"/>
                <w:sz w:val="18"/>
                <w:szCs w:val="18"/>
              </w:rPr>
              <w:t>（◎</w:t>
            </w:r>
            <w:r w:rsidR="000F3DC1" w:rsidRPr="000D59B8">
              <w:rPr>
                <w:rFonts w:asciiTheme="majorEastAsia" w:eastAsiaTheme="majorEastAsia" w:hAnsiTheme="majorEastAsia" w:hint="eastAsia"/>
                <w:sz w:val="18"/>
                <w:szCs w:val="18"/>
              </w:rPr>
              <w:t>）</w:t>
            </w:r>
          </w:p>
          <w:p w:rsidR="00D32535" w:rsidRPr="00FC79B6" w:rsidRDefault="00D32535" w:rsidP="00D45EE0">
            <w:pPr>
              <w:spacing w:line="260" w:lineRule="exact"/>
              <w:ind w:left="180" w:hangingChars="100" w:hanging="180"/>
              <w:jc w:val="left"/>
              <w:rPr>
                <w:rFonts w:asciiTheme="majorEastAsia" w:eastAsiaTheme="majorEastAsia" w:hAnsiTheme="majorEastAsia"/>
                <w:sz w:val="18"/>
                <w:szCs w:val="18"/>
              </w:rPr>
            </w:pPr>
          </w:p>
          <w:p w:rsidR="000F3DC1" w:rsidRPr="009E4DA6" w:rsidRDefault="000F3DC1" w:rsidP="007C1F87">
            <w:pPr>
              <w:spacing w:line="260" w:lineRule="exact"/>
              <w:ind w:left="180" w:hangingChars="100" w:hanging="180"/>
              <w:jc w:val="left"/>
              <w:rPr>
                <w:rFonts w:asciiTheme="majorEastAsia" w:eastAsiaTheme="majorEastAsia" w:hAnsiTheme="majorEastAsia"/>
                <w:sz w:val="18"/>
                <w:szCs w:val="18"/>
              </w:rPr>
            </w:pPr>
            <w:r w:rsidRPr="00A70909">
              <w:rPr>
                <w:rFonts w:asciiTheme="majorEastAsia" w:eastAsiaTheme="majorEastAsia" w:hAnsiTheme="majorEastAsia" w:hint="eastAsia"/>
                <w:sz w:val="18"/>
                <w:szCs w:val="18"/>
              </w:rPr>
              <w:t>⑬</w:t>
            </w:r>
            <w:r w:rsidR="0072300E" w:rsidRPr="000D59B8">
              <w:rPr>
                <w:rFonts w:asciiTheme="majorEastAsia" w:eastAsiaTheme="majorEastAsia" w:hAnsiTheme="majorEastAsia" w:hint="eastAsia"/>
                <w:szCs w:val="21"/>
              </w:rPr>
              <w:t>ＧＴＥＣ</w:t>
            </w:r>
            <w:r w:rsidR="0072300E" w:rsidRPr="009E4DA6">
              <w:rPr>
                <w:rFonts w:asciiTheme="majorEastAsia" w:eastAsiaTheme="majorEastAsia" w:hAnsiTheme="majorEastAsia" w:hint="eastAsia"/>
                <w:sz w:val="18"/>
                <w:szCs w:val="18"/>
              </w:rPr>
              <w:t>：４８８</w:t>
            </w:r>
            <w:r w:rsidRPr="009E4DA6">
              <w:rPr>
                <w:rFonts w:asciiTheme="majorEastAsia" w:eastAsiaTheme="majorEastAsia" w:hAnsiTheme="majorEastAsia" w:hint="eastAsia"/>
                <w:sz w:val="18"/>
                <w:szCs w:val="18"/>
              </w:rPr>
              <w:t>、英検２級</w:t>
            </w:r>
            <w:r w:rsidR="000D59B8" w:rsidRPr="009E4DA6">
              <w:rPr>
                <w:rFonts w:asciiTheme="majorEastAsia" w:eastAsiaTheme="majorEastAsia" w:hAnsiTheme="majorEastAsia" w:hint="eastAsia"/>
                <w:sz w:val="18"/>
                <w:szCs w:val="18"/>
              </w:rPr>
              <w:t>24</w:t>
            </w:r>
            <w:r w:rsidRPr="009E4DA6">
              <w:rPr>
                <w:rFonts w:asciiTheme="majorEastAsia" w:eastAsiaTheme="majorEastAsia" w:hAnsiTheme="majorEastAsia" w:hint="eastAsia"/>
                <w:sz w:val="18"/>
                <w:szCs w:val="18"/>
              </w:rPr>
              <w:t>％</w:t>
            </w:r>
            <w:r w:rsidR="00623C6D" w:rsidRPr="009E4DA6">
              <w:rPr>
                <w:rFonts w:asciiTheme="majorEastAsia" w:eastAsiaTheme="majorEastAsia" w:hAnsiTheme="majorEastAsia" w:hint="eastAsia"/>
                <w:sz w:val="18"/>
                <w:szCs w:val="18"/>
              </w:rPr>
              <w:t>合格者58名</w:t>
            </w:r>
            <w:r w:rsidR="007C1F87" w:rsidRPr="009E4DA6">
              <w:rPr>
                <w:rFonts w:asciiTheme="majorEastAsia" w:eastAsiaTheme="majorEastAsia" w:hAnsiTheme="majorEastAsia" w:hint="eastAsia"/>
                <w:sz w:val="18"/>
                <w:szCs w:val="18"/>
              </w:rPr>
              <w:t>（H28:</w:t>
            </w:r>
            <w:r w:rsidR="009E4DA6" w:rsidRPr="009E4DA6">
              <w:rPr>
                <w:rFonts w:asciiTheme="majorEastAsia" w:eastAsiaTheme="majorEastAsia" w:hAnsiTheme="majorEastAsia" w:hint="eastAsia"/>
                <w:sz w:val="18"/>
                <w:szCs w:val="18"/>
              </w:rPr>
              <w:t>30</w:t>
            </w:r>
            <w:r w:rsidR="007C1F87" w:rsidRPr="009E4DA6">
              <w:rPr>
                <w:rFonts w:asciiTheme="majorEastAsia" w:eastAsiaTheme="majorEastAsia" w:hAnsiTheme="majorEastAsia" w:hint="eastAsia"/>
                <w:sz w:val="18"/>
                <w:szCs w:val="18"/>
              </w:rPr>
              <w:t>名）</w:t>
            </w:r>
            <w:r w:rsidRPr="009E4DA6">
              <w:rPr>
                <w:rFonts w:asciiTheme="majorEastAsia" w:eastAsiaTheme="majorEastAsia" w:hAnsiTheme="majorEastAsia" w:hint="eastAsia"/>
                <w:sz w:val="18"/>
                <w:szCs w:val="18"/>
              </w:rPr>
              <w:t xml:space="preserve">　　　</w:t>
            </w:r>
          </w:p>
          <w:p w:rsidR="00623C6D" w:rsidRPr="009E4DA6" w:rsidRDefault="00623C6D" w:rsidP="00623C6D">
            <w:pPr>
              <w:spacing w:line="260" w:lineRule="exact"/>
              <w:ind w:leftChars="100" w:left="210"/>
              <w:jc w:val="left"/>
              <w:rPr>
                <w:rFonts w:asciiTheme="majorEastAsia" w:eastAsiaTheme="majorEastAsia" w:hAnsiTheme="majorEastAsia"/>
                <w:sz w:val="18"/>
                <w:szCs w:val="18"/>
              </w:rPr>
            </w:pPr>
            <w:r w:rsidRPr="009E4DA6">
              <w:rPr>
                <w:rFonts w:asciiTheme="majorEastAsia" w:eastAsiaTheme="majorEastAsia" w:hAnsiTheme="majorEastAsia" w:hint="eastAsia"/>
                <w:sz w:val="18"/>
                <w:szCs w:val="18"/>
              </w:rPr>
              <w:t>講座：１年３回、２年１回、</w:t>
            </w:r>
          </w:p>
          <w:p w:rsidR="000F3DC1" w:rsidRDefault="00623C6D" w:rsidP="00623C6D">
            <w:pPr>
              <w:spacing w:line="260" w:lineRule="exact"/>
              <w:ind w:leftChars="100" w:left="210"/>
              <w:jc w:val="left"/>
              <w:rPr>
                <w:rFonts w:asciiTheme="majorEastAsia" w:eastAsiaTheme="majorEastAsia" w:hAnsiTheme="majorEastAsia"/>
                <w:sz w:val="18"/>
                <w:szCs w:val="18"/>
              </w:rPr>
            </w:pPr>
            <w:r w:rsidRPr="009E4DA6">
              <w:rPr>
                <w:rFonts w:asciiTheme="majorEastAsia" w:eastAsiaTheme="majorEastAsia" w:hAnsiTheme="majorEastAsia" w:hint="eastAsia"/>
                <w:sz w:val="18"/>
                <w:szCs w:val="18"/>
              </w:rPr>
              <w:t>３年１</w:t>
            </w:r>
            <w:r w:rsidR="000F3DC1" w:rsidRPr="009E4DA6">
              <w:rPr>
                <w:rFonts w:asciiTheme="majorEastAsia" w:eastAsiaTheme="majorEastAsia" w:hAnsiTheme="majorEastAsia" w:hint="eastAsia"/>
                <w:sz w:val="18"/>
                <w:szCs w:val="18"/>
              </w:rPr>
              <w:t>回</w:t>
            </w:r>
            <w:r w:rsidRPr="009E4DA6">
              <w:rPr>
                <w:rFonts w:asciiTheme="majorEastAsia" w:eastAsiaTheme="majorEastAsia" w:hAnsiTheme="majorEastAsia" w:hint="eastAsia"/>
                <w:sz w:val="18"/>
                <w:szCs w:val="18"/>
              </w:rPr>
              <w:t xml:space="preserve">　</w:t>
            </w:r>
            <w:r w:rsidR="000F3DC1" w:rsidRPr="009E4DA6">
              <w:rPr>
                <w:rFonts w:asciiTheme="majorEastAsia" w:eastAsiaTheme="majorEastAsia" w:hAnsiTheme="majorEastAsia" w:hint="eastAsia"/>
                <w:sz w:val="18"/>
                <w:szCs w:val="18"/>
              </w:rPr>
              <w:t xml:space="preserve">　　　　　　　</w:t>
            </w:r>
            <w:r w:rsidR="007C5071" w:rsidRPr="009E4DA6">
              <w:rPr>
                <w:rFonts w:asciiTheme="majorEastAsia" w:eastAsiaTheme="majorEastAsia" w:hAnsiTheme="majorEastAsia" w:hint="eastAsia"/>
                <w:sz w:val="18"/>
                <w:szCs w:val="18"/>
              </w:rPr>
              <w:t>（○</w:t>
            </w:r>
            <w:r w:rsidR="000F3DC1" w:rsidRPr="009E4DA6">
              <w:rPr>
                <w:rFonts w:asciiTheme="majorEastAsia" w:eastAsiaTheme="majorEastAsia" w:hAnsiTheme="majorEastAsia" w:hint="eastAsia"/>
                <w:sz w:val="18"/>
                <w:szCs w:val="18"/>
              </w:rPr>
              <w:t>）</w:t>
            </w:r>
          </w:p>
          <w:p w:rsidR="000F3DC1" w:rsidRDefault="000F3DC1" w:rsidP="00D45EE0">
            <w:pPr>
              <w:spacing w:line="260" w:lineRule="exact"/>
              <w:ind w:left="180" w:hangingChars="100" w:hanging="180"/>
              <w:jc w:val="left"/>
              <w:rPr>
                <w:rFonts w:asciiTheme="majorEastAsia" w:eastAsiaTheme="majorEastAsia" w:hAnsiTheme="majorEastAsia"/>
                <w:sz w:val="18"/>
                <w:szCs w:val="18"/>
              </w:rPr>
            </w:pPr>
          </w:p>
          <w:p w:rsidR="000F3DC1" w:rsidRPr="00A70909" w:rsidRDefault="000F3DC1" w:rsidP="00D45EE0">
            <w:pPr>
              <w:spacing w:line="260" w:lineRule="exact"/>
              <w:ind w:left="180" w:hangingChars="100" w:hanging="180"/>
              <w:jc w:val="left"/>
              <w:rPr>
                <w:rFonts w:asciiTheme="majorEastAsia" w:eastAsiaTheme="majorEastAsia" w:hAnsiTheme="majorEastAsia"/>
                <w:sz w:val="18"/>
                <w:szCs w:val="18"/>
              </w:rPr>
            </w:pPr>
            <w:r w:rsidRPr="00A70909">
              <w:rPr>
                <w:rFonts w:asciiTheme="majorEastAsia" w:eastAsiaTheme="majorEastAsia" w:hAnsiTheme="majorEastAsia" w:hint="eastAsia"/>
                <w:sz w:val="18"/>
                <w:szCs w:val="18"/>
              </w:rPr>
              <w:t>⑭留学生</w:t>
            </w:r>
            <w:r>
              <w:rPr>
                <w:rFonts w:asciiTheme="majorEastAsia" w:eastAsiaTheme="majorEastAsia" w:hAnsiTheme="majorEastAsia" w:hint="eastAsia"/>
                <w:sz w:val="18"/>
                <w:szCs w:val="18"/>
              </w:rPr>
              <w:t>６</w:t>
            </w:r>
            <w:r w:rsidRPr="00A70909">
              <w:rPr>
                <w:rFonts w:asciiTheme="majorEastAsia" w:eastAsiaTheme="majorEastAsia" w:hAnsiTheme="majorEastAsia" w:hint="eastAsia"/>
                <w:sz w:val="18"/>
                <w:szCs w:val="18"/>
              </w:rPr>
              <w:t>名 (アメリカ</w:t>
            </w:r>
            <w:r>
              <w:rPr>
                <w:rFonts w:asciiTheme="majorEastAsia" w:eastAsiaTheme="majorEastAsia" w:hAnsiTheme="majorEastAsia" w:hint="eastAsia"/>
                <w:sz w:val="18"/>
                <w:szCs w:val="18"/>
              </w:rPr>
              <w:t>２</w:t>
            </w:r>
            <w:r w:rsidRPr="00A70909">
              <w:rPr>
                <w:rFonts w:asciiTheme="majorEastAsia" w:eastAsiaTheme="majorEastAsia" w:hAnsiTheme="majorEastAsia" w:hint="eastAsia"/>
                <w:sz w:val="18"/>
                <w:szCs w:val="18"/>
              </w:rPr>
              <w:t>・中国・ノルウェー・オーストラリア・スイス</w:t>
            </w:r>
            <w:r>
              <w:rPr>
                <w:rFonts w:asciiTheme="majorEastAsia" w:eastAsiaTheme="majorEastAsia" w:hAnsiTheme="majorEastAsia" w:hint="eastAsia"/>
                <w:sz w:val="18"/>
                <w:szCs w:val="18"/>
              </w:rPr>
              <w:t>各１名</w:t>
            </w:r>
            <w:r w:rsidRPr="00A70909">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r w:rsidRPr="00A70909">
              <w:rPr>
                <w:rFonts w:asciiTheme="majorEastAsia" w:eastAsiaTheme="majorEastAsia" w:hAnsiTheme="majorEastAsia" w:hint="eastAsia"/>
                <w:sz w:val="18"/>
                <w:szCs w:val="18"/>
              </w:rPr>
              <w:t>交流</w:t>
            </w:r>
            <w:r>
              <w:rPr>
                <w:rFonts w:asciiTheme="majorEastAsia" w:eastAsiaTheme="majorEastAsia" w:hAnsiTheme="majorEastAsia" w:hint="eastAsia"/>
                <w:sz w:val="18"/>
                <w:szCs w:val="18"/>
              </w:rPr>
              <w:t>３</w:t>
            </w:r>
            <w:r w:rsidRPr="00A70909">
              <w:rPr>
                <w:rFonts w:asciiTheme="majorEastAsia" w:eastAsiaTheme="majorEastAsia" w:hAnsiTheme="majorEastAsia" w:hint="eastAsia"/>
                <w:sz w:val="18"/>
                <w:szCs w:val="18"/>
              </w:rPr>
              <w:t>回（台湾</w:t>
            </w:r>
            <w:r>
              <w:rPr>
                <w:rFonts w:asciiTheme="majorEastAsia" w:eastAsiaTheme="majorEastAsia" w:hAnsiTheme="majorEastAsia" w:hint="eastAsia"/>
                <w:sz w:val="18"/>
                <w:szCs w:val="18"/>
              </w:rPr>
              <w:t>２</w:t>
            </w:r>
            <w:r w:rsidRPr="00A70909">
              <w:rPr>
                <w:rFonts w:asciiTheme="majorEastAsia" w:eastAsiaTheme="majorEastAsia" w:hAnsiTheme="majorEastAsia" w:hint="eastAsia"/>
                <w:sz w:val="18"/>
                <w:szCs w:val="18"/>
              </w:rPr>
              <w:t>校､米国</w:t>
            </w:r>
            <w:r>
              <w:rPr>
                <w:rFonts w:asciiTheme="majorEastAsia" w:eastAsiaTheme="majorEastAsia" w:hAnsiTheme="majorEastAsia" w:hint="eastAsia"/>
                <w:sz w:val="18"/>
                <w:szCs w:val="18"/>
              </w:rPr>
              <w:t>１</w:t>
            </w:r>
            <w:r w:rsidRPr="00A70909">
              <w:rPr>
                <w:rFonts w:asciiTheme="majorEastAsia" w:eastAsiaTheme="majorEastAsia" w:hAnsiTheme="majorEastAsia" w:hint="eastAsia"/>
                <w:sz w:val="18"/>
                <w:szCs w:val="18"/>
              </w:rPr>
              <w:t>団体）</w:t>
            </w:r>
            <w:r>
              <w:rPr>
                <w:rFonts w:asciiTheme="majorEastAsia" w:eastAsiaTheme="majorEastAsia" w:hAnsiTheme="majorEastAsia" w:hint="eastAsia"/>
                <w:sz w:val="18"/>
                <w:szCs w:val="18"/>
              </w:rPr>
              <w:t>、</w:t>
            </w:r>
            <w:r w:rsidRPr="00A70909">
              <w:rPr>
                <w:rFonts w:asciiTheme="majorEastAsia" w:eastAsiaTheme="majorEastAsia" w:hAnsiTheme="majorEastAsia" w:hint="eastAsia"/>
                <w:sz w:val="18"/>
                <w:szCs w:val="18"/>
              </w:rPr>
              <w:t>自己診断</w:t>
            </w:r>
            <w:r>
              <w:rPr>
                <w:rFonts w:asciiTheme="majorEastAsia" w:eastAsiaTheme="majorEastAsia" w:hAnsiTheme="majorEastAsia" w:hint="eastAsia"/>
                <w:sz w:val="18"/>
                <w:szCs w:val="18"/>
              </w:rPr>
              <w:t>９０．６％</w:t>
            </w:r>
          </w:p>
          <w:p w:rsidR="000F3DC1" w:rsidRPr="00A70909" w:rsidRDefault="000F3DC1" w:rsidP="00D45EE0">
            <w:pPr>
              <w:spacing w:line="260" w:lineRule="exact"/>
              <w:ind w:firstLineChars="600" w:firstLine="1080"/>
              <w:jc w:val="left"/>
              <w:rPr>
                <w:rFonts w:asciiTheme="majorEastAsia" w:eastAsiaTheme="majorEastAsia" w:hAnsiTheme="majorEastAsia"/>
                <w:color w:val="FF0000"/>
                <w:sz w:val="18"/>
                <w:szCs w:val="18"/>
              </w:rPr>
            </w:pPr>
            <w:r w:rsidRPr="00A7090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A70909">
              <w:rPr>
                <w:rFonts w:asciiTheme="majorEastAsia" w:eastAsiaTheme="majorEastAsia" w:hAnsiTheme="majorEastAsia" w:hint="eastAsia"/>
                <w:sz w:val="18"/>
                <w:szCs w:val="18"/>
              </w:rPr>
              <w:t>（○）</w:t>
            </w:r>
          </w:p>
          <w:p w:rsidR="000F3DC1" w:rsidRPr="00A70909" w:rsidRDefault="000F3DC1" w:rsidP="00D45EE0">
            <w:pPr>
              <w:spacing w:line="260" w:lineRule="exact"/>
              <w:ind w:left="180" w:hangingChars="100" w:hanging="180"/>
              <w:jc w:val="left"/>
              <w:rPr>
                <w:rFonts w:asciiTheme="majorEastAsia" w:eastAsiaTheme="majorEastAsia" w:hAnsiTheme="majorEastAsia"/>
                <w:sz w:val="18"/>
                <w:szCs w:val="18"/>
              </w:rPr>
            </w:pPr>
            <w:r w:rsidRPr="00A70909">
              <w:rPr>
                <w:rFonts w:asciiTheme="majorEastAsia" w:eastAsiaTheme="majorEastAsia" w:hAnsiTheme="majorEastAsia" w:hint="eastAsia"/>
                <w:sz w:val="18"/>
                <w:szCs w:val="18"/>
              </w:rPr>
              <w:t>⑮</w:t>
            </w:r>
            <w:r>
              <w:rPr>
                <w:rFonts w:asciiTheme="majorEastAsia" w:eastAsiaTheme="majorEastAsia" w:hAnsiTheme="majorEastAsia" w:hint="eastAsia"/>
                <w:sz w:val="18"/>
                <w:szCs w:val="18"/>
              </w:rPr>
              <w:t>委員会６</w:t>
            </w:r>
            <w:r w:rsidRPr="00A70909">
              <w:rPr>
                <w:rFonts w:asciiTheme="majorEastAsia" w:eastAsiaTheme="majorEastAsia" w:hAnsiTheme="majorEastAsia" w:hint="eastAsia"/>
                <w:sz w:val="18"/>
                <w:szCs w:val="18"/>
              </w:rPr>
              <w:t>回</w:t>
            </w:r>
            <w:r>
              <w:rPr>
                <w:rFonts w:asciiTheme="majorEastAsia" w:eastAsiaTheme="majorEastAsia" w:hAnsiTheme="majorEastAsia" w:hint="eastAsia"/>
                <w:sz w:val="18"/>
                <w:szCs w:val="18"/>
              </w:rPr>
              <w:t>、</w:t>
            </w:r>
            <w:r w:rsidRPr="00A70909">
              <w:rPr>
                <w:rFonts w:asciiTheme="majorEastAsia" w:eastAsiaTheme="majorEastAsia" w:hAnsiTheme="majorEastAsia" w:hint="eastAsia"/>
                <w:sz w:val="18"/>
                <w:szCs w:val="18"/>
              </w:rPr>
              <w:t>新聞</w:t>
            </w:r>
            <w:r>
              <w:rPr>
                <w:rFonts w:asciiTheme="majorEastAsia" w:eastAsiaTheme="majorEastAsia" w:hAnsiTheme="majorEastAsia" w:hint="eastAsia"/>
                <w:sz w:val="18"/>
                <w:szCs w:val="18"/>
              </w:rPr>
              <w:t>３</w:t>
            </w:r>
            <w:r w:rsidRPr="00A70909">
              <w:rPr>
                <w:rFonts w:asciiTheme="majorEastAsia" w:eastAsiaTheme="majorEastAsia" w:hAnsiTheme="majorEastAsia" w:hint="eastAsia"/>
                <w:sz w:val="18"/>
                <w:szCs w:val="18"/>
              </w:rPr>
              <w:t>回</w:t>
            </w:r>
            <w:r>
              <w:rPr>
                <w:rFonts w:asciiTheme="majorEastAsia" w:eastAsiaTheme="majorEastAsia" w:hAnsiTheme="majorEastAsia" w:hint="eastAsia"/>
                <w:sz w:val="18"/>
                <w:szCs w:val="18"/>
              </w:rPr>
              <w:t>、</w:t>
            </w:r>
            <w:r w:rsidRPr="00A70909">
              <w:rPr>
                <w:rFonts w:asciiTheme="majorEastAsia" w:eastAsiaTheme="majorEastAsia" w:hAnsiTheme="majorEastAsia" w:hint="eastAsia"/>
                <w:sz w:val="18"/>
                <w:szCs w:val="18"/>
              </w:rPr>
              <w:t>夕陽学</w:t>
            </w:r>
            <w:r>
              <w:rPr>
                <w:rFonts w:asciiTheme="majorEastAsia" w:eastAsiaTheme="majorEastAsia" w:hAnsiTheme="majorEastAsia" w:hint="eastAsia"/>
                <w:sz w:val="18"/>
                <w:szCs w:val="18"/>
              </w:rPr>
              <w:t>で日本語・英語版</w:t>
            </w:r>
            <w:r w:rsidRPr="00A70909">
              <w:rPr>
                <w:rFonts w:asciiTheme="majorEastAsia" w:eastAsiaTheme="majorEastAsia" w:hAnsiTheme="majorEastAsia" w:hint="eastAsia"/>
                <w:sz w:val="18"/>
                <w:szCs w:val="18"/>
              </w:rPr>
              <w:t>作成、交流</w:t>
            </w:r>
            <w:r>
              <w:rPr>
                <w:rFonts w:asciiTheme="majorEastAsia" w:eastAsiaTheme="majorEastAsia" w:hAnsiTheme="majorEastAsia" w:hint="eastAsia"/>
                <w:sz w:val="18"/>
                <w:szCs w:val="18"/>
              </w:rPr>
              <w:t>で</w:t>
            </w:r>
            <w:r w:rsidRPr="00A70909">
              <w:rPr>
                <w:rFonts w:asciiTheme="majorEastAsia" w:eastAsiaTheme="majorEastAsia" w:hAnsiTheme="majorEastAsia" w:hint="eastAsia"/>
                <w:sz w:val="18"/>
                <w:szCs w:val="18"/>
              </w:rPr>
              <w:t xml:space="preserve">活用　</w:t>
            </w:r>
          </w:p>
          <w:p w:rsidR="000F3DC1" w:rsidRPr="00A70909" w:rsidRDefault="000F3DC1" w:rsidP="00D45EE0">
            <w:pPr>
              <w:spacing w:line="260" w:lineRule="exact"/>
              <w:jc w:val="left"/>
              <w:rPr>
                <w:rFonts w:asciiTheme="majorEastAsia" w:eastAsiaTheme="majorEastAsia" w:hAnsiTheme="majorEastAsia"/>
                <w:color w:val="FF0000"/>
                <w:sz w:val="20"/>
                <w:szCs w:val="20"/>
              </w:rPr>
            </w:pPr>
            <w:r w:rsidRPr="00A7090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A70909">
              <w:rPr>
                <w:rFonts w:asciiTheme="majorEastAsia" w:eastAsiaTheme="majorEastAsia" w:hAnsiTheme="majorEastAsia" w:hint="eastAsia"/>
                <w:sz w:val="18"/>
                <w:szCs w:val="18"/>
              </w:rPr>
              <w:t>（○）</w:t>
            </w:r>
          </w:p>
        </w:tc>
      </w:tr>
      <w:tr w:rsidR="000F3DC1" w:rsidRPr="00665D00" w:rsidTr="00D45EE0">
        <w:trPr>
          <w:cantSplit/>
          <w:trHeight w:val="3112"/>
          <w:jc w:val="center"/>
        </w:trPr>
        <w:tc>
          <w:tcPr>
            <w:tcW w:w="622" w:type="dxa"/>
            <w:tcBorders>
              <w:top w:val="nil"/>
            </w:tcBorders>
            <w:shd w:val="clear" w:color="auto" w:fill="auto"/>
            <w:textDirection w:val="tbRlV"/>
            <w:vAlign w:val="center"/>
          </w:tcPr>
          <w:p w:rsidR="000F3DC1" w:rsidRPr="00665D00" w:rsidRDefault="000F3DC1" w:rsidP="00D45EE0">
            <w:pPr>
              <w:spacing w:line="320" w:lineRule="exact"/>
              <w:jc w:val="center"/>
              <w:rPr>
                <w:rFonts w:asciiTheme="majorEastAsia" w:eastAsiaTheme="majorEastAsia" w:hAnsiTheme="majorEastAsia"/>
                <w:sz w:val="24"/>
              </w:rPr>
            </w:pPr>
            <w:r w:rsidRPr="00665D00">
              <w:rPr>
                <w:rFonts w:asciiTheme="majorEastAsia" w:eastAsiaTheme="majorEastAsia" w:hAnsiTheme="majorEastAsia" w:hint="eastAsia"/>
                <w:sz w:val="24"/>
              </w:rPr>
              <w:t>４　国内最高の音楽教育</w:t>
            </w:r>
          </w:p>
        </w:tc>
        <w:tc>
          <w:tcPr>
            <w:tcW w:w="2928" w:type="dxa"/>
            <w:tcBorders>
              <w:top w:val="nil"/>
            </w:tcBorders>
            <w:shd w:val="clear" w:color="auto" w:fill="auto"/>
          </w:tcPr>
          <w:p w:rsidR="000F3DC1" w:rsidRPr="00665D00" w:rsidRDefault="000F3DC1" w:rsidP="00D45EE0">
            <w:pPr>
              <w:pStyle w:val="aa"/>
              <w:numPr>
                <w:ilvl w:val="0"/>
                <w:numId w:val="15"/>
              </w:numPr>
              <w:ind w:leftChars="0"/>
              <w:rPr>
                <w:rFonts w:asciiTheme="majorEastAsia" w:eastAsiaTheme="majorEastAsia" w:hAnsiTheme="majorEastAsia"/>
                <w:szCs w:val="21"/>
              </w:rPr>
            </w:pPr>
            <w:r w:rsidRPr="00665D00">
              <w:rPr>
                <w:rFonts w:asciiTheme="majorEastAsia" w:eastAsiaTheme="majorEastAsia" w:hAnsiTheme="majorEastAsia" w:hint="eastAsia"/>
                <w:szCs w:val="21"/>
              </w:rPr>
              <w:t>国や府の推進事業等を積極的に活用し、国内外の</w:t>
            </w:r>
            <w:r>
              <w:rPr>
                <w:rFonts w:asciiTheme="majorEastAsia" w:eastAsiaTheme="majorEastAsia" w:hAnsiTheme="majorEastAsia" w:hint="eastAsia"/>
                <w:szCs w:val="21"/>
              </w:rPr>
              <w:t>ﾄｯﾌﾟｱｰﾃｨｽﾄ</w:t>
            </w:r>
            <w:r w:rsidRPr="00665D00">
              <w:rPr>
                <w:rFonts w:asciiTheme="majorEastAsia" w:eastAsiaTheme="majorEastAsia" w:hAnsiTheme="majorEastAsia" w:hint="eastAsia"/>
                <w:szCs w:val="21"/>
              </w:rPr>
              <w:t>を招聘した特別</w:t>
            </w:r>
            <w:r>
              <w:rPr>
                <w:rFonts w:asciiTheme="majorEastAsia" w:eastAsiaTheme="majorEastAsia" w:hAnsiTheme="majorEastAsia" w:hint="eastAsia"/>
                <w:szCs w:val="21"/>
              </w:rPr>
              <w:t>ﾚｯｽﾝ</w:t>
            </w:r>
            <w:r w:rsidRPr="00665D00">
              <w:rPr>
                <w:rFonts w:asciiTheme="majorEastAsia" w:eastAsiaTheme="majorEastAsia" w:hAnsiTheme="majorEastAsia" w:hint="eastAsia"/>
                <w:szCs w:val="21"/>
              </w:rPr>
              <w:t>、特別公開講座を実施する。</w:t>
            </w:r>
          </w:p>
          <w:p w:rsidR="000F3DC1" w:rsidRPr="00665D00" w:rsidRDefault="000F3DC1" w:rsidP="00D45EE0">
            <w:pPr>
              <w:pStyle w:val="aa"/>
              <w:numPr>
                <w:ilvl w:val="0"/>
                <w:numId w:val="15"/>
              </w:numPr>
              <w:ind w:leftChars="0"/>
              <w:rPr>
                <w:rFonts w:asciiTheme="majorEastAsia" w:eastAsiaTheme="majorEastAsia" w:hAnsiTheme="majorEastAsia"/>
                <w:szCs w:val="21"/>
              </w:rPr>
            </w:pPr>
            <w:r w:rsidRPr="00665D00">
              <w:rPr>
                <w:rFonts w:asciiTheme="majorEastAsia" w:eastAsiaTheme="majorEastAsia" w:hAnsiTheme="majorEastAsia" w:hint="eastAsia"/>
                <w:szCs w:val="21"/>
              </w:rPr>
              <w:t>生徒の企画運営による学内演奏会や</w:t>
            </w:r>
            <w:r>
              <w:rPr>
                <w:rFonts w:asciiTheme="majorEastAsia" w:eastAsiaTheme="majorEastAsia" w:hAnsiTheme="majorEastAsia" w:hint="eastAsia"/>
                <w:szCs w:val="21"/>
              </w:rPr>
              <w:t>ｱｳﾁﾘｰﾁ</w:t>
            </w:r>
            <w:r w:rsidRPr="00665D00">
              <w:rPr>
                <w:rFonts w:asciiTheme="majorEastAsia" w:eastAsiaTheme="majorEastAsia" w:hAnsiTheme="majorEastAsia" w:hint="eastAsia"/>
                <w:szCs w:val="21"/>
              </w:rPr>
              <w:t>活動を展開する。</w:t>
            </w:r>
          </w:p>
          <w:p w:rsidR="000F3DC1" w:rsidRPr="00665D00" w:rsidRDefault="000F3DC1" w:rsidP="00D45EE0">
            <w:pPr>
              <w:pStyle w:val="aa"/>
              <w:numPr>
                <w:ilvl w:val="0"/>
                <w:numId w:val="15"/>
              </w:numPr>
              <w:ind w:leftChars="0"/>
              <w:rPr>
                <w:rFonts w:asciiTheme="majorEastAsia" w:eastAsiaTheme="majorEastAsia" w:hAnsiTheme="majorEastAsia"/>
                <w:szCs w:val="21"/>
              </w:rPr>
            </w:pPr>
            <w:r w:rsidRPr="00665D00">
              <w:rPr>
                <w:rFonts w:asciiTheme="majorEastAsia" w:eastAsiaTheme="majorEastAsia" w:hAnsiTheme="majorEastAsia" w:hint="eastAsia"/>
                <w:szCs w:val="21"/>
              </w:rPr>
              <w:t>国内及び海外の大学・音楽学校と連携し、交流や短期留学を促進する。</w:t>
            </w:r>
          </w:p>
        </w:tc>
        <w:tc>
          <w:tcPr>
            <w:tcW w:w="4382" w:type="dxa"/>
            <w:tcBorders>
              <w:top w:val="nil"/>
              <w:right w:val="dashed" w:sz="4" w:space="0" w:color="auto"/>
            </w:tcBorders>
            <w:shd w:val="clear" w:color="auto" w:fill="auto"/>
          </w:tcPr>
          <w:p w:rsidR="000F3DC1" w:rsidRPr="00665D00" w:rsidRDefault="000F3DC1" w:rsidP="00D45EE0">
            <w:pPr>
              <w:pStyle w:val="aa"/>
              <w:numPr>
                <w:ilvl w:val="0"/>
                <w:numId w:val="22"/>
              </w:numPr>
              <w:ind w:leftChars="0"/>
              <w:rPr>
                <w:rFonts w:asciiTheme="majorEastAsia" w:eastAsiaTheme="majorEastAsia" w:hAnsiTheme="majorEastAsia"/>
                <w:szCs w:val="21"/>
              </w:rPr>
            </w:pPr>
            <w:r w:rsidRPr="00665D00">
              <w:rPr>
                <w:rFonts w:asciiTheme="majorEastAsia" w:eastAsiaTheme="majorEastAsia" w:hAnsiTheme="majorEastAsia" w:hint="eastAsia"/>
                <w:szCs w:val="21"/>
              </w:rPr>
              <w:t>国際舞台で活躍することを意識した特別レッスン、特別公開講座を取り入れる。</w:t>
            </w:r>
          </w:p>
          <w:p w:rsidR="000F3DC1" w:rsidRPr="00665D00" w:rsidRDefault="000F3DC1" w:rsidP="00D45EE0">
            <w:pPr>
              <w:pStyle w:val="aa"/>
              <w:numPr>
                <w:ilvl w:val="0"/>
                <w:numId w:val="22"/>
              </w:numPr>
              <w:ind w:leftChars="0"/>
              <w:rPr>
                <w:rFonts w:asciiTheme="majorEastAsia" w:eastAsiaTheme="majorEastAsia" w:hAnsiTheme="majorEastAsia"/>
                <w:szCs w:val="21"/>
              </w:rPr>
            </w:pPr>
            <w:r w:rsidRPr="00665D00">
              <w:rPr>
                <w:rFonts w:asciiTheme="majorEastAsia" w:eastAsiaTheme="majorEastAsia" w:hAnsiTheme="majorEastAsia" w:hint="eastAsia"/>
                <w:szCs w:val="21"/>
              </w:rPr>
              <w:t>一流の指揮者を招聘して、ＮＨＫ大阪ホールでの定期演奏会を継続する。</w:t>
            </w:r>
          </w:p>
          <w:p w:rsidR="000F3DC1" w:rsidRPr="00665D00" w:rsidRDefault="000F3DC1" w:rsidP="00D45EE0">
            <w:pPr>
              <w:pStyle w:val="aa"/>
              <w:numPr>
                <w:ilvl w:val="0"/>
                <w:numId w:val="22"/>
              </w:numPr>
              <w:ind w:leftChars="0"/>
              <w:rPr>
                <w:rFonts w:asciiTheme="majorEastAsia" w:eastAsiaTheme="majorEastAsia" w:hAnsiTheme="majorEastAsia"/>
                <w:szCs w:val="21"/>
              </w:rPr>
            </w:pPr>
            <w:r w:rsidRPr="00665D00">
              <w:rPr>
                <w:rFonts w:asciiTheme="majorEastAsia" w:eastAsiaTheme="majorEastAsia" w:hAnsiTheme="majorEastAsia" w:hint="eastAsia"/>
                <w:szCs w:val="21"/>
              </w:rPr>
              <w:t>校内のヴィオーラホールを活用して、また、近隣病院・小学校、地域での音楽会を実施する。</w:t>
            </w:r>
          </w:p>
          <w:p w:rsidR="000F3DC1" w:rsidRPr="00665D00" w:rsidRDefault="000F3DC1" w:rsidP="00D45EE0">
            <w:pPr>
              <w:pStyle w:val="aa"/>
              <w:numPr>
                <w:ilvl w:val="0"/>
                <w:numId w:val="22"/>
              </w:numPr>
              <w:ind w:leftChars="0"/>
              <w:rPr>
                <w:rFonts w:asciiTheme="majorEastAsia" w:eastAsiaTheme="majorEastAsia" w:hAnsiTheme="majorEastAsia"/>
                <w:szCs w:val="21"/>
              </w:rPr>
            </w:pPr>
            <w:r w:rsidRPr="00665D00">
              <w:rPr>
                <w:rFonts w:asciiTheme="majorEastAsia" w:eastAsiaTheme="majorEastAsia" w:hAnsiTheme="majorEastAsia" w:hint="eastAsia"/>
                <w:szCs w:val="21"/>
              </w:rPr>
              <w:t>大阪教育大学、大阪芸術大学、台湾、オーストリア、ハワイの学校と交流を継続する。</w:t>
            </w:r>
          </w:p>
        </w:tc>
        <w:tc>
          <w:tcPr>
            <w:tcW w:w="4131" w:type="dxa"/>
            <w:tcBorders>
              <w:top w:val="nil"/>
              <w:right w:val="dashed" w:sz="4" w:space="0" w:color="auto"/>
            </w:tcBorders>
          </w:tcPr>
          <w:p w:rsidR="000F3DC1" w:rsidRPr="00AE2EAB" w:rsidRDefault="000F3DC1" w:rsidP="00D45EE0">
            <w:pPr>
              <w:pStyle w:val="aa"/>
              <w:numPr>
                <w:ilvl w:val="0"/>
                <w:numId w:val="24"/>
              </w:numPr>
              <w:ind w:leftChars="0"/>
              <w:jc w:val="left"/>
              <w:rPr>
                <w:rFonts w:asciiTheme="majorEastAsia" w:eastAsiaTheme="majorEastAsia" w:hAnsiTheme="majorEastAsia"/>
                <w:szCs w:val="21"/>
              </w:rPr>
            </w:pPr>
            <w:r w:rsidRPr="00AE2EAB">
              <w:rPr>
                <w:rFonts w:asciiTheme="majorEastAsia" w:eastAsiaTheme="majorEastAsia" w:hAnsiTheme="majorEastAsia" w:hint="eastAsia"/>
                <w:szCs w:val="21"/>
              </w:rPr>
              <w:t>特別レッスン・公開講座の満足度</w:t>
            </w:r>
          </w:p>
          <w:p w:rsidR="000F3DC1" w:rsidRPr="00AE2EAB" w:rsidRDefault="000D59B8" w:rsidP="00D45EE0">
            <w:pPr>
              <w:pStyle w:val="aa"/>
              <w:ind w:leftChars="0" w:left="420"/>
              <w:jc w:val="left"/>
              <w:rPr>
                <w:rFonts w:asciiTheme="majorEastAsia" w:eastAsiaTheme="majorEastAsia" w:hAnsiTheme="majorEastAsia"/>
                <w:szCs w:val="21"/>
              </w:rPr>
            </w:pPr>
            <w:r>
              <w:rPr>
                <w:rFonts w:asciiTheme="majorEastAsia" w:eastAsiaTheme="majorEastAsia" w:hAnsiTheme="majorEastAsia" w:hint="eastAsia"/>
                <w:szCs w:val="21"/>
              </w:rPr>
              <w:t>100</w:t>
            </w:r>
            <w:r w:rsidR="000F3DC1" w:rsidRPr="00AE2EAB">
              <w:rPr>
                <w:rFonts w:asciiTheme="majorEastAsia" w:eastAsiaTheme="majorEastAsia" w:hAnsiTheme="majorEastAsia" w:hint="eastAsia"/>
                <w:szCs w:val="21"/>
              </w:rPr>
              <w:t>％（H28:100％）、外国語によるレッスン実施</w:t>
            </w:r>
          </w:p>
          <w:p w:rsidR="000F3DC1" w:rsidRPr="00AE2EAB" w:rsidRDefault="000F3DC1" w:rsidP="00D45EE0">
            <w:pPr>
              <w:pStyle w:val="aa"/>
              <w:numPr>
                <w:ilvl w:val="0"/>
                <w:numId w:val="24"/>
              </w:numPr>
              <w:ind w:leftChars="0"/>
              <w:jc w:val="left"/>
              <w:rPr>
                <w:rFonts w:asciiTheme="majorEastAsia" w:eastAsiaTheme="majorEastAsia" w:hAnsiTheme="majorEastAsia"/>
                <w:szCs w:val="21"/>
              </w:rPr>
            </w:pPr>
            <w:r w:rsidRPr="00AE2EAB">
              <w:rPr>
                <w:rFonts w:asciiTheme="majorEastAsia" w:eastAsiaTheme="majorEastAsia" w:hAnsiTheme="majorEastAsia" w:hint="eastAsia"/>
                <w:szCs w:val="21"/>
              </w:rPr>
              <w:t>事後アンケートの満足度</w:t>
            </w:r>
            <w:r w:rsidR="000D59B8">
              <w:rPr>
                <w:rFonts w:asciiTheme="majorEastAsia" w:eastAsiaTheme="majorEastAsia" w:hAnsiTheme="majorEastAsia" w:hint="eastAsia"/>
                <w:szCs w:val="21"/>
              </w:rPr>
              <w:t>100</w:t>
            </w:r>
            <w:r w:rsidRPr="00AE2EAB">
              <w:rPr>
                <w:rFonts w:asciiTheme="majorEastAsia" w:eastAsiaTheme="majorEastAsia" w:hAnsiTheme="majorEastAsia" w:hint="eastAsia"/>
                <w:szCs w:val="21"/>
              </w:rPr>
              <w:t>％（H28:100％）</w:t>
            </w:r>
          </w:p>
          <w:p w:rsidR="000F3DC1" w:rsidRPr="00AE2EAB" w:rsidRDefault="000F3DC1" w:rsidP="00D45EE0">
            <w:pPr>
              <w:pStyle w:val="aa"/>
              <w:numPr>
                <w:ilvl w:val="0"/>
                <w:numId w:val="24"/>
              </w:numPr>
              <w:ind w:leftChars="0"/>
              <w:jc w:val="left"/>
              <w:rPr>
                <w:rFonts w:asciiTheme="majorEastAsia" w:eastAsiaTheme="majorEastAsia" w:hAnsiTheme="majorEastAsia"/>
                <w:szCs w:val="21"/>
              </w:rPr>
            </w:pPr>
            <w:r w:rsidRPr="00AE2EAB">
              <w:rPr>
                <w:rFonts w:asciiTheme="majorEastAsia" w:eastAsiaTheme="majorEastAsia" w:hAnsiTheme="majorEastAsia" w:hint="eastAsia"/>
                <w:szCs w:val="21"/>
              </w:rPr>
              <w:t>校内、近隣病院・小学校、地域での音楽会の実施回数（H28:9回）</w:t>
            </w:r>
          </w:p>
          <w:p w:rsidR="000F3DC1" w:rsidRPr="00AE2EAB" w:rsidRDefault="000F3DC1" w:rsidP="00D45EE0">
            <w:pPr>
              <w:pStyle w:val="aa"/>
              <w:ind w:leftChars="0" w:left="420"/>
              <w:jc w:val="left"/>
              <w:rPr>
                <w:rFonts w:asciiTheme="majorEastAsia" w:eastAsiaTheme="majorEastAsia" w:hAnsiTheme="majorEastAsia"/>
                <w:szCs w:val="21"/>
              </w:rPr>
            </w:pPr>
          </w:p>
          <w:p w:rsidR="000F3DC1" w:rsidRPr="00AE2EAB" w:rsidRDefault="000F3DC1" w:rsidP="00D45EE0">
            <w:pPr>
              <w:pStyle w:val="aa"/>
              <w:numPr>
                <w:ilvl w:val="0"/>
                <w:numId w:val="24"/>
              </w:numPr>
              <w:ind w:leftChars="0"/>
              <w:jc w:val="left"/>
              <w:rPr>
                <w:rFonts w:asciiTheme="majorEastAsia" w:eastAsiaTheme="majorEastAsia" w:hAnsiTheme="majorEastAsia"/>
                <w:sz w:val="20"/>
                <w:szCs w:val="20"/>
              </w:rPr>
            </w:pPr>
            <w:r w:rsidRPr="00AE2EAB">
              <w:rPr>
                <w:rFonts w:asciiTheme="majorEastAsia" w:eastAsiaTheme="majorEastAsia" w:hAnsiTheme="majorEastAsia" w:hint="eastAsia"/>
                <w:sz w:val="20"/>
                <w:szCs w:val="20"/>
              </w:rPr>
              <w:t>年間５回以上</w:t>
            </w:r>
          </w:p>
        </w:tc>
        <w:tc>
          <w:tcPr>
            <w:tcW w:w="3102" w:type="dxa"/>
            <w:tcBorders>
              <w:top w:val="single" w:sz="4" w:space="0" w:color="auto"/>
              <w:left w:val="dashed" w:sz="4" w:space="0" w:color="auto"/>
              <w:bottom w:val="single" w:sz="4" w:space="0" w:color="auto"/>
              <w:right w:val="single" w:sz="4" w:space="0" w:color="auto"/>
            </w:tcBorders>
            <w:shd w:val="clear" w:color="auto" w:fill="auto"/>
          </w:tcPr>
          <w:p w:rsidR="000F3DC1" w:rsidRPr="00A70909" w:rsidRDefault="000F3DC1" w:rsidP="00D45EE0">
            <w:pPr>
              <w:spacing w:line="260" w:lineRule="exact"/>
              <w:jc w:val="left"/>
              <w:rPr>
                <w:rFonts w:asciiTheme="majorEastAsia" w:eastAsiaTheme="majorEastAsia" w:hAnsiTheme="majorEastAsia"/>
                <w:sz w:val="18"/>
                <w:szCs w:val="18"/>
              </w:rPr>
            </w:pPr>
            <w:r w:rsidRPr="00A70909">
              <w:rPr>
                <w:rFonts w:asciiTheme="majorEastAsia" w:eastAsiaTheme="majorEastAsia" w:hAnsiTheme="majorEastAsia" w:hint="eastAsia"/>
                <w:sz w:val="18"/>
                <w:szCs w:val="18"/>
              </w:rPr>
              <w:t>⑯レッスン15回　講座</w:t>
            </w:r>
            <w:r w:rsidR="000D59B8">
              <w:rPr>
                <w:rFonts w:asciiTheme="majorEastAsia" w:eastAsiaTheme="majorEastAsia" w:hAnsiTheme="majorEastAsia" w:hint="eastAsia"/>
                <w:sz w:val="18"/>
                <w:szCs w:val="18"/>
              </w:rPr>
              <w:t>７</w:t>
            </w:r>
            <w:r w:rsidRPr="00A70909">
              <w:rPr>
                <w:rFonts w:asciiTheme="majorEastAsia" w:eastAsiaTheme="majorEastAsia" w:hAnsiTheme="majorEastAsia" w:hint="eastAsia"/>
                <w:sz w:val="18"/>
                <w:szCs w:val="18"/>
              </w:rPr>
              <w:t>回</w:t>
            </w:r>
            <w:r>
              <w:rPr>
                <w:rFonts w:asciiTheme="majorEastAsia" w:eastAsiaTheme="majorEastAsia" w:hAnsiTheme="majorEastAsia" w:hint="eastAsia"/>
                <w:sz w:val="18"/>
                <w:szCs w:val="18"/>
              </w:rPr>
              <w:t>：</w:t>
            </w:r>
            <w:r w:rsidRPr="00A70909">
              <w:rPr>
                <w:rFonts w:asciiTheme="majorEastAsia" w:eastAsiaTheme="majorEastAsia" w:hAnsiTheme="majorEastAsia" w:hint="eastAsia"/>
                <w:sz w:val="18"/>
                <w:szCs w:val="18"/>
              </w:rPr>
              <w:t>満足度</w:t>
            </w:r>
            <w:r w:rsidR="000D59B8">
              <w:rPr>
                <w:rFonts w:asciiTheme="majorEastAsia" w:eastAsiaTheme="majorEastAsia" w:hAnsiTheme="majorEastAsia" w:hint="eastAsia"/>
                <w:sz w:val="18"/>
                <w:szCs w:val="18"/>
              </w:rPr>
              <w:t>100</w:t>
            </w:r>
            <w:r>
              <w:rPr>
                <w:rFonts w:asciiTheme="majorEastAsia" w:eastAsiaTheme="majorEastAsia" w:hAnsiTheme="majorEastAsia" w:hint="eastAsia"/>
                <w:sz w:val="18"/>
                <w:szCs w:val="18"/>
              </w:rPr>
              <w:t>％</w:t>
            </w:r>
            <w:r w:rsidRPr="00A70909">
              <w:rPr>
                <w:rFonts w:asciiTheme="majorEastAsia" w:eastAsiaTheme="majorEastAsia" w:hAnsiTheme="majorEastAsia" w:hint="eastAsia"/>
                <w:sz w:val="18"/>
                <w:szCs w:val="18"/>
              </w:rPr>
              <w:t>、外国語レッスン1回（○）</w:t>
            </w:r>
          </w:p>
          <w:p w:rsidR="000F3DC1" w:rsidRPr="000D59B8" w:rsidRDefault="000F3DC1" w:rsidP="00D45EE0">
            <w:pPr>
              <w:spacing w:line="260" w:lineRule="exact"/>
              <w:jc w:val="left"/>
              <w:rPr>
                <w:rFonts w:asciiTheme="majorEastAsia" w:eastAsiaTheme="majorEastAsia" w:hAnsiTheme="majorEastAsia"/>
                <w:sz w:val="20"/>
                <w:szCs w:val="20"/>
              </w:rPr>
            </w:pPr>
          </w:p>
          <w:p w:rsidR="000F3DC1" w:rsidRPr="00A70909" w:rsidRDefault="000F3DC1" w:rsidP="00D45EE0">
            <w:pPr>
              <w:spacing w:line="260" w:lineRule="exact"/>
              <w:ind w:left="180" w:hangingChars="100" w:hanging="180"/>
              <w:jc w:val="left"/>
              <w:rPr>
                <w:rFonts w:asciiTheme="majorEastAsia" w:eastAsiaTheme="majorEastAsia" w:hAnsiTheme="majorEastAsia"/>
                <w:sz w:val="18"/>
                <w:szCs w:val="18"/>
              </w:rPr>
            </w:pPr>
            <w:r w:rsidRPr="00A70909">
              <w:rPr>
                <w:rFonts w:asciiTheme="majorEastAsia" w:eastAsiaTheme="majorEastAsia" w:hAnsiTheme="majorEastAsia" w:hint="eastAsia"/>
                <w:sz w:val="18"/>
                <w:szCs w:val="18"/>
              </w:rPr>
              <w:t>⑰満足度</w:t>
            </w:r>
            <w:r w:rsidR="000D59B8">
              <w:rPr>
                <w:rFonts w:asciiTheme="majorEastAsia" w:eastAsiaTheme="majorEastAsia" w:hAnsiTheme="majorEastAsia" w:hint="eastAsia"/>
                <w:sz w:val="18"/>
                <w:szCs w:val="18"/>
              </w:rPr>
              <w:t>100</w:t>
            </w:r>
            <w:r w:rsidRPr="00A7090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A70909">
              <w:rPr>
                <w:rFonts w:asciiTheme="majorEastAsia" w:eastAsiaTheme="majorEastAsia" w:hAnsiTheme="majorEastAsia" w:hint="eastAsia"/>
                <w:sz w:val="18"/>
                <w:szCs w:val="18"/>
              </w:rPr>
              <w:t>（○）</w:t>
            </w:r>
          </w:p>
          <w:p w:rsidR="000F3DC1" w:rsidRPr="00A70909" w:rsidRDefault="000F3DC1" w:rsidP="00D45EE0">
            <w:pPr>
              <w:spacing w:line="260" w:lineRule="exact"/>
              <w:ind w:firstLineChars="100" w:firstLine="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Ｈ</w:t>
            </w:r>
            <w:r w:rsidR="000D59B8">
              <w:rPr>
                <w:rFonts w:asciiTheme="majorEastAsia" w:eastAsiaTheme="majorEastAsia" w:hAnsiTheme="majorEastAsia" w:hint="eastAsia"/>
                <w:sz w:val="18"/>
                <w:szCs w:val="18"/>
              </w:rPr>
              <w:t>30</w:t>
            </w:r>
            <w:r w:rsidRPr="00A70909">
              <w:rPr>
                <w:rFonts w:asciiTheme="majorEastAsia" w:eastAsiaTheme="majorEastAsia" w:hAnsiTheme="majorEastAsia" w:hint="eastAsia"/>
                <w:sz w:val="18"/>
                <w:szCs w:val="18"/>
              </w:rPr>
              <w:t>シンフォニーホールで実施</w:t>
            </w:r>
          </w:p>
          <w:p w:rsidR="000F3DC1" w:rsidRPr="000D59B8" w:rsidRDefault="000F3DC1" w:rsidP="00D45EE0">
            <w:pPr>
              <w:spacing w:line="260" w:lineRule="exact"/>
              <w:jc w:val="left"/>
              <w:rPr>
                <w:rFonts w:asciiTheme="majorEastAsia" w:eastAsiaTheme="majorEastAsia" w:hAnsiTheme="majorEastAsia"/>
                <w:sz w:val="18"/>
                <w:szCs w:val="18"/>
              </w:rPr>
            </w:pPr>
          </w:p>
          <w:p w:rsidR="000F3DC1" w:rsidRPr="00A70909" w:rsidRDefault="000F3DC1" w:rsidP="00D45EE0">
            <w:pPr>
              <w:spacing w:line="260" w:lineRule="exact"/>
              <w:jc w:val="left"/>
              <w:rPr>
                <w:rFonts w:asciiTheme="majorEastAsia" w:eastAsiaTheme="majorEastAsia" w:hAnsiTheme="majorEastAsia"/>
                <w:sz w:val="18"/>
                <w:szCs w:val="18"/>
              </w:rPr>
            </w:pPr>
            <w:r w:rsidRPr="00A70909">
              <w:rPr>
                <w:rFonts w:asciiTheme="majorEastAsia" w:eastAsiaTheme="majorEastAsia" w:hAnsiTheme="majorEastAsia" w:hint="eastAsia"/>
                <w:sz w:val="18"/>
                <w:szCs w:val="18"/>
              </w:rPr>
              <w:t>⑱年間</w:t>
            </w:r>
            <w:r>
              <w:rPr>
                <w:rFonts w:asciiTheme="majorEastAsia" w:eastAsiaTheme="majorEastAsia" w:hAnsiTheme="majorEastAsia" w:hint="eastAsia"/>
                <w:sz w:val="18"/>
                <w:szCs w:val="18"/>
              </w:rPr>
              <w:t>６</w:t>
            </w:r>
            <w:r w:rsidRPr="00A70909">
              <w:rPr>
                <w:rFonts w:asciiTheme="majorEastAsia" w:eastAsiaTheme="majorEastAsia" w:hAnsiTheme="majorEastAsia" w:hint="eastAsia"/>
                <w:sz w:val="18"/>
                <w:szCs w:val="18"/>
              </w:rPr>
              <w:t>回実施</w:t>
            </w:r>
          </w:p>
          <w:p w:rsidR="000F3DC1" w:rsidRPr="00A70909" w:rsidRDefault="000F3DC1" w:rsidP="00D45EE0">
            <w:pPr>
              <w:spacing w:line="260" w:lineRule="exact"/>
              <w:ind w:firstLineChars="100" w:firstLine="180"/>
              <w:jc w:val="left"/>
              <w:rPr>
                <w:rFonts w:asciiTheme="majorEastAsia" w:eastAsiaTheme="majorEastAsia" w:hAnsiTheme="majorEastAsia"/>
                <w:sz w:val="18"/>
                <w:szCs w:val="18"/>
              </w:rPr>
            </w:pPr>
            <w:r w:rsidRPr="00A70909">
              <w:rPr>
                <w:rFonts w:asciiTheme="majorEastAsia" w:eastAsiaTheme="majorEastAsia" w:hAnsiTheme="majorEastAsia" w:hint="eastAsia"/>
                <w:sz w:val="18"/>
                <w:szCs w:val="18"/>
              </w:rPr>
              <w:t>（校内</w:t>
            </w:r>
            <w:r>
              <w:rPr>
                <w:rFonts w:asciiTheme="majorEastAsia" w:eastAsiaTheme="majorEastAsia" w:hAnsiTheme="majorEastAsia" w:hint="eastAsia"/>
                <w:sz w:val="18"/>
                <w:szCs w:val="18"/>
              </w:rPr>
              <w:t>２</w:t>
            </w:r>
            <w:r w:rsidRPr="00A70909">
              <w:rPr>
                <w:rFonts w:asciiTheme="majorEastAsia" w:eastAsiaTheme="majorEastAsia" w:hAnsiTheme="majorEastAsia" w:hint="eastAsia"/>
                <w:sz w:val="18"/>
                <w:szCs w:val="18"/>
              </w:rPr>
              <w:t>回、校外</w:t>
            </w:r>
            <w:r>
              <w:rPr>
                <w:rFonts w:asciiTheme="majorEastAsia" w:eastAsiaTheme="majorEastAsia" w:hAnsiTheme="majorEastAsia" w:hint="eastAsia"/>
                <w:sz w:val="18"/>
                <w:szCs w:val="18"/>
              </w:rPr>
              <w:t>４</w:t>
            </w:r>
            <w:r w:rsidRPr="00A70909">
              <w:rPr>
                <w:rFonts w:asciiTheme="majorEastAsia" w:eastAsiaTheme="majorEastAsia" w:hAnsiTheme="majorEastAsia" w:hint="eastAsia"/>
                <w:sz w:val="18"/>
                <w:szCs w:val="18"/>
              </w:rPr>
              <w:t>回）</w:t>
            </w:r>
            <w:r>
              <w:rPr>
                <w:rFonts w:asciiTheme="majorEastAsia" w:eastAsiaTheme="majorEastAsia" w:hAnsiTheme="majorEastAsia" w:hint="eastAsia"/>
                <w:sz w:val="18"/>
                <w:szCs w:val="18"/>
              </w:rPr>
              <w:t xml:space="preserve">　　</w:t>
            </w:r>
            <w:r w:rsidRPr="00A70909">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r w:rsidRPr="00A70909">
              <w:rPr>
                <w:rFonts w:asciiTheme="majorEastAsia" w:eastAsiaTheme="majorEastAsia" w:hAnsiTheme="majorEastAsia" w:hint="eastAsia"/>
                <w:sz w:val="18"/>
                <w:szCs w:val="18"/>
              </w:rPr>
              <w:t>）</w:t>
            </w:r>
          </w:p>
          <w:p w:rsidR="000F3DC1" w:rsidRDefault="000F3DC1" w:rsidP="00D45EE0">
            <w:pPr>
              <w:spacing w:line="260" w:lineRule="exact"/>
              <w:ind w:left="180" w:hangingChars="100" w:hanging="180"/>
              <w:jc w:val="left"/>
              <w:rPr>
                <w:rFonts w:asciiTheme="majorEastAsia" w:eastAsiaTheme="majorEastAsia" w:hAnsiTheme="majorEastAsia"/>
                <w:sz w:val="18"/>
                <w:szCs w:val="18"/>
              </w:rPr>
            </w:pPr>
          </w:p>
          <w:p w:rsidR="000F3DC1" w:rsidRDefault="000F3DC1" w:rsidP="00D45EE0">
            <w:pPr>
              <w:spacing w:line="260" w:lineRule="exact"/>
              <w:ind w:left="180" w:hangingChars="100" w:hanging="180"/>
              <w:jc w:val="left"/>
              <w:rPr>
                <w:rFonts w:asciiTheme="majorEastAsia" w:eastAsiaTheme="majorEastAsia" w:hAnsiTheme="majorEastAsia"/>
                <w:sz w:val="18"/>
                <w:szCs w:val="18"/>
              </w:rPr>
            </w:pPr>
          </w:p>
          <w:p w:rsidR="000F3DC1" w:rsidRPr="00A70909" w:rsidRDefault="000F3DC1" w:rsidP="00D45EE0">
            <w:pPr>
              <w:spacing w:line="260" w:lineRule="exact"/>
              <w:ind w:left="180" w:hangingChars="100" w:hanging="180"/>
              <w:jc w:val="left"/>
              <w:rPr>
                <w:rFonts w:asciiTheme="majorEastAsia" w:eastAsiaTheme="majorEastAsia" w:hAnsiTheme="majorEastAsia"/>
                <w:sz w:val="18"/>
                <w:szCs w:val="18"/>
              </w:rPr>
            </w:pPr>
            <w:r w:rsidRPr="00A70909">
              <w:rPr>
                <w:rFonts w:asciiTheme="majorEastAsia" w:eastAsiaTheme="majorEastAsia" w:hAnsiTheme="majorEastAsia" w:hint="eastAsia"/>
                <w:sz w:val="18"/>
                <w:szCs w:val="18"/>
              </w:rPr>
              <w:t>⑲</w:t>
            </w:r>
            <w:r>
              <w:rPr>
                <w:rFonts w:asciiTheme="majorEastAsia" w:eastAsiaTheme="majorEastAsia" w:hAnsiTheme="majorEastAsia" w:hint="eastAsia"/>
                <w:sz w:val="18"/>
                <w:szCs w:val="18"/>
              </w:rPr>
              <w:t>５回：</w:t>
            </w:r>
            <w:r w:rsidRPr="00A70909">
              <w:rPr>
                <w:rFonts w:asciiTheme="majorEastAsia" w:eastAsiaTheme="majorEastAsia" w:hAnsiTheme="majorEastAsia" w:hint="eastAsia"/>
                <w:sz w:val="18"/>
                <w:szCs w:val="18"/>
              </w:rPr>
              <w:t>大阪教育大学、台湾、ハワイと交流　プロのオーケストラ関西フィルハーモニーと共演　（◎）</w:t>
            </w:r>
          </w:p>
        </w:tc>
      </w:tr>
      <w:tr w:rsidR="000F3DC1" w:rsidRPr="00665D00" w:rsidTr="00D45EE0">
        <w:trPr>
          <w:cantSplit/>
          <w:trHeight w:val="1055"/>
          <w:jc w:val="center"/>
        </w:trPr>
        <w:tc>
          <w:tcPr>
            <w:tcW w:w="622" w:type="dxa"/>
            <w:shd w:val="clear" w:color="auto" w:fill="auto"/>
            <w:textDirection w:val="tbRlV"/>
            <w:vAlign w:val="center"/>
          </w:tcPr>
          <w:p w:rsidR="000F3DC1" w:rsidRPr="00665D00" w:rsidRDefault="000F3DC1" w:rsidP="00D45EE0">
            <w:pPr>
              <w:spacing w:line="320" w:lineRule="exact"/>
              <w:jc w:val="center"/>
              <w:rPr>
                <w:rFonts w:asciiTheme="majorEastAsia" w:eastAsiaTheme="majorEastAsia" w:hAnsiTheme="majorEastAsia"/>
                <w:sz w:val="24"/>
              </w:rPr>
            </w:pPr>
            <w:r w:rsidRPr="00665D00">
              <w:rPr>
                <w:rFonts w:asciiTheme="majorEastAsia" w:eastAsiaTheme="majorEastAsia" w:hAnsiTheme="majorEastAsia" w:hint="eastAsia"/>
                <w:sz w:val="24"/>
              </w:rPr>
              <w:t>※広報</w:t>
            </w:r>
          </w:p>
        </w:tc>
        <w:tc>
          <w:tcPr>
            <w:tcW w:w="2928" w:type="dxa"/>
            <w:shd w:val="clear" w:color="auto" w:fill="auto"/>
          </w:tcPr>
          <w:p w:rsidR="000F3DC1" w:rsidRPr="00665D00" w:rsidRDefault="000F3DC1" w:rsidP="00D45EE0">
            <w:pPr>
              <w:rPr>
                <w:rFonts w:asciiTheme="majorEastAsia" w:eastAsiaTheme="majorEastAsia" w:hAnsiTheme="majorEastAsia"/>
                <w:szCs w:val="21"/>
              </w:rPr>
            </w:pPr>
            <w:r w:rsidRPr="00665D00">
              <w:rPr>
                <w:rFonts w:asciiTheme="majorEastAsia" w:eastAsiaTheme="majorEastAsia" w:hAnsiTheme="majorEastAsia" w:hint="eastAsia"/>
                <w:szCs w:val="21"/>
              </w:rPr>
              <w:t>広報の在り方を検討する。</w:t>
            </w:r>
          </w:p>
        </w:tc>
        <w:tc>
          <w:tcPr>
            <w:tcW w:w="4382" w:type="dxa"/>
            <w:tcBorders>
              <w:right w:val="dashed" w:sz="4" w:space="0" w:color="auto"/>
            </w:tcBorders>
            <w:shd w:val="clear" w:color="auto" w:fill="auto"/>
          </w:tcPr>
          <w:p w:rsidR="000F3DC1" w:rsidRPr="00665D00" w:rsidRDefault="000F3DC1" w:rsidP="00D45EE0">
            <w:pPr>
              <w:pStyle w:val="aa"/>
              <w:numPr>
                <w:ilvl w:val="0"/>
                <w:numId w:val="23"/>
              </w:numPr>
              <w:ind w:leftChars="0"/>
              <w:rPr>
                <w:rFonts w:asciiTheme="majorEastAsia" w:eastAsiaTheme="majorEastAsia" w:hAnsiTheme="majorEastAsia"/>
                <w:szCs w:val="21"/>
              </w:rPr>
            </w:pPr>
            <w:r w:rsidRPr="00665D00">
              <w:rPr>
                <w:rFonts w:asciiTheme="majorEastAsia" w:eastAsiaTheme="majorEastAsia" w:hAnsiTheme="majorEastAsia" w:hint="eastAsia"/>
                <w:szCs w:val="21"/>
              </w:rPr>
              <w:t>学校の取組を「届けたい人に届く」「希望する人に届く」形にする。：動画作成、Webページ、掲示板、学校通信の見直し</w:t>
            </w:r>
          </w:p>
        </w:tc>
        <w:tc>
          <w:tcPr>
            <w:tcW w:w="4131" w:type="dxa"/>
            <w:tcBorders>
              <w:right w:val="dashed" w:sz="4" w:space="0" w:color="auto"/>
            </w:tcBorders>
          </w:tcPr>
          <w:p w:rsidR="000F3DC1" w:rsidRPr="00665D00" w:rsidRDefault="000F3DC1" w:rsidP="000D59B8">
            <w:pPr>
              <w:pStyle w:val="aa"/>
              <w:numPr>
                <w:ilvl w:val="0"/>
                <w:numId w:val="25"/>
              </w:numPr>
              <w:ind w:leftChars="0"/>
              <w:jc w:val="left"/>
              <w:rPr>
                <w:rFonts w:asciiTheme="majorEastAsia" w:eastAsiaTheme="majorEastAsia" w:hAnsiTheme="majorEastAsia"/>
                <w:szCs w:val="21"/>
              </w:rPr>
            </w:pPr>
            <w:r w:rsidRPr="00665D00">
              <w:rPr>
                <w:rFonts w:asciiTheme="majorEastAsia" w:eastAsiaTheme="majorEastAsia" w:hAnsiTheme="majorEastAsia" w:hint="eastAsia"/>
                <w:szCs w:val="21"/>
              </w:rPr>
              <w:t>中学生対象説明会の本校生徒の参加数</w:t>
            </w:r>
            <w:r w:rsidR="000D59B8">
              <w:rPr>
                <w:rFonts w:asciiTheme="majorEastAsia" w:eastAsiaTheme="majorEastAsia" w:hAnsiTheme="majorEastAsia" w:hint="eastAsia"/>
                <w:szCs w:val="21"/>
              </w:rPr>
              <w:t>100</w:t>
            </w:r>
            <w:r w:rsidRPr="00665D00">
              <w:rPr>
                <w:rFonts w:asciiTheme="majorEastAsia" w:eastAsiaTheme="majorEastAsia" w:hAnsiTheme="majorEastAsia" w:hint="eastAsia"/>
                <w:szCs w:val="21"/>
              </w:rPr>
              <w:t>名以上、動画７月中完成、掲示板月１回更新</w:t>
            </w:r>
          </w:p>
        </w:tc>
        <w:tc>
          <w:tcPr>
            <w:tcW w:w="3102" w:type="dxa"/>
            <w:tcBorders>
              <w:top w:val="single" w:sz="4" w:space="0" w:color="auto"/>
              <w:left w:val="dashed" w:sz="4" w:space="0" w:color="auto"/>
              <w:right w:val="single" w:sz="4" w:space="0" w:color="auto"/>
            </w:tcBorders>
            <w:shd w:val="clear" w:color="auto" w:fill="auto"/>
          </w:tcPr>
          <w:p w:rsidR="000F3DC1" w:rsidRPr="00A70909" w:rsidRDefault="000F3DC1" w:rsidP="000D59B8">
            <w:pPr>
              <w:spacing w:line="260" w:lineRule="exact"/>
              <w:ind w:left="180" w:hangingChars="100" w:hanging="180"/>
              <w:jc w:val="left"/>
              <w:rPr>
                <w:rFonts w:asciiTheme="majorEastAsia" w:eastAsiaTheme="majorEastAsia" w:hAnsiTheme="majorEastAsia"/>
                <w:color w:val="FF0000"/>
                <w:sz w:val="18"/>
                <w:szCs w:val="18"/>
              </w:rPr>
            </w:pPr>
            <w:r w:rsidRPr="00A70909">
              <w:rPr>
                <w:rFonts w:asciiTheme="majorEastAsia" w:eastAsiaTheme="majorEastAsia" w:hAnsiTheme="majorEastAsia" w:hint="eastAsia"/>
                <w:sz w:val="18"/>
                <w:szCs w:val="18"/>
              </w:rPr>
              <w:t>⑳</w:t>
            </w:r>
            <w:r>
              <w:rPr>
                <w:rFonts w:asciiTheme="majorEastAsia" w:eastAsiaTheme="majorEastAsia" w:hAnsiTheme="majorEastAsia" w:hint="eastAsia"/>
                <w:sz w:val="18"/>
                <w:szCs w:val="18"/>
              </w:rPr>
              <w:t>生徒の参加数</w:t>
            </w:r>
            <w:r w:rsidR="000D59B8">
              <w:rPr>
                <w:rFonts w:asciiTheme="majorEastAsia" w:eastAsiaTheme="majorEastAsia" w:hAnsiTheme="majorEastAsia" w:hint="eastAsia"/>
                <w:sz w:val="18"/>
                <w:szCs w:val="18"/>
              </w:rPr>
              <w:t>230</w:t>
            </w:r>
            <w:r>
              <w:rPr>
                <w:rFonts w:asciiTheme="majorEastAsia" w:eastAsiaTheme="majorEastAsia" w:hAnsiTheme="majorEastAsia" w:hint="eastAsia"/>
                <w:sz w:val="18"/>
                <w:szCs w:val="18"/>
              </w:rPr>
              <w:t>名、</w:t>
            </w:r>
            <w:r w:rsidRPr="00A70909">
              <w:rPr>
                <w:rFonts w:asciiTheme="majorEastAsia" w:eastAsiaTheme="majorEastAsia" w:hAnsiTheme="majorEastAsia" w:hint="eastAsia"/>
                <w:sz w:val="18"/>
                <w:szCs w:val="18"/>
              </w:rPr>
              <w:t>動画</w:t>
            </w:r>
            <w:r>
              <w:rPr>
                <w:rFonts w:asciiTheme="majorEastAsia" w:eastAsiaTheme="majorEastAsia" w:hAnsiTheme="majorEastAsia" w:hint="eastAsia"/>
                <w:sz w:val="18"/>
                <w:szCs w:val="18"/>
              </w:rPr>
              <w:t>７月</w:t>
            </w:r>
            <w:r w:rsidRPr="00A70909">
              <w:rPr>
                <w:rFonts w:asciiTheme="majorEastAsia" w:eastAsiaTheme="majorEastAsia" w:hAnsiTheme="majorEastAsia" w:hint="eastAsia"/>
                <w:sz w:val="18"/>
                <w:szCs w:val="18"/>
              </w:rPr>
              <w:t>完成</w:t>
            </w:r>
            <w:r>
              <w:rPr>
                <w:rFonts w:asciiTheme="majorEastAsia" w:eastAsiaTheme="majorEastAsia" w:hAnsiTheme="majorEastAsia" w:hint="eastAsia"/>
                <w:sz w:val="18"/>
                <w:szCs w:val="18"/>
              </w:rPr>
              <w:t>、</w:t>
            </w:r>
            <w:r w:rsidRPr="00A70909">
              <w:rPr>
                <w:rFonts w:asciiTheme="majorEastAsia" w:eastAsiaTheme="majorEastAsia" w:hAnsiTheme="majorEastAsia" w:hint="eastAsia"/>
                <w:sz w:val="18"/>
                <w:szCs w:val="18"/>
              </w:rPr>
              <w:t>掲示板</w:t>
            </w:r>
            <w:r>
              <w:rPr>
                <w:rFonts w:asciiTheme="majorEastAsia" w:eastAsiaTheme="majorEastAsia" w:hAnsiTheme="majorEastAsia" w:hint="eastAsia"/>
                <w:sz w:val="18"/>
                <w:szCs w:val="18"/>
              </w:rPr>
              <w:t>月１回</w:t>
            </w:r>
            <w:r w:rsidRPr="00A70909">
              <w:rPr>
                <w:rFonts w:asciiTheme="majorEastAsia" w:eastAsiaTheme="majorEastAsia" w:hAnsiTheme="majorEastAsia" w:hint="eastAsia"/>
                <w:sz w:val="18"/>
                <w:szCs w:val="18"/>
              </w:rPr>
              <w:t>更新</w:t>
            </w:r>
            <w:r>
              <w:rPr>
                <w:rFonts w:asciiTheme="majorEastAsia" w:eastAsiaTheme="majorEastAsia" w:hAnsiTheme="majorEastAsia" w:hint="eastAsia"/>
                <w:sz w:val="18"/>
                <w:szCs w:val="18"/>
              </w:rPr>
              <w:t xml:space="preserve">　　</w:t>
            </w:r>
            <w:r w:rsidRPr="00A70909">
              <w:rPr>
                <w:rFonts w:asciiTheme="majorEastAsia" w:eastAsiaTheme="majorEastAsia" w:hAnsiTheme="majorEastAsia" w:hint="eastAsia"/>
                <w:sz w:val="18"/>
                <w:szCs w:val="18"/>
              </w:rPr>
              <w:t>（◎）</w:t>
            </w:r>
          </w:p>
        </w:tc>
      </w:tr>
    </w:tbl>
    <w:p w:rsidR="000F3DC1" w:rsidRPr="00BC5C63" w:rsidRDefault="000F3DC1" w:rsidP="000F3DC1">
      <w:pPr>
        <w:spacing w:line="480" w:lineRule="auto"/>
        <w:rPr>
          <w:rFonts w:asciiTheme="majorEastAsia" w:eastAsiaTheme="majorEastAsia" w:hAnsiTheme="majorEastAsia"/>
        </w:rPr>
      </w:pPr>
      <w:r w:rsidRPr="00665D00">
        <w:rPr>
          <w:rFonts w:hint="eastAsia"/>
        </w:rPr>
        <w:t xml:space="preserve">　　　</w:t>
      </w:r>
      <w:r w:rsidRPr="00665D00">
        <w:rPr>
          <w:rFonts w:ascii="ＭＳ ゴシック" w:eastAsia="ＭＳ ゴシック" w:hAnsi="ＭＳ ゴシック" w:hint="eastAsia"/>
        </w:rPr>
        <w:t xml:space="preserve">　＊１　</w:t>
      </w:r>
      <w:r w:rsidRPr="00665D00">
        <w:rPr>
          <w:rFonts w:asciiTheme="majorEastAsia" w:eastAsiaTheme="majorEastAsia" w:hAnsiTheme="majorEastAsia" w:hint="eastAsia"/>
        </w:rPr>
        <w:t>ＹＧＲ…</w:t>
      </w:r>
      <w:proofErr w:type="spellStart"/>
      <w:r w:rsidRPr="00665D00">
        <w:rPr>
          <w:rFonts w:asciiTheme="majorEastAsia" w:eastAsiaTheme="majorEastAsia" w:hAnsiTheme="majorEastAsia" w:hint="eastAsia"/>
        </w:rPr>
        <w:t>Yuhigaoka</w:t>
      </w:r>
      <w:proofErr w:type="spellEnd"/>
      <w:r w:rsidRPr="00665D00">
        <w:rPr>
          <w:rFonts w:asciiTheme="majorEastAsia" w:eastAsiaTheme="majorEastAsia" w:hAnsiTheme="majorEastAsia" w:hint="eastAsia"/>
        </w:rPr>
        <w:t xml:space="preserve"> Global Revolution グローバル市民の育成を期して行う学校全体の取組及び委員会</w:t>
      </w:r>
    </w:p>
    <w:sectPr w:rsidR="000F3DC1" w:rsidRPr="00BC5C63" w:rsidSect="003A3356">
      <w:headerReference w:type="default" r:id="rId13"/>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501" w:rsidRDefault="00693501">
      <w:r>
        <w:separator/>
      </w:r>
    </w:p>
  </w:endnote>
  <w:endnote w:type="continuationSeparator" w:id="0">
    <w:p w:rsidR="00693501" w:rsidRDefault="00693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501" w:rsidRDefault="00693501">
      <w:r>
        <w:separator/>
      </w:r>
    </w:p>
  </w:footnote>
  <w:footnote w:type="continuationSeparator" w:id="0">
    <w:p w:rsidR="00693501" w:rsidRDefault="00693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27A" w:rsidRDefault="006F127A" w:rsidP="002110F0">
    <w:pPr>
      <w:spacing w:line="360" w:lineRule="exact"/>
      <w:ind w:rightChars="100" w:right="210" w:firstLineChars="7000" w:firstLine="1400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３０３</w:t>
    </w:r>
  </w:p>
  <w:p w:rsidR="006F127A" w:rsidRDefault="006F127A" w:rsidP="002110F0">
    <w:pPr>
      <w:spacing w:line="360" w:lineRule="exact"/>
      <w:ind w:rightChars="100" w:right="210" w:firstLineChars="7000" w:firstLine="14000"/>
      <w:jc w:val="right"/>
      <w:rPr>
        <w:rFonts w:ascii="ＭＳ ゴシック" w:eastAsia="ＭＳ ゴシック" w:hAnsi="ＭＳ ゴシック"/>
        <w:sz w:val="20"/>
        <w:szCs w:val="20"/>
      </w:rPr>
    </w:pPr>
  </w:p>
  <w:p w:rsidR="006F127A" w:rsidRPr="003A3356" w:rsidRDefault="006F127A" w:rsidP="002110F0">
    <w:pPr>
      <w:spacing w:line="360" w:lineRule="exact"/>
      <w:ind w:rightChars="100" w:right="210" w:firstLineChars="5200" w:firstLine="12529"/>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夕陽丘高等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5524"/>
    <w:multiLevelType w:val="hybridMultilevel"/>
    <w:tmpl w:val="6C845C58"/>
    <w:lvl w:ilvl="0" w:tplc="E6B650A0">
      <w:start w:val="14"/>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D837B0"/>
    <w:multiLevelType w:val="hybridMultilevel"/>
    <w:tmpl w:val="16983B3E"/>
    <w:lvl w:ilvl="0" w:tplc="2C9E236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4D6479"/>
    <w:multiLevelType w:val="hybridMultilevel"/>
    <w:tmpl w:val="2FB2120C"/>
    <w:lvl w:ilvl="0" w:tplc="04090003">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nsid w:val="15842843"/>
    <w:multiLevelType w:val="hybridMultilevel"/>
    <w:tmpl w:val="A1D28C84"/>
    <w:lvl w:ilvl="0" w:tplc="9328D8E0">
      <w:start w:val="6"/>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A707A6E"/>
    <w:multiLevelType w:val="hybridMultilevel"/>
    <w:tmpl w:val="9614E9B8"/>
    <w:lvl w:ilvl="0" w:tplc="2C9E236A">
      <w:start w:val="1"/>
      <w:numFmt w:val="decimal"/>
      <w:lvlText w:val="(%1)"/>
      <w:lvlJc w:val="left"/>
      <w:pPr>
        <w:ind w:left="420" w:hanging="420"/>
      </w:pPr>
      <w:rPr>
        <w:rFonts w:hint="eastAsia"/>
        <w:strike w:val="0"/>
        <w:color w:val="auto"/>
      </w:rPr>
    </w:lvl>
    <w:lvl w:ilvl="1" w:tplc="04090017">
      <w:start w:val="1"/>
      <w:numFmt w:val="aiueoFullWidth"/>
      <w:lvlText w:val="(%2)"/>
      <w:lvlJc w:val="left"/>
      <w:pPr>
        <w:ind w:left="988"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32201D7"/>
    <w:multiLevelType w:val="hybridMultilevel"/>
    <w:tmpl w:val="25D019D6"/>
    <w:lvl w:ilvl="0" w:tplc="BB1245F4">
      <w:start w:val="12"/>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2487106D"/>
    <w:multiLevelType w:val="hybridMultilevel"/>
    <w:tmpl w:val="0FEA04DC"/>
    <w:lvl w:ilvl="0" w:tplc="EB526FF0">
      <w:start w:val="1"/>
      <w:numFmt w:val="decimalEnclosedCircle"/>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5A67F33"/>
    <w:multiLevelType w:val="hybridMultilevel"/>
    <w:tmpl w:val="16983B3E"/>
    <w:lvl w:ilvl="0" w:tplc="2C9E236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7757028"/>
    <w:multiLevelType w:val="hybridMultilevel"/>
    <w:tmpl w:val="4544D108"/>
    <w:lvl w:ilvl="0" w:tplc="2C9E236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8EB6B29"/>
    <w:multiLevelType w:val="hybridMultilevel"/>
    <w:tmpl w:val="C108FAD2"/>
    <w:lvl w:ilvl="0" w:tplc="041E70D6">
      <w:start w:val="18"/>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FDD74B7"/>
    <w:multiLevelType w:val="hybridMultilevel"/>
    <w:tmpl w:val="D610E17C"/>
    <w:lvl w:ilvl="0" w:tplc="11F8B4AA">
      <w:start w:val="16"/>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1FC4D62"/>
    <w:multiLevelType w:val="hybridMultilevel"/>
    <w:tmpl w:val="9614E9B8"/>
    <w:lvl w:ilvl="0" w:tplc="2C9E236A">
      <w:start w:val="1"/>
      <w:numFmt w:val="decimal"/>
      <w:lvlText w:val="(%1)"/>
      <w:lvlJc w:val="left"/>
      <w:pPr>
        <w:ind w:left="420" w:hanging="420"/>
      </w:pPr>
      <w:rPr>
        <w:rFonts w:hint="eastAsia"/>
        <w:strike w:val="0"/>
        <w:color w:val="auto"/>
      </w:rPr>
    </w:lvl>
    <w:lvl w:ilvl="1" w:tplc="04090017">
      <w:start w:val="1"/>
      <w:numFmt w:val="aiueoFullWidth"/>
      <w:lvlText w:val="(%2)"/>
      <w:lvlJc w:val="left"/>
      <w:pPr>
        <w:ind w:left="988"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2035254"/>
    <w:multiLevelType w:val="hybridMultilevel"/>
    <w:tmpl w:val="4D68F2DE"/>
    <w:lvl w:ilvl="0" w:tplc="99665DAE">
      <w:start w:val="1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3E63B1E"/>
    <w:multiLevelType w:val="hybridMultilevel"/>
    <w:tmpl w:val="FA729918"/>
    <w:lvl w:ilvl="0" w:tplc="2C9E236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5925B6F"/>
    <w:multiLevelType w:val="hybridMultilevel"/>
    <w:tmpl w:val="B54007CE"/>
    <w:lvl w:ilvl="0" w:tplc="C46AA08A">
      <w:start w:val="1"/>
      <w:numFmt w:val="decimalEnclosedCircle"/>
      <w:lvlText w:val="%1"/>
      <w:lvlJc w:val="left"/>
      <w:pPr>
        <w:ind w:left="420" w:hanging="420"/>
      </w:pPr>
      <w:rPr>
        <w:rFonts w:hint="default"/>
        <w:color w:val="auto"/>
      </w:rPr>
    </w:lvl>
    <w:lvl w:ilvl="1" w:tplc="04090017">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15">
    <w:nsid w:val="35F64B7D"/>
    <w:multiLevelType w:val="hybridMultilevel"/>
    <w:tmpl w:val="3F64330C"/>
    <w:lvl w:ilvl="0" w:tplc="04090011">
      <w:start w:val="1"/>
      <w:numFmt w:val="decimalEnclosedCircle"/>
      <w:lvlText w:val="%1"/>
      <w:lvlJc w:val="left"/>
      <w:pPr>
        <w:ind w:left="840" w:hanging="420"/>
      </w:pPr>
      <w:rPr>
        <w:rFonts w:hint="eastAsia"/>
        <w:strike w:val="0"/>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nsid w:val="3BF02E2F"/>
    <w:multiLevelType w:val="hybridMultilevel"/>
    <w:tmpl w:val="083E7314"/>
    <w:lvl w:ilvl="0" w:tplc="DBBC79B4">
      <w:start w:val="20"/>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BAD03B8"/>
    <w:multiLevelType w:val="hybridMultilevel"/>
    <w:tmpl w:val="DDCECEE0"/>
    <w:lvl w:ilvl="0" w:tplc="2C9E236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D357864"/>
    <w:multiLevelType w:val="hybridMultilevel"/>
    <w:tmpl w:val="D4683F38"/>
    <w:lvl w:ilvl="0" w:tplc="E97866AE">
      <w:start w:val="16"/>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F5A4894"/>
    <w:multiLevelType w:val="hybridMultilevel"/>
    <w:tmpl w:val="EC029184"/>
    <w:lvl w:ilvl="0" w:tplc="EE189502">
      <w:start w:val="1"/>
      <w:numFmt w:val="decimal"/>
      <w:lvlText w:val="(%1)"/>
      <w:lvlJc w:val="left"/>
      <w:pPr>
        <w:ind w:left="420" w:hanging="420"/>
      </w:pPr>
      <w:rPr>
        <w:rFonts w:asciiTheme="majorEastAsia" w:eastAsiaTheme="majorEastAsia" w:hAnsiTheme="majorEastAsia" w:hint="eastAsia"/>
      </w:rPr>
    </w:lvl>
    <w:lvl w:ilvl="1" w:tplc="9CCAA2B2">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D40346"/>
    <w:multiLevelType w:val="hybridMultilevel"/>
    <w:tmpl w:val="5F8C0DA8"/>
    <w:lvl w:ilvl="0" w:tplc="70120450">
      <w:start w:val="1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92C1527"/>
    <w:multiLevelType w:val="hybridMultilevel"/>
    <w:tmpl w:val="85162AF0"/>
    <w:lvl w:ilvl="0" w:tplc="828492A8">
      <w:start w:val="14"/>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A0E749C"/>
    <w:multiLevelType w:val="hybridMultilevel"/>
    <w:tmpl w:val="B2ACEDBE"/>
    <w:lvl w:ilvl="0" w:tplc="58728892">
      <w:start w:val="5"/>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E0F038B"/>
    <w:multiLevelType w:val="hybridMultilevel"/>
    <w:tmpl w:val="F5FEB7FC"/>
    <w:lvl w:ilvl="0" w:tplc="C2CE0D3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nsid w:val="744967F1"/>
    <w:multiLevelType w:val="hybridMultilevel"/>
    <w:tmpl w:val="AEA8E1D0"/>
    <w:lvl w:ilvl="0" w:tplc="59BCF0BC">
      <w:start w:val="20"/>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7F82A87"/>
    <w:multiLevelType w:val="hybridMultilevel"/>
    <w:tmpl w:val="B8D2C7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C064529"/>
    <w:multiLevelType w:val="hybridMultilevel"/>
    <w:tmpl w:val="51C6949C"/>
    <w:lvl w:ilvl="0" w:tplc="51545CD2">
      <w:numFmt w:val="bullet"/>
      <w:lvlText w:val="・"/>
      <w:lvlJc w:val="left"/>
      <w:pPr>
        <w:ind w:left="1222"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7">
    <w:nsid w:val="7CB043E7"/>
    <w:multiLevelType w:val="hybridMultilevel"/>
    <w:tmpl w:val="7D5462FA"/>
    <w:lvl w:ilvl="0" w:tplc="53E87716">
      <w:start w:val="5"/>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19"/>
  </w:num>
  <w:num w:numId="4">
    <w:abstractNumId w:val="25"/>
  </w:num>
  <w:num w:numId="5">
    <w:abstractNumId w:val="15"/>
  </w:num>
  <w:num w:numId="6">
    <w:abstractNumId w:val="2"/>
  </w:num>
  <w:num w:numId="7">
    <w:abstractNumId w:val="14"/>
  </w:num>
  <w:num w:numId="8">
    <w:abstractNumId w:val="21"/>
  </w:num>
  <w:num w:numId="9">
    <w:abstractNumId w:val="11"/>
  </w:num>
  <w:num w:numId="10">
    <w:abstractNumId w:val="6"/>
  </w:num>
  <w:num w:numId="11">
    <w:abstractNumId w:val="7"/>
  </w:num>
  <w:num w:numId="12">
    <w:abstractNumId w:val="17"/>
  </w:num>
  <w:num w:numId="13">
    <w:abstractNumId w:val="13"/>
  </w:num>
  <w:num w:numId="14">
    <w:abstractNumId w:val="20"/>
  </w:num>
  <w:num w:numId="15">
    <w:abstractNumId w:val="8"/>
  </w:num>
  <w:num w:numId="16">
    <w:abstractNumId w:val="22"/>
  </w:num>
  <w:num w:numId="17">
    <w:abstractNumId w:val="3"/>
  </w:num>
  <w:num w:numId="18">
    <w:abstractNumId w:val="12"/>
  </w:num>
  <w:num w:numId="19">
    <w:abstractNumId w:val="5"/>
  </w:num>
  <w:num w:numId="20">
    <w:abstractNumId w:val="0"/>
  </w:num>
  <w:num w:numId="21">
    <w:abstractNumId w:val="9"/>
  </w:num>
  <w:num w:numId="22">
    <w:abstractNumId w:val="18"/>
  </w:num>
  <w:num w:numId="23">
    <w:abstractNumId w:val="24"/>
  </w:num>
  <w:num w:numId="24">
    <w:abstractNumId w:val="10"/>
  </w:num>
  <w:num w:numId="25">
    <w:abstractNumId w:val="16"/>
  </w:num>
  <w:num w:numId="26">
    <w:abstractNumId w:val="27"/>
  </w:num>
  <w:num w:numId="27">
    <w:abstractNumId w:val="26"/>
  </w:num>
  <w:num w:numId="28">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111E"/>
    <w:rsid w:val="0000499A"/>
    <w:rsid w:val="00005060"/>
    <w:rsid w:val="000117E7"/>
    <w:rsid w:val="00012A29"/>
    <w:rsid w:val="00013C0C"/>
    <w:rsid w:val="00014126"/>
    <w:rsid w:val="00014961"/>
    <w:rsid w:val="000156EF"/>
    <w:rsid w:val="000170EB"/>
    <w:rsid w:val="00026853"/>
    <w:rsid w:val="00031A86"/>
    <w:rsid w:val="00034F7E"/>
    <w:rsid w:val="000354D4"/>
    <w:rsid w:val="00035930"/>
    <w:rsid w:val="000378BB"/>
    <w:rsid w:val="0004194C"/>
    <w:rsid w:val="000450B5"/>
    <w:rsid w:val="00045480"/>
    <w:rsid w:val="00046B01"/>
    <w:rsid w:val="000524AE"/>
    <w:rsid w:val="00062211"/>
    <w:rsid w:val="00065298"/>
    <w:rsid w:val="000724B0"/>
    <w:rsid w:val="00072E26"/>
    <w:rsid w:val="0008174A"/>
    <w:rsid w:val="00091587"/>
    <w:rsid w:val="00093012"/>
    <w:rsid w:val="000964AB"/>
    <w:rsid w:val="0009658C"/>
    <w:rsid w:val="000967CE"/>
    <w:rsid w:val="000A1890"/>
    <w:rsid w:val="000A4725"/>
    <w:rsid w:val="000B0C54"/>
    <w:rsid w:val="000B185E"/>
    <w:rsid w:val="000B395F"/>
    <w:rsid w:val="000B7F10"/>
    <w:rsid w:val="000C0CDB"/>
    <w:rsid w:val="000C1C95"/>
    <w:rsid w:val="000D035F"/>
    <w:rsid w:val="000D1B70"/>
    <w:rsid w:val="000D59B8"/>
    <w:rsid w:val="000D72DA"/>
    <w:rsid w:val="000D7707"/>
    <w:rsid w:val="000D7C02"/>
    <w:rsid w:val="000E1F4D"/>
    <w:rsid w:val="000E5470"/>
    <w:rsid w:val="000E6B9D"/>
    <w:rsid w:val="000E7CB5"/>
    <w:rsid w:val="000F3DC1"/>
    <w:rsid w:val="000F7917"/>
    <w:rsid w:val="000F7B2E"/>
    <w:rsid w:val="00100533"/>
    <w:rsid w:val="00100CC5"/>
    <w:rsid w:val="00103546"/>
    <w:rsid w:val="001112AC"/>
    <w:rsid w:val="00112A5C"/>
    <w:rsid w:val="00114687"/>
    <w:rsid w:val="001165DC"/>
    <w:rsid w:val="001218A7"/>
    <w:rsid w:val="00127BB5"/>
    <w:rsid w:val="00127D38"/>
    <w:rsid w:val="00132D6F"/>
    <w:rsid w:val="00134824"/>
    <w:rsid w:val="00134EC6"/>
    <w:rsid w:val="00135CE9"/>
    <w:rsid w:val="00137359"/>
    <w:rsid w:val="0014033C"/>
    <w:rsid w:val="001457F5"/>
    <w:rsid w:val="00145C60"/>
    <w:rsid w:val="00145D50"/>
    <w:rsid w:val="0015591E"/>
    <w:rsid w:val="00155D92"/>
    <w:rsid w:val="00157860"/>
    <w:rsid w:val="00172FB0"/>
    <w:rsid w:val="00173CE7"/>
    <w:rsid w:val="00176B1A"/>
    <w:rsid w:val="0018261A"/>
    <w:rsid w:val="00184B1B"/>
    <w:rsid w:val="00192419"/>
    <w:rsid w:val="00193569"/>
    <w:rsid w:val="0019459D"/>
    <w:rsid w:val="00194775"/>
    <w:rsid w:val="00195DCF"/>
    <w:rsid w:val="0019637E"/>
    <w:rsid w:val="001A3DE9"/>
    <w:rsid w:val="001A4539"/>
    <w:rsid w:val="001A7E66"/>
    <w:rsid w:val="001B38EB"/>
    <w:rsid w:val="001C2FC7"/>
    <w:rsid w:val="001C3D32"/>
    <w:rsid w:val="001C6B84"/>
    <w:rsid w:val="001C6E50"/>
    <w:rsid w:val="001C7FE4"/>
    <w:rsid w:val="001D012D"/>
    <w:rsid w:val="001D2283"/>
    <w:rsid w:val="001D401B"/>
    <w:rsid w:val="001D44D9"/>
    <w:rsid w:val="001D5135"/>
    <w:rsid w:val="001D6808"/>
    <w:rsid w:val="001E22E7"/>
    <w:rsid w:val="001E4FDA"/>
    <w:rsid w:val="001F3EEB"/>
    <w:rsid w:val="001F472F"/>
    <w:rsid w:val="002018EE"/>
    <w:rsid w:val="00201C86"/>
    <w:rsid w:val="002034A6"/>
    <w:rsid w:val="002071EC"/>
    <w:rsid w:val="00207709"/>
    <w:rsid w:val="002110F0"/>
    <w:rsid w:val="0021285A"/>
    <w:rsid w:val="00212981"/>
    <w:rsid w:val="0021545F"/>
    <w:rsid w:val="0022073E"/>
    <w:rsid w:val="00220AE7"/>
    <w:rsid w:val="00221AA2"/>
    <w:rsid w:val="00224AB0"/>
    <w:rsid w:val="002251B9"/>
    <w:rsid w:val="00225C70"/>
    <w:rsid w:val="00230487"/>
    <w:rsid w:val="00235785"/>
    <w:rsid w:val="00235B86"/>
    <w:rsid w:val="0024006D"/>
    <w:rsid w:val="00242D63"/>
    <w:rsid w:val="002439A4"/>
    <w:rsid w:val="0025156F"/>
    <w:rsid w:val="00256DD7"/>
    <w:rsid w:val="00260FCB"/>
    <w:rsid w:val="00261CBE"/>
    <w:rsid w:val="00262794"/>
    <w:rsid w:val="00264003"/>
    <w:rsid w:val="00265101"/>
    <w:rsid w:val="00265B21"/>
    <w:rsid w:val="002660B4"/>
    <w:rsid w:val="00267D3C"/>
    <w:rsid w:val="00271252"/>
    <w:rsid w:val="0027129F"/>
    <w:rsid w:val="00274864"/>
    <w:rsid w:val="00277476"/>
    <w:rsid w:val="00281E25"/>
    <w:rsid w:val="00284688"/>
    <w:rsid w:val="0028694D"/>
    <w:rsid w:val="00295EB2"/>
    <w:rsid w:val="0029712A"/>
    <w:rsid w:val="002A0AA7"/>
    <w:rsid w:val="002A148E"/>
    <w:rsid w:val="002A5F31"/>
    <w:rsid w:val="002A766F"/>
    <w:rsid w:val="002B0BC8"/>
    <w:rsid w:val="002B3BE1"/>
    <w:rsid w:val="002B690B"/>
    <w:rsid w:val="002B740F"/>
    <w:rsid w:val="002C40DD"/>
    <w:rsid w:val="002C423D"/>
    <w:rsid w:val="002C5119"/>
    <w:rsid w:val="002C7192"/>
    <w:rsid w:val="002C7EB4"/>
    <w:rsid w:val="002E1988"/>
    <w:rsid w:val="002E2BCE"/>
    <w:rsid w:val="002F608A"/>
    <w:rsid w:val="002F62DD"/>
    <w:rsid w:val="002F6E1B"/>
    <w:rsid w:val="00301498"/>
    <w:rsid w:val="00301B59"/>
    <w:rsid w:val="003029E3"/>
    <w:rsid w:val="00302EB2"/>
    <w:rsid w:val="00304FC6"/>
    <w:rsid w:val="0030555A"/>
    <w:rsid w:val="00305D0E"/>
    <w:rsid w:val="00310645"/>
    <w:rsid w:val="0031492C"/>
    <w:rsid w:val="00324B67"/>
    <w:rsid w:val="00334F83"/>
    <w:rsid w:val="00336089"/>
    <w:rsid w:val="00342F6D"/>
    <w:rsid w:val="0035045D"/>
    <w:rsid w:val="003551CD"/>
    <w:rsid w:val="0036174C"/>
    <w:rsid w:val="00364F35"/>
    <w:rsid w:val="0036526F"/>
    <w:rsid w:val="003730D3"/>
    <w:rsid w:val="0037367C"/>
    <w:rsid w:val="0037506F"/>
    <w:rsid w:val="00384C02"/>
    <w:rsid w:val="00386133"/>
    <w:rsid w:val="00387D41"/>
    <w:rsid w:val="003A3356"/>
    <w:rsid w:val="003A571C"/>
    <w:rsid w:val="003A62E8"/>
    <w:rsid w:val="003B1600"/>
    <w:rsid w:val="003B40DA"/>
    <w:rsid w:val="003B6BAA"/>
    <w:rsid w:val="003C503E"/>
    <w:rsid w:val="003D288C"/>
    <w:rsid w:val="003D2C9D"/>
    <w:rsid w:val="003D3CEF"/>
    <w:rsid w:val="003D71A7"/>
    <w:rsid w:val="003D7473"/>
    <w:rsid w:val="003E2759"/>
    <w:rsid w:val="003E4A96"/>
    <w:rsid w:val="003E55A0"/>
    <w:rsid w:val="003E7942"/>
    <w:rsid w:val="003E7B3D"/>
    <w:rsid w:val="003F61F5"/>
    <w:rsid w:val="00400648"/>
    <w:rsid w:val="004007F8"/>
    <w:rsid w:val="0040358C"/>
    <w:rsid w:val="00407905"/>
    <w:rsid w:val="00414618"/>
    <w:rsid w:val="00416A59"/>
    <w:rsid w:val="00423662"/>
    <w:rsid w:val="004243CF"/>
    <w:rsid w:val="004245A1"/>
    <w:rsid w:val="00424BAB"/>
    <w:rsid w:val="00427429"/>
    <w:rsid w:val="00427E0B"/>
    <w:rsid w:val="004312EE"/>
    <w:rsid w:val="00432012"/>
    <w:rsid w:val="00434DBE"/>
    <w:rsid w:val="004361C5"/>
    <w:rsid w:val="004368AB"/>
    <w:rsid w:val="004368AD"/>
    <w:rsid w:val="00436BBA"/>
    <w:rsid w:val="00441743"/>
    <w:rsid w:val="00445E74"/>
    <w:rsid w:val="00454AF4"/>
    <w:rsid w:val="004552E5"/>
    <w:rsid w:val="004567C3"/>
    <w:rsid w:val="00460710"/>
    <w:rsid w:val="0046344A"/>
    <w:rsid w:val="00465B85"/>
    <w:rsid w:val="004674C1"/>
    <w:rsid w:val="00471836"/>
    <w:rsid w:val="00471844"/>
    <w:rsid w:val="00473459"/>
    <w:rsid w:val="00473C72"/>
    <w:rsid w:val="00480EB4"/>
    <w:rsid w:val="00482AFF"/>
    <w:rsid w:val="00483AE1"/>
    <w:rsid w:val="00490725"/>
    <w:rsid w:val="00491134"/>
    <w:rsid w:val="00492EB7"/>
    <w:rsid w:val="004930C6"/>
    <w:rsid w:val="004949CC"/>
    <w:rsid w:val="004967CB"/>
    <w:rsid w:val="00497ABE"/>
    <w:rsid w:val="004A1605"/>
    <w:rsid w:val="004A4C2C"/>
    <w:rsid w:val="004A7442"/>
    <w:rsid w:val="004B0F51"/>
    <w:rsid w:val="004B33A4"/>
    <w:rsid w:val="004C1B92"/>
    <w:rsid w:val="004C2F46"/>
    <w:rsid w:val="004C53F9"/>
    <w:rsid w:val="004C5994"/>
    <w:rsid w:val="004C5A47"/>
    <w:rsid w:val="004C6D4A"/>
    <w:rsid w:val="004D0527"/>
    <w:rsid w:val="004D1BCF"/>
    <w:rsid w:val="004D28A8"/>
    <w:rsid w:val="004D70F9"/>
    <w:rsid w:val="004E08FB"/>
    <w:rsid w:val="004E46D8"/>
    <w:rsid w:val="004F2B87"/>
    <w:rsid w:val="004F3627"/>
    <w:rsid w:val="004F44EF"/>
    <w:rsid w:val="004F671C"/>
    <w:rsid w:val="00500AF9"/>
    <w:rsid w:val="005027EF"/>
    <w:rsid w:val="00502EF2"/>
    <w:rsid w:val="00504E38"/>
    <w:rsid w:val="00505621"/>
    <w:rsid w:val="0051706C"/>
    <w:rsid w:val="005246E8"/>
    <w:rsid w:val="00525690"/>
    <w:rsid w:val="0052580C"/>
    <w:rsid w:val="005261C4"/>
    <w:rsid w:val="00526530"/>
    <w:rsid w:val="00527784"/>
    <w:rsid w:val="00541953"/>
    <w:rsid w:val="0054712D"/>
    <w:rsid w:val="00552061"/>
    <w:rsid w:val="005625CA"/>
    <w:rsid w:val="00564BA6"/>
    <w:rsid w:val="00565B55"/>
    <w:rsid w:val="005674E4"/>
    <w:rsid w:val="005731DA"/>
    <w:rsid w:val="0057417A"/>
    <w:rsid w:val="00575298"/>
    <w:rsid w:val="00577DE4"/>
    <w:rsid w:val="005846E8"/>
    <w:rsid w:val="00585D6A"/>
    <w:rsid w:val="00586254"/>
    <w:rsid w:val="005875B4"/>
    <w:rsid w:val="00587743"/>
    <w:rsid w:val="00591980"/>
    <w:rsid w:val="0059472B"/>
    <w:rsid w:val="00597E7D"/>
    <w:rsid w:val="00597FBA"/>
    <w:rsid w:val="005A2C72"/>
    <w:rsid w:val="005A40A1"/>
    <w:rsid w:val="005B0FAD"/>
    <w:rsid w:val="005B2912"/>
    <w:rsid w:val="005B3724"/>
    <w:rsid w:val="005B66F8"/>
    <w:rsid w:val="005C2C84"/>
    <w:rsid w:val="005C6419"/>
    <w:rsid w:val="005D052A"/>
    <w:rsid w:val="005D41A3"/>
    <w:rsid w:val="005D71F4"/>
    <w:rsid w:val="005E00B7"/>
    <w:rsid w:val="005E218B"/>
    <w:rsid w:val="005E3C2A"/>
    <w:rsid w:val="005E535C"/>
    <w:rsid w:val="005E57C7"/>
    <w:rsid w:val="005F2C9F"/>
    <w:rsid w:val="00606705"/>
    <w:rsid w:val="0061051D"/>
    <w:rsid w:val="00611B70"/>
    <w:rsid w:val="006126E6"/>
    <w:rsid w:val="006138FF"/>
    <w:rsid w:val="00615B34"/>
    <w:rsid w:val="006206CE"/>
    <w:rsid w:val="00623C6D"/>
    <w:rsid w:val="00624A4E"/>
    <w:rsid w:val="00626AE2"/>
    <w:rsid w:val="00630EC1"/>
    <w:rsid w:val="00631815"/>
    <w:rsid w:val="00631CF2"/>
    <w:rsid w:val="00634EEF"/>
    <w:rsid w:val="00634F9A"/>
    <w:rsid w:val="00637161"/>
    <w:rsid w:val="00644AE0"/>
    <w:rsid w:val="00647631"/>
    <w:rsid w:val="00647CE2"/>
    <w:rsid w:val="0065302E"/>
    <w:rsid w:val="00655F07"/>
    <w:rsid w:val="006567B2"/>
    <w:rsid w:val="00656B78"/>
    <w:rsid w:val="006632F1"/>
    <w:rsid w:val="00670102"/>
    <w:rsid w:val="00682F86"/>
    <w:rsid w:val="00685666"/>
    <w:rsid w:val="00686356"/>
    <w:rsid w:val="00693501"/>
    <w:rsid w:val="006944A4"/>
    <w:rsid w:val="006971F3"/>
    <w:rsid w:val="006A3ECD"/>
    <w:rsid w:val="006B4E60"/>
    <w:rsid w:val="006B5133"/>
    <w:rsid w:val="006B5B51"/>
    <w:rsid w:val="006B7DA2"/>
    <w:rsid w:val="006C220F"/>
    <w:rsid w:val="006C5797"/>
    <w:rsid w:val="006C7FE8"/>
    <w:rsid w:val="006D4F17"/>
    <w:rsid w:val="006D54AE"/>
    <w:rsid w:val="006D5A31"/>
    <w:rsid w:val="006E0DB0"/>
    <w:rsid w:val="006E1CA6"/>
    <w:rsid w:val="006F127A"/>
    <w:rsid w:val="006F2ACD"/>
    <w:rsid w:val="006F3268"/>
    <w:rsid w:val="006F4599"/>
    <w:rsid w:val="00701AD6"/>
    <w:rsid w:val="00705C56"/>
    <w:rsid w:val="007075B2"/>
    <w:rsid w:val="0071748A"/>
    <w:rsid w:val="00717D96"/>
    <w:rsid w:val="00720163"/>
    <w:rsid w:val="0072300E"/>
    <w:rsid w:val="007237AD"/>
    <w:rsid w:val="0072763C"/>
    <w:rsid w:val="00727B59"/>
    <w:rsid w:val="00732F11"/>
    <w:rsid w:val="00733101"/>
    <w:rsid w:val="00735E63"/>
    <w:rsid w:val="00735FB7"/>
    <w:rsid w:val="0074118C"/>
    <w:rsid w:val="007520A2"/>
    <w:rsid w:val="007541E8"/>
    <w:rsid w:val="0075612D"/>
    <w:rsid w:val="007578CC"/>
    <w:rsid w:val="007606A0"/>
    <w:rsid w:val="00764F2E"/>
    <w:rsid w:val="007674EA"/>
    <w:rsid w:val="0076789C"/>
    <w:rsid w:val="00771783"/>
    <w:rsid w:val="0077442A"/>
    <w:rsid w:val="007756CE"/>
    <w:rsid w:val="00775D41"/>
    <w:rsid w:val="007765E0"/>
    <w:rsid w:val="00780793"/>
    <w:rsid w:val="00781F22"/>
    <w:rsid w:val="00784677"/>
    <w:rsid w:val="00786F0E"/>
    <w:rsid w:val="0079139F"/>
    <w:rsid w:val="00791554"/>
    <w:rsid w:val="0079207A"/>
    <w:rsid w:val="007922A7"/>
    <w:rsid w:val="00792B44"/>
    <w:rsid w:val="00795C88"/>
    <w:rsid w:val="00796024"/>
    <w:rsid w:val="007A1082"/>
    <w:rsid w:val="007A2D0B"/>
    <w:rsid w:val="007A3E54"/>
    <w:rsid w:val="007A47FF"/>
    <w:rsid w:val="007A69E8"/>
    <w:rsid w:val="007A7F5F"/>
    <w:rsid w:val="007B1DB6"/>
    <w:rsid w:val="007C114E"/>
    <w:rsid w:val="007C1418"/>
    <w:rsid w:val="007C1F87"/>
    <w:rsid w:val="007C5071"/>
    <w:rsid w:val="007C63C6"/>
    <w:rsid w:val="007C698F"/>
    <w:rsid w:val="007D6241"/>
    <w:rsid w:val="007E191B"/>
    <w:rsid w:val="007F497A"/>
    <w:rsid w:val="007F4C68"/>
    <w:rsid w:val="007F52AD"/>
    <w:rsid w:val="007F5A7B"/>
    <w:rsid w:val="007F7499"/>
    <w:rsid w:val="007F7B21"/>
    <w:rsid w:val="008101A4"/>
    <w:rsid w:val="0081310D"/>
    <w:rsid w:val="00822665"/>
    <w:rsid w:val="008262B5"/>
    <w:rsid w:val="008273E1"/>
    <w:rsid w:val="00827C74"/>
    <w:rsid w:val="00830029"/>
    <w:rsid w:val="0083008C"/>
    <w:rsid w:val="008333AC"/>
    <w:rsid w:val="008368AC"/>
    <w:rsid w:val="008455F4"/>
    <w:rsid w:val="00853545"/>
    <w:rsid w:val="008535E0"/>
    <w:rsid w:val="008546B4"/>
    <w:rsid w:val="00855B56"/>
    <w:rsid w:val="0085610F"/>
    <w:rsid w:val="008563E0"/>
    <w:rsid w:val="00862D1D"/>
    <w:rsid w:val="00863C04"/>
    <w:rsid w:val="00866790"/>
    <w:rsid w:val="0086696C"/>
    <w:rsid w:val="008678F7"/>
    <w:rsid w:val="0087170D"/>
    <w:rsid w:val="008741C2"/>
    <w:rsid w:val="008755C7"/>
    <w:rsid w:val="00877271"/>
    <w:rsid w:val="00882FC4"/>
    <w:rsid w:val="008845FF"/>
    <w:rsid w:val="00885FB9"/>
    <w:rsid w:val="008912ED"/>
    <w:rsid w:val="0089387E"/>
    <w:rsid w:val="00897939"/>
    <w:rsid w:val="008A315D"/>
    <w:rsid w:val="008A5D1C"/>
    <w:rsid w:val="008A63F1"/>
    <w:rsid w:val="008A76D0"/>
    <w:rsid w:val="008B091B"/>
    <w:rsid w:val="008C03D9"/>
    <w:rsid w:val="008C533F"/>
    <w:rsid w:val="008C6685"/>
    <w:rsid w:val="008D0440"/>
    <w:rsid w:val="008D16E7"/>
    <w:rsid w:val="008D3E85"/>
    <w:rsid w:val="008E00C3"/>
    <w:rsid w:val="008E1182"/>
    <w:rsid w:val="008E7EEA"/>
    <w:rsid w:val="008F11F8"/>
    <w:rsid w:val="008F1CD1"/>
    <w:rsid w:val="008F317E"/>
    <w:rsid w:val="008F5789"/>
    <w:rsid w:val="00902719"/>
    <w:rsid w:val="009105A6"/>
    <w:rsid w:val="00911F03"/>
    <w:rsid w:val="0091389C"/>
    <w:rsid w:val="00930E19"/>
    <w:rsid w:val="00932A22"/>
    <w:rsid w:val="00943BC4"/>
    <w:rsid w:val="009470D0"/>
    <w:rsid w:val="00947184"/>
    <w:rsid w:val="00947C4F"/>
    <w:rsid w:val="00953790"/>
    <w:rsid w:val="0096771F"/>
    <w:rsid w:val="009678AF"/>
    <w:rsid w:val="00970CC3"/>
    <w:rsid w:val="00971A46"/>
    <w:rsid w:val="00971BED"/>
    <w:rsid w:val="009817F2"/>
    <w:rsid w:val="00981976"/>
    <w:rsid w:val="009835B8"/>
    <w:rsid w:val="009870A5"/>
    <w:rsid w:val="009919BC"/>
    <w:rsid w:val="009A2716"/>
    <w:rsid w:val="009B0447"/>
    <w:rsid w:val="009B1C3D"/>
    <w:rsid w:val="009B365C"/>
    <w:rsid w:val="009B4DEB"/>
    <w:rsid w:val="009B5AD2"/>
    <w:rsid w:val="009D3072"/>
    <w:rsid w:val="009D31EC"/>
    <w:rsid w:val="009D6553"/>
    <w:rsid w:val="009E4DA6"/>
    <w:rsid w:val="009E506B"/>
    <w:rsid w:val="009E6A4C"/>
    <w:rsid w:val="00A0421E"/>
    <w:rsid w:val="00A07A63"/>
    <w:rsid w:val="00A12A53"/>
    <w:rsid w:val="00A161A4"/>
    <w:rsid w:val="00A163D5"/>
    <w:rsid w:val="00A16862"/>
    <w:rsid w:val="00A16E26"/>
    <w:rsid w:val="00A173ED"/>
    <w:rsid w:val="00A204E1"/>
    <w:rsid w:val="00A225C1"/>
    <w:rsid w:val="00A31A2F"/>
    <w:rsid w:val="00A455B2"/>
    <w:rsid w:val="00A47ADC"/>
    <w:rsid w:val="00A60D31"/>
    <w:rsid w:val="00A628A9"/>
    <w:rsid w:val="00A653FF"/>
    <w:rsid w:val="00A726AC"/>
    <w:rsid w:val="00A761C7"/>
    <w:rsid w:val="00A81BA8"/>
    <w:rsid w:val="00A85C25"/>
    <w:rsid w:val="00A8644A"/>
    <w:rsid w:val="00A87573"/>
    <w:rsid w:val="00A87AEC"/>
    <w:rsid w:val="00A920A8"/>
    <w:rsid w:val="00A93832"/>
    <w:rsid w:val="00A938A7"/>
    <w:rsid w:val="00A94C6A"/>
    <w:rsid w:val="00A975B3"/>
    <w:rsid w:val="00AA340F"/>
    <w:rsid w:val="00AA472C"/>
    <w:rsid w:val="00AA4BF8"/>
    <w:rsid w:val="00AA540D"/>
    <w:rsid w:val="00AA7FDB"/>
    <w:rsid w:val="00AB0AA4"/>
    <w:rsid w:val="00AB2E00"/>
    <w:rsid w:val="00AC3438"/>
    <w:rsid w:val="00AC3902"/>
    <w:rsid w:val="00AC402F"/>
    <w:rsid w:val="00AC7F33"/>
    <w:rsid w:val="00AD0465"/>
    <w:rsid w:val="00AD123A"/>
    <w:rsid w:val="00AD3212"/>
    <w:rsid w:val="00AD61DE"/>
    <w:rsid w:val="00AD64C2"/>
    <w:rsid w:val="00AD6CC7"/>
    <w:rsid w:val="00AE0DFA"/>
    <w:rsid w:val="00AE2843"/>
    <w:rsid w:val="00AE7CE2"/>
    <w:rsid w:val="00AF0E74"/>
    <w:rsid w:val="00AF232B"/>
    <w:rsid w:val="00AF24BA"/>
    <w:rsid w:val="00AF7084"/>
    <w:rsid w:val="00B00840"/>
    <w:rsid w:val="00B008B1"/>
    <w:rsid w:val="00B02588"/>
    <w:rsid w:val="00B03FD4"/>
    <w:rsid w:val="00B05652"/>
    <w:rsid w:val="00B067AB"/>
    <w:rsid w:val="00B11EEE"/>
    <w:rsid w:val="00B131DD"/>
    <w:rsid w:val="00B16D3F"/>
    <w:rsid w:val="00B20620"/>
    <w:rsid w:val="00B21B84"/>
    <w:rsid w:val="00B24B0F"/>
    <w:rsid w:val="00B24BA4"/>
    <w:rsid w:val="00B25096"/>
    <w:rsid w:val="00B2647D"/>
    <w:rsid w:val="00B26E67"/>
    <w:rsid w:val="00B27B3C"/>
    <w:rsid w:val="00B3243C"/>
    <w:rsid w:val="00B33D8F"/>
    <w:rsid w:val="00B34710"/>
    <w:rsid w:val="00B350E4"/>
    <w:rsid w:val="00B42334"/>
    <w:rsid w:val="00B42CBA"/>
    <w:rsid w:val="00B43DB1"/>
    <w:rsid w:val="00B44397"/>
    <w:rsid w:val="00B44B20"/>
    <w:rsid w:val="00B52BB6"/>
    <w:rsid w:val="00B552F1"/>
    <w:rsid w:val="00B553A0"/>
    <w:rsid w:val="00B6020C"/>
    <w:rsid w:val="00B6294D"/>
    <w:rsid w:val="00B64F23"/>
    <w:rsid w:val="00B66ED2"/>
    <w:rsid w:val="00B7090D"/>
    <w:rsid w:val="00B72430"/>
    <w:rsid w:val="00B75528"/>
    <w:rsid w:val="00B8044F"/>
    <w:rsid w:val="00B814A7"/>
    <w:rsid w:val="00B82D6D"/>
    <w:rsid w:val="00B850FE"/>
    <w:rsid w:val="00B8515C"/>
    <w:rsid w:val="00B854CE"/>
    <w:rsid w:val="00B90CDA"/>
    <w:rsid w:val="00B94DEA"/>
    <w:rsid w:val="00BA52F9"/>
    <w:rsid w:val="00BA5A59"/>
    <w:rsid w:val="00BB1121"/>
    <w:rsid w:val="00BB5396"/>
    <w:rsid w:val="00BC40F4"/>
    <w:rsid w:val="00BC55F6"/>
    <w:rsid w:val="00BC5C63"/>
    <w:rsid w:val="00BC6DFE"/>
    <w:rsid w:val="00BD6470"/>
    <w:rsid w:val="00BD69B1"/>
    <w:rsid w:val="00BE0C02"/>
    <w:rsid w:val="00BE1991"/>
    <w:rsid w:val="00BE2494"/>
    <w:rsid w:val="00BE47DD"/>
    <w:rsid w:val="00BE49F0"/>
    <w:rsid w:val="00BE62AE"/>
    <w:rsid w:val="00BE67AF"/>
    <w:rsid w:val="00BF11BD"/>
    <w:rsid w:val="00BF2993"/>
    <w:rsid w:val="00BF3A51"/>
    <w:rsid w:val="00C0026F"/>
    <w:rsid w:val="00C02630"/>
    <w:rsid w:val="00C034A1"/>
    <w:rsid w:val="00C03CE3"/>
    <w:rsid w:val="00C0495B"/>
    <w:rsid w:val="00C0740C"/>
    <w:rsid w:val="00C12290"/>
    <w:rsid w:val="00C17F2E"/>
    <w:rsid w:val="00C33FF4"/>
    <w:rsid w:val="00C37416"/>
    <w:rsid w:val="00C3746A"/>
    <w:rsid w:val="00C40354"/>
    <w:rsid w:val="00C40E2E"/>
    <w:rsid w:val="00C41977"/>
    <w:rsid w:val="00C43728"/>
    <w:rsid w:val="00C45080"/>
    <w:rsid w:val="00C45554"/>
    <w:rsid w:val="00C4635D"/>
    <w:rsid w:val="00C5551D"/>
    <w:rsid w:val="00C81CD5"/>
    <w:rsid w:val="00C82F14"/>
    <w:rsid w:val="00C87770"/>
    <w:rsid w:val="00C904CE"/>
    <w:rsid w:val="00C967E5"/>
    <w:rsid w:val="00C97C29"/>
    <w:rsid w:val="00CA70DE"/>
    <w:rsid w:val="00CB2D93"/>
    <w:rsid w:val="00CB49C0"/>
    <w:rsid w:val="00CB4BC6"/>
    <w:rsid w:val="00CB5D88"/>
    <w:rsid w:val="00CB5DEC"/>
    <w:rsid w:val="00CC03B1"/>
    <w:rsid w:val="00CC19D9"/>
    <w:rsid w:val="00CD094B"/>
    <w:rsid w:val="00CD2DF9"/>
    <w:rsid w:val="00CD460A"/>
    <w:rsid w:val="00CD6160"/>
    <w:rsid w:val="00CE1021"/>
    <w:rsid w:val="00CE2D05"/>
    <w:rsid w:val="00CE323E"/>
    <w:rsid w:val="00CE5ADB"/>
    <w:rsid w:val="00CE6CBD"/>
    <w:rsid w:val="00CF0218"/>
    <w:rsid w:val="00CF0A9C"/>
    <w:rsid w:val="00CF1922"/>
    <w:rsid w:val="00CF2FD9"/>
    <w:rsid w:val="00CF33FF"/>
    <w:rsid w:val="00D03C5A"/>
    <w:rsid w:val="00D0467C"/>
    <w:rsid w:val="00D07F2D"/>
    <w:rsid w:val="00D1608B"/>
    <w:rsid w:val="00D17C4A"/>
    <w:rsid w:val="00D23660"/>
    <w:rsid w:val="00D26FAE"/>
    <w:rsid w:val="00D32535"/>
    <w:rsid w:val="00D33AE6"/>
    <w:rsid w:val="00D3700C"/>
    <w:rsid w:val="00D37257"/>
    <w:rsid w:val="00D41921"/>
    <w:rsid w:val="00D41C37"/>
    <w:rsid w:val="00D46434"/>
    <w:rsid w:val="00D55C25"/>
    <w:rsid w:val="00D602DC"/>
    <w:rsid w:val="00D6106F"/>
    <w:rsid w:val="00D61E40"/>
    <w:rsid w:val="00D62F1C"/>
    <w:rsid w:val="00D6494E"/>
    <w:rsid w:val="00D65744"/>
    <w:rsid w:val="00D75886"/>
    <w:rsid w:val="00D76254"/>
    <w:rsid w:val="00D77C73"/>
    <w:rsid w:val="00D8247A"/>
    <w:rsid w:val="00D825A7"/>
    <w:rsid w:val="00D84CC8"/>
    <w:rsid w:val="00D854E4"/>
    <w:rsid w:val="00D926BB"/>
    <w:rsid w:val="00DA13D1"/>
    <w:rsid w:val="00DA2346"/>
    <w:rsid w:val="00DA34D6"/>
    <w:rsid w:val="00DA768F"/>
    <w:rsid w:val="00DA79EE"/>
    <w:rsid w:val="00DB1858"/>
    <w:rsid w:val="00DB3D1A"/>
    <w:rsid w:val="00DB7925"/>
    <w:rsid w:val="00DB7E0E"/>
    <w:rsid w:val="00DC2329"/>
    <w:rsid w:val="00DC2FCD"/>
    <w:rsid w:val="00DC4A37"/>
    <w:rsid w:val="00DC79BD"/>
    <w:rsid w:val="00DD59CC"/>
    <w:rsid w:val="00DE27FC"/>
    <w:rsid w:val="00DE626E"/>
    <w:rsid w:val="00DE64EF"/>
    <w:rsid w:val="00DE744C"/>
    <w:rsid w:val="00DF3B21"/>
    <w:rsid w:val="00DF49F3"/>
    <w:rsid w:val="00E04694"/>
    <w:rsid w:val="00E04D65"/>
    <w:rsid w:val="00E05623"/>
    <w:rsid w:val="00E06BCE"/>
    <w:rsid w:val="00E12754"/>
    <w:rsid w:val="00E13631"/>
    <w:rsid w:val="00E1477B"/>
    <w:rsid w:val="00E15291"/>
    <w:rsid w:val="00E15B07"/>
    <w:rsid w:val="00E1683E"/>
    <w:rsid w:val="00E17324"/>
    <w:rsid w:val="00E2104D"/>
    <w:rsid w:val="00E231D8"/>
    <w:rsid w:val="00E331F1"/>
    <w:rsid w:val="00E33CDB"/>
    <w:rsid w:val="00E34C87"/>
    <w:rsid w:val="00E37403"/>
    <w:rsid w:val="00E508A9"/>
    <w:rsid w:val="00E50B6C"/>
    <w:rsid w:val="00E53EE3"/>
    <w:rsid w:val="00E56A95"/>
    <w:rsid w:val="00E600AD"/>
    <w:rsid w:val="00E6256D"/>
    <w:rsid w:val="00E67370"/>
    <w:rsid w:val="00E73DA5"/>
    <w:rsid w:val="00E864D3"/>
    <w:rsid w:val="00E87E7A"/>
    <w:rsid w:val="00E92928"/>
    <w:rsid w:val="00E930E2"/>
    <w:rsid w:val="00E94796"/>
    <w:rsid w:val="00EA05FD"/>
    <w:rsid w:val="00EA2B01"/>
    <w:rsid w:val="00EA5C58"/>
    <w:rsid w:val="00EA6BCB"/>
    <w:rsid w:val="00EA7F7C"/>
    <w:rsid w:val="00EB3DB7"/>
    <w:rsid w:val="00EB4A00"/>
    <w:rsid w:val="00EC2061"/>
    <w:rsid w:val="00EC5FAE"/>
    <w:rsid w:val="00ED2AB2"/>
    <w:rsid w:val="00EE158C"/>
    <w:rsid w:val="00EE74A1"/>
    <w:rsid w:val="00EE7E25"/>
    <w:rsid w:val="00EF1275"/>
    <w:rsid w:val="00EF69A0"/>
    <w:rsid w:val="00F015CF"/>
    <w:rsid w:val="00F01768"/>
    <w:rsid w:val="00F02047"/>
    <w:rsid w:val="00F0238C"/>
    <w:rsid w:val="00F070B8"/>
    <w:rsid w:val="00F0750B"/>
    <w:rsid w:val="00F14B82"/>
    <w:rsid w:val="00F15844"/>
    <w:rsid w:val="00F2332E"/>
    <w:rsid w:val="00F24590"/>
    <w:rsid w:val="00F304BF"/>
    <w:rsid w:val="00F322BB"/>
    <w:rsid w:val="00F33B2B"/>
    <w:rsid w:val="00F36095"/>
    <w:rsid w:val="00F3696F"/>
    <w:rsid w:val="00F4215F"/>
    <w:rsid w:val="00F44556"/>
    <w:rsid w:val="00F50FC1"/>
    <w:rsid w:val="00F516CE"/>
    <w:rsid w:val="00F53530"/>
    <w:rsid w:val="00F55724"/>
    <w:rsid w:val="00F60F64"/>
    <w:rsid w:val="00F61288"/>
    <w:rsid w:val="00F65532"/>
    <w:rsid w:val="00F65C3F"/>
    <w:rsid w:val="00F65F11"/>
    <w:rsid w:val="00F6686B"/>
    <w:rsid w:val="00F7077F"/>
    <w:rsid w:val="00F70B42"/>
    <w:rsid w:val="00F70BCC"/>
    <w:rsid w:val="00F71540"/>
    <w:rsid w:val="00F71E78"/>
    <w:rsid w:val="00F72C7A"/>
    <w:rsid w:val="00F73A1A"/>
    <w:rsid w:val="00F7539D"/>
    <w:rsid w:val="00F76B28"/>
    <w:rsid w:val="00F77F28"/>
    <w:rsid w:val="00F80DBA"/>
    <w:rsid w:val="00F80E7E"/>
    <w:rsid w:val="00F80F97"/>
    <w:rsid w:val="00F81A35"/>
    <w:rsid w:val="00F83FCB"/>
    <w:rsid w:val="00F84E81"/>
    <w:rsid w:val="00F85189"/>
    <w:rsid w:val="00F86272"/>
    <w:rsid w:val="00F93090"/>
    <w:rsid w:val="00F94020"/>
    <w:rsid w:val="00F949A7"/>
    <w:rsid w:val="00F974C2"/>
    <w:rsid w:val="00FA1837"/>
    <w:rsid w:val="00FA61B7"/>
    <w:rsid w:val="00FB4FBF"/>
    <w:rsid w:val="00FB7983"/>
    <w:rsid w:val="00FC71A1"/>
    <w:rsid w:val="00FC79B6"/>
    <w:rsid w:val="00FD5C8E"/>
    <w:rsid w:val="00FD6129"/>
    <w:rsid w:val="00FD7E65"/>
    <w:rsid w:val="00FE0114"/>
    <w:rsid w:val="00FE11A5"/>
    <w:rsid w:val="00FE359A"/>
    <w:rsid w:val="00FE3EA1"/>
    <w:rsid w:val="00FE4763"/>
    <w:rsid w:val="00FE503A"/>
    <w:rsid w:val="00FE512D"/>
    <w:rsid w:val="00FE5E3A"/>
    <w:rsid w:val="00FE606E"/>
    <w:rsid w:val="00FF4700"/>
    <w:rsid w:val="00FF73A3"/>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10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customStyle="1" w:styleId="Default">
    <w:name w:val="Default"/>
    <w:rsid w:val="003D3CEF"/>
    <w:pPr>
      <w:widowControl w:val="0"/>
      <w:autoSpaceDE w:val="0"/>
      <w:autoSpaceDN w:val="0"/>
      <w:adjustRightInd w:val="0"/>
    </w:pPr>
    <w:rPr>
      <w:rFonts w:ascii="ＭＳ 明朝" w:hAnsi="ＭＳ 明朝" w:cs="ＭＳ 明朝"/>
      <w:color w:val="000000"/>
      <w:sz w:val="24"/>
      <w:szCs w:val="24"/>
    </w:rPr>
  </w:style>
  <w:style w:type="paragraph" w:styleId="aa">
    <w:name w:val="List Paragraph"/>
    <w:basedOn w:val="a"/>
    <w:uiPriority w:val="34"/>
    <w:qFormat/>
    <w:rsid w:val="0077442A"/>
    <w:pPr>
      <w:ind w:leftChars="400" w:left="840"/>
    </w:pPr>
  </w:style>
  <w:style w:type="paragraph" w:styleId="Web">
    <w:name w:val="Normal (Web)"/>
    <w:basedOn w:val="a"/>
    <w:uiPriority w:val="99"/>
    <w:unhideWhenUsed/>
    <w:rsid w:val="00F5572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10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customStyle="1" w:styleId="Default">
    <w:name w:val="Default"/>
    <w:rsid w:val="003D3CEF"/>
    <w:pPr>
      <w:widowControl w:val="0"/>
      <w:autoSpaceDE w:val="0"/>
      <w:autoSpaceDN w:val="0"/>
      <w:adjustRightInd w:val="0"/>
    </w:pPr>
    <w:rPr>
      <w:rFonts w:ascii="ＭＳ 明朝" w:hAnsi="ＭＳ 明朝" w:cs="ＭＳ 明朝"/>
      <w:color w:val="000000"/>
      <w:sz w:val="24"/>
      <w:szCs w:val="24"/>
    </w:rPr>
  </w:style>
  <w:style w:type="paragraph" w:styleId="aa">
    <w:name w:val="List Paragraph"/>
    <w:basedOn w:val="a"/>
    <w:uiPriority w:val="34"/>
    <w:qFormat/>
    <w:rsid w:val="0077442A"/>
    <w:pPr>
      <w:ind w:leftChars="400" w:left="840"/>
    </w:pPr>
  </w:style>
  <w:style w:type="paragraph" w:styleId="Web">
    <w:name w:val="Normal (Web)"/>
    <w:basedOn w:val="a"/>
    <w:uiPriority w:val="99"/>
    <w:unhideWhenUsed/>
    <w:rsid w:val="00F5572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54228-4DA8-4558-B2CA-43719BDEF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6167</Words>
  <Characters>553</Characters>
  <Application>Microsoft Office Word</Application>
  <DocSecurity>0</DocSecurity>
  <Lines>4</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20</cp:revision>
  <cp:lastPrinted>2018-06-08T06:22:00Z</cp:lastPrinted>
  <dcterms:created xsi:type="dcterms:W3CDTF">2018-01-29T05:41:00Z</dcterms:created>
  <dcterms:modified xsi:type="dcterms:W3CDTF">2018-06-08T06:22:00Z</dcterms:modified>
</cp:coreProperties>
</file>