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D72ADB" w:rsidRDefault="002B4A19" w:rsidP="005D6EED">
      <w:pPr>
        <w:wordWrap w:val="0"/>
        <w:spacing w:line="360" w:lineRule="exact"/>
        <w:ind w:rightChars="100" w:right="210"/>
        <w:jc w:val="right"/>
        <w:rPr>
          <w:rFonts w:ascii="ＭＳ 明朝" w:hAnsi="ＭＳ 明朝"/>
          <w:b/>
          <w:sz w:val="24"/>
        </w:rPr>
      </w:pPr>
      <w:r w:rsidRPr="00D72ADB">
        <w:rPr>
          <w:rFonts w:ascii="ＭＳ 明朝" w:hAnsi="ＭＳ 明朝" w:hint="eastAsia"/>
          <w:b/>
          <w:sz w:val="24"/>
        </w:rPr>
        <w:t>校</w:t>
      </w:r>
      <w:r w:rsidR="002E6B16">
        <w:rPr>
          <w:rFonts w:ascii="ＭＳ 明朝" w:hAnsi="ＭＳ 明朝" w:hint="eastAsia"/>
          <w:b/>
          <w:sz w:val="24"/>
        </w:rPr>
        <w:t xml:space="preserve">　</w:t>
      </w:r>
      <w:r w:rsidRPr="00D72ADB">
        <w:rPr>
          <w:rFonts w:ascii="ＭＳ 明朝" w:hAnsi="ＭＳ 明朝" w:hint="eastAsia"/>
          <w:b/>
          <w:sz w:val="24"/>
        </w:rPr>
        <w:t xml:space="preserve">長　</w:t>
      </w:r>
      <w:r w:rsidR="00CC3502" w:rsidRPr="00D72ADB">
        <w:rPr>
          <w:rFonts w:ascii="ＭＳ 明朝" w:hAnsi="ＭＳ 明朝" w:hint="eastAsia"/>
          <w:b/>
          <w:sz w:val="24"/>
        </w:rPr>
        <w:t>溝端　茂樹</w:t>
      </w:r>
    </w:p>
    <w:p w:rsidR="002C4315" w:rsidRPr="00D72ADB" w:rsidRDefault="002C4315" w:rsidP="009B365C">
      <w:pPr>
        <w:spacing w:line="360" w:lineRule="exact"/>
        <w:ind w:rightChars="100" w:right="210"/>
        <w:jc w:val="right"/>
        <w:rPr>
          <w:rFonts w:ascii="ＭＳ 明朝" w:hAnsi="ＭＳ 明朝"/>
          <w:b/>
          <w:sz w:val="24"/>
        </w:rPr>
      </w:pPr>
    </w:p>
    <w:p w:rsidR="0037367C" w:rsidRPr="00D72ADB" w:rsidRDefault="006272B0" w:rsidP="009B365C">
      <w:pPr>
        <w:spacing w:line="360" w:lineRule="exact"/>
        <w:ind w:rightChars="-326" w:right="-685"/>
        <w:jc w:val="center"/>
        <w:rPr>
          <w:rFonts w:ascii="ＭＳ 明朝" w:hAnsi="ＭＳ 明朝"/>
          <w:sz w:val="32"/>
          <w:szCs w:val="32"/>
        </w:rPr>
      </w:pPr>
      <w:r w:rsidRPr="00D72ADB">
        <w:rPr>
          <w:rFonts w:ascii="ＭＳ ゴシック" w:eastAsia="ＭＳ ゴシック" w:hAnsi="ＭＳ ゴシック" w:hint="eastAsia"/>
          <w:sz w:val="32"/>
          <w:szCs w:val="32"/>
        </w:rPr>
        <w:t>平成</w:t>
      </w:r>
      <w:r w:rsidR="005D6EED" w:rsidRPr="00D72ADB">
        <w:rPr>
          <w:rFonts w:ascii="ＭＳ ゴシック" w:eastAsia="ＭＳ ゴシック" w:hAnsi="ＭＳ ゴシック" w:hint="eastAsia"/>
          <w:sz w:val="32"/>
          <w:szCs w:val="32"/>
        </w:rPr>
        <w:t>29</w:t>
      </w:r>
      <w:r w:rsidRPr="00D72ADB">
        <w:rPr>
          <w:rFonts w:ascii="ＭＳ ゴシック" w:eastAsia="ＭＳ ゴシック" w:hAnsi="ＭＳ ゴシック" w:hint="eastAsia"/>
          <w:sz w:val="32"/>
          <w:szCs w:val="32"/>
        </w:rPr>
        <w:t>年度　学校経営計画及び学校評価</w:t>
      </w:r>
    </w:p>
    <w:p w:rsidR="00A920A8" w:rsidRPr="00D72ADB" w:rsidRDefault="00A920A8" w:rsidP="009B365C">
      <w:pPr>
        <w:spacing w:line="360" w:lineRule="exact"/>
        <w:ind w:rightChars="-326" w:right="-685"/>
        <w:jc w:val="center"/>
        <w:rPr>
          <w:rFonts w:ascii="ＭＳ 明朝" w:hAnsi="ＭＳ 明朝"/>
          <w:sz w:val="32"/>
          <w:szCs w:val="32"/>
        </w:rPr>
      </w:pPr>
    </w:p>
    <w:p w:rsidR="000F7917" w:rsidRPr="00D72ADB" w:rsidRDefault="005846E8" w:rsidP="004245A1">
      <w:pPr>
        <w:spacing w:line="300" w:lineRule="exact"/>
        <w:ind w:hanging="187"/>
        <w:jc w:val="left"/>
        <w:rPr>
          <w:rFonts w:ascii="ＭＳ 明朝" w:hAnsi="ＭＳ 明朝"/>
          <w:szCs w:val="21"/>
        </w:rPr>
      </w:pPr>
      <w:r w:rsidRPr="00D72ADB">
        <w:rPr>
          <w:rFonts w:ascii="ＭＳ 明朝" w:hAnsi="ＭＳ 明朝"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D72ADB" w:rsidTr="000354D4">
        <w:trPr>
          <w:jc w:val="center"/>
        </w:trPr>
        <w:tc>
          <w:tcPr>
            <w:tcW w:w="14944" w:type="dxa"/>
            <w:shd w:val="clear" w:color="auto" w:fill="auto"/>
          </w:tcPr>
          <w:p w:rsidR="00D94170" w:rsidRPr="00D72ADB" w:rsidRDefault="00D94170" w:rsidP="00AF2A09">
            <w:pPr>
              <w:spacing w:line="360" w:lineRule="exact"/>
              <w:ind w:firstLineChars="100" w:firstLine="280"/>
              <w:rPr>
                <w:rFonts w:ascii="ＭＳ 明朝" w:hAnsi="ＭＳ 明朝"/>
                <w:color w:val="FFFFFF" w:themeColor="background1"/>
                <w:sz w:val="24"/>
              </w:rPr>
            </w:pPr>
            <w:r w:rsidRPr="00D72ADB">
              <w:rPr>
                <w:rFonts w:asciiTheme="majorEastAsia" w:eastAsiaTheme="majorEastAsia" w:hAnsiTheme="majorEastAsia" w:hint="eastAsia"/>
                <w:color w:val="FFFFFF" w:themeColor="background1"/>
                <w:sz w:val="28"/>
                <w:szCs w:val="28"/>
              </w:rPr>
              <w:t>教育目標</w:t>
            </w:r>
            <w:r w:rsidR="00AF2A09" w:rsidRPr="00D72ADB">
              <w:rPr>
                <w:rFonts w:ascii="ＭＳ 明朝" w:hAnsi="ＭＳ 明朝" w:hint="eastAsia"/>
                <w:color w:val="FFFFFF" w:themeColor="background1"/>
                <w:sz w:val="24"/>
              </w:rPr>
              <w:t xml:space="preserve">　　　　　　　　　　　　　　　　　　　　　　　</w:t>
            </w:r>
            <w:r w:rsidR="00051B13" w:rsidRPr="00D72ADB">
              <w:rPr>
                <w:rFonts w:ascii="ＭＳ 明朝" w:hAnsi="ＭＳ 明朝" w:hint="eastAsia"/>
                <w:color w:val="FFFFFF" w:themeColor="background1"/>
                <w:sz w:val="24"/>
              </w:rPr>
              <w:t xml:space="preserve">　　　 </w:t>
            </w:r>
            <w:r w:rsidRPr="00D72ADB">
              <w:rPr>
                <w:rFonts w:asciiTheme="majorEastAsia" w:eastAsiaTheme="majorEastAsia" w:hAnsiTheme="majorEastAsia" w:hint="eastAsia"/>
                <w:color w:val="FFFFFF" w:themeColor="background1"/>
                <w:sz w:val="28"/>
                <w:szCs w:val="28"/>
              </w:rPr>
              <w:t>教育方針</w:t>
            </w:r>
          </w:p>
          <w:p w:rsidR="00AF2A09" w:rsidRPr="00D72ADB" w:rsidRDefault="00051B13" w:rsidP="00AF2A09">
            <w:pPr>
              <w:spacing w:line="360" w:lineRule="exact"/>
              <w:ind w:firstLineChars="100" w:firstLine="240"/>
              <w:rPr>
                <w:rFonts w:ascii="ＭＳ 明朝" w:hAnsi="ＭＳ 明朝"/>
                <w:sz w:val="24"/>
              </w:rPr>
            </w:pPr>
            <w:r w:rsidRPr="00D72ADB">
              <w:rPr>
                <w:rFonts w:ascii="ＭＳ 明朝" w:hAnsi="ＭＳ 明朝"/>
                <w:noProof/>
                <w:sz w:val="24"/>
              </w:rPr>
              <mc:AlternateContent>
                <mc:Choice Requires="wps">
                  <w:drawing>
                    <wp:anchor distT="0" distB="0" distL="114300" distR="114300" simplePos="0" relativeHeight="251652096" behindDoc="0" locked="0" layoutInCell="1" allowOverlap="1" wp14:anchorId="0ED02AAF" wp14:editId="630244B4">
                      <wp:simplePos x="0" y="0"/>
                      <wp:positionH relativeFrom="column">
                        <wp:posOffset>4937125</wp:posOffset>
                      </wp:positionH>
                      <wp:positionV relativeFrom="paragraph">
                        <wp:posOffset>113030</wp:posOffset>
                      </wp:positionV>
                      <wp:extent cx="3469640" cy="1403985"/>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403985"/>
                              </a:xfrm>
                              <a:prstGeom prst="rect">
                                <a:avLst/>
                              </a:prstGeom>
                              <a:solidFill>
                                <a:srgbClr val="FFFFFF"/>
                              </a:solidFill>
                              <a:ln w="9525">
                                <a:solidFill>
                                  <a:srgbClr val="000000"/>
                                </a:solidFill>
                                <a:miter lim="800000"/>
                                <a:headEnd/>
                                <a:tailEnd/>
                              </a:ln>
                            </wps:spPr>
                            <wps:txbx>
                              <w:txbxContent>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75pt;margin-top:8.9pt;width:273.2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">
                      <v:textbox style="mso-fit-shape-to-text:t">
                        <w:txbxContent>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v:textbox>
                    </v:shape>
                  </w:pict>
                </mc:Fallback>
              </mc:AlternateContent>
            </w:r>
            <w:r w:rsidR="00190AB6" w:rsidRPr="00D72ADB">
              <w:rPr>
                <w:rFonts w:ascii="ＭＳ 明朝" w:hAnsi="ＭＳ 明朝"/>
                <w:noProof/>
                <w:sz w:val="24"/>
              </w:rPr>
              <mc:AlternateContent>
                <mc:Choice Requires="wps">
                  <w:drawing>
                    <wp:anchor distT="0" distB="0" distL="114300" distR="114300" simplePos="0" relativeHeight="251651072" behindDoc="0" locked="0" layoutInCell="1" allowOverlap="1" wp14:anchorId="69129204" wp14:editId="0878A17C">
                      <wp:simplePos x="0" y="0"/>
                      <wp:positionH relativeFrom="column">
                        <wp:posOffset>181610</wp:posOffset>
                      </wp:positionH>
                      <wp:positionV relativeFrom="paragraph">
                        <wp:posOffset>180340</wp:posOffset>
                      </wp:positionV>
                      <wp:extent cx="2374265" cy="1403985"/>
                      <wp:effectExtent l="0" t="0" r="2222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9161A" w:rsidRPr="00190AB6" w:rsidRDefault="0079161A">
                                  <w:r w:rsidRPr="00190AB6">
                                    <w:rPr>
                                      <w:rFonts w:ascii="ＭＳ 明朝" w:hAnsi="ＭＳ 明朝" w:hint="eastAsia"/>
                                      <w:sz w:val="24"/>
                                    </w:rPr>
                                    <w:t>新しい時代を担う英知と、豊かな人間性・創造性・社会性を身につけた人材の育成</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4.3pt;margin-top:14.2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">
                      <v:textbox style="mso-fit-shape-to-text:t">
                        <w:txbxContent>
                          <w:p w:rsidR="0079161A" w:rsidRPr="00190AB6" w:rsidRDefault="0079161A">
                            <w:r w:rsidRPr="00190AB6">
                              <w:rPr>
                                <w:rFonts w:ascii="ＭＳ 明朝" w:hAnsi="ＭＳ 明朝" w:hint="eastAsia"/>
                                <w:sz w:val="24"/>
                              </w:rPr>
                              <w:t>新しい時代を担う英知と、豊かな人間性・創造性・社会性を身につけた人材の育成</w:t>
                            </w:r>
                          </w:p>
                        </w:txbxContent>
                      </v:textbox>
                    </v:shape>
                  </w:pict>
                </mc:Fallback>
              </mc:AlternateContent>
            </w:r>
            <w:r w:rsidR="00D94170" w:rsidRPr="00D72ADB">
              <w:rPr>
                <w:rFonts w:ascii="ＭＳ 明朝" w:hAnsi="ＭＳ 明朝" w:hint="eastAsia"/>
                <w:sz w:val="24"/>
              </w:rPr>
              <w:t xml:space="preserve">　</w:t>
            </w:r>
          </w:p>
          <w:p w:rsidR="00AF2A09" w:rsidRPr="00D72ADB" w:rsidRDefault="00AF2A09" w:rsidP="00AF2A09">
            <w:pPr>
              <w:spacing w:line="360" w:lineRule="exact"/>
              <w:ind w:firstLineChars="100" w:firstLine="240"/>
              <w:rPr>
                <w:rFonts w:ascii="ＭＳ 明朝" w:hAnsi="ＭＳ 明朝"/>
                <w:sz w:val="24"/>
              </w:rPr>
            </w:pPr>
          </w:p>
          <w:p w:rsidR="00AF2A09" w:rsidRPr="00D72ADB" w:rsidRDefault="00AF2A09" w:rsidP="00AF2A09">
            <w:pPr>
              <w:spacing w:line="360" w:lineRule="exact"/>
              <w:ind w:firstLineChars="100" w:firstLine="240"/>
              <w:rPr>
                <w:rFonts w:ascii="ＭＳ 明朝" w:hAnsi="ＭＳ 明朝"/>
                <w:sz w:val="24"/>
              </w:rPr>
            </w:pPr>
          </w:p>
          <w:p w:rsidR="00AF2A09" w:rsidRPr="00D72ADB" w:rsidRDefault="00AF2A09" w:rsidP="00AF2A09">
            <w:pPr>
              <w:spacing w:line="360" w:lineRule="exact"/>
              <w:ind w:firstLineChars="100" w:firstLine="240"/>
              <w:rPr>
                <w:rFonts w:ascii="ＭＳ 明朝" w:hAnsi="ＭＳ 明朝"/>
                <w:sz w:val="24"/>
              </w:rPr>
            </w:pPr>
          </w:p>
          <w:p w:rsidR="00D94170" w:rsidRPr="00D72ADB" w:rsidRDefault="00D94170" w:rsidP="00AF2A09">
            <w:pPr>
              <w:spacing w:line="360" w:lineRule="exact"/>
              <w:ind w:firstLineChars="100" w:firstLine="240"/>
              <w:rPr>
                <w:rFonts w:ascii="ＭＳ 明朝" w:hAnsi="ＭＳ 明朝"/>
                <w:color w:val="FF0000"/>
                <w:sz w:val="24"/>
              </w:rPr>
            </w:pPr>
          </w:p>
          <w:p w:rsidR="00D94170" w:rsidRPr="00D72ADB" w:rsidRDefault="00D94170" w:rsidP="00AF2A09">
            <w:pPr>
              <w:spacing w:line="360" w:lineRule="exact"/>
              <w:ind w:firstLineChars="100" w:firstLine="280"/>
              <w:rPr>
                <w:rFonts w:asciiTheme="majorEastAsia" w:eastAsiaTheme="majorEastAsia" w:hAnsiTheme="majorEastAsia"/>
                <w:color w:val="FFFFFF" w:themeColor="background1"/>
                <w:sz w:val="28"/>
                <w:szCs w:val="28"/>
              </w:rPr>
            </w:pPr>
            <w:r w:rsidRPr="00D72ADB">
              <w:rPr>
                <w:rFonts w:asciiTheme="majorEastAsia" w:eastAsiaTheme="majorEastAsia" w:hAnsiTheme="majorEastAsia" w:hint="eastAsia"/>
                <w:color w:val="FFFFFF" w:themeColor="background1"/>
                <w:sz w:val="28"/>
                <w:szCs w:val="28"/>
              </w:rPr>
              <w:t>育みたい力</w:t>
            </w:r>
          </w:p>
          <w:p w:rsidR="00AF2A09" w:rsidRPr="00D72ADB" w:rsidRDefault="00AF2A09" w:rsidP="00AF2A09">
            <w:pPr>
              <w:spacing w:line="360" w:lineRule="exact"/>
              <w:ind w:firstLineChars="100" w:firstLine="240"/>
              <w:rPr>
                <w:rFonts w:ascii="ＭＳ 明朝" w:hAnsi="ＭＳ 明朝"/>
                <w:color w:val="FF0000"/>
                <w:sz w:val="24"/>
              </w:rPr>
            </w:pPr>
            <w:r w:rsidRPr="00D72ADB">
              <w:rPr>
                <w:rFonts w:ascii="ＭＳ 明朝" w:hAnsi="ＭＳ 明朝"/>
                <w:noProof/>
                <w:color w:val="FF0000"/>
                <w:sz w:val="24"/>
              </w:rPr>
              <mc:AlternateContent>
                <mc:Choice Requires="wps">
                  <w:drawing>
                    <wp:anchor distT="0" distB="0" distL="114300" distR="114300" simplePos="0" relativeHeight="251653120" behindDoc="0" locked="0" layoutInCell="1" allowOverlap="1" wp14:anchorId="16D7D975" wp14:editId="71BE14F3">
                      <wp:simplePos x="0" y="0"/>
                      <wp:positionH relativeFrom="column">
                        <wp:posOffset>215265</wp:posOffset>
                      </wp:positionH>
                      <wp:positionV relativeFrom="paragraph">
                        <wp:posOffset>179705</wp:posOffset>
                      </wp:positionV>
                      <wp:extent cx="8188960" cy="1403985"/>
                      <wp:effectExtent l="0" t="0" r="2159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960" cy="1403985"/>
                              </a:xfrm>
                              <a:prstGeom prst="rect">
                                <a:avLst/>
                              </a:prstGeom>
                              <a:solidFill>
                                <a:srgbClr val="FFFFFF"/>
                              </a:solidFill>
                              <a:ln w="9525">
                                <a:solidFill>
                                  <a:srgbClr val="000000"/>
                                </a:solidFill>
                                <a:miter lim="800000"/>
                                <a:headEnd/>
                                <a:tailEnd/>
                              </a:ln>
                            </wps:spPr>
                            <wps:txbx>
                              <w:txbxContent>
                                <w:p w:rsidR="0079161A" w:rsidRPr="00190AB6" w:rsidRDefault="0079161A" w:rsidP="00AF2A09">
                                  <w:pPr>
                                    <w:spacing w:line="360" w:lineRule="exact"/>
                                    <w:rPr>
                                      <w:rFonts w:ascii="ＭＳ 明朝" w:hAnsi="ＭＳ 明朝"/>
                                      <w:sz w:val="24"/>
                                    </w:rPr>
                                  </w:pPr>
                                  <w:r>
                                    <w:rPr>
                                      <w:rFonts w:ascii="ＭＳ 明朝" w:hAnsi="ＭＳ 明朝" w:hint="eastAsia"/>
                                      <w:sz w:val="24"/>
                                    </w:rPr>
                                    <w:t>１．社会の</w:t>
                                  </w:r>
                                  <w:r w:rsidRPr="00190AB6">
                                    <w:rPr>
                                      <w:rFonts w:ascii="ＭＳ 明朝" w:hAnsi="ＭＳ 明朝" w:hint="eastAsia"/>
                                      <w:sz w:val="24"/>
                                    </w:rPr>
                                    <w:t>一員である意識を高く持ち、社会に主体的かつ積極的に参加し貢献する力</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79161A" w:rsidRPr="00190AB6" w:rsidRDefault="0079161A" w:rsidP="00AF2A09">
                                  <w:r w:rsidRPr="00190AB6">
                                    <w:rPr>
                                      <w:rFonts w:ascii="ＭＳ 明朝" w:hAnsi="ＭＳ 明朝" w:hint="eastAsia"/>
                                      <w:sz w:val="24"/>
                                    </w:rPr>
                                    <w:t>４．将来の夢と希望を持ち、実現までのキャリアビジョンを自ら設定する力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95pt;margin-top:14.15pt;width:644.8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">
                      <v:textbox style="mso-fit-shape-to-text:t">
                        <w:txbxContent>
                          <w:p w:rsidR="0079161A" w:rsidRPr="00190AB6" w:rsidRDefault="0079161A" w:rsidP="00AF2A09">
                            <w:pPr>
                              <w:spacing w:line="360" w:lineRule="exact"/>
                              <w:rPr>
                                <w:rFonts w:ascii="ＭＳ 明朝" w:hAnsi="ＭＳ 明朝"/>
                                <w:sz w:val="24"/>
                              </w:rPr>
                            </w:pPr>
                            <w:r>
                              <w:rPr>
                                <w:rFonts w:ascii="ＭＳ 明朝" w:hAnsi="ＭＳ 明朝" w:hint="eastAsia"/>
                                <w:sz w:val="24"/>
                              </w:rPr>
                              <w:t>１．社会の</w:t>
                            </w:r>
                            <w:r w:rsidRPr="00190AB6">
                              <w:rPr>
                                <w:rFonts w:ascii="ＭＳ 明朝" w:hAnsi="ＭＳ 明朝" w:hint="eastAsia"/>
                                <w:sz w:val="24"/>
                              </w:rPr>
                              <w:t>一員である意識を高く持ち、社会に主体的かつ積極的に参加し貢献する力</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79161A" w:rsidRPr="00190AB6" w:rsidRDefault="0079161A"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79161A" w:rsidRPr="00190AB6" w:rsidRDefault="0079161A" w:rsidP="00AF2A09">
                            <w:r w:rsidRPr="00190AB6">
                              <w:rPr>
                                <w:rFonts w:ascii="ＭＳ 明朝" w:hAnsi="ＭＳ 明朝" w:hint="eastAsia"/>
                                <w:sz w:val="24"/>
                              </w:rPr>
                              <w:t>４．将来の夢と希望を持ち、実現までのキャリアビジョンを自ら設定する力</w:t>
                            </w:r>
                          </w:p>
                        </w:txbxContent>
                      </v:textbox>
                    </v:shape>
                  </w:pict>
                </mc:Fallback>
              </mc:AlternateContent>
            </w:r>
          </w:p>
          <w:p w:rsidR="009B365C" w:rsidRPr="00D72ADB" w:rsidRDefault="009B365C" w:rsidP="00AF2A09">
            <w:pPr>
              <w:spacing w:line="360" w:lineRule="exact"/>
              <w:ind w:firstLineChars="100" w:firstLine="240"/>
              <w:rPr>
                <w:rFonts w:ascii="ＭＳ 明朝" w:hAnsi="ＭＳ 明朝"/>
                <w:color w:val="FF0000"/>
                <w:sz w:val="24"/>
              </w:rPr>
            </w:pPr>
          </w:p>
          <w:p w:rsidR="00AF2A09" w:rsidRPr="00D72ADB" w:rsidRDefault="00AF2A09" w:rsidP="00AF2A09">
            <w:pPr>
              <w:spacing w:line="360" w:lineRule="exact"/>
              <w:ind w:firstLineChars="100" w:firstLine="240"/>
              <w:rPr>
                <w:rFonts w:ascii="ＭＳ 明朝" w:hAnsi="ＭＳ 明朝"/>
                <w:color w:val="FF0000"/>
                <w:sz w:val="24"/>
              </w:rPr>
            </w:pPr>
          </w:p>
          <w:p w:rsidR="00AF2A09" w:rsidRPr="00D72ADB" w:rsidRDefault="00AF2A09" w:rsidP="00AF2A09">
            <w:pPr>
              <w:spacing w:line="360" w:lineRule="exact"/>
              <w:ind w:firstLineChars="100" w:firstLine="240"/>
              <w:rPr>
                <w:rFonts w:ascii="ＭＳ 明朝" w:hAnsi="ＭＳ 明朝"/>
                <w:color w:val="FF0000"/>
                <w:sz w:val="24"/>
              </w:rPr>
            </w:pPr>
          </w:p>
          <w:p w:rsidR="00AF2A09" w:rsidRPr="00D72ADB" w:rsidRDefault="00AF2A09" w:rsidP="00AF2A09">
            <w:pPr>
              <w:spacing w:line="360" w:lineRule="exact"/>
              <w:ind w:firstLineChars="100" w:firstLine="240"/>
              <w:rPr>
                <w:rFonts w:ascii="ＭＳ 明朝" w:hAnsi="ＭＳ 明朝"/>
                <w:color w:val="FF0000"/>
                <w:sz w:val="24"/>
              </w:rPr>
            </w:pPr>
          </w:p>
          <w:p w:rsidR="00AF2A09" w:rsidRPr="00D72ADB" w:rsidRDefault="00AF2A09" w:rsidP="00AF2A09">
            <w:pPr>
              <w:spacing w:line="360" w:lineRule="exact"/>
              <w:rPr>
                <w:rFonts w:ascii="ＭＳ 明朝" w:hAnsi="ＭＳ 明朝"/>
                <w:color w:val="FF0000"/>
                <w:sz w:val="24"/>
              </w:rPr>
            </w:pPr>
          </w:p>
        </w:tc>
      </w:tr>
    </w:tbl>
    <w:p w:rsidR="00242DDF" w:rsidRPr="00D72ADB" w:rsidRDefault="00242DDF" w:rsidP="004245A1">
      <w:pPr>
        <w:spacing w:line="300" w:lineRule="exact"/>
        <w:ind w:hanging="187"/>
        <w:jc w:val="left"/>
        <w:rPr>
          <w:rFonts w:ascii="ＭＳ 明朝" w:hAnsi="ＭＳ 明朝"/>
          <w:szCs w:val="21"/>
        </w:rPr>
      </w:pPr>
    </w:p>
    <w:p w:rsidR="009B365C" w:rsidRPr="00D72ADB" w:rsidRDefault="009B365C" w:rsidP="004245A1">
      <w:pPr>
        <w:spacing w:line="300" w:lineRule="exact"/>
        <w:ind w:hanging="187"/>
        <w:jc w:val="left"/>
        <w:rPr>
          <w:rFonts w:ascii="ＭＳ 明朝" w:hAnsi="ＭＳ 明朝"/>
          <w:szCs w:val="21"/>
        </w:rPr>
      </w:pPr>
      <w:r w:rsidRPr="00D72ADB">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D72ADB" w:rsidTr="000354D4">
        <w:trPr>
          <w:jc w:val="center"/>
        </w:trPr>
        <w:tc>
          <w:tcPr>
            <w:tcW w:w="14944" w:type="dxa"/>
            <w:shd w:val="clear" w:color="auto" w:fill="auto"/>
          </w:tcPr>
          <w:p w:rsidR="00D609E4" w:rsidRPr="00D72ADB" w:rsidRDefault="00051B13" w:rsidP="007E144F">
            <w:pPr>
              <w:spacing w:line="360" w:lineRule="exact"/>
              <w:rPr>
                <w:rFonts w:ascii="ＭＳ ゴシック" w:eastAsia="ＭＳ ゴシック" w:hAnsi="ＭＳ ゴシック"/>
                <w:b/>
                <w:szCs w:val="21"/>
              </w:rPr>
            </w:pPr>
            <w:r w:rsidRPr="00D72ADB">
              <w:rPr>
                <w:rFonts w:ascii="ＭＳ ゴシック" w:eastAsia="ＭＳ ゴシック" w:hAnsi="ＭＳ ゴシック" w:hint="eastAsia"/>
                <w:b/>
                <w:noProof/>
                <w:szCs w:val="21"/>
              </w:rPr>
              <mc:AlternateContent>
                <mc:Choice Requires="wps">
                  <w:drawing>
                    <wp:anchor distT="0" distB="0" distL="114300" distR="114300" simplePos="0" relativeHeight="251658240" behindDoc="0" locked="0" layoutInCell="1" allowOverlap="1" wp14:anchorId="24369801" wp14:editId="5D721D3A">
                      <wp:simplePos x="0" y="0"/>
                      <wp:positionH relativeFrom="column">
                        <wp:posOffset>5606415</wp:posOffset>
                      </wp:positionH>
                      <wp:positionV relativeFrom="paragraph">
                        <wp:posOffset>109855</wp:posOffset>
                      </wp:positionV>
                      <wp:extent cx="3597910" cy="424815"/>
                      <wp:effectExtent l="0" t="0" r="21590" b="13335"/>
                      <wp:wrapNone/>
                      <wp:docPr id="11" name="角丸四角形 11"/>
                      <wp:cNvGraphicFramePr/>
                      <a:graphic xmlns:a="http://schemas.openxmlformats.org/drawingml/2006/main">
                        <a:graphicData uri="http://schemas.microsoft.com/office/word/2010/wordprocessingShape">
                          <wps:wsp>
                            <wps:cNvSpPr/>
                            <wps:spPr>
                              <a:xfrm>
                                <a:off x="0" y="0"/>
                                <a:ext cx="359791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61A" w:rsidRPr="00D609E4" w:rsidRDefault="0079161A"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29" style="position:absolute;left:0;text-align:left;margin-left:441.45pt;margin-top:8.65pt;width:283.3pt;height:3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" fillcolor="#4f81bd [3204]" strokecolor="#243f60 [1604]" strokeweight="2pt">
                      <v:textbox>
                        <w:txbxContent>
                          <w:p w:rsidR="0079161A" w:rsidRPr="00D609E4" w:rsidRDefault="0079161A"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v:textbox>
                    </v:roundrect>
                  </w:pict>
                </mc:Fallback>
              </mc:AlternateContent>
            </w:r>
            <w:r w:rsidR="00330D09" w:rsidRPr="00D72ADB">
              <w:rPr>
                <w:rFonts w:ascii="ＭＳ ゴシック" w:eastAsia="ＭＳ ゴシック" w:hAnsi="ＭＳ ゴシック" w:hint="eastAsia"/>
                <w:b/>
                <w:noProof/>
                <w:szCs w:val="21"/>
              </w:rPr>
              <mc:AlternateContent>
                <mc:Choice Requires="wps">
                  <w:drawing>
                    <wp:anchor distT="0" distB="0" distL="114300" distR="114300" simplePos="0" relativeHeight="251655168" behindDoc="0" locked="0" layoutInCell="1" allowOverlap="1" wp14:anchorId="7DD8231E" wp14:editId="67C82910">
                      <wp:simplePos x="0" y="0"/>
                      <wp:positionH relativeFrom="column">
                        <wp:posOffset>136525</wp:posOffset>
                      </wp:positionH>
                      <wp:positionV relativeFrom="paragraph">
                        <wp:posOffset>147955</wp:posOffset>
                      </wp:positionV>
                      <wp:extent cx="3696970" cy="424815"/>
                      <wp:effectExtent l="0" t="0" r="17780" b="13335"/>
                      <wp:wrapNone/>
                      <wp:docPr id="3" name="角丸四角形 3"/>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61A" w:rsidRPr="00D609E4" w:rsidRDefault="0079161A"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Pr="00D609E4">
                                    <w:rPr>
                                      <w:rFonts w:asciiTheme="majorEastAsia" w:eastAsiaTheme="majorEastAsia" w:hAnsiTheme="majorEastAsia" w:hint="eastAsia"/>
                                      <w:b/>
                                    </w:rPr>
                                    <w:t>学</w:t>
                                  </w:r>
                                  <w:r>
                                    <w:rPr>
                                      <w:rFonts w:asciiTheme="majorEastAsia" w:eastAsiaTheme="majorEastAsia" w:hAnsiTheme="majorEastAsia" w:hint="eastAsia"/>
                                      <w:b/>
                                    </w:rPr>
                                    <w:t>力・</w:t>
                                  </w:r>
                                  <w:r w:rsidRPr="00D609E4">
                                    <w:rPr>
                                      <w:rFonts w:asciiTheme="majorEastAsia" w:eastAsiaTheme="majorEastAsia" w:hAnsiTheme="majorEastAsia" w:hint="eastAsia"/>
                                      <w:b/>
                                    </w:rPr>
                                    <w:t>夢を実現する力の育成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30" style="position:absolute;left:0;text-align:left;margin-left:10.75pt;margin-top:11.65pt;width:291.1pt;height:3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" fillcolor="#4f81bd [3204]" strokecolor="#243f60 [1604]" strokeweight="2pt">
                      <v:textbox>
                        <w:txbxContent>
                          <w:p w:rsidR="0079161A" w:rsidRPr="00D609E4" w:rsidRDefault="0079161A"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Pr="00D609E4">
                              <w:rPr>
                                <w:rFonts w:asciiTheme="majorEastAsia" w:eastAsiaTheme="majorEastAsia" w:hAnsiTheme="majorEastAsia" w:hint="eastAsia"/>
                                <w:b/>
                              </w:rPr>
                              <w:t>学</w:t>
                            </w:r>
                            <w:r>
                              <w:rPr>
                                <w:rFonts w:asciiTheme="majorEastAsia" w:eastAsiaTheme="majorEastAsia" w:hAnsiTheme="majorEastAsia" w:hint="eastAsia"/>
                                <w:b/>
                              </w:rPr>
                              <w:t>力・</w:t>
                            </w:r>
                            <w:r w:rsidRPr="00D609E4">
                              <w:rPr>
                                <w:rFonts w:asciiTheme="majorEastAsia" w:eastAsiaTheme="majorEastAsia" w:hAnsiTheme="majorEastAsia" w:hint="eastAsia"/>
                                <w:b/>
                              </w:rPr>
                              <w:t>夢を実現する力の育成</w:t>
                            </w:r>
                          </w:p>
                        </w:txbxContent>
                      </v:textbox>
                    </v:roundrect>
                  </w:pict>
                </mc:Fallback>
              </mc:AlternateContent>
            </w: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051B13" w:rsidP="007E144F">
            <w:pPr>
              <w:spacing w:line="360" w:lineRule="exact"/>
              <w:rPr>
                <w:rFonts w:ascii="ＭＳ ゴシック" w:eastAsia="ＭＳ ゴシック" w:hAnsi="ＭＳ ゴシック"/>
                <w:b/>
                <w:szCs w:val="21"/>
              </w:rPr>
            </w:pPr>
            <w:r w:rsidRPr="00D72ADB">
              <w:rPr>
                <w:rFonts w:ascii="ＭＳ ゴシック" w:eastAsia="ＭＳ ゴシック" w:hAnsi="ＭＳ ゴシック"/>
                <w:b/>
                <w:noProof/>
                <w:szCs w:val="21"/>
              </w:rPr>
              <mc:AlternateContent>
                <mc:Choice Requires="wps">
                  <w:drawing>
                    <wp:anchor distT="0" distB="0" distL="114300" distR="114300" simplePos="0" relativeHeight="251663360" behindDoc="0" locked="0" layoutInCell="1" allowOverlap="1" wp14:anchorId="04DC2BB3" wp14:editId="0D852030">
                      <wp:simplePos x="0" y="0"/>
                      <wp:positionH relativeFrom="column">
                        <wp:posOffset>5377815</wp:posOffset>
                      </wp:positionH>
                      <wp:positionV relativeFrom="paragraph">
                        <wp:posOffset>138430</wp:posOffset>
                      </wp:positionV>
                      <wp:extent cx="3870325" cy="5867400"/>
                      <wp:effectExtent l="0" t="0" r="158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867400"/>
                              </a:xfrm>
                              <a:prstGeom prst="rect">
                                <a:avLst/>
                              </a:prstGeom>
                              <a:solidFill>
                                <a:srgbClr val="FFFFFF"/>
                              </a:solidFill>
                              <a:ln w="9525">
                                <a:solidFill>
                                  <a:srgbClr val="000000"/>
                                </a:solidFill>
                                <a:miter lim="800000"/>
                                <a:headEnd/>
                                <a:tailEnd/>
                              </a:ln>
                            </wps:spPr>
                            <wps:txbx>
                              <w:txbxContent>
                                <w:p w:rsidR="0079161A" w:rsidRDefault="0079161A" w:rsidP="00BD6885">
                                  <w:pPr>
                                    <w:spacing w:line="440" w:lineRule="exact"/>
                                    <w:ind w:left="210" w:hangingChars="100" w:hanging="210"/>
                                  </w:pPr>
                                  <w:r>
                                    <w:rPr>
                                      <w:rFonts w:hint="eastAsia"/>
                                    </w:rPr>
                                    <w:t xml:space="preserve">①「主体的、対話的で深い学び」を取り入れた授業　全教員で実施　</w:t>
                                  </w:r>
                                  <w:r w:rsidRPr="00E07110">
                                    <w:rPr>
                                      <w:rFonts w:asciiTheme="minorEastAsia" w:eastAsiaTheme="minorEastAsia" w:hAnsiTheme="minorEastAsia" w:hint="eastAsia"/>
                                      <w:b/>
                                    </w:rPr>
                                    <w:t>９</w:t>
                                  </w:r>
                                  <w:r>
                                    <w:rPr>
                                      <w:rFonts w:asciiTheme="minorEastAsia" w:eastAsiaTheme="minorEastAsia" w:hAnsiTheme="minorEastAsia" w:hint="eastAsia"/>
                                      <w:b/>
                                    </w:rPr>
                                    <w:t>３</w:t>
                                  </w:r>
                                </w:p>
                                <w:p w:rsidR="0079161A" w:rsidRDefault="0079161A" w:rsidP="00BD6885">
                                  <w:pPr>
                                    <w:spacing w:line="440" w:lineRule="exact"/>
                                  </w:pPr>
                                  <w:r>
                                    <w:rPr>
                                      <w:rFonts w:hint="eastAsia"/>
                                    </w:rPr>
                                    <w:t xml:space="preserve">②ＩＣＴを活用した授業　全教員で実施　</w:t>
                                  </w:r>
                                  <w:r w:rsidRPr="00E07110">
                                    <w:rPr>
                                      <w:rFonts w:hint="eastAsia"/>
                                      <w:b/>
                                    </w:rPr>
                                    <w:t>８</w:t>
                                  </w:r>
                                  <w:r>
                                    <w:rPr>
                                      <w:rFonts w:hint="eastAsia"/>
                                      <w:b/>
                                    </w:rPr>
                                    <w:t>８</w:t>
                                  </w:r>
                                </w:p>
                                <w:p w:rsidR="0079161A" w:rsidRDefault="0079161A" w:rsidP="00BD6885">
                                  <w:pPr>
                                    <w:spacing w:line="440" w:lineRule="exact"/>
                                  </w:pPr>
                                  <w:r>
                                    <w:rPr>
                                      <w:rFonts w:hint="eastAsia"/>
                                    </w:rPr>
                                    <w:t xml:space="preserve">③学力向上満足度　５９％⇒７５％　　</w:t>
                                  </w:r>
                                  <w:r w:rsidRPr="008623ED">
                                    <w:rPr>
                                      <w:rFonts w:asciiTheme="minorEastAsia" w:eastAsiaTheme="minorEastAsia" w:hAnsiTheme="minorEastAsia" w:hint="eastAsia"/>
                                      <w:b/>
                                    </w:rPr>
                                    <w:t>５９</w:t>
                                  </w:r>
                                </w:p>
                                <w:p w:rsidR="0079161A" w:rsidRDefault="0079161A" w:rsidP="00BD6885">
                                  <w:pPr>
                                    <w:spacing w:line="440" w:lineRule="exact"/>
                                  </w:pPr>
                                  <w:r>
                                    <w:rPr>
                                      <w:rFonts w:hint="eastAsia"/>
                                    </w:rPr>
                                    <w:t xml:space="preserve">④進路や生き方に関する機会の提供の肯定　</w:t>
                                  </w:r>
                                </w:p>
                                <w:p w:rsidR="0079161A" w:rsidRDefault="0079161A" w:rsidP="00BD6885">
                                  <w:pPr>
                                    <w:spacing w:line="440" w:lineRule="exact"/>
                                    <w:ind w:firstLineChars="100" w:firstLine="210"/>
                                  </w:pPr>
                                  <w:r>
                                    <w:rPr>
                                      <w:rFonts w:hint="eastAsia"/>
                                    </w:rPr>
                                    <w:t xml:space="preserve">７２％⇒８０％　　</w:t>
                                  </w:r>
                                  <w:r w:rsidRPr="008623ED">
                                    <w:rPr>
                                      <w:rFonts w:hint="eastAsia"/>
                                      <w:b/>
                                    </w:rPr>
                                    <w:t>７８</w:t>
                                  </w:r>
                                </w:p>
                                <w:p w:rsidR="0079161A" w:rsidRPr="008147D3" w:rsidRDefault="0079161A" w:rsidP="00BD6885">
                                  <w:pPr>
                                    <w:spacing w:line="440" w:lineRule="exact"/>
                                    <w:rPr>
                                      <w:b/>
                                    </w:rPr>
                                  </w:pPr>
                                  <w:r w:rsidRPr="00994575">
                                    <w:rPr>
                                      <w:rFonts w:hint="eastAsia"/>
                                    </w:rPr>
                                    <w:t>⑤授業満足度　７０％⇒８０％</w:t>
                                  </w:r>
                                  <w:r>
                                    <w:rPr>
                                      <w:rFonts w:hint="eastAsia"/>
                                    </w:rPr>
                                    <w:t xml:space="preserve">　　</w:t>
                                  </w:r>
                                  <w:r w:rsidRPr="008147D3">
                                    <w:rPr>
                                      <w:rFonts w:hint="eastAsia"/>
                                      <w:b/>
                                    </w:rPr>
                                    <w:t>７８</w:t>
                                  </w:r>
                                </w:p>
                                <w:p w:rsidR="0079161A" w:rsidRPr="008623ED" w:rsidRDefault="0079161A" w:rsidP="00BD6885">
                                  <w:pPr>
                                    <w:spacing w:line="440" w:lineRule="exact"/>
                                    <w:rPr>
                                      <w:b/>
                                    </w:rPr>
                                  </w:pPr>
                                  <w:r w:rsidRPr="00994575">
                                    <w:rPr>
                                      <w:rFonts w:hint="eastAsia"/>
                                    </w:rPr>
                                    <w:t>⑥就職内定率　１００％</w:t>
                                  </w:r>
                                  <w:r>
                                    <w:rPr>
                                      <w:rFonts w:hint="eastAsia"/>
                                    </w:rPr>
                                    <w:t xml:space="preserve">　　</w:t>
                                  </w:r>
                                  <w:r w:rsidRPr="008623ED">
                                    <w:rPr>
                                      <w:rFonts w:hint="eastAsia"/>
                                      <w:b/>
                                    </w:rPr>
                                    <w:t>１００</w:t>
                                  </w:r>
                                </w:p>
                                <w:p w:rsidR="0079161A" w:rsidRPr="00994575" w:rsidRDefault="0079161A" w:rsidP="00BD6885">
                                  <w:pPr>
                                    <w:spacing w:line="440" w:lineRule="exact"/>
                                  </w:pPr>
                                  <w:r w:rsidRPr="00994575">
                                    <w:rPr>
                                      <w:rFonts w:hint="eastAsia"/>
                                    </w:rPr>
                                    <w:t>⑦生徒の学校規律の肯定　８７％⇒９０％</w:t>
                                  </w:r>
                                  <w:r>
                                    <w:rPr>
                                      <w:rFonts w:hint="eastAsia"/>
                                    </w:rPr>
                                    <w:t xml:space="preserve">　　</w:t>
                                  </w:r>
                                  <w:r w:rsidRPr="008623ED">
                                    <w:rPr>
                                      <w:rFonts w:hint="eastAsia"/>
                                      <w:b/>
                                    </w:rPr>
                                    <w:t>８８</w:t>
                                  </w:r>
                                </w:p>
                                <w:p w:rsidR="0079161A" w:rsidRPr="00527962" w:rsidRDefault="0079161A" w:rsidP="00BD6885">
                                  <w:pPr>
                                    <w:spacing w:line="440" w:lineRule="exact"/>
                                  </w:pPr>
                                  <w:r w:rsidRPr="00994575">
                                    <w:rPr>
                                      <w:rFonts w:hint="eastAsia"/>
                                    </w:rPr>
                                    <w:t>⑧生徒遅刻数１５００件以下</w:t>
                                  </w:r>
                                  <w:r>
                                    <w:rPr>
                                      <w:rFonts w:hint="eastAsia"/>
                                    </w:rPr>
                                    <w:t xml:space="preserve">　　</w:t>
                                  </w:r>
                                  <w:r w:rsidRPr="00527962">
                                    <w:rPr>
                                      <w:rFonts w:hint="eastAsia"/>
                                      <w:b/>
                                    </w:rPr>
                                    <w:t>１６８６</w:t>
                                  </w:r>
                                </w:p>
                                <w:p w:rsidR="0079161A" w:rsidRPr="00527962" w:rsidRDefault="0079161A" w:rsidP="00BD6885">
                                  <w:pPr>
                                    <w:spacing w:line="440" w:lineRule="exact"/>
                                  </w:pPr>
                                  <w:r w:rsidRPr="00527962">
                                    <w:rPr>
                                      <w:rFonts w:hint="eastAsia"/>
                                    </w:rPr>
                                    <w:t xml:space="preserve">⑨保護者の生徒指導満足度　６７％⇒７５％　　</w:t>
                                  </w:r>
                                  <w:r w:rsidRPr="00527962">
                                    <w:rPr>
                                      <w:rFonts w:hint="eastAsia"/>
                                      <w:b/>
                                    </w:rPr>
                                    <w:t>７１</w:t>
                                  </w:r>
                                </w:p>
                                <w:p w:rsidR="0079161A" w:rsidRPr="00527962" w:rsidRDefault="0079161A" w:rsidP="00BD6885">
                                  <w:pPr>
                                    <w:spacing w:line="440" w:lineRule="exact"/>
                                  </w:pPr>
                                  <w:r w:rsidRPr="00527962">
                                    <w:rPr>
                                      <w:rFonts w:hint="eastAsia"/>
                                    </w:rPr>
                                    <w:t xml:space="preserve">⑩友人に関する肯定　７９％⇒８５％　　</w:t>
                                  </w:r>
                                  <w:r w:rsidRPr="00527962">
                                    <w:rPr>
                                      <w:rFonts w:hint="eastAsia"/>
                                      <w:b/>
                                    </w:rPr>
                                    <w:t>８３</w:t>
                                  </w:r>
                                </w:p>
                                <w:p w:rsidR="0079161A" w:rsidRPr="00527962" w:rsidRDefault="0079161A" w:rsidP="00BD6885">
                                  <w:pPr>
                                    <w:spacing w:line="440" w:lineRule="exact"/>
                                  </w:pPr>
                                  <w:r w:rsidRPr="00527962">
                                    <w:rPr>
                                      <w:rFonts w:hint="eastAsia"/>
                                    </w:rPr>
                                    <w:t>⑪生徒のクラス活動学校行事の参加に関する肯定</w:t>
                                  </w:r>
                                </w:p>
                                <w:p w:rsidR="0079161A" w:rsidRPr="00527962" w:rsidRDefault="0079161A" w:rsidP="00BD6885">
                                  <w:pPr>
                                    <w:spacing w:line="440" w:lineRule="exact"/>
                                  </w:pPr>
                                  <w:r w:rsidRPr="00527962">
                                    <w:rPr>
                                      <w:rFonts w:hint="eastAsia"/>
                                    </w:rPr>
                                    <w:t xml:space="preserve">　８１％⇒９０％　　</w:t>
                                  </w:r>
                                  <w:r w:rsidRPr="00527962">
                                    <w:rPr>
                                      <w:rFonts w:hint="eastAsia"/>
                                      <w:b/>
                                    </w:rPr>
                                    <w:t>８３</w:t>
                                  </w:r>
                                </w:p>
                                <w:p w:rsidR="0079161A" w:rsidRPr="00527962" w:rsidRDefault="0079161A" w:rsidP="00BD6885">
                                  <w:pPr>
                                    <w:spacing w:line="440" w:lineRule="exact"/>
                                  </w:pPr>
                                  <w:r w:rsidRPr="00527962">
                                    <w:rPr>
                                      <w:rFonts w:hint="eastAsia"/>
                                    </w:rPr>
                                    <w:t xml:space="preserve">⑫保護者学校との連携満足度６５％⇒７５％　　</w:t>
                                  </w:r>
                                  <w:r w:rsidRPr="00527962">
                                    <w:rPr>
                                      <w:rFonts w:hint="eastAsia"/>
                                      <w:b/>
                                    </w:rPr>
                                    <w:t>７１</w:t>
                                  </w:r>
                                </w:p>
                                <w:p w:rsidR="0079161A" w:rsidRPr="00527962" w:rsidRDefault="0079161A" w:rsidP="00BD6885">
                                  <w:pPr>
                                    <w:spacing w:line="440" w:lineRule="exact"/>
                                  </w:pPr>
                                  <w:r w:rsidRPr="00527962">
                                    <w:rPr>
                                      <w:rFonts w:hint="eastAsia"/>
                                    </w:rPr>
                                    <w:t xml:space="preserve">⑬共生推進教室入学希望者数の確保　　</w:t>
                                  </w:r>
                                  <w:r w:rsidR="0043316D" w:rsidRPr="00527962">
                                    <w:rPr>
                                      <w:rFonts w:hint="eastAsia"/>
                                      <w:b/>
                                    </w:rPr>
                                    <w:t>補充選抜４名出願</w:t>
                                  </w:r>
                                </w:p>
                                <w:p w:rsidR="0079161A" w:rsidRPr="00994575" w:rsidRDefault="0079161A" w:rsidP="00BD6885">
                                  <w:pPr>
                                    <w:spacing w:line="440" w:lineRule="exact"/>
                                  </w:pPr>
                                  <w:r w:rsidRPr="00527962">
                                    <w:rPr>
                                      <w:rFonts w:hint="eastAsia"/>
                                    </w:rPr>
                                    <w:t xml:space="preserve">⑭保護者学校の満足度７８％⇒８５％　　</w:t>
                                  </w:r>
                                  <w:r w:rsidRPr="00527962">
                                    <w:rPr>
                                      <w:rFonts w:hint="eastAsia"/>
                                      <w:b/>
                                    </w:rPr>
                                    <w:t>８８</w:t>
                                  </w:r>
                                </w:p>
                                <w:p w:rsidR="0079161A" w:rsidRPr="00994575" w:rsidRDefault="0079161A" w:rsidP="00BD6885">
                                  <w:pPr>
                                    <w:spacing w:line="440" w:lineRule="exact"/>
                                  </w:pPr>
                                  <w:r w:rsidRPr="00994575">
                                    <w:rPr>
                                      <w:rFonts w:hint="eastAsia"/>
                                    </w:rPr>
                                    <w:t>⑮教職員の教育活動の評価と次年度への計画に関する肯定</w:t>
                                  </w:r>
                                </w:p>
                                <w:p w:rsidR="0079161A" w:rsidRPr="00994575" w:rsidRDefault="0079161A" w:rsidP="00BD6885">
                                  <w:pPr>
                                    <w:spacing w:line="440" w:lineRule="exact"/>
                                    <w:ind w:firstLineChars="100" w:firstLine="210"/>
                                  </w:pPr>
                                  <w:r w:rsidRPr="00994575">
                                    <w:rPr>
                                      <w:rFonts w:hint="eastAsia"/>
                                    </w:rPr>
                                    <w:t>４６％⇒６０％</w:t>
                                  </w:r>
                                  <w:r>
                                    <w:rPr>
                                      <w:rFonts w:hint="eastAsia"/>
                                    </w:rPr>
                                    <w:t xml:space="preserve">　　</w:t>
                                  </w:r>
                                  <w:r w:rsidRPr="008623ED">
                                    <w:rPr>
                                      <w:rFonts w:hint="eastAsia"/>
                                      <w:b/>
                                    </w:rPr>
                                    <w:t>４７</w:t>
                                  </w:r>
                                </w:p>
                                <w:p w:rsidR="0079161A" w:rsidRPr="008623ED" w:rsidRDefault="0079161A" w:rsidP="00BD6885">
                                  <w:pPr>
                                    <w:spacing w:line="440" w:lineRule="exact"/>
                                    <w:rPr>
                                      <w:b/>
                                    </w:rPr>
                                  </w:pPr>
                                  <w:r w:rsidRPr="00994575">
                                    <w:rPr>
                                      <w:rFonts w:hint="eastAsia"/>
                                    </w:rPr>
                                    <w:t>⑯教職員の組織の連携に関する肯定度３７％⇒６０％</w:t>
                                  </w:r>
                                  <w:r>
                                    <w:rPr>
                                      <w:rFonts w:hint="eastAsia"/>
                                    </w:rPr>
                                    <w:t xml:space="preserve">　</w:t>
                                  </w:r>
                                  <w:r w:rsidRPr="008623ED">
                                    <w:rPr>
                                      <w:rFonts w:hint="eastAsia"/>
                                      <w:b/>
                                    </w:rPr>
                                    <w:t>３３</w:t>
                                  </w:r>
                                </w:p>
                                <w:p w:rsidR="0079161A" w:rsidRPr="00BD6885" w:rsidRDefault="0079161A" w:rsidP="00BD6885">
                                  <w:pPr>
                                    <w:spacing w:line="4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23.45pt;margin-top:10.9pt;width:304.7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">
                      <v:textbox>
                        <w:txbxContent>
                          <w:p w:rsidR="0079161A" w:rsidRDefault="0079161A" w:rsidP="00BD6885">
                            <w:pPr>
                              <w:spacing w:line="440" w:lineRule="exact"/>
                              <w:ind w:left="210" w:hangingChars="100" w:hanging="210"/>
                            </w:pPr>
                            <w:r>
                              <w:rPr>
                                <w:rFonts w:hint="eastAsia"/>
                              </w:rPr>
                              <w:t xml:space="preserve">①「主体的、対話的で深い学び」を取り入れた授業　全教員で実施　</w:t>
                            </w:r>
                            <w:r w:rsidRPr="00E07110">
                              <w:rPr>
                                <w:rFonts w:asciiTheme="minorEastAsia" w:eastAsiaTheme="minorEastAsia" w:hAnsiTheme="minorEastAsia" w:hint="eastAsia"/>
                                <w:b/>
                              </w:rPr>
                              <w:t>９</w:t>
                            </w:r>
                            <w:r>
                              <w:rPr>
                                <w:rFonts w:asciiTheme="minorEastAsia" w:eastAsiaTheme="minorEastAsia" w:hAnsiTheme="minorEastAsia" w:hint="eastAsia"/>
                                <w:b/>
                              </w:rPr>
                              <w:t>３</w:t>
                            </w:r>
                          </w:p>
                          <w:p w:rsidR="0079161A" w:rsidRDefault="0079161A" w:rsidP="00BD6885">
                            <w:pPr>
                              <w:spacing w:line="440" w:lineRule="exact"/>
                            </w:pPr>
                            <w:r>
                              <w:rPr>
                                <w:rFonts w:hint="eastAsia"/>
                              </w:rPr>
                              <w:t xml:space="preserve">②ＩＣＴを活用した授業　全教員で実施　</w:t>
                            </w:r>
                            <w:r w:rsidRPr="00E07110">
                              <w:rPr>
                                <w:rFonts w:hint="eastAsia"/>
                                <w:b/>
                              </w:rPr>
                              <w:t>８</w:t>
                            </w:r>
                            <w:r>
                              <w:rPr>
                                <w:rFonts w:hint="eastAsia"/>
                                <w:b/>
                              </w:rPr>
                              <w:t>８</w:t>
                            </w:r>
                          </w:p>
                          <w:p w:rsidR="0079161A" w:rsidRDefault="0079161A" w:rsidP="00BD6885">
                            <w:pPr>
                              <w:spacing w:line="440" w:lineRule="exact"/>
                            </w:pPr>
                            <w:r>
                              <w:rPr>
                                <w:rFonts w:hint="eastAsia"/>
                              </w:rPr>
                              <w:t xml:space="preserve">③学力向上満足度　５９％⇒７５％　　</w:t>
                            </w:r>
                            <w:r w:rsidRPr="008623ED">
                              <w:rPr>
                                <w:rFonts w:asciiTheme="minorEastAsia" w:eastAsiaTheme="minorEastAsia" w:hAnsiTheme="minorEastAsia" w:hint="eastAsia"/>
                                <w:b/>
                              </w:rPr>
                              <w:t>５９</w:t>
                            </w:r>
                          </w:p>
                          <w:p w:rsidR="0079161A" w:rsidRDefault="0079161A" w:rsidP="00BD6885">
                            <w:pPr>
                              <w:spacing w:line="440" w:lineRule="exact"/>
                            </w:pPr>
                            <w:r>
                              <w:rPr>
                                <w:rFonts w:hint="eastAsia"/>
                              </w:rPr>
                              <w:t xml:space="preserve">④進路や生き方に関する機会の提供の肯定　</w:t>
                            </w:r>
                          </w:p>
                          <w:p w:rsidR="0079161A" w:rsidRDefault="0079161A" w:rsidP="00BD6885">
                            <w:pPr>
                              <w:spacing w:line="440" w:lineRule="exact"/>
                              <w:ind w:firstLineChars="100" w:firstLine="210"/>
                            </w:pPr>
                            <w:r>
                              <w:rPr>
                                <w:rFonts w:hint="eastAsia"/>
                              </w:rPr>
                              <w:t xml:space="preserve">７２％⇒８０％　　</w:t>
                            </w:r>
                            <w:r w:rsidRPr="008623ED">
                              <w:rPr>
                                <w:rFonts w:hint="eastAsia"/>
                                <w:b/>
                              </w:rPr>
                              <w:t>７８</w:t>
                            </w:r>
                          </w:p>
                          <w:p w:rsidR="0079161A" w:rsidRPr="008147D3" w:rsidRDefault="0079161A" w:rsidP="00BD6885">
                            <w:pPr>
                              <w:spacing w:line="440" w:lineRule="exact"/>
                              <w:rPr>
                                <w:b/>
                              </w:rPr>
                            </w:pPr>
                            <w:r w:rsidRPr="00994575">
                              <w:rPr>
                                <w:rFonts w:hint="eastAsia"/>
                              </w:rPr>
                              <w:t>⑤授業満足度　７０％⇒８０％</w:t>
                            </w:r>
                            <w:r>
                              <w:rPr>
                                <w:rFonts w:hint="eastAsia"/>
                              </w:rPr>
                              <w:t xml:space="preserve">　　</w:t>
                            </w:r>
                            <w:r w:rsidRPr="008147D3">
                              <w:rPr>
                                <w:rFonts w:hint="eastAsia"/>
                                <w:b/>
                              </w:rPr>
                              <w:t>７８</w:t>
                            </w:r>
                          </w:p>
                          <w:p w:rsidR="0079161A" w:rsidRPr="008623ED" w:rsidRDefault="0079161A" w:rsidP="00BD6885">
                            <w:pPr>
                              <w:spacing w:line="440" w:lineRule="exact"/>
                              <w:rPr>
                                <w:b/>
                              </w:rPr>
                            </w:pPr>
                            <w:r w:rsidRPr="00994575">
                              <w:rPr>
                                <w:rFonts w:hint="eastAsia"/>
                              </w:rPr>
                              <w:t>⑥就職内定</w:t>
                            </w:r>
                            <w:bookmarkStart w:id="1" w:name="_GoBack"/>
                            <w:bookmarkEnd w:id="1"/>
                            <w:r w:rsidRPr="00994575">
                              <w:rPr>
                                <w:rFonts w:hint="eastAsia"/>
                              </w:rPr>
                              <w:t>率　１００％</w:t>
                            </w:r>
                            <w:r>
                              <w:rPr>
                                <w:rFonts w:hint="eastAsia"/>
                              </w:rPr>
                              <w:t xml:space="preserve">　　</w:t>
                            </w:r>
                            <w:r w:rsidRPr="008623ED">
                              <w:rPr>
                                <w:rFonts w:hint="eastAsia"/>
                                <w:b/>
                              </w:rPr>
                              <w:t>１００</w:t>
                            </w:r>
                          </w:p>
                          <w:p w:rsidR="0079161A" w:rsidRPr="00994575" w:rsidRDefault="0079161A" w:rsidP="00BD6885">
                            <w:pPr>
                              <w:spacing w:line="440" w:lineRule="exact"/>
                            </w:pPr>
                            <w:r w:rsidRPr="00994575">
                              <w:rPr>
                                <w:rFonts w:hint="eastAsia"/>
                              </w:rPr>
                              <w:t>⑦生徒の学校規律の肯定　８７％⇒９０％</w:t>
                            </w:r>
                            <w:r>
                              <w:rPr>
                                <w:rFonts w:hint="eastAsia"/>
                              </w:rPr>
                              <w:t xml:space="preserve">　　</w:t>
                            </w:r>
                            <w:r w:rsidRPr="008623ED">
                              <w:rPr>
                                <w:rFonts w:hint="eastAsia"/>
                                <w:b/>
                              </w:rPr>
                              <w:t>８８</w:t>
                            </w:r>
                          </w:p>
                          <w:p w:rsidR="0079161A" w:rsidRPr="00527962" w:rsidRDefault="0079161A" w:rsidP="00BD6885">
                            <w:pPr>
                              <w:spacing w:line="440" w:lineRule="exact"/>
                            </w:pPr>
                            <w:r w:rsidRPr="00994575">
                              <w:rPr>
                                <w:rFonts w:hint="eastAsia"/>
                              </w:rPr>
                              <w:t>⑧生徒遅刻数１５００件以下</w:t>
                            </w:r>
                            <w:r>
                              <w:rPr>
                                <w:rFonts w:hint="eastAsia"/>
                              </w:rPr>
                              <w:t xml:space="preserve">　　</w:t>
                            </w:r>
                            <w:r w:rsidRPr="00527962">
                              <w:rPr>
                                <w:rFonts w:hint="eastAsia"/>
                                <w:b/>
                              </w:rPr>
                              <w:t>１６８６</w:t>
                            </w:r>
                          </w:p>
                          <w:p w:rsidR="0079161A" w:rsidRPr="00527962" w:rsidRDefault="0079161A" w:rsidP="00BD6885">
                            <w:pPr>
                              <w:spacing w:line="440" w:lineRule="exact"/>
                            </w:pPr>
                            <w:r w:rsidRPr="00527962">
                              <w:rPr>
                                <w:rFonts w:hint="eastAsia"/>
                              </w:rPr>
                              <w:t xml:space="preserve">⑨保護者の生徒指導満足度　６７％⇒７５％　　</w:t>
                            </w:r>
                            <w:r w:rsidRPr="00527962">
                              <w:rPr>
                                <w:rFonts w:hint="eastAsia"/>
                                <w:b/>
                              </w:rPr>
                              <w:t>７１</w:t>
                            </w:r>
                          </w:p>
                          <w:p w:rsidR="0079161A" w:rsidRPr="00527962" w:rsidRDefault="0079161A" w:rsidP="00BD6885">
                            <w:pPr>
                              <w:spacing w:line="440" w:lineRule="exact"/>
                            </w:pPr>
                            <w:r w:rsidRPr="00527962">
                              <w:rPr>
                                <w:rFonts w:hint="eastAsia"/>
                              </w:rPr>
                              <w:t xml:space="preserve">⑩友人に関する肯定　７９％⇒８５％　　</w:t>
                            </w:r>
                            <w:r w:rsidRPr="00527962">
                              <w:rPr>
                                <w:rFonts w:hint="eastAsia"/>
                                <w:b/>
                              </w:rPr>
                              <w:t>８３</w:t>
                            </w:r>
                          </w:p>
                          <w:p w:rsidR="0079161A" w:rsidRPr="00527962" w:rsidRDefault="0079161A" w:rsidP="00BD6885">
                            <w:pPr>
                              <w:spacing w:line="440" w:lineRule="exact"/>
                            </w:pPr>
                            <w:r w:rsidRPr="00527962">
                              <w:rPr>
                                <w:rFonts w:hint="eastAsia"/>
                              </w:rPr>
                              <w:t>⑪生徒のクラス活動学校行事の参加に関する肯定</w:t>
                            </w:r>
                          </w:p>
                          <w:p w:rsidR="0079161A" w:rsidRPr="00527962" w:rsidRDefault="0079161A" w:rsidP="00BD6885">
                            <w:pPr>
                              <w:spacing w:line="440" w:lineRule="exact"/>
                            </w:pPr>
                            <w:r w:rsidRPr="00527962">
                              <w:rPr>
                                <w:rFonts w:hint="eastAsia"/>
                              </w:rPr>
                              <w:t xml:space="preserve">　８１％⇒９０％　　</w:t>
                            </w:r>
                            <w:r w:rsidRPr="00527962">
                              <w:rPr>
                                <w:rFonts w:hint="eastAsia"/>
                                <w:b/>
                              </w:rPr>
                              <w:t>８３</w:t>
                            </w:r>
                          </w:p>
                          <w:p w:rsidR="0079161A" w:rsidRPr="00527962" w:rsidRDefault="0079161A" w:rsidP="00BD6885">
                            <w:pPr>
                              <w:spacing w:line="440" w:lineRule="exact"/>
                            </w:pPr>
                            <w:r w:rsidRPr="00527962">
                              <w:rPr>
                                <w:rFonts w:hint="eastAsia"/>
                              </w:rPr>
                              <w:t xml:space="preserve">⑫保護者学校との連携満足度６５％⇒７５％　　</w:t>
                            </w:r>
                            <w:r w:rsidRPr="00527962">
                              <w:rPr>
                                <w:rFonts w:hint="eastAsia"/>
                                <w:b/>
                              </w:rPr>
                              <w:t>７１</w:t>
                            </w:r>
                          </w:p>
                          <w:p w:rsidR="0079161A" w:rsidRPr="00527962" w:rsidRDefault="0079161A" w:rsidP="00BD6885">
                            <w:pPr>
                              <w:spacing w:line="440" w:lineRule="exact"/>
                            </w:pPr>
                            <w:r w:rsidRPr="00527962">
                              <w:rPr>
                                <w:rFonts w:hint="eastAsia"/>
                              </w:rPr>
                              <w:t xml:space="preserve">⑬共生推進教室入学希望者数の確保　　</w:t>
                            </w:r>
                            <w:r w:rsidR="0043316D" w:rsidRPr="00527962">
                              <w:rPr>
                                <w:rFonts w:hint="eastAsia"/>
                                <w:b/>
                              </w:rPr>
                              <w:t>補充選抜４名出願</w:t>
                            </w:r>
                          </w:p>
                          <w:p w:rsidR="0079161A" w:rsidRPr="00994575" w:rsidRDefault="0079161A" w:rsidP="00BD6885">
                            <w:pPr>
                              <w:spacing w:line="440" w:lineRule="exact"/>
                            </w:pPr>
                            <w:r w:rsidRPr="00527962">
                              <w:rPr>
                                <w:rFonts w:hint="eastAsia"/>
                              </w:rPr>
                              <w:t xml:space="preserve">⑭保護者学校の満足度７８％⇒８５％　　</w:t>
                            </w:r>
                            <w:r w:rsidRPr="00527962">
                              <w:rPr>
                                <w:rFonts w:hint="eastAsia"/>
                                <w:b/>
                              </w:rPr>
                              <w:t>８８</w:t>
                            </w:r>
                          </w:p>
                          <w:p w:rsidR="0079161A" w:rsidRPr="00994575" w:rsidRDefault="0079161A" w:rsidP="00BD6885">
                            <w:pPr>
                              <w:spacing w:line="440" w:lineRule="exact"/>
                            </w:pPr>
                            <w:r w:rsidRPr="00994575">
                              <w:rPr>
                                <w:rFonts w:hint="eastAsia"/>
                              </w:rPr>
                              <w:t>⑮教職員の教育活動の評価と次年度への計画に関する肯定</w:t>
                            </w:r>
                          </w:p>
                          <w:p w:rsidR="0079161A" w:rsidRPr="00994575" w:rsidRDefault="0079161A" w:rsidP="00BD6885">
                            <w:pPr>
                              <w:spacing w:line="440" w:lineRule="exact"/>
                              <w:ind w:firstLineChars="100" w:firstLine="210"/>
                            </w:pPr>
                            <w:r w:rsidRPr="00994575">
                              <w:rPr>
                                <w:rFonts w:hint="eastAsia"/>
                              </w:rPr>
                              <w:t>４６％⇒６０％</w:t>
                            </w:r>
                            <w:r>
                              <w:rPr>
                                <w:rFonts w:hint="eastAsia"/>
                              </w:rPr>
                              <w:t xml:space="preserve">　　</w:t>
                            </w:r>
                            <w:r w:rsidRPr="008623ED">
                              <w:rPr>
                                <w:rFonts w:hint="eastAsia"/>
                                <w:b/>
                              </w:rPr>
                              <w:t>４７</w:t>
                            </w:r>
                          </w:p>
                          <w:p w:rsidR="0079161A" w:rsidRPr="008623ED" w:rsidRDefault="0079161A" w:rsidP="00BD6885">
                            <w:pPr>
                              <w:spacing w:line="440" w:lineRule="exact"/>
                              <w:rPr>
                                <w:b/>
                              </w:rPr>
                            </w:pPr>
                            <w:r w:rsidRPr="00994575">
                              <w:rPr>
                                <w:rFonts w:hint="eastAsia"/>
                              </w:rPr>
                              <w:t>⑯教職員の組織の連携に関する肯定度３７％⇒６０％</w:t>
                            </w:r>
                            <w:r>
                              <w:rPr>
                                <w:rFonts w:hint="eastAsia"/>
                              </w:rPr>
                              <w:t xml:space="preserve">　</w:t>
                            </w:r>
                            <w:r w:rsidRPr="008623ED">
                              <w:rPr>
                                <w:rFonts w:hint="eastAsia"/>
                                <w:b/>
                              </w:rPr>
                              <w:t>３３</w:t>
                            </w:r>
                          </w:p>
                          <w:p w:rsidR="0079161A" w:rsidRPr="00BD6885" w:rsidRDefault="0079161A" w:rsidP="00BD6885">
                            <w:pPr>
                              <w:spacing w:line="440" w:lineRule="exact"/>
                            </w:pPr>
                          </w:p>
                        </w:txbxContent>
                      </v:textbox>
                    </v:shape>
                  </w:pict>
                </mc:Fallback>
              </mc:AlternateContent>
            </w:r>
            <w:r w:rsidRPr="00D72ADB">
              <w:rPr>
                <w:rFonts w:ascii="ＭＳ ゴシック" w:eastAsia="ＭＳ ゴシック" w:hAnsi="ＭＳ ゴシック"/>
                <w:b/>
                <w:noProof/>
                <w:szCs w:val="21"/>
              </w:rPr>
              <mc:AlternateContent>
                <mc:Choice Requires="wps">
                  <w:drawing>
                    <wp:anchor distT="0" distB="0" distL="114300" distR="114300" simplePos="0" relativeHeight="251654144" behindDoc="0" locked="0" layoutInCell="1" allowOverlap="1" wp14:anchorId="473080B8" wp14:editId="2AC6DDEC">
                      <wp:simplePos x="0" y="0"/>
                      <wp:positionH relativeFrom="column">
                        <wp:posOffset>139066</wp:posOffset>
                      </wp:positionH>
                      <wp:positionV relativeFrom="paragraph">
                        <wp:posOffset>100330</wp:posOffset>
                      </wp:positionV>
                      <wp:extent cx="3696970" cy="1360805"/>
                      <wp:effectExtent l="0" t="0" r="1778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360805"/>
                              </a:xfrm>
                              <a:prstGeom prst="rect">
                                <a:avLst/>
                              </a:prstGeom>
                              <a:solidFill>
                                <a:srgbClr val="FFFFFF"/>
                              </a:solidFill>
                              <a:ln w="9525">
                                <a:solidFill>
                                  <a:srgbClr val="000000"/>
                                </a:solidFill>
                                <a:miter lim="800000"/>
                                <a:headEnd/>
                                <a:tailEnd/>
                              </a:ln>
                            </wps:spPr>
                            <wps:txbx>
                              <w:txbxContent>
                                <w:p w:rsidR="0079161A" w:rsidRDefault="0079161A">
                                  <w:r>
                                    <w:rPr>
                                      <w:rFonts w:hint="eastAsia"/>
                                    </w:rPr>
                                    <w:t>（</w:t>
                                  </w:r>
                                  <w:r>
                                    <w:rPr>
                                      <w:rFonts w:hint="eastAsia"/>
                                    </w:rPr>
                                    <w:t>１）組織的な授業改善の推進</w:t>
                                  </w:r>
                                </w:p>
                                <w:p w:rsidR="0079161A" w:rsidRDefault="0079161A">
                                  <w:r>
                                    <w:rPr>
                                      <w:rFonts w:hint="eastAsia"/>
                                    </w:rPr>
                                    <w:t>（２）新たな指導方法への変換</w:t>
                                  </w:r>
                                </w:p>
                                <w:p w:rsidR="0079161A" w:rsidRDefault="0079161A">
                                  <w:r>
                                    <w:rPr>
                                      <w:rFonts w:hint="eastAsia"/>
                                    </w:rPr>
                                    <w:t>（３）進路を実現できるカリキュラムの作成</w:t>
                                  </w:r>
                                </w:p>
                                <w:p w:rsidR="0079161A" w:rsidRDefault="0079161A">
                                  <w:r>
                                    <w:rPr>
                                      <w:rFonts w:hint="eastAsia"/>
                                    </w:rPr>
                                    <w:t>（４）キャリア教育の推進</w:t>
                                  </w:r>
                                </w:p>
                                <w:p w:rsidR="0079161A" w:rsidRDefault="0079161A">
                                  <w:r>
                                    <w:rPr>
                                      <w:rFonts w:hint="eastAsia"/>
                                    </w:rPr>
                                    <w:t>（５）講習・補習・外部模試の計画的な実施</w:t>
                                  </w:r>
                                </w:p>
                                <w:p w:rsidR="0079161A" w:rsidRPr="00D609E4" w:rsidRDefault="0079161A">
                                  <w:r>
                                    <w:rPr>
                                      <w:rFonts w:hint="eastAsia"/>
                                    </w:rPr>
                                    <w:t>（６）就職希望者への支援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95pt;margin-top:7.9pt;width:291.1pt;height:10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">
                      <v:textbox>
                        <w:txbxContent>
                          <w:p w:rsidR="0079161A" w:rsidRDefault="0079161A">
                            <w:r>
                              <w:rPr>
                                <w:rFonts w:hint="eastAsia"/>
                              </w:rPr>
                              <w:t>（１）組織的な授業改善の推進</w:t>
                            </w:r>
                          </w:p>
                          <w:p w:rsidR="0079161A" w:rsidRDefault="0079161A">
                            <w:r>
                              <w:rPr>
                                <w:rFonts w:hint="eastAsia"/>
                              </w:rPr>
                              <w:t>（２）新たな指導方法への変換</w:t>
                            </w:r>
                          </w:p>
                          <w:p w:rsidR="0079161A" w:rsidRDefault="0079161A">
                            <w:r>
                              <w:rPr>
                                <w:rFonts w:hint="eastAsia"/>
                              </w:rPr>
                              <w:t>（３）進路を実現できるカリキュラムの作成</w:t>
                            </w:r>
                          </w:p>
                          <w:p w:rsidR="0079161A" w:rsidRDefault="0079161A">
                            <w:r>
                              <w:rPr>
                                <w:rFonts w:hint="eastAsia"/>
                              </w:rPr>
                              <w:t>（４）キャリア教育の推進</w:t>
                            </w:r>
                          </w:p>
                          <w:p w:rsidR="0079161A" w:rsidRDefault="0079161A">
                            <w:r>
                              <w:rPr>
                                <w:rFonts w:hint="eastAsia"/>
                              </w:rPr>
                              <w:t>（５）講習・補習・外部模試の計画的な実施</w:t>
                            </w:r>
                          </w:p>
                          <w:p w:rsidR="0079161A" w:rsidRPr="00D609E4" w:rsidRDefault="0079161A">
                            <w:r>
                              <w:rPr>
                                <w:rFonts w:hint="eastAsia"/>
                              </w:rPr>
                              <w:t>（６）就職希望者への支援</w:t>
                            </w:r>
                          </w:p>
                        </w:txbxContent>
                      </v:textbox>
                    </v:shape>
                  </w:pict>
                </mc:Fallback>
              </mc:AlternateContent>
            </w: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D609E4" w:rsidP="007E144F">
            <w:pPr>
              <w:spacing w:line="360" w:lineRule="exact"/>
              <w:rPr>
                <w:rFonts w:ascii="ＭＳ ゴシック" w:eastAsia="ＭＳ ゴシック" w:hAnsi="ＭＳ ゴシック"/>
                <w:b/>
                <w:szCs w:val="21"/>
              </w:rPr>
            </w:pPr>
          </w:p>
          <w:p w:rsidR="00D609E4" w:rsidRPr="00D72ADB" w:rsidRDefault="00D609E4" w:rsidP="004B7EED">
            <w:pPr>
              <w:spacing w:line="360" w:lineRule="exact"/>
              <w:ind w:leftChars="476" w:left="1000"/>
              <w:rPr>
                <w:rFonts w:ascii="ＭＳ 明朝" w:hAnsi="ＭＳ 明朝"/>
                <w:szCs w:val="21"/>
              </w:rPr>
            </w:pPr>
            <w:r w:rsidRPr="00D72ADB">
              <w:rPr>
                <w:rFonts w:ascii="ＭＳ ゴシック" w:eastAsia="ＭＳ ゴシック" w:hAnsi="ＭＳ ゴシック" w:hint="eastAsia"/>
                <w:b/>
                <w:noProof/>
                <w:szCs w:val="21"/>
              </w:rPr>
              <mc:AlternateContent>
                <mc:Choice Requires="wps">
                  <w:drawing>
                    <wp:anchor distT="0" distB="0" distL="114300" distR="114300" simplePos="0" relativeHeight="251656192" behindDoc="0" locked="0" layoutInCell="1" allowOverlap="1" wp14:anchorId="2A3C80BA" wp14:editId="6E2318D0">
                      <wp:simplePos x="0" y="0"/>
                      <wp:positionH relativeFrom="column">
                        <wp:posOffset>139065</wp:posOffset>
                      </wp:positionH>
                      <wp:positionV relativeFrom="paragraph">
                        <wp:posOffset>52705</wp:posOffset>
                      </wp:positionV>
                      <wp:extent cx="3696970" cy="677545"/>
                      <wp:effectExtent l="0" t="0" r="17780" b="27305"/>
                      <wp:wrapNone/>
                      <wp:docPr id="5" name="角丸四角形 5"/>
                      <wp:cNvGraphicFramePr/>
                      <a:graphic xmlns:a="http://schemas.openxmlformats.org/drawingml/2006/main">
                        <a:graphicData uri="http://schemas.microsoft.com/office/word/2010/wordprocessingShape">
                          <wps:wsp>
                            <wps:cNvSpPr/>
                            <wps:spPr>
                              <a:xfrm>
                                <a:off x="0" y="0"/>
                                <a:ext cx="3696970" cy="677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61A" w:rsidRDefault="0079161A" w:rsidP="00D609E4">
                                  <w:pPr>
                                    <w:rPr>
                                      <w:rFonts w:asciiTheme="majorEastAsia" w:eastAsiaTheme="majorEastAsia" w:hAnsiTheme="majorEastAsia"/>
                                      <w:b/>
                                    </w:rPr>
                                  </w:pPr>
                                  <w:r>
                                    <w:rPr>
                                      <w:rFonts w:asciiTheme="majorEastAsia" w:eastAsiaTheme="majorEastAsia" w:hAnsiTheme="majorEastAsia" w:hint="eastAsia"/>
                                      <w:b/>
                                    </w:rPr>
                                    <w:t xml:space="preserve">２　</w:t>
                                  </w:r>
                                  <w:r>
                                    <w:rPr>
                                      <w:rFonts w:asciiTheme="majorEastAsia" w:eastAsiaTheme="majorEastAsia" w:hAnsiTheme="majorEastAsia" w:hint="eastAsia"/>
                                      <w:b/>
                                    </w:rPr>
                                    <w:t>保護者・地域から信頼される安全で安心な学校づくり</w:t>
                                  </w:r>
                                </w:p>
                                <w:p w:rsidR="0079161A" w:rsidRPr="00D609E4" w:rsidRDefault="0079161A"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3" style="position:absolute;left:0;text-align:left;margin-left:10.95pt;margin-top:4.15pt;width:291.1pt;height: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" fillcolor="#4f81bd [3204]" strokecolor="#243f60 [1604]" strokeweight="2pt">
                      <v:textbox>
                        <w:txbxContent>
                          <w:p w:rsidR="0079161A" w:rsidRDefault="0079161A" w:rsidP="00D609E4">
                            <w:pPr>
                              <w:rPr>
                                <w:rFonts w:asciiTheme="majorEastAsia" w:eastAsiaTheme="majorEastAsia" w:hAnsiTheme="majorEastAsia"/>
                                <w:b/>
                              </w:rPr>
                            </w:pPr>
                            <w:r>
                              <w:rPr>
                                <w:rFonts w:asciiTheme="majorEastAsia" w:eastAsiaTheme="majorEastAsia" w:hAnsiTheme="majorEastAsia" w:hint="eastAsia"/>
                                <w:b/>
                              </w:rPr>
                              <w:t>２　保護者・地域から信頼される安全で安心な学校づくり</w:t>
                            </w:r>
                          </w:p>
                          <w:p w:rsidR="0079161A" w:rsidRPr="00D609E4" w:rsidRDefault="0079161A"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p>
                        </w:txbxContent>
                      </v:textbox>
                    </v:roundrect>
                  </w:pict>
                </mc:Fallback>
              </mc:AlternateContent>
            </w:r>
          </w:p>
          <w:p w:rsidR="00D609E4" w:rsidRPr="00D72ADB" w:rsidRDefault="00D609E4" w:rsidP="004B7EED">
            <w:pPr>
              <w:spacing w:line="360" w:lineRule="exact"/>
              <w:ind w:leftChars="476" w:left="1000"/>
              <w:rPr>
                <w:rFonts w:ascii="ＭＳ 明朝" w:hAnsi="ＭＳ 明朝"/>
                <w:szCs w:val="21"/>
              </w:rPr>
            </w:pPr>
          </w:p>
          <w:p w:rsidR="005D0685" w:rsidRPr="00D72ADB" w:rsidRDefault="005D0685" w:rsidP="00CA5E3F">
            <w:pPr>
              <w:spacing w:line="360" w:lineRule="exact"/>
              <w:rPr>
                <w:rFonts w:ascii="ＭＳ 明朝" w:hAnsi="ＭＳ 明朝"/>
                <w:szCs w:val="21"/>
              </w:rPr>
            </w:pPr>
          </w:p>
          <w:p w:rsidR="00D609E4" w:rsidRPr="00D72ADB" w:rsidRDefault="00CA5E3F" w:rsidP="00CA5E3F">
            <w:pPr>
              <w:spacing w:line="360" w:lineRule="exact"/>
              <w:rPr>
                <w:rFonts w:ascii="ＭＳ 明朝" w:hAnsi="ＭＳ 明朝"/>
                <w:szCs w:val="21"/>
              </w:rPr>
            </w:pPr>
            <w:r w:rsidRPr="00D72ADB">
              <w:rPr>
                <w:rFonts w:ascii="ＭＳ 明朝" w:hAnsi="ＭＳ 明朝"/>
                <w:noProof/>
                <w:szCs w:val="21"/>
              </w:rPr>
              <mc:AlternateContent>
                <mc:Choice Requires="wps">
                  <w:drawing>
                    <wp:anchor distT="0" distB="0" distL="114300" distR="114300" simplePos="0" relativeHeight="251657216" behindDoc="0" locked="0" layoutInCell="1" allowOverlap="1" wp14:anchorId="537BDB13" wp14:editId="519036F3">
                      <wp:simplePos x="0" y="0"/>
                      <wp:positionH relativeFrom="column">
                        <wp:posOffset>129539</wp:posOffset>
                      </wp:positionH>
                      <wp:positionV relativeFrom="paragraph">
                        <wp:posOffset>167005</wp:posOffset>
                      </wp:positionV>
                      <wp:extent cx="3706495" cy="1233376"/>
                      <wp:effectExtent l="0" t="0" r="27305" b="241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33376"/>
                              </a:xfrm>
                              <a:prstGeom prst="rect">
                                <a:avLst/>
                              </a:prstGeom>
                              <a:solidFill>
                                <a:srgbClr val="FFFFFF"/>
                              </a:solidFill>
                              <a:ln w="9525">
                                <a:solidFill>
                                  <a:srgbClr val="000000"/>
                                </a:solidFill>
                                <a:miter lim="800000"/>
                                <a:headEnd/>
                                <a:tailEnd/>
                              </a:ln>
                            </wps:spPr>
                            <wps:txbx>
                              <w:txbxContent>
                                <w:p w:rsidR="0079161A" w:rsidRDefault="0079161A">
                                  <w:r>
                                    <w:rPr>
                                      <w:rFonts w:hint="eastAsia"/>
                                    </w:rPr>
                                    <w:t>（</w:t>
                                  </w:r>
                                  <w:r>
                                    <w:rPr>
                                      <w:rFonts w:hint="eastAsia"/>
                                    </w:rPr>
                                    <w:t>１）生徒の規範意識の醸成</w:t>
                                  </w:r>
                                </w:p>
                                <w:p w:rsidR="0079161A" w:rsidRDefault="0079161A">
                                  <w:r>
                                    <w:rPr>
                                      <w:rFonts w:hint="eastAsia"/>
                                    </w:rPr>
                                    <w:t>（２）安心できる人間関係の構築</w:t>
                                  </w:r>
                                </w:p>
                                <w:p w:rsidR="0079161A" w:rsidRDefault="0079161A">
                                  <w:r>
                                    <w:rPr>
                                      <w:rFonts w:hint="eastAsia"/>
                                    </w:rPr>
                                    <w:t>（３）行事、生徒会活動、部活動等における</w:t>
                                  </w:r>
                                </w:p>
                                <w:p w:rsidR="0079161A" w:rsidRDefault="0079161A" w:rsidP="00593F05">
                                  <w:pPr>
                                    <w:ind w:firstLineChars="300" w:firstLine="630"/>
                                  </w:pPr>
                                  <w:r>
                                    <w:rPr>
                                      <w:rFonts w:hint="eastAsia"/>
                                    </w:rPr>
                                    <w:t>生徒の自己有用感の醸成、学校への帰属意識</w:t>
                                  </w:r>
                                </w:p>
                                <w:p w:rsidR="0079161A" w:rsidRDefault="0079161A">
                                  <w:r>
                                    <w:rPr>
                                      <w:rFonts w:hint="eastAsia"/>
                                    </w:rPr>
                                    <w:t>（４）保護者及び地域との連携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2pt;margin-top:13.15pt;width:291.85pt;height:9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">
                      <v:textbox>
                        <w:txbxContent>
                          <w:p w:rsidR="0079161A" w:rsidRDefault="0079161A">
                            <w:r>
                              <w:rPr>
                                <w:rFonts w:hint="eastAsia"/>
                              </w:rPr>
                              <w:t>（１）生徒の規範意識の醸成</w:t>
                            </w:r>
                          </w:p>
                          <w:p w:rsidR="0079161A" w:rsidRDefault="0079161A">
                            <w:r>
                              <w:rPr>
                                <w:rFonts w:hint="eastAsia"/>
                              </w:rPr>
                              <w:t>（２）安心できる人間関係の構築</w:t>
                            </w:r>
                          </w:p>
                          <w:p w:rsidR="0079161A" w:rsidRDefault="0079161A">
                            <w:r>
                              <w:rPr>
                                <w:rFonts w:hint="eastAsia"/>
                              </w:rPr>
                              <w:t>（３）行事、生徒会活動、部活動等における</w:t>
                            </w:r>
                          </w:p>
                          <w:p w:rsidR="0079161A" w:rsidRDefault="0079161A" w:rsidP="00593F05">
                            <w:pPr>
                              <w:ind w:firstLineChars="300" w:firstLine="630"/>
                            </w:pPr>
                            <w:r>
                              <w:rPr>
                                <w:rFonts w:hint="eastAsia"/>
                              </w:rPr>
                              <w:t>生徒の自己有用感の醸成、学校への帰属意識</w:t>
                            </w:r>
                          </w:p>
                          <w:p w:rsidR="0079161A" w:rsidRDefault="0079161A">
                            <w:r>
                              <w:rPr>
                                <w:rFonts w:hint="eastAsia"/>
                              </w:rPr>
                              <w:t>（４）保護者及び地域との連携</w:t>
                            </w:r>
                          </w:p>
                        </w:txbxContent>
                      </v:textbox>
                    </v:shape>
                  </w:pict>
                </mc:Fallback>
              </mc:AlternateContent>
            </w:r>
          </w:p>
          <w:p w:rsidR="00D609E4" w:rsidRPr="00D72ADB" w:rsidRDefault="00D609E4" w:rsidP="00CA5E3F">
            <w:pPr>
              <w:spacing w:line="360" w:lineRule="exact"/>
              <w:rPr>
                <w:rFonts w:ascii="ＭＳ 明朝" w:hAnsi="ＭＳ 明朝"/>
                <w:szCs w:val="21"/>
              </w:rPr>
            </w:pPr>
          </w:p>
          <w:p w:rsidR="00CA5E3F" w:rsidRPr="00D72ADB" w:rsidRDefault="00051B13" w:rsidP="00CA5E3F">
            <w:pPr>
              <w:spacing w:line="360" w:lineRule="exact"/>
              <w:rPr>
                <w:rFonts w:ascii="ＭＳ 明朝" w:hAnsi="ＭＳ 明朝"/>
                <w:szCs w:val="21"/>
              </w:rPr>
            </w:pPr>
            <w:r w:rsidRPr="00D72ADB">
              <w:rPr>
                <w:rFonts w:ascii="ＭＳ 明朝" w:hAnsi="ＭＳ 明朝"/>
                <w:noProof/>
                <w:szCs w:val="21"/>
              </w:rPr>
              <mc:AlternateContent>
                <mc:Choice Requires="wps">
                  <w:drawing>
                    <wp:anchor distT="0" distB="0" distL="114300" distR="114300" simplePos="0" relativeHeight="251664384" behindDoc="0" locked="0" layoutInCell="1" allowOverlap="1" wp14:anchorId="2498FA52" wp14:editId="1BC7E0CD">
                      <wp:simplePos x="0" y="0"/>
                      <wp:positionH relativeFrom="column">
                        <wp:posOffset>4358640</wp:posOffset>
                      </wp:positionH>
                      <wp:positionV relativeFrom="paragraph">
                        <wp:posOffset>22860</wp:posOffset>
                      </wp:positionV>
                      <wp:extent cx="924560" cy="871855"/>
                      <wp:effectExtent l="0" t="19050" r="46990" b="42545"/>
                      <wp:wrapNone/>
                      <wp:docPr id="13" name="右矢印 13"/>
                      <wp:cNvGraphicFramePr/>
                      <a:graphic xmlns:a="http://schemas.openxmlformats.org/drawingml/2006/main">
                        <a:graphicData uri="http://schemas.microsoft.com/office/word/2010/wordprocessingShape">
                          <wps:wsp>
                            <wps:cNvSpPr/>
                            <wps:spPr>
                              <a:xfrm>
                                <a:off x="0" y="0"/>
                                <a:ext cx="924560" cy="871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35EF3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343.2pt;margin-top:1.8pt;width:72.8pt;height:6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" adj="11416" fillcolor="#4f81bd [3204]" strokecolor="#243f60 [1604]" strokeweight="2pt"/>
                  </w:pict>
                </mc:Fallback>
              </mc:AlternateContent>
            </w:r>
          </w:p>
          <w:p w:rsidR="00CA5E3F" w:rsidRPr="00D72ADB" w:rsidRDefault="00CA5E3F" w:rsidP="00CA5E3F">
            <w:pPr>
              <w:spacing w:line="360" w:lineRule="exact"/>
              <w:rPr>
                <w:rFonts w:ascii="ＭＳ 明朝" w:hAnsi="ＭＳ 明朝"/>
                <w:szCs w:val="21"/>
              </w:rPr>
            </w:pPr>
          </w:p>
          <w:p w:rsidR="00CA5E3F" w:rsidRPr="00D72ADB" w:rsidRDefault="00CA5E3F" w:rsidP="00CA5E3F">
            <w:pPr>
              <w:spacing w:line="360" w:lineRule="exact"/>
              <w:rPr>
                <w:rFonts w:ascii="ＭＳ 明朝" w:hAnsi="ＭＳ 明朝"/>
                <w:szCs w:val="21"/>
              </w:rPr>
            </w:pPr>
          </w:p>
          <w:p w:rsidR="00CA5E3F" w:rsidRPr="00D72ADB" w:rsidRDefault="00CA5E3F" w:rsidP="00CA5E3F">
            <w:pPr>
              <w:spacing w:line="360" w:lineRule="exact"/>
              <w:rPr>
                <w:rFonts w:ascii="ＭＳ 明朝" w:hAnsi="ＭＳ 明朝"/>
                <w:szCs w:val="21"/>
              </w:rPr>
            </w:pPr>
          </w:p>
          <w:p w:rsidR="00CA5E3F" w:rsidRPr="00D72ADB" w:rsidRDefault="00CA5E3F" w:rsidP="00CA5E3F">
            <w:pPr>
              <w:spacing w:line="360" w:lineRule="exact"/>
              <w:rPr>
                <w:rFonts w:ascii="ＭＳ 明朝" w:hAnsi="ＭＳ 明朝"/>
                <w:szCs w:val="21"/>
              </w:rPr>
            </w:pPr>
          </w:p>
          <w:p w:rsidR="00CA5E3F" w:rsidRPr="00D72ADB" w:rsidRDefault="00CA5E3F" w:rsidP="00CA5E3F">
            <w:pPr>
              <w:spacing w:line="360" w:lineRule="exact"/>
              <w:rPr>
                <w:rFonts w:ascii="ＭＳ 明朝" w:hAnsi="ＭＳ 明朝"/>
                <w:szCs w:val="21"/>
              </w:rPr>
            </w:pPr>
            <w:r w:rsidRPr="00D72ADB">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5E07D71C" wp14:editId="6DD447AD">
                      <wp:simplePos x="0" y="0"/>
                      <wp:positionH relativeFrom="column">
                        <wp:posOffset>139065</wp:posOffset>
                      </wp:positionH>
                      <wp:positionV relativeFrom="paragraph">
                        <wp:posOffset>90805</wp:posOffset>
                      </wp:positionV>
                      <wp:extent cx="3696970" cy="424815"/>
                      <wp:effectExtent l="0" t="0" r="17780" b="13335"/>
                      <wp:wrapNone/>
                      <wp:docPr id="7" name="角丸四角形 7"/>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61A" w:rsidRPr="00D609E4" w:rsidRDefault="0079161A" w:rsidP="00D609E4">
                                  <w:pPr>
                                    <w:rPr>
                                      <w:rFonts w:asciiTheme="majorEastAsia" w:eastAsiaTheme="majorEastAsia" w:hAnsiTheme="majorEastAsia"/>
                                      <w:b/>
                                    </w:rPr>
                                  </w:pPr>
                                  <w:r>
                                    <w:rPr>
                                      <w:rFonts w:asciiTheme="majorEastAsia" w:eastAsiaTheme="majorEastAsia" w:hAnsiTheme="majorEastAsia" w:hint="eastAsia"/>
                                      <w:b/>
                                    </w:rPr>
                                    <w:t xml:space="preserve">３　</w:t>
                                  </w:r>
                                  <w:r>
                                    <w:rPr>
                                      <w:rFonts w:asciiTheme="majorEastAsia" w:eastAsiaTheme="majorEastAsia" w:hAnsiTheme="majorEastAsia" w:hint="eastAsia"/>
                                      <w:b/>
                                    </w:rPr>
                                    <w:t>ともに学び、ともに育つ教育の実践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35" style="position:absolute;left:0;text-align:left;margin-left:10.95pt;margin-top:7.15pt;width:291.1pt;height:3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UgETTpgCAABWBQAADgAAAAAAAAAAAAAAAAAuAgAAZHJzL2Uyb0RvYy54&#10;bWxQSwECLQAUAAYACAAAACEA4wBN/tsAAAAIAQAADwAAAAAAAAAAAAAAAADyBAAAZHJzL2Rvd25y&#10;ZXYueG1sUEsFBgAAAAAEAAQA8wAAAPoFAAAAAA==&#10;" fillcolor="#4f81bd [3204]" strokecolor="#243f60 [1604]" strokeweight="2pt">
                      <v:textbox>
                        <w:txbxContent>
                          <w:p w:rsidR="0079161A" w:rsidRPr="00D609E4" w:rsidRDefault="0079161A" w:rsidP="00D609E4">
                            <w:pPr>
                              <w:rPr>
                                <w:rFonts w:asciiTheme="majorEastAsia" w:eastAsiaTheme="majorEastAsia" w:hAnsiTheme="majorEastAsia"/>
                                <w:b/>
                              </w:rPr>
                            </w:pPr>
                            <w:r>
                              <w:rPr>
                                <w:rFonts w:asciiTheme="majorEastAsia" w:eastAsiaTheme="majorEastAsia" w:hAnsiTheme="majorEastAsia" w:hint="eastAsia"/>
                                <w:b/>
                              </w:rPr>
                              <w:t>３　ともに学び、ともに育つ教育の実践</w:t>
                            </w:r>
                          </w:p>
                        </w:txbxContent>
                      </v:textbox>
                    </v:roundrect>
                  </w:pict>
                </mc:Fallback>
              </mc:AlternateContent>
            </w:r>
          </w:p>
          <w:p w:rsidR="00CA5E3F" w:rsidRPr="00D72ADB" w:rsidRDefault="00CA5E3F" w:rsidP="00CA5E3F">
            <w:pPr>
              <w:spacing w:line="360" w:lineRule="exact"/>
              <w:rPr>
                <w:rFonts w:ascii="ＭＳ 明朝" w:hAnsi="ＭＳ 明朝"/>
                <w:szCs w:val="21"/>
              </w:rPr>
            </w:pPr>
          </w:p>
          <w:p w:rsidR="00CA5E3F" w:rsidRPr="00D72ADB" w:rsidRDefault="00CA5E3F" w:rsidP="00CA5E3F">
            <w:pPr>
              <w:spacing w:line="360" w:lineRule="exact"/>
              <w:rPr>
                <w:rFonts w:ascii="ＭＳ 明朝" w:hAnsi="ＭＳ 明朝"/>
                <w:szCs w:val="21"/>
              </w:rPr>
            </w:pPr>
          </w:p>
          <w:p w:rsidR="00CA5E3F" w:rsidRPr="00D72ADB" w:rsidRDefault="00CA5E3F" w:rsidP="00CA5E3F">
            <w:pPr>
              <w:spacing w:line="360" w:lineRule="exact"/>
              <w:rPr>
                <w:rFonts w:ascii="ＭＳ 明朝" w:hAnsi="ＭＳ 明朝"/>
                <w:szCs w:val="21"/>
              </w:rPr>
            </w:pPr>
            <w:r w:rsidRPr="00D72ADB">
              <w:rPr>
                <w:rFonts w:ascii="ＭＳ 明朝" w:hAnsi="ＭＳ 明朝"/>
                <w:noProof/>
                <w:szCs w:val="21"/>
              </w:rPr>
              <mc:AlternateContent>
                <mc:Choice Requires="wps">
                  <w:drawing>
                    <wp:anchor distT="0" distB="0" distL="114300" distR="114300" simplePos="0" relativeHeight="251660288" behindDoc="0" locked="0" layoutInCell="1" allowOverlap="1" wp14:anchorId="03CEB761" wp14:editId="2C5DBD8F">
                      <wp:simplePos x="0" y="0"/>
                      <wp:positionH relativeFrom="column">
                        <wp:posOffset>129539</wp:posOffset>
                      </wp:positionH>
                      <wp:positionV relativeFrom="paragraph">
                        <wp:posOffset>128905</wp:posOffset>
                      </wp:positionV>
                      <wp:extent cx="3706495" cy="318976"/>
                      <wp:effectExtent l="0" t="0" r="27305" b="241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18976"/>
                              </a:xfrm>
                              <a:prstGeom prst="rect">
                                <a:avLst/>
                              </a:prstGeom>
                              <a:solidFill>
                                <a:srgbClr val="FFFFFF"/>
                              </a:solidFill>
                              <a:ln w="9525">
                                <a:solidFill>
                                  <a:srgbClr val="000000"/>
                                </a:solidFill>
                                <a:miter lim="800000"/>
                                <a:headEnd/>
                                <a:tailEnd/>
                              </a:ln>
                            </wps:spPr>
                            <wps:txbx>
                              <w:txbxContent>
                                <w:p w:rsidR="0079161A" w:rsidRDefault="0079161A">
                                  <w:r>
                                    <w:rPr>
                                      <w:rFonts w:hint="eastAsia"/>
                                    </w:rPr>
                                    <w:t>（１）</w:t>
                                  </w:r>
                                  <w:r>
                                    <w:rPr>
                                      <w:rFonts w:hint="eastAsia"/>
                                    </w:rPr>
                                    <w:t>障がいのある生徒の自立を支援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2pt;margin-top:10.15pt;width:291.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">
                      <v:textbox>
                        <w:txbxContent>
                          <w:p w:rsidR="0079161A" w:rsidRDefault="0079161A">
                            <w:r>
                              <w:rPr>
                                <w:rFonts w:hint="eastAsia"/>
                              </w:rPr>
                              <w:t>（１）障がいのある生徒の自立を支援</w:t>
                            </w:r>
                          </w:p>
                        </w:txbxContent>
                      </v:textbox>
                    </v:shape>
                  </w:pict>
                </mc:Fallback>
              </mc:AlternateContent>
            </w:r>
          </w:p>
          <w:p w:rsidR="00CA5E3F" w:rsidRPr="00D72ADB" w:rsidRDefault="00CA5E3F" w:rsidP="00CA5E3F">
            <w:pPr>
              <w:spacing w:line="360" w:lineRule="exact"/>
              <w:rPr>
                <w:rFonts w:ascii="ＭＳ 明朝" w:hAnsi="ＭＳ 明朝"/>
                <w:szCs w:val="21"/>
              </w:rPr>
            </w:pPr>
          </w:p>
          <w:p w:rsidR="00CA5E3F" w:rsidRPr="00D72ADB" w:rsidRDefault="00593F05" w:rsidP="00CA5E3F">
            <w:pPr>
              <w:spacing w:line="360" w:lineRule="exact"/>
              <w:rPr>
                <w:rFonts w:ascii="ＭＳ 明朝" w:hAnsi="ＭＳ 明朝"/>
                <w:szCs w:val="21"/>
              </w:rPr>
            </w:pPr>
            <w:r w:rsidRPr="00D72ADB">
              <w:rPr>
                <w:rFonts w:ascii="ＭＳ ゴシック" w:eastAsia="ＭＳ ゴシック" w:hAnsi="ＭＳ ゴシック" w:hint="eastAsia"/>
                <w:b/>
                <w:noProof/>
                <w:szCs w:val="21"/>
              </w:rPr>
              <mc:AlternateContent>
                <mc:Choice Requires="wps">
                  <w:drawing>
                    <wp:anchor distT="0" distB="0" distL="114300" distR="114300" simplePos="0" relativeHeight="251661312" behindDoc="0" locked="0" layoutInCell="1" allowOverlap="1" wp14:anchorId="233DEF11" wp14:editId="1A092A08">
                      <wp:simplePos x="0" y="0"/>
                      <wp:positionH relativeFrom="column">
                        <wp:posOffset>139065</wp:posOffset>
                      </wp:positionH>
                      <wp:positionV relativeFrom="paragraph">
                        <wp:posOffset>90805</wp:posOffset>
                      </wp:positionV>
                      <wp:extent cx="3696970" cy="424815"/>
                      <wp:effectExtent l="0" t="0" r="17780" b="13335"/>
                      <wp:wrapNone/>
                      <wp:docPr id="9" name="角丸四角形 9"/>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61A" w:rsidRPr="00D609E4" w:rsidRDefault="0079161A" w:rsidP="00D609E4">
                                  <w:pPr>
                                    <w:rPr>
                                      <w:rFonts w:asciiTheme="majorEastAsia" w:eastAsiaTheme="majorEastAsia" w:hAnsiTheme="majorEastAsia"/>
                                      <w:b/>
                                    </w:rPr>
                                  </w:pPr>
                                  <w:r>
                                    <w:rPr>
                                      <w:rFonts w:asciiTheme="majorEastAsia" w:eastAsiaTheme="majorEastAsia" w:hAnsiTheme="majorEastAsia" w:hint="eastAsia"/>
                                      <w:b/>
                                    </w:rPr>
                                    <w:t xml:space="preserve">４　</w:t>
                                  </w:r>
                                  <w:r>
                                    <w:rPr>
                                      <w:rFonts w:asciiTheme="majorEastAsia" w:eastAsiaTheme="majorEastAsia" w:hAnsiTheme="majorEastAsia" w:hint="eastAsia"/>
                                      <w:b/>
                                    </w:rPr>
                                    <w:t>学校力の向上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37" style="position:absolute;left:0;text-align:left;margin-left:10.95pt;margin-top:7.15pt;width:291.1pt;height:3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NYC4dJgCAABXBQAADgAAAAAAAAAAAAAAAAAuAgAAZHJzL2Uyb0RvYy54&#10;bWxQSwECLQAUAAYACAAAACEA4wBN/tsAAAAIAQAADwAAAAAAAAAAAAAAAADyBAAAZHJzL2Rvd25y&#10;ZXYueG1sUEsFBgAAAAAEAAQA8wAAAPoFAAAAAA==&#10;" fillcolor="#4f81bd [3204]" strokecolor="#243f60 [1604]" strokeweight="2pt">
                      <v:textbox>
                        <w:txbxContent>
                          <w:p w:rsidR="0079161A" w:rsidRPr="00D609E4" w:rsidRDefault="0079161A" w:rsidP="00D609E4">
                            <w:pPr>
                              <w:rPr>
                                <w:rFonts w:asciiTheme="majorEastAsia" w:eastAsiaTheme="majorEastAsia" w:hAnsiTheme="majorEastAsia"/>
                                <w:b/>
                              </w:rPr>
                            </w:pPr>
                            <w:r>
                              <w:rPr>
                                <w:rFonts w:asciiTheme="majorEastAsia" w:eastAsiaTheme="majorEastAsia" w:hAnsiTheme="majorEastAsia" w:hint="eastAsia"/>
                                <w:b/>
                              </w:rPr>
                              <w:t>４　学校力の向上</w:t>
                            </w:r>
                          </w:p>
                        </w:txbxContent>
                      </v:textbox>
                    </v:roundrect>
                  </w:pict>
                </mc:Fallback>
              </mc:AlternateContent>
            </w:r>
          </w:p>
          <w:p w:rsidR="00CA5E3F" w:rsidRPr="00D72ADB" w:rsidRDefault="00CA5E3F" w:rsidP="00CA5E3F">
            <w:pPr>
              <w:spacing w:line="360" w:lineRule="exact"/>
              <w:rPr>
                <w:rFonts w:ascii="ＭＳ 明朝" w:hAnsi="ＭＳ 明朝"/>
                <w:szCs w:val="21"/>
              </w:rPr>
            </w:pPr>
          </w:p>
          <w:p w:rsidR="00CA5E3F" w:rsidRPr="00D72ADB" w:rsidRDefault="00593F05" w:rsidP="00CA5E3F">
            <w:pPr>
              <w:spacing w:line="360" w:lineRule="exact"/>
              <w:rPr>
                <w:rFonts w:ascii="ＭＳ 明朝" w:hAnsi="ＭＳ 明朝"/>
                <w:szCs w:val="21"/>
              </w:rPr>
            </w:pPr>
            <w:r w:rsidRPr="00D72ADB">
              <w:rPr>
                <w:rFonts w:ascii="ＭＳ 明朝" w:hAnsi="ＭＳ 明朝"/>
                <w:noProof/>
                <w:szCs w:val="21"/>
              </w:rPr>
              <mc:AlternateContent>
                <mc:Choice Requires="wps">
                  <w:drawing>
                    <wp:anchor distT="0" distB="0" distL="114300" distR="114300" simplePos="0" relativeHeight="251662336" behindDoc="0" locked="0" layoutInCell="1" allowOverlap="1" wp14:anchorId="6C9E39FD" wp14:editId="0D238AE3">
                      <wp:simplePos x="0" y="0"/>
                      <wp:positionH relativeFrom="column">
                        <wp:posOffset>139065</wp:posOffset>
                      </wp:positionH>
                      <wp:positionV relativeFrom="paragraph">
                        <wp:posOffset>186055</wp:posOffset>
                      </wp:positionV>
                      <wp:extent cx="3696970" cy="10191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19175"/>
                              </a:xfrm>
                              <a:prstGeom prst="rect">
                                <a:avLst/>
                              </a:prstGeom>
                              <a:solidFill>
                                <a:srgbClr val="FFFFFF"/>
                              </a:solidFill>
                              <a:ln w="9525">
                                <a:solidFill>
                                  <a:srgbClr val="000000"/>
                                </a:solidFill>
                                <a:miter lim="800000"/>
                                <a:headEnd/>
                                <a:tailEnd/>
                              </a:ln>
                            </wps:spPr>
                            <wps:txbx>
                              <w:txbxContent>
                                <w:p w:rsidR="0079161A" w:rsidRDefault="0079161A">
                                  <w:r>
                                    <w:rPr>
                                      <w:rFonts w:hint="eastAsia"/>
                                    </w:rPr>
                                    <w:t>（１）</w:t>
                                  </w:r>
                                  <w:r>
                                    <w:rPr>
                                      <w:rFonts w:hint="eastAsia"/>
                                    </w:rPr>
                                    <w:t>学校経営計画推進に向けＰＤＣＡサイクル推進</w:t>
                                  </w:r>
                                </w:p>
                                <w:p w:rsidR="0079161A" w:rsidRDefault="0079161A">
                                  <w:r>
                                    <w:rPr>
                                      <w:rFonts w:hint="eastAsia"/>
                                    </w:rPr>
                                    <w:t>（２）各組織のリーダーのマネジメント能力の向上</w:t>
                                  </w:r>
                                </w:p>
                                <w:p w:rsidR="0079161A" w:rsidRDefault="0079161A">
                                  <w:r>
                                    <w:rPr>
                                      <w:rFonts w:hint="eastAsia"/>
                                    </w:rPr>
                                    <w:t>（３）教職員研修の充実を図り教師力の向上</w:t>
                                  </w:r>
                                </w:p>
                                <w:p w:rsidR="0079161A" w:rsidRPr="00743CCA" w:rsidRDefault="0079161A">
                                  <w:r>
                                    <w:rPr>
                                      <w:rFonts w:hint="eastAsia"/>
                                    </w:rPr>
                                    <w:t>（４）学校の広報と情報発信の充実、ＩＣＴ環境の整備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95pt;margin-top:14.65pt;width:291.1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">
                      <v:textbox>
                        <w:txbxContent>
                          <w:p w:rsidR="0079161A" w:rsidRDefault="0079161A">
                            <w:r>
                              <w:rPr>
                                <w:rFonts w:hint="eastAsia"/>
                              </w:rPr>
                              <w:t>（１）学校経営計画推進に向けＰＤＣＡサイクル推進</w:t>
                            </w:r>
                          </w:p>
                          <w:p w:rsidR="0079161A" w:rsidRDefault="0079161A">
                            <w:r>
                              <w:rPr>
                                <w:rFonts w:hint="eastAsia"/>
                              </w:rPr>
                              <w:t>（２）各組織のリーダーのマネジメント能力の向上</w:t>
                            </w:r>
                          </w:p>
                          <w:p w:rsidR="0079161A" w:rsidRDefault="0079161A">
                            <w:r>
                              <w:rPr>
                                <w:rFonts w:hint="eastAsia"/>
                              </w:rPr>
                              <w:t>（３）教職員研修の充実を図り教師力の向上</w:t>
                            </w:r>
                          </w:p>
                          <w:p w:rsidR="0079161A" w:rsidRPr="00743CCA" w:rsidRDefault="0079161A">
                            <w:r>
                              <w:rPr>
                                <w:rFonts w:hint="eastAsia"/>
                              </w:rPr>
                              <w:t>（４）学校の広報と情報発信の充実、ＩＣＴ環境の整備</w:t>
                            </w:r>
                          </w:p>
                        </w:txbxContent>
                      </v:textbox>
                    </v:shape>
                  </w:pict>
                </mc:Fallback>
              </mc:AlternateContent>
            </w:r>
          </w:p>
          <w:p w:rsidR="00CA5E3F" w:rsidRPr="00D72ADB" w:rsidRDefault="00CA5E3F" w:rsidP="00CA5E3F">
            <w:pPr>
              <w:spacing w:line="360" w:lineRule="exact"/>
              <w:rPr>
                <w:rFonts w:ascii="ＭＳ 明朝" w:hAnsi="ＭＳ 明朝"/>
                <w:szCs w:val="21"/>
              </w:rPr>
            </w:pPr>
          </w:p>
          <w:p w:rsidR="00CA5E3F" w:rsidRPr="00D72ADB" w:rsidRDefault="000928AD" w:rsidP="00593F05">
            <w:pPr>
              <w:spacing w:line="360" w:lineRule="exact"/>
              <w:rPr>
                <w:rFonts w:ascii="ＭＳ 明朝" w:hAnsi="ＭＳ 明朝"/>
                <w:szCs w:val="21"/>
              </w:rPr>
            </w:pPr>
            <w:r w:rsidRPr="00D72ADB">
              <w:rPr>
                <w:rFonts w:ascii="ＭＳ 明朝" w:hAnsi="ＭＳ 明朝"/>
                <w:noProof/>
                <w:szCs w:val="21"/>
              </w:rPr>
              <mc:AlternateContent>
                <mc:Choice Requires="wps">
                  <w:drawing>
                    <wp:anchor distT="0" distB="0" distL="114300" distR="114300" simplePos="0" relativeHeight="251666432" behindDoc="0" locked="0" layoutInCell="1" allowOverlap="1" wp14:anchorId="2793D034" wp14:editId="6CA71508">
                      <wp:simplePos x="0" y="0"/>
                      <wp:positionH relativeFrom="column">
                        <wp:posOffset>6111240</wp:posOffset>
                      </wp:positionH>
                      <wp:positionV relativeFrom="paragraph">
                        <wp:posOffset>71754</wp:posOffset>
                      </wp:positionV>
                      <wp:extent cx="3095625" cy="10001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00125"/>
                              </a:xfrm>
                              <a:prstGeom prst="rect">
                                <a:avLst/>
                              </a:prstGeom>
                              <a:noFill/>
                              <a:ln w="9525">
                                <a:noFill/>
                                <a:miter lim="800000"/>
                                <a:headEnd/>
                                <a:tailEnd/>
                              </a:ln>
                            </wps:spPr>
                            <wps:txbx>
                              <w:txbxContent>
                                <w:p w:rsidR="0079161A" w:rsidRPr="00994575" w:rsidRDefault="0079161A" w:rsidP="000928AD">
                                  <w:pPr>
                                    <w:spacing w:line="320" w:lineRule="exact"/>
                                  </w:pPr>
                                  <w:r w:rsidRPr="00994575">
                                    <w:rPr>
                                      <w:rFonts w:hint="eastAsia"/>
                                    </w:rPr>
                                    <w:t>（平成</w:t>
                                  </w:r>
                                  <w:r w:rsidRPr="00994575">
                                    <w:rPr>
                                      <w:rFonts w:hint="eastAsia"/>
                                    </w:rPr>
                                    <w:t>28</w:t>
                                  </w:r>
                                  <w:r w:rsidRPr="00994575">
                                    <w:rPr>
                                      <w:rFonts w:hint="eastAsia"/>
                                    </w:rPr>
                                    <w:t>年度実績⇒平成</w:t>
                                  </w:r>
                                  <w:r w:rsidRPr="00994575">
                                    <w:rPr>
                                      <w:rFonts w:hint="eastAsia"/>
                                    </w:rPr>
                                    <w:t>31</w:t>
                                  </w:r>
                                  <w:r w:rsidRPr="00994575">
                                    <w:rPr>
                                      <w:rFonts w:hint="eastAsia"/>
                                    </w:rPr>
                                    <w:t>年）</w:t>
                                  </w:r>
                                </w:p>
                                <w:p w:rsidR="0079161A" w:rsidRPr="00994575" w:rsidRDefault="0079161A" w:rsidP="000928AD">
                                  <w:pPr>
                                    <w:spacing w:line="320" w:lineRule="exact"/>
                                    <w:ind w:firstLineChars="100" w:firstLine="210"/>
                                  </w:pPr>
                                  <w:r w:rsidRPr="00994575">
                                    <w:rPr>
                                      <w:rFonts w:hint="eastAsia"/>
                                    </w:rPr>
                                    <w:t>③④⑦⑨⑩⑪⑫⑭⑮⑯は、学校教育自己診断、</w:t>
                                  </w:r>
                                </w:p>
                                <w:p w:rsidR="0079161A" w:rsidRDefault="0079161A" w:rsidP="000928AD">
                                  <w:pPr>
                                    <w:spacing w:line="320" w:lineRule="exact"/>
                                    <w:ind w:firstLineChars="100" w:firstLine="210"/>
                                  </w:pPr>
                                  <w:r w:rsidRPr="00994575">
                                    <w:rPr>
                                      <w:rFonts w:hint="eastAsia"/>
                                    </w:rPr>
                                    <w:t>⑤は、普通科総合選択制アンケートによる。</w:t>
                                  </w:r>
                                </w:p>
                                <w:p w:rsidR="0079161A" w:rsidRPr="008623ED" w:rsidRDefault="0079161A" w:rsidP="008623ED">
                                  <w:pPr>
                                    <w:spacing w:line="320" w:lineRule="exact"/>
                                    <w:ind w:firstLineChars="100" w:firstLine="211"/>
                                    <w:rPr>
                                      <w:b/>
                                    </w:rPr>
                                  </w:pPr>
                                  <w:r w:rsidRPr="008623ED">
                                    <w:rPr>
                                      <w:rFonts w:hint="eastAsia"/>
                                      <w:b/>
                                    </w:rPr>
                                    <w:t>太字</w:t>
                                  </w:r>
                                  <w:r>
                                    <w:rPr>
                                      <w:rFonts w:hint="eastAsia"/>
                                      <w:b/>
                                    </w:rPr>
                                    <w:t xml:space="preserve">　平成</w:t>
                                  </w:r>
                                  <w:r>
                                    <w:rPr>
                                      <w:rFonts w:hint="eastAsia"/>
                                      <w:b/>
                                    </w:rPr>
                                    <w:t>29</w:t>
                                  </w:r>
                                  <w:r>
                                    <w:rPr>
                                      <w:rFonts w:hint="eastAsia"/>
                                      <w:b/>
                                    </w:rPr>
                                    <w:t>年度実績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81.2pt;margin-top:5.65pt;width:243.7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" filled="f" stroked="f">
                      <v:textbox>
                        <w:txbxContent>
                          <w:p w:rsidR="0079161A" w:rsidRPr="00994575" w:rsidRDefault="0079161A" w:rsidP="000928AD">
                            <w:pPr>
                              <w:spacing w:line="320" w:lineRule="exact"/>
                            </w:pPr>
                            <w:r w:rsidRPr="00994575">
                              <w:rPr>
                                <w:rFonts w:hint="eastAsia"/>
                              </w:rPr>
                              <w:t>（平成</w:t>
                            </w:r>
                            <w:r w:rsidRPr="00994575">
                              <w:rPr>
                                <w:rFonts w:hint="eastAsia"/>
                              </w:rPr>
                              <w:t>28</w:t>
                            </w:r>
                            <w:r w:rsidRPr="00994575">
                              <w:rPr>
                                <w:rFonts w:hint="eastAsia"/>
                              </w:rPr>
                              <w:t>年度実績⇒平成</w:t>
                            </w:r>
                            <w:r w:rsidRPr="00994575">
                              <w:rPr>
                                <w:rFonts w:hint="eastAsia"/>
                              </w:rPr>
                              <w:t>31</w:t>
                            </w:r>
                            <w:r w:rsidRPr="00994575">
                              <w:rPr>
                                <w:rFonts w:hint="eastAsia"/>
                              </w:rPr>
                              <w:t>年）</w:t>
                            </w:r>
                          </w:p>
                          <w:p w:rsidR="0079161A" w:rsidRPr="00994575" w:rsidRDefault="0079161A" w:rsidP="000928AD">
                            <w:pPr>
                              <w:spacing w:line="320" w:lineRule="exact"/>
                              <w:ind w:firstLineChars="100" w:firstLine="210"/>
                            </w:pPr>
                            <w:r w:rsidRPr="00994575">
                              <w:rPr>
                                <w:rFonts w:hint="eastAsia"/>
                              </w:rPr>
                              <w:t>③④⑦⑨⑩⑪⑫⑭⑮⑯は、学校教育自己診断、</w:t>
                            </w:r>
                          </w:p>
                          <w:p w:rsidR="0079161A" w:rsidRDefault="0079161A" w:rsidP="000928AD">
                            <w:pPr>
                              <w:spacing w:line="320" w:lineRule="exact"/>
                              <w:ind w:firstLineChars="100" w:firstLine="210"/>
                            </w:pPr>
                            <w:r w:rsidRPr="00994575">
                              <w:rPr>
                                <w:rFonts w:hint="eastAsia"/>
                              </w:rPr>
                              <w:t>⑤は、普通科総合選択制アンケートによる。</w:t>
                            </w:r>
                          </w:p>
                          <w:p w:rsidR="0079161A" w:rsidRPr="008623ED" w:rsidRDefault="0079161A" w:rsidP="008623ED">
                            <w:pPr>
                              <w:spacing w:line="320" w:lineRule="exact"/>
                              <w:ind w:firstLineChars="100" w:firstLine="211"/>
                              <w:rPr>
                                <w:b/>
                              </w:rPr>
                            </w:pPr>
                            <w:r w:rsidRPr="008623ED">
                              <w:rPr>
                                <w:rFonts w:hint="eastAsia"/>
                                <w:b/>
                              </w:rPr>
                              <w:t>太字</w:t>
                            </w:r>
                            <w:r>
                              <w:rPr>
                                <w:rFonts w:hint="eastAsia"/>
                                <w:b/>
                              </w:rPr>
                              <w:t xml:space="preserve">　平成</w:t>
                            </w:r>
                            <w:r>
                              <w:rPr>
                                <w:rFonts w:hint="eastAsia"/>
                                <w:b/>
                              </w:rPr>
                              <w:t>29</w:t>
                            </w:r>
                            <w:r>
                              <w:rPr>
                                <w:rFonts w:hint="eastAsia"/>
                                <w:b/>
                              </w:rPr>
                              <w:t>年度実績</w:t>
                            </w:r>
                          </w:p>
                        </w:txbxContent>
                      </v:textbox>
                    </v:shape>
                  </w:pict>
                </mc:Fallback>
              </mc:AlternateContent>
            </w:r>
          </w:p>
          <w:p w:rsidR="00CA5E3F" w:rsidRPr="00D72ADB" w:rsidRDefault="00CA5E3F" w:rsidP="00593F05">
            <w:pPr>
              <w:spacing w:line="360" w:lineRule="exact"/>
              <w:rPr>
                <w:rFonts w:ascii="ＭＳ 明朝" w:hAnsi="ＭＳ 明朝"/>
                <w:szCs w:val="21"/>
              </w:rPr>
            </w:pPr>
          </w:p>
          <w:p w:rsidR="00CA5E3F" w:rsidRPr="00D72ADB" w:rsidRDefault="00CA5E3F" w:rsidP="00593F05">
            <w:pPr>
              <w:spacing w:line="360" w:lineRule="exact"/>
              <w:rPr>
                <w:rFonts w:ascii="ＭＳ 明朝" w:hAnsi="ＭＳ 明朝"/>
                <w:szCs w:val="21"/>
              </w:rPr>
            </w:pPr>
          </w:p>
          <w:p w:rsidR="00CA5E3F" w:rsidRPr="00D72ADB" w:rsidRDefault="00CA5E3F" w:rsidP="00593F05">
            <w:pPr>
              <w:spacing w:line="360" w:lineRule="exact"/>
              <w:rPr>
                <w:rFonts w:ascii="ＭＳ 明朝" w:hAnsi="ＭＳ 明朝"/>
                <w:szCs w:val="21"/>
              </w:rPr>
            </w:pPr>
          </w:p>
          <w:p w:rsidR="00D71314" w:rsidRPr="00D72ADB" w:rsidRDefault="00D71314" w:rsidP="00532D24">
            <w:pPr>
              <w:spacing w:line="360" w:lineRule="exact"/>
              <w:ind w:leftChars="380" w:left="998" w:hangingChars="100" w:hanging="200"/>
              <w:rPr>
                <w:rFonts w:ascii="ＭＳ 明朝" w:hAnsi="ＭＳ 明朝"/>
                <w:sz w:val="20"/>
                <w:szCs w:val="20"/>
              </w:rPr>
            </w:pPr>
          </w:p>
        </w:tc>
      </w:tr>
    </w:tbl>
    <w:p w:rsidR="00242DDF" w:rsidRPr="00D72ADB" w:rsidRDefault="00242DDF" w:rsidP="001D401B">
      <w:pPr>
        <w:spacing w:line="300" w:lineRule="exact"/>
        <w:ind w:leftChars="-342" w:left="-718" w:firstLineChars="250" w:firstLine="525"/>
        <w:rPr>
          <w:rFonts w:ascii="ＭＳ 明朝" w:hAnsi="ＭＳ 明朝"/>
          <w:szCs w:val="21"/>
        </w:rPr>
      </w:pPr>
    </w:p>
    <w:p w:rsidR="00267D3C" w:rsidRPr="00D72ADB" w:rsidRDefault="009B365C" w:rsidP="001D401B">
      <w:pPr>
        <w:spacing w:line="300" w:lineRule="exact"/>
        <w:ind w:leftChars="-342" w:left="-718" w:firstLineChars="250" w:firstLine="525"/>
        <w:rPr>
          <w:rFonts w:ascii="ＭＳ 明朝" w:hAnsi="ＭＳ 明朝"/>
          <w:szCs w:val="21"/>
        </w:rPr>
      </w:pPr>
      <w:r w:rsidRPr="00D72ADB">
        <w:rPr>
          <w:rFonts w:ascii="ＭＳ 明朝" w:hAnsi="ＭＳ 明朝" w:hint="eastAsia"/>
          <w:szCs w:val="21"/>
        </w:rPr>
        <w:t>【</w:t>
      </w:r>
      <w:r w:rsidR="0037367C" w:rsidRPr="00D72ADB">
        <w:rPr>
          <w:rFonts w:ascii="ＭＳ 明朝" w:hAnsi="ＭＳ 明朝" w:hint="eastAsia"/>
          <w:szCs w:val="21"/>
        </w:rPr>
        <w:t>学校教育自己診断</w:t>
      </w:r>
      <w:r w:rsidR="005E3C2A" w:rsidRPr="00D72ADB">
        <w:rPr>
          <w:rFonts w:ascii="ＭＳ 明朝" w:hAnsi="ＭＳ 明朝" w:hint="eastAsia"/>
          <w:szCs w:val="21"/>
        </w:rPr>
        <w:t>の</w:t>
      </w:r>
      <w:r w:rsidR="0037367C" w:rsidRPr="00D72ADB">
        <w:rPr>
          <w:rFonts w:ascii="ＭＳ 明朝" w:hAnsi="ＭＳ 明朝" w:hint="eastAsia"/>
          <w:szCs w:val="21"/>
        </w:rPr>
        <w:t>結果と分析・学校協議会</w:t>
      </w:r>
      <w:r w:rsidR="00542A68" w:rsidRPr="00D72ADB">
        <w:rPr>
          <w:rFonts w:ascii="ＭＳ 明朝" w:hAnsi="ＭＳ 明朝" w:hint="eastAsia"/>
          <w:szCs w:val="21"/>
        </w:rPr>
        <w:t>からの意見</w:t>
      </w:r>
      <w:r w:rsidRPr="00D72ADB">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6A6FF9" w:rsidRPr="00D72ADB" w:rsidTr="0083192F">
        <w:trPr>
          <w:trHeight w:val="411"/>
          <w:jc w:val="center"/>
        </w:trPr>
        <w:tc>
          <w:tcPr>
            <w:tcW w:w="7440" w:type="dxa"/>
            <w:shd w:val="clear" w:color="auto" w:fill="auto"/>
            <w:vAlign w:val="center"/>
          </w:tcPr>
          <w:p w:rsidR="00267D3C" w:rsidRPr="00D72ADB" w:rsidRDefault="00267D3C" w:rsidP="00D616B3">
            <w:pPr>
              <w:spacing w:line="300" w:lineRule="exact"/>
              <w:jc w:val="center"/>
              <w:rPr>
                <w:rFonts w:ascii="ＭＳ 明朝" w:hAnsi="ＭＳ 明朝"/>
                <w:szCs w:val="21"/>
              </w:rPr>
            </w:pPr>
            <w:r w:rsidRPr="00D72ADB">
              <w:rPr>
                <w:rFonts w:ascii="ＭＳ 明朝" w:hAnsi="ＭＳ 明朝" w:hint="eastAsia"/>
                <w:szCs w:val="21"/>
              </w:rPr>
              <w:t>学校教育自己診断の結果と分析［平成</w:t>
            </w:r>
            <w:r w:rsidR="00190AB6" w:rsidRPr="00D72ADB">
              <w:rPr>
                <w:rFonts w:ascii="ＭＳ 明朝" w:hAnsi="ＭＳ 明朝" w:hint="eastAsia"/>
                <w:szCs w:val="21"/>
              </w:rPr>
              <w:t>29</w:t>
            </w:r>
            <w:r w:rsidR="009944D3" w:rsidRPr="00D72ADB">
              <w:rPr>
                <w:rFonts w:ascii="ＭＳ 明朝" w:hAnsi="ＭＳ 明朝" w:hint="eastAsia"/>
                <w:szCs w:val="21"/>
              </w:rPr>
              <w:t>年</w:t>
            </w:r>
            <w:r w:rsidR="00A21153" w:rsidRPr="00D72ADB">
              <w:rPr>
                <w:rFonts w:ascii="ＭＳ 明朝" w:hAnsi="ＭＳ 明朝" w:hint="eastAsia"/>
                <w:szCs w:val="21"/>
              </w:rPr>
              <w:t>11</w:t>
            </w:r>
            <w:r w:rsidR="00676729" w:rsidRPr="00D72ADB">
              <w:rPr>
                <w:rFonts w:ascii="ＭＳ 明朝" w:hAnsi="ＭＳ 明朝" w:hint="eastAsia"/>
                <w:szCs w:val="21"/>
              </w:rPr>
              <w:t>月実施分</w:t>
            </w:r>
            <w:r w:rsidR="009944D3" w:rsidRPr="00D72ADB">
              <w:rPr>
                <w:rFonts w:ascii="ＭＳ 明朝" w:hAnsi="ＭＳ 明朝" w:hint="eastAsia"/>
                <w:szCs w:val="21"/>
              </w:rPr>
              <w:t>］</w:t>
            </w:r>
          </w:p>
        </w:tc>
        <w:tc>
          <w:tcPr>
            <w:tcW w:w="7552" w:type="dxa"/>
            <w:shd w:val="clear" w:color="auto" w:fill="auto"/>
            <w:vAlign w:val="center"/>
          </w:tcPr>
          <w:p w:rsidR="00267D3C" w:rsidRPr="00D72ADB" w:rsidRDefault="00267D3C" w:rsidP="004245A1">
            <w:pPr>
              <w:spacing w:line="300" w:lineRule="exact"/>
              <w:jc w:val="center"/>
              <w:rPr>
                <w:rFonts w:ascii="ＭＳ 明朝" w:hAnsi="ＭＳ 明朝"/>
                <w:szCs w:val="21"/>
              </w:rPr>
            </w:pPr>
            <w:r w:rsidRPr="00D72ADB">
              <w:rPr>
                <w:rFonts w:ascii="ＭＳ 明朝" w:hAnsi="ＭＳ 明朝" w:hint="eastAsia"/>
                <w:szCs w:val="21"/>
              </w:rPr>
              <w:t>学校協議会</w:t>
            </w:r>
            <w:r w:rsidR="00542A68" w:rsidRPr="00D72ADB">
              <w:rPr>
                <w:rFonts w:ascii="ＭＳ 明朝" w:hAnsi="ＭＳ 明朝" w:hint="eastAsia"/>
                <w:szCs w:val="21"/>
              </w:rPr>
              <w:t>からの意見</w:t>
            </w:r>
          </w:p>
        </w:tc>
      </w:tr>
      <w:tr w:rsidR="0086696C" w:rsidRPr="00D72ADB" w:rsidTr="002E4C56">
        <w:trPr>
          <w:trHeight w:val="297"/>
          <w:jc w:val="center"/>
        </w:trPr>
        <w:tc>
          <w:tcPr>
            <w:tcW w:w="7440" w:type="dxa"/>
            <w:shd w:val="clear" w:color="auto" w:fill="auto"/>
          </w:tcPr>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１　学力・夢を実現する力の育成</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【生　徒】</w:t>
            </w:r>
          </w:p>
          <w:p w:rsidR="00094C64" w:rsidRPr="00D72ADB" w:rsidRDefault="00094C64" w:rsidP="00094C64">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「進路実現のために必要な学力が身についた」</w:t>
            </w:r>
            <w:r w:rsidR="00A6628B" w:rsidRPr="00D72ADB">
              <w:rPr>
                <w:rFonts w:asciiTheme="minorEastAsia" w:eastAsiaTheme="minorEastAsia" w:hAnsiTheme="minorEastAsia" w:hint="eastAsia"/>
                <w:szCs w:val="21"/>
              </w:rPr>
              <w:t>58.7%(1.1</w:t>
            </w:r>
            <w:r w:rsidRPr="00D72ADB">
              <w:rPr>
                <w:rFonts w:asciiTheme="minorEastAsia" w:eastAsiaTheme="minorEastAsia" w:hAnsiTheme="minorEastAsia" w:hint="eastAsia"/>
                <w:szCs w:val="21"/>
              </w:rPr>
              <w:t>%減)</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「進路指導に応じて選べる「エリア」、選択科目が多い」</w:t>
            </w:r>
            <w:r w:rsidR="00A6628B" w:rsidRPr="00D72ADB">
              <w:rPr>
                <w:rFonts w:asciiTheme="minorEastAsia" w:eastAsiaTheme="minorEastAsia" w:hAnsiTheme="minorEastAsia" w:hint="eastAsia"/>
                <w:szCs w:val="21"/>
              </w:rPr>
              <w:t>81.7%(2.6</w:t>
            </w:r>
            <w:r w:rsidRPr="00D72ADB">
              <w:rPr>
                <w:rFonts w:asciiTheme="minorEastAsia" w:eastAsiaTheme="minorEastAsia" w:hAnsiTheme="minorEastAsia" w:hint="eastAsia"/>
                <w:szCs w:val="21"/>
              </w:rPr>
              <w:t>%減)</w:t>
            </w:r>
          </w:p>
          <w:p w:rsidR="00A6628B" w:rsidRPr="00D72ADB" w:rsidRDefault="00094C64"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lastRenderedPageBreak/>
              <w:t>「自分の進路や生き方について考える機会がある」</w:t>
            </w:r>
            <w:r w:rsidR="00A6628B" w:rsidRPr="00D72ADB">
              <w:rPr>
                <w:rFonts w:asciiTheme="minorEastAsia" w:eastAsiaTheme="minorEastAsia" w:hAnsiTheme="minorEastAsia" w:hint="eastAsia"/>
                <w:szCs w:val="21"/>
              </w:rPr>
              <w:t>77.6%(5.1%増)</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【保護者】</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「授業はわかりやすいと言っている」</w:t>
            </w:r>
            <w:r w:rsidR="00A6628B" w:rsidRPr="00D72ADB">
              <w:rPr>
                <w:rFonts w:asciiTheme="minorEastAsia" w:eastAsiaTheme="minorEastAsia" w:hAnsiTheme="minorEastAsia" w:hint="eastAsia"/>
                <w:szCs w:val="21"/>
              </w:rPr>
              <w:t>59.1%(</w:t>
            </w:r>
            <w:r w:rsidRPr="00D72ADB">
              <w:rPr>
                <w:rFonts w:asciiTheme="minorEastAsia" w:eastAsiaTheme="minorEastAsia" w:hAnsiTheme="minorEastAsia" w:hint="eastAsia"/>
                <w:szCs w:val="21"/>
              </w:rPr>
              <w:t>3%増)</w:t>
            </w:r>
          </w:p>
          <w:p w:rsidR="00A6628B" w:rsidRPr="00D72ADB" w:rsidRDefault="00094C64"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「進路や職業など情報を提供し、</w:t>
            </w:r>
            <w:r w:rsidR="00B9494C" w:rsidRPr="00D72ADB">
              <w:rPr>
                <w:rFonts w:asciiTheme="minorEastAsia" w:eastAsiaTheme="minorEastAsia" w:hAnsiTheme="minorEastAsia" w:hint="eastAsia"/>
                <w:szCs w:val="21"/>
              </w:rPr>
              <w:t>きめ細かな指導を行っている」</w:t>
            </w:r>
          </w:p>
          <w:p w:rsidR="00094C64" w:rsidRPr="00D72ADB" w:rsidRDefault="00A6628B" w:rsidP="00A6628B">
            <w:pPr>
              <w:spacing w:line="280" w:lineRule="exact"/>
              <w:ind w:firstLineChars="100" w:firstLine="210"/>
              <w:rPr>
                <w:rFonts w:asciiTheme="minorEastAsia" w:eastAsiaTheme="minorEastAsia" w:hAnsiTheme="minorEastAsia"/>
                <w:szCs w:val="21"/>
              </w:rPr>
            </w:pPr>
            <w:r w:rsidRPr="00D72ADB">
              <w:rPr>
                <w:rFonts w:asciiTheme="minorEastAsia" w:eastAsiaTheme="minorEastAsia" w:hAnsiTheme="minorEastAsia" w:hint="eastAsia"/>
                <w:szCs w:val="21"/>
              </w:rPr>
              <w:t>73.3</w:t>
            </w:r>
            <w:r w:rsidR="00B9494C"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（21.8%増</w:t>
            </w:r>
            <w:r w:rsidR="00B9494C"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【教職員】</w:t>
            </w:r>
          </w:p>
          <w:p w:rsidR="00A662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「コンピューターや視聴覚機器が各教科の授業で活用されている」</w:t>
            </w:r>
          </w:p>
          <w:p w:rsidR="00937D8B" w:rsidRPr="00D72ADB" w:rsidRDefault="00A6628B" w:rsidP="00A6628B">
            <w:pPr>
              <w:spacing w:line="280" w:lineRule="exact"/>
              <w:ind w:firstLineChars="50" w:firstLine="105"/>
              <w:rPr>
                <w:rFonts w:asciiTheme="minorEastAsia" w:eastAsiaTheme="minorEastAsia" w:hAnsiTheme="minorEastAsia"/>
                <w:szCs w:val="21"/>
              </w:rPr>
            </w:pPr>
            <w:r w:rsidRPr="00D72ADB">
              <w:rPr>
                <w:rFonts w:asciiTheme="minorEastAsia" w:eastAsiaTheme="minorEastAsia" w:hAnsiTheme="minorEastAsia" w:hint="eastAsia"/>
                <w:szCs w:val="21"/>
              </w:rPr>
              <w:t>80.3%(21</w:t>
            </w:r>
            <w:r w:rsidR="00937D8B" w:rsidRPr="00D72ADB">
              <w:rPr>
                <w:rFonts w:asciiTheme="minorEastAsia" w:eastAsiaTheme="minorEastAsia" w:hAnsiTheme="minorEastAsia" w:hint="eastAsia"/>
                <w:szCs w:val="21"/>
              </w:rPr>
              <w:t>%増)</w:t>
            </w:r>
          </w:p>
          <w:p w:rsidR="00094C64" w:rsidRPr="00D72ADB" w:rsidRDefault="00B9494C"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「興味・関心、適性に応じた進路選択ができるよう、系統的なきめ細かい進路指導を行っている」</w:t>
            </w:r>
            <w:r w:rsidR="00A6628B" w:rsidRPr="00D72ADB">
              <w:rPr>
                <w:rFonts w:asciiTheme="minorEastAsia" w:eastAsiaTheme="minorEastAsia" w:hAnsiTheme="minorEastAsia" w:hint="eastAsia"/>
                <w:szCs w:val="21"/>
              </w:rPr>
              <w:t>63.6%(0.6</w:t>
            </w:r>
            <w:r w:rsidRPr="00D72ADB">
              <w:rPr>
                <w:rFonts w:asciiTheme="minorEastAsia" w:eastAsiaTheme="minorEastAsia" w:hAnsiTheme="minorEastAsia" w:hint="eastAsia"/>
                <w:szCs w:val="21"/>
              </w:rPr>
              <w:t>%増)</w:t>
            </w:r>
          </w:p>
          <w:p w:rsidR="00094C64" w:rsidRPr="00D72ADB" w:rsidRDefault="00094C64" w:rsidP="00937D8B">
            <w:pPr>
              <w:spacing w:line="280" w:lineRule="exact"/>
              <w:rPr>
                <w:rFonts w:asciiTheme="minorEastAsia" w:eastAsiaTheme="minorEastAsia" w:hAnsiTheme="minorEastAsia"/>
                <w:szCs w:val="21"/>
              </w:rPr>
            </w:pPr>
          </w:p>
          <w:p w:rsidR="00937D8B" w:rsidRPr="00D72ADB" w:rsidRDefault="00A6628B" w:rsidP="00B9494C">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 xml:space="preserve">　学力がついていると実感</w:t>
            </w:r>
            <w:r w:rsidR="004B0602" w:rsidRPr="00D72ADB">
              <w:rPr>
                <w:rFonts w:asciiTheme="minorEastAsia" w:eastAsiaTheme="minorEastAsia" w:hAnsiTheme="minorEastAsia" w:hint="eastAsia"/>
                <w:szCs w:val="21"/>
              </w:rPr>
              <w:t>がない</w:t>
            </w:r>
            <w:r w:rsidRPr="00D72ADB">
              <w:rPr>
                <w:rFonts w:asciiTheme="minorEastAsia" w:eastAsiaTheme="minorEastAsia" w:hAnsiTheme="minorEastAsia" w:hint="eastAsia"/>
                <w:szCs w:val="21"/>
              </w:rPr>
              <w:t>が保護者には</w:t>
            </w:r>
            <w:r w:rsidR="00937D8B" w:rsidRPr="00D72ADB">
              <w:rPr>
                <w:rFonts w:asciiTheme="minorEastAsia" w:eastAsiaTheme="minorEastAsia" w:hAnsiTheme="minorEastAsia" w:hint="eastAsia"/>
                <w:szCs w:val="21"/>
              </w:rPr>
              <w:t>「授業はわかりやすい」と伝えている。</w:t>
            </w:r>
            <w:r w:rsidRPr="00D72ADB">
              <w:rPr>
                <w:rFonts w:asciiTheme="minorEastAsia" w:eastAsiaTheme="minorEastAsia" w:hAnsiTheme="minorEastAsia" w:hint="eastAsia"/>
                <w:szCs w:val="21"/>
              </w:rPr>
              <w:t>進路や生き方など考える機会の数値が</w:t>
            </w:r>
            <w:r w:rsidR="00811DE0" w:rsidRPr="00D72ADB">
              <w:rPr>
                <w:rFonts w:asciiTheme="minorEastAsia" w:eastAsiaTheme="minorEastAsia" w:hAnsiTheme="minorEastAsia" w:hint="eastAsia"/>
                <w:szCs w:val="21"/>
              </w:rPr>
              <w:t>増加し、進路</w:t>
            </w:r>
            <w:r w:rsidR="004B0602" w:rsidRPr="00D72ADB">
              <w:rPr>
                <w:rFonts w:asciiTheme="minorEastAsia" w:eastAsiaTheme="minorEastAsia" w:hAnsiTheme="minorEastAsia" w:hint="eastAsia"/>
                <w:szCs w:val="21"/>
              </w:rPr>
              <w:t>実現</w:t>
            </w:r>
            <w:r w:rsidR="00811DE0" w:rsidRPr="00D72ADB">
              <w:rPr>
                <w:rFonts w:asciiTheme="minorEastAsia" w:eastAsiaTheme="minorEastAsia" w:hAnsiTheme="minorEastAsia" w:hint="eastAsia"/>
                <w:szCs w:val="21"/>
              </w:rPr>
              <w:t>についての意識を学習に結び付けるようにする。ICTの活用や「主体的、対話的で深い学び」など</w:t>
            </w:r>
            <w:r w:rsidR="00937D8B" w:rsidRPr="00D72ADB">
              <w:rPr>
                <w:rFonts w:asciiTheme="minorEastAsia" w:eastAsiaTheme="minorEastAsia" w:hAnsiTheme="minorEastAsia" w:hint="eastAsia"/>
                <w:szCs w:val="21"/>
              </w:rPr>
              <w:t>授業改善は進んできている。</w:t>
            </w:r>
            <w:r w:rsidR="004B0602" w:rsidRPr="00D72ADB">
              <w:rPr>
                <w:rFonts w:asciiTheme="minorEastAsia" w:eastAsiaTheme="minorEastAsia" w:hAnsiTheme="minorEastAsia" w:hint="eastAsia"/>
                <w:szCs w:val="21"/>
              </w:rPr>
              <w:t>「</w:t>
            </w:r>
            <w:r w:rsidR="00937D8B" w:rsidRPr="00D72ADB">
              <w:rPr>
                <w:rFonts w:asciiTheme="minorEastAsia" w:eastAsiaTheme="minorEastAsia" w:hAnsiTheme="minorEastAsia" w:hint="eastAsia"/>
                <w:szCs w:val="21"/>
              </w:rPr>
              <w:t>わかりやすい授業</w:t>
            </w:r>
            <w:r w:rsidR="004B0602" w:rsidRPr="00D72ADB">
              <w:rPr>
                <w:rFonts w:asciiTheme="minorEastAsia" w:eastAsiaTheme="minorEastAsia" w:hAnsiTheme="minorEastAsia" w:hint="eastAsia"/>
                <w:szCs w:val="21"/>
              </w:rPr>
              <w:t>」に向け引き続き取り組むとともに外部模擬試験を推奨するなど自身の学力について客観的に図り、課題を明確にするとともに自信も</w:t>
            </w:r>
            <w:r w:rsidR="00937D8B" w:rsidRPr="00D72ADB">
              <w:rPr>
                <w:rFonts w:asciiTheme="minorEastAsia" w:eastAsiaTheme="minorEastAsia" w:hAnsiTheme="minorEastAsia" w:hint="eastAsia"/>
                <w:szCs w:val="21"/>
              </w:rPr>
              <w:t>つけさせたい。</w:t>
            </w:r>
          </w:p>
          <w:p w:rsidR="00937D8B" w:rsidRPr="00D72ADB" w:rsidRDefault="00937D8B" w:rsidP="00937D8B">
            <w:pPr>
              <w:spacing w:line="280" w:lineRule="exact"/>
              <w:rPr>
                <w:rFonts w:asciiTheme="minorEastAsia" w:eastAsiaTheme="minorEastAsia" w:hAnsiTheme="minorEastAsia"/>
                <w:szCs w:val="21"/>
              </w:rPr>
            </w:pP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２　保護者・地域から信頼される安全で安心な学校づくり</w:t>
            </w:r>
          </w:p>
          <w:p w:rsidR="00811DE0"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（面倒見のいい学校）</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【生徒】</w:t>
            </w:r>
          </w:p>
          <w:p w:rsidR="00937D8B" w:rsidRPr="00D72ADB" w:rsidRDefault="00937D8B" w:rsidP="00937D8B">
            <w:pPr>
              <w:spacing w:line="280" w:lineRule="exact"/>
              <w:ind w:left="210" w:hangingChars="100" w:hanging="210"/>
              <w:rPr>
                <w:rFonts w:asciiTheme="minorEastAsia" w:eastAsiaTheme="minorEastAsia" w:hAnsiTheme="minorEastAsia"/>
                <w:szCs w:val="21"/>
              </w:rPr>
            </w:pPr>
            <w:r w:rsidRPr="00D72ADB">
              <w:rPr>
                <w:rFonts w:asciiTheme="minorEastAsia" w:eastAsiaTheme="minorEastAsia" w:hAnsiTheme="minorEastAsia" w:hint="eastAsia"/>
                <w:szCs w:val="21"/>
              </w:rPr>
              <w:t>「学習規律や生活規律などの基本的習慣の確立に力を入れている」</w:t>
            </w:r>
            <w:r w:rsidR="00811DE0" w:rsidRPr="00D72ADB">
              <w:rPr>
                <w:rFonts w:asciiTheme="minorEastAsia" w:eastAsiaTheme="minorEastAsia" w:hAnsiTheme="minorEastAsia" w:hint="eastAsia"/>
                <w:szCs w:val="21"/>
              </w:rPr>
              <w:t>75.9%(1.1</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「学校の規則を、きっちりと守っている」</w:t>
            </w:r>
            <w:r w:rsidR="00811DE0" w:rsidRPr="00D72ADB">
              <w:rPr>
                <w:rFonts w:asciiTheme="minorEastAsia" w:eastAsiaTheme="minorEastAsia" w:hAnsiTheme="minorEastAsia" w:hint="eastAsia"/>
                <w:szCs w:val="21"/>
              </w:rPr>
              <w:t>88.1%(1</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「生徒会活動や各種生徒委員会の活動に協力できている」</w:t>
            </w:r>
            <w:r w:rsidR="00811DE0" w:rsidRPr="00D72ADB">
              <w:rPr>
                <w:rFonts w:asciiTheme="minorEastAsia" w:eastAsiaTheme="minorEastAsia" w:hAnsiTheme="minorEastAsia" w:hint="eastAsia"/>
                <w:szCs w:val="21"/>
              </w:rPr>
              <w:t>51.5%(4.8</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ind w:left="210" w:hangingChars="100" w:hanging="210"/>
              <w:rPr>
                <w:rFonts w:asciiTheme="minorEastAsia" w:eastAsiaTheme="minorEastAsia" w:hAnsiTheme="minorEastAsia"/>
                <w:szCs w:val="21"/>
              </w:rPr>
            </w:pPr>
            <w:r w:rsidRPr="00D72ADB">
              <w:rPr>
                <w:rFonts w:asciiTheme="minorEastAsia" w:eastAsiaTheme="minorEastAsia" w:hAnsiTheme="minorEastAsia" w:hint="eastAsia"/>
                <w:szCs w:val="21"/>
              </w:rPr>
              <w:t>「クラス活動や学校行事(体育大会，文化祭など)に積極的に参加している」</w:t>
            </w:r>
            <w:r w:rsidR="00811DE0" w:rsidRPr="00D72ADB">
              <w:rPr>
                <w:rFonts w:asciiTheme="minorEastAsia" w:eastAsiaTheme="minorEastAsia" w:hAnsiTheme="minorEastAsia" w:hint="eastAsia"/>
                <w:szCs w:val="21"/>
              </w:rPr>
              <w:t>82.6%(1.6</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「学校には何でも話せる友達がいる」</w:t>
            </w:r>
            <w:r w:rsidR="00811DE0" w:rsidRPr="00D72ADB">
              <w:rPr>
                <w:rFonts w:asciiTheme="minorEastAsia" w:eastAsiaTheme="minorEastAsia" w:hAnsiTheme="minorEastAsia" w:hint="eastAsia"/>
                <w:szCs w:val="21"/>
              </w:rPr>
              <w:t>82.7%(3.4</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「先生は、</w:t>
            </w:r>
            <w:r w:rsidR="00811DE0" w:rsidRPr="00D72ADB">
              <w:rPr>
                <w:rFonts w:asciiTheme="minorEastAsia" w:eastAsiaTheme="minorEastAsia" w:hAnsiTheme="minorEastAsia" w:hint="eastAsia"/>
                <w:szCs w:val="21"/>
              </w:rPr>
              <w:t>いろんな悩みやいじめなどの相談に親身になって応じてくれ、真剣に対応してくれている</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70.1%(11.7</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【保護者】</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「学校の生徒指導の方針に共感できる」</w:t>
            </w:r>
            <w:r w:rsidR="00811DE0" w:rsidRPr="00D72ADB">
              <w:rPr>
                <w:rFonts w:asciiTheme="minorEastAsia" w:eastAsiaTheme="minorEastAsia" w:hAnsiTheme="minorEastAsia" w:hint="eastAsia"/>
                <w:szCs w:val="21"/>
              </w:rPr>
              <w:t>70.7%(3</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「文化祭・体育大会に、子どもは積極的に参加している」</w:t>
            </w:r>
            <w:r w:rsidR="00811DE0" w:rsidRPr="00D72ADB">
              <w:rPr>
                <w:rFonts w:asciiTheme="minorEastAsia" w:eastAsiaTheme="minorEastAsia" w:hAnsiTheme="minorEastAsia" w:hint="eastAsia"/>
                <w:szCs w:val="21"/>
              </w:rPr>
              <w:t>88.8%(1.8</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811DE0"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「子どもは、心身の健康、友人関係、いじめなどの悩みに</w:t>
            </w:r>
            <w:r w:rsidR="00937D8B"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親身になって応じ、真剣に対応してくれている</w:t>
            </w:r>
            <w:r w:rsidR="00937D8B"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66.9%(16.9</w:t>
            </w:r>
            <w:r w:rsidR="00937D8B"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増</w:t>
            </w:r>
            <w:r w:rsidR="00937D8B"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「学校は、保護者の相談に適切に応じてくれている」</w:t>
            </w:r>
            <w:r w:rsidR="00811DE0" w:rsidRPr="00D72ADB">
              <w:rPr>
                <w:rFonts w:asciiTheme="minorEastAsia" w:eastAsiaTheme="minorEastAsia" w:hAnsiTheme="minorEastAsia" w:hint="eastAsia"/>
                <w:szCs w:val="21"/>
              </w:rPr>
              <w:t>71.3%(6</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「学校は、生徒の人権を尊重する意識を育て、</w:t>
            </w:r>
            <w:r w:rsidR="00B9494C" w:rsidRPr="00D72ADB">
              <w:rPr>
                <w:rFonts w:asciiTheme="minorEastAsia" w:eastAsiaTheme="minorEastAsia" w:hAnsiTheme="minorEastAsia" w:hint="eastAsia"/>
                <w:szCs w:val="21"/>
              </w:rPr>
              <w:t>社会のルールを守る態度を養おうとしている</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75</w:t>
            </w:r>
            <w:r w:rsidRPr="00D72ADB">
              <w:rPr>
                <w:rFonts w:asciiTheme="minorEastAsia" w:eastAsiaTheme="minorEastAsia" w:hAnsiTheme="minorEastAsia" w:hint="eastAsia"/>
                <w:szCs w:val="21"/>
              </w:rPr>
              <w:t>.4%（</w:t>
            </w:r>
            <w:r w:rsidR="00811DE0" w:rsidRPr="00D72ADB">
              <w:rPr>
                <w:rFonts w:asciiTheme="minorEastAsia" w:eastAsiaTheme="minorEastAsia" w:hAnsiTheme="minorEastAsia" w:hint="eastAsia"/>
                <w:szCs w:val="21"/>
              </w:rPr>
              <w:t>4</w:t>
            </w:r>
            <w:r w:rsidRPr="00D72ADB">
              <w:rPr>
                <w:rFonts w:asciiTheme="minorEastAsia" w:eastAsiaTheme="minorEastAsia" w:hAnsiTheme="minorEastAsia" w:hint="eastAsia"/>
                <w:szCs w:val="21"/>
              </w:rPr>
              <w:t>%増）</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「学校は、懇談</w:t>
            </w:r>
            <w:r w:rsidR="00B9494C" w:rsidRPr="00D72ADB">
              <w:rPr>
                <w:rFonts w:asciiTheme="minorEastAsia" w:eastAsiaTheme="minorEastAsia" w:hAnsiTheme="minorEastAsia" w:hint="eastAsia"/>
                <w:szCs w:val="21"/>
              </w:rPr>
              <w:t>や連絡文書など</w:t>
            </w:r>
            <w:r w:rsidRPr="00D72ADB">
              <w:rPr>
                <w:rFonts w:asciiTheme="minorEastAsia" w:eastAsiaTheme="minorEastAsia" w:hAnsiTheme="minorEastAsia" w:hint="eastAsia"/>
                <w:szCs w:val="21"/>
              </w:rPr>
              <w:t>を通じて意志疎通を</w:t>
            </w:r>
            <w:r w:rsidR="00B9494C" w:rsidRPr="00D72ADB">
              <w:rPr>
                <w:rFonts w:asciiTheme="minorEastAsia" w:eastAsiaTheme="minorEastAsia" w:hAnsiTheme="minorEastAsia" w:hint="eastAsia"/>
                <w:szCs w:val="21"/>
              </w:rPr>
              <w:t>十分</w:t>
            </w:r>
            <w:r w:rsidRPr="00D72ADB">
              <w:rPr>
                <w:rFonts w:asciiTheme="minorEastAsia" w:eastAsiaTheme="minorEastAsia" w:hAnsiTheme="minorEastAsia" w:hint="eastAsia"/>
                <w:szCs w:val="21"/>
              </w:rPr>
              <w:t>に行っている」</w:t>
            </w:r>
            <w:r w:rsidR="00811DE0" w:rsidRPr="00D72ADB">
              <w:rPr>
                <w:rFonts w:asciiTheme="minorEastAsia" w:eastAsiaTheme="minorEastAsia" w:hAnsiTheme="minorEastAsia" w:hint="eastAsia"/>
                <w:szCs w:val="21"/>
              </w:rPr>
              <w:t>67.4</w:t>
            </w:r>
            <w:r w:rsidRPr="00D72ADB">
              <w:rPr>
                <w:rFonts w:asciiTheme="minorEastAsia" w:eastAsiaTheme="minorEastAsia" w:hAnsiTheme="minorEastAsia" w:hint="eastAsia"/>
                <w:szCs w:val="21"/>
              </w:rPr>
              <w:t>%（</w:t>
            </w:r>
            <w:r w:rsidR="00811DE0" w:rsidRPr="00D72ADB">
              <w:rPr>
                <w:rFonts w:asciiTheme="minorEastAsia" w:eastAsiaTheme="minorEastAsia" w:hAnsiTheme="minorEastAsia" w:hint="eastAsia"/>
                <w:szCs w:val="21"/>
              </w:rPr>
              <w:t>1.7</w:t>
            </w:r>
            <w:r w:rsidRPr="00D72ADB">
              <w:rPr>
                <w:rFonts w:asciiTheme="minorEastAsia" w:eastAsiaTheme="minorEastAsia" w:hAnsiTheme="minorEastAsia" w:hint="eastAsia"/>
                <w:szCs w:val="21"/>
              </w:rPr>
              <w:t>%増)</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【教職員】</w:t>
            </w:r>
          </w:p>
          <w:p w:rsidR="00937D8B" w:rsidRPr="00D72ADB" w:rsidRDefault="00937D8B" w:rsidP="00937D8B">
            <w:pPr>
              <w:spacing w:line="280" w:lineRule="exact"/>
              <w:ind w:left="210" w:hangingChars="100" w:hanging="210"/>
              <w:rPr>
                <w:rFonts w:asciiTheme="minorEastAsia" w:eastAsiaTheme="minorEastAsia" w:hAnsiTheme="minorEastAsia"/>
                <w:szCs w:val="21"/>
              </w:rPr>
            </w:pPr>
            <w:r w:rsidRPr="00D72ADB">
              <w:rPr>
                <w:rFonts w:asciiTheme="minorEastAsia" w:eastAsiaTheme="minorEastAsia" w:hAnsiTheme="minorEastAsia" w:hint="eastAsia"/>
                <w:szCs w:val="21"/>
              </w:rPr>
              <w:t>「</w:t>
            </w:r>
            <w:r w:rsidR="00B9494C" w:rsidRPr="00D72ADB">
              <w:rPr>
                <w:rFonts w:asciiTheme="minorEastAsia" w:eastAsiaTheme="minorEastAsia" w:hAnsiTheme="minorEastAsia" w:hint="eastAsia"/>
                <w:szCs w:val="21"/>
              </w:rPr>
              <w:t>いじめ（疑いを含む）などの</w:t>
            </w:r>
            <w:r w:rsidRPr="00D72ADB">
              <w:rPr>
                <w:rFonts w:asciiTheme="minorEastAsia" w:eastAsiaTheme="minorEastAsia" w:hAnsiTheme="minorEastAsia" w:hint="eastAsia"/>
                <w:szCs w:val="21"/>
              </w:rPr>
              <w:t>問題が起きた</w:t>
            </w:r>
            <w:r w:rsidR="00B9494C" w:rsidRPr="00D72ADB">
              <w:rPr>
                <w:rFonts w:asciiTheme="minorEastAsia" w:eastAsiaTheme="minorEastAsia" w:hAnsiTheme="minorEastAsia" w:hint="eastAsia"/>
                <w:szCs w:val="21"/>
              </w:rPr>
              <w:t>際の</w:t>
            </w:r>
            <w:r w:rsidRPr="00D72ADB">
              <w:rPr>
                <w:rFonts w:asciiTheme="minorEastAsia" w:eastAsiaTheme="minorEastAsia" w:hAnsiTheme="minorEastAsia" w:hint="eastAsia"/>
                <w:szCs w:val="21"/>
              </w:rPr>
              <w:t>体制が整って</w:t>
            </w:r>
            <w:r w:rsidR="00B9494C" w:rsidRPr="00D72ADB">
              <w:rPr>
                <w:rFonts w:asciiTheme="minorEastAsia" w:eastAsiaTheme="minorEastAsia" w:hAnsiTheme="minorEastAsia" w:hint="eastAsia"/>
                <w:szCs w:val="21"/>
              </w:rPr>
              <w:t>おり、迅速に対応することができる</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65.1</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26.2</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「様々な問題行動の防止のための早期指導に学校全体で心がけている」</w:t>
            </w:r>
          </w:p>
          <w:p w:rsidR="00937D8B" w:rsidRPr="00D72ADB" w:rsidRDefault="00FD4553" w:rsidP="00937D8B">
            <w:pPr>
              <w:spacing w:line="280" w:lineRule="exact"/>
              <w:ind w:firstLineChars="100" w:firstLine="210"/>
              <w:rPr>
                <w:rFonts w:asciiTheme="minorEastAsia" w:eastAsiaTheme="minorEastAsia" w:hAnsiTheme="minorEastAsia"/>
                <w:szCs w:val="21"/>
              </w:rPr>
            </w:pPr>
            <w:r w:rsidRPr="00D72ADB">
              <w:rPr>
                <w:rFonts w:asciiTheme="minorEastAsia" w:eastAsiaTheme="minorEastAsia" w:hAnsiTheme="minorEastAsia" w:hint="eastAsia"/>
                <w:szCs w:val="21"/>
              </w:rPr>
              <w:t>65.2</w:t>
            </w:r>
            <w:r w:rsidR="00937D8B"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18.9</w:t>
            </w:r>
            <w:r w:rsidR="00937D8B"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増</w:t>
            </w:r>
            <w:r w:rsidR="00937D8B"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「カウンセリングマインドを取り入れた生徒指導を行っている」</w:t>
            </w:r>
          </w:p>
          <w:p w:rsidR="00937D8B" w:rsidRPr="00D72ADB" w:rsidRDefault="00FD4553" w:rsidP="00937D8B">
            <w:pPr>
              <w:spacing w:line="280" w:lineRule="exact"/>
              <w:ind w:firstLineChars="100" w:firstLine="210"/>
              <w:rPr>
                <w:rFonts w:asciiTheme="minorEastAsia" w:eastAsiaTheme="minorEastAsia" w:hAnsiTheme="minorEastAsia"/>
                <w:szCs w:val="21"/>
              </w:rPr>
            </w:pPr>
            <w:r w:rsidRPr="00D72ADB">
              <w:rPr>
                <w:rFonts w:asciiTheme="minorEastAsia" w:eastAsiaTheme="minorEastAsia" w:hAnsiTheme="minorEastAsia" w:hint="eastAsia"/>
                <w:szCs w:val="21"/>
              </w:rPr>
              <w:t>59.1</w:t>
            </w:r>
            <w:r w:rsidR="00937D8B"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16.5</w:t>
            </w:r>
            <w:r w:rsidR="00937D8B" w:rsidRPr="00D72ADB">
              <w:rPr>
                <w:rFonts w:asciiTheme="minorEastAsia" w:eastAsiaTheme="minorEastAsia" w:hAnsiTheme="minorEastAsia" w:hint="eastAsia"/>
                <w:szCs w:val="21"/>
              </w:rPr>
              <w:t>%</w:t>
            </w:r>
            <w:r w:rsidRPr="00D72ADB">
              <w:rPr>
                <w:rFonts w:asciiTheme="minorEastAsia" w:eastAsiaTheme="minorEastAsia" w:hAnsiTheme="minorEastAsia" w:hint="eastAsia"/>
                <w:szCs w:val="21"/>
              </w:rPr>
              <w:t>増</w:t>
            </w:r>
            <w:r w:rsidR="00937D8B" w:rsidRPr="00D72ADB">
              <w:rPr>
                <w:rFonts w:asciiTheme="minorEastAsia" w:eastAsiaTheme="minorEastAsia" w:hAnsiTheme="minorEastAsia" w:hint="eastAsia"/>
                <w:szCs w:val="21"/>
              </w:rPr>
              <w:t>）</w:t>
            </w:r>
          </w:p>
          <w:p w:rsidR="00937D8B" w:rsidRPr="00D72ADB" w:rsidRDefault="00937D8B" w:rsidP="00937D8B">
            <w:pPr>
              <w:spacing w:line="280" w:lineRule="exact"/>
              <w:ind w:left="210" w:hangingChars="100" w:hanging="210"/>
              <w:rPr>
                <w:rFonts w:asciiTheme="minorEastAsia" w:eastAsiaTheme="minorEastAsia" w:hAnsiTheme="minorEastAsia"/>
                <w:szCs w:val="21"/>
              </w:rPr>
            </w:pPr>
            <w:r w:rsidRPr="00D72ADB">
              <w:rPr>
                <w:rFonts w:asciiTheme="minorEastAsia" w:eastAsiaTheme="minorEastAsia" w:hAnsiTheme="minorEastAsia" w:hint="eastAsia"/>
                <w:szCs w:val="21"/>
              </w:rPr>
              <w:t>「ホームルーム活動の改善に、クラスや学年、学校全体で取り組んでいる」</w:t>
            </w:r>
            <w:r w:rsidR="00FD4553" w:rsidRPr="00D72ADB">
              <w:rPr>
                <w:rFonts w:asciiTheme="minorEastAsia" w:eastAsiaTheme="minorEastAsia" w:hAnsiTheme="minorEastAsia" w:hint="eastAsia"/>
                <w:szCs w:val="21"/>
              </w:rPr>
              <w:t>53.0</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3</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「学校行事が、生徒にとって魅力あるものとするために、工夫・改善を行っている」</w:t>
            </w:r>
            <w:r w:rsidR="00FD4553" w:rsidRPr="00D72ADB">
              <w:rPr>
                <w:rFonts w:asciiTheme="minorEastAsia" w:eastAsiaTheme="minorEastAsia" w:hAnsiTheme="minorEastAsia" w:hint="eastAsia"/>
                <w:szCs w:val="21"/>
              </w:rPr>
              <w:t>78.8</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2.9</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「生徒会活動を通じて、生徒が主体的に活動できるよう学校全体で支援している」</w:t>
            </w:r>
            <w:r w:rsidR="00FD4553" w:rsidRPr="00D72ADB">
              <w:rPr>
                <w:rFonts w:asciiTheme="minorEastAsia" w:eastAsiaTheme="minorEastAsia" w:hAnsiTheme="minorEastAsia" w:hint="eastAsia"/>
                <w:szCs w:val="21"/>
              </w:rPr>
              <w:t>57.5</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0.1</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ind w:left="210" w:hangingChars="100" w:hanging="210"/>
              <w:rPr>
                <w:rFonts w:asciiTheme="minorEastAsia" w:eastAsiaTheme="minorEastAsia" w:hAnsiTheme="minorEastAsia"/>
                <w:szCs w:val="21"/>
              </w:rPr>
            </w:pPr>
            <w:r w:rsidRPr="00D72ADB">
              <w:rPr>
                <w:rFonts w:asciiTheme="minorEastAsia" w:eastAsiaTheme="minorEastAsia" w:hAnsiTheme="minorEastAsia" w:hint="eastAsia"/>
                <w:szCs w:val="21"/>
              </w:rPr>
              <w:t>「生徒が達成感を得られるよう、部活動の活性化について工夫している」</w:t>
            </w:r>
            <w:r w:rsidR="00FD4553" w:rsidRPr="00D72ADB">
              <w:rPr>
                <w:rFonts w:asciiTheme="minorEastAsia" w:eastAsiaTheme="minorEastAsia" w:hAnsiTheme="minorEastAsia" w:hint="eastAsia"/>
                <w:szCs w:val="21"/>
              </w:rPr>
              <w:t>56.1</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16.2</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減</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「教育相談体制が整備されており、生徒は学級担任以外の教員とも相談することができる」</w:t>
            </w:r>
            <w:r w:rsidR="00FD4553" w:rsidRPr="00D72ADB">
              <w:rPr>
                <w:rFonts w:asciiTheme="minorEastAsia" w:eastAsiaTheme="minorEastAsia" w:hAnsiTheme="minorEastAsia" w:hint="eastAsia"/>
                <w:szCs w:val="21"/>
              </w:rPr>
              <w:t>66.7％</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1.8</w:t>
            </w:r>
            <w:r w:rsidRPr="00D72ADB">
              <w:rPr>
                <w:rFonts w:asciiTheme="minorEastAsia" w:eastAsiaTheme="minorEastAsia" w:hAnsiTheme="minorEastAsia" w:hint="eastAsia"/>
                <w:szCs w:val="21"/>
              </w:rPr>
              <w:t>%</w:t>
            </w:r>
            <w:r w:rsidR="00FD4553"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「生徒指導において、家庭との緊密な連携ができている」</w:t>
            </w:r>
            <w:r w:rsidR="003F7F6A" w:rsidRPr="00D72ADB">
              <w:rPr>
                <w:rFonts w:asciiTheme="minorEastAsia" w:eastAsiaTheme="minorEastAsia" w:hAnsiTheme="minorEastAsia" w:hint="eastAsia"/>
                <w:szCs w:val="21"/>
              </w:rPr>
              <w:t>86.4</w:t>
            </w:r>
            <w:r w:rsidRPr="00D72ADB">
              <w:rPr>
                <w:rFonts w:asciiTheme="minorEastAsia" w:eastAsiaTheme="minorEastAsia" w:hAnsiTheme="minorEastAsia" w:hint="eastAsia"/>
                <w:szCs w:val="21"/>
              </w:rPr>
              <w:t>%（</w:t>
            </w:r>
            <w:r w:rsidR="003F7F6A" w:rsidRPr="00D72ADB">
              <w:rPr>
                <w:rFonts w:asciiTheme="minorEastAsia" w:eastAsiaTheme="minorEastAsia" w:hAnsiTheme="minorEastAsia" w:hint="eastAsia"/>
                <w:szCs w:val="21"/>
              </w:rPr>
              <w:t>25.2</w:t>
            </w:r>
            <w:r w:rsidRPr="00D72ADB">
              <w:rPr>
                <w:rFonts w:asciiTheme="minorEastAsia" w:eastAsiaTheme="minorEastAsia" w:hAnsiTheme="minorEastAsia" w:hint="eastAsia"/>
                <w:szCs w:val="21"/>
              </w:rPr>
              <w:t>%</w:t>
            </w:r>
            <w:r w:rsidR="003F7F6A" w:rsidRPr="00D72ADB">
              <w:rPr>
                <w:rFonts w:asciiTheme="minorEastAsia" w:eastAsiaTheme="minorEastAsia" w:hAnsiTheme="minorEastAsia" w:hint="eastAsia"/>
                <w:szCs w:val="21"/>
              </w:rPr>
              <w:t>増</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「保護者や地域の人々と接する機会を多く持っている」</w:t>
            </w:r>
            <w:r w:rsidR="003F7F6A" w:rsidRPr="00D72ADB">
              <w:rPr>
                <w:rFonts w:asciiTheme="minorEastAsia" w:eastAsiaTheme="minorEastAsia" w:hAnsiTheme="minorEastAsia" w:hint="eastAsia"/>
                <w:szCs w:val="21"/>
              </w:rPr>
              <w:t>31.9</w:t>
            </w:r>
            <w:r w:rsidRPr="00D72ADB">
              <w:rPr>
                <w:rFonts w:asciiTheme="minorEastAsia" w:eastAsiaTheme="minorEastAsia" w:hAnsiTheme="minorEastAsia" w:hint="eastAsia"/>
                <w:szCs w:val="21"/>
              </w:rPr>
              <w:t>%（</w:t>
            </w:r>
            <w:r w:rsidR="003F7F6A" w:rsidRPr="00D72ADB">
              <w:rPr>
                <w:rFonts w:asciiTheme="minorEastAsia" w:eastAsiaTheme="minorEastAsia" w:hAnsiTheme="minorEastAsia" w:hint="eastAsia"/>
                <w:szCs w:val="21"/>
              </w:rPr>
              <w:t>1.5</w:t>
            </w:r>
            <w:r w:rsidRPr="00D72ADB">
              <w:rPr>
                <w:rFonts w:asciiTheme="minorEastAsia" w:eastAsiaTheme="minorEastAsia" w:hAnsiTheme="minorEastAsia" w:hint="eastAsia"/>
                <w:szCs w:val="21"/>
              </w:rPr>
              <w:t>%減）</w:t>
            </w:r>
          </w:p>
          <w:p w:rsidR="00937D8B" w:rsidRPr="00D72ADB" w:rsidRDefault="00937D8B" w:rsidP="00937D8B">
            <w:pPr>
              <w:spacing w:line="280" w:lineRule="exact"/>
              <w:rPr>
                <w:rFonts w:asciiTheme="minorEastAsia" w:eastAsiaTheme="minorEastAsia" w:hAnsiTheme="minorEastAsia"/>
                <w:szCs w:val="21"/>
              </w:rPr>
            </w:pP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 xml:space="preserve">　</w:t>
            </w:r>
            <w:r w:rsidR="003F7F6A" w:rsidRPr="00D72ADB">
              <w:rPr>
                <w:rFonts w:asciiTheme="minorEastAsia" w:eastAsiaTheme="minorEastAsia" w:hAnsiTheme="minorEastAsia" w:hint="eastAsia"/>
                <w:szCs w:val="21"/>
              </w:rPr>
              <w:t>生徒指導や教育相談の数値は増加している。</w:t>
            </w:r>
            <w:r w:rsidRPr="00D72ADB">
              <w:rPr>
                <w:rFonts w:asciiTheme="minorEastAsia" w:eastAsiaTheme="minorEastAsia" w:hAnsiTheme="minorEastAsia" w:hint="eastAsia"/>
                <w:szCs w:val="21"/>
              </w:rPr>
              <w:t>今後も生徒の規範意識の醸</w:t>
            </w:r>
            <w:r w:rsidR="003F7F6A" w:rsidRPr="00D72ADB">
              <w:rPr>
                <w:rFonts w:asciiTheme="minorEastAsia" w:eastAsiaTheme="minorEastAsia" w:hAnsiTheme="minorEastAsia" w:hint="eastAsia"/>
                <w:szCs w:val="21"/>
              </w:rPr>
              <w:t>成に努めるとともにカウンセリングマインドを持って生徒指導にあたり安全安心な学校づくりをめざす</w:t>
            </w:r>
            <w:r w:rsidRPr="00D72ADB">
              <w:rPr>
                <w:rFonts w:asciiTheme="minorEastAsia" w:eastAsiaTheme="minorEastAsia" w:hAnsiTheme="minorEastAsia" w:hint="eastAsia"/>
                <w:szCs w:val="21"/>
              </w:rPr>
              <w:t>。</w:t>
            </w:r>
          </w:p>
          <w:p w:rsidR="00937D8B" w:rsidRPr="00D72ADB" w:rsidRDefault="00937D8B" w:rsidP="00937D8B">
            <w:pPr>
              <w:spacing w:line="280" w:lineRule="exact"/>
              <w:rPr>
                <w:rFonts w:asciiTheme="minorEastAsia" w:eastAsiaTheme="minorEastAsia" w:hAnsiTheme="minorEastAsia"/>
                <w:szCs w:val="21"/>
              </w:rPr>
            </w:pP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３　ともに学びともに育つ教育の実践</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【保護者】</w:t>
            </w:r>
          </w:p>
          <w:p w:rsidR="00937D8B" w:rsidRPr="00D72ADB" w:rsidRDefault="00937D8B" w:rsidP="00937D8B">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「学校の雰囲気が良く、生徒が生き生きとしている」</w:t>
            </w:r>
            <w:r w:rsidR="003F7F6A" w:rsidRPr="00D72ADB">
              <w:rPr>
                <w:rFonts w:asciiTheme="minorEastAsia" w:eastAsiaTheme="minorEastAsia" w:hAnsiTheme="minorEastAsia" w:hint="eastAsia"/>
                <w:szCs w:val="21"/>
              </w:rPr>
              <w:t>87.8</w:t>
            </w:r>
            <w:r w:rsidRPr="00D72ADB">
              <w:rPr>
                <w:rFonts w:asciiTheme="minorEastAsia" w:eastAsiaTheme="minorEastAsia" w:hAnsiTheme="minorEastAsia" w:hint="eastAsia"/>
                <w:szCs w:val="21"/>
              </w:rPr>
              <w:t>%（</w:t>
            </w:r>
            <w:r w:rsidR="003F7F6A" w:rsidRPr="00D72ADB">
              <w:rPr>
                <w:rFonts w:asciiTheme="minorEastAsia" w:eastAsiaTheme="minorEastAsia" w:hAnsiTheme="minorEastAsia" w:hint="eastAsia"/>
                <w:szCs w:val="21"/>
              </w:rPr>
              <w:t>9.4</w:t>
            </w:r>
            <w:r w:rsidRPr="00D72ADB">
              <w:rPr>
                <w:rFonts w:asciiTheme="minorEastAsia" w:eastAsiaTheme="minorEastAsia" w:hAnsiTheme="minorEastAsia" w:hint="eastAsia"/>
                <w:szCs w:val="21"/>
              </w:rPr>
              <w:t>%増）</w:t>
            </w:r>
          </w:p>
          <w:p w:rsidR="00D35BDA" w:rsidRPr="00D72ADB" w:rsidRDefault="004B0602" w:rsidP="00937D8B">
            <w:pPr>
              <w:spacing w:line="280" w:lineRule="exact"/>
              <w:ind w:firstLine="210"/>
              <w:rPr>
                <w:rFonts w:asciiTheme="minorEastAsia" w:eastAsiaTheme="minorEastAsia" w:hAnsiTheme="minorEastAsia"/>
                <w:szCs w:val="21"/>
              </w:rPr>
            </w:pPr>
            <w:r w:rsidRPr="00D72ADB">
              <w:rPr>
                <w:rFonts w:asciiTheme="minorEastAsia" w:eastAsiaTheme="minorEastAsia" w:hAnsiTheme="minorEastAsia" w:hint="eastAsia"/>
                <w:szCs w:val="21"/>
              </w:rPr>
              <w:t>今後も「ともに学びともに育つ」教育を実践するとともに、進路実現を図り、</w:t>
            </w:r>
            <w:r w:rsidR="00937D8B" w:rsidRPr="00D72ADB">
              <w:rPr>
                <w:rFonts w:asciiTheme="minorEastAsia" w:eastAsiaTheme="minorEastAsia" w:hAnsiTheme="minorEastAsia" w:hint="eastAsia"/>
                <w:szCs w:val="21"/>
              </w:rPr>
              <w:t>安心して共生推進教室に希望してもらえるよう広報活動を充実する。</w:t>
            </w:r>
          </w:p>
          <w:p w:rsidR="00937D8B" w:rsidRPr="00D72ADB" w:rsidRDefault="00937D8B" w:rsidP="00937D8B">
            <w:pPr>
              <w:spacing w:line="280" w:lineRule="exact"/>
              <w:ind w:firstLine="210"/>
              <w:rPr>
                <w:rFonts w:asciiTheme="minorEastAsia" w:eastAsiaTheme="minorEastAsia" w:hAnsiTheme="minorEastAsia"/>
                <w:szCs w:val="21"/>
              </w:rPr>
            </w:pPr>
          </w:p>
          <w:p w:rsidR="00937D8B" w:rsidRPr="00D72ADB" w:rsidRDefault="00937D8B" w:rsidP="00937D8B">
            <w:pPr>
              <w:spacing w:line="280" w:lineRule="exact"/>
              <w:ind w:firstLine="210"/>
              <w:rPr>
                <w:rFonts w:ascii="ＭＳ 明朝" w:hAnsi="ＭＳ 明朝"/>
                <w:szCs w:val="21"/>
              </w:rPr>
            </w:pPr>
            <w:r w:rsidRPr="00D72ADB">
              <w:rPr>
                <w:rFonts w:ascii="ＭＳ 明朝" w:hAnsi="ＭＳ 明朝" w:hint="eastAsia"/>
                <w:szCs w:val="21"/>
              </w:rPr>
              <w:t>４　学校力の向上</w:t>
            </w:r>
          </w:p>
          <w:p w:rsidR="00B9494C" w:rsidRPr="00D72ADB" w:rsidRDefault="00B9494C" w:rsidP="00B9494C">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t>【保護者】</w:t>
            </w:r>
          </w:p>
          <w:p w:rsidR="00B9494C" w:rsidRPr="00D72ADB" w:rsidRDefault="00B9494C" w:rsidP="00B9494C">
            <w:pPr>
              <w:spacing w:line="280" w:lineRule="exact"/>
              <w:ind w:firstLine="210"/>
              <w:rPr>
                <w:rFonts w:ascii="ＭＳ 明朝" w:hAnsi="ＭＳ 明朝"/>
                <w:szCs w:val="21"/>
              </w:rPr>
            </w:pPr>
            <w:r w:rsidRPr="00D72ADB">
              <w:rPr>
                <w:rFonts w:ascii="ＭＳ 明朝" w:hAnsi="ＭＳ 明朝" w:hint="eastAsia"/>
                <w:szCs w:val="21"/>
              </w:rPr>
              <w:t>「学校のホームページや校長ブログを見て情報を得ている」</w:t>
            </w:r>
            <w:r w:rsidR="003F7F6A" w:rsidRPr="00D72ADB">
              <w:rPr>
                <w:rFonts w:ascii="ＭＳ 明朝" w:hAnsi="ＭＳ 明朝" w:hint="eastAsia"/>
                <w:szCs w:val="21"/>
              </w:rPr>
              <w:t>36.6%(1.7%増)</w:t>
            </w:r>
          </w:p>
          <w:p w:rsidR="00937D8B" w:rsidRPr="00D72ADB" w:rsidRDefault="00B9494C" w:rsidP="00B9494C">
            <w:pPr>
              <w:spacing w:line="280" w:lineRule="exact"/>
              <w:ind w:firstLine="210"/>
              <w:rPr>
                <w:rFonts w:ascii="ＭＳ 明朝" w:hAnsi="ＭＳ 明朝"/>
                <w:szCs w:val="21"/>
              </w:rPr>
            </w:pPr>
            <w:r w:rsidRPr="00D72ADB">
              <w:rPr>
                <w:rFonts w:ascii="ＭＳ 明朝" w:hAnsi="ＭＳ 明朝" w:hint="eastAsia"/>
                <w:szCs w:val="21"/>
              </w:rPr>
              <w:t>「この学校の施設、設備は学習環境の面で満足できる」</w:t>
            </w:r>
            <w:r w:rsidR="003F7F6A" w:rsidRPr="00D72ADB">
              <w:rPr>
                <w:rFonts w:ascii="ＭＳ 明朝" w:hAnsi="ＭＳ 明朝" w:hint="eastAsia"/>
                <w:szCs w:val="21"/>
              </w:rPr>
              <w:t>68.2%(6%増)</w:t>
            </w:r>
          </w:p>
          <w:p w:rsidR="004B0602" w:rsidRPr="00D72ADB" w:rsidRDefault="004B0602" w:rsidP="00B9494C">
            <w:pPr>
              <w:spacing w:line="280" w:lineRule="exact"/>
              <w:ind w:firstLine="210"/>
              <w:rPr>
                <w:rFonts w:ascii="ＭＳ 明朝" w:hAnsi="ＭＳ 明朝"/>
                <w:szCs w:val="21"/>
              </w:rPr>
            </w:pPr>
          </w:p>
          <w:p w:rsidR="004B0602" w:rsidRPr="00D72ADB" w:rsidRDefault="004B0602" w:rsidP="00B9494C">
            <w:pPr>
              <w:spacing w:line="280" w:lineRule="exact"/>
              <w:ind w:firstLine="210"/>
              <w:rPr>
                <w:rFonts w:ascii="ＭＳ 明朝" w:hAnsi="ＭＳ 明朝"/>
                <w:szCs w:val="21"/>
              </w:rPr>
            </w:pPr>
          </w:p>
          <w:p w:rsidR="00B9494C" w:rsidRPr="00D72ADB" w:rsidRDefault="00B9494C" w:rsidP="00B9494C">
            <w:pPr>
              <w:spacing w:line="280" w:lineRule="exact"/>
              <w:rPr>
                <w:rFonts w:asciiTheme="minorEastAsia" w:eastAsiaTheme="minorEastAsia" w:hAnsiTheme="minorEastAsia"/>
                <w:szCs w:val="21"/>
              </w:rPr>
            </w:pPr>
            <w:r w:rsidRPr="00D72ADB">
              <w:rPr>
                <w:rFonts w:asciiTheme="minorEastAsia" w:eastAsiaTheme="minorEastAsia" w:hAnsiTheme="minorEastAsia" w:hint="eastAsia"/>
                <w:szCs w:val="21"/>
              </w:rPr>
              <w:lastRenderedPageBreak/>
              <w:t>【教職員】</w:t>
            </w:r>
          </w:p>
          <w:p w:rsidR="003F7F6A" w:rsidRPr="00D72ADB" w:rsidRDefault="00B9494C" w:rsidP="00937D8B">
            <w:pPr>
              <w:spacing w:line="280" w:lineRule="exact"/>
              <w:ind w:firstLine="210"/>
              <w:rPr>
                <w:rFonts w:ascii="ＭＳ 明朝" w:hAnsi="ＭＳ 明朝"/>
                <w:szCs w:val="21"/>
              </w:rPr>
            </w:pPr>
            <w:r w:rsidRPr="00D72ADB">
              <w:rPr>
                <w:rFonts w:ascii="ＭＳ 明朝" w:hAnsi="ＭＳ 明朝" w:hint="eastAsia"/>
                <w:szCs w:val="21"/>
              </w:rPr>
              <w:t>「本校の教育課題について、教職員で日常的によく話し合っている」</w:t>
            </w:r>
          </w:p>
          <w:p w:rsidR="00937D8B" w:rsidRPr="00D72ADB" w:rsidRDefault="003F7F6A" w:rsidP="003F7F6A">
            <w:pPr>
              <w:spacing w:line="280" w:lineRule="exact"/>
              <w:ind w:firstLineChars="200" w:firstLine="420"/>
              <w:rPr>
                <w:rFonts w:ascii="ＭＳ 明朝" w:hAnsi="ＭＳ 明朝"/>
                <w:szCs w:val="21"/>
              </w:rPr>
            </w:pPr>
            <w:r w:rsidRPr="00D72ADB">
              <w:rPr>
                <w:rFonts w:ascii="ＭＳ 明朝" w:hAnsi="ＭＳ 明朝" w:hint="eastAsia"/>
                <w:szCs w:val="21"/>
              </w:rPr>
              <w:t>54.5%(13.7%増)</w:t>
            </w:r>
          </w:p>
          <w:p w:rsidR="00B9494C" w:rsidRPr="00D72ADB" w:rsidRDefault="00B9494C" w:rsidP="00937D8B">
            <w:pPr>
              <w:spacing w:line="280" w:lineRule="exact"/>
              <w:ind w:firstLine="210"/>
              <w:rPr>
                <w:rFonts w:ascii="ＭＳ 明朝" w:hAnsi="ＭＳ 明朝"/>
                <w:szCs w:val="21"/>
              </w:rPr>
            </w:pPr>
            <w:r w:rsidRPr="00D72ADB">
              <w:rPr>
                <w:rFonts w:ascii="ＭＳ 明朝" w:hAnsi="ＭＳ 明朝" w:hint="eastAsia"/>
                <w:szCs w:val="21"/>
              </w:rPr>
              <w:t>「教育活動全般にわたる評価を行い、次年度の計画に生かしている」</w:t>
            </w:r>
          </w:p>
          <w:p w:rsidR="003F7F6A" w:rsidRPr="00D72ADB" w:rsidRDefault="003F7F6A" w:rsidP="00937D8B">
            <w:pPr>
              <w:spacing w:line="280" w:lineRule="exact"/>
              <w:ind w:firstLine="210"/>
              <w:rPr>
                <w:rFonts w:ascii="ＭＳ 明朝" w:hAnsi="ＭＳ 明朝"/>
                <w:szCs w:val="21"/>
              </w:rPr>
            </w:pPr>
            <w:r w:rsidRPr="00D72ADB">
              <w:rPr>
                <w:rFonts w:ascii="ＭＳ 明朝" w:hAnsi="ＭＳ 明朝" w:hint="eastAsia"/>
                <w:szCs w:val="21"/>
              </w:rPr>
              <w:t xml:space="preserve">　47.0%(0.7%増)</w:t>
            </w:r>
          </w:p>
          <w:p w:rsidR="00B9494C" w:rsidRPr="00D72ADB" w:rsidRDefault="00B9494C" w:rsidP="00937D8B">
            <w:pPr>
              <w:spacing w:line="280" w:lineRule="exact"/>
              <w:ind w:firstLine="210"/>
              <w:rPr>
                <w:rFonts w:ascii="ＭＳ 明朝" w:hAnsi="ＭＳ 明朝"/>
                <w:szCs w:val="21"/>
              </w:rPr>
            </w:pPr>
            <w:r w:rsidRPr="00D72ADB">
              <w:rPr>
                <w:rFonts w:ascii="ＭＳ 明朝" w:hAnsi="ＭＳ 明朝" w:hint="eastAsia"/>
                <w:szCs w:val="21"/>
              </w:rPr>
              <w:t>「校長は、自らの教育理念や学校運営についての考え方を明らかにしている」</w:t>
            </w:r>
            <w:r w:rsidR="003F7F6A" w:rsidRPr="00D72ADB">
              <w:rPr>
                <w:rFonts w:ascii="ＭＳ 明朝" w:hAnsi="ＭＳ 明朝" w:hint="eastAsia"/>
                <w:szCs w:val="21"/>
              </w:rPr>
              <w:t>60.6%(6.9%増)</w:t>
            </w:r>
          </w:p>
          <w:p w:rsidR="003F7F6A" w:rsidRPr="00D72ADB" w:rsidRDefault="003F7F6A" w:rsidP="003F7F6A">
            <w:pPr>
              <w:spacing w:line="280" w:lineRule="exact"/>
              <w:ind w:leftChars="100" w:left="420" w:hangingChars="100" w:hanging="210"/>
              <w:rPr>
                <w:rFonts w:ascii="ＭＳ 明朝" w:hAnsi="ＭＳ 明朝"/>
                <w:szCs w:val="21"/>
              </w:rPr>
            </w:pPr>
            <w:r w:rsidRPr="00D72ADB">
              <w:rPr>
                <w:rFonts w:ascii="ＭＳ 明朝" w:hAnsi="ＭＳ 明朝" w:hint="eastAsia"/>
                <w:szCs w:val="21"/>
              </w:rPr>
              <w:t>「各分掌や各学年、校種間の連携が円滑に行われ、有機的に機能している」33.3%（3.7%減）</w:t>
            </w:r>
          </w:p>
          <w:p w:rsidR="00B9494C" w:rsidRPr="00D72ADB" w:rsidRDefault="00B9494C" w:rsidP="00937D8B">
            <w:pPr>
              <w:spacing w:line="280" w:lineRule="exact"/>
              <w:ind w:firstLine="210"/>
              <w:rPr>
                <w:rFonts w:ascii="ＭＳ 明朝" w:hAnsi="ＭＳ 明朝"/>
                <w:szCs w:val="21"/>
              </w:rPr>
            </w:pPr>
            <w:r w:rsidRPr="00D72ADB">
              <w:rPr>
                <w:rFonts w:ascii="ＭＳ 明朝" w:hAnsi="ＭＳ 明朝" w:hint="eastAsia"/>
                <w:szCs w:val="21"/>
              </w:rPr>
              <w:t>「校内研修は、教育実践に役立つような内容となっている」</w:t>
            </w:r>
          </w:p>
          <w:p w:rsidR="00B9494C" w:rsidRPr="00D72ADB" w:rsidRDefault="003F7F6A" w:rsidP="003F7F6A">
            <w:pPr>
              <w:spacing w:line="280" w:lineRule="exact"/>
              <w:rPr>
                <w:rFonts w:ascii="ＭＳ 明朝" w:hAnsi="ＭＳ 明朝"/>
                <w:szCs w:val="21"/>
              </w:rPr>
            </w:pPr>
            <w:r w:rsidRPr="00D72ADB">
              <w:rPr>
                <w:rFonts w:ascii="ＭＳ 明朝" w:hAnsi="ＭＳ 明朝" w:hint="eastAsia"/>
                <w:szCs w:val="21"/>
              </w:rPr>
              <w:t xml:space="preserve">　　46.9%（12.4%減）</w:t>
            </w:r>
          </w:p>
          <w:p w:rsidR="003F7F6A" w:rsidRPr="00D72ADB" w:rsidRDefault="004B0602" w:rsidP="004B0602">
            <w:pPr>
              <w:spacing w:line="280" w:lineRule="exact"/>
              <w:rPr>
                <w:rFonts w:ascii="ＭＳ 明朝" w:hAnsi="ＭＳ 明朝"/>
                <w:szCs w:val="21"/>
              </w:rPr>
            </w:pPr>
            <w:r w:rsidRPr="00D72ADB">
              <w:rPr>
                <w:rFonts w:ascii="ＭＳ 明朝" w:hAnsi="ＭＳ 明朝" w:hint="eastAsia"/>
                <w:szCs w:val="21"/>
              </w:rPr>
              <w:t xml:space="preserve">　</w:t>
            </w:r>
            <w:r w:rsidR="003F7F6A" w:rsidRPr="00D72ADB">
              <w:rPr>
                <w:rFonts w:ascii="ＭＳ 明朝" w:hAnsi="ＭＳ 明朝" w:hint="eastAsia"/>
                <w:szCs w:val="21"/>
              </w:rPr>
              <w:t>PDCAサイクルによる学校運営をさらに進める</w:t>
            </w:r>
            <w:r w:rsidRPr="00D72ADB">
              <w:rPr>
                <w:rFonts w:ascii="ＭＳ 明朝" w:hAnsi="ＭＳ 明朝" w:hint="eastAsia"/>
                <w:szCs w:val="21"/>
              </w:rPr>
              <w:t>とともに校内における連携が進むよう</w:t>
            </w:r>
            <w:r w:rsidR="00C24C54" w:rsidRPr="00D72ADB">
              <w:rPr>
                <w:rFonts w:ascii="ＭＳ 明朝" w:hAnsi="ＭＳ 明朝" w:hint="eastAsia"/>
                <w:szCs w:val="21"/>
              </w:rPr>
              <w:t>情報共有に努める</w:t>
            </w:r>
            <w:r w:rsidR="003F7F6A" w:rsidRPr="00D72ADB">
              <w:rPr>
                <w:rFonts w:ascii="ＭＳ 明朝" w:hAnsi="ＭＳ 明朝" w:hint="eastAsia"/>
                <w:szCs w:val="21"/>
              </w:rPr>
              <w:t>必要がある。また、</w:t>
            </w:r>
            <w:r w:rsidRPr="00D72ADB">
              <w:rPr>
                <w:rFonts w:ascii="ＭＳ 明朝" w:hAnsi="ＭＳ 明朝" w:hint="eastAsia"/>
                <w:szCs w:val="21"/>
              </w:rPr>
              <w:t>普通科専門コース、共生推進教室の</w:t>
            </w:r>
            <w:r w:rsidR="003F7F6A" w:rsidRPr="00D72ADB">
              <w:rPr>
                <w:rFonts w:ascii="ＭＳ 明朝" w:hAnsi="ＭＳ 明朝" w:hint="eastAsia"/>
                <w:szCs w:val="21"/>
              </w:rPr>
              <w:t>広報</w:t>
            </w:r>
            <w:r w:rsidRPr="00D72ADB">
              <w:rPr>
                <w:rFonts w:ascii="ＭＳ 明朝" w:hAnsi="ＭＳ 明朝" w:hint="eastAsia"/>
                <w:szCs w:val="21"/>
              </w:rPr>
              <w:t>や</w:t>
            </w:r>
            <w:r w:rsidR="003F7F6A" w:rsidRPr="00D72ADB">
              <w:rPr>
                <w:rFonts w:ascii="ＭＳ 明朝" w:hAnsi="ＭＳ 明朝" w:hint="eastAsia"/>
                <w:szCs w:val="21"/>
              </w:rPr>
              <w:t>学校の様子など積極的に</w:t>
            </w:r>
            <w:r w:rsidRPr="00D72ADB">
              <w:rPr>
                <w:rFonts w:ascii="ＭＳ 明朝" w:hAnsi="ＭＳ 明朝" w:hint="eastAsia"/>
                <w:szCs w:val="21"/>
              </w:rPr>
              <w:t>外部や</w:t>
            </w:r>
            <w:r w:rsidR="003F7F6A" w:rsidRPr="00D72ADB">
              <w:rPr>
                <w:rFonts w:ascii="ＭＳ 明朝" w:hAnsi="ＭＳ 明朝" w:hint="eastAsia"/>
                <w:szCs w:val="21"/>
              </w:rPr>
              <w:t>保護者</w:t>
            </w:r>
            <w:r w:rsidRPr="00D72ADB">
              <w:rPr>
                <w:rFonts w:ascii="ＭＳ 明朝" w:hAnsi="ＭＳ 明朝" w:hint="eastAsia"/>
                <w:szCs w:val="21"/>
              </w:rPr>
              <w:t>に情報発信</w:t>
            </w:r>
            <w:r w:rsidR="003F7F6A" w:rsidRPr="00D72ADB">
              <w:rPr>
                <w:rFonts w:ascii="ＭＳ 明朝" w:hAnsi="ＭＳ 明朝" w:hint="eastAsia"/>
                <w:szCs w:val="21"/>
              </w:rPr>
              <w:t>を行う</w:t>
            </w:r>
            <w:r w:rsidR="00C24C54" w:rsidRPr="00D72ADB">
              <w:rPr>
                <w:rFonts w:ascii="ＭＳ 明朝" w:hAnsi="ＭＳ 明朝" w:hint="eastAsia"/>
                <w:szCs w:val="21"/>
              </w:rPr>
              <w:t>。</w:t>
            </w:r>
          </w:p>
        </w:tc>
        <w:tc>
          <w:tcPr>
            <w:tcW w:w="7552" w:type="dxa"/>
            <w:shd w:val="clear" w:color="auto" w:fill="auto"/>
          </w:tcPr>
          <w:p w:rsidR="00421004" w:rsidRPr="00D72ADB" w:rsidRDefault="009A5EDD" w:rsidP="009A5EDD">
            <w:pPr>
              <w:rPr>
                <w:rFonts w:ascii="ＭＳ 明朝" w:hAnsi="ＭＳ 明朝"/>
                <w:szCs w:val="21"/>
              </w:rPr>
            </w:pPr>
            <w:r w:rsidRPr="00D72ADB">
              <w:rPr>
                <w:rFonts w:ascii="ＭＳ 明朝" w:hAnsi="ＭＳ 明朝" w:hint="eastAsia"/>
                <w:szCs w:val="21"/>
              </w:rPr>
              <w:lastRenderedPageBreak/>
              <w:t>第１回　（７月２１日）</w:t>
            </w:r>
          </w:p>
          <w:p w:rsidR="009A5EDD" w:rsidRPr="00D72ADB" w:rsidRDefault="003D5A52" w:rsidP="009A5EDD">
            <w:pPr>
              <w:rPr>
                <w:rFonts w:ascii="ＭＳ 明朝" w:hAnsi="ＭＳ 明朝"/>
                <w:szCs w:val="21"/>
              </w:rPr>
            </w:pPr>
            <w:r w:rsidRPr="00D72ADB">
              <w:rPr>
                <w:rFonts w:ascii="ＭＳ 明朝" w:hAnsi="ＭＳ 明朝" w:hint="eastAsia"/>
                <w:szCs w:val="21"/>
              </w:rPr>
              <w:t>・普通科専門コース発展に向けて、今までの経験や取り組みを活かしながらどう取り入れるかが大切。誤解が生まれないように説明することが求められる。</w:t>
            </w:r>
          </w:p>
          <w:p w:rsidR="003D5A52" w:rsidRPr="00D72ADB" w:rsidRDefault="003D5A52" w:rsidP="009A5EDD">
            <w:pPr>
              <w:rPr>
                <w:rFonts w:ascii="ＭＳ 明朝" w:hAnsi="ＭＳ 明朝"/>
                <w:szCs w:val="21"/>
              </w:rPr>
            </w:pPr>
            <w:r w:rsidRPr="00D72ADB">
              <w:rPr>
                <w:rFonts w:ascii="ＭＳ 明朝" w:hAnsi="ＭＳ 明朝" w:hint="eastAsia"/>
                <w:szCs w:val="21"/>
              </w:rPr>
              <w:lastRenderedPageBreak/>
              <w:t>・２年から</w:t>
            </w:r>
            <w:r w:rsidR="0043316D" w:rsidRPr="00D72ADB">
              <w:rPr>
                <w:rFonts w:ascii="ＭＳ 明朝" w:hAnsi="ＭＳ 明朝" w:hint="eastAsia"/>
                <w:szCs w:val="21"/>
              </w:rPr>
              <w:t>専門コース・総合系と分かれるが</w:t>
            </w:r>
            <w:r w:rsidRPr="00D72ADB">
              <w:rPr>
                <w:rFonts w:ascii="ＭＳ 明朝" w:hAnsi="ＭＳ 明朝" w:hint="eastAsia"/>
                <w:szCs w:val="21"/>
              </w:rPr>
              <w:t>、今後、生徒に</w:t>
            </w:r>
            <w:r w:rsidR="0043316D" w:rsidRPr="00D72ADB">
              <w:rPr>
                <w:rFonts w:ascii="ＭＳ 明朝" w:hAnsi="ＭＳ 明朝" w:hint="eastAsia"/>
                <w:szCs w:val="21"/>
              </w:rPr>
              <w:t>コース・総合系を決定する材料の</w:t>
            </w:r>
            <w:r w:rsidRPr="00D72ADB">
              <w:rPr>
                <w:rFonts w:ascii="ＭＳ 明朝" w:hAnsi="ＭＳ 明朝" w:hint="eastAsia"/>
                <w:szCs w:val="21"/>
              </w:rPr>
              <w:t>提供</w:t>
            </w:r>
            <w:r w:rsidR="0043316D" w:rsidRPr="00D72ADB">
              <w:rPr>
                <w:rFonts w:ascii="ＭＳ 明朝" w:hAnsi="ＭＳ 明朝" w:hint="eastAsia"/>
                <w:szCs w:val="21"/>
              </w:rPr>
              <w:t>が</w:t>
            </w:r>
            <w:r w:rsidRPr="00D72ADB">
              <w:rPr>
                <w:rFonts w:ascii="ＭＳ 明朝" w:hAnsi="ＭＳ 明朝" w:hint="eastAsia"/>
                <w:szCs w:val="21"/>
              </w:rPr>
              <w:t>必要</w:t>
            </w:r>
            <w:r w:rsidR="0043316D" w:rsidRPr="00D72ADB">
              <w:rPr>
                <w:rFonts w:ascii="ＭＳ 明朝" w:hAnsi="ＭＳ 明朝" w:hint="eastAsia"/>
                <w:szCs w:val="21"/>
              </w:rPr>
              <w:t>。迷っている生徒のフォローも</w:t>
            </w:r>
            <w:r w:rsidRPr="00D72ADB">
              <w:rPr>
                <w:rFonts w:ascii="ＭＳ 明朝" w:hAnsi="ＭＳ 明朝" w:hint="eastAsia"/>
                <w:szCs w:val="21"/>
              </w:rPr>
              <w:t>大切になってくる。</w:t>
            </w:r>
          </w:p>
          <w:p w:rsidR="0079161A" w:rsidRPr="00D72ADB" w:rsidRDefault="0079161A" w:rsidP="009A5EDD">
            <w:pPr>
              <w:rPr>
                <w:rFonts w:ascii="ＭＳ 明朝" w:hAnsi="ＭＳ 明朝"/>
                <w:szCs w:val="21"/>
              </w:rPr>
            </w:pPr>
            <w:r w:rsidRPr="00D72ADB">
              <w:rPr>
                <w:rFonts w:ascii="ＭＳ 明朝" w:hAnsi="ＭＳ 明朝" w:hint="eastAsia"/>
                <w:szCs w:val="21"/>
              </w:rPr>
              <w:t>・専門コースの成果指標としては、想定人数からすると目標が難しい</w:t>
            </w:r>
            <w:r w:rsidR="0043316D" w:rsidRPr="00D72ADB">
              <w:rPr>
                <w:rFonts w:ascii="ＭＳ 明朝" w:hAnsi="ＭＳ 明朝" w:hint="eastAsia"/>
                <w:szCs w:val="21"/>
              </w:rPr>
              <w:t>。</w:t>
            </w:r>
          </w:p>
          <w:p w:rsidR="0079161A" w:rsidRPr="00D72ADB" w:rsidRDefault="0079161A" w:rsidP="009A5EDD">
            <w:pPr>
              <w:rPr>
                <w:rFonts w:ascii="ＭＳ 明朝" w:hAnsi="ＭＳ 明朝"/>
                <w:szCs w:val="21"/>
              </w:rPr>
            </w:pPr>
            <w:r w:rsidRPr="00D72ADB">
              <w:rPr>
                <w:rFonts w:ascii="ＭＳ 明朝" w:hAnsi="ＭＳ 明朝" w:hint="eastAsia"/>
                <w:szCs w:val="21"/>
              </w:rPr>
              <w:t>・共生推進教室は、今年度が初の卒業生となる。進路については、今後の信頼に大きくかかわる部分なので是非よろしくお願いする。</w:t>
            </w:r>
          </w:p>
          <w:p w:rsidR="0043316D" w:rsidRPr="00D72ADB" w:rsidRDefault="0043316D" w:rsidP="009A5EDD">
            <w:pPr>
              <w:rPr>
                <w:rFonts w:ascii="ＭＳ 明朝" w:hAnsi="ＭＳ 明朝"/>
                <w:szCs w:val="21"/>
              </w:rPr>
            </w:pPr>
          </w:p>
          <w:p w:rsidR="009A5EDD" w:rsidRPr="00D72ADB" w:rsidRDefault="009A5EDD" w:rsidP="009A5EDD">
            <w:pPr>
              <w:rPr>
                <w:rFonts w:ascii="ＭＳ 明朝" w:hAnsi="ＭＳ 明朝"/>
                <w:szCs w:val="21"/>
              </w:rPr>
            </w:pPr>
            <w:r w:rsidRPr="00D72ADB">
              <w:rPr>
                <w:rFonts w:ascii="ＭＳ 明朝" w:hAnsi="ＭＳ 明朝" w:hint="eastAsia"/>
                <w:szCs w:val="21"/>
              </w:rPr>
              <w:t>第２回　（１１月２１日）</w:t>
            </w:r>
          </w:p>
          <w:p w:rsidR="0079161A" w:rsidRPr="00D72ADB" w:rsidRDefault="0079161A" w:rsidP="009A5EDD">
            <w:pPr>
              <w:rPr>
                <w:rFonts w:ascii="ＭＳ 明朝" w:hAnsi="ＭＳ 明朝"/>
                <w:szCs w:val="21"/>
              </w:rPr>
            </w:pPr>
            <w:r w:rsidRPr="00D72ADB">
              <w:rPr>
                <w:rFonts w:ascii="ＭＳ 明朝" w:hAnsi="ＭＳ 明朝" w:hint="eastAsia"/>
                <w:szCs w:val="21"/>
              </w:rPr>
              <w:t>・ＩＣＴを授業で使わないといけないのか、授業の助けになっているのか。</w:t>
            </w:r>
          </w:p>
          <w:p w:rsidR="0079161A" w:rsidRPr="00D72ADB" w:rsidRDefault="0079161A" w:rsidP="009A5EDD">
            <w:pPr>
              <w:rPr>
                <w:rFonts w:ascii="ＭＳ 明朝" w:hAnsi="ＭＳ 明朝"/>
                <w:szCs w:val="21"/>
              </w:rPr>
            </w:pPr>
            <w:r w:rsidRPr="00D72ADB">
              <w:rPr>
                <w:rFonts w:ascii="ＭＳ 明朝" w:hAnsi="ＭＳ 明朝" w:hint="eastAsia"/>
                <w:szCs w:val="21"/>
              </w:rPr>
              <w:t>・ＩＣＴ機器の活用は、手助けに</w:t>
            </w:r>
            <w:r w:rsidR="0043316D" w:rsidRPr="00D72ADB">
              <w:rPr>
                <w:rFonts w:ascii="ＭＳ 明朝" w:hAnsi="ＭＳ 明朝" w:hint="eastAsia"/>
                <w:szCs w:val="21"/>
              </w:rPr>
              <w:t>なる</w:t>
            </w:r>
            <w:r w:rsidRPr="00D72ADB">
              <w:rPr>
                <w:rFonts w:ascii="ＭＳ 明朝" w:hAnsi="ＭＳ 明朝" w:hint="eastAsia"/>
                <w:szCs w:val="21"/>
              </w:rPr>
              <w:t>。それとアクティブラーニングとは別の問題である。</w:t>
            </w:r>
          </w:p>
          <w:p w:rsidR="0079161A" w:rsidRPr="00D72ADB" w:rsidRDefault="0079161A" w:rsidP="009A5EDD">
            <w:pPr>
              <w:rPr>
                <w:rFonts w:ascii="ＭＳ 明朝" w:hAnsi="ＭＳ 明朝"/>
                <w:szCs w:val="21"/>
              </w:rPr>
            </w:pPr>
            <w:r w:rsidRPr="00D72ADB">
              <w:rPr>
                <w:rFonts w:ascii="ＭＳ 明朝" w:hAnsi="ＭＳ 明朝" w:hint="eastAsia"/>
                <w:szCs w:val="21"/>
              </w:rPr>
              <w:t>・２つの専門コース、総合系に分かれて学習すると</w:t>
            </w:r>
            <w:r w:rsidR="0043316D" w:rsidRPr="00D72ADB">
              <w:rPr>
                <w:rFonts w:ascii="ＭＳ 明朝" w:hAnsi="ＭＳ 明朝" w:hint="eastAsia"/>
                <w:szCs w:val="21"/>
              </w:rPr>
              <w:t>将来の</w:t>
            </w:r>
            <w:r w:rsidRPr="00D72ADB">
              <w:rPr>
                <w:rFonts w:ascii="ＭＳ 明朝" w:hAnsi="ＭＳ 明朝" w:hint="eastAsia"/>
                <w:szCs w:val="21"/>
              </w:rPr>
              <w:t>進学先</w:t>
            </w:r>
            <w:r w:rsidR="0043316D" w:rsidRPr="00D72ADB">
              <w:rPr>
                <w:rFonts w:ascii="ＭＳ 明朝" w:hAnsi="ＭＳ 明朝" w:hint="eastAsia"/>
                <w:szCs w:val="21"/>
              </w:rPr>
              <w:t>や職業</w:t>
            </w:r>
            <w:r w:rsidRPr="00D72ADB">
              <w:rPr>
                <w:rFonts w:ascii="ＭＳ 明朝" w:hAnsi="ＭＳ 明朝" w:hint="eastAsia"/>
                <w:szCs w:val="21"/>
              </w:rPr>
              <w:t>等を明確に打ち出して説明したほうがよい</w:t>
            </w:r>
            <w:r w:rsidR="0043316D" w:rsidRPr="00D72ADB">
              <w:rPr>
                <w:rFonts w:ascii="ＭＳ 明朝" w:hAnsi="ＭＳ 明朝" w:hint="eastAsia"/>
                <w:szCs w:val="21"/>
              </w:rPr>
              <w:t>。生徒がイメージしやすい</w:t>
            </w:r>
            <w:r w:rsidRPr="00D72ADB">
              <w:rPr>
                <w:rFonts w:ascii="ＭＳ 明朝" w:hAnsi="ＭＳ 明朝" w:hint="eastAsia"/>
                <w:szCs w:val="21"/>
              </w:rPr>
              <w:t>。</w:t>
            </w:r>
          </w:p>
          <w:p w:rsidR="0079161A" w:rsidRPr="00D72ADB" w:rsidRDefault="0079161A" w:rsidP="009A5EDD">
            <w:pPr>
              <w:rPr>
                <w:rFonts w:ascii="ＭＳ 明朝" w:hAnsi="ＭＳ 明朝"/>
                <w:szCs w:val="21"/>
              </w:rPr>
            </w:pPr>
            <w:r w:rsidRPr="00D72ADB">
              <w:rPr>
                <w:rFonts w:ascii="ＭＳ 明朝" w:hAnsi="ＭＳ 明朝" w:hint="eastAsia"/>
                <w:szCs w:val="21"/>
              </w:rPr>
              <w:t>・</w:t>
            </w:r>
            <w:r w:rsidR="0043316D" w:rsidRPr="00D72ADB">
              <w:rPr>
                <w:rFonts w:ascii="ＭＳ 明朝" w:hAnsi="ＭＳ 明朝" w:hint="eastAsia"/>
                <w:szCs w:val="21"/>
              </w:rPr>
              <w:t>専門</w:t>
            </w:r>
            <w:r w:rsidRPr="00D72ADB">
              <w:rPr>
                <w:rFonts w:ascii="ＭＳ 明朝" w:hAnsi="ＭＳ 明朝" w:hint="eastAsia"/>
                <w:szCs w:val="21"/>
              </w:rPr>
              <w:t>コース</w:t>
            </w:r>
            <w:r w:rsidR="0043316D" w:rsidRPr="00D72ADB">
              <w:rPr>
                <w:rFonts w:ascii="ＭＳ 明朝" w:hAnsi="ＭＳ 明朝" w:hint="eastAsia"/>
                <w:szCs w:val="21"/>
              </w:rPr>
              <w:t>・総合系に分かれて学習するが、キャリアガイダンスを丁寧に行うことが大切。卒業後の進路も説明しながらガイダンスを</w:t>
            </w:r>
            <w:r w:rsidRPr="00D72ADB">
              <w:rPr>
                <w:rFonts w:ascii="ＭＳ 明朝" w:hAnsi="ＭＳ 明朝" w:hint="eastAsia"/>
                <w:szCs w:val="21"/>
              </w:rPr>
              <w:t>しっかり行うことを売りにしてほしい。</w:t>
            </w:r>
          </w:p>
          <w:p w:rsidR="0079161A" w:rsidRPr="00D72ADB" w:rsidRDefault="0079161A" w:rsidP="009A5EDD">
            <w:pPr>
              <w:rPr>
                <w:rFonts w:ascii="ＭＳ 明朝" w:hAnsi="ＭＳ 明朝"/>
                <w:szCs w:val="21"/>
              </w:rPr>
            </w:pPr>
            <w:r w:rsidRPr="00D72ADB">
              <w:rPr>
                <w:rFonts w:ascii="ＭＳ 明朝" w:hAnsi="ＭＳ 明朝" w:hint="eastAsia"/>
                <w:szCs w:val="21"/>
              </w:rPr>
              <w:t>・魅力ある学校づくりのためには、今回コース制になったことで出口が変わるということは重要。出口が見える。それには授業、家庭学習をどうさせるか。ＩＣＴの活用は目的ではなく手段、ＩＣＴというツールを使って深い学びをいかに</w:t>
            </w:r>
            <w:r w:rsidR="00C765AA" w:rsidRPr="00D72ADB">
              <w:rPr>
                <w:rFonts w:ascii="ＭＳ 明朝" w:hAnsi="ＭＳ 明朝" w:hint="eastAsia"/>
                <w:szCs w:val="21"/>
              </w:rPr>
              <w:t>実現するかこれを</w:t>
            </w:r>
            <w:r w:rsidR="0043316D" w:rsidRPr="00D72ADB">
              <w:rPr>
                <w:rFonts w:ascii="ＭＳ 明朝" w:hAnsi="ＭＳ 明朝" w:hint="eastAsia"/>
                <w:szCs w:val="21"/>
              </w:rPr>
              <w:t>今後</w:t>
            </w:r>
            <w:r w:rsidR="00C765AA" w:rsidRPr="00D72ADB">
              <w:rPr>
                <w:rFonts w:ascii="ＭＳ 明朝" w:hAnsi="ＭＳ 明朝" w:hint="eastAsia"/>
                <w:szCs w:val="21"/>
              </w:rPr>
              <w:t>研究する必要がある。</w:t>
            </w:r>
          </w:p>
          <w:p w:rsidR="0043316D" w:rsidRPr="00D72ADB" w:rsidRDefault="0043316D" w:rsidP="009A5EDD">
            <w:pPr>
              <w:rPr>
                <w:rFonts w:ascii="ＭＳ 明朝" w:hAnsi="ＭＳ 明朝"/>
                <w:szCs w:val="21"/>
              </w:rPr>
            </w:pPr>
          </w:p>
          <w:p w:rsidR="009A5EDD" w:rsidRPr="00D72ADB" w:rsidRDefault="009A5EDD" w:rsidP="009A5EDD">
            <w:pPr>
              <w:rPr>
                <w:rFonts w:ascii="ＭＳ 明朝" w:hAnsi="ＭＳ 明朝"/>
                <w:szCs w:val="21"/>
              </w:rPr>
            </w:pPr>
            <w:r w:rsidRPr="00D72ADB">
              <w:rPr>
                <w:rFonts w:ascii="ＭＳ 明朝" w:hAnsi="ＭＳ 明朝" w:hint="eastAsia"/>
                <w:szCs w:val="21"/>
              </w:rPr>
              <w:t>第３回　（２月２２日）</w:t>
            </w:r>
          </w:p>
          <w:p w:rsidR="0043316D" w:rsidRPr="00D72ADB" w:rsidRDefault="009A5EDD" w:rsidP="0043316D">
            <w:pPr>
              <w:rPr>
                <w:rFonts w:ascii="ＭＳ 明朝" w:hAnsi="ＭＳ 明朝"/>
                <w:szCs w:val="21"/>
              </w:rPr>
            </w:pPr>
            <w:r w:rsidRPr="00D72ADB">
              <w:rPr>
                <w:rFonts w:ascii="ＭＳ 明朝" w:hAnsi="ＭＳ 明朝" w:hint="eastAsia"/>
                <w:szCs w:val="21"/>
              </w:rPr>
              <w:t>・緑風冠から就職してきている生徒は、先輩後輩の</w:t>
            </w:r>
            <w:r w:rsidR="00196FC7" w:rsidRPr="00D72ADB">
              <w:rPr>
                <w:rFonts w:ascii="ＭＳ 明朝" w:hAnsi="ＭＳ 明朝" w:hint="eastAsia"/>
                <w:szCs w:val="21"/>
              </w:rPr>
              <w:t>仲</w:t>
            </w:r>
            <w:bookmarkStart w:id="0" w:name="_GoBack"/>
            <w:bookmarkEnd w:id="0"/>
            <w:r w:rsidRPr="00D72ADB">
              <w:rPr>
                <w:rFonts w:ascii="ＭＳ 明朝" w:hAnsi="ＭＳ 明朝" w:hint="eastAsia"/>
                <w:szCs w:val="21"/>
              </w:rPr>
              <w:t>もよく素直である。何をしなければいけないのか明確にしてい</w:t>
            </w:r>
            <w:r w:rsidR="0043316D" w:rsidRPr="00D72ADB">
              <w:rPr>
                <w:rFonts w:ascii="ＭＳ 明朝" w:hAnsi="ＭＳ 明朝" w:hint="eastAsia"/>
                <w:szCs w:val="21"/>
              </w:rPr>
              <w:t>る。</w:t>
            </w:r>
            <w:r w:rsidRPr="00D72ADB">
              <w:rPr>
                <w:rFonts w:ascii="ＭＳ 明朝" w:hAnsi="ＭＳ 明朝" w:hint="eastAsia"/>
                <w:szCs w:val="21"/>
              </w:rPr>
              <w:t>それが学校教育自己</w:t>
            </w:r>
            <w:r w:rsidR="0043316D" w:rsidRPr="00D72ADB">
              <w:rPr>
                <w:rFonts w:ascii="ＭＳ 明朝" w:hAnsi="ＭＳ 明朝" w:hint="eastAsia"/>
                <w:szCs w:val="21"/>
              </w:rPr>
              <w:t>診断でも数字として出ている。元気であいさつをきちんとする、仕事を覚えるのも早い。高校では無遅刻無欠席であった。</w:t>
            </w:r>
          </w:p>
          <w:p w:rsidR="0043316D" w:rsidRPr="00D72ADB" w:rsidRDefault="0043316D" w:rsidP="0043316D">
            <w:pPr>
              <w:rPr>
                <w:rFonts w:ascii="ＭＳ 明朝" w:hAnsi="ＭＳ 明朝"/>
                <w:szCs w:val="21"/>
              </w:rPr>
            </w:pPr>
            <w:r w:rsidRPr="00D72ADB">
              <w:rPr>
                <w:rFonts w:ascii="ＭＳ 明朝" w:hAnsi="ＭＳ 明朝" w:hint="eastAsia"/>
                <w:szCs w:val="21"/>
              </w:rPr>
              <w:t>・「緑風冠」開校から１０年、関わる立場によって見方は変わるが、ブランドイメージを確立することは非常に大事。</w:t>
            </w:r>
          </w:p>
          <w:p w:rsidR="00A545E4" w:rsidRPr="00D72ADB" w:rsidRDefault="009A5EDD" w:rsidP="00A545E4">
            <w:pPr>
              <w:rPr>
                <w:rFonts w:ascii="ＭＳ 明朝" w:hAnsi="ＭＳ 明朝"/>
                <w:szCs w:val="21"/>
              </w:rPr>
            </w:pPr>
            <w:r w:rsidRPr="00D72ADB">
              <w:rPr>
                <w:rFonts w:ascii="ＭＳ 明朝" w:hAnsi="ＭＳ 明朝" w:hint="eastAsia"/>
                <w:szCs w:val="21"/>
              </w:rPr>
              <w:t>・生徒指導は、</w:t>
            </w:r>
            <w:r w:rsidR="0043316D" w:rsidRPr="00D72ADB">
              <w:rPr>
                <w:rFonts w:ascii="ＭＳ 明朝" w:hAnsi="ＭＳ 明朝" w:hint="eastAsia"/>
                <w:szCs w:val="21"/>
              </w:rPr>
              <w:t>「</w:t>
            </w:r>
            <w:r w:rsidRPr="00D72ADB">
              <w:rPr>
                <w:rFonts w:ascii="ＭＳ 明朝" w:hAnsi="ＭＳ 明朝" w:hint="eastAsia"/>
                <w:szCs w:val="21"/>
              </w:rPr>
              <w:t>上</w:t>
            </w:r>
            <w:r w:rsidR="0043316D" w:rsidRPr="00D72ADB">
              <w:rPr>
                <w:rFonts w:ascii="ＭＳ 明朝" w:hAnsi="ＭＳ 明朝" w:hint="eastAsia"/>
                <w:szCs w:val="21"/>
              </w:rPr>
              <w:t>から言うのではなく話し合いを通じた指導、遅刻のない生徒が大多数」との説明があった</w:t>
            </w:r>
            <w:r w:rsidRPr="00D72ADB">
              <w:rPr>
                <w:rFonts w:ascii="ＭＳ 明朝" w:hAnsi="ＭＳ 明朝" w:hint="eastAsia"/>
                <w:szCs w:val="21"/>
              </w:rPr>
              <w:t>。</w:t>
            </w:r>
            <w:r w:rsidR="0043316D" w:rsidRPr="00D72ADB">
              <w:rPr>
                <w:rFonts w:ascii="ＭＳ 明朝" w:hAnsi="ＭＳ 明朝" w:hint="eastAsia"/>
                <w:szCs w:val="21"/>
              </w:rPr>
              <w:t>これは、</w:t>
            </w:r>
            <w:r w:rsidRPr="00D72ADB">
              <w:rPr>
                <w:rFonts w:ascii="ＭＳ 明朝" w:hAnsi="ＭＳ 明朝" w:hint="eastAsia"/>
                <w:szCs w:val="21"/>
              </w:rPr>
              <w:t>生徒指導もしっかりできていると判断してよい。</w:t>
            </w:r>
            <w:r w:rsidR="0043316D" w:rsidRPr="00D72ADB">
              <w:rPr>
                <w:rFonts w:ascii="ＭＳ 明朝" w:hAnsi="ＭＳ 明朝" w:hint="eastAsia"/>
                <w:szCs w:val="21"/>
              </w:rPr>
              <w:t>また、</w:t>
            </w:r>
            <w:r w:rsidRPr="00D72ADB">
              <w:rPr>
                <w:rFonts w:ascii="ＭＳ 明朝" w:hAnsi="ＭＳ 明朝" w:hint="eastAsia"/>
                <w:szCs w:val="21"/>
              </w:rPr>
              <w:t>生徒はルールを守っている</w:t>
            </w:r>
            <w:r w:rsidR="0043316D" w:rsidRPr="00D72ADB">
              <w:rPr>
                <w:rFonts w:ascii="ＭＳ 明朝" w:hAnsi="ＭＳ 明朝" w:hint="eastAsia"/>
                <w:szCs w:val="21"/>
              </w:rPr>
              <w:t>との質問の</w:t>
            </w:r>
            <w:r w:rsidRPr="00D72ADB">
              <w:rPr>
                <w:rFonts w:ascii="ＭＳ 明朝" w:hAnsi="ＭＳ 明朝" w:hint="eastAsia"/>
                <w:szCs w:val="21"/>
              </w:rPr>
              <w:t>数字で上がってきている。学校全体が落ち着いていることは、学校の</w:t>
            </w:r>
            <w:r w:rsidR="0043316D" w:rsidRPr="00D72ADB">
              <w:rPr>
                <w:rFonts w:ascii="ＭＳ 明朝" w:hAnsi="ＭＳ 明朝" w:hint="eastAsia"/>
                <w:szCs w:val="21"/>
              </w:rPr>
              <w:t>しっかりとした売りである。先生の面倒見がよいと</w:t>
            </w:r>
            <w:r w:rsidRPr="00D72ADB">
              <w:rPr>
                <w:rFonts w:ascii="ＭＳ 明朝" w:hAnsi="ＭＳ 明朝" w:hint="eastAsia"/>
                <w:szCs w:val="21"/>
              </w:rPr>
              <w:t>自然と信頼も上がってくる、</w:t>
            </w:r>
            <w:r w:rsidR="0043316D" w:rsidRPr="00D72ADB">
              <w:rPr>
                <w:rFonts w:ascii="ＭＳ 明朝" w:hAnsi="ＭＳ 明朝" w:hint="eastAsia"/>
                <w:szCs w:val="21"/>
              </w:rPr>
              <w:t>それに</w:t>
            </w:r>
            <w:r w:rsidRPr="00D72ADB">
              <w:rPr>
                <w:rFonts w:ascii="ＭＳ 明朝" w:hAnsi="ＭＳ 明朝" w:hint="eastAsia"/>
                <w:szCs w:val="21"/>
              </w:rPr>
              <w:t>成績もついてくる、これから緑風冠に求められることは今やっている良いところをさらに伸ばしていき、学校説明会等でそのことをアピールすることである。</w:t>
            </w:r>
          </w:p>
          <w:p w:rsidR="009A5EDD" w:rsidRPr="00D72ADB" w:rsidRDefault="009A5EDD" w:rsidP="009A5EDD">
            <w:pPr>
              <w:rPr>
                <w:rFonts w:ascii="ＭＳ 明朝" w:hAnsi="ＭＳ 明朝"/>
                <w:szCs w:val="21"/>
              </w:rPr>
            </w:pPr>
            <w:r w:rsidRPr="00D72ADB">
              <w:rPr>
                <w:rFonts w:ascii="ＭＳ 明朝" w:hAnsi="ＭＳ 明朝" w:hint="eastAsia"/>
                <w:szCs w:val="21"/>
              </w:rPr>
              <w:t>・保護者としても安心・安全が大事。子どもたちが平穏無事で学校生活が送れる環境が一番。</w:t>
            </w:r>
          </w:p>
          <w:p w:rsidR="00A545E4" w:rsidRPr="00D72ADB" w:rsidRDefault="00A545E4" w:rsidP="0043316D">
            <w:pPr>
              <w:rPr>
                <w:rFonts w:ascii="ＭＳ 明朝" w:hAnsi="ＭＳ 明朝"/>
                <w:szCs w:val="21"/>
              </w:rPr>
            </w:pPr>
            <w:r w:rsidRPr="00D72ADB">
              <w:rPr>
                <w:rFonts w:ascii="ＭＳ 明朝" w:hAnsi="ＭＳ 明朝" w:hint="eastAsia"/>
                <w:szCs w:val="21"/>
              </w:rPr>
              <w:t>・社会で人の役に立つ、心がわかる人間を育てるという目標。この学校でまかせて３年間過ごすことができるという保護者のイメージも大きい。また、</w:t>
            </w:r>
            <w:r w:rsidR="0043316D" w:rsidRPr="00D72ADB">
              <w:rPr>
                <w:rFonts w:ascii="ＭＳ 明朝" w:hAnsi="ＭＳ 明朝" w:hint="eastAsia"/>
                <w:szCs w:val="21"/>
              </w:rPr>
              <w:t>来年からコース制となり</w:t>
            </w:r>
            <w:r w:rsidRPr="00D72ADB">
              <w:rPr>
                <w:rFonts w:ascii="ＭＳ 明朝" w:hAnsi="ＭＳ 明朝" w:hint="eastAsia"/>
                <w:szCs w:val="21"/>
              </w:rPr>
              <w:t>自分の努力で緑風冠に行けば難関大学に行けるという前提が見えてくれば生徒も前向きになれる。</w:t>
            </w:r>
            <w:r w:rsidR="0043316D" w:rsidRPr="00D72ADB">
              <w:rPr>
                <w:rFonts w:ascii="ＭＳ 明朝" w:hAnsi="ＭＳ 明朝" w:hint="eastAsia"/>
                <w:szCs w:val="21"/>
              </w:rPr>
              <w:t>さらに</w:t>
            </w:r>
            <w:r w:rsidRPr="00D72ADB">
              <w:rPr>
                <w:rFonts w:ascii="ＭＳ 明朝" w:hAnsi="ＭＳ 明朝" w:hint="eastAsia"/>
                <w:szCs w:val="21"/>
              </w:rPr>
              <w:t>卒業生を活用</w:t>
            </w:r>
            <w:r w:rsidR="0043316D" w:rsidRPr="00D72ADB">
              <w:rPr>
                <w:rFonts w:ascii="ＭＳ 明朝" w:hAnsi="ＭＳ 明朝" w:hint="eastAsia"/>
                <w:szCs w:val="21"/>
              </w:rPr>
              <w:t>するなどの土壌作りも行い</w:t>
            </w:r>
            <w:r w:rsidRPr="00D72ADB">
              <w:rPr>
                <w:rFonts w:ascii="ＭＳ 明朝" w:hAnsi="ＭＳ 明朝" w:hint="eastAsia"/>
                <w:szCs w:val="21"/>
              </w:rPr>
              <w:t>緑風冠ブランドをして作り上げていってもらいたい。</w:t>
            </w:r>
          </w:p>
        </w:tc>
      </w:tr>
    </w:tbl>
    <w:p w:rsidR="0086696C" w:rsidRPr="00D72ADB" w:rsidRDefault="0086696C" w:rsidP="0037367C">
      <w:pPr>
        <w:spacing w:line="120" w:lineRule="exact"/>
        <w:ind w:leftChars="-428" w:left="-899"/>
        <w:rPr>
          <w:rFonts w:ascii="ＭＳ 明朝" w:hAnsi="ＭＳ 明朝"/>
          <w:szCs w:val="21"/>
        </w:rPr>
      </w:pPr>
    </w:p>
    <w:p w:rsidR="0086696C" w:rsidRPr="00D72ADB" w:rsidRDefault="002E4C56" w:rsidP="00B44397">
      <w:pPr>
        <w:ind w:leftChars="-92" w:left="-4" w:hangingChars="90" w:hanging="189"/>
        <w:jc w:val="left"/>
        <w:rPr>
          <w:rFonts w:ascii="ＭＳ 明朝" w:hAnsi="ＭＳ 明朝"/>
          <w:szCs w:val="21"/>
        </w:rPr>
      </w:pPr>
      <w:r w:rsidRPr="00D72ADB">
        <w:rPr>
          <w:rFonts w:ascii="ＭＳ 明朝" w:hAnsi="ＭＳ 明朝"/>
          <w:szCs w:val="21"/>
        </w:rPr>
        <w:br w:type="page"/>
      </w:r>
      <w:r w:rsidR="0037367C" w:rsidRPr="00D72ADB">
        <w:rPr>
          <w:rFonts w:ascii="ＭＳ 明朝" w:hAnsi="ＭＳ 明朝" w:hint="eastAsia"/>
          <w:szCs w:val="21"/>
        </w:rPr>
        <w:lastRenderedPageBreak/>
        <w:t xml:space="preserve">３　</w:t>
      </w:r>
      <w:r w:rsidR="0086696C" w:rsidRPr="00D72ADB">
        <w:rPr>
          <w:rFonts w:ascii="ＭＳ 明朝" w:hAnsi="ＭＳ 明朝" w:hint="eastAsia"/>
          <w:szCs w:val="21"/>
        </w:rPr>
        <w:t>本年度の取組</w:t>
      </w:r>
      <w:r w:rsidR="0037367C" w:rsidRPr="00D72ADB">
        <w:rPr>
          <w:rFonts w:ascii="ＭＳ 明朝" w:hAnsi="ＭＳ 明朝" w:hint="eastAsia"/>
          <w:szCs w:val="21"/>
        </w:rPr>
        <w:t>内容</w:t>
      </w:r>
      <w:r w:rsidR="0086696C" w:rsidRPr="00D72ADB">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3721"/>
        <w:gridCol w:w="2693"/>
        <w:gridCol w:w="4820"/>
      </w:tblGrid>
      <w:tr w:rsidR="006A6FF9" w:rsidRPr="00D72ADB" w:rsidTr="00A25893">
        <w:trPr>
          <w:trHeight w:val="586"/>
          <w:jc w:val="center"/>
        </w:trPr>
        <w:tc>
          <w:tcPr>
            <w:tcW w:w="881" w:type="dxa"/>
            <w:shd w:val="clear" w:color="auto" w:fill="auto"/>
            <w:vAlign w:val="center"/>
          </w:tcPr>
          <w:p w:rsidR="00897939" w:rsidRPr="00D72ADB" w:rsidRDefault="00897939" w:rsidP="0054712D">
            <w:pPr>
              <w:spacing w:line="240" w:lineRule="exact"/>
              <w:jc w:val="center"/>
              <w:rPr>
                <w:rFonts w:ascii="ＭＳ 明朝" w:hAnsi="ＭＳ 明朝"/>
                <w:szCs w:val="21"/>
              </w:rPr>
            </w:pPr>
            <w:r w:rsidRPr="00D72ADB">
              <w:rPr>
                <w:rFonts w:ascii="ＭＳ 明朝" w:hAnsi="ＭＳ 明朝" w:hint="eastAsia"/>
                <w:szCs w:val="21"/>
              </w:rPr>
              <w:t>中期的</w:t>
            </w:r>
          </w:p>
          <w:p w:rsidR="00897939" w:rsidRPr="00D72ADB" w:rsidRDefault="00897939" w:rsidP="0054712D">
            <w:pPr>
              <w:spacing w:line="240" w:lineRule="exact"/>
              <w:jc w:val="center"/>
              <w:rPr>
                <w:rFonts w:ascii="ＭＳ 明朝" w:hAnsi="ＭＳ 明朝"/>
                <w:spacing w:val="-20"/>
                <w:szCs w:val="21"/>
              </w:rPr>
            </w:pPr>
            <w:r w:rsidRPr="00D72ADB">
              <w:rPr>
                <w:rFonts w:ascii="ＭＳ 明朝" w:hAnsi="ＭＳ 明朝" w:hint="eastAsia"/>
                <w:szCs w:val="21"/>
              </w:rPr>
              <w:t>目標</w:t>
            </w:r>
          </w:p>
        </w:tc>
        <w:tc>
          <w:tcPr>
            <w:tcW w:w="2871" w:type="dxa"/>
            <w:shd w:val="clear" w:color="auto" w:fill="auto"/>
            <w:vAlign w:val="center"/>
          </w:tcPr>
          <w:p w:rsidR="00897939" w:rsidRPr="00D72ADB" w:rsidRDefault="00897939" w:rsidP="006B5B51">
            <w:pPr>
              <w:spacing w:line="320" w:lineRule="exact"/>
              <w:jc w:val="center"/>
              <w:rPr>
                <w:rFonts w:ascii="ＭＳ 明朝" w:hAnsi="ＭＳ 明朝"/>
                <w:szCs w:val="21"/>
              </w:rPr>
            </w:pPr>
            <w:r w:rsidRPr="00D72ADB">
              <w:rPr>
                <w:rFonts w:ascii="ＭＳ 明朝" w:hAnsi="ＭＳ 明朝" w:hint="eastAsia"/>
                <w:szCs w:val="21"/>
              </w:rPr>
              <w:t>今年度の重点目標</w:t>
            </w:r>
          </w:p>
        </w:tc>
        <w:tc>
          <w:tcPr>
            <w:tcW w:w="3721" w:type="dxa"/>
            <w:tcBorders>
              <w:right w:val="dashed" w:sz="4" w:space="0" w:color="auto"/>
            </w:tcBorders>
            <w:shd w:val="clear" w:color="auto" w:fill="auto"/>
            <w:vAlign w:val="center"/>
          </w:tcPr>
          <w:p w:rsidR="00897939" w:rsidRPr="00D72ADB" w:rsidRDefault="00897939" w:rsidP="006B5B51">
            <w:pPr>
              <w:spacing w:line="320" w:lineRule="exact"/>
              <w:jc w:val="center"/>
              <w:rPr>
                <w:rFonts w:ascii="ＭＳ 明朝" w:hAnsi="ＭＳ 明朝"/>
                <w:szCs w:val="21"/>
              </w:rPr>
            </w:pPr>
            <w:r w:rsidRPr="00D72ADB">
              <w:rPr>
                <w:rFonts w:ascii="ＭＳ 明朝" w:hAnsi="ＭＳ 明朝" w:hint="eastAsia"/>
                <w:szCs w:val="21"/>
              </w:rPr>
              <w:t>具体的な取組計画・内容</w:t>
            </w:r>
          </w:p>
        </w:tc>
        <w:tc>
          <w:tcPr>
            <w:tcW w:w="2693" w:type="dxa"/>
            <w:tcBorders>
              <w:right w:val="dashed" w:sz="4" w:space="0" w:color="auto"/>
            </w:tcBorders>
            <w:vAlign w:val="center"/>
          </w:tcPr>
          <w:p w:rsidR="00897939" w:rsidRPr="00D72ADB" w:rsidRDefault="00897939" w:rsidP="00A25893">
            <w:pPr>
              <w:jc w:val="center"/>
            </w:pPr>
            <w:r w:rsidRPr="00D72ADB">
              <w:rPr>
                <w:rFonts w:hint="eastAsia"/>
              </w:rPr>
              <w:t>評価指標</w:t>
            </w:r>
          </w:p>
        </w:tc>
        <w:tc>
          <w:tcPr>
            <w:tcW w:w="4820" w:type="dxa"/>
            <w:tcBorders>
              <w:left w:val="dashed" w:sz="4" w:space="0" w:color="auto"/>
              <w:right w:val="single" w:sz="4" w:space="0" w:color="auto"/>
            </w:tcBorders>
            <w:shd w:val="clear" w:color="auto" w:fill="auto"/>
            <w:vAlign w:val="center"/>
          </w:tcPr>
          <w:p w:rsidR="00897939" w:rsidRPr="00D72ADB" w:rsidRDefault="00897939" w:rsidP="006B5B51">
            <w:pPr>
              <w:spacing w:line="320" w:lineRule="exact"/>
              <w:jc w:val="center"/>
              <w:rPr>
                <w:rFonts w:ascii="ＭＳ 明朝" w:hAnsi="ＭＳ 明朝"/>
                <w:szCs w:val="21"/>
              </w:rPr>
            </w:pPr>
            <w:r w:rsidRPr="00D72ADB">
              <w:rPr>
                <w:rFonts w:ascii="ＭＳ 明朝" w:hAnsi="ＭＳ 明朝" w:hint="eastAsia"/>
                <w:szCs w:val="21"/>
              </w:rPr>
              <w:t>自己評価</w:t>
            </w:r>
          </w:p>
        </w:tc>
      </w:tr>
      <w:tr w:rsidR="006A6FF9" w:rsidRPr="00D72ADB" w:rsidTr="00A25893">
        <w:trPr>
          <w:cantSplit/>
          <w:trHeight w:val="2489"/>
          <w:jc w:val="center"/>
        </w:trPr>
        <w:tc>
          <w:tcPr>
            <w:tcW w:w="881" w:type="dxa"/>
            <w:shd w:val="clear" w:color="auto" w:fill="auto"/>
            <w:textDirection w:val="tbRlV"/>
            <w:vAlign w:val="center"/>
          </w:tcPr>
          <w:p w:rsidR="00D35BDA" w:rsidRPr="00D72ADB" w:rsidRDefault="00107F15" w:rsidP="00D35BDA">
            <w:pPr>
              <w:spacing w:line="320" w:lineRule="exact"/>
              <w:ind w:left="113" w:right="113"/>
              <w:jc w:val="center"/>
              <w:rPr>
                <w:rFonts w:ascii="ＭＳ 明朝" w:hAnsi="ＭＳ 明朝"/>
                <w:sz w:val="20"/>
                <w:szCs w:val="20"/>
              </w:rPr>
            </w:pPr>
            <w:r w:rsidRPr="00D72ADB">
              <w:rPr>
                <w:rFonts w:ascii="ＭＳ 明朝" w:hAnsi="ＭＳ 明朝" w:hint="eastAsia"/>
                <w:sz w:val="20"/>
                <w:szCs w:val="20"/>
              </w:rPr>
              <w:t xml:space="preserve">１　</w:t>
            </w:r>
            <w:r w:rsidR="006C770B" w:rsidRPr="00D72ADB">
              <w:rPr>
                <w:rFonts w:ascii="ＭＳ 明朝" w:hAnsi="ＭＳ 明朝" w:hint="eastAsia"/>
                <w:sz w:val="20"/>
                <w:szCs w:val="20"/>
              </w:rPr>
              <w:t>学力・夢を実現する力の育成</w:t>
            </w:r>
          </w:p>
        </w:tc>
        <w:tc>
          <w:tcPr>
            <w:tcW w:w="2871" w:type="dxa"/>
            <w:shd w:val="clear" w:color="auto" w:fill="auto"/>
          </w:tcPr>
          <w:p w:rsidR="006C770B" w:rsidRPr="00D72ADB" w:rsidRDefault="00107F15" w:rsidP="00AF2A76">
            <w:pPr>
              <w:spacing w:line="300" w:lineRule="exact"/>
            </w:pPr>
            <w:r w:rsidRPr="00D72ADB">
              <w:rPr>
                <w:rFonts w:hint="eastAsia"/>
              </w:rPr>
              <w:t>（１）</w:t>
            </w:r>
          </w:p>
          <w:p w:rsidR="00107F15" w:rsidRPr="00D72ADB" w:rsidRDefault="006C770B" w:rsidP="00AF2A76">
            <w:pPr>
              <w:spacing w:line="300" w:lineRule="exact"/>
              <w:ind w:leftChars="100" w:left="210"/>
            </w:pPr>
            <w:r w:rsidRPr="00D72ADB">
              <w:rPr>
                <w:rFonts w:hint="eastAsia"/>
              </w:rPr>
              <w:t>「わかる授業</w:t>
            </w:r>
            <w:r w:rsidR="00BE0613" w:rsidRPr="00D72ADB">
              <w:rPr>
                <w:rFonts w:hint="eastAsia"/>
              </w:rPr>
              <w:t>」をめざした授業改善</w:t>
            </w:r>
          </w:p>
          <w:p w:rsidR="00A25893" w:rsidRPr="00D72ADB" w:rsidRDefault="00A25893" w:rsidP="00AF2A76">
            <w:pPr>
              <w:spacing w:line="300" w:lineRule="exact"/>
            </w:pPr>
          </w:p>
          <w:p w:rsidR="00A25893" w:rsidRPr="00D72ADB" w:rsidRDefault="00A25893" w:rsidP="00AF2A76">
            <w:pPr>
              <w:spacing w:line="300" w:lineRule="exact"/>
            </w:pPr>
          </w:p>
          <w:p w:rsidR="00A25893" w:rsidRPr="00D72ADB" w:rsidRDefault="00A25893" w:rsidP="00AF2A76">
            <w:pPr>
              <w:spacing w:line="300" w:lineRule="exact"/>
            </w:pPr>
          </w:p>
          <w:p w:rsidR="00AF2A76" w:rsidRPr="00D72ADB" w:rsidRDefault="00AF2A76" w:rsidP="00AF2A76">
            <w:pPr>
              <w:spacing w:line="300" w:lineRule="exact"/>
            </w:pPr>
          </w:p>
          <w:p w:rsidR="00107F15" w:rsidRPr="00D72ADB" w:rsidRDefault="006C770B" w:rsidP="00AF2A76">
            <w:pPr>
              <w:spacing w:line="300" w:lineRule="exact"/>
            </w:pPr>
            <w:r w:rsidRPr="00D72ADB">
              <w:rPr>
                <w:rFonts w:hint="eastAsia"/>
              </w:rPr>
              <w:t>（２）</w:t>
            </w:r>
          </w:p>
          <w:p w:rsidR="00107F15" w:rsidRPr="00D72ADB" w:rsidRDefault="00A25893" w:rsidP="00AF2A76">
            <w:pPr>
              <w:spacing w:line="300" w:lineRule="exact"/>
              <w:ind w:left="210" w:hangingChars="100" w:hanging="210"/>
            </w:pPr>
            <w:r w:rsidRPr="00D72ADB">
              <w:rPr>
                <w:rFonts w:hint="eastAsia"/>
              </w:rPr>
              <w:t xml:space="preserve">　</w:t>
            </w:r>
            <w:r w:rsidR="00051B13" w:rsidRPr="00D72ADB">
              <w:rPr>
                <w:rFonts w:hint="eastAsia"/>
              </w:rPr>
              <w:t>新たな</w:t>
            </w:r>
            <w:r w:rsidR="005279FE" w:rsidRPr="00D72ADB">
              <w:rPr>
                <w:rFonts w:hint="eastAsia"/>
              </w:rPr>
              <w:t>指導方法</w:t>
            </w:r>
            <w:r w:rsidR="00107F15" w:rsidRPr="00D72ADB">
              <w:rPr>
                <w:rFonts w:hint="eastAsia"/>
              </w:rPr>
              <w:t>の推進</w:t>
            </w:r>
          </w:p>
          <w:p w:rsidR="00A25893" w:rsidRPr="00D72ADB" w:rsidRDefault="00A25893" w:rsidP="00AF2A76">
            <w:pPr>
              <w:spacing w:line="300" w:lineRule="exact"/>
            </w:pPr>
          </w:p>
          <w:p w:rsidR="00A25893" w:rsidRPr="00D72ADB" w:rsidRDefault="00A25893" w:rsidP="00AF2A76">
            <w:pPr>
              <w:spacing w:line="300" w:lineRule="exact"/>
            </w:pPr>
          </w:p>
          <w:p w:rsidR="005279FE" w:rsidRPr="00D72ADB" w:rsidRDefault="005279FE" w:rsidP="00AF2A76">
            <w:pPr>
              <w:spacing w:line="300" w:lineRule="exact"/>
            </w:pPr>
          </w:p>
          <w:p w:rsidR="00261BB3" w:rsidRPr="00D72ADB" w:rsidRDefault="00261BB3" w:rsidP="00AF2A76">
            <w:pPr>
              <w:spacing w:line="300" w:lineRule="exact"/>
            </w:pPr>
          </w:p>
          <w:p w:rsidR="00AF2A76" w:rsidRPr="00D72ADB" w:rsidRDefault="00AF2A76" w:rsidP="00AF2A76">
            <w:pPr>
              <w:spacing w:line="300" w:lineRule="exact"/>
            </w:pPr>
          </w:p>
          <w:p w:rsidR="00261BB3" w:rsidRPr="00D72ADB" w:rsidRDefault="00261BB3" w:rsidP="00AF2A76">
            <w:pPr>
              <w:spacing w:line="300" w:lineRule="exact"/>
            </w:pPr>
          </w:p>
          <w:p w:rsidR="00AF2A76" w:rsidRPr="00D72ADB" w:rsidRDefault="00AF2A76" w:rsidP="00AF2A76">
            <w:pPr>
              <w:spacing w:line="300" w:lineRule="exact"/>
            </w:pPr>
          </w:p>
          <w:p w:rsidR="00A25893" w:rsidRPr="00D72ADB" w:rsidRDefault="00A25893" w:rsidP="00AF2A76">
            <w:pPr>
              <w:spacing w:line="300" w:lineRule="exact"/>
            </w:pPr>
            <w:r w:rsidRPr="00D72ADB">
              <w:rPr>
                <w:rFonts w:hint="eastAsia"/>
              </w:rPr>
              <w:t>（３）</w:t>
            </w:r>
          </w:p>
          <w:p w:rsidR="00A25893" w:rsidRPr="00D72ADB" w:rsidRDefault="00A25893" w:rsidP="00AF2A76">
            <w:pPr>
              <w:spacing w:line="300" w:lineRule="exact"/>
            </w:pPr>
            <w:r w:rsidRPr="00D72ADB">
              <w:rPr>
                <w:rFonts w:hint="eastAsia"/>
              </w:rPr>
              <w:t xml:space="preserve">　専門コース設置におけるカリキュラムの作成</w:t>
            </w:r>
          </w:p>
          <w:p w:rsidR="004F67A1" w:rsidRPr="00D72ADB" w:rsidRDefault="004F67A1" w:rsidP="00AF2A76">
            <w:pPr>
              <w:spacing w:line="300" w:lineRule="exact"/>
            </w:pPr>
          </w:p>
          <w:p w:rsidR="00AF2A76" w:rsidRPr="00D72ADB" w:rsidRDefault="00AF2A76" w:rsidP="00AF2A76">
            <w:pPr>
              <w:spacing w:line="300" w:lineRule="exact"/>
            </w:pPr>
          </w:p>
          <w:p w:rsidR="00261BB3" w:rsidRPr="00D72ADB" w:rsidRDefault="00261BB3" w:rsidP="00AF2A76">
            <w:pPr>
              <w:spacing w:line="300" w:lineRule="exact"/>
            </w:pPr>
            <w:r w:rsidRPr="00D72ADB">
              <w:rPr>
                <w:rFonts w:hint="eastAsia"/>
              </w:rPr>
              <w:t>（４）</w:t>
            </w:r>
          </w:p>
          <w:p w:rsidR="00261BB3" w:rsidRPr="00D72ADB" w:rsidRDefault="00DA185D" w:rsidP="00AF2A76">
            <w:pPr>
              <w:spacing w:line="300" w:lineRule="exact"/>
              <w:ind w:firstLineChars="100" w:firstLine="210"/>
            </w:pPr>
            <w:r w:rsidRPr="00D72ADB">
              <w:rPr>
                <w:rFonts w:hint="eastAsia"/>
              </w:rPr>
              <w:t>キャリア</w:t>
            </w:r>
            <w:r w:rsidR="00261BB3" w:rsidRPr="00D72ADB">
              <w:rPr>
                <w:rFonts w:hint="eastAsia"/>
              </w:rPr>
              <w:t>教育の推進</w:t>
            </w:r>
          </w:p>
          <w:p w:rsidR="00261BB3" w:rsidRPr="00D72ADB" w:rsidRDefault="00261BB3" w:rsidP="00AF2A76">
            <w:pPr>
              <w:spacing w:line="300" w:lineRule="exact"/>
              <w:ind w:firstLineChars="100" w:firstLine="210"/>
            </w:pPr>
          </w:p>
          <w:p w:rsidR="00261BB3" w:rsidRPr="00D72ADB" w:rsidRDefault="00261BB3" w:rsidP="00AF2A76">
            <w:pPr>
              <w:spacing w:line="300" w:lineRule="exact"/>
              <w:ind w:firstLineChars="100" w:firstLine="210"/>
            </w:pPr>
          </w:p>
          <w:p w:rsidR="00CF3126" w:rsidRPr="00D72ADB" w:rsidRDefault="00CF3126" w:rsidP="00AF2A76">
            <w:pPr>
              <w:spacing w:line="300" w:lineRule="exact"/>
              <w:ind w:firstLineChars="100" w:firstLine="210"/>
            </w:pPr>
          </w:p>
          <w:p w:rsidR="00261BB3" w:rsidRPr="00D72ADB" w:rsidRDefault="00261BB3" w:rsidP="00AF2A76">
            <w:pPr>
              <w:spacing w:line="300" w:lineRule="exact"/>
              <w:ind w:firstLineChars="100" w:firstLine="210"/>
            </w:pPr>
            <w:r w:rsidRPr="00D72ADB">
              <w:rPr>
                <w:rFonts w:hint="eastAsia"/>
              </w:rPr>
              <w:t>（５）</w:t>
            </w:r>
          </w:p>
          <w:p w:rsidR="00261BB3" w:rsidRPr="00D72ADB" w:rsidRDefault="00261BB3" w:rsidP="00AF2A76">
            <w:pPr>
              <w:spacing w:line="300" w:lineRule="exact"/>
              <w:ind w:firstLineChars="100" w:firstLine="210"/>
            </w:pPr>
            <w:r w:rsidRPr="00D72ADB">
              <w:rPr>
                <w:rFonts w:hint="eastAsia"/>
              </w:rPr>
              <w:t>講習・補習・</w:t>
            </w:r>
            <w:r w:rsidR="00D35BDA" w:rsidRPr="00D72ADB">
              <w:rPr>
                <w:rFonts w:hint="eastAsia"/>
              </w:rPr>
              <w:t>模試</w:t>
            </w:r>
            <w:r w:rsidRPr="00D72ADB">
              <w:rPr>
                <w:rFonts w:hint="eastAsia"/>
              </w:rPr>
              <w:t>の計画的な実施</w:t>
            </w:r>
          </w:p>
          <w:p w:rsidR="00261BB3" w:rsidRPr="00D72ADB" w:rsidRDefault="00261BB3" w:rsidP="00AF2A76">
            <w:pPr>
              <w:spacing w:line="300" w:lineRule="exact"/>
              <w:ind w:firstLineChars="100" w:firstLine="210"/>
            </w:pPr>
          </w:p>
          <w:p w:rsidR="00D35BDA" w:rsidRPr="00D72ADB" w:rsidRDefault="00D35BDA" w:rsidP="00AF2A76">
            <w:pPr>
              <w:spacing w:line="300" w:lineRule="exact"/>
            </w:pPr>
          </w:p>
        </w:tc>
        <w:tc>
          <w:tcPr>
            <w:tcW w:w="3721" w:type="dxa"/>
            <w:tcBorders>
              <w:right w:val="dashed" w:sz="4" w:space="0" w:color="auto"/>
            </w:tcBorders>
            <w:shd w:val="clear" w:color="auto" w:fill="auto"/>
          </w:tcPr>
          <w:p w:rsidR="00261BB3" w:rsidRPr="00D72ADB" w:rsidRDefault="00051B13" w:rsidP="00AF2A76">
            <w:pPr>
              <w:spacing w:line="300" w:lineRule="exact"/>
            </w:pPr>
            <w:r w:rsidRPr="00D72ADB">
              <w:rPr>
                <w:rFonts w:hint="eastAsia"/>
              </w:rPr>
              <w:t>（１）</w:t>
            </w:r>
          </w:p>
          <w:p w:rsidR="00107F15" w:rsidRPr="00D72ADB" w:rsidRDefault="00107F15" w:rsidP="00AF2A76">
            <w:pPr>
              <w:spacing w:line="300" w:lineRule="exact"/>
              <w:ind w:firstLineChars="100" w:firstLine="210"/>
            </w:pPr>
            <w:r w:rsidRPr="00D72ADB">
              <w:rPr>
                <w:rFonts w:hint="eastAsia"/>
              </w:rPr>
              <w:t>指</w:t>
            </w:r>
            <w:r w:rsidR="00964E67" w:rsidRPr="00D72ADB">
              <w:rPr>
                <w:rFonts w:hint="eastAsia"/>
              </w:rPr>
              <w:t>導教諭を中心に、教務部担当、教科代表による「授業力向上委員会」を</w:t>
            </w:r>
            <w:r w:rsidR="006C770B" w:rsidRPr="00D72ADB">
              <w:rPr>
                <w:rFonts w:hint="eastAsia"/>
              </w:rPr>
              <w:t>置き</w:t>
            </w:r>
            <w:r w:rsidR="00CF55FC" w:rsidRPr="00D72ADB">
              <w:rPr>
                <w:rFonts w:hint="eastAsia"/>
              </w:rPr>
              <w:t>。</w:t>
            </w:r>
            <w:r w:rsidRPr="00D72ADB">
              <w:rPr>
                <w:rFonts w:hint="eastAsia"/>
              </w:rPr>
              <w:t>年２回の校内授業研究週間</w:t>
            </w:r>
            <w:r w:rsidR="00CF55FC" w:rsidRPr="00D72ADB">
              <w:rPr>
                <w:rFonts w:hint="eastAsia"/>
              </w:rPr>
              <w:t>、生徒</w:t>
            </w:r>
            <w:r w:rsidR="00FD58EA" w:rsidRPr="00D72ADB">
              <w:rPr>
                <w:rFonts w:hint="eastAsia"/>
              </w:rPr>
              <w:t>授業アンケートを実施し、授業改善を推進</w:t>
            </w:r>
            <w:r w:rsidRPr="00D72ADB">
              <w:rPr>
                <w:rFonts w:hint="eastAsia"/>
              </w:rPr>
              <w:t>。</w:t>
            </w:r>
          </w:p>
          <w:p w:rsidR="00AF2A76" w:rsidRPr="00D72ADB" w:rsidRDefault="00AF2A76" w:rsidP="00AF2A76">
            <w:pPr>
              <w:spacing w:line="300" w:lineRule="exact"/>
              <w:ind w:firstLineChars="100" w:firstLine="210"/>
            </w:pPr>
          </w:p>
          <w:p w:rsidR="00A25893" w:rsidRPr="00D72ADB" w:rsidRDefault="005279FE" w:rsidP="00AF2A76">
            <w:pPr>
              <w:spacing w:line="300" w:lineRule="exact"/>
            </w:pPr>
            <w:r w:rsidRPr="00D72ADB">
              <w:rPr>
                <w:rFonts w:hint="eastAsia"/>
              </w:rPr>
              <w:t>（２）</w:t>
            </w:r>
          </w:p>
          <w:p w:rsidR="00446EF0" w:rsidRPr="00D72ADB" w:rsidRDefault="00B96B09" w:rsidP="00AF2A76">
            <w:pPr>
              <w:spacing w:line="300" w:lineRule="exact"/>
              <w:ind w:firstLineChars="100" w:firstLine="210"/>
            </w:pPr>
            <w:r w:rsidRPr="00D72ADB">
              <w:rPr>
                <w:rFonts w:hint="eastAsia"/>
              </w:rPr>
              <w:t>各教科で「主体</w:t>
            </w:r>
            <w:r w:rsidR="006C770B" w:rsidRPr="00D72ADB">
              <w:rPr>
                <w:rFonts w:hint="eastAsia"/>
              </w:rPr>
              <w:t>的、対話的で深い学び」</w:t>
            </w:r>
            <w:r w:rsidR="00261BB3" w:rsidRPr="00D72ADB">
              <w:rPr>
                <w:rFonts w:hint="eastAsia"/>
              </w:rPr>
              <w:t>を取り入れた授業やＩＣＴを活用した授業研究に取り組み、各教科で研究し、「授</w:t>
            </w:r>
            <w:r w:rsidR="00FD58EA" w:rsidRPr="00D72ADB">
              <w:rPr>
                <w:rFonts w:hint="eastAsia"/>
              </w:rPr>
              <w:t>業力向上委員会」で課題把握と成果検証を行い、全教員で情報共有</w:t>
            </w:r>
            <w:r w:rsidR="00261BB3" w:rsidRPr="00D72ADB">
              <w:rPr>
                <w:rFonts w:hint="eastAsia"/>
              </w:rPr>
              <w:t>。</w:t>
            </w:r>
          </w:p>
          <w:p w:rsidR="00AF2A76" w:rsidRPr="00D72ADB" w:rsidRDefault="00AF2A76" w:rsidP="00AF2A76">
            <w:pPr>
              <w:spacing w:line="300" w:lineRule="exact"/>
              <w:ind w:firstLineChars="100" w:firstLine="210"/>
            </w:pPr>
          </w:p>
          <w:p w:rsidR="00AF2A76" w:rsidRPr="00D72ADB" w:rsidRDefault="00AF2A76" w:rsidP="00AF2A76">
            <w:pPr>
              <w:spacing w:line="300" w:lineRule="exact"/>
              <w:ind w:firstLineChars="100" w:firstLine="210"/>
            </w:pPr>
          </w:p>
          <w:p w:rsidR="00A25893" w:rsidRPr="00D72ADB" w:rsidRDefault="005279FE" w:rsidP="00AF2A76">
            <w:pPr>
              <w:spacing w:line="300" w:lineRule="exact"/>
            </w:pPr>
            <w:r w:rsidRPr="00D72ADB">
              <w:rPr>
                <w:rFonts w:hint="eastAsia"/>
              </w:rPr>
              <w:t>（３）</w:t>
            </w:r>
          </w:p>
          <w:p w:rsidR="005C1B30" w:rsidRPr="00D72ADB" w:rsidRDefault="00A25893" w:rsidP="00AF2A76">
            <w:pPr>
              <w:spacing w:line="300" w:lineRule="exact"/>
              <w:ind w:firstLineChars="100" w:firstLine="210"/>
            </w:pPr>
            <w:r w:rsidRPr="00D72ADB">
              <w:rPr>
                <w:rFonts w:hint="eastAsia"/>
              </w:rPr>
              <w:t>教務部が中心となり平成</w:t>
            </w:r>
            <w:r w:rsidR="005279FE" w:rsidRPr="00D72ADB">
              <w:rPr>
                <w:rFonts w:hint="eastAsia"/>
              </w:rPr>
              <w:t>３０年度入学生における</w:t>
            </w:r>
            <w:r w:rsidR="00727AD9" w:rsidRPr="00D72ADB">
              <w:rPr>
                <w:rFonts w:hint="eastAsia"/>
              </w:rPr>
              <w:t>進路実現に対応できる</w:t>
            </w:r>
            <w:r w:rsidR="005279FE" w:rsidRPr="00D72ADB">
              <w:rPr>
                <w:rFonts w:hint="eastAsia"/>
              </w:rPr>
              <w:t>カリキュラム、シラバスを各教科が作成</w:t>
            </w:r>
          </w:p>
          <w:p w:rsidR="005C1B30" w:rsidRPr="00D72ADB" w:rsidRDefault="00261BB3" w:rsidP="00AF2A76">
            <w:pPr>
              <w:spacing w:line="300" w:lineRule="exact"/>
            </w:pPr>
            <w:r w:rsidRPr="00D72ADB">
              <w:rPr>
                <w:rFonts w:hint="eastAsia"/>
              </w:rPr>
              <w:t>（４）</w:t>
            </w:r>
          </w:p>
          <w:p w:rsidR="00107F15" w:rsidRPr="00D72ADB" w:rsidRDefault="00107F15" w:rsidP="00AF2A76">
            <w:pPr>
              <w:spacing w:line="300" w:lineRule="exact"/>
              <w:ind w:firstLineChars="100" w:firstLine="210"/>
            </w:pPr>
            <w:r w:rsidRPr="00D72ADB">
              <w:rPr>
                <w:rFonts w:hint="eastAsia"/>
              </w:rPr>
              <w:t>きめ細やかな進路に対応できるように、</w:t>
            </w:r>
            <w:r w:rsidR="00FD58EA" w:rsidRPr="00D72ADB">
              <w:rPr>
                <w:rFonts w:hint="eastAsia"/>
              </w:rPr>
              <w:t>丁寧な</w:t>
            </w:r>
            <w:r w:rsidRPr="00D72ADB">
              <w:rPr>
                <w:rFonts w:hint="eastAsia"/>
              </w:rPr>
              <w:t>エリアのガイダンス</w:t>
            </w:r>
            <w:r w:rsidR="00FD58EA" w:rsidRPr="00D72ADB">
              <w:rPr>
                <w:rFonts w:hint="eastAsia"/>
              </w:rPr>
              <w:t>の実施</w:t>
            </w:r>
            <w:r w:rsidRPr="00D72ADB">
              <w:rPr>
                <w:rFonts w:hint="eastAsia"/>
              </w:rPr>
              <w:t>。</w:t>
            </w:r>
          </w:p>
          <w:p w:rsidR="004F67A1" w:rsidRPr="00D72ADB" w:rsidRDefault="004F67A1" w:rsidP="00AF2A76">
            <w:pPr>
              <w:spacing w:line="300" w:lineRule="exact"/>
            </w:pPr>
          </w:p>
          <w:p w:rsidR="004F67A1" w:rsidRPr="00D72ADB" w:rsidRDefault="00261BB3" w:rsidP="00AF2A76">
            <w:pPr>
              <w:spacing w:line="300" w:lineRule="exact"/>
            </w:pPr>
            <w:r w:rsidRPr="00D72ADB">
              <w:rPr>
                <w:rFonts w:hint="eastAsia"/>
              </w:rPr>
              <w:t>（５）</w:t>
            </w:r>
          </w:p>
          <w:p w:rsidR="004F67A1" w:rsidRPr="00D72ADB" w:rsidRDefault="00261BB3" w:rsidP="00AF2A76">
            <w:pPr>
              <w:spacing w:line="300" w:lineRule="exact"/>
              <w:ind w:firstLineChars="100" w:firstLine="210"/>
            </w:pPr>
            <w:r w:rsidRPr="00D72ADB">
              <w:rPr>
                <w:rFonts w:hint="eastAsia"/>
              </w:rPr>
              <w:t>進路指導部を中心に</w:t>
            </w:r>
            <w:r w:rsidR="00D35BDA" w:rsidRPr="00D72ADB">
              <w:rPr>
                <w:rFonts w:hint="eastAsia"/>
              </w:rPr>
              <w:t>講習・</w:t>
            </w:r>
            <w:r w:rsidRPr="00D72ADB">
              <w:rPr>
                <w:rFonts w:hint="eastAsia"/>
              </w:rPr>
              <w:t>補習</w:t>
            </w:r>
            <w:r w:rsidR="00D35BDA" w:rsidRPr="00D72ADB">
              <w:rPr>
                <w:rFonts w:hint="eastAsia"/>
              </w:rPr>
              <w:t>・模試</w:t>
            </w:r>
            <w:r w:rsidRPr="00D72ADB">
              <w:rPr>
                <w:rFonts w:hint="eastAsia"/>
              </w:rPr>
              <w:t>の計画を立案</w:t>
            </w:r>
            <w:r w:rsidR="00727AD9" w:rsidRPr="00D72ADB">
              <w:rPr>
                <w:rFonts w:hint="eastAsia"/>
              </w:rPr>
              <w:t>、実施。</w:t>
            </w:r>
          </w:p>
          <w:p w:rsidR="00261BB3" w:rsidRPr="00D72ADB" w:rsidRDefault="00261BB3" w:rsidP="00AF2A76">
            <w:pPr>
              <w:spacing w:line="300" w:lineRule="exact"/>
            </w:pPr>
          </w:p>
          <w:p w:rsidR="00D35BDA" w:rsidRPr="00D72ADB" w:rsidRDefault="00D35BDA" w:rsidP="00AF2A76">
            <w:pPr>
              <w:spacing w:line="300" w:lineRule="exact"/>
            </w:pPr>
          </w:p>
        </w:tc>
        <w:tc>
          <w:tcPr>
            <w:tcW w:w="2693" w:type="dxa"/>
            <w:tcBorders>
              <w:right w:val="dashed" w:sz="4" w:space="0" w:color="auto"/>
            </w:tcBorders>
          </w:tcPr>
          <w:p w:rsidR="00CF55FC" w:rsidRPr="00D72ADB" w:rsidRDefault="006C770B"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（１）</w:t>
            </w:r>
          </w:p>
          <w:p w:rsidR="00CF55FC" w:rsidRPr="00D72ADB" w:rsidRDefault="005D6EED"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生徒授業アンケートにおける</w:t>
            </w:r>
            <w:r w:rsidR="00CF55FC" w:rsidRPr="00D72ADB">
              <w:rPr>
                <w:rFonts w:asciiTheme="minorEastAsia" w:eastAsiaTheme="minorEastAsia" w:hAnsiTheme="minorEastAsia" w:hint="eastAsia"/>
              </w:rPr>
              <w:t>加重平均</w:t>
            </w:r>
            <w:r w:rsidRPr="00D72ADB">
              <w:rPr>
                <w:rFonts w:asciiTheme="minorEastAsia" w:eastAsiaTheme="minorEastAsia" w:hAnsiTheme="minorEastAsia" w:hint="eastAsia"/>
              </w:rPr>
              <w:t>（平成28</w:t>
            </w:r>
            <w:r w:rsidR="00464F7F" w:rsidRPr="00D72ADB">
              <w:rPr>
                <w:rFonts w:asciiTheme="minorEastAsia" w:eastAsiaTheme="minorEastAsia" w:hAnsiTheme="minorEastAsia" w:hint="eastAsia"/>
              </w:rPr>
              <w:t>年度3.07</w:t>
            </w:r>
            <w:r w:rsidRPr="00D72ADB">
              <w:rPr>
                <w:rFonts w:asciiTheme="minorEastAsia" w:eastAsiaTheme="minorEastAsia" w:hAnsiTheme="minorEastAsia" w:hint="eastAsia"/>
              </w:rPr>
              <w:t>％）</w:t>
            </w:r>
            <w:r w:rsidR="00CF55FC" w:rsidRPr="00D72ADB">
              <w:rPr>
                <w:rFonts w:asciiTheme="minorEastAsia" w:eastAsiaTheme="minorEastAsia" w:hAnsiTheme="minorEastAsia" w:hint="eastAsia"/>
              </w:rPr>
              <w:t>を3.1</w:t>
            </w:r>
            <w:r w:rsidR="00A25893" w:rsidRPr="00D72ADB">
              <w:rPr>
                <w:rFonts w:asciiTheme="minorEastAsia" w:eastAsiaTheme="minorEastAsia" w:hAnsiTheme="minorEastAsia" w:hint="eastAsia"/>
              </w:rPr>
              <w:t>以上</w:t>
            </w:r>
          </w:p>
          <w:p w:rsidR="00CF55FC" w:rsidRPr="00D72ADB" w:rsidRDefault="00CF55FC"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年２回公開授業及び研究協議の実施</w:t>
            </w:r>
          </w:p>
          <w:p w:rsidR="00AF2A76" w:rsidRPr="00D72ADB" w:rsidRDefault="00AF2A76" w:rsidP="00AF2A76">
            <w:pPr>
              <w:spacing w:line="300" w:lineRule="exact"/>
              <w:rPr>
                <w:rFonts w:asciiTheme="minorEastAsia" w:eastAsiaTheme="minorEastAsia" w:hAnsiTheme="minorEastAsia"/>
              </w:rPr>
            </w:pPr>
          </w:p>
          <w:p w:rsidR="00107F15" w:rsidRPr="00D72ADB" w:rsidRDefault="006C770B"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（２）</w:t>
            </w:r>
          </w:p>
          <w:p w:rsidR="00446EF0" w:rsidRPr="00D72ADB" w:rsidRDefault="00A25893"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「主体的、対話的で深い学び」</w:t>
            </w:r>
            <w:r w:rsidR="005279FE" w:rsidRPr="00D72ADB">
              <w:rPr>
                <w:rFonts w:asciiTheme="minorEastAsia" w:eastAsiaTheme="minorEastAsia" w:hAnsiTheme="minorEastAsia" w:hint="eastAsia"/>
              </w:rPr>
              <w:t>やＩＣＴを活用した授業を全員が２学期</w:t>
            </w:r>
            <w:r w:rsidR="00223801" w:rsidRPr="00D72ADB">
              <w:rPr>
                <w:rFonts w:asciiTheme="minorEastAsia" w:eastAsiaTheme="minorEastAsia" w:hAnsiTheme="minorEastAsia" w:hint="eastAsia"/>
              </w:rPr>
              <w:t>終了までに</w:t>
            </w:r>
            <w:r w:rsidR="00944F0A" w:rsidRPr="00D72ADB">
              <w:rPr>
                <w:rFonts w:asciiTheme="minorEastAsia" w:eastAsiaTheme="minorEastAsia" w:hAnsiTheme="minorEastAsia" w:hint="eastAsia"/>
              </w:rPr>
              <w:t>1回</w:t>
            </w:r>
            <w:r w:rsidRPr="00D72ADB">
              <w:rPr>
                <w:rFonts w:asciiTheme="minorEastAsia" w:eastAsiaTheme="minorEastAsia" w:hAnsiTheme="minorEastAsia" w:hint="eastAsia"/>
              </w:rPr>
              <w:t>実施</w:t>
            </w:r>
          </w:p>
          <w:p w:rsidR="00261BB3" w:rsidRPr="00D72ADB" w:rsidRDefault="00261BB3" w:rsidP="00AF2A76">
            <w:pPr>
              <w:spacing w:line="300" w:lineRule="exact"/>
              <w:rPr>
                <w:rFonts w:asciiTheme="minorEastAsia" w:eastAsiaTheme="minorEastAsia" w:hAnsiTheme="minorEastAsia"/>
              </w:rPr>
            </w:pPr>
          </w:p>
          <w:p w:rsidR="00261BB3" w:rsidRPr="00D72ADB" w:rsidRDefault="00261BB3" w:rsidP="00AF2A76">
            <w:pPr>
              <w:spacing w:line="300" w:lineRule="exact"/>
              <w:rPr>
                <w:rFonts w:asciiTheme="minorEastAsia" w:eastAsiaTheme="minorEastAsia" w:hAnsiTheme="minorEastAsia"/>
              </w:rPr>
            </w:pPr>
          </w:p>
          <w:p w:rsidR="00AF2A76" w:rsidRPr="00D72ADB" w:rsidRDefault="00AF2A76" w:rsidP="00AF2A76">
            <w:pPr>
              <w:spacing w:line="300" w:lineRule="exact"/>
              <w:rPr>
                <w:rFonts w:asciiTheme="minorEastAsia" w:eastAsiaTheme="minorEastAsia" w:hAnsiTheme="minorEastAsia"/>
              </w:rPr>
            </w:pPr>
          </w:p>
          <w:p w:rsidR="00AF2A76" w:rsidRPr="00D72ADB" w:rsidRDefault="00AF2A76" w:rsidP="00AF2A76">
            <w:pPr>
              <w:spacing w:line="300" w:lineRule="exact"/>
              <w:rPr>
                <w:rFonts w:asciiTheme="minorEastAsia" w:eastAsiaTheme="minorEastAsia" w:hAnsiTheme="minorEastAsia"/>
              </w:rPr>
            </w:pPr>
          </w:p>
          <w:p w:rsidR="00A25893" w:rsidRPr="00D72ADB" w:rsidRDefault="00A25893"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（３）</w:t>
            </w:r>
          </w:p>
          <w:p w:rsidR="005C1B30" w:rsidRPr="00D72ADB" w:rsidRDefault="00A25893"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進路実現に対応</w:t>
            </w:r>
            <w:r w:rsidR="005279FE" w:rsidRPr="00D72ADB">
              <w:rPr>
                <w:rFonts w:asciiTheme="minorEastAsia" w:eastAsiaTheme="minorEastAsia" w:hAnsiTheme="minorEastAsia" w:hint="eastAsia"/>
              </w:rPr>
              <w:t>できるカリキュラム作成</w:t>
            </w:r>
            <w:r w:rsidR="00727AD9" w:rsidRPr="00D72ADB">
              <w:rPr>
                <w:rFonts w:asciiTheme="minorEastAsia" w:eastAsiaTheme="minorEastAsia" w:hAnsiTheme="minorEastAsia" w:hint="eastAsia"/>
              </w:rPr>
              <w:t>を年度内に完成</w:t>
            </w:r>
          </w:p>
          <w:p w:rsidR="005C1B30" w:rsidRPr="00D72ADB" w:rsidRDefault="005C1B30" w:rsidP="00AF2A76">
            <w:pPr>
              <w:spacing w:line="300" w:lineRule="exact"/>
              <w:rPr>
                <w:rFonts w:asciiTheme="minorEastAsia" w:eastAsiaTheme="minorEastAsia" w:hAnsiTheme="minorEastAsia"/>
              </w:rPr>
            </w:pPr>
          </w:p>
          <w:p w:rsidR="005C1B30" w:rsidRPr="00D72ADB" w:rsidRDefault="00261BB3"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（４）</w:t>
            </w:r>
          </w:p>
          <w:p w:rsidR="00CF55FC" w:rsidRPr="00D72ADB" w:rsidRDefault="00CF55FC"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普通科総合選択制アンケートにおけるエリア</w:t>
            </w:r>
            <w:r w:rsidR="00FD58EA" w:rsidRPr="00D72ADB">
              <w:rPr>
                <w:rFonts w:asciiTheme="minorEastAsia" w:eastAsiaTheme="minorEastAsia" w:hAnsiTheme="minorEastAsia" w:hint="eastAsia"/>
              </w:rPr>
              <w:t>ガイダンス</w:t>
            </w:r>
            <w:r w:rsidRPr="00D72ADB">
              <w:rPr>
                <w:rFonts w:asciiTheme="minorEastAsia" w:eastAsiaTheme="minorEastAsia" w:hAnsiTheme="minorEastAsia" w:hint="eastAsia"/>
              </w:rPr>
              <w:t>満足度</w:t>
            </w:r>
            <w:r w:rsidR="005D6EED" w:rsidRPr="00D72ADB">
              <w:rPr>
                <w:rFonts w:asciiTheme="minorEastAsia" w:eastAsiaTheme="minorEastAsia" w:hAnsiTheme="minorEastAsia" w:hint="eastAsia"/>
              </w:rPr>
              <w:t>（平成28</w:t>
            </w:r>
            <w:r w:rsidR="00464F7F" w:rsidRPr="00D72ADB">
              <w:rPr>
                <w:rFonts w:asciiTheme="minorEastAsia" w:eastAsiaTheme="minorEastAsia" w:hAnsiTheme="minorEastAsia" w:hint="eastAsia"/>
              </w:rPr>
              <w:t>年度66.5</w:t>
            </w:r>
            <w:r w:rsidR="005D6EED" w:rsidRPr="00D72ADB">
              <w:rPr>
                <w:rFonts w:asciiTheme="minorEastAsia" w:eastAsiaTheme="minorEastAsia" w:hAnsiTheme="minorEastAsia" w:hint="eastAsia"/>
              </w:rPr>
              <w:t>％）</w:t>
            </w:r>
            <w:r w:rsidRPr="00D72ADB">
              <w:rPr>
                <w:rFonts w:asciiTheme="minorEastAsia" w:eastAsiaTheme="minorEastAsia" w:hAnsiTheme="minorEastAsia" w:hint="eastAsia"/>
              </w:rPr>
              <w:t>を</w:t>
            </w:r>
            <w:r w:rsidR="004863F4" w:rsidRPr="00D72ADB">
              <w:rPr>
                <w:rFonts w:asciiTheme="minorEastAsia" w:eastAsiaTheme="minorEastAsia" w:hAnsiTheme="minorEastAsia" w:hint="eastAsia"/>
              </w:rPr>
              <w:t>77</w:t>
            </w:r>
            <w:r w:rsidRPr="00D72ADB">
              <w:rPr>
                <w:rFonts w:asciiTheme="minorEastAsia" w:eastAsiaTheme="minorEastAsia" w:hAnsiTheme="minorEastAsia" w:hint="eastAsia"/>
              </w:rPr>
              <w:t>％</w:t>
            </w:r>
          </w:p>
          <w:p w:rsidR="004F67A1" w:rsidRPr="00D72ADB" w:rsidRDefault="00D35BDA"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（５）</w:t>
            </w:r>
          </w:p>
          <w:p w:rsidR="00D35BDA" w:rsidRPr="00D72ADB" w:rsidRDefault="00D35BDA"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外部模試の受験者数（平成28</w:t>
            </w:r>
            <w:r w:rsidR="00365E6F" w:rsidRPr="00D72ADB">
              <w:rPr>
                <w:rFonts w:asciiTheme="minorEastAsia" w:eastAsiaTheme="minorEastAsia" w:hAnsiTheme="minorEastAsia" w:hint="eastAsia"/>
              </w:rPr>
              <w:t>年度</w:t>
            </w:r>
            <w:r w:rsidR="00727AD9" w:rsidRPr="00D72ADB">
              <w:rPr>
                <w:rFonts w:asciiTheme="minorEastAsia" w:eastAsiaTheme="minorEastAsia" w:hAnsiTheme="minorEastAsia" w:hint="eastAsia"/>
              </w:rPr>
              <w:t>延べ</w:t>
            </w:r>
            <w:r w:rsidR="00365E6F" w:rsidRPr="00D72ADB">
              <w:rPr>
                <w:rFonts w:asciiTheme="minorEastAsia" w:eastAsiaTheme="minorEastAsia" w:hAnsiTheme="minorEastAsia" w:hint="eastAsia"/>
              </w:rPr>
              <w:t>406</w:t>
            </w:r>
            <w:r w:rsidRPr="00D72ADB">
              <w:rPr>
                <w:rFonts w:asciiTheme="minorEastAsia" w:eastAsiaTheme="minorEastAsia" w:hAnsiTheme="minorEastAsia" w:hint="eastAsia"/>
              </w:rPr>
              <w:t>人）</w:t>
            </w:r>
            <w:r w:rsidR="00FD58EA" w:rsidRPr="00D72ADB">
              <w:rPr>
                <w:rFonts w:asciiTheme="minorEastAsia" w:eastAsiaTheme="minorEastAsia" w:hAnsiTheme="minorEastAsia" w:hint="eastAsia"/>
              </w:rPr>
              <w:t>を昨年度より増加</w:t>
            </w:r>
            <w:r w:rsidRPr="00D72ADB">
              <w:rPr>
                <w:rFonts w:asciiTheme="minorEastAsia" w:eastAsiaTheme="minorEastAsia" w:hAnsiTheme="minorEastAsia" w:hint="eastAsia"/>
              </w:rPr>
              <w:t>。</w:t>
            </w:r>
          </w:p>
        </w:tc>
        <w:tc>
          <w:tcPr>
            <w:tcW w:w="4820" w:type="dxa"/>
            <w:tcBorders>
              <w:left w:val="dashed" w:sz="4" w:space="0" w:color="auto"/>
              <w:right w:val="single" w:sz="4" w:space="0" w:color="auto"/>
            </w:tcBorders>
            <w:shd w:val="clear" w:color="auto" w:fill="auto"/>
          </w:tcPr>
          <w:p w:rsidR="00107F15" w:rsidRPr="00D72ADB" w:rsidRDefault="00E13473" w:rsidP="00AF2A76">
            <w:pPr>
              <w:spacing w:line="300" w:lineRule="exact"/>
              <w:ind w:leftChars="47" w:left="299" w:hangingChars="100" w:hanging="200"/>
              <w:rPr>
                <w:rFonts w:ascii="ＭＳ 明朝" w:hAnsi="ＭＳ 明朝"/>
                <w:sz w:val="20"/>
                <w:szCs w:val="20"/>
              </w:rPr>
            </w:pPr>
            <w:r w:rsidRPr="00D72ADB">
              <w:rPr>
                <w:rFonts w:ascii="ＭＳ 明朝" w:hAnsi="ＭＳ 明朝" w:hint="eastAsia"/>
                <w:sz w:val="20"/>
                <w:szCs w:val="20"/>
              </w:rPr>
              <w:t>（１）</w:t>
            </w:r>
          </w:p>
          <w:p w:rsidR="00D954A1" w:rsidRPr="00D72ADB" w:rsidRDefault="00321FB1" w:rsidP="00AF2A76">
            <w:pPr>
              <w:spacing w:line="300" w:lineRule="exact"/>
              <w:ind w:leftChars="47" w:left="299" w:hangingChars="100" w:hanging="200"/>
              <w:rPr>
                <w:rFonts w:ascii="ＭＳ 明朝" w:hAnsi="ＭＳ 明朝"/>
                <w:sz w:val="20"/>
                <w:szCs w:val="20"/>
              </w:rPr>
            </w:pPr>
            <w:r w:rsidRPr="00D72ADB">
              <w:rPr>
                <w:rFonts w:ascii="ＭＳ 明朝" w:hAnsi="ＭＳ 明朝" w:hint="eastAsia"/>
                <w:sz w:val="20"/>
                <w:szCs w:val="20"/>
              </w:rPr>
              <w:t>・</w:t>
            </w:r>
            <w:r w:rsidR="00D954A1" w:rsidRPr="00D72ADB">
              <w:rPr>
                <w:rFonts w:ascii="ＭＳ 明朝" w:hAnsi="ＭＳ 明朝" w:hint="eastAsia"/>
                <w:sz w:val="20"/>
                <w:szCs w:val="20"/>
              </w:rPr>
              <w:t>授業アンケート結果3.13</w:t>
            </w:r>
            <w:r w:rsidRPr="00D72ADB">
              <w:rPr>
                <w:rFonts w:ascii="ＭＳ 明朝" w:hAnsi="ＭＳ 明朝" w:hint="eastAsia"/>
                <w:sz w:val="20"/>
                <w:szCs w:val="20"/>
              </w:rPr>
              <w:t>(○)</w:t>
            </w:r>
          </w:p>
          <w:p w:rsidR="00D954A1" w:rsidRPr="00D72ADB" w:rsidRDefault="00D954A1" w:rsidP="00AF2A76">
            <w:pPr>
              <w:spacing w:line="300" w:lineRule="exact"/>
              <w:ind w:leftChars="47" w:left="299" w:hangingChars="100" w:hanging="200"/>
              <w:rPr>
                <w:rFonts w:ascii="ＭＳ 明朝" w:hAnsi="ＭＳ 明朝"/>
                <w:sz w:val="20"/>
                <w:szCs w:val="20"/>
              </w:rPr>
            </w:pPr>
            <w:r w:rsidRPr="00D72ADB">
              <w:rPr>
                <w:rFonts w:ascii="ＭＳ 明朝" w:hAnsi="ＭＳ 明朝" w:hint="eastAsia"/>
                <w:sz w:val="20"/>
                <w:szCs w:val="20"/>
              </w:rPr>
              <w:t>・6</w:t>
            </w:r>
            <w:r w:rsidR="00AF2A76" w:rsidRPr="00D72ADB">
              <w:rPr>
                <w:rFonts w:ascii="ＭＳ 明朝" w:hAnsi="ＭＳ 明朝" w:hint="eastAsia"/>
                <w:sz w:val="20"/>
                <w:szCs w:val="20"/>
              </w:rPr>
              <w:t>・11月</w:t>
            </w:r>
            <w:r w:rsidRPr="00D72ADB">
              <w:rPr>
                <w:rFonts w:ascii="ＭＳ 明朝" w:hAnsi="ＭＳ 明朝" w:hint="eastAsia"/>
                <w:sz w:val="20"/>
                <w:szCs w:val="20"/>
              </w:rPr>
              <w:t>校内相互評価授業</w:t>
            </w:r>
            <w:r w:rsidR="00AF2A76" w:rsidRPr="00D72ADB">
              <w:rPr>
                <w:rFonts w:ascii="ＭＳ 明朝" w:hAnsi="ＭＳ 明朝" w:hint="eastAsia"/>
                <w:sz w:val="20"/>
                <w:szCs w:val="20"/>
              </w:rPr>
              <w:t>実施</w:t>
            </w:r>
          </w:p>
          <w:p w:rsidR="00AF2A76" w:rsidRPr="00D72ADB" w:rsidRDefault="00AF2A76"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・10</w:t>
            </w:r>
            <w:r w:rsidR="00061A53" w:rsidRPr="00D72ADB">
              <w:rPr>
                <w:rFonts w:ascii="ＭＳ 明朝" w:hAnsi="ＭＳ 明朝" w:hint="eastAsia"/>
                <w:sz w:val="20"/>
                <w:szCs w:val="20"/>
              </w:rPr>
              <w:t>月教育センター指導主事を招</w:t>
            </w:r>
            <w:r w:rsidR="004B0602" w:rsidRPr="00D72ADB">
              <w:rPr>
                <w:rFonts w:ascii="ＭＳ 明朝" w:hAnsi="ＭＳ 明朝" w:hint="eastAsia"/>
                <w:sz w:val="20"/>
                <w:szCs w:val="20"/>
              </w:rPr>
              <w:t>き</w:t>
            </w:r>
            <w:r w:rsidR="00061A53" w:rsidRPr="00D72ADB">
              <w:rPr>
                <w:rFonts w:ascii="ＭＳ 明朝" w:hAnsi="ＭＳ 明朝" w:hint="eastAsia"/>
                <w:sz w:val="20"/>
                <w:szCs w:val="20"/>
              </w:rPr>
              <w:t>授業力向上研修</w:t>
            </w:r>
            <w:r w:rsidR="004B0602" w:rsidRPr="00D72ADB">
              <w:rPr>
                <w:rFonts w:ascii="ＭＳ 明朝" w:hAnsi="ＭＳ 明朝" w:hint="eastAsia"/>
                <w:sz w:val="20"/>
                <w:szCs w:val="20"/>
              </w:rPr>
              <w:t>実施</w:t>
            </w:r>
          </w:p>
          <w:p w:rsidR="00D954A1" w:rsidRPr="00D72ADB" w:rsidRDefault="009D333E" w:rsidP="00AF2A76">
            <w:pPr>
              <w:spacing w:line="300" w:lineRule="exact"/>
              <w:ind w:leftChars="147" w:left="309"/>
              <w:rPr>
                <w:rFonts w:ascii="ＭＳ 明朝" w:hAnsi="ＭＳ 明朝"/>
                <w:sz w:val="20"/>
                <w:szCs w:val="20"/>
              </w:rPr>
            </w:pPr>
            <w:r w:rsidRPr="00D72ADB">
              <w:rPr>
                <w:rFonts w:ascii="ＭＳ 明朝" w:hAnsi="ＭＳ 明朝" w:hint="eastAsia"/>
                <w:sz w:val="20"/>
                <w:szCs w:val="20"/>
              </w:rPr>
              <w:t>今後も</w:t>
            </w:r>
            <w:r w:rsidR="00AF2A76" w:rsidRPr="00D72ADB">
              <w:rPr>
                <w:rFonts w:ascii="ＭＳ 明朝" w:hAnsi="ＭＳ 明朝" w:hint="eastAsia"/>
                <w:sz w:val="20"/>
                <w:szCs w:val="20"/>
              </w:rPr>
              <w:t>わかりやすい授業となるよう更なる授業改善をめざす</w:t>
            </w:r>
            <w:r w:rsidR="004B0602" w:rsidRPr="00D72ADB">
              <w:rPr>
                <w:rFonts w:ascii="ＭＳ 明朝" w:hAnsi="ＭＳ 明朝" w:hint="eastAsia"/>
                <w:sz w:val="20"/>
                <w:szCs w:val="20"/>
              </w:rPr>
              <w:t>。</w:t>
            </w:r>
          </w:p>
          <w:p w:rsidR="00E13473" w:rsidRPr="00D72ADB" w:rsidRDefault="00E13473" w:rsidP="00AF2A76">
            <w:pPr>
              <w:spacing w:line="300" w:lineRule="exact"/>
              <w:ind w:leftChars="47" w:left="299" w:hangingChars="100" w:hanging="200"/>
              <w:rPr>
                <w:rFonts w:ascii="ＭＳ 明朝" w:hAnsi="ＭＳ 明朝"/>
                <w:sz w:val="20"/>
                <w:szCs w:val="20"/>
              </w:rPr>
            </w:pPr>
            <w:r w:rsidRPr="00D72ADB">
              <w:rPr>
                <w:rFonts w:ascii="ＭＳ 明朝" w:hAnsi="ＭＳ 明朝" w:hint="eastAsia"/>
                <w:sz w:val="20"/>
                <w:szCs w:val="20"/>
              </w:rPr>
              <w:t>（２）</w:t>
            </w:r>
          </w:p>
          <w:p w:rsidR="00AF2A76" w:rsidRPr="00D72ADB" w:rsidRDefault="00D954A1"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・主体的、対話的で深い学び</w:t>
            </w:r>
            <w:r w:rsidR="000A2756" w:rsidRPr="00D72ADB">
              <w:rPr>
                <w:rFonts w:ascii="ＭＳ 明朝" w:hAnsi="ＭＳ 明朝" w:hint="eastAsia"/>
                <w:sz w:val="20"/>
                <w:szCs w:val="20"/>
              </w:rPr>
              <w:t>93.3</w:t>
            </w:r>
            <w:r w:rsidRPr="00D72ADB">
              <w:rPr>
                <w:rFonts w:ascii="ＭＳ 明朝" w:hAnsi="ＭＳ 明朝" w:hint="eastAsia"/>
                <w:sz w:val="20"/>
                <w:szCs w:val="20"/>
              </w:rPr>
              <w:t>%</w:t>
            </w:r>
            <w:r w:rsidR="00AF2A76" w:rsidRPr="00D72ADB">
              <w:rPr>
                <w:rFonts w:ascii="ＭＳ 明朝" w:hAnsi="ＭＳ 明朝" w:hint="eastAsia"/>
                <w:sz w:val="20"/>
                <w:szCs w:val="20"/>
              </w:rPr>
              <w:t>（○）</w:t>
            </w:r>
          </w:p>
          <w:p w:rsidR="00AF2A76" w:rsidRPr="00D72ADB" w:rsidRDefault="00AF2A76" w:rsidP="00AF2A76">
            <w:pPr>
              <w:spacing w:line="300" w:lineRule="exact"/>
              <w:ind w:firstLineChars="60" w:firstLine="120"/>
              <w:rPr>
                <w:rFonts w:ascii="ＭＳ 明朝" w:hAnsi="ＭＳ 明朝"/>
                <w:sz w:val="20"/>
                <w:szCs w:val="20"/>
              </w:rPr>
            </w:pPr>
            <w:r w:rsidRPr="00D72ADB">
              <w:rPr>
                <w:rFonts w:ascii="ＭＳ 明朝" w:hAnsi="ＭＳ 明朝" w:hint="eastAsia"/>
                <w:sz w:val="20"/>
                <w:szCs w:val="20"/>
              </w:rPr>
              <w:t>・</w:t>
            </w:r>
            <w:r w:rsidR="00D954A1" w:rsidRPr="00D72ADB">
              <w:rPr>
                <w:rFonts w:ascii="ＭＳ 明朝" w:hAnsi="ＭＳ 明朝" w:hint="eastAsia"/>
                <w:sz w:val="20"/>
                <w:szCs w:val="20"/>
              </w:rPr>
              <w:t>ＩＣＴの活用</w:t>
            </w:r>
            <w:r w:rsidR="000A2756" w:rsidRPr="00D72ADB">
              <w:rPr>
                <w:rFonts w:ascii="ＭＳ 明朝" w:hAnsi="ＭＳ 明朝" w:hint="eastAsia"/>
                <w:sz w:val="20"/>
                <w:szCs w:val="20"/>
              </w:rPr>
              <w:t>88.3</w:t>
            </w:r>
            <w:r w:rsidR="00D954A1" w:rsidRPr="00D72ADB">
              <w:rPr>
                <w:rFonts w:ascii="ＭＳ 明朝" w:hAnsi="ＭＳ 明朝" w:hint="eastAsia"/>
                <w:sz w:val="20"/>
                <w:szCs w:val="20"/>
              </w:rPr>
              <w:t>%</w:t>
            </w:r>
          </w:p>
          <w:p w:rsidR="00D954A1" w:rsidRPr="00D72ADB" w:rsidRDefault="00D954A1"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・10</w:t>
            </w:r>
            <w:r w:rsidR="00061A53" w:rsidRPr="00D72ADB">
              <w:rPr>
                <w:rFonts w:ascii="ＭＳ 明朝" w:hAnsi="ＭＳ 明朝" w:hint="eastAsia"/>
                <w:sz w:val="20"/>
                <w:szCs w:val="20"/>
              </w:rPr>
              <w:t>月教育センター指導主事を招</w:t>
            </w:r>
            <w:r w:rsidR="004B0602" w:rsidRPr="00D72ADB">
              <w:rPr>
                <w:rFonts w:ascii="ＭＳ 明朝" w:hAnsi="ＭＳ 明朝" w:hint="eastAsia"/>
                <w:sz w:val="20"/>
                <w:szCs w:val="20"/>
              </w:rPr>
              <w:t>き</w:t>
            </w:r>
            <w:r w:rsidR="00061A53" w:rsidRPr="00D72ADB">
              <w:rPr>
                <w:rFonts w:ascii="ＭＳ 明朝" w:hAnsi="ＭＳ 明朝" w:hint="eastAsia"/>
                <w:sz w:val="20"/>
                <w:szCs w:val="20"/>
              </w:rPr>
              <w:t>授業力向上研修</w:t>
            </w:r>
            <w:r w:rsidR="004B0602" w:rsidRPr="00D72ADB">
              <w:rPr>
                <w:rFonts w:ascii="ＭＳ 明朝" w:hAnsi="ＭＳ 明朝" w:hint="eastAsia"/>
                <w:sz w:val="20"/>
                <w:szCs w:val="20"/>
              </w:rPr>
              <w:t>実施</w:t>
            </w:r>
            <w:r w:rsidR="00AF2A76" w:rsidRPr="00D72ADB">
              <w:rPr>
                <w:rFonts w:ascii="ＭＳ 明朝" w:hAnsi="ＭＳ 明朝" w:hint="eastAsia"/>
                <w:sz w:val="20"/>
                <w:szCs w:val="20"/>
              </w:rPr>
              <w:t>（再掲）</w:t>
            </w:r>
          </w:p>
          <w:p w:rsidR="00D954A1" w:rsidRPr="00D72ADB" w:rsidRDefault="00877854"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w:t>
            </w:r>
            <w:r w:rsidR="004B0602" w:rsidRPr="00D72ADB">
              <w:rPr>
                <w:rFonts w:ascii="ＭＳ 明朝" w:hAnsi="ＭＳ 明朝" w:hint="eastAsia"/>
                <w:sz w:val="20"/>
                <w:szCs w:val="20"/>
              </w:rPr>
              <w:t>４、</w:t>
            </w:r>
            <w:r w:rsidR="008623ED" w:rsidRPr="00D72ADB">
              <w:rPr>
                <w:rFonts w:ascii="ＭＳ 明朝" w:hAnsi="ＭＳ 明朝" w:hint="eastAsia"/>
                <w:sz w:val="20"/>
                <w:szCs w:val="20"/>
              </w:rPr>
              <w:t>11月</w:t>
            </w:r>
            <w:r w:rsidRPr="00D72ADB">
              <w:rPr>
                <w:rFonts w:ascii="ＭＳ 明朝" w:hAnsi="ＭＳ 明朝" w:hint="eastAsia"/>
                <w:sz w:val="20"/>
                <w:szCs w:val="20"/>
              </w:rPr>
              <w:t>Ｉ</w:t>
            </w:r>
            <w:r w:rsidR="00061A53" w:rsidRPr="00D72ADB">
              <w:rPr>
                <w:rFonts w:ascii="ＭＳ 明朝" w:hAnsi="ＭＳ 明朝" w:hint="eastAsia"/>
                <w:sz w:val="20"/>
                <w:szCs w:val="20"/>
              </w:rPr>
              <w:t>ＣＴ実践報告校内研修</w:t>
            </w:r>
            <w:r w:rsidR="004B0602" w:rsidRPr="00D72ADB">
              <w:rPr>
                <w:rFonts w:ascii="ＭＳ 明朝" w:hAnsi="ＭＳ 明朝" w:hint="eastAsia"/>
                <w:sz w:val="20"/>
                <w:szCs w:val="20"/>
              </w:rPr>
              <w:t>実施</w:t>
            </w:r>
          </w:p>
          <w:p w:rsidR="00AF2A76" w:rsidRPr="00D72ADB" w:rsidRDefault="00AF2A76" w:rsidP="00AF2A76">
            <w:pPr>
              <w:spacing w:line="300" w:lineRule="exact"/>
              <w:ind w:leftChars="147" w:left="349" w:hangingChars="20" w:hanging="40"/>
              <w:rPr>
                <w:rFonts w:ascii="ＭＳ 明朝" w:hAnsi="ＭＳ 明朝"/>
                <w:sz w:val="20"/>
                <w:szCs w:val="20"/>
              </w:rPr>
            </w:pPr>
            <w:r w:rsidRPr="00D72ADB">
              <w:rPr>
                <w:rFonts w:ascii="ＭＳ 明朝" w:hAnsi="ＭＳ 明朝" w:hint="eastAsia"/>
                <w:sz w:val="20"/>
                <w:szCs w:val="20"/>
              </w:rPr>
              <w:t>「主体的、対話的で深い学び」の実現に向け校内研修を実施するなど新たな指導方法の推進を図る。</w:t>
            </w:r>
          </w:p>
          <w:p w:rsidR="00D954A1" w:rsidRPr="00D72ADB" w:rsidRDefault="00E13473"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（３）</w:t>
            </w:r>
          </w:p>
          <w:p w:rsidR="00D954A1" w:rsidRPr="00D72ADB" w:rsidRDefault="00D954A1"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w:t>
            </w:r>
            <w:r w:rsidR="004B0602" w:rsidRPr="00D72ADB">
              <w:rPr>
                <w:rFonts w:ascii="ＭＳ 明朝" w:hAnsi="ＭＳ 明朝" w:hint="eastAsia"/>
                <w:sz w:val="20"/>
                <w:szCs w:val="20"/>
              </w:rPr>
              <w:t>コース・系の</w:t>
            </w:r>
            <w:r w:rsidRPr="00D72ADB">
              <w:rPr>
                <w:rFonts w:ascii="ＭＳ 明朝" w:hAnsi="ＭＳ 明朝" w:hint="eastAsia"/>
                <w:sz w:val="20"/>
                <w:szCs w:val="20"/>
              </w:rPr>
              <w:t>カリキュラム完成</w:t>
            </w:r>
            <w:r w:rsidR="00C50ED1" w:rsidRPr="00D72ADB">
              <w:rPr>
                <w:rFonts w:ascii="ＭＳ 明朝" w:hAnsi="ＭＳ 明朝" w:hint="eastAsia"/>
                <w:sz w:val="20"/>
                <w:szCs w:val="20"/>
              </w:rPr>
              <w:t>（◎）</w:t>
            </w:r>
          </w:p>
          <w:p w:rsidR="00D954A1" w:rsidRPr="00D72ADB" w:rsidRDefault="00AF2A76"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 xml:space="preserve">　平成30年度入学生に向けコース・系について丁寧に説明し進路実現を図る。</w:t>
            </w:r>
          </w:p>
          <w:p w:rsidR="00D954A1" w:rsidRPr="00D72ADB" w:rsidRDefault="00D954A1" w:rsidP="00AF2A76">
            <w:pPr>
              <w:spacing w:line="300" w:lineRule="exact"/>
              <w:ind w:leftChars="47" w:left="339" w:hangingChars="120" w:hanging="240"/>
              <w:rPr>
                <w:rFonts w:ascii="ＭＳ 明朝" w:hAnsi="ＭＳ 明朝"/>
                <w:sz w:val="20"/>
                <w:szCs w:val="20"/>
              </w:rPr>
            </w:pPr>
          </w:p>
          <w:p w:rsidR="00D954A1" w:rsidRPr="00D72ADB" w:rsidRDefault="00E13473"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（４）</w:t>
            </w:r>
          </w:p>
          <w:p w:rsidR="00D954A1" w:rsidRPr="00D72ADB" w:rsidRDefault="00D954A1"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・エリアガイダンス</w:t>
            </w:r>
            <w:r w:rsidR="008147D3" w:rsidRPr="00D72ADB">
              <w:rPr>
                <w:rFonts w:ascii="ＭＳ 明朝" w:hAnsi="ＭＳ 明朝" w:hint="eastAsia"/>
                <w:sz w:val="20"/>
                <w:szCs w:val="20"/>
              </w:rPr>
              <w:t>満足度86.8%</w:t>
            </w:r>
            <w:r w:rsidR="008623ED" w:rsidRPr="00D72ADB">
              <w:rPr>
                <w:rFonts w:ascii="ＭＳ 明朝" w:hAnsi="ＭＳ 明朝" w:hint="eastAsia"/>
                <w:sz w:val="20"/>
                <w:szCs w:val="20"/>
              </w:rPr>
              <w:t>％</w:t>
            </w:r>
            <w:r w:rsidR="008147D3" w:rsidRPr="00D72ADB">
              <w:rPr>
                <w:rFonts w:ascii="ＭＳ 明朝" w:hAnsi="ＭＳ 明朝" w:hint="eastAsia"/>
                <w:sz w:val="20"/>
                <w:szCs w:val="20"/>
              </w:rPr>
              <w:t>（◎）</w:t>
            </w:r>
          </w:p>
          <w:p w:rsidR="00AF2A76" w:rsidRPr="00D72ADB" w:rsidRDefault="00AF2A76" w:rsidP="00AF2A76">
            <w:pPr>
              <w:spacing w:line="300" w:lineRule="exact"/>
              <w:ind w:leftChars="147" w:left="349" w:hangingChars="20" w:hanging="40"/>
              <w:rPr>
                <w:rFonts w:ascii="ＭＳ 明朝" w:hAnsi="ＭＳ 明朝"/>
                <w:sz w:val="20"/>
                <w:szCs w:val="20"/>
              </w:rPr>
            </w:pPr>
            <w:r w:rsidRPr="00D72ADB">
              <w:rPr>
                <w:rFonts w:ascii="ＭＳ 明朝" w:hAnsi="ＭＳ 明朝" w:hint="eastAsia"/>
                <w:sz w:val="20"/>
                <w:szCs w:val="20"/>
              </w:rPr>
              <w:t>平成30年度入学生に向けコース・系について丁寧に説明し進路実現を図る。（再掲）</w:t>
            </w:r>
          </w:p>
          <w:p w:rsidR="0048535B" w:rsidRPr="00D72ADB" w:rsidRDefault="0048535B" w:rsidP="00AF2A76">
            <w:pPr>
              <w:spacing w:line="300" w:lineRule="exact"/>
              <w:rPr>
                <w:rFonts w:ascii="ＭＳ 明朝" w:hAnsi="ＭＳ 明朝"/>
                <w:sz w:val="20"/>
                <w:szCs w:val="20"/>
              </w:rPr>
            </w:pPr>
          </w:p>
          <w:p w:rsidR="00D954A1" w:rsidRPr="00D72ADB" w:rsidRDefault="00E13473"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（５）</w:t>
            </w:r>
          </w:p>
          <w:p w:rsidR="00D954A1" w:rsidRPr="00D72ADB" w:rsidRDefault="00D954A1"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・来年度に向け進路指導部が学力向上計画作成</w:t>
            </w:r>
          </w:p>
          <w:p w:rsidR="00D954A1" w:rsidRPr="00D72ADB" w:rsidRDefault="00D954A1"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・外部模試受験者</w:t>
            </w:r>
            <w:r w:rsidR="00EC22B4" w:rsidRPr="00D72ADB">
              <w:rPr>
                <w:rFonts w:ascii="ＭＳ 明朝" w:hAnsi="ＭＳ 明朝" w:hint="eastAsia"/>
                <w:sz w:val="20"/>
                <w:szCs w:val="20"/>
              </w:rPr>
              <w:t>1744</w:t>
            </w:r>
            <w:r w:rsidR="0003774C" w:rsidRPr="00D72ADB">
              <w:rPr>
                <w:rFonts w:ascii="ＭＳ 明朝" w:hAnsi="ＭＳ 明朝" w:hint="eastAsia"/>
                <w:sz w:val="20"/>
                <w:szCs w:val="20"/>
              </w:rPr>
              <w:t>人</w:t>
            </w:r>
            <w:r w:rsidR="0048535B" w:rsidRPr="00D72ADB">
              <w:rPr>
                <w:rFonts w:ascii="ＭＳ 明朝" w:hAnsi="ＭＳ 明朝" w:hint="eastAsia"/>
                <w:sz w:val="20"/>
                <w:szCs w:val="20"/>
              </w:rPr>
              <w:t>(◎)</w:t>
            </w:r>
          </w:p>
          <w:p w:rsidR="00AF2A76" w:rsidRPr="00D72ADB" w:rsidRDefault="00AF2A76" w:rsidP="00AF2A76">
            <w:pPr>
              <w:spacing w:line="300" w:lineRule="exact"/>
              <w:ind w:leftChars="47" w:left="339" w:hangingChars="120" w:hanging="240"/>
              <w:rPr>
                <w:rFonts w:ascii="ＭＳ 明朝" w:hAnsi="ＭＳ 明朝"/>
                <w:sz w:val="20"/>
                <w:szCs w:val="20"/>
              </w:rPr>
            </w:pPr>
            <w:r w:rsidRPr="00D72ADB">
              <w:rPr>
                <w:rFonts w:ascii="ＭＳ 明朝" w:hAnsi="ＭＳ 明朝" w:hint="eastAsia"/>
                <w:sz w:val="20"/>
                <w:szCs w:val="20"/>
              </w:rPr>
              <w:t xml:space="preserve">　</w:t>
            </w:r>
            <w:r w:rsidR="00A21153" w:rsidRPr="00D72ADB">
              <w:rPr>
                <w:rFonts w:ascii="ＭＳ 明朝" w:hAnsi="ＭＳ 明朝" w:hint="eastAsia"/>
                <w:sz w:val="20"/>
                <w:szCs w:val="20"/>
              </w:rPr>
              <w:t>コース設置に向け今後も</w:t>
            </w:r>
            <w:r w:rsidRPr="00D72ADB">
              <w:rPr>
                <w:rFonts w:ascii="ＭＳ 明朝" w:hAnsi="ＭＳ 明朝" w:hint="eastAsia"/>
                <w:sz w:val="20"/>
                <w:szCs w:val="20"/>
              </w:rPr>
              <w:t>進路指導部、教科、学年が連携し講習及び外部模試も通じて夢を実現する力を育成する</w:t>
            </w:r>
            <w:r w:rsidR="004B0602" w:rsidRPr="00D72ADB">
              <w:rPr>
                <w:rFonts w:ascii="ＭＳ 明朝" w:hAnsi="ＭＳ 明朝" w:hint="eastAsia"/>
                <w:sz w:val="20"/>
                <w:szCs w:val="20"/>
              </w:rPr>
              <w:t>。</w:t>
            </w:r>
          </w:p>
        </w:tc>
      </w:tr>
      <w:tr w:rsidR="006A6FF9" w:rsidRPr="00D72ADB" w:rsidTr="00A25893">
        <w:trPr>
          <w:cantSplit/>
          <w:trHeight w:val="9453"/>
          <w:jc w:val="center"/>
        </w:trPr>
        <w:tc>
          <w:tcPr>
            <w:tcW w:w="881" w:type="dxa"/>
            <w:shd w:val="clear" w:color="auto" w:fill="auto"/>
            <w:textDirection w:val="tbRlV"/>
            <w:vAlign w:val="center"/>
          </w:tcPr>
          <w:p w:rsidR="00107F15" w:rsidRPr="00D72ADB" w:rsidRDefault="00107F15" w:rsidP="00144B3F">
            <w:pPr>
              <w:spacing w:line="260" w:lineRule="exact"/>
              <w:jc w:val="center"/>
              <w:rPr>
                <w:rFonts w:ascii="ＭＳ 明朝" w:hAnsi="ＭＳ 明朝"/>
                <w:spacing w:val="-20"/>
                <w:sz w:val="20"/>
                <w:szCs w:val="20"/>
              </w:rPr>
            </w:pPr>
            <w:r w:rsidRPr="00D72ADB">
              <w:rPr>
                <w:rFonts w:ascii="ＭＳ 明朝" w:hAnsi="ＭＳ 明朝" w:hint="eastAsia"/>
                <w:sz w:val="20"/>
                <w:szCs w:val="20"/>
              </w:rPr>
              <w:t xml:space="preserve">２　</w:t>
            </w:r>
            <w:r w:rsidR="00051B13" w:rsidRPr="00D72ADB">
              <w:rPr>
                <w:rFonts w:ascii="ＭＳ 明朝" w:hAnsi="ＭＳ 明朝" w:hint="eastAsia"/>
                <w:sz w:val="20"/>
                <w:szCs w:val="20"/>
              </w:rPr>
              <w:t>保護者・地域から信頼される安全で安心な学校づくり</w:t>
            </w:r>
          </w:p>
        </w:tc>
        <w:tc>
          <w:tcPr>
            <w:tcW w:w="2871" w:type="dxa"/>
            <w:shd w:val="clear" w:color="auto" w:fill="auto"/>
          </w:tcPr>
          <w:p w:rsidR="00107F15" w:rsidRPr="00D72ADB" w:rsidRDefault="00D35BDA" w:rsidP="00AF2A76">
            <w:pPr>
              <w:spacing w:line="300" w:lineRule="exact"/>
            </w:pPr>
            <w:r w:rsidRPr="00D72ADB">
              <w:rPr>
                <w:rFonts w:hint="eastAsia"/>
              </w:rPr>
              <w:t>（１）</w:t>
            </w:r>
          </w:p>
          <w:p w:rsidR="00D35BDA" w:rsidRPr="00D72ADB" w:rsidRDefault="00D35BDA" w:rsidP="00AF2A76">
            <w:pPr>
              <w:spacing w:line="300" w:lineRule="exact"/>
              <w:ind w:firstLineChars="100" w:firstLine="210"/>
            </w:pPr>
            <w:r w:rsidRPr="00D72ADB">
              <w:rPr>
                <w:rFonts w:hint="eastAsia"/>
              </w:rPr>
              <w:t>生徒の規範意識を醸成</w:t>
            </w:r>
          </w:p>
          <w:p w:rsidR="00D35BDA" w:rsidRPr="00D72ADB" w:rsidRDefault="00D35BDA" w:rsidP="00AF2A76">
            <w:pPr>
              <w:spacing w:line="300" w:lineRule="exact"/>
              <w:ind w:firstLineChars="100" w:firstLine="210"/>
            </w:pPr>
          </w:p>
          <w:p w:rsidR="00D35BDA" w:rsidRPr="00D72ADB" w:rsidRDefault="00D35BDA" w:rsidP="00AF2A76">
            <w:pPr>
              <w:spacing w:line="300" w:lineRule="exact"/>
            </w:pPr>
          </w:p>
          <w:p w:rsidR="00FD58EA" w:rsidRPr="00D72ADB" w:rsidRDefault="00FD58EA" w:rsidP="00AF2A76">
            <w:pPr>
              <w:spacing w:line="300" w:lineRule="exact"/>
            </w:pPr>
          </w:p>
          <w:p w:rsidR="00FD58EA" w:rsidRPr="00D72ADB" w:rsidRDefault="00FD58EA" w:rsidP="00AF2A76">
            <w:pPr>
              <w:spacing w:line="300" w:lineRule="exact"/>
            </w:pPr>
          </w:p>
          <w:p w:rsidR="0091742E" w:rsidRPr="00D72ADB" w:rsidRDefault="0091742E" w:rsidP="00AF2A76">
            <w:pPr>
              <w:spacing w:line="300" w:lineRule="exact"/>
            </w:pPr>
          </w:p>
          <w:p w:rsidR="0091742E" w:rsidRPr="00D72ADB" w:rsidRDefault="0091742E" w:rsidP="00AF2A76">
            <w:pPr>
              <w:spacing w:line="300" w:lineRule="exact"/>
            </w:pPr>
          </w:p>
          <w:p w:rsidR="00FD58EA" w:rsidRPr="00D72ADB" w:rsidRDefault="00FD58EA" w:rsidP="00AF2A76">
            <w:pPr>
              <w:spacing w:line="300" w:lineRule="exact"/>
            </w:pPr>
            <w:r w:rsidRPr="00D72ADB">
              <w:rPr>
                <w:rFonts w:hint="eastAsia"/>
              </w:rPr>
              <w:t>（２）</w:t>
            </w:r>
          </w:p>
          <w:p w:rsidR="00FD58EA" w:rsidRPr="00D72ADB" w:rsidRDefault="00FD58EA" w:rsidP="00AF2A76">
            <w:pPr>
              <w:spacing w:line="300" w:lineRule="exact"/>
              <w:ind w:firstLineChars="100" w:firstLine="210"/>
            </w:pPr>
            <w:r w:rsidRPr="00D72ADB">
              <w:rPr>
                <w:rFonts w:hint="eastAsia"/>
              </w:rPr>
              <w:t>支援体制、教育相談体制の充実</w:t>
            </w:r>
          </w:p>
          <w:p w:rsidR="00575EE3" w:rsidRPr="00D72ADB" w:rsidRDefault="00575EE3" w:rsidP="00AF2A76">
            <w:pPr>
              <w:spacing w:line="300" w:lineRule="exact"/>
              <w:ind w:firstLineChars="100" w:firstLine="210"/>
            </w:pPr>
          </w:p>
          <w:p w:rsidR="00575EE3" w:rsidRPr="00D72ADB" w:rsidRDefault="00575EE3" w:rsidP="00AF2A76">
            <w:pPr>
              <w:spacing w:line="300" w:lineRule="exact"/>
              <w:ind w:firstLineChars="100" w:firstLine="210"/>
            </w:pPr>
          </w:p>
          <w:p w:rsidR="00061A53" w:rsidRPr="00D72ADB" w:rsidRDefault="00061A53" w:rsidP="00AF2A76">
            <w:pPr>
              <w:spacing w:line="300" w:lineRule="exact"/>
              <w:ind w:firstLineChars="100" w:firstLine="210"/>
            </w:pPr>
          </w:p>
          <w:p w:rsidR="00575EE3" w:rsidRPr="00D72ADB" w:rsidRDefault="00575EE3" w:rsidP="00AF2A76">
            <w:pPr>
              <w:spacing w:line="300" w:lineRule="exact"/>
              <w:ind w:firstLineChars="100" w:firstLine="210"/>
            </w:pPr>
          </w:p>
          <w:p w:rsidR="00575EE3" w:rsidRPr="00D72ADB" w:rsidRDefault="00575EE3" w:rsidP="00AF2A76">
            <w:pPr>
              <w:spacing w:line="300" w:lineRule="exact"/>
              <w:ind w:firstLineChars="100" w:firstLine="210"/>
            </w:pPr>
          </w:p>
          <w:p w:rsidR="00575EE3" w:rsidRPr="00D72ADB" w:rsidRDefault="00575EE3" w:rsidP="00AF2A76">
            <w:pPr>
              <w:spacing w:line="300" w:lineRule="exact"/>
            </w:pPr>
            <w:r w:rsidRPr="00D72ADB">
              <w:rPr>
                <w:rFonts w:hint="eastAsia"/>
              </w:rPr>
              <w:t>（３）</w:t>
            </w:r>
          </w:p>
          <w:p w:rsidR="00575EE3" w:rsidRPr="00D72ADB" w:rsidRDefault="00575EE3" w:rsidP="00AF2A76">
            <w:pPr>
              <w:spacing w:line="300" w:lineRule="exact"/>
              <w:ind w:firstLineChars="100" w:firstLine="210"/>
            </w:pPr>
            <w:r w:rsidRPr="00D72ADB">
              <w:rPr>
                <w:rFonts w:hint="eastAsia"/>
              </w:rPr>
              <w:t>特別活動等を通じた生徒の自己有用感の醸成と、集団への帰属意識の向上</w:t>
            </w:r>
          </w:p>
          <w:p w:rsidR="00F073FB" w:rsidRPr="00D72ADB" w:rsidRDefault="00F073FB" w:rsidP="00AF2A76">
            <w:pPr>
              <w:spacing w:line="300" w:lineRule="exact"/>
            </w:pPr>
          </w:p>
          <w:p w:rsidR="00F073FB" w:rsidRPr="00D72ADB" w:rsidRDefault="00F073FB" w:rsidP="00AF2A76">
            <w:pPr>
              <w:spacing w:line="300" w:lineRule="exact"/>
            </w:pPr>
          </w:p>
          <w:p w:rsidR="00061A53" w:rsidRPr="00D72ADB" w:rsidRDefault="00061A53" w:rsidP="00AF2A76">
            <w:pPr>
              <w:spacing w:line="300" w:lineRule="exact"/>
            </w:pPr>
          </w:p>
          <w:p w:rsidR="00046225" w:rsidRPr="00D72ADB" w:rsidRDefault="00046225" w:rsidP="00AF2A76">
            <w:pPr>
              <w:spacing w:line="300" w:lineRule="exact"/>
            </w:pPr>
          </w:p>
          <w:p w:rsidR="00AE10DC" w:rsidRPr="00D72ADB" w:rsidRDefault="00AE10DC" w:rsidP="00AF2A76">
            <w:pPr>
              <w:spacing w:line="300" w:lineRule="exact"/>
            </w:pPr>
          </w:p>
          <w:p w:rsidR="00F073FB" w:rsidRPr="00D72ADB" w:rsidRDefault="00F073FB" w:rsidP="00AF2A76">
            <w:pPr>
              <w:spacing w:line="300" w:lineRule="exact"/>
            </w:pPr>
            <w:r w:rsidRPr="00D72ADB">
              <w:rPr>
                <w:rFonts w:hint="eastAsia"/>
              </w:rPr>
              <w:t>（４）</w:t>
            </w:r>
          </w:p>
          <w:p w:rsidR="00F073FB" w:rsidRPr="00D72ADB" w:rsidRDefault="00F073FB" w:rsidP="00AF2A76">
            <w:pPr>
              <w:spacing w:line="300" w:lineRule="exact"/>
              <w:ind w:firstLineChars="100" w:firstLine="210"/>
            </w:pPr>
            <w:r w:rsidRPr="00D72ADB">
              <w:rPr>
                <w:rFonts w:hint="eastAsia"/>
              </w:rPr>
              <w:t>保護者及び地域との連携</w:t>
            </w:r>
          </w:p>
        </w:tc>
        <w:tc>
          <w:tcPr>
            <w:tcW w:w="3721" w:type="dxa"/>
            <w:tcBorders>
              <w:right w:val="dashed" w:sz="4" w:space="0" w:color="auto"/>
            </w:tcBorders>
            <w:shd w:val="clear" w:color="auto" w:fill="auto"/>
          </w:tcPr>
          <w:p w:rsidR="00151321" w:rsidRPr="00D72ADB" w:rsidRDefault="00D35BDA" w:rsidP="00AF2A76">
            <w:pPr>
              <w:spacing w:line="300" w:lineRule="exact"/>
            </w:pPr>
            <w:r w:rsidRPr="00D72ADB">
              <w:rPr>
                <w:rFonts w:hint="eastAsia"/>
              </w:rPr>
              <w:t>（１）</w:t>
            </w:r>
          </w:p>
          <w:p w:rsidR="00D35BDA" w:rsidRPr="00D72ADB" w:rsidRDefault="00D35BDA" w:rsidP="00AF2A76">
            <w:pPr>
              <w:spacing w:line="300" w:lineRule="exact"/>
              <w:ind w:firstLineChars="100" w:firstLine="210"/>
            </w:pPr>
            <w:r w:rsidRPr="00D72ADB">
              <w:rPr>
                <w:rFonts w:hint="eastAsia"/>
              </w:rPr>
              <w:t>教員による登校時の校門立番を継続</w:t>
            </w:r>
          </w:p>
          <w:p w:rsidR="00FD58EA" w:rsidRPr="00D72ADB" w:rsidRDefault="00FD58EA" w:rsidP="00AF2A76">
            <w:pPr>
              <w:spacing w:line="300" w:lineRule="exact"/>
              <w:ind w:firstLineChars="100" w:firstLine="210"/>
            </w:pPr>
            <w:r w:rsidRPr="00D72ADB">
              <w:rPr>
                <w:rFonts w:hint="eastAsia"/>
              </w:rPr>
              <w:t>教員による登下校時の自転車マナー指導を継続</w:t>
            </w:r>
          </w:p>
          <w:p w:rsidR="00FD58EA" w:rsidRPr="00D72ADB" w:rsidRDefault="00FD58EA" w:rsidP="00AF2A76">
            <w:pPr>
              <w:spacing w:line="300" w:lineRule="exact"/>
              <w:ind w:firstLineChars="100" w:firstLine="210"/>
            </w:pPr>
            <w:r w:rsidRPr="00D72ADB">
              <w:rPr>
                <w:rFonts w:hint="eastAsia"/>
              </w:rPr>
              <w:t>薬物乱用防止教室の実施</w:t>
            </w:r>
          </w:p>
          <w:p w:rsidR="0091742E" w:rsidRPr="00D72ADB" w:rsidRDefault="0091742E" w:rsidP="00AF2A76">
            <w:pPr>
              <w:spacing w:line="300" w:lineRule="exact"/>
              <w:ind w:firstLineChars="100" w:firstLine="210"/>
            </w:pPr>
          </w:p>
          <w:p w:rsidR="0091742E" w:rsidRPr="00D72ADB" w:rsidRDefault="0091742E" w:rsidP="004B0602">
            <w:pPr>
              <w:spacing w:line="300" w:lineRule="exact"/>
            </w:pPr>
          </w:p>
          <w:p w:rsidR="00FD58EA" w:rsidRPr="00D72ADB" w:rsidRDefault="00FD58EA" w:rsidP="00AF2A76">
            <w:pPr>
              <w:spacing w:line="300" w:lineRule="exact"/>
            </w:pPr>
            <w:r w:rsidRPr="00D72ADB">
              <w:rPr>
                <w:rFonts w:hint="eastAsia"/>
              </w:rPr>
              <w:t>（２）</w:t>
            </w:r>
          </w:p>
          <w:p w:rsidR="00FD58EA" w:rsidRPr="00D72ADB" w:rsidRDefault="00FD58EA" w:rsidP="00AF2A76">
            <w:pPr>
              <w:spacing w:line="300" w:lineRule="exact"/>
              <w:ind w:firstLineChars="100" w:firstLine="210"/>
            </w:pPr>
            <w:r w:rsidRPr="00D72ADB">
              <w:rPr>
                <w:rFonts w:hint="eastAsia"/>
              </w:rPr>
              <w:t>要支援生徒について支援教育コーディネーター、担任等が連携し支援体制</w:t>
            </w:r>
            <w:r w:rsidR="00575EE3" w:rsidRPr="00D72ADB">
              <w:rPr>
                <w:rFonts w:hint="eastAsia"/>
              </w:rPr>
              <w:t>の充実</w:t>
            </w:r>
          </w:p>
          <w:p w:rsidR="00FD58EA" w:rsidRPr="00D72ADB" w:rsidRDefault="00FD58EA" w:rsidP="00AF2A76">
            <w:pPr>
              <w:spacing w:line="300" w:lineRule="exact"/>
              <w:ind w:firstLineChars="100" w:firstLine="210"/>
            </w:pPr>
            <w:r w:rsidRPr="00D72ADB">
              <w:rPr>
                <w:rFonts w:hint="eastAsia"/>
              </w:rPr>
              <w:t>教育相談委員会、担任</w:t>
            </w:r>
            <w:r w:rsidR="00575EE3" w:rsidRPr="00D72ADB">
              <w:rPr>
                <w:rFonts w:hint="eastAsia"/>
              </w:rPr>
              <w:t>、スクールカウンセラー、スクールソーシャルワーカーが連携し教育相談体制の充実</w:t>
            </w:r>
          </w:p>
          <w:p w:rsidR="00061A53" w:rsidRPr="00D72ADB" w:rsidRDefault="00061A53" w:rsidP="00AF2A76">
            <w:pPr>
              <w:spacing w:line="300" w:lineRule="exact"/>
              <w:ind w:firstLineChars="100" w:firstLine="210"/>
            </w:pPr>
          </w:p>
          <w:p w:rsidR="00575EE3" w:rsidRPr="00D72ADB" w:rsidRDefault="00575EE3" w:rsidP="00AF2A76">
            <w:pPr>
              <w:spacing w:line="300" w:lineRule="exact"/>
            </w:pPr>
            <w:r w:rsidRPr="00D72ADB">
              <w:rPr>
                <w:rFonts w:hint="eastAsia"/>
              </w:rPr>
              <w:t>（３）</w:t>
            </w:r>
          </w:p>
          <w:p w:rsidR="00575EE3" w:rsidRPr="00D72ADB" w:rsidRDefault="00727AD9" w:rsidP="00AF2A76">
            <w:pPr>
              <w:spacing w:line="300" w:lineRule="exact"/>
              <w:ind w:firstLineChars="100" w:firstLine="210"/>
            </w:pPr>
            <w:r w:rsidRPr="00D72ADB">
              <w:rPr>
                <w:rFonts w:hint="eastAsia"/>
              </w:rPr>
              <w:t>担当の分掌、顧問による働きかけの充実や強化による</w:t>
            </w:r>
            <w:r w:rsidR="00575EE3" w:rsidRPr="00D72ADB">
              <w:rPr>
                <w:rFonts w:hint="eastAsia"/>
              </w:rPr>
              <w:t>委員会活動、生徒会活動、部活動の充実</w:t>
            </w:r>
          </w:p>
          <w:p w:rsidR="00F073FB" w:rsidRPr="00D72ADB" w:rsidRDefault="00F073FB" w:rsidP="00AF2A76">
            <w:pPr>
              <w:spacing w:line="300" w:lineRule="exact"/>
            </w:pPr>
          </w:p>
          <w:p w:rsidR="00F073FB" w:rsidRPr="00D72ADB" w:rsidRDefault="00F073FB" w:rsidP="00AF2A76">
            <w:pPr>
              <w:spacing w:line="300" w:lineRule="exact"/>
            </w:pPr>
          </w:p>
          <w:p w:rsidR="00061A53" w:rsidRPr="00D72ADB" w:rsidRDefault="00061A53" w:rsidP="00AF2A76">
            <w:pPr>
              <w:spacing w:line="300" w:lineRule="exact"/>
            </w:pPr>
          </w:p>
          <w:p w:rsidR="00AE10DC" w:rsidRPr="00D72ADB" w:rsidRDefault="00AE10DC" w:rsidP="00AF2A76">
            <w:pPr>
              <w:spacing w:line="300" w:lineRule="exact"/>
            </w:pPr>
          </w:p>
          <w:p w:rsidR="00046225" w:rsidRPr="00D72ADB" w:rsidRDefault="00046225" w:rsidP="00AF2A76">
            <w:pPr>
              <w:spacing w:line="300" w:lineRule="exact"/>
            </w:pPr>
          </w:p>
          <w:p w:rsidR="00F073FB" w:rsidRPr="00D72ADB" w:rsidRDefault="00F073FB" w:rsidP="00AF2A76">
            <w:pPr>
              <w:spacing w:line="300" w:lineRule="exact"/>
            </w:pPr>
            <w:r w:rsidRPr="00D72ADB">
              <w:rPr>
                <w:rFonts w:hint="eastAsia"/>
              </w:rPr>
              <w:t>（４）</w:t>
            </w:r>
          </w:p>
          <w:p w:rsidR="00F073FB" w:rsidRPr="00D72ADB" w:rsidRDefault="00F073FB" w:rsidP="00AF2A76">
            <w:pPr>
              <w:spacing w:line="300" w:lineRule="exact"/>
              <w:ind w:firstLineChars="100" w:firstLine="210"/>
            </w:pPr>
            <w:r w:rsidRPr="00D72ADB">
              <w:rPr>
                <w:rFonts w:hint="eastAsia"/>
              </w:rPr>
              <w:t>保護者、地域への情報発信の充実</w:t>
            </w:r>
          </w:p>
          <w:p w:rsidR="00F073FB" w:rsidRPr="00D72ADB" w:rsidRDefault="00F073FB" w:rsidP="00AF2A76">
            <w:pPr>
              <w:spacing w:line="300" w:lineRule="exact"/>
              <w:ind w:firstLineChars="100" w:firstLine="210"/>
            </w:pPr>
            <w:r w:rsidRPr="00D72ADB">
              <w:rPr>
                <w:rFonts w:hint="eastAsia"/>
              </w:rPr>
              <w:t>保護者向けメール配信の構築</w:t>
            </w:r>
          </w:p>
          <w:p w:rsidR="00F073FB" w:rsidRPr="00D72ADB" w:rsidRDefault="00F073FB" w:rsidP="00AF2A76">
            <w:pPr>
              <w:spacing w:line="300" w:lineRule="exact"/>
              <w:ind w:firstLineChars="100" w:firstLine="210"/>
            </w:pPr>
            <w:r w:rsidRPr="00D72ADB">
              <w:rPr>
                <w:rFonts w:hint="eastAsia"/>
              </w:rPr>
              <w:t>地域の事業参加、中学校との交流</w:t>
            </w:r>
          </w:p>
          <w:p w:rsidR="00F073FB" w:rsidRPr="00D72ADB" w:rsidRDefault="00F073FB" w:rsidP="00AF2A76">
            <w:pPr>
              <w:spacing w:line="300" w:lineRule="exact"/>
            </w:pPr>
          </w:p>
        </w:tc>
        <w:tc>
          <w:tcPr>
            <w:tcW w:w="2693" w:type="dxa"/>
            <w:tcBorders>
              <w:right w:val="dashed" w:sz="4" w:space="0" w:color="auto"/>
            </w:tcBorders>
          </w:tcPr>
          <w:p w:rsidR="00107F15" w:rsidRPr="00D72ADB" w:rsidRDefault="00D35BDA"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（１）</w:t>
            </w:r>
          </w:p>
          <w:p w:rsidR="00D35BDA" w:rsidRPr="00D72ADB" w:rsidRDefault="00D35BDA"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遅刻数の削減（平成28</w:t>
            </w:r>
            <w:r w:rsidR="00365E6F" w:rsidRPr="00D72ADB">
              <w:rPr>
                <w:rFonts w:asciiTheme="minorEastAsia" w:eastAsiaTheme="minorEastAsia" w:hAnsiTheme="minorEastAsia" w:hint="eastAsia"/>
              </w:rPr>
              <w:t>年度</w:t>
            </w:r>
            <w:r w:rsidR="00A73843" w:rsidRPr="00D72ADB">
              <w:rPr>
                <w:rFonts w:asciiTheme="minorEastAsia" w:eastAsiaTheme="minorEastAsia" w:hAnsiTheme="minorEastAsia" w:hint="eastAsia"/>
              </w:rPr>
              <w:t>1865</w:t>
            </w:r>
            <w:r w:rsidRPr="00D72ADB">
              <w:rPr>
                <w:rFonts w:asciiTheme="minorEastAsia" w:eastAsiaTheme="minorEastAsia" w:hAnsiTheme="minorEastAsia" w:hint="eastAsia"/>
              </w:rPr>
              <w:t>件）</w:t>
            </w:r>
          </w:p>
          <w:p w:rsidR="00D35BDA" w:rsidRPr="00D72ADB" w:rsidRDefault="00FD58EA"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自転車マナー苦情件数（平成28</w:t>
            </w:r>
            <w:r w:rsidR="00365E6F" w:rsidRPr="00D72ADB">
              <w:rPr>
                <w:rFonts w:asciiTheme="minorEastAsia" w:eastAsiaTheme="minorEastAsia" w:hAnsiTheme="minorEastAsia" w:hint="eastAsia"/>
              </w:rPr>
              <w:t>年度６</w:t>
            </w:r>
            <w:r w:rsidRPr="00D72ADB">
              <w:rPr>
                <w:rFonts w:asciiTheme="minorEastAsia" w:eastAsiaTheme="minorEastAsia" w:hAnsiTheme="minorEastAsia" w:hint="eastAsia"/>
              </w:rPr>
              <w:t>件）を昨年度より減少</w:t>
            </w:r>
          </w:p>
          <w:p w:rsidR="0091742E" w:rsidRPr="00D72ADB" w:rsidRDefault="0091742E" w:rsidP="00AF2A76">
            <w:pPr>
              <w:spacing w:line="300" w:lineRule="exact"/>
              <w:rPr>
                <w:rFonts w:asciiTheme="minorEastAsia" w:eastAsiaTheme="minorEastAsia" w:hAnsiTheme="minorEastAsia"/>
              </w:rPr>
            </w:pPr>
          </w:p>
          <w:p w:rsidR="0091742E" w:rsidRPr="00D72ADB" w:rsidRDefault="0091742E" w:rsidP="00AF2A76">
            <w:pPr>
              <w:spacing w:line="300" w:lineRule="exact"/>
              <w:rPr>
                <w:rFonts w:asciiTheme="minorEastAsia" w:eastAsiaTheme="minorEastAsia" w:hAnsiTheme="minorEastAsia"/>
              </w:rPr>
            </w:pPr>
          </w:p>
          <w:p w:rsidR="00575EE3" w:rsidRPr="00D72ADB" w:rsidRDefault="00575EE3"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（２）</w:t>
            </w:r>
          </w:p>
          <w:p w:rsidR="00575EE3" w:rsidRPr="00D72ADB" w:rsidRDefault="00575EE3"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生徒向け学校教育自己診断の教育相談に関する項目における満足度（平成28</w:t>
            </w:r>
            <w:r w:rsidR="00464F7F" w:rsidRPr="00D72ADB">
              <w:rPr>
                <w:rFonts w:asciiTheme="minorEastAsia" w:eastAsiaTheme="minorEastAsia" w:hAnsiTheme="minorEastAsia" w:hint="eastAsia"/>
              </w:rPr>
              <w:t>年度58.4</w:t>
            </w:r>
            <w:r w:rsidRPr="00D72ADB">
              <w:rPr>
                <w:rFonts w:asciiTheme="minorEastAsia" w:eastAsiaTheme="minorEastAsia" w:hAnsiTheme="minorEastAsia" w:hint="eastAsia"/>
              </w:rPr>
              <w:t>％）を70％</w:t>
            </w:r>
          </w:p>
          <w:p w:rsidR="00575EE3" w:rsidRPr="00D72ADB" w:rsidRDefault="00575EE3" w:rsidP="00AF2A76">
            <w:pPr>
              <w:spacing w:line="300" w:lineRule="exact"/>
              <w:rPr>
                <w:rFonts w:asciiTheme="minorEastAsia" w:eastAsiaTheme="minorEastAsia" w:hAnsiTheme="minorEastAsia"/>
              </w:rPr>
            </w:pPr>
          </w:p>
          <w:p w:rsidR="00575EE3" w:rsidRPr="00D72ADB" w:rsidRDefault="00575EE3" w:rsidP="00AF2A76">
            <w:pPr>
              <w:spacing w:line="300" w:lineRule="exact"/>
              <w:rPr>
                <w:rFonts w:asciiTheme="minorEastAsia" w:eastAsiaTheme="minorEastAsia" w:hAnsiTheme="minorEastAsia"/>
              </w:rPr>
            </w:pPr>
          </w:p>
          <w:p w:rsidR="00061A53" w:rsidRPr="00D72ADB" w:rsidRDefault="00061A53" w:rsidP="00AF2A76">
            <w:pPr>
              <w:spacing w:line="300" w:lineRule="exact"/>
              <w:rPr>
                <w:rFonts w:asciiTheme="minorEastAsia" w:eastAsiaTheme="minorEastAsia" w:hAnsiTheme="minorEastAsia"/>
              </w:rPr>
            </w:pPr>
          </w:p>
          <w:p w:rsidR="00575EE3" w:rsidRPr="00D72ADB" w:rsidRDefault="00575EE3"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（３）</w:t>
            </w:r>
          </w:p>
          <w:p w:rsidR="00575EE3" w:rsidRPr="00D72ADB" w:rsidRDefault="00575EE3"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生徒向け学校教育自己診断におけるクラス活動学校行事参加の肯定（平成28</w:t>
            </w:r>
            <w:r w:rsidR="00464F7F" w:rsidRPr="00D72ADB">
              <w:rPr>
                <w:rFonts w:asciiTheme="minorEastAsia" w:eastAsiaTheme="minorEastAsia" w:hAnsiTheme="minorEastAsia" w:hint="eastAsia"/>
              </w:rPr>
              <w:t>年度80.1</w:t>
            </w:r>
            <w:r w:rsidRPr="00D72ADB">
              <w:rPr>
                <w:rFonts w:asciiTheme="minorEastAsia" w:eastAsiaTheme="minorEastAsia" w:hAnsiTheme="minorEastAsia" w:hint="eastAsia"/>
              </w:rPr>
              <w:t>％）を85％</w:t>
            </w:r>
          </w:p>
          <w:p w:rsidR="00575EE3" w:rsidRPr="00D72ADB" w:rsidRDefault="00575EE3"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部活動加入率（平成28</w:t>
            </w:r>
            <w:r w:rsidR="00464F7F" w:rsidRPr="00D72ADB">
              <w:rPr>
                <w:rFonts w:asciiTheme="minorEastAsia" w:eastAsiaTheme="minorEastAsia" w:hAnsiTheme="minorEastAsia" w:hint="eastAsia"/>
              </w:rPr>
              <w:t>年度62.5</w:t>
            </w:r>
            <w:r w:rsidRPr="00D72ADB">
              <w:rPr>
                <w:rFonts w:asciiTheme="minorEastAsia" w:eastAsiaTheme="minorEastAsia" w:hAnsiTheme="minorEastAsia" w:hint="eastAsia"/>
              </w:rPr>
              <w:t>％）を65％</w:t>
            </w:r>
          </w:p>
          <w:p w:rsidR="00AE10DC" w:rsidRPr="00D72ADB" w:rsidRDefault="00AE10DC" w:rsidP="00AF2A76">
            <w:pPr>
              <w:spacing w:line="300" w:lineRule="exact"/>
              <w:ind w:firstLineChars="100" w:firstLine="210"/>
              <w:rPr>
                <w:rFonts w:asciiTheme="minorEastAsia" w:eastAsiaTheme="minorEastAsia" w:hAnsiTheme="minorEastAsia"/>
              </w:rPr>
            </w:pPr>
          </w:p>
          <w:p w:rsidR="00046225" w:rsidRPr="00D72ADB" w:rsidRDefault="00046225" w:rsidP="00AF2A76">
            <w:pPr>
              <w:spacing w:line="300" w:lineRule="exact"/>
              <w:ind w:firstLineChars="100" w:firstLine="210"/>
              <w:rPr>
                <w:rFonts w:asciiTheme="minorEastAsia" w:eastAsiaTheme="minorEastAsia" w:hAnsiTheme="minorEastAsia"/>
              </w:rPr>
            </w:pPr>
          </w:p>
          <w:p w:rsidR="00575EE3" w:rsidRPr="00D72ADB" w:rsidRDefault="00F073FB"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（４）</w:t>
            </w:r>
          </w:p>
          <w:p w:rsidR="00F073FB" w:rsidRPr="00D72ADB" w:rsidRDefault="00F073FB"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保護者向け学校教育自己診断学校</w:t>
            </w:r>
            <w:r w:rsidR="00E13473" w:rsidRPr="00D72ADB">
              <w:rPr>
                <w:rFonts w:asciiTheme="minorEastAsia" w:eastAsiaTheme="minorEastAsia" w:hAnsiTheme="minorEastAsia" w:hint="eastAsia"/>
              </w:rPr>
              <w:t>保護者</w:t>
            </w:r>
            <w:r w:rsidRPr="00D72ADB">
              <w:rPr>
                <w:rFonts w:asciiTheme="minorEastAsia" w:eastAsiaTheme="minorEastAsia" w:hAnsiTheme="minorEastAsia" w:hint="eastAsia"/>
              </w:rPr>
              <w:t>との連携満足度（平成28年度</w:t>
            </w:r>
            <w:r w:rsidR="00464F7F" w:rsidRPr="00D72ADB">
              <w:rPr>
                <w:rFonts w:asciiTheme="minorEastAsia" w:eastAsiaTheme="minorEastAsia" w:hAnsiTheme="minorEastAsia" w:hint="eastAsia"/>
              </w:rPr>
              <w:t>65.3</w:t>
            </w:r>
            <w:r w:rsidRPr="00D72ADB">
              <w:rPr>
                <w:rFonts w:asciiTheme="minorEastAsia" w:eastAsiaTheme="minorEastAsia" w:hAnsiTheme="minorEastAsia" w:hint="eastAsia"/>
              </w:rPr>
              <w:t>％）を</w:t>
            </w:r>
            <w:r w:rsidR="00464F7F" w:rsidRPr="00D72ADB">
              <w:rPr>
                <w:rFonts w:asciiTheme="minorEastAsia" w:eastAsiaTheme="minorEastAsia" w:hAnsiTheme="minorEastAsia" w:hint="eastAsia"/>
              </w:rPr>
              <w:t>70</w:t>
            </w:r>
            <w:r w:rsidRPr="00D72ADB">
              <w:rPr>
                <w:rFonts w:asciiTheme="minorEastAsia" w:eastAsiaTheme="minorEastAsia" w:hAnsiTheme="minorEastAsia" w:hint="eastAsia"/>
              </w:rPr>
              <w:t>％</w:t>
            </w:r>
          </w:p>
          <w:p w:rsidR="00365E6F" w:rsidRPr="00D72ADB" w:rsidRDefault="00365E6F"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中学生向け学校説明会</w:t>
            </w:r>
          </w:p>
          <w:p w:rsidR="00365E6F" w:rsidRPr="00D72ADB" w:rsidRDefault="00365E6F"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参加者を増加させる（平成28年度</w:t>
            </w:r>
            <w:r w:rsidR="006226B7" w:rsidRPr="00D72ADB">
              <w:rPr>
                <w:rFonts w:asciiTheme="minorEastAsia" w:eastAsiaTheme="minorEastAsia" w:hAnsiTheme="minorEastAsia" w:hint="eastAsia"/>
              </w:rPr>
              <w:t>816</w:t>
            </w:r>
            <w:r w:rsidRPr="00D72ADB">
              <w:rPr>
                <w:rFonts w:asciiTheme="minorEastAsia" w:eastAsiaTheme="minorEastAsia" w:hAnsiTheme="minorEastAsia" w:hint="eastAsia"/>
              </w:rPr>
              <w:t>人）。</w:t>
            </w:r>
          </w:p>
        </w:tc>
        <w:tc>
          <w:tcPr>
            <w:tcW w:w="4820" w:type="dxa"/>
            <w:tcBorders>
              <w:left w:val="dashed" w:sz="4" w:space="0" w:color="auto"/>
              <w:right w:val="single" w:sz="4" w:space="0" w:color="auto"/>
            </w:tcBorders>
            <w:shd w:val="clear" w:color="auto" w:fill="auto"/>
          </w:tcPr>
          <w:p w:rsidR="00E13473" w:rsidRPr="00D72ADB" w:rsidRDefault="00E13473"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（１）</w:t>
            </w:r>
          </w:p>
          <w:p w:rsidR="00107F15" w:rsidRPr="00D72ADB" w:rsidRDefault="00D954A1"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・遅刻指導や遅刻削減に関する取り組み（遅刻ゼロチャレンジウィーク</w:t>
            </w:r>
            <w:r w:rsidR="004B0602" w:rsidRPr="00D72ADB">
              <w:rPr>
                <w:rFonts w:ascii="ＭＳ 明朝" w:hAnsi="ＭＳ 明朝" w:hint="eastAsia"/>
                <w:sz w:val="20"/>
                <w:szCs w:val="20"/>
              </w:rPr>
              <w:t>等</w:t>
            </w:r>
            <w:r w:rsidRPr="00D72ADB">
              <w:rPr>
                <w:rFonts w:ascii="ＭＳ 明朝" w:hAnsi="ＭＳ 明朝" w:hint="eastAsia"/>
                <w:sz w:val="20"/>
                <w:szCs w:val="20"/>
              </w:rPr>
              <w:t>）</w:t>
            </w:r>
            <w:r w:rsidR="004B0602" w:rsidRPr="00D72ADB">
              <w:rPr>
                <w:rFonts w:ascii="ＭＳ 明朝" w:hAnsi="ＭＳ 明朝" w:hint="eastAsia"/>
                <w:sz w:val="20"/>
                <w:szCs w:val="20"/>
              </w:rPr>
              <w:t>、薬物乱用防止教室や</w:t>
            </w:r>
            <w:r w:rsidR="0091742E" w:rsidRPr="00D72ADB">
              <w:rPr>
                <w:rFonts w:ascii="ＭＳ 明朝" w:hAnsi="ＭＳ 明朝" w:hint="eastAsia"/>
                <w:sz w:val="20"/>
                <w:szCs w:val="20"/>
              </w:rPr>
              <w:t>自動車教習所と連携した交通安全指導</w:t>
            </w:r>
            <w:r w:rsidRPr="00D72ADB">
              <w:rPr>
                <w:rFonts w:ascii="ＭＳ 明朝" w:hAnsi="ＭＳ 明朝" w:hint="eastAsia"/>
                <w:sz w:val="20"/>
                <w:szCs w:val="20"/>
              </w:rPr>
              <w:t>実施</w:t>
            </w:r>
          </w:p>
          <w:p w:rsidR="00D954A1" w:rsidRPr="00D72ADB" w:rsidRDefault="00BF5F24" w:rsidP="00AF2A76">
            <w:pPr>
              <w:spacing w:line="300" w:lineRule="exact"/>
              <w:ind w:leftChars="66" w:left="139" w:firstLineChars="100" w:firstLine="200"/>
              <w:rPr>
                <w:rFonts w:ascii="ＭＳ 明朝" w:hAnsi="ＭＳ 明朝"/>
                <w:sz w:val="20"/>
                <w:szCs w:val="20"/>
              </w:rPr>
            </w:pPr>
            <w:r w:rsidRPr="00D72ADB">
              <w:rPr>
                <w:rFonts w:ascii="ＭＳ 明朝" w:hAnsi="ＭＳ 明朝" w:hint="eastAsia"/>
                <w:sz w:val="20"/>
                <w:szCs w:val="20"/>
              </w:rPr>
              <w:t>遅刻件数</w:t>
            </w:r>
            <w:r w:rsidR="00C50ED1" w:rsidRPr="00D72ADB">
              <w:rPr>
                <w:rFonts w:ascii="ＭＳ 明朝" w:hAnsi="ＭＳ 明朝" w:hint="eastAsia"/>
                <w:sz w:val="20"/>
                <w:szCs w:val="20"/>
              </w:rPr>
              <w:t>1686</w:t>
            </w:r>
            <w:r w:rsidR="0048535B" w:rsidRPr="00D72ADB">
              <w:rPr>
                <w:rFonts w:ascii="ＭＳ 明朝" w:hAnsi="ＭＳ 明朝" w:hint="eastAsia"/>
                <w:sz w:val="20"/>
                <w:szCs w:val="20"/>
              </w:rPr>
              <w:t xml:space="preserve">　(</w:t>
            </w:r>
            <w:r w:rsidR="00C50ED1" w:rsidRPr="00D72ADB">
              <w:rPr>
                <w:rFonts w:ascii="ＭＳ 明朝" w:hAnsi="ＭＳ 明朝" w:hint="eastAsia"/>
                <w:sz w:val="20"/>
                <w:szCs w:val="20"/>
              </w:rPr>
              <w:t>◎</w:t>
            </w:r>
            <w:r w:rsidR="0048535B" w:rsidRPr="00D72ADB">
              <w:rPr>
                <w:rFonts w:ascii="ＭＳ 明朝" w:hAnsi="ＭＳ 明朝" w:hint="eastAsia"/>
                <w:sz w:val="20"/>
                <w:szCs w:val="20"/>
              </w:rPr>
              <w:t>)</w:t>
            </w:r>
          </w:p>
          <w:p w:rsidR="00D954A1" w:rsidRPr="00D72ADB" w:rsidRDefault="00D954A1"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・自転車マナー苦情件数</w:t>
            </w:r>
            <w:r w:rsidR="00B6294C" w:rsidRPr="00D72ADB">
              <w:rPr>
                <w:rFonts w:ascii="ＭＳ 明朝" w:hAnsi="ＭＳ 明朝" w:hint="eastAsia"/>
                <w:sz w:val="20"/>
                <w:szCs w:val="20"/>
              </w:rPr>
              <w:t xml:space="preserve">　５件</w:t>
            </w:r>
            <w:r w:rsidR="0048535B" w:rsidRPr="00D72ADB">
              <w:rPr>
                <w:rFonts w:ascii="ＭＳ 明朝" w:hAnsi="ＭＳ 明朝" w:hint="eastAsia"/>
                <w:sz w:val="20"/>
                <w:szCs w:val="20"/>
              </w:rPr>
              <w:t>(◎)</w:t>
            </w:r>
          </w:p>
          <w:p w:rsidR="004B0602" w:rsidRPr="00D72ADB" w:rsidRDefault="0091742E" w:rsidP="004B0602">
            <w:pPr>
              <w:spacing w:line="300" w:lineRule="exact"/>
              <w:ind w:leftChars="166" w:left="349"/>
              <w:rPr>
                <w:rFonts w:ascii="ＭＳ 明朝" w:hAnsi="ＭＳ 明朝"/>
                <w:sz w:val="20"/>
                <w:szCs w:val="20"/>
              </w:rPr>
            </w:pPr>
            <w:r w:rsidRPr="00D72ADB">
              <w:rPr>
                <w:rFonts w:ascii="ＭＳ 明朝" w:hAnsi="ＭＳ 明朝" w:hint="eastAsia"/>
                <w:sz w:val="20"/>
                <w:szCs w:val="20"/>
              </w:rPr>
              <w:t>様々な指導を通じて保護者・地域から信頼される学校づくりを行う</w:t>
            </w:r>
            <w:r w:rsidR="004B0602" w:rsidRPr="00D72ADB">
              <w:rPr>
                <w:rFonts w:ascii="ＭＳ 明朝" w:hAnsi="ＭＳ 明朝" w:hint="eastAsia"/>
                <w:sz w:val="20"/>
                <w:szCs w:val="20"/>
              </w:rPr>
              <w:t>。</w:t>
            </w:r>
          </w:p>
          <w:p w:rsidR="0091742E" w:rsidRPr="00D72ADB" w:rsidRDefault="00E13473"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（２）</w:t>
            </w:r>
          </w:p>
          <w:p w:rsidR="00D954A1" w:rsidRPr="00D72ADB" w:rsidRDefault="00D954A1"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・8月スクールカウンセラーによる教員研修</w:t>
            </w:r>
          </w:p>
          <w:p w:rsidR="00061A53" w:rsidRPr="00D72ADB" w:rsidRDefault="00061A53"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・12月人権擁護士による人権研修</w:t>
            </w:r>
          </w:p>
          <w:p w:rsidR="00D954A1" w:rsidRPr="00D72ADB" w:rsidRDefault="00E13473" w:rsidP="00AF2A76">
            <w:pPr>
              <w:spacing w:line="300" w:lineRule="exact"/>
              <w:ind w:leftChars="66" w:left="280" w:hangingChars="67" w:hanging="141"/>
              <w:rPr>
                <w:rFonts w:ascii="ＭＳ 明朝" w:hAnsi="ＭＳ 明朝"/>
                <w:sz w:val="20"/>
                <w:szCs w:val="20"/>
              </w:rPr>
            </w:pPr>
            <w:r w:rsidRPr="00D72ADB">
              <w:rPr>
                <w:rFonts w:asciiTheme="minorEastAsia" w:eastAsiaTheme="minorEastAsia" w:hAnsiTheme="minorEastAsia" w:hint="eastAsia"/>
              </w:rPr>
              <w:t>・教育相談に関する項目における満足度70.1％(</w:t>
            </w:r>
            <w:r w:rsidR="00E26726" w:rsidRPr="00D72ADB">
              <w:rPr>
                <w:rFonts w:asciiTheme="minorEastAsia" w:eastAsiaTheme="minorEastAsia" w:hAnsiTheme="minorEastAsia" w:hint="eastAsia"/>
              </w:rPr>
              <w:t>◎</w:t>
            </w:r>
            <w:r w:rsidRPr="00D72ADB">
              <w:rPr>
                <w:rFonts w:asciiTheme="minorEastAsia" w:eastAsiaTheme="minorEastAsia" w:hAnsiTheme="minorEastAsia" w:hint="eastAsia"/>
              </w:rPr>
              <w:t>)</w:t>
            </w:r>
          </w:p>
          <w:p w:rsidR="00D954A1" w:rsidRPr="00D72ADB" w:rsidRDefault="0091742E"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 xml:space="preserve">　生徒が安心して教員に相談できる体制を継続することで、安心して学校生活が送れるよう支援する。</w:t>
            </w:r>
          </w:p>
          <w:p w:rsidR="0048535B" w:rsidRPr="00D72ADB" w:rsidRDefault="0048535B"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（３）</w:t>
            </w:r>
          </w:p>
          <w:p w:rsidR="00D954A1" w:rsidRPr="00D72ADB" w:rsidRDefault="00E13473" w:rsidP="00AF2A76">
            <w:pPr>
              <w:spacing w:line="300" w:lineRule="exact"/>
              <w:ind w:firstLineChars="70" w:firstLine="140"/>
              <w:rPr>
                <w:rFonts w:ascii="ＭＳ 明朝" w:hAnsi="ＭＳ 明朝"/>
                <w:sz w:val="20"/>
                <w:szCs w:val="20"/>
              </w:rPr>
            </w:pPr>
            <w:r w:rsidRPr="00D72ADB">
              <w:rPr>
                <w:rFonts w:ascii="ＭＳ 明朝" w:hAnsi="ＭＳ 明朝" w:hint="eastAsia"/>
                <w:sz w:val="20"/>
                <w:szCs w:val="20"/>
              </w:rPr>
              <w:t>・</w:t>
            </w:r>
            <w:r w:rsidRPr="00D72ADB">
              <w:rPr>
                <w:rFonts w:asciiTheme="minorEastAsia" w:eastAsiaTheme="minorEastAsia" w:hAnsiTheme="minorEastAsia" w:hint="eastAsia"/>
              </w:rPr>
              <w:t>クラス活動学校行事参加の肯定82.6％(</w:t>
            </w:r>
            <w:r w:rsidR="00C50ED1" w:rsidRPr="00D72ADB">
              <w:rPr>
                <w:rFonts w:asciiTheme="minorEastAsia" w:eastAsiaTheme="minorEastAsia" w:hAnsiTheme="minorEastAsia" w:hint="eastAsia"/>
              </w:rPr>
              <w:t>△</w:t>
            </w:r>
            <w:r w:rsidRPr="00D72ADB">
              <w:rPr>
                <w:rFonts w:asciiTheme="minorEastAsia" w:eastAsiaTheme="minorEastAsia" w:hAnsiTheme="minorEastAsia" w:hint="eastAsia"/>
              </w:rPr>
              <w:t>)</w:t>
            </w:r>
          </w:p>
          <w:p w:rsidR="00D954A1" w:rsidRPr="00D72ADB" w:rsidRDefault="00D954A1"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・部活動加入率</w:t>
            </w:r>
            <w:r w:rsidR="00E82031" w:rsidRPr="00D72ADB">
              <w:rPr>
                <w:rFonts w:ascii="ＭＳ 明朝" w:hAnsi="ＭＳ 明朝" w:hint="eastAsia"/>
                <w:sz w:val="20"/>
                <w:szCs w:val="20"/>
              </w:rPr>
              <w:t>58.9%（学年別62.5%,55.7%,58.4%）</w:t>
            </w:r>
          </w:p>
          <w:p w:rsidR="00E82031" w:rsidRPr="00D72ADB" w:rsidRDefault="00E13473"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w:t>
            </w:r>
          </w:p>
          <w:p w:rsidR="0048535B" w:rsidRPr="00D72ADB" w:rsidRDefault="0091742E"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 xml:space="preserve">　</w:t>
            </w:r>
            <w:r w:rsidR="004B0602" w:rsidRPr="00D72ADB">
              <w:rPr>
                <w:rFonts w:ascii="ＭＳ 明朝" w:hAnsi="ＭＳ 明朝" w:hint="eastAsia"/>
                <w:sz w:val="20"/>
                <w:szCs w:val="20"/>
              </w:rPr>
              <w:t>クラス活動、学校行事は</w:t>
            </w:r>
            <w:r w:rsidR="00C50ED1" w:rsidRPr="00D72ADB">
              <w:rPr>
                <w:rFonts w:ascii="ＭＳ 明朝" w:hAnsi="ＭＳ 明朝" w:hint="eastAsia"/>
                <w:sz w:val="20"/>
                <w:szCs w:val="20"/>
              </w:rPr>
              <w:t>肯定率も上がり</w:t>
            </w:r>
            <w:r w:rsidR="004B0602" w:rsidRPr="00D72ADB">
              <w:rPr>
                <w:rFonts w:ascii="ＭＳ 明朝" w:hAnsi="ＭＳ 明朝" w:hint="eastAsia"/>
                <w:sz w:val="20"/>
                <w:szCs w:val="20"/>
              </w:rPr>
              <w:t>成果が見られた</w:t>
            </w:r>
            <w:r w:rsidR="00046225" w:rsidRPr="00D72ADB">
              <w:rPr>
                <w:rFonts w:ascii="ＭＳ 明朝" w:hAnsi="ＭＳ 明朝" w:hint="eastAsia"/>
                <w:sz w:val="20"/>
                <w:szCs w:val="20"/>
              </w:rPr>
              <w:t>ものの</w:t>
            </w:r>
            <w:r w:rsidR="00C50ED1" w:rsidRPr="00D72ADB">
              <w:rPr>
                <w:rFonts w:ascii="ＭＳ 明朝" w:hAnsi="ＭＳ 明朝" w:hint="eastAsia"/>
                <w:sz w:val="20"/>
                <w:szCs w:val="20"/>
              </w:rPr>
              <w:t>目標に達しなかった</w:t>
            </w:r>
            <w:r w:rsidR="00046225" w:rsidRPr="00D72ADB">
              <w:rPr>
                <w:rFonts w:ascii="ＭＳ 明朝" w:hAnsi="ＭＳ 明朝" w:hint="eastAsia"/>
                <w:sz w:val="20"/>
                <w:szCs w:val="20"/>
              </w:rPr>
              <w:t>。また、</w:t>
            </w:r>
            <w:r w:rsidR="004B0602" w:rsidRPr="00D72ADB">
              <w:rPr>
                <w:rFonts w:ascii="ＭＳ 明朝" w:hAnsi="ＭＳ 明朝" w:hint="eastAsia"/>
                <w:sz w:val="20"/>
                <w:szCs w:val="20"/>
              </w:rPr>
              <w:t>部活動</w:t>
            </w:r>
            <w:r w:rsidR="00046225" w:rsidRPr="00D72ADB">
              <w:rPr>
                <w:rFonts w:ascii="ＭＳ 明朝" w:hAnsi="ＭＳ 明朝" w:hint="eastAsia"/>
                <w:sz w:val="20"/>
                <w:szCs w:val="20"/>
              </w:rPr>
              <w:t>においても加入率が達成できなかった。部活動</w:t>
            </w:r>
            <w:r w:rsidR="004B0602" w:rsidRPr="00D72ADB">
              <w:rPr>
                <w:rFonts w:ascii="ＭＳ 明朝" w:hAnsi="ＭＳ 明朝" w:hint="eastAsia"/>
                <w:sz w:val="20"/>
                <w:szCs w:val="20"/>
              </w:rPr>
              <w:t>の定着を図ることができるよう</w:t>
            </w:r>
            <w:r w:rsidR="000F24CE" w:rsidRPr="00D72ADB">
              <w:rPr>
                <w:rFonts w:ascii="ＭＳ 明朝" w:hAnsi="ＭＳ 明朝" w:hint="eastAsia"/>
                <w:sz w:val="20"/>
                <w:szCs w:val="20"/>
              </w:rPr>
              <w:t>部活動説明会等をとおして生徒にアプローチする。</w:t>
            </w:r>
          </w:p>
          <w:p w:rsidR="00E82031" w:rsidRPr="00D72ADB" w:rsidRDefault="0048535B" w:rsidP="00AF2A76">
            <w:pPr>
              <w:spacing w:line="300" w:lineRule="exact"/>
              <w:ind w:leftChars="66" w:left="273" w:hangingChars="67" w:hanging="134"/>
              <w:rPr>
                <w:rFonts w:ascii="ＭＳ 明朝" w:hAnsi="ＭＳ 明朝"/>
                <w:sz w:val="20"/>
                <w:szCs w:val="20"/>
              </w:rPr>
            </w:pPr>
            <w:r w:rsidRPr="00D72ADB">
              <w:rPr>
                <w:rFonts w:ascii="ＭＳ 明朝" w:hAnsi="ＭＳ 明朝" w:hint="eastAsia"/>
                <w:sz w:val="20"/>
                <w:szCs w:val="20"/>
              </w:rPr>
              <w:t>（４）</w:t>
            </w:r>
          </w:p>
          <w:p w:rsidR="00E82031" w:rsidRPr="00D72ADB" w:rsidRDefault="00E13473" w:rsidP="00AF2A76">
            <w:pPr>
              <w:spacing w:line="300" w:lineRule="exact"/>
              <w:rPr>
                <w:rFonts w:ascii="ＭＳ 明朝" w:hAnsi="ＭＳ 明朝"/>
                <w:sz w:val="20"/>
                <w:szCs w:val="20"/>
              </w:rPr>
            </w:pPr>
            <w:r w:rsidRPr="00D72ADB">
              <w:rPr>
                <w:rFonts w:ascii="ＭＳ 明朝" w:hAnsi="ＭＳ 明朝" w:hint="eastAsia"/>
                <w:sz w:val="20"/>
                <w:szCs w:val="20"/>
              </w:rPr>
              <w:t>・保護者との連携(相談)満足度71.3％(◎)</w:t>
            </w:r>
          </w:p>
          <w:p w:rsidR="00E82031" w:rsidRPr="00D72ADB" w:rsidRDefault="00A464BD" w:rsidP="00AF2A76">
            <w:pPr>
              <w:spacing w:line="300" w:lineRule="exact"/>
              <w:ind w:left="200" w:hangingChars="100" w:hanging="200"/>
              <w:rPr>
                <w:rFonts w:ascii="ＭＳ 明朝" w:hAnsi="ＭＳ 明朝"/>
                <w:sz w:val="20"/>
                <w:szCs w:val="20"/>
              </w:rPr>
            </w:pPr>
            <w:r w:rsidRPr="00D72ADB">
              <w:rPr>
                <w:rFonts w:ascii="ＭＳ 明朝" w:hAnsi="ＭＳ 明朝" w:hint="eastAsia"/>
                <w:sz w:val="20"/>
                <w:szCs w:val="20"/>
              </w:rPr>
              <w:t>・中学校訪問、地域における学校説明会の参加</w:t>
            </w:r>
            <w:r w:rsidR="00E82031" w:rsidRPr="00D72ADB">
              <w:rPr>
                <w:rFonts w:ascii="ＭＳ 明朝" w:hAnsi="ＭＳ 明朝" w:hint="eastAsia"/>
                <w:sz w:val="20"/>
                <w:szCs w:val="20"/>
              </w:rPr>
              <w:t>や</w:t>
            </w:r>
            <w:r w:rsidRPr="00D72ADB">
              <w:rPr>
                <w:rFonts w:ascii="ＭＳ 明朝" w:hAnsi="ＭＳ 明朝" w:hint="eastAsia"/>
                <w:sz w:val="20"/>
                <w:szCs w:val="20"/>
              </w:rPr>
              <w:t>本校での</w:t>
            </w:r>
            <w:r w:rsidR="00E82031" w:rsidRPr="00D72ADB">
              <w:rPr>
                <w:rFonts w:ascii="ＭＳ 明朝" w:hAnsi="ＭＳ 明朝" w:hint="eastAsia"/>
                <w:sz w:val="20"/>
                <w:szCs w:val="20"/>
              </w:rPr>
              <w:t>学校説明会</w:t>
            </w:r>
            <w:r w:rsidR="0048535B" w:rsidRPr="00D72ADB">
              <w:rPr>
                <w:rFonts w:ascii="ＭＳ 明朝" w:hAnsi="ＭＳ 明朝" w:hint="eastAsia"/>
                <w:sz w:val="20"/>
                <w:szCs w:val="20"/>
              </w:rPr>
              <w:t>、</w:t>
            </w:r>
            <w:r w:rsidR="00E82031" w:rsidRPr="00D72ADB">
              <w:rPr>
                <w:rFonts w:ascii="ＭＳ 明朝" w:hAnsi="ＭＳ 明朝" w:hint="eastAsia"/>
                <w:sz w:val="20"/>
                <w:szCs w:val="20"/>
              </w:rPr>
              <w:t>北河内地区進路指導協議会</w:t>
            </w:r>
            <w:r w:rsidR="0048535B" w:rsidRPr="00D72ADB">
              <w:rPr>
                <w:rFonts w:ascii="ＭＳ 明朝" w:hAnsi="ＭＳ 明朝" w:hint="eastAsia"/>
                <w:sz w:val="20"/>
                <w:szCs w:val="20"/>
              </w:rPr>
              <w:t>においても</w:t>
            </w:r>
            <w:r w:rsidR="00E82031" w:rsidRPr="00D72ADB">
              <w:rPr>
                <w:rFonts w:ascii="ＭＳ 明朝" w:hAnsi="ＭＳ 明朝" w:hint="eastAsia"/>
                <w:sz w:val="20"/>
                <w:szCs w:val="20"/>
              </w:rPr>
              <w:t>学校説明を実施</w:t>
            </w:r>
          </w:p>
          <w:p w:rsidR="00EC22B4" w:rsidRPr="00D72ADB" w:rsidRDefault="00A464BD" w:rsidP="00EC22B4">
            <w:pPr>
              <w:spacing w:line="300" w:lineRule="exact"/>
              <w:ind w:left="200" w:hangingChars="100" w:hanging="200"/>
              <w:rPr>
                <w:rFonts w:ascii="ＭＳ 明朝" w:hAnsi="ＭＳ 明朝"/>
                <w:sz w:val="20"/>
                <w:szCs w:val="20"/>
              </w:rPr>
            </w:pPr>
            <w:r w:rsidRPr="00D72ADB">
              <w:rPr>
                <w:rFonts w:ascii="ＭＳ 明朝" w:hAnsi="ＭＳ 明朝" w:hint="eastAsia"/>
                <w:sz w:val="20"/>
                <w:szCs w:val="20"/>
              </w:rPr>
              <w:t>・学校説明会参加者：</w:t>
            </w:r>
            <w:r w:rsidR="00E07110" w:rsidRPr="00D72ADB">
              <w:rPr>
                <w:rFonts w:ascii="ＭＳ 明朝" w:hAnsi="ＭＳ 明朝" w:hint="eastAsia"/>
                <w:sz w:val="20"/>
                <w:szCs w:val="20"/>
              </w:rPr>
              <w:t xml:space="preserve"> </w:t>
            </w:r>
            <w:r w:rsidR="00001E3E" w:rsidRPr="00D72ADB">
              <w:rPr>
                <w:rFonts w:ascii="ＭＳ 明朝" w:hAnsi="ＭＳ 明朝" w:hint="eastAsia"/>
                <w:sz w:val="20"/>
                <w:szCs w:val="20"/>
              </w:rPr>
              <w:t>763</w:t>
            </w:r>
            <w:r w:rsidR="00877854" w:rsidRPr="00D72ADB">
              <w:rPr>
                <w:rFonts w:ascii="ＭＳ 明朝" w:hAnsi="ＭＳ 明朝" w:hint="eastAsia"/>
                <w:sz w:val="20"/>
                <w:szCs w:val="20"/>
              </w:rPr>
              <w:t>名</w:t>
            </w:r>
            <w:r w:rsidR="00EC22B4" w:rsidRPr="00D72ADB">
              <w:rPr>
                <w:rFonts w:ascii="ＭＳ 明朝" w:hAnsi="ＭＳ 明朝" w:hint="eastAsia"/>
                <w:sz w:val="20"/>
                <w:szCs w:val="20"/>
              </w:rPr>
              <w:t>共生推進教室学校説明会参加者：119名(昨年度84)。</w:t>
            </w:r>
            <w:r w:rsidR="00AE10DC" w:rsidRPr="00D72ADB">
              <w:rPr>
                <w:rFonts w:ascii="ＭＳ 明朝" w:hAnsi="ＭＳ 明朝" w:hint="eastAsia"/>
                <w:sz w:val="20"/>
                <w:szCs w:val="20"/>
              </w:rPr>
              <w:t>（△</w:t>
            </w:r>
            <w:r w:rsidR="00EC22B4" w:rsidRPr="00D72ADB">
              <w:rPr>
                <w:rFonts w:ascii="ＭＳ 明朝" w:hAnsi="ＭＳ 明朝" w:hint="eastAsia"/>
                <w:sz w:val="20"/>
                <w:szCs w:val="20"/>
              </w:rPr>
              <w:t>）</w:t>
            </w:r>
          </w:p>
          <w:p w:rsidR="00A509A9" w:rsidRPr="00D72ADB" w:rsidRDefault="00A509A9" w:rsidP="00EC22B4">
            <w:pPr>
              <w:spacing w:line="300" w:lineRule="exact"/>
              <w:ind w:left="200" w:hangingChars="100" w:hanging="200"/>
              <w:rPr>
                <w:rFonts w:ascii="ＭＳ 明朝" w:hAnsi="ＭＳ 明朝"/>
                <w:sz w:val="20"/>
                <w:szCs w:val="20"/>
              </w:rPr>
            </w:pPr>
            <w:r w:rsidRPr="00D72ADB">
              <w:rPr>
                <w:rFonts w:ascii="ＭＳ 明朝" w:hAnsi="ＭＳ 明朝" w:hint="eastAsia"/>
                <w:sz w:val="20"/>
                <w:szCs w:val="20"/>
              </w:rPr>
              <w:t>・地域医療機関等の事業参加を通じて地域中学生との交流</w:t>
            </w:r>
          </w:p>
          <w:p w:rsidR="00E07110" w:rsidRPr="00D72ADB" w:rsidRDefault="000A2756" w:rsidP="00046225">
            <w:pPr>
              <w:spacing w:line="300" w:lineRule="exact"/>
              <w:ind w:left="200" w:hangingChars="100" w:hanging="200"/>
              <w:rPr>
                <w:rFonts w:ascii="ＭＳ 明朝" w:hAnsi="ＭＳ 明朝"/>
                <w:sz w:val="20"/>
                <w:szCs w:val="20"/>
              </w:rPr>
            </w:pPr>
            <w:r w:rsidRPr="00D72ADB">
              <w:rPr>
                <w:rFonts w:ascii="ＭＳ 明朝" w:hAnsi="ＭＳ 明朝" w:hint="eastAsia"/>
                <w:sz w:val="20"/>
                <w:szCs w:val="20"/>
              </w:rPr>
              <w:t xml:space="preserve">　</w:t>
            </w:r>
            <w:r w:rsidR="00A509A9" w:rsidRPr="00D72ADB">
              <w:rPr>
                <w:rFonts w:ascii="ＭＳ 明朝" w:hAnsi="ＭＳ 明朝" w:hint="eastAsia"/>
                <w:sz w:val="20"/>
                <w:szCs w:val="20"/>
              </w:rPr>
              <w:t>今後は、改編についての特色をさらに周知</w:t>
            </w:r>
            <w:r w:rsidR="00046225" w:rsidRPr="00D72ADB">
              <w:rPr>
                <w:rFonts w:ascii="ＭＳ 明朝" w:hAnsi="ＭＳ 明朝" w:hint="eastAsia"/>
                <w:sz w:val="20"/>
                <w:szCs w:val="20"/>
              </w:rPr>
              <w:t>して説明会参加者の増加をめざす</w:t>
            </w:r>
            <w:r w:rsidR="00E07110" w:rsidRPr="00D72ADB">
              <w:rPr>
                <w:rFonts w:ascii="ＭＳ 明朝" w:hAnsi="ＭＳ 明朝" w:hint="eastAsia"/>
                <w:sz w:val="20"/>
                <w:szCs w:val="20"/>
              </w:rPr>
              <w:t>。</w:t>
            </w:r>
          </w:p>
        </w:tc>
      </w:tr>
      <w:tr w:rsidR="006A6FF9" w:rsidRPr="00D72ADB" w:rsidTr="00DC6521">
        <w:trPr>
          <w:cantSplit/>
          <w:trHeight w:val="3950"/>
          <w:jc w:val="center"/>
        </w:trPr>
        <w:tc>
          <w:tcPr>
            <w:tcW w:w="881" w:type="dxa"/>
            <w:shd w:val="clear" w:color="auto" w:fill="auto"/>
            <w:textDirection w:val="tbRlV"/>
            <w:vAlign w:val="center"/>
          </w:tcPr>
          <w:p w:rsidR="00107F15" w:rsidRPr="00D72ADB" w:rsidRDefault="00107F15" w:rsidP="00DC6521">
            <w:pPr>
              <w:spacing w:line="320" w:lineRule="exact"/>
              <w:ind w:left="113"/>
              <w:jc w:val="center"/>
              <w:rPr>
                <w:rFonts w:ascii="ＭＳ 明朝" w:hAnsi="ＭＳ 明朝"/>
                <w:sz w:val="20"/>
                <w:szCs w:val="20"/>
              </w:rPr>
            </w:pPr>
            <w:r w:rsidRPr="00D72ADB">
              <w:rPr>
                <w:rFonts w:ascii="ＭＳ 明朝" w:hAnsi="ＭＳ 明朝" w:hint="eastAsia"/>
                <w:sz w:val="20"/>
                <w:szCs w:val="20"/>
              </w:rPr>
              <w:lastRenderedPageBreak/>
              <w:t xml:space="preserve">３　</w:t>
            </w:r>
            <w:r w:rsidR="00051B13" w:rsidRPr="00D72ADB">
              <w:rPr>
                <w:rFonts w:ascii="ＭＳ 明朝" w:hAnsi="ＭＳ 明朝" w:hint="eastAsia"/>
                <w:sz w:val="20"/>
                <w:szCs w:val="20"/>
              </w:rPr>
              <w:t>ともに学び、ともに育つ教育の実践</w:t>
            </w:r>
          </w:p>
        </w:tc>
        <w:tc>
          <w:tcPr>
            <w:tcW w:w="2871" w:type="dxa"/>
            <w:shd w:val="clear" w:color="auto" w:fill="auto"/>
          </w:tcPr>
          <w:p w:rsidR="00185DD9" w:rsidRPr="00D72ADB" w:rsidRDefault="00185DD9" w:rsidP="00AF2A76">
            <w:pPr>
              <w:spacing w:line="300" w:lineRule="exact"/>
            </w:pPr>
            <w:r w:rsidRPr="00D72ADB">
              <w:rPr>
                <w:rFonts w:hint="eastAsia"/>
              </w:rPr>
              <w:t>（１）</w:t>
            </w:r>
          </w:p>
          <w:p w:rsidR="00185DD9" w:rsidRPr="00D72ADB" w:rsidRDefault="00185DD9" w:rsidP="00AF2A76">
            <w:pPr>
              <w:spacing w:line="300" w:lineRule="exact"/>
              <w:ind w:firstLineChars="100" w:firstLine="210"/>
            </w:pPr>
            <w:r w:rsidRPr="00D72ADB">
              <w:rPr>
                <w:rFonts w:hint="eastAsia"/>
              </w:rPr>
              <w:t>共生推進教室生徒の自立支援</w:t>
            </w:r>
          </w:p>
          <w:p w:rsidR="00A46E3D" w:rsidRPr="00D72ADB" w:rsidRDefault="00A46E3D" w:rsidP="00AF2A76">
            <w:pPr>
              <w:spacing w:line="300" w:lineRule="exact"/>
            </w:pPr>
          </w:p>
          <w:p w:rsidR="00185DD9" w:rsidRPr="00D72ADB" w:rsidRDefault="00185DD9" w:rsidP="00AF2A76">
            <w:pPr>
              <w:spacing w:line="300" w:lineRule="exact"/>
            </w:pPr>
          </w:p>
          <w:p w:rsidR="00185DD9" w:rsidRPr="00D72ADB" w:rsidRDefault="00185DD9" w:rsidP="00AF2A76">
            <w:pPr>
              <w:spacing w:line="300" w:lineRule="exact"/>
            </w:pPr>
          </w:p>
          <w:p w:rsidR="00185DD9" w:rsidRPr="00D72ADB" w:rsidRDefault="00185DD9" w:rsidP="00AF2A76">
            <w:pPr>
              <w:spacing w:line="300" w:lineRule="exact"/>
            </w:pPr>
          </w:p>
          <w:p w:rsidR="00185DD9" w:rsidRPr="00D72ADB" w:rsidRDefault="00185DD9" w:rsidP="00AF2A76">
            <w:pPr>
              <w:spacing w:line="300" w:lineRule="exact"/>
            </w:pPr>
          </w:p>
          <w:p w:rsidR="00F36DB6" w:rsidRPr="00D72ADB" w:rsidRDefault="00F36DB6" w:rsidP="00AF2A76">
            <w:pPr>
              <w:spacing w:line="300" w:lineRule="exact"/>
            </w:pPr>
          </w:p>
        </w:tc>
        <w:tc>
          <w:tcPr>
            <w:tcW w:w="3721" w:type="dxa"/>
            <w:tcBorders>
              <w:right w:val="dashed" w:sz="4" w:space="0" w:color="auto"/>
            </w:tcBorders>
            <w:shd w:val="clear" w:color="auto" w:fill="auto"/>
          </w:tcPr>
          <w:p w:rsidR="00107F15" w:rsidRPr="00D72ADB" w:rsidRDefault="00185DD9" w:rsidP="00AF2A76">
            <w:pPr>
              <w:spacing w:line="300" w:lineRule="exact"/>
            </w:pPr>
            <w:r w:rsidRPr="00D72ADB">
              <w:rPr>
                <w:rFonts w:hint="eastAsia"/>
              </w:rPr>
              <w:t>（１）</w:t>
            </w:r>
          </w:p>
          <w:p w:rsidR="00223801" w:rsidRPr="00D72ADB" w:rsidRDefault="00223801" w:rsidP="00AF2A76">
            <w:pPr>
              <w:spacing w:line="300" w:lineRule="exact"/>
              <w:ind w:firstLineChars="100" w:firstLine="210"/>
            </w:pPr>
            <w:r w:rsidRPr="00D72ADB">
              <w:rPr>
                <w:rFonts w:hint="eastAsia"/>
              </w:rPr>
              <w:t>個別の教育支援計画に基づいた自立を支援する教育の推進</w:t>
            </w:r>
            <w:r w:rsidR="00185DD9" w:rsidRPr="00D72ADB">
              <w:rPr>
                <w:rFonts w:hint="eastAsia"/>
              </w:rPr>
              <w:t xml:space="preserve">　</w:t>
            </w:r>
          </w:p>
          <w:p w:rsidR="00185DD9" w:rsidRPr="00D72ADB" w:rsidRDefault="00223801" w:rsidP="00AF2A76">
            <w:pPr>
              <w:spacing w:line="300" w:lineRule="exact"/>
              <w:ind w:firstLineChars="100" w:firstLine="210"/>
            </w:pPr>
            <w:r w:rsidRPr="00D72ADB">
              <w:rPr>
                <w:rFonts w:hint="eastAsia"/>
              </w:rPr>
              <w:t>卒業後の進路実現に向けた職場実習等のキャリアガイダンス</w:t>
            </w:r>
            <w:r w:rsidR="00185DD9" w:rsidRPr="00D72ADB">
              <w:rPr>
                <w:rFonts w:hint="eastAsia"/>
              </w:rPr>
              <w:t>の充実</w:t>
            </w:r>
          </w:p>
          <w:p w:rsidR="00185DD9" w:rsidRPr="00D72ADB" w:rsidRDefault="00185DD9" w:rsidP="00AF2A76">
            <w:pPr>
              <w:spacing w:line="300" w:lineRule="exact"/>
            </w:pPr>
            <w:r w:rsidRPr="00D72ADB">
              <w:rPr>
                <w:rFonts w:hint="eastAsia"/>
              </w:rPr>
              <w:t xml:space="preserve">　障がい</w:t>
            </w:r>
            <w:r w:rsidR="00223801" w:rsidRPr="00D72ADB">
              <w:rPr>
                <w:rFonts w:hint="eastAsia"/>
              </w:rPr>
              <w:t>者</w:t>
            </w:r>
            <w:r w:rsidRPr="00D72ADB">
              <w:rPr>
                <w:rFonts w:hint="eastAsia"/>
              </w:rPr>
              <w:t>理解</w:t>
            </w:r>
            <w:r w:rsidR="00223801" w:rsidRPr="00D72ADB">
              <w:rPr>
                <w:rFonts w:hint="eastAsia"/>
              </w:rPr>
              <w:t>教育</w:t>
            </w:r>
            <w:r w:rsidRPr="00D72ADB">
              <w:rPr>
                <w:rFonts w:hint="eastAsia"/>
              </w:rPr>
              <w:t>の促進</w:t>
            </w:r>
          </w:p>
          <w:p w:rsidR="00185DD9" w:rsidRPr="00D72ADB" w:rsidRDefault="00185DD9" w:rsidP="00AF2A76">
            <w:pPr>
              <w:spacing w:line="300" w:lineRule="exact"/>
            </w:pPr>
          </w:p>
          <w:p w:rsidR="00185DD9" w:rsidRPr="00D72ADB" w:rsidRDefault="00185DD9" w:rsidP="00AF2A76">
            <w:pPr>
              <w:spacing w:line="300" w:lineRule="exact"/>
            </w:pPr>
          </w:p>
          <w:p w:rsidR="00185DD9" w:rsidRPr="00D72ADB" w:rsidRDefault="00185DD9" w:rsidP="00AF2A76">
            <w:pPr>
              <w:spacing w:line="300" w:lineRule="exact"/>
            </w:pPr>
          </w:p>
          <w:p w:rsidR="00185DD9" w:rsidRPr="00D72ADB" w:rsidRDefault="00185DD9" w:rsidP="00AF2A76">
            <w:pPr>
              <w:spacing w:line="300" w:lineRule="exact"/>
            </w:pPr>
          </w:p>
          <w:p w:rsidR="00F36DB6" w:rsidRPr="00D72ADB" w:rsidRDefault="00F36DB6" w:rsidP="00AF2A76">
            <w:pPr>
              <w:spacing w:line="300" w:lineRule="exact"/>
              <w:ind w:firstLineChars="100" w:firstLine="210"/>
            </w:pPr>
          </w:p>
        </w:tc>
        <w:tc>
          <w:tcPr>
            <w:tcW w:w="2693" w:type="dxa"/>
            <w:tcBorders>
              <w:right w:val="dashed" w:sz="4" w:space="0" w:color="auto"/>
            </w:tcBorders>
          </w:tcPr>
          <w:p w:rsidR="00A14B63" w:rsidRPr="00D72ADB" w:rsidRDefault="00185DD9"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（１）</w:t>
            </w:r>
          </w:p>
          <w:p w:rsidR="00185DD9" w:rsidRPr="00D72ADB" w:rsidRDefault="00185DD9"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 xml:space="preserve">　共生推進教室３年生の進路実現</w:t>
            </w:r>
          </w:p>
          <w:p w:rsidR="00365E6F" w:rsidRPr="00D72ADB" w:rsidRDefault="00185DD9"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 xml:space="preserve">　</w:t>
            </w:r>
            <w:r w:rsidR="001E662C" w:rsidRPr="00D72ADB">
              <w:rPr>
                <w:rFonts w:asciiTheme="minorEastAsia" w:eastAsiaTheme="minorEastAsia" w:hAnsiTheme="minorEastAsia" w:hint="eastAsia"/>
              </w:rPr>
              <w:t>共生推進教室委員会を月1回程度</w:t>
            </w:r>
            <w:r w:rsidR="00365E6F" w:rsidRPr="00D72ADB">
              <w:rPr>
                <w:rFonts w:asciiTheme="minorEastAsia" w:eastAsiaTheme="minorEastAsia" w:hAnsiTheme="minorEastAsia" w:hint="eastAsia"/>
              </w:rPr>
              <w:t>開催</w:t>
            </w:r>
          </w:p>
          <w:p w:rsidR="008A583F" w:rsidRPr="00D72ADB" w:rsidRDefault="00365E6F"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 xml:space="preserve">　</w:t>
            </w:r>
            <w:r w:rsidR="008A583F" w:rsidRPr="00D72ADB">
              <w:rPr>
                <w:rFonts w:asciiTheme="minorEastAsia" w:eastAsiaTheme="minorEastAsia" w:hAnsiTheme="minorEastAsia" w:hint="eastAsia"/>
              </w:rPr>
              <w:t>むらの高等支援学校と</w:t>
            </w:r>
            <w:r w:rsidR="00C37ECF" w:rsidRPr="00D72ADB">
              <w:rPr>
                <w:rFonts w:asciiTheme="minorEastAsia" w:eastAsiaTheme="minorEastAsia" w:hAnsiTheme="minorEastAsia" w:hint="eastAsia"/>
              </w:rPr>
              <w:t>生徒</w:t>
            </w:r>
            <w:r w:rsidR="008A583F" w:rsidRPr="00D72ADB">
              <w:rPr>
                <w:rFonts w:asciiTheme="minorEastAsia" w:eastAsiaTheme="minorEastAsia" w:hAnsiTheme="minorEastAsia" w:hint="eastAsia"/>
              </w:rPr>
              <w:t>交流</w:t>
            </w:r>
            <w:r w:rsidR="00B75BBE" w:rsidRPr="00D72ADB">
              <w:rPr>
                <w:rFonts w:asciiTheme="minorEastAsia" w:eastAsiaTheme="minorEastAsia" w:hAnsiTheme="minorEastAsia" w:hint="eastAsia"/>
              </w:rPr>
              <w:t>を</w:t>
            </w:r>
            <w:r w:rsidR="00C37ECF" w:rsidRPr="00D72ADB">
              <w:rPr>
                <w:rFonts w:asciiTheme="minorEastAsia" w:eastAsiaTheme="minorEastAsia" w:hAnsiTheme="minorEastAsia" w:hint="eastAsia"/>
              </w:rPr>
              <w:t>実施</w:t>
            </w:r>
          </w:p>
          <w:p w:rsidR="00F36DB6" w:rsidRPr="00D72ADB" w:rsidRDefault="00365E6F"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選抜出願者を３人以上にする</w:t>
            </w:r>
          </w:p>
        </w:tc>
        <w:tc>
          <w:tcPr>
            <w:tcW w:w="4820" w:type="dxa"/>
            <w:tcBorders>
              <w:left w:val="dashed" w:sz="4" w:space="0" w:color="auto"/>
              <w:right w:val="single" w:sz="4" w:space="0" w:color="auto"/>
            </w:tcBorders>
            <w:shd w:val="clear" w:color="auto" w:fill="auto"/>
          </w:tcPr>
          <w:p w:rsidR="00F36FC3" w:rsidRPr="00D72ADB" w:rsidRDefault="00046225" w:rsidP="00AF2A76">
            <w:pPr>
              <w:spacing w:line="300" w:lineRule="exact"/>
              <w:rPr>
                <w:rFonts w:ascii="ＭＳ 明朝" w:hAnsi="ＭＳ 明朝"/>
                <w:sz w:val="20"/>
                <w:szCs w:val="20"/>
              </w:rPr>
            </w:pPr>
            <w:r w:rsidRPr="00D72ADB">
              <w:rPr>
                <w:rFonts w:ascii="ＭＳ 明朝" w:hAnsi="ＭＳ 明朝" w:hint="eastAsia"/>
                <w:sz w:val="20"/>
                <w:szCs w:val="20"/>
              </w:rPr>
              <w:t>（１）</w:t>
            </w:r>
          </w:p>
          <w:p w:rsidR="00A509A9" w:rsidRPr="00D72ADB" w:rsidRDefault="00E82031" w:rsidP="00A509A9">
            <w:pPr>
              <w:spacing w:line="300" w:lineRule="exact"/>
              <w:ind w:left="200" w:hangingChars="100" w:hanging="200"/>
              <w:rPr>
                <w:rFonts w:ascii="ＭＳ 明朝" w:hAnsi="ＭＳ 明朝"/>
                <w:color w:val="000000" w:themeColor="text1"/>
                <w:sz w:val="20"/>
                <w:szCs w:val="20"/>
              </w:rPr>
            </w:pPr>
            <w:r w:rsidRPr="00D72ADB">
              <w:rPr>
                <w:rFonts w:ascii="ＭＳ 明朝" w:hAnsi="ＭＳ 明朝" w:hint="eastAsia"/>
                <w:color w:val="000000" w:themeColor="text1"/>
                <w:sz w:val="20"/>
                <w:szCs w:val="20"/>
              </w:rPr>
              <w:t>・3名とも進路の方向性を確認し、進路実現に向け試験等受験</w:t>
            </w:r>
            <w:r w:rsidR="000A2756" w:rsidRPr="00D72ADB">
              <w:rPr>
                <w:rFonts w:ascii="ＭＳ 明朝" w:hAnsi="ＭＳ 明朝" w:hint="eastAsia"/>
                <w:color w:val="000000" w:themeColor="text1"/>
                <w:sz w:val="20"/>
                <w:szCs w:val="20"/>
              </w:rPr>
              <w:t>（◎</w:t>
            </w:r>
            <w:r w:rsidR="00E26726" w:rsidRPr="00D72ADB">
              <w:rPr>
                <w:rFonts w:ascii="ＭＳ 明朝" w:hAnsi="ＭＳ 明朝" w:hint="eastAsia"/>
                <w:color w:val="000000" w:themeColor="text1"/>
                <w:sz w:val="20"/>
                <w:szCs w:val="20"/>
              </w:rPr>
              <w:t>）</w:t>
            </w:r>
          </w:p>
          <w:p w:rsidR="00E82031" w:rsidRPr="00D72ADB" w:rsidRDefault="00E82031" w:rsidP="00AF2A76">
            <w:pPr>
              <w:spacing w:line="300" w:lineRule="exact"/>
              <w:ind w:left="200" w:hangingChars="100" w:hanging="200"/>
              <w:rPr>
                <w:rFonts w:ascii="ＭＳ 明朝" w:hAnsi="ＭＳ 明朝"/>
                <w:color w:val="000000" w:themeColor="text1"/>
                <w:sz w:val="20"/>
                <w:szCs w:val="20"/>
              </w:rPr>
            </w:pPr>
            <w:r w:rsidRPr="00D72ADB">
              <w:rPr>
                <w:rFonts w:ascii="ＭＳ 明朝" w:hAnsi="ＭＳ 明朝" w:hint="eastAsia"/>
                <w:color w:val="000000" w:themeColor="text1"/>
                <w:sz w:val="20"/>
                <w:szCs w:val="20"/>
              </w:rPr>
              <w:t>・むらの高等支援との交流は</w:t>
            </w:r>
            <w:r w:rsidR="00D128B5" w:rsidRPr="00D72ADB">
              <w:rPr>
                <w:rFonts w:ascii="ＭＳ 明朝" w:hAnsi="ＭＳ 明朝" w:hint="eastAsia"/>
                <w:color w:val="000000" w:themeColor="text1"/>
                <w:sz w:val="20"/>
                <w:szCs w:val="20"/>
              </w:rPr>
              <w:t>日程等の関係で</w:t>
            </w:r>
            <w:r w:rsidR="00AE10DC" w:rsidRPr="00D72ADB">
              <w:rPr>
                <w:rFonts w:ascii="ＭＳ 明朝" w:hAnsi="ＭＳ 明朝" w:hint="eastAsia"/>
                <w:color w:val="000000" w:themeColor="text1"/>
                <w:sz w:val="20"/>
                <w:szCs w:val="20"/>
              </w:rPr>
              <w:t>未</w:t>
            </w:r>
            <w:r w:rsidRPr="00D72ADB">
              <w:rPr>
                <w:rFonts w:ascii="ＭＳ 明朝" w:hAnsi="ＭＳ 明朝" w:hint="eastAsia"/>
                <w:color w:val="000000" w:themeColor="text1"/>
                <w:sz w:val="20"/>
                <w:szCs w:val="20"/>
              </w:rPr>
              <w:t>実施</w:t>
            </w:r>
            <w:r w:rsidR="0048535B" w:rsidRPr="00D72ADB">
              <w:rPr>
                <w:rFonts w:ascii="ＭＳ 明朝" w:hAnsi="ＭＳ 明朝" w:hint="eastAsia"/>
                <w:color w:val="000000" w:themeColor="text1"/>
                <w:sz w:val="20"/>
                <w:szCs w:val="20"/>
              </w:rPr>
              <w:t>(△)</w:t>
            </w:r>
          </w:p>
          <w:p w:rsidR="0091742E" w:rsidRPr="00D72ADB" w:rsidRDefault="00001E3E" w:rsidP="00AF2A76">
            <w:pPr>
              <w:spacing w:line="300" w:lineRule="exact"/>
              <w:ind w:left="200" w:hangingChars="100" w:hanging="200"/>
              <w:rPr>
                <w:rFonts w:ascii="ＭＳ 明朝" w:hAnsi="ＭＳ 明朝"/>
                <w:color w:val="000000" w:themeColor="text1"/>
                <w:sz w:val="20"/>
                <w:szCs w:val="20"/>
              </w:rPr>
            </w:pPr>
            <w:r w:rsidRPr="00D72ADB">
              <w:rPr>
                <w:rFonts w:ascii="ＭＳ 明朝" w:hAnsi="ＭＳ 明朝" w:hint="eastAsia"/>
                <w:color w:val="000000" w:themeColor="text1"/>
                <w:sz w:val="20"/>
                <w:szCs w:val="20"/>
              </w:rPr>
              <w:t>・選抜出願者　０</w:t>
            </w:r>
            <w:r w:rsidR="0048535B" w:rsidRPr="00D72ADB">
              <w:rPr>
                <w:rFonts w:ascii="ＭＳ 明朝" w:hAnsi="ＭＳ 明朝" w:hint="eastAsia"/>
                <w:color w:val="000000" w:themeColor="text1"/>
                <w:sz w:val="20"/>
                <w:szCs w:val="20"/>
              </w:rPr>
              <w:t>名</w:t>
            </w:r>
            <w:r w:rsidRPr="00D72ADB">
              <w:rPr>
                <w:rFonts w:ascii="ＭＳ 明朝" w:hAnsi="ＭＳ 明朝" w:hint="eastAsia"/>
                <w:color w:val="000000" w:themeColor="text1"/>
                <w:sz w:val="20"/>
                <w:szCs w:val="20"/>
              </w:rPr>
              <w:t xml:space="preserve">　補充選抜実施</w:t>
            </w:r>
          </w:p>
          <w:p w:rsidR="0091742E" w:rsidRPr="00D72ADB" w:rsidRDefault="000F24CE" w:rsidP="000F24CE">
            <w:pPr>
              <w:spacing w:line="300" w:lineRule="exact"/>
              <w:ind w:left="200" w:hangingChars="100" w:hanging="200"/>
              <w:rPr>
                <w:rFonts w:ascii="ＭＳ 明朝" w:hAnsi="ＭＳ 明朝"/>
                <w:color w:val="000000" w:themeColor="text1"/>
                <w:sz w:val="20"/>
                <w:szCs w:val="20"/>
              </w:rPr>
            </w:pPr>
            <w:r w:rsidRPr="00D72ADB">
              <w:rPr>
                <w:rFonts w:ascii="ＭＳ 明朝" w:hAnsi="ＭＳ 明朝" w:hint="eastAsia"/>
                <w:color w:val="000000" w:themeColor="text1"/>
                <w:sz w:val="20"/>
                <w:szCs w:val="20"/>
              </w:rPr>
              <w:t xml:space="preserve">　</w:t>
            </w:r>
            <w:r w:rsidR="000A0F33" w:rsidRPr="00D72ADB">
              <w:rPr>
                <w:rFonts w:ascii="ＭＳ 明朝" w:hAnsi="ＭＳ 明朝" w:hint="eastAsia"/>
                <w:color w:val="000000" w:themeColor="text1"/>
                <w:sz w:val="20"/>
                <w:szCs w:val="20"/>
              </w:rPr>
              <w:t>むらの高等支援との交流を図るとともに</w:t>
            </w:r>
            <w:r w:rsidRPr="00D72ADB">
              <w:rPr>
                <w:rFonts w:ascii="ＭＳ 明朝" w:hAnsi="ＭＳ 明朝" w:hint="eastAsia"/>
                <w:color w:val="000000" w:themeColor="text1"/>
                <w:sz w:val="20"/>
                <w:szCs w:val="20"/>
              </w:rPr>
              <w:t>学校説明会、中学校訪問等でさらに共生推進の取り組みの</w:t>
            </w:r>
            <w:r w:rsidR="0091742E" w:rsidRPr="00D72ADB">
              <w:rPr>
                <w:rFonts w:ascii="ＭＳ 明朝" w:hAnsi="ＭＳ 明朝" w:hint="eastAsia"/>
                <w:color w:val="000000" w:themeColor="text1"/>
                <w:sz w:val="20"/>
                <w:szCs w:val="20"/>
              </w:rPr>
              <w:t>周知</w:t>
            </w:r>
            <w:r w:rsidRPr="00D72ADB">
              <w:rPr>
                <w:rFonts w:ascii="ＭＳ 明朝" w:hAnsi="ＭＳ 明朝" w:hint="eastAsia"/>
                <w:color w:val="000000" w:themeColor="text1"/>
                <w:sz w:val="20"/>
                <w:szCs w:val="20"/>
              </w:rPr>
              <w:t>を図る</w:t>
            </w:r>
            <w:r w:rsidR="0091742E" w:rsidRPr="00D72ADB">
              <w:rPr>
                <w:rFonts w:ascii="ＭＳ 明朝" w:hAnsi="ＭＳ 明朝" w:hint="eastAsia"/>
                <w:color w:val="000000" w:themeColor="text1"/>
                <w:sz w:val="20"/>
                <w:szCs w:val="20"/>
              </w:rPr>
              <w:t>。</w:t>
            </w:r>
          </w:p>
        </w:tc>
      </w:tr>
      <w:tr w:rsidR="00DC6521" w:rsidRPr="00025205" w:rsidTr="00F36DB6">
        <w:trPr>
          <w:cantSplit/>
          <w:trHeight w:val="7800"/>
          <w:jc w:val="center"/>
        </w:trPr>
        <w:tc>
          <w:tcPr>
            <w:tcW w:w="881" w:type="dxa"/>
            <w:shd w:val="clear" w:color="auto" w:fill="auto"/>
            <w:textDirection w:val="tbRlV"/>
            <w:vAlign w:val="center"/>
          </w:tcPr>
          <w:p w:rsidR="00DC6521" w:rsidRPr="00D72ADB" w:rsidRDefault="00DC6521" w:rsidP="00DC6521">
            <w:pPr>
              <w:spacing w:line="320" w:lineRule="exact"/>
              <w:ind w:left="113"/>
              <w:jc w:val="center"/>
              <w:rPr>
                <w:rFonts w:ascii="ＭＳ 明朝" w:hAnsi="ＭＳ 明朝"/>
                <w:sz w:val="20"/>
                <w:szCs w:val="20"/>
              </w:rPr>
            </w:pPr>
            <w:r w:rsidRPr="00D72ADB">
              <w:rPr>
                <w:rFonts w:ascii="ＭＳ 明朝" w:hAnsi="ＭＳ 明朝" w:hint="eastAsia"/>
                <w:sz w:val="20"/>
                <w:szCs w:val="20"/>
              </w:rPr>
              <w:t>４　学校力の向上</w:t>
            </w:r>
          </w:p>
        </w:tc>
        <w:tc>
          <w:tcPr>
            <w:tcW w:w="2871" w:type="dxa"/>
            <w:shd w:val="clear" w:color="auto" w:fill="auto"/>
          </w:tcPr>
          <w:p w:rsidR="00DC6521" w:rsidRPr="00D72ADB" w:rsidRDefault="00DC6521" w:rsidP="00AF2A76">
            <w:pPr>
              <w:spacing w:line="300" w:lineRule="exact"/>
            </w:pPr>
            <w:r w:rsidRPr="00D72ADB">
              <w:rPr>
                <w:rFonts w:hint="eastAsia"/>
              </w:rPr>
              <w:t>（１）</w:t>
            </w:r>
          </w:p>
          <w:p w:rsidR="00DC6521" w:rsidRPr="00D72ADB" w:rsidRDefault="00DC6521" w:rsidP="00AF2A76">
            <w:pPr>
              <w:spacing w:line="300" w:lineRule="exact"/>
            </w:pPr>
            <w:r w:rsidRPr="00D72ADB">
              <w:rPr>
                <w:rFonts w:hint="eastAsia"/>
              </w:rPr>
              <w:t xml:space="preserve">　ＰＤＣＡサイクルの推進</w:t>
            </w:r>
          </w:p>
          <w:p w:rsidR="00DC6521" w:rsidRPr="00D72ADB" w:rsidRDefault="00DC6521" w:rsidP="00AF2A76">
            <w:pPr>
              <w:spacing w:line="300" w:lineRule="exact"/>
            </w:pPr>
          </w:p>
          <w:p w:rsidR="00DC6521" w:rsidRPr="00D72ADB" w:rsidRDefault="00DC6521" w:rsidP="00AF2A76">
            <w:pPr>
              <w:spacing w:line="300" w:lineRule="exact"/>
            </w:pPr>
          </w:p>
          <w:p w:rsidR="00DC6521" w:rsidRPr="00D72ADB" w:rsidRDefault="00DC6521" w:rsidP="00AF2A76">
            <w:pPr>
              <w:spacing w:line="300" w:lineRule="exact"/>
            </w:pPr>
          </w:p>
          <w:p w:rsidR="00DC6521" w:rsidRPr="00D72ADB" w:rsidRDefault="00DC6521" w:rsidP="00AF2A76">
            <w:pPr>
              <w:spacing w:line="300" w:lineRule="exact"/>
            </w:pPr>
          </w:p>
          <w:p w:rsidR="00DC6521" w:rsidRPr="00D72ADB" w:rsidRDefault="00DC6521" w:rsidP="00AF2A76">
            <w:pPr>
              <w:spacing w:line="300" w:lineRule="exact"/>
            </w:pPr>
            <w:r w:rsidRPr="00D72ADB">
              <w:rPr>
                <w:rFonts w:hint="eastAsia"/>
              </w:rPr>
              <w:t>（２）</w:t>
            </w:r>
          </w:p>
          <w:p w:rsidR="00DC6521" w:rsidRPr="00D72ADB" w:rsidRDefault="00DC6521" w:rsidP="00AF2A76">
            <w:pPr>
              <w:spacing w:line="300" w:lineRule="exact"/>
            </w:pPr>
            <w:r w:rsidRPr="00D72ADB">
              <w:rPr>
                <w:rFonts w:hint="eastAsia"/>
              </w:rPr>
              <w:t xml:space="preserve">　各組織のリーダーのマネジメント能力の向上</w:t>
            </w:r>
          </w:p>
          <w:p w:rsidR="00DC6521" w:rsidRPr="00D72ADB" w:rsidRDefault="00DC6521" w:rsidP="00AF2A76">
            <w:pPr>
              <w:spacing w:line="300" w:lineRule="exact"/>
            </w:pPr>
          </w:p>
          <w:p w:rsidR="00DC6521" w:rsidRPr="00D72ADB" w:rsidRDefault="00DC6521" w:rsidP="00AF2A76">
            <w:pPr>
              <w:spacing w:line="300" w:lineRule="exact"/>
            </w:pPr>
          </w:p>
          <w:p w:rsidR="0091742E" w:rsidRPr="00D72ADB" w:rsidRDefault="0091742E" w:rsidP="00AF2A76">
            <w:pPr>
              <w:spacing w:line="300" w:lineRule="exact"/>
            </w:pPr>
          </w:p>
          <w:p w:rsidR="00DC6521" w:rsidRPr="00D72ADB" w:rsidRDefault="00DC6521" w:rsidP="00AF2A76">
            <w:pPr>
              <w:spacing w:line="300" w:lineRule="exact"/>
            </w:pPr>
          </w:p>
          <w:p w:rsidR="000A2756" w:rsidRPr="00D72ADB" w:rsidRDefault="000A2756" w:rsidP="00AF2A76">
            <w:pPr>
              <w:spacing w:line="300" w:lineRule="exact"/>
            </w:pPr>
          </w:p>
          <w:p w:rsidR="00DC6521" w:rsidRPr="00D72ADB" w:rsidRDefault="00DC6521" w:rsidP="00AF2A76">
            <w:pPr>
              <w:spacing w:line="300" w:lineRule="exact"/>
            </w:pPr>
            <w:r w:rsidRPr="00D72ADB">
              <w:rPr>
                <w:rFonts w:hint="eastAsia"/>
              </w:rPr>
              <w:t>（３）</w:t>
            </w:r>
          </w:p>
          <w:p w:rsidR="00DC6521" w:rsidRPr="00D72ADB" w:rsidRDefault="00DC6521" w:rsidP="00AF2A76">
            <w:pPr>
              <w:spacing w:line="300" w:lineRule="exact"/>
              <w:ind w:firstLineChars="100" w:firstLine="210"/>
            </w:pPr>
            <w:r w:rsidRPr="00D72ADB">
              <w:rPr>
                <w:rFonts w:hint="eastAsia"/>
              </w:rPr>
              <w:t>教師力の向上</w:t>
            </w:r>
          </w:p>
          <w:p w:rsidR="00DC6521" w:rsidRPr="00D72ADB" w:rsidRDefault="00DC6521" w:rsidP="00AF2A76">
            <w:pPr>
              <w:spacing w:line="300" w:lineRule="exact"/>
            </w:pPr>
          </w:p>
          <w:p w:rsidR="00DC6521" w:rsidRPr="00D72ADB" w:rsidRDefault="00DC6521" w:rsidP="00AF2A76">
            <w:pPr>
              <w:spacing w:line="300" w:lineRule="exact"/>
            </w:pPr>
          </w:p>
          <w:p w:rsidR="00DC6521" w:rsidRPr="00D72ADB" w:rsidRDefault="00DC6521" w:rsidP="00AF2A76">
            <w:pPr>
              <w:spacing w:line="300" w:lineRule="exact"/>
            </w:pPr>
          </w:p>
          <w:p w:rsidR="00C01692" w:rsidRPr="00D72ADB" w:rsidRDefault="00C01692" w:rsidP="00AF2A76">
            <w:pPr>
              <w:spacing w:line="300" w:lineRule="exact"/>
            </w:pPr>
          </w:p>
          <w:p w:rsidR="00C01692" w:rsidRPr="00D72ADB" w:rsidRDefault="00C01692" w:rsidP="00AF2A76">
            <w:pPr>
              <w:spacing w:line="300" w:lineRule="exact"/>
            </w:pPr>
          </w:p>
          <w:p w:rsidR="00DB7826" w:rsidRPr="00D72ADB" w:rsidRDefault="00DB7826" w:rsidP="00AF2A76">
            <w:pPr>
              <w:spacing w:line="300" w:lineRule="exact"/>
            </w:pPr>
          </w:p>
          <w:p w:rsidR="00DB7826" w:rsidRPr="00D72ADB" w:rsidRDefault="00DB7826" w:rsidP="00AF2A76">
            <w:pPr>
              <w:spacing w:line="300" w:lineRule="exact"/>
            </w:pPr>
          </w:p>
          <w:p w:rsidR="00DC6521" w:rsidRPr="00D72ADB" w:rsidRDefault="00DC6521" w:rsidP="00AF2A76">
            <w:pPr>
              <w:spacing w:line="300" w:lineRule="exact"/>
            </w:pPr>
            <w:r w:rsidRPr="00D72ADB">
              <w:rPr>
                <w:rFonts w:hint="eastAsia"/>
              </w:rPr>
              <w:t>（４）</w:t>
            </w:r>
          </w:p>
          <w:p w:rsidR="00DC6521" w:rsidRPr="00D72ADB" w:rsidRDefault="00DC6521" w:rsidP="00AF2A76">
            <w:pPr>
              <w:spacing w:line="300" w:lineRule="exact"/>
              <w:ind w:firstLineChars="100" w:firstLine="210"/>
            </w:pPr>
            <w:r w:rsidRPr="00D72ADB">
              <w:rPr>
                <w:rFonts w:hint="eastAsia"/>
              </w:rPr>
              <w:t>情報発信の充実</w:t>
            </w:r>
          </w:p>
        </w:tc>
        <w:tc>
          <w:tcPr>
            <w:tcW w:w="3721" w:type="dxa"/>
            <w:tcBorders>
              <w:right w:val="dashed" w:sz="4" w:space="0" w:color="auto"/>
            </w:tcBorders>
            <w:shd w:val="clear" w:color="auto" w:fill="auto"/>
          </w:tcPr>
          <w:p w:rsidR="00DC6521" w:rsidRPr="00D72ADB" w:rsidRDefault="00DC6521" w:rsidP="00AF2A76">
            <w:pPr>
              <w:spacing w:line="300" w:lineRule="exact"/>
            </w:pPr>
            <w:r w:rsidRPr="00D72ADB">
              <w:rPr>
                <w:rFonts w:hint="eastAsia"/>
              </w:rPr>
              <w:t>（１）</w:t>
            </w:r>
          </w:p>
          <w:p w:rsidR="00DC6521" w:rsidRPr="00D72ADB" w:rsidRDefault="00DC6521" w:rsidP="00AF2A76">
            <w:pPr>
              <w:spacing w:line="300" w:lineRule="exact"/>
            </w:pPr>
            <w:r w:rsidRPr="00D72ADB">
              <w:rPr>
                <w:rFonts w:hint="eastAsia"/>
              </w:rPr>
              <w:t xml:space="preserve">　更なる自己申告票におけるＰＤＣＡサイクルの浸透</w:t>
            </w:r>
          </w:p>
          <w:p w:rsidR="00DC6521" w:rsidRPr="00D72ADB" w:rsidRDefault="00DC6521" w:rsidP="00AF2A76">
            <w:pPr>
              <w:spacing w:line="300" w:lineRule="exact"/>
            </w:pPr>
          </w:p>
          <w:p w:rsidR="00DC6521" w:rsidRPr="00D72ADB" w:rsidRDefault="00DC6521" w:rsidP="00AF2A76">
            <w:pPr>
              <w:spacing w:line="300" w:lineRule="exact"/>
            </w:pPr>
          </w:p>
          <w:p w:rsidR="00DC6521" w:rsidRPr="00D72ADB" w:rsidRDefault="00DC6521" w:rsidP="00AF2A76">
            <w:pPr>
              <w:spacing w:line="300" w:lineRule="exact"/>
            </w:pPr>
          </w:p>
          <w:p w:rsidR="00DC6521" w:rsidRPr="00D72ADB" w:rsidRDefault="00DC6521" w:rsidP="00AF2A76">
            <w:pPr>
              <w:spacing w:line="300" w:lineRule="exact"/>
            </w:pPr>
            <w:r w:rsidRPr="00D72ADB">
              <w:rPr>
                <w:rFonts w:hint="eastAsia"/>
              </w:rPr>
              <w:t>（２）</w:t>
            </w:r>
          </w:p>
          <w:p w:rsidR="00DC6521" w:rsidRPr="00D72ADB" w:rsidRDefault="00DC6521" w:rsidP="00AF2A76">
            <w:pPr>
              <w:spacing w:line="300" w:lineRule="exact"/>
            </w:pPr>
            <w:r w:rsidRPr="00D72ADB">
              <w:rPr>
                <w:rFonts w:hint="eastAsia"/>
              </w:rPr>
              <w:t xml:space="preserve">　各組織のリーダーにおける学校経営計画推進に向けたＰＤＣＡサイクルにおける取り組み</w:t>
            </w:r>
          </w:p>
          <w:p w:rsidR="00DC6521" w:rsidRPr="00D72ADB" w:rsidRDefault="00DC6521" w:rsidP="00AF2A76">
            <w:pPr>
              <w:spacing w:line="300" w:lineRule="exact"/>
            </w:pPr>
          </w:p>
          <w:p w:rsidR="00DC6521" w:rsidRPr="00D72ADB" w:rsidRDefault="00DC6521" w:rsidP="00AF2A76">
            <w:pPr>
              <w:spacing w:line="300" w:lineRule="exact"/>
            </w:pPr>
          </w:p>
          <w:p w:rsidR="0091742E" w:rsidRPr="00D72ADB" w:rsidRDefault="0091742E" w:rsidP="00AF2A76">
            <w:pPr>
              <w:spacing w:line="300" w:lineRule="exact"/>
            </w:pPr>
          </w:p>
          <w:p w:rsidR="000A2756" w:rsidRPr="00D72ADB" w:rsidRDefault="000A2756" w:rsidP="00AF2A76">
            <w:pPr>
              <w:spacing w:line="300" w:lineRule="exact"/>
            </w:pPr>
          </w:p>
          <w:p w:rsidR="00DC6521" w:rsidRPr="00D72ADB" w:rsidRDefault="00DC6521" w:rsidP="00AF2A76">
            <w:pPr>
              <w:spacing w:line="300" w:lineRule="exact"/>
            </w:pPr>
            <w:r w:rsidRPr="00D72ADB">
              <w:rPr>
                <w:rFonts w:hint="eastAsia"/>
              </w:rPr>
              <w:t>（３）</w:t>
            </w:r>
          </w:p>
          <w:p w:rsidR="00DC6521" w:rsidRPr="00D72ADB" w:rsidRDefault="00DC6521" w:rsidP="00AF2A76">
            <w:pPr>
              <w:spacing w:line="300" w:lineRule="exact"/>
              <w:ind w:firstLineChars="100" w:firstLine="210"/>
            </w:pPr>
            <w:r w:rsidRPr="00D72ADB">
              <w:rPr>
                <w:rFonts w:hint="eastAsia"/>
              </w:rPr>
              <w:t>教職員研修の充実</w:t>
            </w:r>
          </w:p>
          <w:p w:rsidR="00DC6521" w:rsidRPr="00D72ADB" w:rsidRDefault="00223801" w:rsidP="00AF2A76">
            <w:pPr>
              <w:spacing w:line="300" w:lineRule="exact"/>
            </w:pPr>
            <w:r w:rsidRPr="00D72ADB">
              <w:rPr>
                <w:rFonts w:hint="eastAsia"/>
              </w:rPr>
              <w:t xml:space="preserve">　人権教育研修の推進</w:t>
            </w:r>
          </w:p>
          <w:p w:rsidR="00DC6521" w:rsidRPr="00D72ADB" w:rsidRDefault="00223801" w:rsidP="00AF2A76">
            <w:pPr>
              <w:spacing w:line="300" w:lineRule="exact"/>
            </w:pPr>
            <w:r w:rsidRPr="00D72ADB">
              <w:rPr>
                <w:rFonts w:hint="eastAsia"/>
              </w:rPr>
              <w:t xml:space="preserve">　ミドルリーダーの育成</w:t>
            </w:r>
          </w:p>
          <w:p w:rsidR="00223801" w:rsidRPr="00D72ADB" w:rsidRDefault="00223801" w:rsidP="00AF2A76">
            <w:pPr>
              <w:spacing w:line="300" w:lineRule="exact"/>
              <w:ind w:firstLine="210"/>
            </w:pPr>
            <w:r w:rsidRPr="00D72ADB">
              <w:rPr>
                <w:rFonts w:hint="eastAsia"/>
              </w:rPr>
              <w:t>個人情報の適正な管理を推進</w:t>
            </w:r>
          </w:p>
          <w:p w:rsidR="00C01692" w:rsidRPr="00D72ADB" w:rsidRDefault="00C01692" w:rsidP="00AF2A76">
            <w:pPr>
              <w:spacing w:line="300" w:lineRule="exact"/>
              <w:ind w:firstLine="210"/>
            </w:pPr>
          </w:p>
          <w:p w:rsidR="00C01692" w:rsidRPr="00D72ADB" w:rsidRDefault="00C01692" w:rsidP="00AF2A76">
            <w:pPr>
              <w:spacing w:line="300" w:lineRule="exact"/>
              <w:ind w:firstLine="210"/>
            </w:pPr>
          </w:p>
          <w:p w:rsidR="00DB7826" w:rsidRPr="00D72ADB" w:rsidRDefault="00DB7826" w:rsidP="00AF2A76">
            <w:pPr>
              <w:spacing w:line="300" w:lineRule="exact"/>
              <w:ind w:firstLine="210"/>
            </w:pPr>
          </w:p>
          <w:p w:rsidR="00DB7826" w:rsidRPr="00D72ADB" w:rsidRDefault="00DB7826" w:rsidP="00AF2A76">
            <w:pPr>
              <w:spacing w:line="300" w:lineRule="exact"/>
              <w:ind w:firstLine="210"/>
            </w:pPr>
          </w:p>
          <w:p w:rsidR="00DC6521" w:rsidRPr="00D72ADB" w:rsidRDefault="00DC6521" w:rsidP="00AF2A76">
            <w:pPr>
              <w:spacing w:line="300" w:lineRule="exact"/>
            </w:pPr>
            <w:r w:rsidRPr="00D72ADB">
              <w:rPr>
                <w:rFonts w:hint="eastAsia"/>
              </w:rPr>
              <w:t>（４）</w:t>
            </w:r>
          </w:p>
          <w:p w:rsidR="00DC6521" w:rsidRPr="00D72ADB" w:rsidRDefault="00DC6521" w:rsidP="00AF2A76">
            <w:pPr>
              <w:spacing w:line="300" w:lineRule="exact"/>
              <w:ind w:firstLineChars="100" w:firstLine="210"/>
            </w:pPr>
            <w:r w:rsidRPr="00D72ADB">
              <w:rPr>
                <w:rFonts w:hint="eastAsia"/>
              </w:rPr>
              <w:t>ホームページ等における広報の充実</w:t>
            </w:r>
            <w:r w:rsidR="006226B7" w:rsidRPr="00D72ADB">
              <w:rPr>
                <w:rFonts w:hint="eastAsia"/>
              </w:rPr>
              <w:t>。</w:t>
            </w:r>
            <w:r w:rsidR="006226B7" w:rsidRPr="00D72ADB">
              <w:rPr>
                <w:rFonts w:asciiTheme="minorEastAsia" w:eastAsiaTheme="minorEastAsia" w:hAnsiTheme="minorEastAsia" w:hint="eastAsia"/>
              </w:rPr>
              <w:t>改編に向けた学校案内の作成</w:t>
            </w:r>
          </w:p>
        </w:tc>
        <w:tc>
          <w:tcPr>
            <w:tcW w:w="2693" w:type="dxa"/>
            <w:tcBorders>
              <w:right w:val="dashed" w:sz="4" w:space="0" w:color="auto"/>
            </w:tcBorders>
          </w:tcPr>
          <w:p w:rsidR="00DC6521" w:rsidRPr="00D72ADB" w:rsidRDefault="00DC6521"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（１）</w:t>
            </w:r>
          </w:p>
          <w:p w:rsidR="00DC6521" w:rsidRPr="00D72ADB" w:rsidRDefault="00DC6521"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 xml:space="preserve">　学校教育自己診断における教職員の教育活動の評価と次年度への計画に関する肯定（平成28年度46.3％）を50％</w:t>
            </w:r>
          </w:p>
          <w:p w:rsidR="00DC6521" w:rsidRPr="00D72ADB" w:rsidRDefault="00DC6521"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（２）</w:t>
            </w:r>
          </w:p>
          <w:p w:rsidR="00DC6521" w:rsidRPr="00D72ADB" w:rsidRDefault="00DC6521" w:rsidP="0091742E">
            <w:pPr>
              <w:spacing w:line="300" w:lineRule="exact"/>
              <w:ind w:firstLine="225"/>
              <w:rPr>
                <w:rFonts w:asciiTheme="minorEastAsia" w:eastAsiaTheme="minorEastAsia" w:hAnsiTheme="minorEastAsia"/>
              </w:rPr>
            </w:pPr>
            <w:r w:rsidRPr="00D72ADB">
              <w:rPr>
                <w:rFonts w:asciiTheme="minorEastAsia" w:eastAsiaTheme="minorEastAsia" w:hAnsiTheme="minorEastAsia" w:hint="eastAsia"/>
              </w:rPr>
              <w:t>学校教育自己診断における教職員の教育活動の評価と次年度への計画に関する肯定（平成28年度46.3％）を50％(再掲)</w:t>
            </w:r>
          </w:p>
          <w:p w:rsidR="0091742E" w:rsidRPr="00D72ADB" w:rsidRDefault="0091742E" w:rsidP="0091742E">
            <w:pPr>
              <w:spacing w:line="300" w:lineRule="exact"/>
              <w:ind w:firstLine="225"/>
              <w:rPr>
                <w:rFonts w:asciiTheme="minorEastAsia" w:eastAsiaTheme="minorEastAsia" w:hAnsiTheme="minorEastAsia"/>
              </w:rPr>
            </w:pPr>
          </w:p>
          <w:p w:rsidR="000A2756" w:rsidRPr="00D72ADB" w:rsidRDefault="000A2756" w:rsidP="0091742E">
            <w:pPr>
              <w:spacing w:line="300" w:lineRule="exact"/>
              <w:ind w:firstLine="225"/>
              <w:rPr>
                <w:rFonts w:asciiTheme="minorEastAsia" w:eastAsiaTheme="minorEastAsia" w:hAnsiTheme="minorEastAsia"/>
              </w:rPr>
            </w:pPr>
          </w:p>
          <w:p w:rsidR="0091742E" w:rsidRPr="00D72ADB" w:rsidRDefault="00DC6521"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（３）</w:t>
            </w:r>
          </w:p>
          <w:p w:rsidR="00DC6521" w:rsidRPr="00D72ADB" w:rsidRDefault="00DC6521" w:rsidP="00AF2A76">
            <w:pPr>
              <w:spacing w:line="300" w:lineRule="exact"/>
              <w:ind w:firstLineChars="100" w:firstLine="210"/>
              <w:rPr>
                <w:rFonts w:asciiTheme="minorEastAsia" w:eastAsiaTheme="minorEastAsia" w:hAnsiTheme="minorEastAsia"/>
              </w:rPr>
            </w:pPr>
            <w:r w:rsidRPr="00D72ADB">
              <w:rPr>
                <w:rFonts w:asciiTheme="minorEastAsia" w:eastAsiaTheme="minorEastAsia" w:hAnsiTheme="minorEastAsia" w:hint="eastAsia"/>
              </w:rPr>
              <w:t>学校教育自己診断における教職員の校内研修における項目の肯定（平成28年度59.3％）を65％</w:t>
            </w:r>
          </w:p>
          <w:p w:rsidR="00C01692" w:rsidRPr="00D72ADB" w:rsidRDefault="00C01692" w:rsidP="00AF2A76">
            <w:pPr>
              <w:spacing w:line="300" w:lineRule="exact"/>
              <w:ind w:firstLineChars="100" w:firstLine="210"/>
              <w:rPr>
                <w:rFonts w:asciiTheme="minorEastAsia" w:eastAsiaTheme="minorEastAsia" w:hAnsiTheme="minorEastAsia"/>
              </w:rPr>
            </w:pPr>
          </w:p>
          <w:p w:rsidR="00DB7826" w:rsidRPr="00D72ADB" w:rsidRDefault="00DB7826" w:rsidP="00AF2A76">
            <w:pPr>
              <w:spacing w:line="300" w:lineRule="exact"/>
              <w:ind w:firstLineChars="100" w:firstLine="210"/>
              <w:rPr>
                <w:rFonts w:asciiTheme="minorEastAsia" w:eastAsiaTheme="minorEastAsia" w:hAnsiTheme="minorEastAsia"/>
              </w:rPr>
            </w:pPr>
          </w:p>
          <w:p w:rsidR="00C01692" w:rsidRPr="00D72ADB" w:rsidRDefault="00C01692" w:rsidP="00AF2A76">
            <w:pPr>
              <w:spacing w:line="300" w:lineRule="exact"/>
              <w:ind w:firstLineChars="100" w:firstLine="210"/>
              <w:rPr>
                <w:rFonts w:asciiTheme="minorEastAsia" w:eastAsiaTheme="minorEastAsia" w:hAnsiTheme="minorEastAsia"/>
              </w:rPr>
            </w:pPr>
          </w:p>
          <w:p w:rsidR="00DB7826" w:rsidRPr="00D72ADB" w:rsidRDefault="00DB7826" w:rsidP="00AF2A76">
            <w:pPr>
              <w:spacing w:line="300" w:lineRule="exact"/>
              <w:ind w:firstLineChars="100" w:firstLine="210"/>
              <w:rPr>
                <w:rFonts w:asciiTheme="minorEastAsia" w:eastAsiaTheme="minorEastAsia" w:hAnsiTheme="minorEastAsia"/>
              </w:rPr>
            </w:pPr>
          </w:p>
          <w:p w:rsidR="00DC6521" w:rsidRPr="00D72ADB" w:rsidRDefault="00DC6521"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（４）</w:t>
            </w:r>
          </w:p>
          <w:p w:rsidR="00DC6521" w:rsidRPr="00D72ADB" w:rsidRDefault="00DC6521"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 xml:space="preserve">　ホームページの更新（週４回）</w:t>
            </w:r>
          </w:p>
          <w:p w:rsidR="00DC6521" w:rsidRPr="00D72ADB" w:rsidRDefault="00DC6521" w:rsidP="00AF2A76">
            <w:pPr>
              <w:spacing w:line="300" w:lineRule="exact"/>
              <w:rPr>
                <w:rFonts w:asciiTheme="minorEastAsia" w:eastAsiaTheme="minorEastAsia" w:hAnsiTheme="minorEastAsia"/>
              </w:rPr>
            </w:pPr>
            <w:r w:rsidRPr="00D72ADB">
              <w:rPr>
                <w:rFonts w:asciiTheme="minorEastAsia" w:eastAsiaTheme="minorEastAsia" w:hAnsiTheme="minorEastAsia" w:hint="eastAsia"/>
              </w:rPr>
              <w:t xml:space="preserve">　</w:t>
            </w:r>
            <w:r w:rsidR="006226B7" w:rsidRPr="00D72ADB">
              <w:rPr>
                <w:rFonts w:asciiTheme="minorEastAsia" w:eastAsiaTheme="minorEastAsia" w:hAnsiTheme="minorEastAsia" w:hint="eastAsia"/>
              </w:rPr>
              <w:t>7月までに学校案内を完成</w:t>
            </w:r>
          </w:p>
        </w:tc>
        <w:tc>
          <w:tcPr>
            <w:tcW w:w="4820" w:type="dxa"/>
            <w:tcBorders>
              <w:left w:val="dashed" w:sz="4" w:space="0" w:color="auto"/>
              <w:right w:val="single" w:sz="4" w:space="0" w:color="auto"/>
            </w:tcBorders>
            <w:shd w:val="clear" w:color="auto" w:fill="auto"/>
          </w:tcPr>
          <w:p w:rsidR="00E13473" w:rsidRPr="00D72ADB" w:rsidRDefault="00E13473" w:rsidP="00AF2A76">
            <w:pPr>
              <w:spacing w:line="300" w:lineRule="exact"/>
              <w:rPr>
                <w:rFonts w:ascii="ＭＳ 明朝" w:hAnsi="ＭＳ 明朝"/>
                <w:sz w:val="20"/>
                <w:szCs w:val="20"/>
              </w:rPr>
            </w:pPr>
            <w:r w:rsidRPr="00D72ADB">
              <w:rPr>
                <w:rFonts w:ascii="ＭＳ 明朝" w:hAnsi="ＭＳ 明朝" w:hint="eastAsia"/>
                <w:sz w:val="20"/>
                <w:szCs w:val="20"/>
              </w:rPr>
              <w:t>（１）</w:t>
            </w:r>
          </w:p>
          <w:p w:rsidR="00E82031" w:rsidRPr="00D72ADB" w:rsidRDefault="00E82031" w:rsidP="00AF2A76">
            <w:pPr>
              <w:spacing w:line="300" w:lineRule="exact"/>
              <w:rPr>
                <w:rFonts w:ascii="ＭＳ 明朝" w:hAnsi="ＭＳ 明朝"/>
                <w:sz w:val="20"/>
                <w:szCs w:val="20"/>
              </w:rPr>
            </w:pPr>
            <w:r w:rsidRPr="00D72ADB">
              <w:rPr>
                <w:rFonts w:ascii="ＭＳ 明朝" w:hAnsi="ＭＳ 明朝" w:hint="eastAsia"/>
                <w:sz w:val="20"/>
                <w:szCs w:val="20"/>
              </w:rPr>
              <w:t>・</w:t>
            </w:r>
            <w:r w:rsidR="00E13473" w:rsidRPr="00D72ADB">
              <w:rPr>
                <w:rFonts w:ascii="ＭＳ 明朝" w:hAnsi="ＭＳ 明朝" w:hint="eastAsia"/>
                <w:sz w:val="20"/>
                <w:szCs w:val="20"/>
              </w:rPr>
              <w:t>教育活動評価と次年度への計画47.0(</w:t>
            </w:r>
            <w:r w:rsidR="0091742E" w:rsidRPr="00D72ADB">
              <w:rPr>
                <w:rFonts w:ascii="ＭＳ 明朝" w:hAnsi="ＭＳ 明朝" w:hint="eastAsia"/>
                <w:sz w:val="20"/>
                <w:szCs w:val="20"/>
              </w:rPr>
              <w:t>△</w:t>
            </w:r>
            <w:r w:rsidR="00E13473" w:rsidRPr="00D72ADB">
              <w:rPr>
                <w:rFonts w:ascii="ＭＳ 明朝" w:hAnsi="ＭＳ 明朝" w:hint="eastAsia"/>
                <w:sz w:val="20"/>
                <w:szCs w:val="20"/>
              </w:rPr>
              <w:t>)</w:t>
            </w:r>
          </w:p>
          <w:p w:rsidR="00E82031" w:rsidRPr="00D72ADB" w:rsidRDefault="00A21153" w:rsidP="0091742E">
            <w:pPr>
              <w:spacing w:line="300" w:lineRule="exact"/>
              <w:ind w:leftChars="100" w:left="210"/>
              <w:rPr>
                <w:rFonts w:ascii="ＭＳ 明朝" w:hAnsi="ＭＳ 明朝"/>
                <w:sz w:val="20"/>
                <w:szCs w:val="20"/>
              </w:rPr>
            </w:pPr>
            <w:r w:rsidRPr="00D72ADB">
              <w:rPr>
                <w:rFonts w:ascii="ＭＳ 明朝" w:hAnsi="ＭＳ 明朝" w:hint="eastAsia"/>
                <w:sz w:val="20"/>
                <w:szCs w:val="20"/>
              </w:rPr>
              <w:t>特に</w:t>
            </w:r>
            <w:r w:rsidR="000A2756" w:rsidRPr="00D72ADB">
              <w:rPr>
                <w:rFonts w:ascii="ＭＳ 明朝" w:hAnsi="ＭＳ 明朝" w:hint="eastAsia"/>
                <w:sz w:val="20"/>
                <w:szCs w:val="20"/>
              </w:rPr>
              <w:t>年度当初</w:t>
            </w:r>
            <w:r w:rsidR="00A509A9" w:rsidRPr="00D72ADB">
              <w:rPr>
                <w:rFonts w:ascii="ＭＳ 明朝" w:hAnsi="ＭＳ 明朝" w:hint="eastAsia"/>
                <w:sz w:val="20"/>
                <w:szCs w:val="20"/>
              </w:rPr>
              <w:t>や</w:t>
            </w:r>
            <w:r w:rsidR="000A2756" w:rsidRPr="00D72ADB">
              <w:rPr>
                <w:rFonts w:ascii="ＭＳ 明朝" w:hAnsi="ＭＳ 明朝" w:hint="eastAsia"/>
                <w:sz w:val="20"/>
                <w:szCs w:val="20"/>
              </w:rPr>
              <w:t>年度末に</w:t>
            </w:r>
            <w:r w:rsidR="001E33C8">
              <w:rPr>
                <w:rFonts w:ascii="ＭＳ 明朝" w:hAnsi="ＭＳ 明朝" w:hint="eastAsia"/>
                <w:sz w:val="20"/>
                <w:szCs w:val="20"/>
              </w:rPr>
              <w:t>ＰＤＣＡ</w:t>
            </w:r>
            <w:r w:rsidR="000A2756" w:rsidRPr="00D72ADB">
              <w:rPr>
                <w:rFonts w:ascii="ＭＳ 明朝" w:hAnsi="ＭＳ 明朝" w:hint="eastAsia"/>
                <w:sz w:val="20"/>
                <w:szCs w:val="20"/>
              </w:rPr>
              <w:t>サイクルによる学校運営を</w:t>
            </w:r>
            <w:r w:rsidR="0091742E" w:rsidRPr="00D72ADB">
              <w:rPr>
                <w:rFonts w:ascii="ＭＳ 明朝" w:hAnsi="ＭＳ 明朝" w:hint="eastAsia"/>
                <w:sz w:val="20"/>
                <w:szCs w:val="20"/>
              </w:rPr>
              <w:t>意識できるよう職員会議</w:t>
            </w:r>
            <w:r w:rsidR="000A2756" w:rsidRPr="00D72ADB">
              <w:rPr>
                <w:rFonts w:ascii="ＭＳ 明朝" w:hAnsi="ＭＳ 明朝" w:hint="eastAsia"/>
                <w:sz w:val="20"/>
                <w:szCs w:val="20"/>
              </w:rPr>
              <w:t>等</w:t>
            </w:r>
            <w:r w:rsidR="0091742E" w:rsidRPr="00D72ADB">
              <w:rPr>
                <w:rFonts w:ascii="ＭＳ 明朝" w:hAnsi="ＭＳ 明朝" w:hint="eastAsia"/>
                <w:sz w:val="20"/>
                <w:szCs w:val="20"/>
              </w:rPr>
              <w:t>で</w:t>
            </w:r>
            <w:r w:rsidR="00A509A9" w:rsidRPr="00D72ADB">
              <w:rPr>
                <w:rFonts w:ascii="ＭＳ 明朝" w:hAnsi="ＭＳ 明朝" w:hint="eastAsia"/>
                <w:sz w:val="20"/>
                <w:szCs w:val="20"/>
              </w:rPr>
              <w:t>さらに</w:t>
            </w:r>
            <w:r w:rsidR="0091742E" w:rsidRPr="00D72ADB">
              <w:rPr>
                <w:rFonts w:ascii="ＭＳ 明朝" w:hAnsi="ＭＳ 明朝" w:hint="eastAsia"/>
                <w:sz w:val="20"/>
                <w:szCs w:val="20"/>
              </w:rPr>
              <w:t>周知</w:t>
            </w:r>
            <w:r w:rsidR="000A2756" w:rsidRPr="00D72ADB">
              <w:rPr>
                <w:rFonts w:ascii="ＭＳ 明朝" w:hAnsi="ＭＳ 明朝" w:hint="eastAsia"/>
                <w:sz w:val="20"/>
                <w:szCs w:val="20"/>
              </w:rPr>
              <w:t>する。</w:t>
            </w:r>
          </w:p>
          <w:p w:rsidR="00E13473" w:rsidRPr="00D72ADB" w:rsidRDefault="00E13473" w:rsidP="00AF2A76">
            <w:pPr>
              <w:spacing w:line="300" w:lineRule="exact"/>
              <w:rPr>
                <w:rFonts w:ascii="ＭＳ 明朝" w:hAnsi="ＭＳ 明朝"/>
                <w:sz w:val="20"/>
                <w:szCs w:val="20"/>
              </w:rPr>
            </w:pPr>
          </w:p>
          <w:p w:rsidR="00E82031" w:rsidRPr="00D72ADB" w:rsidRDefault="00E13473" w:rsidP="00AF2A76">
            <w:pPr>
              <w:spacing w:line="300" w:lineRule="exact"/>
              <w:rPr>
                <w:rFonts w:ascii="ＭＳ 明朝" w:hAnsi="ＭＳ 明朝"/>
                <w:sz w:val="20"/>
                <w:szCs w:val="20"/>
              </w:rPr>
            </w:pPr>
            <w:r w:rsidRPr="00D72ADB">
              <w:rPr>
                <w:rFonts w:ascii="ＭＳ 明朝" w:hAnsi="ＭＳ 明朝" w:hint="eastAsia"/>
                <w:sz w:val="20"/>
                <w:szCs w:val="20"/>
              </w:rPr>
              <w:t>（２）</w:t>
            </w:r>
          </w:p>
          <w:p w:rsidR="00C01692" w:rsidRPr="00D72ADB" w:rsidRDefault="00E82031" w:rsidP="00AF2A76">
            <w:pPr>
              <w:spacing w:line="300" w:lineRule="exact"/>
              <w:rPr>
                <w:rFonts w:ascii="ＭＳ 明朝" w:hAnsi="ＭＳ 明朝"/>
                <w:sz w:val="20"/>
                <w:szCs w:val="20"/>
              </w:rPr>
            </w:pPr>
            <w:r w:rsidRPr="00D72ADB">
              <w:rPr>
                <w:rFonts w:ascii="ＭＳ 明朝" w:hAnsi="ＭＳ 明朝" w:hint="eastAsia"/>
                <w:sz w:val="20"/>
                <w:szCs w:val="20"/>
              </w:rPr>
              <w:t>・学校経営計画に関する各分</w:t>
            </w:r>
            <w:r w:rsidR="00A464BD" w:rsidRPr="00D72ADB">
              <w:rPr>
                <w:rFonts w:ascii="ＭＳ 明朝" w:hAnsi="ＭＳ 明朝" w:hint="eastAsia"/>
                <w:sz w:val="20"/>
                <w:szCs w:val="20"/>
              </w:rPr>
              <w:t>掌の取り組みに関するシートを作成しＰＤＣＡサイクルを意識</w:t>
            </w:r>
            <w:r w:rsidR="00C01692" w:rsidRPr="00D72ADB">
              <w:rPr>
                <w:rFonts w:ascii="ＭＳ 明朝" w:hAnsi="ＭＳ 明朝" w:hint="eastAsia"/>
                <w:sz w:val="20"/>
                <w:szCs w:val="20"/>
              </w:rPr>
              <w:t>、教育活動評価と次年度への計画47.0(△)(再掲)</w:t>
            </w:r>
          </w:p>
          <w:p w:rsidR="00E82031" w:rsidRPr="00D72ADB" w:rsidRDefault="0091742E" w:rsidP="00AF2A76">
            <w:pPr>
              <w:spacing w:line="300" w:lineRule="exact"/>
              <w:rPr>
                <w:rFonts w:ascii="ＭＳ 明朝" w:hAnsi="ＭＳ 明朝"/>
                <w:sz w:val="20"/>
                <w:szCs w:val="20"/>
              </w:rPr>
            </w:pPr>
            <w:r w:rsidRPr="00D72ADB">
              <w:rPr>
                <w:rFonts w:ascii="ＭＳ 明朝" w:hAnsi="ＭＳ 明朝" w:hint="eastAsia"/>
                <w:sz w:val="20"/>
                <w:szCs w:val="20"/>
              </w:rPr>
              <w:t xml:space="preserve">　各組織のリーダーは、学校経営計画推進に向け</w:t>
            </w:r>
            <w:r w:rsidR="001E33C8">
              <w:rPr>
                <w:rFonts w:ascii="ＭＳ 明朝" w:hAnsi="ＭＳ 明朝" w:hint="eastAsia"/>
                <w:sz w:val="20"/>
                <w:szCs w:val="20"/>
              </w:rPr>
              <w:t>ＰＤＣＡ</w:t>
            </w:r>
            <w:r w:rsidR="000A2756" w:rsidRPr="00D72ADB">
              <w:rPr>
                <w:rFonts w:ascii="ＭＳ 明朝" w:hAnsi="ＭＳ 明朝" w:hint="eastAsia"/>
                <w:sz w:val="20"/>
                <w:szCs w:val="20"/>
              </w:rPr>
              <w:t>サイクルに基づき学校運営を実施。</w:t>
            </w:r>
            <w:r w:rsidRPr="00D72ADB">
              <w:rPr>
                <w:rFonts w:ascii="ＭＳ 明朝" w:hAnsi="ＭＳ 明朝" w:hint="eastAsia"/>
                <w:sz w:val="20"/>
                <w:szCs w:val="20"/>
              </w:rPr>
              <w:t>各組織が更なるリーダーシップを発揮</w:t>
            </w:r>
            <w:r w:rsidR="000F24CE" w:rsidRPr="00D72ADB">
              <w:rPr>
                <w:rFonts w:ascii="ＭＳ 明朝" w:hAnsi="ＭＳ 明朝" w:hint="eastAsia"/>
                <w:sz w:val="20"/>
                <w:szCs w:val="20"/>
              </w:rPr>
              <w:t>し、来年度の改編</w:t>
            </w:r>
            <w:r w:rsidR="00A509A9" w:rsidRPr="00D72ADB">
              <w:rPr>
                <w:rFonts w:ascii="ＭＳ 明朝" w:hAnsi="ＭＳ 明朝" w:hint="eastAsia"/>
                <w:sz w:val="20"/>
                <w:szCs w:val="20"/>
              </w:rPr>
              <w:t>等の学校運営</w:t>
            </w:r>
            <w:r w:rsidR="000F24CE" w:rsidRPr="00D72ADB">
              <w:rPr>
                <w:rFonts w:ascii="ＭＳ 明朝" w:hAnsi="ＭＳ 明朝" w:hint="eastAsia"/>
                <w:sz w:val="20"/>
                <w:szCs w:val="20"/>
              </w:rPr>
              <w:t>がスムーズにスタート</w:t>
            </w:r>
            <w:r w:rsidR="000A2756" w:rsidRPr="00D72ADB">
              <w:rPr>
                <w:rFonts w:ascii="ＭＳ 明朝" w:hAnsi="ＭＳ 明朝" w:hint="eastAsia"/>
                <w:sz w:val="20"/>
                <w:szCs w:val="20"/>
              </w:rPr>
              <w:t>できるように</w:t>
            </w:r>
            <w:r w:rsidRPr="00D72ADB">
              <w:rPr>
                <w:rFonts w:ascii="ＭＳ 明朝" w:hAnsi="ＭＳ 明朝" w:hint="eastAsia"/>
                <w:sz w:val="20"/>
                <w:szCs w:val="20"/>
              </w:rPr>
              <w:t>する</w:t>
            </w:r>
            <w:r w:rsidR="000F24CE" w:rsidRPr="00D72ADB">
              <w:rPr>
                <w:rFonts w:ascii="ＭＳ 明朝" w:hAnsi="ＭＳ 明朝" w:hint="eastAsia"/>
                <w:sz w:val="20"/>
                <w:szCs w:val="20"/>
              </w:rPr>
              <w:t>。</w:t>
            </w:r>
          </w:p>
          <w:p w:rsidR="00E82031" w:rsidRPr="00D72ADB" w:rsidRDefault="00E13473" w:rsidP="00AF2A76">
            <w:pPr>
              <w:spacing w:line="300" w:lineRule="exact"/>
              <w:rPr>
                <w:rFonts w:ascii="ＭＳ 明朝" w:hAnsi="ＭＳ 明朝"/>
                <w:sz w:val="20"/>
                <w:szCs w:val="20"/>
              </w:rPr>
            </w:pPr>
            <w:r w:rsidRPr="00D72ADB">
              <w:rPr>
                <w:rFonts w:ascii="ＭＳ 明朝" w:hAnsi="ＭＳ 明朝" w:hint="eastAsia"/>
                <w:sz w:val="20"/>
                <w:szCs w:val="20"/>
              </w:rPr>
              <w:t>（３）</w:t>
            </w:r>
          </w:p>
          <w:p w:rsidR="00E82031" w:rsidRPr="00D72ADB" w:rsidRDefault="00E82031" w:rsidP="00AF2A76">
            <w:pPr>
              <w:spacing w:line="300" w:lineRule="exact"/>
              <w:rPr>
                <w:rFonts w:ascii="ＭＳ 明朝" w:hAnsi="ＭＳ 明朝"/>
                <w:sz w:val="20"/>
                <w:szCs w:val="20"/>
              </w:rPr>
            </w:pPr>
            <w:r w:rsidRPr="00D72ADB">
              <w:rPr>
                <w:rFonts w:ascii="ＭＳ 明朝" w:hAnsi="ＭＳ 明朝" w:hint="eastAsia"/>
                <w:sz w:val="20"/>
                <w:szCs w:val="20"/>
              </w:rPr>
              <w:t>・</w:t>
            </w:r>
            <w:r w:rsidR="00E13473" w:rsidRPr="00D72ADB">
              <w:rPr>
                <w:rFonts w:asciiTheme="minorEastAsia" w:eastAsiaTheme="minorEastAsia" w:hAnsiTheme="minorEastAsia" w:hint="eastAsia"/>
              </w:rPr>
              <w:t>校内研修における項目46.9％(△)</w:t>
            </w:r>
          </w:p>
          <w:p w:rsidR="00E13473" w:rsidRPr="00D72ADB" w:rsidRDefault="00E13473" w:rsidP="00AF2A76">
            <w:pPr>
              <w:spacing w:line="300" w:lineRule="exact"/>
              <w:rPr>
                <w:rFonts w:ascii="ＭＳ 明朝" w:hAnsi="ＭＳ 明朝"/>
                <w:sz w:val="20"/>
                <w:szCs w:val="20"/>
              </w:rPr>
            </w:pPr>
            <w:r w:rsidRPr="00D72ADB">
              <w:rPr>
                <w:rFonts w:ascii="ＭＳ 明朝" w:hAnsi="ＭＳ 明朝" w:hint="eastAsia"/>
                <w:sz w:val="20"/>
                <w:szCs w:val="20"/>
              </w:rPr>
              <w:t>・8月スクールカウンセラーによる教員研修</w:t>
            </w:r>
            <w:r w:rsidR="00061A53" w:rsidRPr="00D72ADB">
              <w:rPr>
                <w:rFonts w:ascii="ＭＳ 明朝" w:hAnsi="ＭＳ 明朝" w:hint="eastAsia"/>
                <w:sz w:val="20"/>
                <w:szCs w:val="20"/>
              </w:rPr>
              <w:t>(再掲)</w:t>
            </w:r>
          </w:p>
          <w:p w:rsidR="00E13473" w:rsidRPr="00D72ADB" w:rsidRDefault="00E13473" w:rsidP="00AF2A76">
            <w:pPr>
              <w:spacing w:line="300" w:lineRule="exact"/>
              <w:rPr>
                <w:rFonts w:ascii="ＭＳ 明朝" w:hAnsi="ＭＳ 明朝"/>
                <w:sz w:val="20"/>
                <w:szCs w:val="20"/>
              </w:rPr>
            </w:pPr>
            <w:r w:rsidRPr="00D72ADB">
              <w:rPr>
                <w:rFonts w:ascii="ＭＳ 明朝" w:hAnsi="ＭＳ 明朝" w:hint="eastAsia"/>
                <w:sz w:val="20"/>
                <w:szCs w:val="20"/>
              </w:rPr>
              <w:t xml:space="preserve">　10月教育センターによる授業力向上研修</w:t>
            </w:r>
            <w:r w:rsidR="00061A53" w:rsidRPr="00D72ADB">
              <w:rPr>
                <w:rFonts w:ascii="ＭＳ 明朝" w:hAnsi="ＭＳ 明朝" w:hint="eastAsia"/>
                <w:sz w:val="20"/>
                <w:szCs w:val="20"/>
              </w:rPr>
              <w:t>(再掲)</w:t>
            </w:r>
          </w:p>
          <w:p w:rsidR="00E82031" w:rsidRPr="00D72ADB" w:rsidRDefault="00E82031" w:rsidP="00AF2A76">
            <w:pPr>
              <w:spacing w:line="300" w:lineRule="exact"/>
              <w:ind w:firstLineChars="100" w:firstLine="200"/>
              <w:rPr>
                <w:rFonts w:ascii="ＭＳ 明朝" w:hAnsi="ＭＳ 明朝"/>
                <w:sz w:val="20"/>
                <w:szCs w:val="20"/>
              </w:rPr>
            </w:pPr>
            <w:r w:rsidRPr="00D72ADB">
              <w:rPr>
                <w:rFonts w:ascii="ＭＳ 明朝" w:hAnsi="ＭＳ 明朝" w:hint="eastAsia"/>
                <w:sz w:val="20"/>
                <w:szCs w:val="20"/>
              </w:rPr>
              <w:t>12</w:t>
            </w:r>
            <w:r w:rsidR="00061A53" w:rsidRPr="00D72ADB">
              <w:rPr>
                <w:rFonts w:ascii="ＭＳ 明朝" w:hAnsi="ＭＳ 明朝" w:hint="eastAsia"/>
                <w:sz w:val="20"/>
                <w:szCs w:val="20"/>
              </w:rPr>
              <w:t>月人権擁護士による人権研修(再掲)</w:t>
            </w:r>
          </w:p>
          <w:p w:rsidR="00E82031" w:rsidRPr="00D72ADB" w:rsidRDefault="00DB7826" w:rsidP="00DB7826">
            <w:pPr>
              <w:spacing w:line="300" w:lineRule="exact"/>
              <w:ind w:leftChars="100" w:left="210"/>
              <w:rPr>
                <w:rFonts w:ascii="ＭＳ 明朝" w:hAnsi="ＭＳ 明朝"/>
                <w:sz w:val="20"/>
                <w:szCs w:val="20"/>
              </w:rPr>
            </w:pPr>
            <w:r w:rsidRPr="00D72ADB">
              <w:rPr>
                <w:rFonts w:ascii="ＭＳ 明朝" w:hAnsi="ＭＳ 明朝" w:hint="eastAsia"/>
                <w:sz w:val="20"/>
                <w:szCs w:val="20"/>
              </w:rPr>
              <w:t>校内研修の実施については時期を早め実施するとともにミドル</w:t>
            </w:r>
            <w:r w:rsidR="00E82031" w:rsidRPr="00D72ADB">
              <w:rPr>
                <w:rFonts w:ascii="ＭＳ 明朝" w:hAnsi="ＭＳ 明朝" w:hint="eastAsia"/>
                <w:sz w:val="20"/>
                <w:szCs w:val="20"/>
              </w:rPr>
              <w:t>リーダー</w:t>
            </w:r>
            <w:r w:rsidRPr="00D72ADB">
              <w:rPr>
                <w:rFonts w:ascii="ＭＳ 明朝" w:hAnsi="ＭＳ 明朝" w:hint="eastAsia"/>
                <w:sz w:val="20"/>
                <w:szCs w:val="20"/>
              </w:rPr>
              <w:t>の育成については、外</w:t>
            </w:r>
            <w:r w:rsidR="000A2756" w:rsidRPr="00D72ADB">
              <w:rPr>
                <w:rFonts w:ascii="ＭＳ 明朝" w:hAnsi="ＭＳ 明朝" w:hint="eastAsia"/>
                <w:sz w:val="20"/>
                <w:szCs w:val="20"/>
              </w:rPr>
              <w:t>部</w:t>
            </w:r>
            <w:r w:rsidR="000F24CE" w:rsidRPr="00D72ADB">
              <w:rPr>
                <w:rFonts w:ascii="ＭＳ 明朝" w:hAnsi="ＭＳ 明朝" w:hint="eastAsia"/>
                <w:sz w:val="20"/>
                <w:szCs w:val="20"/>
              </w:rPr>
              <w:t>研修等も活用する。個人情報の管理は、</w:t>
            </w:r>
            <w:r w:rsidR="00A509A9" w:rsidRPr="00D72ADB">
              <w:rPr>
                <w:rFonts w:ascii="ＭＳ 明朝" w:hAnsi="ＭＳ 明朝" w:hint="eastAsia"/>
                <w:sz w:val="20"/>
                <w:szCs w:val="20"/>
              </w:rPr>
              <w:t>今後も</w:t>
            </w:r>
            <w:r w:rsidR="000F24CE" w:rsidRPr="00D72ADB">
              <w:rPr>
                <w:rFonts w:ascii="ＭＳ 明朝" w:hAnsi="ＭＳ 明朝" w:hint="eastAsia"/>
                <w:sz w:val="20"/>
                <w:szCs w:val="20"/>
              </w:rPr>
              <w:t>会議等において機会が</w:t>
            </w:r>
            <w:r w:rsidR="000A2756" w:rsidRPr="00D72ADB">
              <w:rPr>
                <w:rFonts w:ascii="ＭＳ 明朝" w:hAnsi="ＭＳ 明朝" w:hint="eastAsia"/>
                <w:sz w:val="20"/>
                <w:szCs w:val="20"/>
              </w:rPr>
              <w:t>あるごとに</w:t>
            </w:r>
            <w:r w:rsidRPr="00D72ADB">
              <w:rPr>
                <w:rFonts w:ascii="ＭＳ 明朝" w:hAnsi="ＭＳ 明朝" w:hint="eastAsia"/>
                <w:sz w:val="20"/>
                <w:szCs w:val="20"/>
              </w:rPr>
              <w:t>徹底する。</w:t>
            </w:r>
          </w:p>
          <w:p w:rsidR="00E82031" w:rsidRPr="00D72ADB" w:rsidRDefault="00E13473" w:rsidP="00AF2A76">
            <w:pPr>
              <w:spacing w:line="300" w:lineRule="exact"/>
              <w:rPr>
                <w:rFonts w:ascii="ＭＳ 明朝" w:hAnsi="ＭＳ 明朝"/>
                <w:sz w:val="20"/>
                <w:szCs w:val="20"/>
              </w:rPr>
            </w:pPr>
            <w:r w:rsidRPr="00D72ADB">
              <w:rPr>
                <w:rFonts w:ascii="ＭＳ 明朝" w:hAnsi="ＭＳ 明朝" w:hint="eastAsia"/>
                <w:sz w:val="20"/>
                <w:szCs w:val="20"/>
              </w:rPr>
              <w:t>（４）</w:t>
            </w:r>
          </w:p>
          <w:p w:rsidR="00E82031" w:rsidRPr="00D72ADB" w:rsidRDefault="00EC22B4" w:rsidP="00AF2A76">
            <w:pPr>
              <w:spacing w:line="300" w:lineRule="exact"/>
              <w:rPr>
                <w:rFonts w:ascii="ＭＳ 明朝" w:hAnsi="ＭＳ 明朝"/>
                <w:sz w:val="20"/>
                <w:szCs w:val="20"/>
              </w:rPr>
            </w:pPr>
            <w:r w:rsidRPr="00D72ADB">
              <w:rPr>
                <w:rFonts w:ascii="ＭＳ 明朝" w:hAnsi="ＭＳ 明朝" w:hint="eastAsia"/>
                <w:sz w:val="20"/>
                <w:szCs w:val="20"/>
              </w:rPr>
              <w:t xml:space="preserve">・学校説明会参加者： </w:t>
            </w:r>
            <w:r w:rsidR="00001E3E" w:rsidRPr="00D72ADB">
              <w:rPr>
                <w:rFonts w:ascii="ＭＳ 明朝" w:hAnsi="ＭＳ 明朝" w:hint="eastAsia"/>
                <w:sz w:val="20"/>
                <w:szCs w:val="20"/>
              </w:rPr>
              <w:t>763</w:t>
            </w:r>
            <w:r w:rsidRPr="00D72ADB">
              <w:rPr>
                <w:rFonts w:ascii="ＭＳ 明朝" w:hAnsi="ＭＳ 明朝" w:hint="eastAsia"/>
                <w:sz w:val="20"/>
                <w:szCs w:val="20"/>
              </w:rPr>
              <w:t>名共生推進教室学校説明会参加者：119名(昨年度84)。</w:t>
            </w:r>
            <w:r w:rsidR="005F5312" w:rsidRPr="00D72ADB">
              <w:rPr>
                <w:rFonts w:ascii="ＭＳ 明朝" w:hAnsi="ＭＳ 明朝" w:hint="eastAsia"/>
                <w:sz w:val="20"/>
                <w:szCs w:val="20"/>
              </w:rPr>
              <w:t>（再掲）</w:t>
            </w:r>
          </w:p>
          <w:p w:rsidR="00E82031" w:rsidRPr="00D72ADB" w:rsidRDefault="00E82031" w:rsidP="00DB7826">
            <w:pPr>
              <w:spacing w:line="300" w:lineRule="exact"/>
              <w:ind w:leftChars="100" w:left="210"/>
              <w:rPr>
                <w:rFonts w:ascii="ＭＳ 明朝" w:hAnsi="ＭＳ 明朝"/>
                <w:sz w:val="20"/>
                <w:szCs w:val="20"/>
              </w:rPr>
            </w:pPr>
            <w:r w:rsidRPr="00D72ADB">
              <w:rPr>
                <w:rFonts w:ascii="ＭＳ 明朝" w:hAnsi="ＭＳ 明朝" w:hint="eastAsia"/>
                <w:sz w:val="20"/>
                <w:szCs w:val="20"/>
              </w:rPr>
              <w:t>北河内進路指導協議会や大東市中学校から学校説明会の依頼もあり学校案内も完成し積極的に広報。</w:t>
            </w:r>
            <w:r w:rsidR="00E26726" w:rsidRPr="00D72ADB">
              <w:rPr>
                <w:rFonts w:ascii="ＭＳ 明朝" w:hAnsi="ＭＳ 明朝" w:hint="eastAsia"/>
                <w:sz w:val="20"/>
                <w:szCs w:val="20"/>
              </w:rPr>
              <w:t>（◎）</w:t>
            </w:r>
          </w:p>
          <w:p w:rsidR="00E82031" w:rsidRPr="00D72ADB" w:rsidRDefault="00DB7826" w:rsidP="00DB7826">
            <w:pPr>
              <w:spacing w:line="300" w:lineRule="exact"/>
              <w:ind w:left="200" w:hangingChars="100" w:hanging="200"/>
              <w:rPr>
                <w:rFonts w:ascii="ＭＳ 明朝" w:hAnsi="ＭＳ 明朝"/>
                <w:sz w:val="20"/>
                <w:szCs w:val="20"/>
              </w:rPr>
            </w:pPr>
            <w:r w:rsidRPr="00D72ADB">
              <w:rPr>
                <w:rFonts w:ascii="ＭＳ 明朝" w:hAnsi="ＭＳ 明朝" w:hint="eastAsia"/>
                <w:sz w:val="20"/>
                <w:szCs w:val="20"/>
              </w:rPr>
              <w:t>・</w:t>
            </w:r>
            <w:r w:rsidR="0020562E" w:rsidRPr="00D72ADB">
              <w:rPr>
                <w:rFonts w:ascii="ＭＳ 明朝" w:hAnsi="ＭＳ 明朝" w:hint="eastAsia"/>
                <w:sz w:val="20"/>
                <w:szCs w:val="20"/>
              </w:rPr>
              <w:t>ホームページ：校長ブログ等各記載項目を随時更新。</w:t>
            </w:r>
            <w:r w:rsidR="00E82031" w:rsidRPr="00D72ADB">
              <w:rPr>
                <w:rFonts w:ascii="ＭＳ 明朝" w:hAnsi="ＭＳ 明朝" w:hint="eastAsia"/>
                <w:sz w:val="20"/>
                <w:szCs w:val="20"/>
              </w:rPr>
              <w:t>週</w:t>
            </w:r>
            <w:r w:rsidR="00051D36" w:rsidRPr="00D72ADB">
              <w:rPr>
                <w:rFonts w:ascii="ＭＳ 明朝" w:hAnsi="ＭＳ 明朝" w:hint="eastAsia"/>
                <w:sz w:val="20"/>
                <w:szCs w:val="20"/>
              </w:rPr>
              <w:t>あたり</w:t>
            </w:r>
            <w:r w:rsidR="00C7743D" w:rsidRPr="00D72ADB">
              <w:rPr>
                <w:rFonts w:ascii="ＭＳ 明朝" w:hAnsi="ＭＳ 明朝" w:hint="eastAsia"/>
                <w:sz w:val="20"/>
                <w:szCs w:val="20"/>
              </w:rPr>
              <w:t>5</w:t>
            </w:r>
            <w:r w:rsidR="00047502" w:rsidRPr="00D72ADB">
              <w:rPr>
                <w:rFonts w:ascii="ＭＳ 明朝" w:hAnsi="ＭＳ 明朝" w:hint="eastAsia"/>
                <w:sz w:val="20"/>
                <w:szCs w:val="20"/>
              </w:rPr>
              <w:t>.2</w:t>
            </w:r>
            <w:r w:rsidR="00E82031" w:rsidRPr="00D72ADB">
              <w:rPr>
                <w:rFonts w:ascii="ＭＳ 明朝" w:hAnsi="ＭＳ 明朝" w:hint="eastAsia"/>
                <w:sz w:val="20"/>
                <w:szCs w:val="20"/>
              </w:rPr>
              <w:t>回</w:t>
            </w:r>
            <w:r w:rsidR="00E26726" w:rsidRPr="00D72ADB">
              <w:rPr>
                <w:rFonts w:ascii="ＭＳ 明朝" w:hAnsi="ＭＳ 明朝" w:hint="eastAsia"/>
                <w:sz w:val="20"/>
                <w:szCs w:val="20"/>
              </w:rPr>
              <w:t>（◎）</w:t>
            </w:r>
          </w:p>
          <w:p w:rsidR="00A464BD" w:rsidRPr="00051D36" w:rsidRDefault="00DB7826" w:rsidP="00047502">
            <w:pPr>
              <w:spacing w:line="300" w:lineRule="exact"/>
              <w:ind w:leftChars="100" w:left="210"/>
              <w:rPr>
                <w:rFonts w:ascii="ＭＳ 明朝" w:hAnsi="ＭＳ 明朝"/>
                <w:sz w:val="20"/>
                <w:szCs w:val="20"/>
              </w:rPr>
            </w:pPr>
            <w:r w:rsidRPr="00D72ADB">
              <w:rPr>
                <w:rFonts w:ascii="ＭＳ 明朝" w:hAnsi="ＭＳ 明朝" w:hint="eastAsia"/>
                <w:sz w:val="20"/>
                <w:szCs w:val="20"/>
              </w:rPr>
              <w:t>普通科専門コース、共生推進教室について広報するとともに</w:t>
            </w:r>
            <w:r w:rsidR="00047502" w:rsidRPr="00D72ADB">
              <w:rPr>
                <w:rFonts w:ascii="ＭＳ 明朝" w:hAnsi="ＭＳ 明朝" w:hint="eastAsia"/>
                <w:sz w:val="20"/>
                <w:szCs w:val="20"/>
              </w:rPr>
              <w:t>今後も</w:t>
            </w:r>
            <w:r w:rsidRPr="00D72ADB">
              <w:rPr>
                <w:rFonts w:ascii="ＭＳ 明朝" w:hAnsi="ＭＳ 明朝" w:hint="eastAsia"/>
                <w:sz w:val="20"/>
                <w:szCs w:val="20"/>
              </w:rPr>
              <w:t>学校の様子など保護者</w:t>
            </w:r>
            <w:r w:rsidR="00047502" w:rsidRPr="00D72ADB">
              <w:rPr>
                <w:rFonts w:ascii="ＭＳ 明朝" w:hAnsi="ＭＳ 明朝" w:hint="eastAsia"/>
                <w:sz w:val="20"/>
                <w:szCs w:val="20"/>
              </w:rPr>
              <w:t>も含めて積極的に</w:t>
            </w:r>
            <w:r w:rsidRPr="00D72ADB">
              <w:rPr>
                <w:rFonts w:ascii="ＭＳ 明朝" w:hAnsi="ＭＳ 明朝" w:hint="eastAsia"/>
                <w:sz w:val="20"/>
                <w:szCs w:val="20"/>
              </w:rPr>
              <w:t>情報提供を行う</w:t>
            </w:r>
            <w:r w:rsidR="00047502" w:rsidRPr="00D72ADB">
              <w:rPr>
                <w:rFonts w:ascii="ＭＳ 明朝" w:hAnsi="ＭＳ 明朝" w:hint="eastAsia"/>
                <w:sz w:val="20"/>
                <w:szCs w:val="20"/>
              </w:rPr>
              <w:t>。</w:t>
            </w:r>
          </w:p>
        </w:tc>
      </w:tr>
    </w:tbl>
    <w:p w:rsidR="0086696C" w:rsidRPr="006A6FF9" w:rsidRDefault="0086696C" w:rsidP="006206CE">
      <w:pPr>
        <w:spacing w:line="120" w:lineRule="exact"/>
        <w:rPr>
          <w:rFonts w:ascii="ＭＳ 明朝" w:hAnsi="ＭＳ 明朝"/>
        </w:rPr>
      </w:pPr>
    </w:p>
    <w:p w:rsidR="00282550" w:rsidRPr="006A6FF9" w:rsidRDefault="00282550">
      <w:pPr>
        <w:spacing w:line="120" w:lineRule="exact"/>
        <w:rPr>
          <w:rFonts w:ascii="ＭＳ 明朝" w:hAnsi="ＭＳ 明朝"/>
        </w:rPr>
      </w:pPr>
    </w:p>
    <w:sectPr w:rsidR="00282550" w:rsidRPr="006A6FF9"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1A" w:rsidRDefault="0079161A">
      <w:r>
        <w:separator/>
      </w:r>
    </w:p>
  </w:endnote>
  <w:endnote w:type="continuationSeparator" w:id="0">
    <w:p w:rsidR="0079161A" w:rsidRDefault="0079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1A" w:rsidRDefault="0079161A">
      <w:r>
        <w:separator/>
      </w:r>
    </w:p>
  </w:footnote>
  <w:footnote w:type="continuationSeparator" w:id="0">
    <w:p w:rsidR="0079161A" w:rsidRDefault="0079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1A" w:rsidRDefault="0079161A" w:rsidP="0008283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２１９</w:t>
    </w:r>
  </w:p>
  <w:p w:rsidR="0079161A" w:rsidRDefault="0079161A" w:rsidP="00082831">
    <w:pPr>
      <w:spacing w:line="360" w:lineRule="exact"/>
      <w:ind w:rightChars="100" w:right="210"/>
      <w:jc w:val="right"/>
      <w:rPr>
        <w:rFonts w:ascii="ＭＳ ゴシック" w:eastAsia="ＭＳ ゴシック" w:hAnsi="ＭＳ ゴシック"/>
        <w:sz w:val="20"/>
        <w:szCs w:val="20"/>
      </w:rPr>
    </w:pPr>
  </w:p>
  <w:p w:rsidR="0079161A" w:rsidRPr="003A3356" w:rsidRDefault="0079161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緑風冠高等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B4E"/>
    <w:multiLevelType w:val="hybridMultilevel"/>
    <w:tmpl w:val="83442EBA"/>
    <w:lvl w:ilvl="0" w:tplc="DE18BAFA">
      <w:start w:val="1"/>
      <w:numFmt w:val="lowerLetter"/>
      <w:lvlText w:val="%1."/>
      <w:lvlJc w:val="left"/>
      <w:pPr>
        <w:ind w:left="1035" w:hanging="360"/>
      </w:pPr>
      <w:rPr>
        <w:rFonts w:ascii="ＭＳ 明朝" w:eastAsia="ＭＳ 明朝" w:hAnsi="Century"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27"/>
  <w:displayHorizont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E3E"/>
    <w:rsid w:val="00002C89"/>
    <w:rsid w:val="00013C0C"/>
    <w:rsid w:val="00014126"/>
    <w:rsid w:val="00014961"/>
    <w:rsid w:val="000156EF"/>
    <w:rsid w:val="00023619"/>
    <w:rsid w:val="00025205"/>
    <w:rsid w:val="00030F8E"/>
    <w:rsid w:val="00031A86"/>
    <w:rsid w:val="000354D4"/>
    <w:rsid w:val="0003774C"/>
    <w:rsid w:val="000429EA"/>
    <w:rsid w:val="00045480"/>
    <w:rsid w:val="00045D77"/>
    <w:rsid w:val="00046225"/>
    <w:rsid w:val="00047502"/>
    <w:rsid w:val="000506BE"/>
    <w:rsid w:val="00051B13"/>
    <w:rsid w:val="00051D36"/>
    <w:rsid w:val="000524AE"/>
    <w:rsid w:val="00053761"/>
    <w:rsid w:val="000565FB"/>
    <w:rsid w:val="00061A53"/>
    <w:rsid w:val="0006747A"/>
    <w:rsid w:val="000724B0"/>
    <w:rsid w:val="0007298B"/>
    <w:rsid w:val="00082831"/>
    <w:rsid w:val="000846A6"/>
    <w:rsid w:val="00091587"/>
    <w:rsid w:val="000928AD"/>
    <w:rsid w:val="00094C64"/>
    <w:rsid w:val="0009658C"/>
    <w:rsid w:val="000967CE"/>
    <w:rsid w:val="000A0F33"/>
    <w:rsid w:val="000A1890"/>
    <w:rsid w:val="000A2756"/>
    <w:rsid w:val="000A4FAE"/>
    <w:rsid w:val="000B0C54"/>
    <w:rsid w:val="000B395F"/>
    <w:rsid w:val="000B7F10"/>
    <w:rsid w:val="000C0CDB"/>
    <w:rsid w:val="000C26C0"/>
    <w:rsid w:val="000C5688"/>
    <w:rsid w:val="000C659B"/>
    <w:rsid w:val="000D1B70"/>
    <w:rsid w:val="000D7707"/>
    <w:rsid w:val="000D7BC6"/>
    <w:rsid w:val="000D7C02"/>
    <w:rsid w:val="000E1F4D"/>
    <w:rsid w:val="000E24C3"/>
    <w:rsid w:val="000E5470"/>
    <w:rsid w:val="000E6B9D"/>
    <w:rsid w:val="000F24CE"/>
    <w:rsid w:val="000F3FB2"/>
    <w:rsid w:val="000F7917"/>
    <w:rsid w:val="000F7B2E"/>
    <w:rsid w:val="00100533"/>
    <w:rsid w:val="00100CC5"/>
    <w:rsid w:val="00103546"/>
    <w:rsid w:val="00107F15"/>
    <w:rsid w:val="001112AC"/>
    <w:rsid w:val="00112A5C"/>
    <w:rsid w:val="0012049E"/>
    <w:rsid w:val="001218A7"/>
    <w:rsid w:val="00127BB5"/>
    <w:rsid w:val="00132370"/>
    <w:rsid w:val="00132D6F"/>
    <w:rsid w:val="00134824"/>
    <w:rsid w:val="00135CE9"/>
    <w:rsid w:val="00137359"/>
    <w:rsid w:val="001377A6"/>
    <w:rsid w:val="00144B3F"/>
    <w:rsid w:val="00145605"/>
    <w:rsid w:val="00145D50"/>
    <w:rsid w:val="00151321"/>
    <w:rsid w:val="00156F13"/>
    <w:rsid w:val="00157860"/>
    <w:rsid w:val="00176F90"/>
    <w:rsid w:val="00181016"/>
    <w:rsid w:val="0018261A"/>
    <w:rsid w:val="00184B1B"/>
    <w:rsid w:val="00185DD9"/>
    <w:rsid w:val="00190AB6"/>
    <w:rsid w:val="00192419"/>
    <w:rsid w:val="00193569"/>
    <w:rsid w:val="00195DCF"/>
    <w:rsid w:val="00196E19"/>
    <w:rsid w:val="00196FC7"/>
    <w:rsid w:val="00197500"/>
    <w:rsid w:val="001A4539"/>
    <w:rsid w:val="001B225E"/>
    <w:rsid w:val="001B38EB"/>
    <w:rsid w:val="001C6B84"/>
    <w:rsid w:val="001C7FE4"/>
    <w:rsid w:val="001D401B"/>
    <w:rsid w:val="001D44D9"/>
    <w:rsid w:val="001D5135"/>
    <w:rsid w:val="001D58B0"/>
    <w:rsid w:val="001E22E7"/>
    <w:rsid w:val="001E33C8"/>
    <w:rsid w:val="001E4FDA"/>
    <w:rsid w:val="001E662C"/>
    <w:rsid w:val="001F43C0"/>
    <w:rsid w:val="001F472F"/>
    <w:rsid w:val="001F4770"/>
    <w:rsid w:val="00201C86"/>
    <w:rsid w:val="002028EA"/>
    <w:rsid w:val="002034A6"/>
    <w:rsid w:val="0020562E"/>
    <w:rsid w:val="0021285A"/>
    <w:rsid w:val="0022073E"/>
    <w:rsid w:val="00220AE7"/>
    <w:rsid w:val="00221AA2"/>
    <w:rsid w:val="00223801"/>
    <w:rsid w:val="00224AB0"/>
    <w:rsid w:val="00225C70"/>
    <w:rsid w:val="00230487"/>
    <w:rsid w:val="00230C38"/>
    <w:rsid w:val="00235785"/>
    <w:rsid w:val="00235B86"/>
    <w:rsid w:val="00237B1E"/>
    <w:rsid w:val="0024006D"/>
    <w:rsid w:val="00241846"/>
    <w:rsid w:val="00242DDF"/>
    <w:rsid w:val="002437FA"/>
    <w:rsid w:val="002439A4"/>
    <w:rsid w:val="00256342"/>
    <w:rsid w:val="00261BB3"/>
    <w:rsid w:val="00262794"/>
    <w:rsid w:val="00267D3C"/>
    <w:rsid w:val="00271252"/>
    <w:rsid w:val="0027129F"/>
    <w:rsid w:val="00274864"/>
    <w:rsid w:val="0027641E"/>
    <w:rsid w:val="00277476"/>
    <w:rsid w:val="00282550"/>
    <w:rsid w:val="00282EB1"/>
    <w:rsid w:val="00284FAF"/>
    <w:rsid w:val="00295EB2"/>
    <w:rsid w:val="0029712A"/>
    <w:rsid w:val="002A07E5"/>
    <w:rsid w:val="002A0AA7"/>
    <w:rsid w:val="002A148E"/>
    <w:rsid w:val="002A5F31"/>
    <w:rsid w:val="002A766F"/>
    <w:rsid w:val="002B0BC8"/>
    <w:rsid w:val="002B3BE1"/>
    <w:rsid w:val="002B4A19"/>
    <w:rsid w:val="002B690B"/>
    <w:rsid w:val="002C163E"/>
    <w:rsid w:val="002C40DD"/>
    <w:rsid w:val="002C423D"/>
    <w:rsid w:val="002C4315"/>
    <w:rsid w:val="002D04C9"/>
    <w:rsid w:val="002D7FA9"/>
    <w:rsid w:val="002E2E6F"/>
    <w:rsid w:val="002E4C56"/>
    <w:rsid w:val="002E6B16"/>
    <w:rsid w:val="002E7FAC"/>
    <w:rsid w:val="002F05AC"/>
    <w:rsid w:val="002F608A"/>
    <w:rsid w:val="002F62DD"/>
    <w:rsid w:val="002F6E1B"/>
    <w:rsid w:val="00301498"/>
    <w:rsid w:val="00301B59"/>
    <w:rsid w:val="003029E3"/>
    <w:rsid w:val="00302EB2"/>
    <w:rsid w:val="0030555A"/>
    <w:rsid w:val="00305D0E"/>
    <w:rsid w:val="00310645"/>
    <w:rsid w:val="0031492C"/>
    <w:rsid w:val="0031682B"/>
    <w:rsid w:val="00321FB1"/>
    <w:rsid w:val="00324B67"/>
    <w:rsid w:val="00330D09"/>
    <w:rsid w:val="00334F83"/>
    <w:rsid w:val="00336089"/>
    <w:rsid w:val="00341C05"/>
    <w:rsid w:val="00344426"/>
    <w:rsid w:val="00346CB0"/>
    <w:rsid w:val="003551CD"/>
    <w:rsid w:val="0036174C"/>
    <w:rsid w:val="00364F35"/>
    <w:rsid w:val="00365E6F"/>
    <w:rsid w:val="00370140"/>
    <w:rsid w:val="003730D3"/>
    <w:rsid w:val="0037367C"/>
    <w:rsid w:val="0037506F"/>
    <w:rsid w:val="00384C02"/>
    <w:rsid w:val="00386133"/>
    <w:rsid w:val="00387D41"/>
    <w:rsid w:val="003A3356"/>
    <w:rsid w:val="003A62E8"/>
    <w:rsid w:val="003B174F"/>
    <w:rsid w:val="003C45F4"/>
    <w:rsid w:val="003C503E"/>
    <w:rsid w:val="003D288C"/>
    <w:rsid w:val="003D2C9D"/>
    <w:rsid w:val="003D39B8"/>
    <w:rsid w:val="003D5A52"/>
    <w:rsid w:val="003D71A7"/>
    <w:rsid w:val="003D7473"/>
    <w:rsid w:val="003E55A0"/>
    <w:rsid w:val="003F7F6A"/>
    <w:rsid w:val="00400648"/>
    <w:rsid w:val="00407905"/>
    <w:rsid w:val="00414618"/>
    <w:rsid w:val="00416A59"/>
    <w:rsid w:val="00421004"/>
    <w:rsid w:val="004243CF"/>
    <w:rsid w:val="004245A1"/>
    <w:rsid w:val="00427591"/>
    <w:rsid w:val="00427AF5"/>
    <w:rsid w:val="00427E0B"/>
    <w:rsid w:val="004302E3"/>
    <w:rsid w:val="004312EE"/>
    <w:rsid w:val="0043316D"/>
    <w:rsid w:val="00435A1D"/>
    <w:rsid w:val="004368AD"/>
    <w:rsid w:val="00436BBA"/>
    <w:rsid w:val="00441743"/>
    <w:rsid w:val="0044321F"/>
    <w:rsid w:val="00443CC7"/>
    <w:rsid w:val="00445E74"/>
    <w:rsid w:val="00446EF0"/>
    <w:rsid w:val="00454AF4"/>
    <w:rsid w:val="004552E5"/>
    <w:rsid w:val="00460273"/>
    <w:rsid w:val="00460710"/>
    <w:rsid w:val="00464F7F"/>
    <w:rsid w:val="00465B85"/>
    <w:rsid w:val="00467AD2"/>
    <w:rsid w:val="00470E90"/>
    <w:rsid w:val="0047145A"/>
    <w:rsid w:val="00480EB4"/>
    <w:rsid w:val="0048535B"/>
    <w:rsid w:val="004863F4"/>
    <w:rsid w:val="004930C6"/>
    <w:rsid w:val="00493953"/>
    <w:rsid w:val="004949CC"/>
    <w:rsid w:val="00497ABE"/>
    <w:rsid w:val="004A1605"/>
    <w:rsid w:val="004A26C6"/>
    <w:rsid w:val="004A4D84"/>
    <w:rsid w:val="004A522C"/>
    <w:rsid w:val="004A7442"/>
    <w:rsid w:val="004B0602"/>
    <w:rsid w:val="004B082C"/>
    <w:rsid w:val="004B752F"/>
    <w:rsid w:val="004B7EED"/>
    <w:rsid w:val="004C1B92"/>
    <w:rsid w:val="004C2F46"/>
    <w:rsid w:val="004C5A47"/>
    <w:rsid w:val="004C69C4"/>
    <w:rsid w:val="004C6D4A"/>
    <w:rsid w:val="004D1BCF"/>
    <w:rsid w:val="004D28A8"/>
    <w:rsid w:val="004D3FC3"/>
    <w:rsid w:val="004D70F9"/>
    <w:rsid w:val="004E08FB"/>
    <w:rsid w:val="004F2B87"/>
    <w:rsid w:val="004F3627"/>
    <w:rsid w:val="004F5627"/>
    <w:rsid w:val="004F67A1"/>
    <w:rsid w:val="00500AF9"/>
    <w:rsid w:val="00502EF2"/>
    <w:rsid w:val="0051706C"/>
    <w:rsid w:val="00523F7F"/>
    <w:rsid w:val="0052580C"/>
    <w:rsid w:val="005261C4"/>
    <w:rsid w:val="00526530"/>
    <w:rsid w:val="00527962"/>
    <w:rsid w:val="005279FE"/>
    <w:rsid w:val="00532D24"/>
    <w:rsid w:val="00534DCE"/>
    <w:rsid w:val="00542A68"/>
    <w:rsid w:val="005437A3"/>
    <w:rsid w:val="0054712D"/>
    <w:rsid w:val="005578E8"/>
    <w:rsid w:val="00565B55"/>
    <w:rsid w:val="00575298"/>
    <w:rsid w:val="00575EE3"/>
    <w:rsid w:val="00577DE4"/>
    <w:rsid w:val="005823E6"/>
    <w:rsid w:val="00583C86"/>
    <w:rsid w:val="00583E15"/>
    <w:rsid w:val="005846E8"/>
    <w:rsid w:val="00585D6A"/>
    <w:rsid w:val="00586254"/>
    <w:rsid w:val="00587270"/>
    <w:rsid w:val="005875B4"/>
    <w:rsid w:val="00593F05"/>
    <w:rsid w:val="0059472B"/>
    <w:rsid w:val="00597E7D"/>
    <w:rsid w:val="00597FBA"/>
    <w:rsid w:val="005A035B"/>
    <w:rsid w:val="005A2C72"/>
    <w:rsid w:val="005B0FAD"/>
    <w:rsid w:val="005B66F8"/>
    <w:rsid w:val="005C0728"/>
    <w:rsid w:val="005C1B30"/>
    <w:rsid w:val="005C1CEF"/>
    <w:rsid w:val="005C200E"/>
    <w:rsid w:val="005C2C84"/>
    <w:rsid w:val="005D0685"/>
    <w:rsid w:val="005D41A3"/>
    <w:rsid w:val="005D463C"/>
    <w:rsid w:val="005D6EED"/>
    <w:rsid w:val="005E218B"/>
    <w:rsid w:val="005E367C"/>
    <w:rsid w:val="005E3C2A"/>
    <w:rsid w:val="005E3E1C"/>
    <w:rsid w:val="005E535C"/>
    <w:rsid w:val="005E564A"/>
    <w:rsid w:val="005E6E69"/>
    <w:rsid w:val="005E78F1"/>
    <w:rsid w:val="005F2C9F"/>
    <w:rsid w:val="005F5312"/>
    <w:rsid w:val="005F5A6A"/>
    <w:rsid w:val="00606705"/>
    <w:rsid w:val="0061051D"/>
    <w:rsid w:val="00611B70"/>
    <w:rsid w:val="006155BE"/>
    <w:rsid w:val="006206CE"/>
    <w:rsid w:val="006226B7"/>
    <w:rsid w:val="006229B3"/>
    <w:rsid w:val="00624A4E"/>
    <w:rsid w:val="00626AE2"/>
    <w:rsid w:val="006272B0"/>
    <w:rsid w:val="00630EC1"/>
    <w:rsid w:val="00631815"/>
    <w:rsid w:val="00634F9A"/>
    <w:rsid w:val="00637161"/>
    <w:rsid w:val="00640F7E"/>
    <w:rsid w:val="00644AE0"/>
    <w:rsid w:val="00647631"/>
    <w:rsid w:val="0065302E"/>
    <w:rsid w:val="006567B2"/>
    <w:rsid w:val="00656B78"/>
    <w:rsid w:val="006632F1"/>
    <w:rsid w:val="006668D9"/>
    <w:rsid w:val="0067303D"/>
    <w:rsid w:val="00676729"/>
    <w:rsid w:val="00676775"/>
    <w:rsid w:val="00677A0A"/>
    <w:rsid w:val="00685791"/>
    <w:rsid w:val="00691F86"/>
    <w:rsid w:val="0069376C"/>
    <w:rsid w:val="00695728"/>
    <w:rsid w:val="006971F3"/>
    <w:rsid w:val="006A6FF9"/>
    <w:rsid w:val="006B4E60"/>
    <w:rsid w:val="006B5B51"/>
    <w:rsid w:val="006C0609"/>
    <w:rsid w:val="006C220F"/>
    <w:rsid w:val="006C4C1A"/>
    <w:rsid w:val="006C5797"/>
    <w:rsid w:val="006C770B"/>
    <w:rsid w:val="006C7FE8"/>
    <w:rsid w:val="006D0BC3"/>
    <w:rsid w:val="006D132B"/>
    <w:rsid w:val="006D4F17"/>
    <w:rsid w:val="006D54AE"/>
    <w:rsid w:val="006D5A31"/>
    <w:rsid w:val="006F21DE"/>
    <w:rsid w:val="006F2DF8"/>
    <w:rsid w:val="006F4516"/>
    <w:rsid w:val="006F4599"/>
    <w:rsid w:val="00701AD6"/>
    <w:rsid w:val="00705EDB"/>
    <w:rsid w:val="00713083"/>
    <w:rsid w:val="007133CE"/>
    <w:rsid w:val="0071748A"/>
    <w:rsid w:val="00717D96"/>
    <w:rsid w:val="0072763C"/>
    <w:rsid w:val="00727AD9"/>
    <w:rsid w:val="00727B59"/>
    <w:rsid w:val="00735E63"/>
    <w:rsid w:val="0074118C"/>
    <w:rsid w:val="00743CCA"/>
    <w:rsid w:val="00744E95"/>
    <w:rsid w:val="007520A2"/>
    <w:rsid w:val="007541E8"/>
    <w:rsid w:val="0075612D"/>
    <w:rsid w:val="007578CC"/>
    <w:rsid w:val="007606A0"/>
    <w:rsid w:val="00774A13"/>
    <w:rsid w:val="00775D41"/>
    <w:rsid w:val="007765E0"/>
    <w:rsid w:val="00781F22"/>
    <w:rsid w:val="00786F0E"/>
    <w:rsid w:val="00787746"/>
    <w:rsid w:val="0079161A"/>
    <w:rsid w:val="007922A7"/>
    <w:rsid w:val="00792B44"/>
    <w:rsid w:val="00795C88"/>
    <w:rsid w:val="00796024"/>
    <w:rsid w:val="00797C01"/>
    <w:rsid w:val="007A16AA"/>
    <w:rsid w:val="007A3E54"/>
    <w:rsid w:val="007A47FF"/>
    <w:rsid w:val="007A69E8"/>
    <w:rsid w:val="007B1DB6"/>
    <w:rsid w:val="007C1761"/>
    <w:rsid w:val="007C63C6"/>
    <w:rsid w:val="007D6241"/>
    <w:rsid w:val="007E144F"/>
    <w:rsid w:val="007E24E7"/>
    <w:rsid w:val="007F4C68"/>
    <w:rsid w:val="007F5A7B"/>
    <w:rsid w:val="007F7499"/>
    <w:rsid w:val="00802FC6"/>
    <w:rsid w:val="00806C71"/>
    <w:rsid w:val="008101A4"/>
    <w:rsid w:val="00811DE0"/>
    <w:rsid w:val="008147D3"/>
    <w:rsid w:val="00827C74"/>
    <w:rsid w:val="0083192F"/>
    <w:rsid w:val="008333AC"/>
    <w:rsid w:val="008455F4"/>
    <w:rsid w:val="00853545"/>
    <w:rsid w:val="008563E0"/>
    <w:rsid w:val="008623ED"/>
    <w:rsid w:val="00866790"/>
    <w:rsid w:val="0086696C"/>
    <w:rsid w:val="008678F7"/>
    <w:rsid w:val="0087170D"/>
    <w:rsid w:val="008741C2"/>
    <w:rsid w:val="00877854"/>
    <w:rsid w:val="00880D3E"/>
    <w:rsid w:val="00885FB9"/>
    <w:rsid w:val="008911B2"/>
    <w:rsid w:val="008912ED"/>
    <w:rsid w:val="0089387E"/>
    <w:rsid w:val="00897939"/>
    <w:rsid w:val="008A315D"/>
    <w:rsid w:val="008A583F"/>
    <w:rsid w:val="008A5D1C"/>
    <w:rsid w:val="008A63F1"/>
    <w:rsid w:val="008B091B"/>
    <w:rsid w:val="008C2741"/>
    <w:rsid w:val="008C533F"/>
    <w:rsid w:val="008C6685"/>
    <w:rsid w:val="008C7F5A"/>
    <w:rsid w:val="008D3E85"/>
    <w:rsid w:val="008D786D"/>
    <w:rsid w:val="008E0F16"/>
    <w:rsid w:val="008E1182"/>
    <w:rsid w:val="008F317E"/>
    <w:rsid w:val="008F590F"/>
    <w:rsid w:val="00902AE8"/>
    <w:rsid w:val="0091742E"/>
    <w:rsid w:val="00922270"/>
    <w:rsid w:val="009330E3"/>
    <w:rsid w:val="00937D8B"/>
    <w:rsid w:val="00944760"/>
    <w:rsid w:val="00944F0A"/>
    <w:rsid w:val="009470D0"/>
    <w:rsid w:val="00947184"/>
    <w:rsid w:val="00947C4F"/>
    <w:rsid w:val="00953790"/>
    <w:rsid w:val="00953795"/>
    <w:rsid w:val="009642D3"/>
    <w:rsid w:val="00964E67"/>
    <w:rsid w:val="00971A46"/>
    <w:rsid w:val="00975DB1"/>
    <w:rsid w:val="009817F2"/>
    <w:rsid w:val="009835B8"/>
    <w:rsid w:val="009870A5"/>
    <w:rsid w:val="00990E19"/>
    <w:rsid w:val="009919BC"/>
    <w:rsid w:val="009944D3"/>
    <w:rsid w:val="00994575"/>
    <w:rsid w:val="009A347A"/>
    <w:rsid w:val="009A5EDD"/>
    <w:rsid w:val="009B1C3D"/>
    <w:rsid w:val="009B365C"/>
    <w:rsid w:val="009B4DEB"/>
    <w:rsid w:val="009B5AD2"/>
    <w:rsid w:val="009C22B4"/>
    <w:rsid w:val="009C4870"/>
    <w:rsid w:val="009C5F5E"/>
    <w:rsid w:val="009D31EC"/>
    <w:rsid w:val="009D333E"/>
    <w:rsid w:val="009D6553"/>
    <w:rsid w:val="00A05424"/>
    <w:rsid w:val="00A07A63"/>
    <w:rsid w:val="00A10AFF"/>
    <w:rsid w:val="00A12A53"/>
    <w:rsid w:val="00A14B63"/>
    <w:rsid w:val="00A163D5"/>
    <w:rsid w:val="00A16862"/>
    <w:rsid w:val="00A16E26"/>
    <w:rsid w:val="00A204E1"/>
    <w:rsid w:val="00A21153"/>
    <w:rsid w:val="00A225C1"/>
    <w:rsid w:val="00A25893"/>
    <w:rsid w:val="00A36217"/>
    <w:rsid w:val="00A36408"/>
    <w:rsid w:val="00A4096E"/>
    <w:rsid w:val="00A43887"/>
    <w:rsid w:val="00A44208"/>
    <w:rsid w:val="00A464BD"/>
    <w:rsid w:val="00A46E3D"/>
    <w:rsid w:val="00A47ADC"/>
    <w:rsid w:val="00A509A9"/>
    <w:rsid w:val="00A52331"/>
    <w:rsid w:val="00A52A06"/>
    <w:rsid w:val="00A53304"/>
    <w:rsid w:val="00A53438"/>
    <w:rsid w:val="00A545E4"/>
    <w:rsid w:val="00A562F6"/>
    <w:rsid w:val="00A653FF"/>
    <w:rsid w:val="00A6628B"/>
    <w:rsid w:val="00A72A67"/>
    <w:rsid w:val="00A73843"/>
    <w:rsid w:val="00A81BA8"/>
    <w:rsid w:val="00A854D7"/>
    <w:rsid w:val="00A87AEC"/>
    <w:rsid w:val="00A920A8"/>
    <w:rsid w:val="00AA4BF8"/>
    <w:rsid w:val="00AA540D"/>
    <w:rsid w:val="00AB2E00"/>
    <w:rsid w:val="00AB2F1B"/>
    <w:rsid w:val="00AC3305"/>
    <w:rsid w:val="00AC3438"/>
    <w:rsid w:val="00AC3902"/>
    <w:rsid w:val="00AC4EFE"/>
    <w:rsid w:val="00AD123A"/>
    <w:rsid w:val="00AD1B08"/>
    <w:rsid w:val="00AD3212"/>
    <w:rsid w:val="00AD64C2"/>
    <w:rsid w:val="00AD68D2"/>
    <w:rsid w:val="00AD6CC7"/>
    <w:rsid w:val="00AE0DFA"/>
    <w:rsid w:val="00AE10DC"/>
    <w:rsid w:val="00AE2843"/>
    <w:rsid w:val="00AE4B15"/>
    <w:rsid w:val="00AF0F6A"/>
    <w:rsid w:val="00AF2A09"/>
    <w:rsid w:val="00AF2A76"/>
    <w:rsid w:val="00AF4494"/>
    <w:rsid w:val="00AF7084"/>
    <w:rsid w:val="00B00840"/>
    <w:rsid w:val="00B008B1"/>
    <w:rsid w:val="00B05652"/>
    <w:rsid w:val="00B12529"/>
    <w:rsid w:val="00B131DD"/>
    <w:rsid w:val="00B20620"/>
    <w:rsid w:val="00B24BA4"/>
    <w:rsid w:val="00B25096"/>
    <w:rsid w:val="00B254BC"/>
    <w:rsid w:val="00B26EB5"/>
    <w:rsid w:val="00B27B3C"/>
    <w:rsid w:val="00B3243C"/>
    <w:rsid w:val="00B34710"/>
    <w:rsid w:val="00B350E4"/>
    <w:rsid w:val="00B411EC"/>
    <w:rsid w:val="00B42334"/>
    <w:rsid w:val="00B42CBA"/>
    <w:rsid w:val="00B43DB1"/>
    <w:rsid w:val="00B44397"/>
    <w:rsid w:val="00B44B20"/>
    <w:rsid w:val="00B52BB6"/>
    <w:rsid w:val="00B61C3F"/>
    <w:rsid w:val="00B6294C"/>
    <w:rsid w:val="00B6294D"/>
    <w:rsid w:val="00B66ED2"/>
    <w:rsid w:val="00B7090D"/>
    <w:rsid w:val="00B75528"/>
    <w:rsid w:val="00B75BBE"/>
    <w:rsid w:val="00B8044F"/>
    <w:rsid w:val="00B80CC4"/>
    <w:rsid w:val="00B814A7"/>
    <w:rsid w:val="00B850FE"/>
    <w:rsid w:val="00B854CE"/>
    <w:rsid w:val="00B90CDA"/>
    <w:rsid w:val="00B9494C"/>
    <w:rsid w:val="00B94DEA"/>
    <w:rsid w:val="00B96B09"/>
    <w:rsid w:val="00BB1121"/>
    <w:rsid w:val="00BB5396"/>
    <w:rsid w:val="00BC27E8"/>
    <w:rsid w:val="00BC40F4"/>
    <w:rsid w:val="00BC55F6"/>
    <w:rsid w:val="00BD1D50"/>
    <w:rsid w:val="00BD6470"/>
    <w:rsid w:val="00BD6885"/>
    <w:rsid w:val="00BD69B1"/>
    <w:rsid w:val="00BE0613"/>
    <w:rsid w:val="00BE0B94"/>
    <w:rsid w:val="00BE1991"/>
    <w:rsid w:val="00BE47DD"/>
    <w:rsid w:val="00BE49F0"/>
    <w:rsid w:val="00BE62AE"/>
    <w:rsid w:val="00BF1DDE"/>
    <w:rsid w:val="00BF3A51"/>
    <w:rsid w:val="00BF54AB"/>
    <w:rsid w:val="00BF5F24"/>
    <w:rsid w:val="00C0026F"/>
    <w:rsid w:val="00C01692"/>
    <w:rsid w:val="00C02630"/>
    <w:rsid w:val="00C03CE3"/>
    <w:rsid w:val="00C05DAE"/>
    <w:rsid w:val="00C0740C"/>
    <w:rsid w:val="00C130D7"/>
    <w:rsid w:val="00C14B50"/>
    <w:rsid w:val="00C17F2E"/>
    <w:rsid w:val="00C24C54"/>
    <w:rsid w:val="00C33177"/>
    <w:rsid w:val="00C33CB3"/>
    <w:rsid w:val="00C33FF4"/>
    <w:rsid w:val="00C37416"/>
    <w:rsid w:val="00C37ECF"/>
    <w:rsid w:val="00C43728"/>
    <w:rsid w:val="00C4635D"/>
    <w:rsid w:val="00C50ED1"/>
    <w:rsid w:val="00C7312B"/>
    <w:rsid w:val="00C765AA"/>
    <w:rsid w:val="00C7743D"/>
    <w:rsid w:val="00C81CD5"/>
    <w:rsid w:val="00C8336A"/>
    <w:rsid w:val="00C87770"/>
    <w:rsid w:val="00C87F6A"/>
    <w:rsid w:val="00C975EE"/>
    <w:rsid w:val="00C97A2D"/>
    <w:rsid w:val="00C97C29"/>
    <w:rsid w:val="00CA5E3F"/>
    <w:rsid w:val="00CA70DE"/>
    <w:rsid w:val="00CB2D93"/>
    <w:rsid w:val="00CB4BC6"/>
    <w:rsid w:val="00CB5D88"/>
    <w:rsid w:val="00CB5DEC"/>
    <w:rsid w:val="00CC03B1"/>
    <w:rsid w:val="00CC19D9"/>
    <w:rsid w:val="00CC3502"/>
    <w:rsid w:val="00CE2D05"/>
    <w:rsid w:val="00CE323E"/>
    <w:rsid w:val="00CE5ADB"/>
    <w:rsid w:val="00CE6CBD"/>
    <w:rsid w:val="00CF0218"/>
    <w:rsid w:val="00CF1922"/>
    <w:rsid w:val="00CF2FD9"/>
    <w:rsid w:val="00CF3126"/>
    <w:rsid w:val="00CF33FF"/>
    <w:rsid w:val="00CF55FC"/>
    <w:rsid w:val="00CF7C9C"/>
    <w:rsid w:val="00D0467C"/>
    <w:rsid w:val="00D07F2D"/>
    <w:rsid w:val="00D128B5"/>
    <w:rsid w:val="00D1608B"/>
    <w:rsid w:val="00D23660"/>
    <w:rsid w:val="00D27AA6"/>
    <w:rsid w:val="00D27B6B"/>
    <w:rsid w:val="00D35BDA"/>
    <w:rsid w:val="00D37257"/>
    <w:rsid w:val="00D41C37"/>
    <w:rsid w:val="00D571C9"/>
    <w:rsid w:val="00D609E4"/>
    <w:rsid w:val="00D616B3"/>
    <w:rsid w:val="00D71314"/>
    <w:rsid w:val="00D72ADB"/>
    <w:rsid w:val="00D77C73"/>
    <w:rsid w:val="00D8247A"/>
    <w:rsid w:val="00D826BE"/>
    <w:rsid w:val="00D84CC8"/>
    <w:rsid w:val="00D926BB"/>
    <w:rsid w:val="00D93C85"/>
    <w:rsid w:val="00D94170"/>
    <w:rsid w:val="00D954A1"/>
    <w:rsid w:val="00DA13D1"/>
    <w:rsid w:val="00DA185D"/>
    <w:rsid w:val="00DA34D6"/>
    <w:rsid w:val="00DB1858"/>
    <w:rsid w:val="00DB3D1A"/>
    <w:rsid w:val="00DB4A74"/>
    <w:rsid w:val="00DB7826"/>
    <w:rsid w:val="00DC2FCD"/>
    <w:rsid w:val="00DC6521"/>
    <w:rsid w:val="00DC79BD"/>
    <w:rsid w:val="00DE27FC"/>
    <w:rsid w:val="00DE626E"/>
    <w:rsid w:val="00DE64EF"/>
    <w:rsid w:val="00DE744C"/>
    <w:rsid w:val="00DF3B21"/>
    <w:rsid w:val="00DF49F3"/>
    <w:rsid w:val="00E02DD3"/>
    <w:rsid w:val="00E05285"/>
    <w:rsid w:val="00E05623"/>
    <w:rsid w:val="00E07110"/>
    <w:rsid w:val="00E1002B"/>
    <w:rsid w:val="00E13473"/>
    <w:rsid w:val="00E15291"/>
    <w:rsid w:val="00E1683E"/>
    <w:rsid w:val="00E2104D"/>
    <w:rsid w:val="00E231D8"/>
    <w:rsid w:val="00E26726"/>
    <w:rsid w:val="00E331F1"/>
    <w:rsid w:val="00E34C87"/>
    <w:rsid w:val="00E477FE"/>
    <w:rsid w:val="00E50B6C"/>
    <w:rsid w:val="00E514CE"/>
    <w:rsid w:val="00E53EE3"/>
    <w:rsid w:val="00E56A95"/>
    <w:rsid w:val="00E600AD"/>
    <w:rsid w:val="00E6615B"/>
    <w:rsid w:val="00E67370"/>
    <w:rsid w:val="00E73DA5"/>
    <w:rsid w:val="00E82031"/>
    <w:rsid w:val="00E821F9"/>
    <w:rsid w:val="00E87E7A"/>
    <w:rsid w:val="00E92015"/>
    <w:rsid w:val="00E92648"/>
    <w:rsid w:val="00E92928"/>
    <w:rsid w:val="00EA05FD"/>
    <w:rsid w:val="00EA0758"/>
    <w:rsid w:val="00EA2B01"/>
    <w:rsid w:val="00EA5C58"/>
    <w:rsid w:val="00EA6BCB"/>
    <w:rsid w:val="00EB3DB7"/>
    <w:rsid w:val="00EB4A00"/>
    <w:rsid w:val="00EC22B4"/>
    <w:rsid w:val="00EC5FAE"/>
    <w:rsid w:val="00ED2AB2"/>
    <w:rsid w:val="00ED44A2"/>
    <w:rsid w:val="00EE74A1"/>
    <w:rsid w:val="00EE7E25"/>
    <w:rsid w:val="00EF08BE"/>
    <w:rsid w:val="00EF1275"/>
    <w:rsid w:val="00EF6028"/>
    <w:rsid w:val="00EF69A0"/>
    <w:rsid w:val="00F015CF"/>
    <w:rsid w:val="00F01768"/>
    <w:rsid w:val="00F0238C"/>
    <w:rsid w:val="00F070B8"/>
    <w:rsid w:val="00F073FB"/>
    <w:rsid w:val="00F0750B"/>
    <w:rsid w:val="00F14B82"/>
    <w:rsid w:val="00F15844"/>
    <w:rsid w:val="00F2332E"/>
    <w:rsid w:val="00F24590"/>
    <w:rsid w:val="00F304BF"/>
    <w:rsid w:val="00F322BB"/>
    <w:rsid w:val="00F33B2B"/>
    <w:rsid w:val="00F36095"/>
    <w:rsid w:val="00F36DB6"/>
    <w:rsid w:val="00F36FC3"/>
    <w:rsid w:val="00F42037"/>
    <w:rsid w:val="00F44556"/>
    <w:rsid w:val="00F50FC1"/>
    <w:rsid w:val="00F516CE"/>
    <w:rsid w:val="00F65F11"/>
    <w:rsid w:val="00F6686B"/>
    <w:rsid w:val="00F71540"/>
    <w:rsid w:val="00F71E78"/>
    <w:rsid w:val="00F72C7A"/>
    <w:rsid w:val="00F73A1A"/>
    <w:rsid w:val="00F7539D"/>
    <w:rsid w:val="00F76B28"/>
    <w:rsid w:val="00F77F28"/>
    <w:rsid w:val="00F80242"/>
    <w:rsid w:val="00F80DBA"/>
    <w:rsid w:val="00F80E7E"/>
    <w:rsid w:val="00F80F97"/>
    <w:rsid w:val="00F81A35"/>
    <w:rsid w:val="00F84E81"/>
    <w:rsid w:val="00F85189"/>
    <w:rsid w:val="00F93090"/>
    <w:rsid w:val="00F974C2"/>
    <w:rsid w:val="00FB399F"/>
    <w:rsid w:val="00FB4835"/>
    <w:rsid w:val="00FB6C3E"/>
    <w:rsid w:val="00FC0C2F"/>
    <w:rsid w:val="00FC71A1"/>
    <w:rsid w:val="00FD4553"/>
    <w:rsid w:val="00FD58EA"/>
    <w:rsid w:val="00FD5C8E"/>
    <w:rsid w:val="00FD7E65"/>
    <w:rsid w:val="00FE11A5"/>
    <w:rsid w:val="00FE4763"/>
    <w:rsid w:val="00FE512D"/>
    <w:rsid w:val="00FE606E"/>
    <w:rsid w:val="00FE68F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67672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67672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5263">
      <w:bodyDiv w:val="1"/>
      <w:marLeft w:val="0"/>
      <w:marRight w:val="0"/>
      <w:marTop w:val="0"/>
      <w:marBottom w:val="0"/>
      <w:divBdr>
        <w:top w:val="none" w:sz="0" w:space="0" w:color="auto"/>
        <w:left w:val="none" w:sz="0" w:space="0" w:color="auto"/>
        <w:bottom w:val="none" w:sz="0" w:space="0" w:color="auto"/>
        <w:right w:val="none" w:sz="0" w:space="0" w:color="auto"/>
      </w:divBdr>
      <w:divsChild>
        <w:div w:id="174929299">
          <w:marLeft w:val="0"/>
          <w:marRight w:val="0"/>
          <w:marTop w:val="0"/>
          <w:marBottom w:val="0"/>
          <w:divBdr>
            <w:top w:val="none" w:sz="0" w:space="0" w:color="auto"/>
            <w:left w:val="none" w:sz="0" w:space="0" w:color="auto"/>
            <w:bottom w:val="none" w:sz="0" w:space="0" w:color="auto"/>
            <w:right w:val="none" w:sz="0" w:space="0" w:color="auto"/>
          </w:divBdr>
          <w:divsChild>
            <w:div w:id="556598042">
              <w:marLeft w:val="0"/>
              <w:marRight w:val="0"/>
              <w:marTop w:val="300"/>
              <w:marBottom w:val="450"/>
              <w:divBdr>
                <w:top w:val="none" w:sz="0" w:space="0" w:color="auto"/>
                <w:left w:val="none" w:sz="0" w:space="0" w:color="auto"/>
                <w:bottom w:val="none" w:sz="0" w:space="0" w:color="auto"/>
                <w:right w:val="none" w:sz="0" w:space="0" w:color="auto"/>
              </w:divBdr>
              <w:divsChild>
                <w:div w:id="107090295">
                  <w:marLeft w:val="0"/>
                  <w:marRight w:val="0"/>
                  <w:marTop w:val="0"/>
                  <w:marBottom w:val="0"/>
                  <w:divBdr>
                    <w:top w:val="none" w:sz="0" w:space="0" w:color="auto"/>
                    <w:left w:val="none" w:sz="0" w:space="0" w:color="auto"/>
                    <w:bottom w:val="none" w:sz="0" w:space="0" w:color="auto"/>
                    <w:right w:val="none" w:sz="0" w:space="0" w:color="auto"/>
                  </w:divBdr>
                  <w:divsChild>
                    <w:div w:id="569269768">
                      <w:marLeft w:val="0"/>
                      <w:marRight w:val="0"/>
                      <w:marTop w:val="0"/>
                      <w:marBottom w:val="0"/>
                      <w:divBdr>
                        <w:top w:val="none" w:sz="0" w:space="0" w:color="auto"/>
                        <w:left w:val="none" w:sz="0" w:space="0" w:color="auto"/>
                        <w:bottom w:val="none" w:sz="0" w:space="0" w:color="auto"/>
                        <w:right w:val="none" w:sz="0" w:space="0" w:color="auto"/>
                      </w:divBdr>
                      <w:divsChild>
                        <w:div w:id="1755127841">
                          <w:marLeft w:val="0"/>
                          <w:marRight w:val="0"/>
                          <w:marTop w:val="0"/>
                          <w:marBottom w:val="0"/>
                          <w:divBdr>
                            <w:top w:val="none" w:sz="0" w:space="0" w:color="auto"/>
                            <w:left w:val="none" w:sz="0" w:space="0" w:color="auto"/>
                            <w:bottom w:val="none" w:sz="0" w:space="0" w:color="auto"/>
                            <w:right w:val="none" w:sz="0" w:space="0" w:color="auto"/>
                          </w:divBdr>
                          <w:divsChild>
                            <w:div w:id="1146162630">
                              <w:marLeft w:val="0"/>
                              <w:marRight w:val="0"/>
                              <w:marTop w:val="0"/>
                              <w:marBottom w:val="0"/>
                              <w:divBdr>
                                <w:top w:val="none" w:sz="0" w:space="0" w:color="auto"/>
                                <w:left w:val="none" w:sz="0" w:space="0" w:color="auto"/>
                                <w:bottom w:val="none" w:sz="0" w:space="0" w:color="auto"/>
                                <w:right w:val="none" w:sz="0" w:space="0" w:color="auto"/>
                              </w:divBdr>
                              <w:divsChild>
                                <w:div w:id="297152600">
                                  <w:marLeft w:val="0"/>
                                  <w:marRight w:val="0"/>
                                  <w:marTop w:val="75"/>
                                  <w:marBottom w:val="75"/>
                                  <w:divBdr>
                                    <w:top w:val="none" w:sz="0" w:space="0" w:color="auto"/>
                                    <w:left w:val="none" w:sz="0" w:space="0" w:color="auto"/>
                                    <w:bottom w:val="none" w:sz="0" w:space="0" w:color="auto"/>
                                    <w:right w:val="none" w:sz="0" w:space="0" w:color="auto"/>
                                  </w:divBdr>
                                  <w:divsChild>
                                    <w:div w:id="1369180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BB31-322C-4284-8528-9FB625EC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6547</Words>
  <Characters>990</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2017-11-20T02:37:00Z</cp:lastPrinted>
  <dcterms:created xsi:type="dcterms:W3CDTF">2018-05-15T06:18:00Z</dcterms:created>
  <dcterms:modified xsi:type="dcterms:W3CDTF">2018-06-08T04:44:00Z</dcterms:modified>
</cp:coreProperties>
</file>