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0A" w:rsidRDefault="00DF60B5" w:rsidP="00DF60B5">
      <w:pPr>
        <w:jc w:val="right"/>
      </w:pPr>
      <w:r>
        <w:rPr>
          <w:rFonts w:hint="eastAsia"/>
        </w:rPr>
        <w:t>教</w:t>
      </w:r>
      <w:r w:rsidR="00CB61DD">
        <w:rPr>
          <w:rFonts w:hint="eastAsia"/>
        </w:rPr>
        <w:t xml:space="preserve"> </w:t>
      </w:r>
      <w:r>
        <w:rPr>
          <w:rFonts w:hint="eastAsia"/>
        </w:rPr>
        <w:t>私</w:t>
      </w:r>
      <w:r w:rsidR="00CB61DD">
        <w:rPr>
          <w:rFonts w:hint="eastAsia"/>
        </w:rPr>
        <w:t xml:space="preserve"> </w:t>
      </w:r>
      <w:r>
        <w:rPr>
          <w:rFonts w:hint="eastAsia"/>
        </w:rPr>
        <w:t>第</w:t>
      </w:r>
      <w:r w:rsidR="00CB61DD">
        <w:rPr>
          <w:rFonts w:hint="eastAsia"/>
        </w:rPr>
        <w:t>１８４０</w:t>
      </w:r>
      <w:r>
        <w:rPr>
          <w:rFonts w:hint="eastAsia"/>
        </w:rPr>
        <w:t>号</w:t>
      </w:r>
    </w:p>
    <w:p w:rsidR="00DF60B5" w:rsidRDefault="005873BB" w:rsidP="00DF60B5">
      <w:pPr>
        <w:jc w:val="right"/>
      </w:pPr>
      <w:r>
        <w:rPr>
          <w:rFonts w:hint="eastAsia"/>
        </w:rPr>
        <w:t>平成</w:t>
      </w:r>
      <w:r w:rsidRPr="005873BB">
        <w:rPr>
          <w:rFonts w:asciiTheme="minorEastAsia" w:hAnsiTheme="minorEastAsia" w:hint="eastAsia"/>
        </w:rPr>
        <w:t>29</w:t>
      </w:r>
      <w:r>
        <w:rPr>
          <w:rFonts w:hint="eastAsia"/>
        </w:rPr>
        <w:t>年６</w:t>
      </w:r>
      <w:r w:rsidR="00DF60B5">
        <w:rPr>
          <w:rFonts w:hint="eastAsia"/>
        </w:rPr>
        <w:t>月</w:t>
      </w:r>
      <w:r w:rsidR="00CB61DD" w:rsidRPr="00CB61DD">
        <w:rPr>
          <w:rFonts w:asciiTheme="minorEastAsia" w:hAnsiTheme="minorEastAsia" w:hint="eastAsia"/>
        </w:rPr>
        <w:t>21</w:t>
      </w:r>
      <w:r w:rsidR="00DF60B5">
        <w:rPr>
          <w:rFonts w:hint="eastAsia"/>
        </w:rPr>
        <w:t>日</w:t>
      </w:r>
    </w:p>
    <w:p w:rsidR="00DF60B5" w:rsidRDefault="00DF60B5" w:rsidP="00DF60B5"/>
    <w:p w:rsidR="00DF60B5" w:rsidRDefault="008C25D6" w:rsidP="00DF60B5">
      <w:r>
        <w:rPr>
          <w:rFonts w:hint="eastAsia"/>
        </w:rPr>
        <w:t>関係</w:t>
      </w:r>
      <w:r w:rsidR="003B6417">
        <w:rPr>
          <w:rFonts w:hint="eastAsia"/>
        </w:rPr>
        <w:t>私立幼稚園</w:t>
      </w:r>
      <w:r>
        <w:rPr>
          <w:rFonts w:hint="eastAsia"/>
        </w:rPr>
        <w:t>・認定こども園</w:t>
      </w:r>
      <w:r w:rsidR="003B6417">
        <w:rPr>
          <w:rFonts w:hint="eastAsia"/>
        </w:rPr>
        <w:t>設置者</w:t>
      </w:r>
      <w:r w:rsidR="00DF60B5">
        <w:rPr>
          <w:rFonts w:hint="eastAsia"/>
        </w:rPr>
        <w:t xml:space="preserve">　様</w:t>
      </w:r>
    </w:p>
    <w:p w:rsidR="00DF60B5" w:rsidRDefault="00DF60B5" w:rsidP="00DF60B5">
      <w:bookmarkStart w:id="0" w:name="_GoBack"/>
      <w:bookmarkEnd w:id="0"/>
    </w:p>
    <w:p w:rsidR="00DF60B5" w:rsidRDefault="00DF60B5" w:rsidP="005B6AFE">
      <w:pPr>
        <w:ind w:firstLineChars="2000" w:firstLine="6280"/>
        <w:rPr>
          <w:kern w:val="0"/>
        </w:rPr>
      </w:pPr>
      <w:r w:rsidRPr="005873BB">
        <w:rPr>
          <w:rFonts w:hint="eastAsia"/>
          <w:spacing w:val="52"/>
          <w:kern w:val="0"/>
          <w:fitText w:val="2100" w:id="1197647360"/>
        </w:rPr>
        <w:t>教育庁私学課</w:t>
      </w:r>
      <w:r w:rsidRPr="005873BB">
        <w:rPr>
          <w:rFonts w:hint="eastAsia"/>
          <w:spacing w:val="3"/>
          <w:kern w:val="0"/>
          <w:fitText w:val="2100" w:id="1197647360"/>
        </w:rPr>
        <w:t>長</w:t>
      </w:r>
    </w:p>
    <w:p w:rsidR="00DF60B5" w:rsidRDefault="00DF60B5" w:rsidP="00DF60B5">
      <w:pPr>
        <w:rPr>
          <w:kern w:val="0"/>
        </w:rPr>
      </w:pPr>
    </w:p>
    <w:p w:rsidR="00CD37E0" w:rsidRDefault="00CD37E0" w:rsidP="00DF60B5">
      <w:pPr>
        <w:rPr>
          <w:kern w:val="0"/>
        </w:rPr>
      </w:pPr>
    </w:p>
    <w:p w:rsidR="00DF60B5" w:rsidRDefault="005873BB" w:rsidP="00DF60B5">
      <w:pPr>
        <w:jc w:val="center"/>
        <w:rPr>
          <w:kern w:val="0"/>
        </w:rPr>
      </w:pPr>
      <w:r>
        <w:rPr>
          <w:rFonts w:hint="eastAsia"/>
          <w:kern w:val="0"/>
        </w:rPr>
        <w:t>私立幼稚園等の園務改善のためのＩＣＴ化</w:t>
      </w:r>
      <w:r w:rsidR="003B6417">
        <w:rPr>
          <w:rFonts w:hint="eastAsia"/>
          <w:kern w:val="0"/>
        </w:rPr>
        <w:t>にかかる</w:t>
      </w:r>
      <w:r w:rsidR="001C7CAD">
        <w:rPr>
          <w:rFonts w:hint="eastAsia"/>
          <w:kern w:val="0"/>
        </w:rPr>
        <w:t>所要額</w:t>
      </w:r>
      <w:r w:rsidR="00CD37E0">
        <w:rPr>
          <w:rFonts w:hint="eastAsia"/>
          <w:kern w:val="0"/>
        </w:rPr>
        <w:t>の</w:t>
      </w:r>
      <w:r w:rsidR="001C7CAD">
        <w:rPr>
          <w:rFonts w:hint="eastAsia"/>
          <w:kern w:val="0"/>
        </w:rPr>
        <w:t>調査</w:t>
      </w:r>
      <w:r w:rsidR="003B6417">
        <w:rPr>
          <w:rFonts w:hint="eastAsia"/>
          <w:kern w:val="0"/>
        </w:rPr>
        <w:t>について</w:t>
      </w:r>
      <w:r w:rsidR="00DF60B5">
        <w:rPr>
          <w:rFonts w:hint="eastAsia"/>
          <w:kern w:val="0"/>
        </w:rPr>
        <w:t>（依頼）</w:t>
      </w:r>
    </w:p>
    <w:p w:rsidR="00DF60B5" w:rsidRPr="005873BB" w:rsidRDefault="00DF60B5" w:rsidP="00DF60B5">
      <w:pPr>
        <w:rPr>
          <w:kern w:val="0"/>
        </w:rPr>
      </w:pPr>
    </w:p>
    <w:p w:rsidR="005873BB" w:rsidRPr="005873BB" w:rsidRDefault="00391563" w:rsidP="003B6417">
      <w:pPr>
        <w:rPr>
          <w:rFonts w:asciiTheme="minorEastAsia" w:hAnsiTheme="minorEastAsia"/>
          <w:kern w:val="0"/>
        </w:rPr>
      </w:pPr>
      <w:r w:rsidRPr="005873BB">
        <w:rPr>
          <w:rFonts w:asciiTheme="minorEastAsia" w:hAnsiTheme="minorEastAsia" w:hint="eastAsia"/>
          <w:kern w:val="0"/>
        </w:rPr>
        <w:t xml:space="preserve">　</w:t>
      </w:r>
      <w:r w:rsidR="005873BB" w:rsidRPr="005873BB">
        <w:rPr>
          <w:rFonts w:asciiTheme="minorEastAsia" w:hAnsiTheme="minorEastAsia" w:hint="eastAsia"/>
          <w:kern w:val="0"/>
        </w:rPr>
        <w:t>文部科学省における</w:t>
      </w:r>
      <w:r w:rsidRPr="005873BB">
        <w:rPr>
          <w:rFonts w:asciiTheme="minorEastAsia" w:hAnsiTheme="minorEastAsia" w:hint="eastAsia"/>
          <w:kern w:val="0"/>
        </w:rPr>
        <w:t>「</w:t>
      </w:r>
      <w:r w:rsidR="005873BB" w:rsidRPr="005873BB">
        <w:rPr>
          <w:rFonts w:asciiTheme="minorEastAsia" w:hAnsiTheme="minorEastAsia" w:hint="eastAsia"/>
          <w:kern w:val="0"/>
        </w:rPr>
        <w:t>平成29年度教育支援体制整備事業費交付金</w:t>
      </w:r>
      <w:r w:rsidRPr="005873BB">
        <w:rPr>
          <w:rFonts w:asciiTheme="minorEastAsia" w:hAnsiTheme="minorEastAsia" w:hint="eastAsia"/>
          <w:kern w:val="0"/>
        </w:rPr>
        <w:t>」</w:t>
      </w:r>
      <w:r w:rsidR="005873BB" w:rsidRPr="005873BB">
        <w:rPr>
          <w:rFonts w:asciiTheme="minorEastAsia" w:hAnsiTheme="minorEastAsia" w:hint="eastAsia"/>
          <w:kern w:val="0"/>
        </w:rPr>
        <w:t>において、今年度から</w:t>
      </w:r>
      <w:r w:rsidR="003B6417" w:rsidRPr="005873BB">
        <w:rPr>
          <w:rFonts w:asciiTheme="minorEastAsia" w:hAnsiTheme="minorEastAsia" w:hint="eastAsia"/>
          <w:kern w:val="0"/>
        </w:rPr>
        <w:t>新たに</w:t>
      </w:r>
      <w:r w:rsidR="005873BB" w:rsidRPr="005873BB">
        <w:rPr>
          <w:rFonts w:asciiTheme="minorEastAsia" w:hAnsiTheme="minorEastAsia" w:hint="eastAsia"/>
          <w:kern w:val="0"/>
        </w:rPr>
        <w:t>ＩＣＴ化支援に対する補助制度が新設される予定です。</w:t>
      </w:r>
    </w:p>
    <w:p w:rsidR="00391563" w:rsidRPr="005873BB" w:rsidRDefault="005873BB" w:rsidP="003B6417">
      <w:pPr>
        <w:rPr>
          <w:rFonts w:asciiTheme="minorEastAsia" w:hAnsiTheme="minorEastAsia"/>
          <w:kern w:val="0"/>
        </w:rPr>
      </w:pPr>
      <w:r w:rsidRPr="005873BB">
        <w:rPr>
          <w:rFonts w:asciiTheme="minorEastAsia" w:hAnsiTheme="minorEastAsia" w:hint="eastAsia"/>
          <w:kern w:val="0"/>
        </w:rPr>
        <w:t xml:space="preserve">　大阪府</w:t>
      </w:r>
      <w:r>
        <w:rPr>
          <w:rFonts w:asciiTheme="minorEastAsia" w:hAnsiTheme="minorEastAsia" w:hint="eastAsia"/>
          <w:kern w:val="0"/>
        </w:rPr>
        <w:t>におきましても</w:t>
      </w:r>
      <w:r w:rsidRPr="005873BB">
        <w:rPr>
          <w:rFonts w:asciiTheme="minorEastAsia" w:hAnsiTheme="minorEastAsia" w:hint="eastAsia"/>
          <w:kern w:val="0"/>
        </w:rPr>
        <w:t>、「平成29年度教育支援体制整備事業補助金」に</w:t>
      </w:r>
      <w:r>
        <w:rPr>
          <w:rFonts w:asciiTheme="minorEastAsia" w:hAnsiTheme="minorEastAsia" w:hint="eastAsia"/>
          <w:kern w:val="0"/>
        </w:rPr>
        <w:t>より</w:t>
      </w:r>
      <w:r w:rsidRPr="005873BB">
        <w:rPr>
          <w:rFonts w:asciiTheme="minorEastAsia" w:hAnsiTheme="minorEastAsia" w:hint="eastAsia"/>
          <w:kern w:val="0"/>
        </w:rPr>
        <w:t>当該補助を行うことを予定しております。</w:t>
      </w:r>
    </w:p>
    <w:p w:rsidR="003B6417" w:rsidRPr="005873BB" w:rsidRDefault="005873BB" w:rsidP="00391563">
      <w:pPr>
        <w:ind w:firstLineChars="100" w:firstLine="210"/>
        <w:rPr>
          <w:rFonts w:asciiTheme="minorEastAsia" w:hAnsiTheme="minorEastAsia"/>
          <w:kern w:val="0"/>
        </w:rPr>
      </w:pPr>
      <w:r w:rsidRPr="005873BB">
        <w:rPr>
          <w:rFonts w:asciiTheme="minorEastAsia" w:hAnsiTheme="minorEastAsia" w:hint="eastAsia"/>
          <w:kern w:val="0"/>
        </w:rPr>
        <w:t>つきましては、</w:t>
      </w:r>
      <w:r w:rsidR="001C7CAD" w:rsidRPr="005873BB">
        <w:rPr>
          <w:rFonts w:asciiTheme="minorEastAsia" w:hAnsiTheme="minorEastAsia" w:hint="eastAsia"/>
          <w:kern w:val="0"/>
        </w:rPr>
        <w:t>下記条件</w:t>
      </w:r>
      <w:r w:rsidR="0044635F" w:rsidRPr="005873BB">
        <w:rPr>
          <w:rFonts w:asciiTheme="minorEastAsia" w:hAnsiTheme="minorEastAsia" w:hint="eastAsia"/>
          <w:kern w:val="0"/>
        </w:rPr>
        <w:t>での</w:t>
      </w:r>
      <w:r w:rsidRPr="005873BB">
        <w:rPr>
          <w:rFonts w:asciiTheme="minorEastAsia" w:hAnsiTheme="minorEastAsia" w:hint="eastAsia"/>
          <w:kern w:val="0"/>
        </w:rPr>
        <w:t>補助を希望する園数及び所要額の把握のため、利用を検討される園におかれまして</w:t>
      </w:r>
      <w:r w:rsidR="001C7CAD" w:rsidRPr="005873BB">
        <w:rPr>
          <w:rFonts w:asciiTheme="minorEastAsia" w:hAnsiTheme="minorEastAsia" w:hint="eastAsia"/>
          <w:kern w:val="0"/>
        </w:rPr>
        <w:t>は、</w:t>
      </w:r>
      <w:r w:rsidR="00CB61DD">
        <w:rPr>
          <w:rFonts w:asciiTheme="minorEastAsia" w:hAnsiTheme="minorEastAsia" w:hint="eastAsia"/>
          <w:kern w:val="0"/>
        </w:rPr>
        <w:t>必ず</w:t>
      </w:r>
      <w:r w:rsidRPr="005873BB">
        <w:rPr>
          <w:rFonts w:asciiTheme="minorEastAsia" w:hAnsiTheme="minorEastAsia" w:hint="eastAsia"/>
          <w:kern w:val="0"/>
        </w:rPr>
        <w:t>期日までに回答願います</w:t>
      </w:r>
      <w:r w:rsidR="00391563" w:rsidRPr="005873BB">
        <w:rPr>
          <w:rFonts w:asciiTheme="minorEastAsia" w:hAnsiTheme="minorEastAsia" w:hint="eastAsia"/>
          <w:kern w:val="0"/>
        </w:rPr>
        <w:t>。</w:t>
      </w:r>
    </w:p>
    <w:p w:rsidR="005873BB" w:rsidRPr="005873BB" w:rsidRDefault="005873BB" w:rsidP="00391563">
      <w:pPr>
        <w:ind w:firstLineChars="100" w:firstLine="210"/>
        <w:rPr>
          <w:kern w:val="0"/>
        </w:rPr>
      </w:pPr>
    </w:p>
    <w:p w:rsidR="00391563" w:rsidRDefault="00391563" w:rsidP="00391563">
      <w:pPr>
        <w:pStyle w:val="a3"/>
      </w:pPr>
      <w:r>
        <w:rPr>
          <w:rFonts w:hint="eastAsia"/>
        </w:rPr>
        <w:t>記</w:t>
      </w:r>
    </w:p>
    <w:p w:rsidR="00CD37E0" w:rsidRPr="00CD37E0" w:rsidRDefault="00CD37E0" w:rsidP="00CD37E0"/>
    <w:p w:rsidR="00391563" w:rsidRDefault="00391563" w:rsidP="00391563">
      <w:r>
        <w:rPr>
          <w:rFonts w:hint="eastAsia"/>
        </w:rPr>
        <w:t>１　対象事業</w:t>
      </w:r>
      <w:r w:rsidR="001C7CAD">
        <w:rPr>
          <w:rFonts w:hint="eastAsia"/>
        </w:rPr>
        <w:t>（予定）</w:t>
      </w:r>
    </w:p>
    <w:p w:rsidR="00E540D4" w:rsidRDefault="00391563" w:rsidP="006B75D4">
      <w:pPr>
        <w:ind w:left="210" w:hangingChars="100" w:hanging="210"/>
      </w:pPr>
      <w:r>
        <w:rPr>
          <w:rFonts w:hint="eastAsia"/>
        </w:rPr>
        <w:t xml:space="preserve">　　</w:t>
      </w:r>
      <w:r w:rsidR="005873BB">
        <w:rPr>
          <w:rFonts w:hint="eastAsia"/>
        </w:rPr>
        <w:t>幼稚園における幼稚園教諭等の業務負担軽減を図るため、指導要録等の書類作成業務や園児の登降園管理等の業務について、ＩＣＴ化を促進し</w:t>
      </w:r>
      <w:r w:rsidR="00E540D4">
        <w:rPr>
          <w:rFonts w:hint="eastAsia"/>
        </w:rPr>
        <w:t>、園務改善のための支援システムの導入等に必要な費用の補助を行う。</w:t>
      </w:r>
    </w:p>
    <w:p w:rsidR="00E540D4" w:rsidRDefault="00E540D4" w:rsidP="006B75D4">
      <w:pPr>
        <w:ind w:left="210" w:hangingChars="100" w:hanging="210"/>
      </w:pPr>
      <w:r>
        <w:rPr>
          <w:rFonts w:hint="eastAsia"/>
        </w:rPr>
        <w:t xml:space="preserve">　　システムの導入に必要な購入費、改修費、リース料、保守費、工事費、通信費等を対象経費とする。</w:t>
      </w:r>
    </w:p>
    <w:p w:rsidR="00E540D4" w:rsidRDefault="00E540D4" w:rsidP="006B75D4">
      <w:pPr>
        <w:ind w:left="210" w:hangingChars="100" w:hanging="210"/>
      </w:pPr>
      <w:r>
        <w:rPr>
          <w:rFonts w:hint="eastAsia"/>
        </w:rPr>
        <w:t xml:space="preserve">　　また、当該システムの導入にあたり最低限必要となるパソコン等の備品等の購入等も対象とするが、これらの費用については、当該システムの導入に要する費用の半額以下とする。</w:t>
      </w:r>
      <w:r w:rsidR="00CF1CA8">
        <w:rPr>
          <w:rFonts w:hint="eastAsia"/>
        </w:rPr>
        <w:t xml:space="preserve">　（※パソコン等の備品の購入のみは補助対象外）</w:t>
      </w:r>
    </w:p>
    <w:p w:rsidR="00AA0F07" w:rsidRPr="006D0D0C" w:rsidRDefault="00AA0F07" w:rsidP="006D0D0C"/>
    <w:p w:rsidR="00391563" w:rsidRDefault="00391563" w:rsidP="00391563">
      <w:r>
        <w:rPr>
          <w:rFonts w:hint="eastAsia"/>
        </w:rPr>
        <w:t xml:space="preserve">２　</w:t>
      </w:r>
      <w:r w:rsidR="00AA0F07">
        <w:rPr>
          <w:rFonts w:hint="eastAsia"/>
        </w:rPr>
        <w:t>対象施設</w:t>
      </w:r>
      <w:r w:rsidR="001C7CAD">
        <w:rPr>
          <w:rFonts w:hint="eastAsia"/>
        </w:rPr>
        <w:t>（予定）</w:t>
      </w:r>
    </w:p>
    <w:p w:rsidR="00AA0F07" w:rsidRDefault="00AA0F07" w:rsidP="00E540D4">
      <w:pPr>
        <w:ind w:left="210" w:hangingChars="100" w:hanging="210"/>
      </w:pPr>
      <w:r>
        <w:rPr>
          <w:rFonts w:hint="eastAsia"/>
        </w:rPr>
        <w:t xml:space="preserve">　　学校法人立の私立幼稚園（施設型給付の幼稚園</w:t>
      </w:r>
      <w:r w:rsidR="00E540D4">
        <w:rPr>
          <w:rFonts w:hint="eastAsia"/>
        </w:rPr>
        <w:t>、幼稚園型認定こども園</w:t>
      </w:r>
      <w:r>
        <w:rPr>
          <w:rFonts w:hint="eastAsia"/>
        </w:rPr>
        <w:t>を含む）を対象とします。</w:t>
      </w:r>
    </w:p>
    <w:p w:rsidR="00AA0F07" w:rsidRDefault="00E540D4" w:rsidP="00E540D4">
      <w:pPr>
        <w:ind w:left="630" w:hangingChars="300" w:hanging="630"/>
      </w:pPr>
      <w:r>
        <w:rPr>
          <w:rFonts w:hint="eastAsia"/>
        </w:rPr>
        <w:t xml:space="preserve">　　※幼保連携型認定こども園は対象外。ただし、平成</w:t>
      </w:r>
      <w:r w:rsidRPr="00CF1CA8">
        <w:rPr>
          <w:rFonts w:asciiTheme="minorEastAsia" w:hAnsiTheme="minorEastAsia" w:hint="eastAsia"/>
        </w:rPr>
        <w:t>28</w:t>
      </w:r>
      <w:r>
        <w:rPr>
          <w:rFonts w:hint="eastAsia"/>
        </w:rPr>
        <w:t>年度において幼稚園であって、</w:t>
      </w:r>
      <w:r w:rsidRPr="00E540D4">
        <w:rPr>
          <w:rFonts w:asciiTheme="minorEastAsia" w:hAnsiTheme="minorEastAsia" w:hint="eastAsia"/>
        </w:rPr>
        <w:t>平成29年度に幼保連携型認定こども園に移行した施設についても、平成29年度に限り</w:t>
      </w:r>
      <w:r>
        <w:rPr>
          <w:rFonts w:hint="eastAsia"/>
        </w:rPr>
        <w:t>補助対象施設とする。ただし、厚生労働省所管の保育所等における業務効率化推進事業の補助を受けた施設を除く。</w:t>
      </w:r>
    </w:p>
    <w:p w:rsidR="006D0D0C" w:rsidRDefault="006D0D0C" w:rsidP="00391563"/>
    <w:p w:rsidR="00AA0F07" w:rsidRDefault="006B75D4" w:rsidP="00391563">
      <w:r>
        <w:rPr>
          <w:rFonts w:hint="eastAsia"/>
        </w:rPr>
        <w:t xml:space="preserve">３　</w:t>
      </w:r>
      <w:r w:rsidR="00AA0F07">
        <w:rPr>
          <w:rFonts w:hint="eastAsia"/>
        </w:rPr>
        <w:t>交付基準額及び補助率</w:t>
      </w:r>
      <w:r w:rsidR="001C7CAD">
        <w:rPr>
          <w:rFonts w:hint="eastAsia"/>
        </w:rPr>
        <w:t>（予定）</w:t>
      </w:r>
    </w:p>
    <w:p w:rsidR="00AA0F07" w:rsidRDefault="00AA0F07" w:rsidP="00391563">
      <w:r>
        <w:rPr>
          <w:rFonts w:hint="eastAsia"/>
        </w:rPr>
        <w:t xml:space="preserve">　</w:t>
      </w:r>
      <w:r w:rsidR="006D0D0C">
        <w:rPr>
          <w:rFonts w:hint="eastAsia"/>
        </w:rPr>
        <w:t>・</w:t>
      </w:r>
      <w:r w:rsidR="00E540D4">
        <w:rPr>
          <w:rFonts w:hint="eastAsia"/>
        </w:rPr>
        <w:t xml:space="preserve">交付基準額　１施設あたり　</w:t>
      </w:r>
      <w:r>
        <w:rPr>
          <w:rFonts w:hint="eastAsia"/>
        </w:rPr>
        <w:t>上限額</w:t>
      </w:r>
      <w:r w:rsidR="00E540D4" w:rsidRPr="00E540D4">
        <w:rPr>
          <w:rFonts w:asciiTheme="minorEastAsia" w:hAnsiTheme="minorEastAsia" w:hint="eastAsia"/>
        </w:rPr>
        <w:t>72</w:t>
      </w:r>
      <w:r w:rsidRPr="00E540D4">
        <w:rPr>
          <w:rFonts w:asciiTheme="minorEastAsia" w:hAnsiTheme="minorEastAsia" w:hint="eastAsia"/>
        </w:rPr>
        <w:t>0</w:t>
      </w:r>
      <w:r>
        <w:rPr>
          <w:rFonts w:hint="eastAsia"/>
        </w:rPr>
        <w:t>千円</w:t>
      </w:r>
    </w:p>
    <w:p w:rsidR="00AA0F07" w:rsidRDefault="006D0D0C" w:rsidP="00391563">
      <w:r>
        <w:rPr>
          <w:rFonts w:hint="eastAsia"/>
        </w:rPr>
        <w:t xml:space="preserve">　・</w:t>
      </w:r>
      <w:r w:rsidR="00E540D4">
        <w:rPr>
          <w:rFonts w:hint="eastAsia"/>
        </w:rPr>
        <w:t>補助率　　　４分の３</w:t>
      </w:r>
    </w:p>
    <w:p w:rsidR="00AA0F07" w:rsidRDefault="00E540D4" w:rsidP="00391563">
      <w:r>
        <w:rPr>
          <w:rFonts w:hint="eastAsia"/>
        </w:rPr>
        <w:t xml:space="preserve">　　※例：対象経費</w:t>
      </w:r>
      <w:r w:rsidR="00AA0F07">
        <w:rPr>
          <w:rFonts w:hint="eastAsia"/>
        </w:rPr>
        <w:t>が</w:t>
      </w:r>
      <w:r w:rsidRPr="00E540D4">
        <w:rPr>
          <w:rFonts w:asciiTheme="minorEastAsia" w:hAnsiTheme="minorEastAsia" w:hint="eastAsia"/>
        </w:rPr>
        <w:t>72</w:t>
      </w:r>
      <w:r w:rsidR="00AA0F07" w:rsidRPr="00E540D4">
        <w:rPr>
          <w:rFonts w:asciiTheme="minorEastAsia" w:hAnsiTheme="minorEastAsia" w:hint="eastAsia"/>
        </w:rPr>
        <w:t>0</w:t>
      </w:r>
      <w:r w:rsidRPr="00E540D4">
        <w:rPr>
          <w:rFonts w:asciiTheme="minorEastAsia" w:hAnsiTheme="minorEastAsia" w:hint="eastAsia"/>
        </w:rPr>
        <w:t>千円を超える</w:t>
      </w:r>
      <w:r w:rsidR="00AA0F07" w:rsidRPr="00E540D4">
        <w:rPr>
          <w:rFonts w:asciiTheme="minorEastAsia" w:hAnsiTheme="minorEastAsia" w:hint="eastAsia"/>
        </w:rPr>
        <w:t xml:space="preserve">場合　</w:t>
      </w:r>
      <w:r w:rsidRPr="00E540D4">
        <w:rPr>
          <w:rFonts w:asciiTheme="minorEastAsia" w:hAnsiTheme="minorEastAsia" w:hint="eastAsia"/>
        </w:rPr>
        <w:t>72</w:t>
      </w:r>
      <w:r w:rsidR="00AA0F07" w:rsidRPr="00E540D4">
        <w:rPr>
          <w:rFonts w:asciiTheme="minorEastAsia" w:hAnsiTheme="minorEastAsia" w:hint="eastAsia"/>
        </w:rPr>
        <w:t>0</w:t>
      </w:r>
      <w:r w:rsidRPr="00E540D4">
        <w:rPr>
          <w:rFonts w:asciiTheme="minorEastAsia" w:hAnsiTheme="minorEastAsia" w:hint="eastAsia"/>
        </w:rPr>
        <w:t>千円×３／４</w:t>
      </w:r>
      <w:r>
        <w:rPr>
          <w:rFonts w:asciiTheme="minorEastAsia" w:hAnsiTheme="minorEastAsia" w:hint="eastAsia"/>
        </w:rPr>
        <w:t>＝</w:t>
      </w:r>
      <w:r w:rsidRPr="00E540D4">
        <w:rPr>
          <w:rFonts w:asciiTheme="minorEastAsia" w:hAnsiTheme="minorEastAsia" w:hint="eastAsia"/>
        </w:rPr>
        <w:t>540</w:t>
      </w:r>
      <w:r w:rsidR="00AA0F07">
        <w:rPr>
          <w:rFonts w:hint="eastAsia"/>
        </w:rPr>
        <w:t>千円を補助</w:t>
      </w:r>
    </w:p>
    <w:p w:rsidR="00AA0F07" w:rsidRDefault="00AA0F07" w:rsidP="00391563"/>
    <w:p w:rsidR="00AA0F07" w:rsidRDefault="006B75D4" w:rsidP="00391563">
      <w:r>
        <w:rPr>
          <w:rFonts w:hint="eastAsia"/>
        </w:rPr>
        <w:t>４</w:t>
      </w:r>
      <w:r w:rsidR="00AA0F07">
        <w:rPr>
          <w:rFonts w:hint="eastAsia"/>
        </w:rPr>
        <w:t xml:space="preserve">　回答方法</w:t>
      </w:r>
    </w:p>
    <w:p w:rsidR="00AA0F07" w:rsidRDefault="006D0D0C" w:rsidP="00391563">
      <w:r>
        <w:rPr>
          <w:rFonts w:hint="eastAsia"/>
        </w:rPr>
        <w:t xml:space="preserve">　</w:t>
      </w:r>
      <w:r w:rsidRPr="00672147">
        <w:rPr>
          <w:rFonts w:asciiTheme="minorEastAsia" w:hAnsiTheme="minorEastAsia" w:hint="eastAsia"/>
        </w:rPr>
        <w:t xml:space="preserve">　平成</w:t>
      </w:r>
      <w:r w:rsidR="00672147" w:rsidRPr="00672147">
        <w:rPr>
          <w:rFonts w:asciiTheme="minorEastAsia" w:hAnsiTheme="minorEastAsia" w:hint="eastAsia"/>
        </w:rPr>
        <w:t>29</w:t>
      </w:r>
      <w:r w:rsidRPr="00672147">
        <w:rPr>
          <w:rFonts w:asciiTheme="minorEastAsia" w:hAnsiTheme="minorEastAsia" w:hint="eastAsia"/>
        </w:rPr>
        <w:t>年</w:t>
      </w:r>
      <w:r w:rsidR="00672147" w:rsidRPr="00672147">
        <w:rPr>
          <w:rFonts w:asciiTheme="minorEastAsia" w:hAnsiTheme="minorEastAsia" w:hint="eastAsia"/>
        </w:rPr>
        <w:t>７</w:t>
      </w:r>
      <w:r w:rsidRPr="00672147">
        <w:rPr>
          <w:rFonts w:asciiTheme="minorEastAsia" w:hAnsiTheme="minorEastAsia" w:hint="eastAsia"/>
        </w:rPr>
        <w:t>月</w:t>
      </w:r>
      <w:r w:rsidR="00672147" w:rsidRPr="00672147">
        <w:rPr>
          <w:rFonts w:asciiTheme="minorEastAsia" w:hAnsiTheme="minorEastAsia" w:hint="eastAsia"/>
        </w:rPr>
        <w:t>３日（月</w:t>
      </w:r>
      <w:r>
        <w:rPr>
          <w:rFonts w:hint="eastAsia"/>
        </w:rPr>
        <w:t>）までにインターネット申込みから回答してください。</w:t>
      </w:r>
    </w:p>
    <w:p w:rsidR="006D0D0C" w:rsidRPr="00672147" w:rsidRDefault="006D0D0C" w:rsidP="00391563"/>
    <w:p w:rsidR="006D0D0C" w:rsidRDefault="006B75D4" w:rsidP="00391563">
      <w:r>
        <w:rPr>
          <w:rFonts w:hint="eastAsia"/>
        </w:rPr>
        <w:t>５</w:t>
      </w:r>
      <w:r w:rsidR="006D0D0C">
        <w:rPr>
          <w:rFonts w:hint="eastAsia"/>
        </w:rPr>
        <w:t xml:space="preserve">　その他</w:t>
      </w:r>
    </w:p>
    <w:p w:rsidR="003729BB" w:rsidRPr="00672147" w:rsidRDefault="006B75D4" w:rsidP="00672147">
      <w:pPr>
        <w:ind w:left="630" w:hangingChars="300" w:hanging="630"/>
        <w:rPr>
          <w:rFonts w:asciiTheme="minorEastAsia" w:hAnsiTheme="minorEastAsia"/>
        </w:rPr>
      </w:pPr>
      <w:r w:rsidRPr="00672147">
        <w:rPr>
          <w:rFonts w:asciiTheme="minorEastAsia" w:hAnsiTheme="minorEastAsia" w:hint="eastAsia"/>
        </w:rPr>
        <w:t xml:space="preserve">　（1）</w:t>
      </w:r>
      <w:r w:rsidR="001C7CAD" w:rsidRPr="00672147">
        <w:rPr>
          <w:rFonts w:asciiTheme="minorEastAsia" w:hAnsiTheme="minorEastAsia" w:hint="eastAsia"/>
          <w:kern w:val="0"/>
        </w:rPr>
        <w:t>この照会へ</w:t>
      </w:r>
      <w:r w:rsidR="00672147" w:rsidRPr="00672147">
        <w:rPr>
          <w:rFonts w:asciiTheme="minorEastAsia" w:hAnsiTheme="minorEastAsia" w:hint="eastAsia"/>
          <w:kern w:val="0"/>
        </w:rPr>
        <w:t>の回答をもって、補助金の交付を決定するものではありませんが、本年度本補助金の交付を希望される場合、必ずご回答ください。</w:t>
      </w:r>
    </w:p>
    <w:p w:rsidR="006B75D4" w:rsidRPr="00672147" w:rsidRDefault="006B75D4" w:rsidP="00672147">
      <w:pPr>
        <w:rPr>
          <w:rFonts w:asciiTheme="minorEastAsia" w:hAnsiTheme="minorEastAsia"/>
          <w:kern w:val="0"/>
        </w:rPr>
      </w:pPr>
    </w:p>
    <w:p w:rsidR="00672147" w:rsidRPr="00672147" w:rsidRDefault="00672147" w:rsidP="00672147">
      <w:pPr>
        <w:rPr>
          <w:rFonts w:asciiTheme="minorEastAsia" w:hAnsiTheme="minorEastAsia"/>
          <w:kern w:val="0"/>
        </w:rPr>
      </w:pPr>
      <w:r w:rsidRPr="00672147">
        <w:rPr>
          <w:rFonts w:asciiTheme="minorEastAsia" w:hAnsiTheme="minorEastAsia" w:hint="eastAsia"/>
          <w:kern w:val="0"/>
        </w:rPr>
        <w:t xml:space="preserve">　（2）現在の事業内容等は予定であり、変更となる場合があります。</w:t>
      </w:r>
    </w:p>
    <w:p w:rsidR="00672147" w:rsidRPr="00672147" w:rsidRDefault="00672147" w:rsidP="00672147">
      <w:pPr>
        <w:rPr>
          <w:rFonts w:asciiTheme="minorEastAsia" w:hAnsiTheme="minorEastAsia"/>
          <w:kern w:val="0"/>
        </w:rPr>
      </w:pPr>
    </w:p>
    <w:p w:rsidR="006B75D4" w:rsidRPr="00672147" w:rsidRDefault="006B75D4" w:rsidP="009F5B13">
      <w:pPr>
        <w:ind w:firstLineChars="100" w:firstLine="210"/>
        <w:rPr>
          <w:rFonts w:asciiTheme="minorEastAsia" w:hAnsiTheme="minorEastAsia"/>
          <w:kern w:val="0"/>
        </w:rPr>
      </w:pPr>
      <w:r w:rsidRPr="00672147">
        <w:rPr>
          <w:rFonts w:asciiTheme="minorEastAsia" w:hAnsiTheme="minorEastAsia" w:hint="eastAsia"/>
          <w:kern w:val="0"/>
        </w:rPr>
        <w:t>（</w:t>
      </w:r>
      <w:r w:rsidR="00672147" w:rsidRPr="00672147">
        <w:rPr>
          <w:rFonts w:asciiTheme="minorEastAsia" w:hAnsiTheme="minorEastAsia" w:hint="eastAsia"/>
          <w:kern w:val="0"/>
        </w:rPr>
        <w:t>3</w:t>
      </w:r>
      <w:r w:rsidRPr="00672147">
        <w:rPr>
          <w:rFonts w:asciiTheme="minorEastAsia" w:hAnsiTheme="minorEastAsia" w:hint="eastAsia"/>
          <w:kern w:val="0"/>
        </w:rPr>
        <w:t>）</w:t>
      </w:r>
      <w:r w:rsidR="00CB61DD">
        <w:rPr>
          <w:rFonts w:asciiTheme="minorEastAsia" w:hAnsiTheme="minorEastAsia" w:hint="eastAsia"/>
          <w:kern w:val="0"/>
        </w:rPr>
        <w:t>補助を実施する</w:t>
      </w:r>
      <w:r w:rsidR="00672147">
        <w:rPr>
          <w:rFonts w:asciiTheme="minorEastAsia" w:hAnsiTheme="minorEastAsia" w:hint="eastAsia"/>
          <w:kern w:val="0"/>
        </w:rPr>
        <w:t>際</w:t>
      </w:r>
      <w:r w:rsidR="001C7CAD" w:rsidRPr="00672147">
        <w:rPr>
          <w:rFonts w:asciiTheme="minorEastAsia" w:hAnsiTheme="minorEastAsia" w:hint="eastAsia"/>
          <w:kern w:val="0"/>
        </w:rPr>
        <w:t>のスケジュール</w:t>
      </w:r>
      <w:r w:rsidR="00672147" w:rsidRPr="00672147">
        <w:rPr>
          <w:rFonts w:asciiTheme="minorEastAsia" w:hAnsiTheme="minorEastAsia" w:hint="eastAsia"/>
          <w:kern w:val="0"/>
        </w:rPr>
        <w:t>については、追って案内します。</w:t>
      </w:r>
    </w:p>
    <w:p w:rsidR="00492AFE" w:rsidRPr="00CB61DD" w:rsidRDefault="00492AFE" w:rsidP="00DF60B5">
      <w:pPr>
        <w:rPr>
          <w:rFonts w:asciiTheme="minorEastAsia" w:hAnsiTheme="minorEastAsia"/>
        </w:rPr>
      </w:pPr>
    </w:p>
    <w:p w:rsidR="00672147" w:rsidRPr="00672147" w:rsidRDefault="00672147" w:rsidP="00672147">
      <w:pPr>
        <w:ind w:leftChars="100" w:left="630" w:hangingChars="200" w:hanging="420"/>
        <w:rPr>
          <w:rFonts w:asciiTheme="minorEastAsia" w:hAnsiTheme="minorEastAsia"/>
          <w:kern w:val="0"/>
        </w:rPr>
      </w:pPr>
      <w:r w:rsidRPr="00672147">
        <w:rPr>
          <w:rFonts w:asciiTheme="minorEastAsia" w:hAnsiTheme="minorEastAsia" w:hint="eastAsia"/>
          <w:kern w:val="0"/>
        </w:rPr>
        <w:t>（</w:t>
      </w:r>
      <w:r>
        <w:rPr>
          <w:rFonts w:asciiTheme="minorEastAsia" w:hAnsiTheme="minorEastAsia" w:hint="eastAsia"/>
          <w:kern w:val="0"/>
        </w:rPr>
        <w:t>4</w:t>
      </w:r>
      <w:r w:rsidRPr="00672147">
        <w:rPr>
          <w:rFonts w:asciiTheme="minorEastAsia" w:hAnsiTheme="minorEastAsia" w:hint="eastAsia"/>
          <w:kern w:val="0"/>
        </w:rPr>
        <w:t>）</w:t>
      </w:r>
      <w:r>
        <w:rPr>
          <w:rFonts w:asciiTheme="minorEastAsia" w:hAnsiTheme="minorEastAsia" w:hint="eastAsia"/>
          <w:kern w:val="0"/>
        </w:rPr>
        <w:t>ご質問</w:t>
      </w:r>
      <w:r w:rsidR="00CB61DD">
        <w:rPr>
          <w:rFonts w:asciiTheme="minorEastAsia" w:hAnsiTheme="minorEastAsia" w:hint="eastAsia"/>
          <w:kern w:val="0"/>
        </w:rPr>
        <w:t>等がある場合には、インターネット申込みにおける回答の際、併せて</w:t>
      </w:r>
      <w:r>
        <w:rPr>
          <w:rFonts w:asciiTheme="minorEastAsia" w:hAnsiTheme="minorEastAsia" w:hint="eastAsia"/>
          <w:kern w:val="0"/>
        </w:rPr>
        <w:t>質問事項を記入してください</w:t>
      </w:r>
      <w:r w:rsidRPr="00672147">
        <w:rPr>
          <w:rFonts w:asciiTheme="minorEastAsia" w:hAnsiTheme="minorEastAsia" w:hint="eastAsia"/>
          <w:kern w:val="0"/>
        </w:rPr>
        <w:t>。</w:t>
      </w:r>
    </w:p>
    <w:p w:rsidR="00672147" w:rsidRPr="00672147" w:rsidRDefault="00672147" w:rsidP="00DF60B5">
      <w:pPr>
        <w:rPr>
          <w:rFonts w:asciiTheme="minorEastAsia" w:hAnsiTheme="minorEastAsia"/>
        </w:rPr>
      </w:pPr>
    </w:p>
    <w:p w:rsidR="00672147" w:rsidRPr="00672147" w:rsidRDefault="00672147" w:rsidP="00DF60B5">
      <w:pPr>
        <w:rPr>
          <w:rFonts w:asciiTheme="minorEastAsia" w:hAnsiTheme="minorEastAsia"/>
        </w:rPr>
      </w:pPr>
    </w:p>
    <w:p w:rsidR="00DF60B5" w:rsidRDefault="00B602B0" w:rsidP="00DF60B5">
      <w:r>
        <w:rPr>
          <w:noProof/>
        </w:rPr>
        <mc:AlternateContent>
          <mc:Choice Requires="wps">
            <w:drawing>
              <wp:anchor distT="0" distB="0" distL="114300" distR="114300" simplePos="0" relativeHeight="251659264" behindDoc="0" locked="0" layoutInCell="1" allowOverlap="1">
                <wp:simplePos x="0" y="0"/>
                <wp:positionH relativeFrom="column">
                  <wp:posOffset>2215515</wp:posOffset>
                </wp:positionH>
                <wp:positionV relativeFrom="paragraph">
                  <wp:posOffset>175260</wp:posOffset>
                </wp:positionV>
                <wp:extent cx="3448050" cy="1133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448050" cy="11334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02B0" w:rsidRPr="00672147" w:rsidRDefault="00B602B0" w:rsidP="00B602B0">
                            <w:pPr>
                              <w:spacing w:line="280" w:lineRule="exact"/>
                              <w:jc w:val="left"/>
                              <w:rPr>
                                <w:rFonts w:asciiTheme="minorEastAsia" w:hAnsiTheme="minorEastAsia"/>
                                <w:color w:val="000000" w:themeColor="text1"/>
                              </w:rPr>
                            </w:pPr>
                            <w:r w:rsidRPr="00672147">
                              <w:rPr>
                                <w:rFonts w:asciiTheme="minorEastAsia" w:hAnsiTheme="minorEastAsia" w:hint="eastAsia"/>
                                <w:color w:val="000000" w:themeColor="text1"/>
                              </w:rPr>
                              <w:t>教育庁私学課　幼稚園振興グループ</w:t>
                            </w:r>
                          </w:p>
                          <w:p w:rsidR="00B602B0" w:rsidRPr="00672147" w:rsidRDefault="00672147" w:rsidP="00672147">
                            <w:pPr>
                              <w:spacing w:line="280" w:lineRule="exact"/>
                              <w:ind w:firstLineChars="100" w:firstLine="210"/>
                              <w:jc w:val="left"/>
                              <w:rPr>
                                <w:rFonts w:asciiTheme="minorEastAsia" w:hAnsiTheme="minorEastAsia"/>
                                <w:color w:val="000000" w:themeColor="text1"/>
                              </w:rPr>
                            </w:pPr>
                            <w:r w:rsidRPr="00672147">
                              <w:rPr>
                                <w:rFonts w:asciiTheme="minorEastAsia" w:hAnsiTheme="minorEastAsia" w:hint="eastAsia"/>
                                <w:color w:val="000000" w:themeColor="text1"/>
                              </w:rPr>
                              <w:t>担当：宇津木</w:t>
                            </w:r>
                            <w:r w:rsidR="00CF1CA8">
                              <w:rPr>
                                <w:rFonts w:asciiTheme="minorEastAsia" w:hAnsiTheme="minorEastAsia" w:hint="eastAsia"/>
                                <w:color w:val="000000" w:themeColor="text1"/>
                              </w:rPr>
                              <w:t>、多幡</w:t>
                            </w:r>
                          </w:p>
                          <w:p w:rsidR="00672147" w:rsidRDefault="00672147" w:rsidP="00672147">
                            <w:pPr>
                              <w:spacing w:line="280" w:lineRule="exact"/>
                              <w:ind w:firstLineChars="100" w:firstLine="210"/>
                              <w:jc w:val="left"/>
                              <w:rPr>
                                <w:rFonts w:asciiTheme="minorEastAsia" w:hAnsiTheme="minorEastAsia"/>
                                <w:color w:val="000000" w:themeColor="text1"/>
                              </w:rPr>
                            </w:pPr>
                            <w:r w:rsidRPr="00672147">
                              <w:rPr>
                                <w:rFonts w:asciiTheme="minorEastAsia" w:hAnsiTheme="minorEastAsia" w:hint="eastAsia"/>
                                <w:color w:val="000000" w:themeColor="text1"/>
                              </w:rPr>
                              <w:t>TEL:06-6210-9273</w:t>
                            </w:r>
                            <w:r>
                              <w:rPr>
                                <w:rFonts w:asciiTheme="minorEastAsia" w:hAnsiTheme="minorEastAsia" w:hint="eastAsia"/>
                                <w:color w:val="000000" w:themeColor="text1"/>
                              </w:rPr>
                              <w:t>（直通）</w:t>
                            </w:r>
                          </w:p>
                          <w:p w:rsidR="00672147" w:rsidRPr="00672147" w:rsidRDefault="00672147" w:rsidP="00672147">
                            <w:pPr>
                              <w:spacing w:line="280" w:lineRule="exact"/>
                              <w:ind w:firstLineChars="100" w:firstLine="210"/>
                              <w:jc w:val="left"/>
                              <w:rPr>
                                <w:rFonts w:asciiTheme="minorEastAsia" w:hAnsiTheme="minorEastAsia"/>
                                <w:color w:val="000000" w:themeColor="text1"/>
                              </w:rPr>
                            </w:pPr>
                            <w:r>
                              <w:rPr>
                                <w:rFonts w:asciiTheme="minorEastAsia" w:hAnsiTheme="minorEastAsia"/>
                                <w:color w:val="000000" w:themeColor="text1"/>
                              </w:rPr>
                              <w:t>M</w:t>
                            </w:r>
                            <w:r>
                              <w:rPr>
                                <w:rFonts w:asciiTheme="minorEastAsia" w:hAnsiTheme="minorEastAsia" w:hint="eastAsia"/>
                                <w:color w:val="000000" w:themeColor="text1"/>
                              </w:rPr>
                              <w:t>ail:</w:t>
                            </w:r>
                            <w:r w:rsidRPr="00672147">
                              <w:t xml:space="preserve"> </w:t>
                            </w:r>
                            <w:r w:rsidRPr="00672147">
                              <w:rPr>
                                <w:rFonts w:asciiTheme="minorEastAsia" w:hAnsiTheme="minorEastAsia"/>
                                <w:color w:val="000000" w:themeColor="text1"/>
                              </w:rPr>
                              <w:t>shigakudaigaku-g02@sbox.pref.osaka.lg.jp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74.45pt;margin-top:13.8pt;width:271.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" filled="f" strokecolor="black [3213]">
                <v:textbox>
                  <w:txbxContent>
                    <w:p w:rsidR="00B602B0" w:rsidRPr="00672147" w:rsidRDefault="00B602B0" w:rsidP="00B602B0">
                      <w:pPr>
                        <w:spacing w:line="280" w:lineRule="exact"/>
                        <w:jc w:val="left"/>
                        <w:rPr>
                          <w:rFonts w:asciiTheme="minorEastAsia" w:hAnsiTheme="minorEastAsia"/>
                          <w:color w:val="000000" w:themeColor="text1"/>
                        </w:rPr>
                      </w:pPr>
                      <w:r w:rsidRPr="00672147">
                        <w:rPr>
                          <w:rFonts w:asciiTheme="minorEastAsia" w:hAnsiTheme="minorEastAsia" w:hint="eastAsia"/>
                          <w:color w:val="000000" w:themeColor="text1"/>
                        </w:rPr>
                        <w:t>教育庁私学課　幼稚園振興グループ</w:t>
                      </w:r>
                    </w:p>
                    <w:p w:rsidR="00B602B0" w:rsidRPr="00672147" w:rsidRDefault="00672147" w:rsidP="00672147">
                      <w:pPr>
                        <w:spacing w:line="280" w:lineRule="exact"/>
                        <w:ind w:firstLineChars="100" w:firstLine="210"/>
                        <w:jc w:val="left"/>
                        <w:rPr>
                          <w:rFonts w:asciiTheme="minorEastAsia" w:hAnsiTheme="minorEastAsia"/>
                          <w:color w:val="000000" w:themeColor="text1"/>
                        </w:rPr>
                      </w:pPr>
                      <w:r w:rsidRPr="00672147">
                        <w:rPr>
                          <w:rFonts w:asciiTheme="minorEastAsia" w:hAnsiTheme="minorEastAsia" w:hint="eastAsia"/>
                          <w:color w:val="000000" w:themeColor="text1"/>
                        </w:rPr>
                        <w:t>担当：宇津木</w:t>
                      </w:r>
                      <w:r w:rsidR="00CF1CA8">
                        <w:rPr>
                          <w:rFonts w:asciiTheme="minorEastAsia" w:hAnsiTheme="minorEastAsia" w:hint="eastAsia"/>
                          <w:color w:val="000000" w:themeColor="text1"/>
                        </w:rPr>
                        <w:t>、多幡</w:t>
                      </w:r>
                    </w:p>
                    <w:p w:rsidR="00672147" w:rsidRDefault="00672147" w:rsidP="00672147">
                      <w:pPr>
                        <w:spacing w:line="280" w:lineRule="exact"/>
                        <w:ind w:firstLineChars="100" w:firstLine="210"/>
                        <w:jc w:val="left"/>
                        <w:rPr>
                          <w:rFonts w:asciiTheme="minorEastAsia" w:hAnsiTheme="minorEastAsia"/>
                          <w:color w:val="000000" w:themeColor="text1"/>
                        </w:rPr>
                      </w:pPr>
                      <w:r w:rsidRPr="00672147">
                        <w:rPr>
                          <w:rFonts w:asciiTheme="minorEastAsia" w:hAnsiTheme="minorEastAsia" w:hint="eastAsia"/>
                          <w:color w:val="000000" w:themeColor="text1"/>
                        </w:rPr>
                        <w:t>TEL:06-6210-9273</w:t>
                      </w:r>
                      <w:r>
                        <w:rPr>
                          <w:rFonts w:asciiTheme="minorEastAsia" w:hAnsiTheme="minorEastAsia" w:hint="eastAsia"/>
                          <w:color w:val="000000" w:themeColor="text1"/>
                        </w:rPr>
                        <w:t>（直通）</w:t>
                      </w:r>
                    </w:p>
                    <w:p w:rsidR="00672147" w:rsidRPr="00672147" w:rsidRDefault="00672147" w:rsidP="00672147">
                      <w:pPr>
                        <w:spacing w:line="280" w:lineRule="exact"/>
                        <w:ind w:firstLineChars="100" w:firstLine="210"/>
                        <w:jc w:val="left"/>
                        <w:rPr>
                          <w:rFonts w:asciiTheme="minorEastAsia" w:hAnsiTheme="minorEastAsia"/>
                          <w:color w:val="000000" w:themeColor="text1"/>
                        </w:rPr>
                      </w:pPr>
                      <w:r>
                        <w:rPr>
                          <w:rFonts w:asciiTheme="minorEastAsia" w:hAnsiTheme="minorEastAsia"/>
                          <w:color w:val="000000" w:themeColor="text1"/>
                        </w:rPr>
                        <w:t>M</w:t>
                      </w:r>
                      <w:r>
                        <w:rPr>
                          <w:rFonts w:asciiTheme="minorEastAsia" w:hAnsiTheme="minorEastAsia" w:hint="eastAsia"/>
                          <w:color w:val="000000" w:themeColor="text1"/>
                        </w:rPr>
                        <w:t>ail:</w:t>
                      </w:r>
                      <w:r w:rsidRPr="00672147">
                        <w:t xml:space="preserve"> </w:t>
                      </w:r>
                      <w:r w:rsidRPr="00672147">
                        <w:rPr>
                          <w:rFonts w:asciiTheme="minorEastAsia" w:hAnsiTheme="minorEastAsia"/>
                          <w:color w:val="000000" w:themeColor="text1"/>
                        </w:rPr>
                        <w:t>shigakudaigaku-g02@sbox.pref.osaka.lg.jp</w:t>
                      </w:r>
                    </w:p>
                  </w:txbxContent>
                </v:textbox>
              </v:rect>
            </w:pict>
          </mc:Fallback>
        </mc:AlternateContent>
      </w:r>
    </w:p>
    <w:sectPr w:rsidR="00DF60B5" w:rsidSect="00542609">
      <w:headerReference w:type="default" r:id="rId7"/>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127" w:rsidRDefault="009C0127" w:rsidP="00B602B0">
      <w:r>
        <w:separator/>
      </w:r>
    </w:p>
  </w:endnote>
  <w:endnote w:type="continuationSeparator" w:id="0">
    <w:p w:rsidR="009C0127" w:rsidRDefault="009C0127" w:rsidP="00B6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127" w:rsidRDefault="009C0127" w:rsidP="00B602B0">
      <w:r>
        <w:separator/>
      </w:r>
    </w:p>
  </w:footnote>
  <w:footnote w:type="continuationSeparator" w:id="0">
    <w:p w:rsidR="009C0127" w:rsidRDefault="009C0127" w:rsidP="00B60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B0" w:rsidRDefault="00B602B0" w:rsidP="00B602B0">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3D"/>
    <w:rsid w:val="00010B93"/>
    <w:rsid w:val="001871C5"/>
    <w:rsid w:val="001C0653"/>
    <w:rsid w:val="001C7CAD"/>
    <w:rsid w:val="00244BC8"/>
    <w:rsid w:val="003729BB"/>
    <w:rsid w:val="00391563"/>
    <w:rsid w:val="003B6417"/>
    <w:rsid w:val="0044635F"/>
    <w:rsid w:val="004632F5"/>
    <w:rsid w:val="00492AFE"/>
    <w:rsid w:val="004B1885"/>
    <w:rsid w:val="005355DA"/>
    <w:rsid w:val="00542609"/>
    <w:rsid w:val="005873BB"/>
    <w:rsid w:val="005B6AFE"/>
    <w:rsid w:val="00604F3D"/>
    <w:rsid w:val="006059D3"/>
    <w:rsid w:val="00617E33"/>
    <w:rsid w:val="00672147"/>
    <w:rsid w:val="00677F5A"/>
    <w:rsid w:val="006B75D4"/>
    <w:rsid w:val="006C5B41"/>
    <w:rsid w:val="006D0D0C"/>
    <w:rsid w:val="007E4A1F"/>
    <w:rsid w:val="0081583E"/>
    <w:rsid w:val="008C25D6"/>
    <w:rsid w:val="0095760A"/>
    <w:rsid w:val="009C0127"/>
    <w:rsid w:val="009F5B13"/>
    <w:rsid w:val="00A26867"/>
    <w:rsid w:val="00AA0F07"/>
    <w:rsid w:val="00B252C1"/>
    <w:rsid w:val="00B31F18"/>
    <w:rsid w:val="00B602B0"/>
    <w:rsid w:val="00CB61DD"/>
    <w:rsid w:val="00CD37E0"/>
    <w:rsid w:val="00CF1CA8"/>
    <w:rsid w:val="00D06290"/>
    <w:rsid w:val="00DD5EAE"/>
    <w:rsid w:val="00DF60B5"/>
    <w:rsid w:val="00E540D4"/>
    <w:rsid w:val="00E726A5"/>
    <w:rsid w:val="00EB3B15"/>
    <w:rsid w:val="00F67478"/>
    <w:rsid w:val="00FC3F61"/>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60B5"/>
    <w:pPr>
      <w:jc w:val="center"/>
    </w:pPr>
    <w:rPr>
      <w:kern w:val="0"/>
    </w:rPr>
  </w:style>
  <w:style w:type="character" w:customStyle="1" w:styleId="a4">
    <w:name w:val="記 (文字)"/>
    <w:basedOn w:val="a0"/>
    <w:link w:val="a3"/>
    <w:uiPriority w:val="99"/>
    <w:rsid w:val="00DF60B5"/>
    <w:rPr>
      <w:kern w:val="0"/>
    </w:rPr>
  </w:style>
  <w:style w:type="paragraph" w:styleId="a5">
    <w:name w:val="Closing"/>
    <w:basedOn w:val="a"/>
    <w:link w:val="a6"/>
    <w:uiPriority w:val="99"/>
    <w:unhideWhenUsed/>
    <w:rsid w:val="00DF60B5"/>
    <w:pPr>
      <w:jc w:val="right"/>
    </w:pPr>
    <w:rPr>
      <w:kern w:val="0"/>
    </w:rPr>
  </w:style>
  <w:style w:type="character" w:customStyle="1" w:styleId="a6">
    <w:name w:val="結語 (文字)"/>
    <w:basedOn w:val="a0"/>
    <w:link w:val="a5"/>
    <w:uiPriority w:val="99"/>
    <w:rsid w:val="00DF60B5"/>
    <w:rPr>
      <w:kern w:val="0"/>
    </w:rPr>
  </w:style>
  <w:style w:type="paragraph" w:styleId="a7">
    <w:name w:val="Date"/>
    <w:basedOn w:val="a"/>
    <w:next w:val="a"/>
    <w:link w:val="a8"/>
    <w:uiPriority w:val="99"/>
    <w:semiHidden/>
    <w:unhideWhenUsed/>
    <w:rsid w:val="00DF60B5"/>
  </w:style>
  <w:style w:type="character" w:customStyle="1" w:styleId="a8">
    <w:name w:val="日付 (文字)"/>
    <w:basedOn w:val="a0"/>
    <w:link w:val="a7"/>
    <w:uiPriority w:val="99"/>
    <w:semiHidden/>
    <w:rsid w:val="00DF60B5"/>
  </w:style>
  <w:style w:type="paragraph" w:styleId="a9">
    <w:name w:val="header"/>
    <w:basedOn w:val="a"/>
    <w:link w:val="aa"/>
    <w:uiPriority w:val="99"/>
    <w:unhideWhenUsed/>
    <w:rsid w:val="00B602B0"/>
    <w:pPr>
      <w:tabs>
        <w:tab w:val="center" w:pos="4252"/>
        <w:tab w:val="right" w:pos="8504"/>
      </w:tabs>
      <w:snapToGrid w:val="0"/>
    </w:pPr>
  </w:style>
  <w:style w:type="character" w:customStyle="1" w:styleId="aa">
    <w:name w:val="ヘッダー (文字)"/>
    <w:basedOn w:val="a0"/>
    <w:link w:val="a9"/>
    <w:uiPriority w:val="99"/>
    <w:rsid w:val="00B602B0"/>
  </w:style>
  <w:style w:type="paragraph" w:styleId="ab">
    <w:name w:val="footer"/>
    <w:basedOn w:val="a"/>
    <w:link w:val="ac"/>
    <w:uiPriority w:val="99"/>
    <w:unhideWhenUsed/>
    <w:rsid w:val="00B602B0"/>
    <w:pPr>
      <w:tabs>
        <w:tab w:val="center" w:pos="4252"/>
        <w:tab w:val="right" w:pos="8504"/>
      </w:tabs>
      <w:snapToGrid w:val="0"/>
    </w:pPr>
  </w:style>
  <w:style w:type="character" w:customStyle="1" w:styleId="ac">
    <w:name w:val="フッター (文字)"/>
    <w:basedOn w:val="a0"/>
    <w:link w:val="ab"/>
    <w:uiPriority w:val="99"/>
    <w:rsid w:val="00B602B0"/>
  </w:style>
  <w:style w:type="character" w:styleId="ad">
    <w:name w:val="Hyperlink"/>
    <w:basedOn w:val="a0"/>
    <w:uiPriority w:val="99"/>
    <w:unhideWhenUsed/>
    <w:rsid w:val="009F5B13"/>
    <w:rPr>
      <w:color w:val="0000FF" w:themeColor="hyperlink"/>
      <w:u w:val="single"/>
    </w:rPr>
  </w:style>
  <w:style w:type="paragraph" w:styleId="ae">
    <w:name w:val="Balloon Text"/>
    <w:basedOn w:val="a"/>
    <w:link w:val="af"/>
    <w:uiPriority w:val="99"/>
    <w:semiHidden/>
    <w:unhideWhenUsed/>
    <w:rsid w:val="00CF1CA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F1C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60B5"/>
    <w:pPr>
      <w:jc w:val="center"/>
    </w:pPr>
    <w:rPr>
      <w:kern w:val="0"/>
    </w:rPr>
  </w:style>
  <w:style w:type="character" w:customStyle="1" w:styleId="a4">
    <w:name w:val="記 (文字)"/>
    <w:basedOn w:val="a0"/>
    <w:link w:val="a3"/>
    <w:uiPriority w:val="99"/>
    <w:rsid w:val="00DF60B5"/>
    <w:rPr>
      <w:kern w:val="0"/>
    </w:rPr>
  </w:style>
  <w:style w:type="paragraph" w:styleId="a5">
    <w:name w:val="Closing"/>
    <w:basedOn w:val="a"/>
    <w:link w:val="a6"/>
    <w:uiPriority w:val="99"/>
    <w:unhideWhenUsed/>
    <w:rsid w:val="00DF60B5"/>
    <w:pPr>
      <w:jc w:val="right"/>
    </w:pPr>
    <w:rPr>
      <w:kern w:val="0"/>
    </w:rPr>
  </w:style>
  <w:style w:type="character" w:customStyle="1" w:styleId="a6">
    <w:name w:val="結語 (文字)"/>
    <w:basedOn w:val="a0"/>
    <w:link w:val="a5"/>
    <w:uiPriority w:val="99"/>
    <w:rsid w:val="00DF60B5"/>
    <w:rPr>
      <w:kern w:val="0"/>
    </w:rPr>
  </w:style>
  <w:style w:type="paragraph" w:styleId="a7">
    <w:name w:val="Date"/>
    <w:basedOn w:val="a"/>
    <w:next w:val="a"/>
    <w:link w:val="a8"/>
    <w:uiPriority w:val="99"/>
    <w:semiHidden/>
    <w:unhideWhenUsed/>
    <w:rsid w:val="00DF60B5"/>
  </w:style>
  <w:style w:type="character" w:customStyle="1" w:styleId="a8">
    <w:name w:val="日付 (文字)"/>
    <w:basedOn w:val="a0"/>
    <w:link w:val="a7"/>
    <w:uiPriority w:val="99"/>
    <w:semiHidden/>
    <w:rsid w:val="00DF60B5"/>
  </w:style>
  <w:style w:type="paragraph" w:styleId="a9">
    <w:name w:val="header"/>
    <w:basedOn w:val="a"/>
    <w:link w:val="aa"/>
    <w:uiPriority w:val="99"/>
    <w:unhideWhenUsed/>
    <w:rsid w:val="00B602B0"/>
    <w:pPr>
      <w:tabs>
        <w:tab w:val="center" w:pos="4252"/>
        <w:tab w:val="right" w:pos="8504"/>
      </w:tabs>
      <w:snapToGrid w:val="0"/>
    </w:pPr>
  </w:style>
  <w:style w:type="character" w:customStyle="1" w:styleId="aa">
    <w:name w:val="ヘッダー (文字)"/>
    <w:basedOn w:val="a0"/>
    <w:link w:val="a9"/>
    <w:uiPriority w:val="99"/>
    <w:rsid w:val="00B602B0"/>
  </w:style>
  <w:style w:type="paragraph" w:styleId="ab">
    <w:name w:val="footer"/>
    <w:basedOn w:val="a"/>
    <w:link w:val="ac"/>
    <w:uiPriority w:val="99"/>
    <w:unhideWhenUsed/>
    <w:rsid w:val="00B602B0"/>
    <w:pPr>
      <w:tabs>
        <w:tab w:val="center" w:pos="4252"/>
        <w:tab w:val="right" w:pos="8504"/>
      </w:tabs>
      <w:snapToGrid w:val="0"/>
    </w:pPr>
  </w:style>
  <w:style w:type="character" w:customStyle="1" w:styleId="ac">
    <w:name w:val="フッター (文字)"/>
    <w:basedOn w:val="a0"/>
    <w:link w:val="ab"/>
    <w:uiPriority w:val="99"/>
    <w:rsid w:val="00B602B0"/>
  </w:style>
  <w:style w:type="character" w:styleId="ad">
    <w:name w:val="Hyperlink"/>
    <w:basedOn w:val="a0"/>
    <w:uiPriority w:val="99"/>
    <w:unhideWhenUsed/>
    <w:rsid w:val="009F5B13"/>
    <w:rPr>
      <w:color w:val="0000FF" w:themeColor="hyperlink"/>
      <w:u w:val="single"/>
    </w:rPr>
  </w:style>
  <w:style w:type="paragraph" w:styleId="ae">
    <w:name w:val="Balloon Text"/>
    <w:basedOn w:val="a"/>
    <w:link w:val="af"/>
    <w:uiPriority w:val="99"/>
    <w:semiHidden/>
    <w:unhideWhenUsed/>
    <w:rsid w:val="00CF1CA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F1C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泰道　泉</dc:creator>
  <cp:lastModifiedBy>宇津木　俊之</cp:lastModifiedBy>
  <cp:revision>6</cp:revision>
  <cp:lastPrinted>2017-06-20T04:29:00Z</cp:lastPrinted>
  <dcterms:created xsi:type="dcterms:W3CDTF">2017-06-19T15:00:00Z</dcterms:created>
  <dcterms:modified xsi:type="dcterms:W3CDTF">2017-06-20T09:24:00Z</dcterms:modified>
</cp:coreProperties>
</file>