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  <w:r>
        <w:rPr>
          <w:rFonts w:hAnsi="Times New Roman" w:hint="eastAsia"/>
          <w:b/>
          <w:sz w:val="60"/>
          <w:szCs w:val="60"/>
        </w:rPr>
        <w:t>海面における漁場計画</w:t>
      </w:r>
    </w:p>
    <w:p w:rsidR="00470A49" w:rsidRDefault="00470A49" w:rsidP="00470A49">
      <w:pPr>
        <w:spacing w:line="256" w:lineRule="exact"/>
        <w:rPr>
          <w:rFonts w:hAnsi="Times New Roman"/>
        </w:rPr>
      </w:pP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  <w:r>
        <w:rPr>
          <w:rFonts w:hAnsi="Times New Roman" w:hint="eastAsia"/>
          <w:b/>
          <w:sz w:val="60"/>
          <w:szCs w:val="60"/>
        </w:rPr>
        <w:t xml:space="preserve">（素　</w:t>
      </w:r>
      <w:r>
        <w:rPr>
          <w:rFonts w:hAnsi="Times New Roman"/>
          <w:b/>
          <w:sz w:val="60"/>
          <w:szCs w:val="60"/>
        </w:rPr>
        <w:t xml:space="preserve"> </w:t>
      </w:r>
      <w:r>
        <w:rPr>
          <w:rFonts w:hAnsi="Times New Roman" w:hint="eastAsia"/>
          <w:b/>
          <w:sz w:val="60"/>
          <w:szCs w:val="60"/>
        </w:rPr>
        <w:t>案）</w:t>
      </w:r>
    </w:p>
    <w:p w:rsidR="00470A49" w:rsidRDefault="00470A49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  <w:r>
        <w:rPr>
          <w:rFonts w:hAnsi="Times New Roman" w:hint="eastAsia"/>
          <w:b/>
          <w:sz w:val="60"/>
          <w:szCs w:val="60"/>
        </w:rPr>
        <w:t>区域図</w:t>
      </w:r>
    </w:p>
    <w:p w:rsidR="008037C5" w:rsidRDefault="008037C5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</w:p>
    <w:p w:rsidR="008037C5" w:rsidRDefault="008037C5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  <w:r>
        <w:rPr>
          <w:rFonts w:hAnsi="Times New Roman" w:hint="eastAsia"/>
          <w:b/>
          <w:sz w:val="60"/>
          <w:szCs w:val="60"/>
        </w:rPr>
        <w:t>平成２９年１２月１日</w:t>
      </w:r>
    </w:p>
    <w:p w:rsidR="008037C5" w:rsidRDefault="008037C5" w:rsidP="00470A49">
      <w:pPr>
        <w:spacing w:line="720" w:lineRule="auto"/>
        <w:jc w:val="center"/>
        <w:rPr>
          <w:rFonts w:hAnsi="Times New Roman"/>
          <w:b/>
          <w:sz w:val="60"/>
          <w:szCs w:val="60"/>
        </w:rPr>
      </w:pPr>
      <w:r>
        <w:rPr>
          <w:rFonts w:hAnsi="Times New Roman" w:hint="eastAsia"/>
          <w:b/>
          <w:sz w:val="60"/>
          <w:szCs w:val="60"/>
        </w:rPr>
        <w:t>大</w:t>
      </w:r>
      <w:r>
        <w:rPr>
          <w:rFonts w:hAnsi="Times New Roman" w:hint="eastAsia"/>
          <w:b/>
          <w:sz w:val="60"/>
          <w:szCs w:val="60"/>
        </w:rPr>
        <w:t xml:space="preserve">  </w:t>
      </w:r>
      <w:r>
        <w:rPr>
          <w:rFonts w:hAnsi="Times New Roman" w:hint="eastAsia"/>
          <w:b/>
          <w:sz w:val="60"/>
          <w:szCs w:val="60"/>
        </w:rPr>
        <w:t>阪</w:t>
      </w:r>
      <w:r>
        <w:rPr>
          <w:rFonts w:hAnsi="Times New Roman" w:hint="eastAsia"/>
          <w:b/>
          <w:sz w:val="60"/>
          <w:szCs w:val="60"/>
        </w:rPr>
        <w:t xml:space="preserve">  </w:t>
      </w:r>
      <w:r>
        <w:rPr>
          <w:rFonts w:hAnsi="Times New Roman" w:hint="eastAsia"/>
          <w:b/>
          <w:sz w:val="60"/>
          <w:szCs w:val="60"/>
        </w:rPr>
        <w:t>府</w:t>
      </w:r>
    </w:p>
    <w:p w:rsidR="00470A49" w:rsidRDefault="00470A49" w:rsidP="00DE633A">
      <w:pPr>
        <w:rPr>
          <w:noProof/>
        </w:rPr>
      </w:pPr>
    </w:p>
    <w:p w:rsidR="008037C5" w:rsidRPr="008037C5" w:rsidRDefault="008037C5">
      <w:pPr>
        <w:widowControl/>
        <w:jc w:val="left"/>
        <w:rPr>
          <w:noProof/>
          <w:sz w:val="56"/>
        </w:rPr>
      </w:pPr>
    </w:p>
    <w:p w:rsidR="00DE633A" w:rsidRDefault="00DE633A" w:rsidP="00DE63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BFD3DE" wp14:editId="572FBD2B">
            <wp:extent cx="6634128" cy="9382125"/>
            <wp:effectExtent l="0" t="0" r="0" b="0"/>
            <wp:docPr id="5" name="図 5" descr="泉佐野地区、田尻地区、岡田浦地区、樽井地区の区域図" title="泉佐野地区、田尻地区、岡田浦地区、樽井地区の区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区域図その１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65" cy="93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1E" w:rsidRDefault="00F7654C" w:rsidP="00F7654C">
      <w:r>
        <w:rPr>
          <w:noProof/>
        </w:rPr>
        <w:lastRenderedPageBreak/>
        <w:drawing>
          <wp:inline distT="0" distB="0" distL="0" distR="0" wp14:anchorId="18012266" wp14:editId="7E916523">
            <wp:extent cx="6645910" cy="9398635"/>
            <wp:effectExtent l="0" t="0" r="2540" b="0"/>
            <wp:docPr id="4" name="図 4" descr="尾崎地区、西鳥取地区、下荘地区の区域図" title="尾崎地区、西鳥取地区、下荘地区の区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区域図その２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85" w:rsidRDefault="0027131E" w:rsidP="00DE633A">
      <w:pPr>
        <w:widowControl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2" name="図 2" descr="淡輪地区、深日地区、谷川地区、小島地区の区域図" title="淡輪地区、深日地区、谷川地区、小島地区の区域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区域図その３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6285" w:rsidSect="00841B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0C0" w:rsidRDefault="006830C0" w:rsidP="00270CA8">
      <w:r>
        <w:separator/>
      </w:r>
    </w:p>
  </w:endnote>
  <w:endnote w:type="continuationSeparator" w:id="0">
    <w:p w:rsidR="006830C0" w:rsidRDefault="006830C0" w:rsidP="0027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FB" w:rsidRDefault="009327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09740"/>
      <w:docPartObj>
        <w:docPartGallery w:val="Page Numbers (Bottom of Page)"/>
        <w:docPartUnique/>
      </w:docPartObj>
    </w:sdtPr>
    <w:sdtEndPr/>
    <w:sdtContent>
      <w:p w:rsidR="00270CA8" w:rsidRDefault="00270CA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FCC" w:rsidRPr="001F1FCC">
          <w:rPr>
            <w:noProof/>
            <w:lang w:val="ja-JP"/>
          </w:rPr>
          <w:t>4</w:t>
        </w:r>
        <w:r>
          <w:fldChar w:fldCharType="end"/>
        </w:r>
      </w:p>
    </w:sdtContent>
  </w:sdt>
  <w:p w:rsidR="00270CA8" w:rsidRDefault="00270CA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FB" w:rsidRDefault="009327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0C0" w:rsidRDefault="006830C0" w:rsidP="00270CA8">
      <w:r>
        <w:separator/>
      </w:r>
    </w:p>
  </w:footnote>
  <w:footnote w:type="continuationSeparator" w:id="0">
    <w:p w:rsidR="006830C0" w:rsidRDefault="006830C0" w:rsidP="00270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FB" w:rsidRDefault="009327F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FB" w:rsidRDefault="009327F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FB" w:rsidRDefault="009327F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3A"/>
    <w:rsid w:val="00195ED2"/>
    <w:rsid w:val="001F1FCC"/>
    <w:rsid w:val="00270CA8"/>
    <w:rsid w:val="0027131E"/>
    <w:rsid w:val="00470A49"/>
    <w:rsid w:val="006830C0"/>
    <w:rsid w:val="008037C5"/>
    <w:rsid w:val="00841BED"/>
    <w:rsid w:val="009327FB"/>
    <w:rsid w:val="00DE633A"/>
    <w:rsid w:val="00E10E80"/>
    <w:rsid w:val="00F7654C"/>
    <w:rsid w:val="00FD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3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0C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0CA8"/>
  </w:style>
  <w:style w:type="paragraph" w:styleId="a7">
    <w:name w:val="footer"/>
    <w:basedOn w:val="a"/>
    <w:link w:val="a8"/>
    <w:uiPriority w:val="99"/>
    <w:unhideWhenUsed/>
    <w:rsid w:val="00270C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0CA8"/>
  </w:style>
  <w:style w:type="paragraph" w:styleId="a9">
    <w:name w:val="Date"/>
    <w:basedOn w:val="a"/>
    <w:next w:val="a"/>
    <w:link w:val="aa"/>
    <w:uiPriority w:val="99"/>
    <w:semiHidden/>
    <w:unhideWhenUsed/>
    <w:rsid w:val="008037C5"/>
  </w:style>
  <w:style w:type="character" w:customStyle="1" w:styleId="aa">
    <w:name w:val="日付 (文字)"/>
    <w:basedOn w:val="a0"/>
    <w:link w:val="a9"/>
    <w:uiPriority w:val="99"/>
    <w:semiHidden/>
    <w:rsid w:val="008037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3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0C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0CA8"/>
  </w:style>
  <w:style w:type="paragraph" w:styleId="a7">
    <w:name w:val="footer"/>
    <w:basedOn w:val="a"/>
    <w:link w:val="a8"/>
    <w:uiPriority w:val="99"/>
    <w:unhideWhenUsed/>
    <w:rsid w:val="00270C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0CA8"/>
  </w:style>
  <w:style w:type="paragraph" w:styleId="a9">
    <w:name w:val="Date"/>
    <w:basedOn w:val="a"/>
    <w:next w:val="a"/>
    <w:link w:val="aa"/>
    <w:uiPriority w:val="99"/>
    <w:semiHidden/>
    <w:unhideWhenUsed/>
    <w:rsid w:val="008037C5"/>
  </w:style>
  <w:style w:type="character" w:customStyle="1" w:styleId="aa">
    <w:name w:val="日付 (文字)"/>
    <w:basedOn w:val="a0"/>
    <w:link w:val="a9"/>
    <w:uiPriority w:val="99"/>
    <w:semiHidden/>
    <w:rsid w:val="00803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2018-01-03T23:31:00Z</dcterms:created>
  <dcterms:modified xsi:type="dcterms:W3CDTF">2018-01-04T06:37:00Z</dcterms:modified>
</cp:coreProperties>
</file>