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1F7FA4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算定結果概要（令和２年</w:t>
                            </w:r>
                            <w:r w:rsidR="00766E9F"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12</w:t>
                            </w:r>
                            <w:r w:rsidR="001F7FA4"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月　確定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係数】</w:t>
                            </w:r>
                          </w:p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939"/>
                              <w:gridCol w:w="1938"/>
                              <w:gridCol w:w="1938"/>
                              <w:gridCol w:w="1937"/>
                            </w:tblGrid>
                            <w:tr w:rsidR="00B804F4" w:rsidRPr="00B804F4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B804F4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B1B0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８．６２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1F7FA4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３０，６４</w:t>
                                  </w:r>
                                  <w:r w:rsidR="00CD5B5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０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1F7FA4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  <w:r w:rsidR="00CD5B5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１，８７０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B804F4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B1B0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２．７３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1F7FA4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９，４７８</w:t>
                                  </w: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1F7FA4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９，８５８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D56C8E" w:rsidRPr="00B804F4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B1B0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２．４７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B1B0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１８，２１３</w:t>
                                  </w:r>
                                  <w:r w:rsidR="00D56C8E"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（参考：令和２年度）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B804F4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B804F4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９．０５％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３２，０１５円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３３，７８５円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６１万円</w:t>
                                  </w:r>
                                </w:p>
                              </w:tc>
                            </w:tr>
                            <w:tr w:rsidR="00B804F4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２．６９％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  ９，３５８円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９，８７５円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D56C8E" w:rsidRPr="00B804F4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２．６６％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１９，７２９円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B804F4" w:rsidRDefault="00D56C8E" w:rsidP="00B66F3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B804F4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１６万円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算定結果概要（令和２年</w:t>
                      </w:r>
                      <w:r w:rsidR="00766E9F"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12</w:t>
                      </w:r>
                      <w:r w:rsidR="001F7FA4"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月　確定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係数】</w:t>
                      </w:r>
                    </w:p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2"/>
                        </w:rPr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939"/>
                        <w:gridCol w:w="1938"/>
                        <w:gridCol w:w="1938"/>
                        <w:gridCol w:w="1937"/>
                      </w:tblGrid>
                      <w:tr w:rsidR="00B804F4" w:rsidRPr="00B804F4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B804F4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B1B0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８．６２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1F7FA4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３０，６４</w:t>
                            </w:r>
                            <w:r w:rsidR="00CD5B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1F7FA4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CD5B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１，８７０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６３万円</w:t>
                            </w:r>
                          </w:p>
                        </w:tc>
                      </w:tr>
                      <w:tr w:rsidR="00B804F4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B1B0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２．７３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F7FA4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９，４７８</w:t>
                            </w: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1F7FA4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９，８５８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D56C8E" w:rsidRPr="00B804F4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B1B0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２．４７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B1B0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１８，２１３</w:t>
                            </w:r>
                            <w:r w:rsidR="00D56C8E"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sz w:val="20"/>
                          <w:szCs w:val="18"/>
                        </w:rPr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（参考：令和２年度）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B804F4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B804F4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９．０５％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３２，０１５円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３３，７８５円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６１万円</w:t>
                            </w:r>
                          </w:p>
                        </w:tc>
                      </w:tr>
                      <w:tr w:rsidR="00B804F4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２．６９％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 ９，３５８円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９，８７５円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１９万円</w:t>
                            </w:r>
                          </w:p>
                        </w:tc>
                      </w:tr>
                      <w:tr w:rsidR="00D56C8E" w:rsidRPr="00B804F4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２．６６％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１９，７２９円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B804F4" w:rsidRDefault="00D56C8E" w:rsidP="00B66F3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B804F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１６万円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C8E" w:rsidRPr="00B804F4" w:rsidRDefault="001F7FA4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令和３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月　</w:t>
                            </w:r>
                          </w:p>
                          <w:p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:rsidR="00D56C8E" w:rsidRPr="00B804F4" w:rsidRDefault="001F7FA4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令和３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年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１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月　</w:t>
                      </w:r>
                    </w:p>
                    <w:p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３</w:t>
                            </w:r>
                            <w:r w:rsidR="003E34E0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年度国保「市町村標準保険料率」の本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３</w:t>
                      </w:r>
                      <w:r w:rsidR="003E34E0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年度国保「市町村標準保険料率」の本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23635" cy="6515100"/>
                <wp:effectExtent l="0" t="0" r="24765" b="1905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6515100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:rsidR="00D56C8E" w:rsidRPr="00B804F4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1F7FA4"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確定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係数に基づき、算出した令和３年度保険料率である。　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平成30年度からの追加公費のうち、普通調整交付金、特別調整交付金（子ども被保険者数及び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経営努力分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）、保険者努力支援制度（都道府県分）等を算入</w:t>
                            </w:r>
                          </w:p>
                          <w:p w:rsidR="00D56C8E" w:rsidRPr="00B804F4" w:rsidRDefault="00D56C8E" w:rsidP="00BF5A4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630"/>
                              <w:jc w:val="both"/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(※保険者努力支援制度（市町村分）等は算入しない)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  算定上の推計被保険者数　約</w:t>
                            </w:r>
                            <w:r w:rsidR="001F7FA4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185.3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2年度における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数減少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ペース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の大幅な鈍化傾向を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１人当たり費用の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:rsidR="00396ADB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:rsidR="00396ADB" w:rsidRPr="00B804F4" w:rsidRDefault="00D56C8E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給付費の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1F7FA4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1,900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）、保険料減免の増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1F7FA4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1,1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00円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56C8E" w:rsidRPr="00B804F4" w:rsidRDefault="00D56C8E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財政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安定化基金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への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繰入金（約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700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396ADB" w:rsidRPr="00B804F4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:rsidR="001F7FA4" w:rsidRDefault="00B804F4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77D16" w:rsidRP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激変緩和の全面拡大による公費の増（約</w:t>
                            </w:r>
                            <w:r w:rsidR="007A4159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3,900</w:t>
                            </w:r>
                            <w:r w:rsidR="00877D16" w:rsidRP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877D16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前期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高齢者交付金の増（約3,900円）</w:t>
                            </w:r>
                            <w:r w:rsidR="00396ADB"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675402" w:rsidRPr="00B804F4" w:rsidRDefault="00675402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介護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納付金の減（約</w:t>
                            </w:r>
                            <w:r w:rsidR="00120007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1,500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F7FA4" w:rsidRPr="00B804F4" w:rsidRDefault="001F7FA4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B804F4" w:rsidRDefault="00B804F4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D56C8E" w:rsidRPr="00B804F4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B1B0E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8.72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CD5B50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51,067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B1B0E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2.76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766E9F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15,796円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B1B0E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2.49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B804F4" w:rsidRDefault="00DB1B0E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18,213</w:t>
                                  </w:r>
                                  <w:r w:rsidR="00766E9F" w:rsidRPr="00B804F4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※都道府県標準保険料率とは、全国統一の保険料算定ルールにより、都道府県比較を行うもの（2方式（所得割、均等割）で算出）</w:t>
                            </w:r>
                            <w:r w:rsidR="00712983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18.3pt;margin-top:17pt;width:490.05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" fillcolor="white [3201]" strokecolor="black [3200]" strokeweight="1pt">
                <v:textbox>
                  <w:txbxContent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:rsidR="00D56C8E" w:rsidRPr="00B804F4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1F7FA4"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確定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係数に基づき、算出した令和３年度保険料率である。　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平成30年度からの追加公費のうち、普通調整交付金、特別調整交付金（子ども被保険者数及び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経営努力分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）、保険者努力支援制度（都道府県分）等を算入</w:t>
                      </w:r>
                    </w:p>
                    <w:p w:rsidR="00D56C8E" w:rsidRPr="00B804F4" w:rsidRDefault="00D56C8E" w:rsidP="00BF5A43">
                      <w:pPr>
                        <w:pStyle w:val="Web"/>
                        <w:spacing w:before="0" w:beforeAutospacing="0" w:after="0" w:afterAutospacing="0" w:line="280" w:lineRule="exact"/>
                        <w:ind w:leftChars="300" w:left="630"/>
                        <w:jc w:val="both"/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(※保険者努力支援制度（市町村分）等は算入しない)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  算定上の推計被保険者数　約</w:t>
                      </w:r>
                      <w:r w:rsidR="001F7FA4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185.3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2年度における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数減少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ペース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の大幅な鈍化傾向を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１人当たり費用の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:rsidR="00396ADB" w:rsidRPr="00B804F4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:rsidR="00396ADB" w:rsidRPr="00B804F4" w:rsidRDefault="00D56C8E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給付費の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1F7FA4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1,900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）、保険料減免の増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1F7FA4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1,1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00円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:rsidR="00D56C8E" w:rsidRPr="00B804F4" w:rsidRDefault="00D56C8E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w w:val="95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財政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安定化基金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への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繰入金（約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700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396ADB" w:rsidRPr="00B804F4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:rsidR="001F7FA4" w:rsidRDefault="00B804F4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877D16" w:rsidRP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激変緩和の全面拡大による公費の増（約</w:t>
                      </w:r>
                      <w:r w:rsidR="007A4159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3,900</w:t>
                      </w:r>
                      <w:r w:rsidR="00877D16" w:rsidRP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877D16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前期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高齢者交付金の増（約3,900円）</w:t>
                      </w:r>
                      <w:r w:rsidR="00396ADB"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675402" w:rsidRPr="00B804F4" w:rsidRDefault="00675402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介護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納付金の減（約</w:t>
                      </w:r>
                      <w:r w:rsidR="00120007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1,500</w:t>
                      </w:r>
                      <w:r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F7FA4" w:rsidRPr="00B804F4" w:rsidRDefault="001F7FA4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B804F4" w:rsidRDefault="00B804F4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:rsidR="00D56C8E" w:rsidRPr="00B804F4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B804F4" w:rsidRDefault="00DB1B0E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8.72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CD5B50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51,067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B1B0E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2.76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766E9F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15,796円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B1B0E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2.49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B804F4" w:rsidRDefault="00DB1B0E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18,213</w:t>
                            </w:r>
                            <w:r w:rsidR="00766E9F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56C8E" w:rsidRPr="00B804F4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※都道府県標準保険料率とは、全国統一の保険料算定ルールにより、都道府県比較を行うもの（2方式（所得割、均等割）で算出）</w:t>
                      </w:r>
                      <w:r w:rsidR="00712983"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67540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92075</wp:posOffset>
                </wp:positionV>
                <wp:extent cx="6076950" cy="11049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049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A06C6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sz w:val="22"/>
                              </w:rPr>
                            </w:pP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【保険料抑制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22"/>
                              </w:rPr>
                              <w:t>の</w:t>
                            </w:r>
                            <w:r w:rsidRPr="00A06C6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ための工夫】</w:t>
                            </w:r>
                          </w:p>
                          <w:p w:rsidR="00B804F4" w:rsidRDefault="00D56C8E" w:rsidP="000E30D0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全面拡大による激変緩和財源</w:t>
                            </w:r>
                            <w:r w:rsidRPr="000E30D0">
                              <w:rPr>
                                <w:rFonts w:hint="eastAsia"/>
                              </w:rPr>
                              <w:t>活用（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約</w:t>
                            </w:r>
                            <w:r w:rsidR="009B7AAC">
                              <w:rPr>
                                <w:rFonts w:asciiTheme="minorEastAsia" w:hAnsiTheme="minorEastAsia"/>
                              </w:rPr>
                              <w:t>67.</w:t>
                            </w:r>
                            <w:r w:rsidR="00120007">
                              <w:rPr>
                                <w:rFonts w:asciiTheme="minorEastAsia" w:hAnsiTheme="minorEastAsia" w:hint="eastAsia"/>
                              </w:rPr>
                              <w:t>9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億円）</w:t>
                            </w:r>
                          </w:p>
                          <w:p w:rsidR="00D56C8E" w:rsidRPr="00582D43" w:rsidRDefault="00D56C8E" w:rsidP="00B804F4">
                            <w:pPr>
                              <w:pStyle w:val="a8"/>
                              <w:spacing w:line="280" w:lineRule="exact"/>
                              <w:ind w:leftChars="0" w:left="501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27C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※除く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R2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7C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27C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F27C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繰入金の振替活用16.8億円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差額</w:t>
                            </w:r>
                            <w:r w:rsidR="00ED7A5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D7A5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影響</w:t>
                            </w:r>
                            <w:r w:rsidR="001150E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D56C8E" w:rsidRPr="00582D43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都道府県の保険者努力支援制度交付額を活用</w:t>
                            </w:r>
                            <w:r w:rsidRPr="00B804F4">
                              <w:rPr>
                                <w:rFonts w:asciiTheme="minorEastAsia" w:hAnsiTheme="minorEastAsia"/>
                              </w:rPr>
                              <w:t>（約</w:t>
                            </w:r>
                            <w:r w:rsidR="003F0B9F" w:rsidRPr="00B804F4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3F0B9F" w:rsidRPr="00B804F4"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 w:rsidRPr="00B804F4">
                              <w:rPr>
                                <w:rFonts w:asciiTheme="minorEastAsia" w:hAnsiTheme="minorEastAsia" w:hint="eastAsia"/>
                              </w:rPr>
                              <w:t>億円</w:t>
                            </w:r>
                            <w:r w:rsidRPr="00B804F4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D56C8E" w:rsidRPr="00582D43" w:rsidRDefault="00D56C8E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予防・健康づくり支援交付金（事業費連動分）獲得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による調整財源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活用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（新規約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12.6</w:t>
                            </w:r>
                            <w:r w:rsidRPr="00582D43">
                              <w:rPr>
                                <w:rFonts w:asciiTheme="minorEastAsia" w:hAnsiTheme="minorEastAsia" w:hint="eastAsia"/>
                              </w:rPr>
                              <w:t>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0.8pt;margin-top:7.25pt;width:478.5pt;height:8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" fillcolor="white [3201]" strokecolor="black [3200]" strokeweight="2pt">
                <v:stroke dashstyle="dashDot"/>
                <v:textbox>
                  <w:txbxContent>
                    <w:p w:rsidR="00D56C8E" w:rsidRPr="00A06C6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sz w:val="22"/>
                        </w:rPr>
                      </w:pP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【保険料抑制</w:t>
                      </w:r>
                      <w:r w:rsidRPr="00A06C6D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22"/>
                        </w:rPr>
                        <w:t>の</w:t>
                      </w:r>
                      <w:r w:rsidRPr="00A06C6D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</w:rPr>
                        <w:t>ための工夫】</w:t>
                      </w:r>
                    </w:p>
                    <w:p w:rsidR="00B804F4" w:rsidRDefault="00D56C8E" w:rsidP="000E30D0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全面拡大による激変緩和財源</w:t>
                      </w:r>
                      <w:r w:rsidRPr="000E30D0">
                        <w:rPr>
                          <w:rFonts w:hint="eastAsia"/>
                        </w:rPr>
                        <w:t>活用（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約</w:t>
                      </w:r>
                      <w:r w:rsidR="009B7AAC">
                        <w:rPr>
                          <w:rFonts w:asciiTheme="minorEastAsia" w:hAnsiTheme="minorEastAsia"/>
                        </w:rPr>
                        <w:t>67.</w:t>
                      </w:r>
                      <w:r w:rsidR="00120007">
                        <w:rPr>
                          <w:rFonts w:asciiTheme="minorEastAsia" w:hAnsiTheme="minorEastAsia" w:hint="eastAsia"/>
                        </w:rPr>
                        <w:t>9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億円）</w:t>
                      </w:r>
                    </w:p>
                    <w:p w:rsidR="00D56C8E" w:rsidRPr="00582D43" w:rsidRDefault="00D56C8E" w:rsidP="00B804F4">
                      <w:pPr>
                        <w:pStyle w:val="a8"/>
                        <w:spacing w:line="280" w:lineRule="exact"/>
                        <w:ind w:leftChars="0" w:left="501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27C9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※除く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R2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Pr="00F27C9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２</w:t>
                      </w:r>
                      <w:r w:rsidRPr="00F27C9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 w:rsidRPr="00F27C9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繰入金の振替活用16.8億円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差額</w:t>
                      </w:r>
                      <w:r w:rsidR="00ED7A5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="00ED7A5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影響</w:t>
                      </w:r>
                      <w:r w:rsidR="001150E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等</w:t>
                      </w:r>
                    </w:p>
                    <w:p w:rsidR="00D56C8E" w:rsidRPr="00582D43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82D43">
                        <w:rPr>
                          <w:rFonts w:asciiTheme="minorEastAsia" w:hAnsiTheme="minorEastAsia" w:hint="eastAsia"/>
                        </w:rPr>
                        <w:t>都道府県の保険者努力支援制度交付額を活用</w:t>
                      </w:r>
                      <w:r w:rsidRPr="00B804F4">
                        <w:rPr>
                          <w:rFonts w:asciiTheme="minorEastAsia" w:hAnsiTheme="minorEastAsia"/>
                        </w:rPr>
                        <w:t>（約</w:t>
                      </w:r>
                      <w:r w:rsidR="003F0B9F" w:rsidRPr="00B804F4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3F0B9F" w:rsidRPr="00B804F4">
                        <w:rPr>
                          <w:rFonts w:asciiTheme="minorEastAsia" w:hAnsiTheme="minorEastAsia"/>
                        </w:rPr>
                        <w:t>8</w:t>
                      </w:r>
                      <w:r w:rsidRPr="00B804F4">
                        <w:rPr>
                          <w:rFonts w:asciiTheme="minorEastAsia" w:hAnsiTheme="minorEastAsia" w:hint="eastAsia"/>
                        </w:rPr>
                        <w:t>億円</w:t>
                      </w:r>
                      <w:r w:rsidRPr="00B804F4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D56C8E" w:rsidRPr="00582D43" w:rsidRDefault="00D56C8E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予防・健康づくり支援交付金（事業費連動分）獲得</w:t>
                      </w:r>
                      <w:r>
                        <w:rPr>
                          <w:rFonts w:asciiTheme="minorEastAsia" w:hAnsiTheme="minorEastAsia"/>
                        </w:rPr>
                        <w:t>による調整財源</w:t>
                      </w:r>
                      <w:r>
                        <w:rPr>
                          <w:rFonts w:asciiTheme="minorEastAsia" w:hAnsiTheme="minorEastAsia" w:hint="eastAsia"/>
                        </w:rPr>
                        <w:t>活用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（新規約</w:t>
                      </w:r>
                      <w:r>
                        <w:rPr>
                          <w:rFonts w:asciiTheme="minorEastAsia" w:hAnsiTheme="minorEastAsia" w:hint="eastAsia"/>
                        </w:rPr>
                        <w:t>12.6</w:t>
                      </w:r>
                      <w:r w:rsidRPr="00582D43">
                        <w:rPr>
                          <w:rFonts w:asciiTheme="minorEastAsia" w:hAnsiTheme="minorEastAsia" w:hint="eastAsia"/>
                        </w:rPr>
                        <w:t>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sectPr w:rsidR="00C2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BD" w:rsidRDefault="00E37FBD" w:rsidP="0002795F">
      <w:r>
        <w:separator/>
      </w:r>
    </w:p>
  </w:endnote>
  <w:endnote w:type="continuationSeparator" w:id="0">
    <w:p w:rsidR="00E37FBD" w:rsidRDefault="00E37FBD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4" w:rsidRDefault="007D25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4" w:rsidRDefault="007D25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4" w:rsidRDefault="007D2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BD" w:rsidRDefault="00E37FBD" w:rsidP="0002795F">
      <w:r>
        <w:separator/>
      </w:r>
    </w:p>
  </w:footnote>
  <w:footnote w:type="continuationSeparator" w:id="0">
    <w:p w:rsidR="00E37FBD" w:rsidRDefault="00E37FBD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4" w:rsidRDefault="007D2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8E" w:rsidRDefault="00D56C8E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56C8E" w:rsidRPr="00597618" w:rsidRDefault="00D56C8E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6119A4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４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D56C8E" w:rsidRPr="00597618" w:rsidRDefault="00D56C8E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6119A4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４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4" w:rsidRDefault="007D25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2795F"/>
    <w:rsid w:val="00096C9F"/>
    <w:rsid w:val="000D248A"/>
    <w:rsid w:val="000E30D0"/>
    <w:rsid w:val="000F504B"/>
    <w:rsid w:val="000F7DA2"/>
    <w:rsid w:val="0010358F"/>
    <w:rsid w:val="001150E3"/>
    <w:rsid w:val="00120007"/>
    <w:rsid w:val="001307CD"/>
    <w:rsid w:val="001551AF"/>
    <w:rsid w:val="00155974"/>
    <w:rsid w:val="00195495"/>
    <w:rsid w:val="001958A8"/>
    <w:rsid w:val="001C2C16"/>
    <w:rsid w:val="001C51D4"/>
    <w:rsid w:val="001F7FA4"/>
    <w:rsid w:val="00210206"/>
    <w:rsid w:val="00291232"/>
    <w:rsid w:val="00295843"/>
    <w:rsid w:val="002F546B"/>
    <w:rsid w:val="00304D2F"/>
    <w:rsid w:val="003475DB"/>
    <w:rsid w:val="0036758D"/>
    <w:rsid w:val="00370869"/>
    <w:rsid w:val="00384539"/>
    <w:rsid w:val="00396ADB"/>
    <w:rsid w:val="003C0E43"/>
    <w:rsid w:val="003C2740"/>
    <w:rsid w:val="003D10C8"/>
    <w:rsid w:val="003E34E0"/>
    <w:rsid w:val="003F0B9F"/>
    <w:rsid w:val="003F78EE"/>
    <w:rsid w:val="0043075B"/>
    <w:rsid w:val="0044172A"/>
    <w:rsid w:val="00445328"/>
    <w:rsid w:val="0046711B"/>
    <w:rsid w:val="00467A06"/>
    <w:rsid w:val="004A3CAE"/>
    <w:rsid w:val="004B7FE7"/>
    <w:rsid w:val="00503E22"/>
    <w:rsid w:val="00546D2E"/>
    <w:rsid w:val="00573555"/>
    <w:rsid w:val="00582D43"/>
    <w:rsid w:val="00597618"/>
    <w:rsid w:val="005F48D8"/>
    <w:rsid w:val="006119A4"/>
    <w:rsid w:val="0066329F"/>
    <w:rsid w:val="00675402"/>
    <w:rsid w:val="00686A29"/>
    <w:rsid w:val="00693B2A"/>
    <w:rsid w:val="006C1CB5"/>
    <w:rsid w:val="006D4AE0"/>
    <w:rsid w:val="00712414"/>
    <w:rsid w:val="00712983"/>
    <w:rsid w:val="00726EAE"/>
    <w:rsid w:val="00756981"/>
    <w:rsid w:val="007649F7"/>
    <w:rsid w:val="00766E9F"/>
    <w:rsid w:val="007A4159"/>
    <w:rsid w:val="007D25A4"/>
    <w:rsid w:val="00877D16"/>
    <w:rsid w:val="008D1A9A"/>
    <w:rsid w:val="008E4523"/>
    <w:rsid w:val="0093353C"/>
    <w:rsid w:val="009710F7"/>
    <w:rsid w:val="009821C8"/>
    <w:rsid w:val="00997B26"/>
    <w:rsid w:val="009B7AAC"/>
    <w:rsid w:val="009E77F6"/>
    <w:rsid w:val="00A06C6D"/>
    <w:rsid w:val="00A13354"/>
    <w:rsid w:val="00A22A7D"/>
    <w:rsid w:val="00A33E10"/>
    <w:rsid w:val="00A4613F"/>
    <w:rsid w:val="00A531B4"/>
    <w:rsid w:val="00A92F4F"/>
    <w:rsid w:val="00AB1CF8"/>
    <w:rsid w:val="00AE5916"/>
    <w:rsid w:val="00B42F03"/>
    <w:rsid w:val="00B575BD"/>
    <w:rsid w:val="00B66F39"/>
    <w:rsid w:val="00B70EC8"/>
    <w:rsid w:val="00B804F4"/>
    <w:rsid w:val="00BB5CF2"/>
    <w:rsid w:val="00BF5A43"/>
    <w:rsid w:val="00BF5A6E"/>
    <w:rsid w:val="00C044D9"/>
    <w:rsid w:val="00C253B0"/>
    <w:rsid w:val="00C25D69"/>
    <w:rsid w:val="00C3362D"/>
    <w:rsid w:val="00CA2E66"/>
    <w:rsid w:val="00CB0302"/>
    <w:rsid w:val="00CD146A"/>
    <w:rsid w:val="00CD5B50"/>
    <w:rsid w:val="00CE4AED"/>
    <w:rsid w:val="00D34CE9"/>
    <w:rsid w:val="00D56C8E"/>
    <w:rsid w:val="00D63D6C"/>
    <w:rsid w:val="00DB1B0E"/>
    <w:rsid w:val="00DB5CFE"/>
    <w:rsid w:val="00E25F91"/>
    <w:rsid w:val="00E37FBD"/>
    <w:rsid w:val="00E77F1C"/>
    <w:rsid w:val="00E82B0B"/>
    <w:rsid w:val="00E84E15"/>
    <w:rsid w:val="00E93F45"/>
    <w:rsid w:val="00EB3982"/>
    <w:rsid w:val="00EC7163"/>
    <w:rsid w:val="00ED7A5B"/>
    <w:rsid w:val="00F27C9B"/>
    <w:rsid w:val="00F3602A"/>
    <w:rsid w:val="00F812EA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90285B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D3E6-8032-4794-9E6E-CA0E7AFC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奥田　篤史</cp:lastModifiedBy>
  <cp:revision>31</cp:revision>
  <cp:lastPrinted>2020-12-28T08:13:00Z</cp:lastPrinted>
  <dcterms:created xsi:type="dcterms:W3CDTF">2020-11-13T07:06:00Z</dcterms:created>
  <dcterms:modified xsi:type="dcterms:W3CDTF">2021-03-16T05:19:00Z</dcterms:modified>
</cp:coreProperties>
</file>