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40" w:rsidRPr="002F2BCD" w:rsidRDefault="00D825AE" w:rsidP="00AF6E9D">
      <w:pPr>
        <w:spacing w:line="28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pacing w:val="7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12805905</wp:posOffset>
                </wp:positionH>
                <wp:positionV relativeFrom="paragraph">
                  <wp:posOffset>-29746</wp:posOffset>
                </wp:positionV>
                <wp:extent cx="914177" cy="415636"/>
                <wp:effectExtent l="0" t="0" r="19685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177" cy="4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5AE" w:rsidRPr="00D825AE" w:rsidRDefault="00D825AE" w:rsidP="00D825AE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D825A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08.35pt;margin-top:-2.35pt;width:1in;height:32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" fillcolor="white [3201]" strokeweight=".5pt">
                <v:textbox>
                  <w:txbxContent>
                    <w:p w:rsidR="00D825AE" w:rsidRPr="00D825AE" w:rsidRDefault="00D825AE" w:rsidP="00D825AE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D825AE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 w:rsidR="003A7101">
        <w:rPr>
          <w:rFonts w:ascii="HG丸ｺﾞｼｯｸM-PRO" w:eastAsia="HG丸ｺﾞｼｯｸM-PRO" w:hAnsi="HG丸ｺﾞｼｯｸM-PRO" w:hint="eastAsia"/>
          <w:noProof/>
          <w:spacing w:val="7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2CD890" wp14:editId="477CB992">
                <wp:simplePos x="0" y="0"/>
                <wp:positionH relativeFrom="column">
                  <wp:posOffset>1784037</wp:posOffset>
                </wp:positionH>
                <wp:positionV relativeFrom="paragraph">
                  <wp:posOffset>-219075</wp:posOffset>
                </wp:positionV>
                <wp:extent cx="10126963" cy="819018"/>
                <wp:effectExtent l="0" t="0" r="27305" b="1968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6963" cy="819018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56E" w:rsidRPr="00AF6E9D" w:rsidRDefault="00AF6E9D" w:rsidP="00AF6E9D">
                            <w:pPr>
                              <w:spacing w:line="5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kern w:val="0"/>
                                <w:sz w:val="40"/>
                                <w:szCs w:val="40"/>
                              </w:rPr>
                              <w:t xml:space="preserve">《　</w:t>
                            </w:r>
                            <w:r w:rsidR="00F3256E" w:rsidRPr="00AF6E9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pacing w:val="178"/>
                                <w:kern w:val="0"/>
                                <w:sz w:val="40"/>
                                <w:szCs w:val="40"/>
                                <w:fitText w:val="7220" w:id="1115874816"/>
                              </w:rPr>
                              <w:t>国民健康保険制度改</w:t>
                            </w:r>
                            <w:r w:rsidR="00F3256E" w:rsidRPr="00AF6E9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kern w:val="0"/>
                                <w:sz w:val="40"/>
                                <w:szCs w:val="40"/>
                                <w:fitText w:val="7220" w:id="1115874816"/>
                              </w:rPr>
                              <w:t>革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kern w:val="0"/>
                                <w:sz w:val="40"/>
                                <w:szCs w:val="40"/>
                              </w:rPr>
                              <w:t xml:space="preserve">　》</w:t>
                            </w:r>
                          </w:p>
                          <w:p w:rsidR="003A7101" w:rsidRPr="00AF6E9D" w:rsidRDefault="003A7101" w:rsidP="00AF6E9D">
                            <w:pPr>
                              <w:spacing w:line="5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F6E9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大阪府・市町村国保広域化調整会議</w:t>
                            </w:r>
                            <w:r w:rsidR="0002457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F6E9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～平成27</w:t>
                            </w:r>
                            <w:r w:rsidR="0002457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年度検討状況とりまとめ（</w:t>
                            </w:r>
                            <w:r w:rsidRPr="00AF6E9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案）～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7" style="position:absolute;left:0;text-align:left;margin-left:140.5pt;margin-top:-17.25pt;width:797.4pt;height:6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" fillcolor="#002060" strokecolor="#4f81bd [3204]" strokeweight="2pt">
                <v:textbox>
                  <w:txbxContent>
                    <w:p w:rsidR="00F3256E" w:rsidRPr="00AF6E9D" w:rsidRDefault="00AF6E9D" w:rsidP="00AF6E9D">
                      <w:pPr>
                        <w:spacing w:line="5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kern w:val="0"/>
                          <w:sz w:val="40"/>
                          <w:szCs w:val="40"/>
                        </w:rPr>
                        <w:t xml:space="preserve">《　</w:t>
                      </w:r>
                      <w:r w:rsidR="00F3256E" w:rsidRPr="00AF6E9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pacing w:val="178"/>
                          <w:kern w:val="0"/>
                          <w:sz w:val="40"/>
                          <w:szCs w:val="40"/>
                          <w:fitText w:val="7220" w:id="1115874816"/>
                        </w:rPr>
                        <w:t>国民健康保険制度改</w:t>
                      </w:r>
                      <w:r w:rsidR="00F3256E" w:rsidRPr="00AF6E9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kern w:val="0"/>
                          <w:sz w:val="40"/>
                          <w:szCs w:val="40"/>
                          <w:fitText w:val="7220" w:id="1115874816"/>
                        </w:rPr>
                        <w:t>革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kern w:val="0"/>
                          <w:sz w:val="40"/>
                          <w:szCs w:val="40"/>
                        </w:rPr>
                        <w:t xml:space="preserve">　》</w:t>
                      </w:r>
                    </w:p>
                    <w:p w:rsidR="003A7101" w:rsidRPr="00AF6E9D" w:rsidRDefault="003A7101" w:rsidP="00AF6E9D">
                      <w:pPr>
                        <w:spacing w:line="5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AF6E9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大阪府・市町村国保広域化調整会議</w:t>
                      </w:r>
                      <w:r w:rsidR="0002457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　</w:t>
                      </w:r>
                      <w:r w:rsidRPr="00AF6E9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～平成27</w:t>
                      </w:r>
                      <w:r w:rsidR="0002457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年度検討状況とりまとめ（</w:t>
                      </w:r>
                      <w:r w:rsidRPr="00AF6E9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案）～</w:t>
                      </w:r>
                    </w:p>
                  </w:txbxContent>
                </v:textbox>
              </v:rect>
            </w:pict>
          </mc:Fallback>
        </mc:AlternateContent>
      </w:r>
    </w:p>
    <w:p w:rsidR="002A2C1E" w:rsidRDefault="002A2C1E" w:rsidP="009B3940">
      <w:pPr>
        <w:spacing w:line="280" w:lineRule="exact"/>
        <w:jc w:val="righ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9B3940" w:rsidRDefault="009B3940" w:rsidP="009B3940">
      <w:pPr>
        <w:spacing w:line="280" w:lineRule="exact"/>
        <w:jc w:val="righ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42164B" w:rsidRDefault="0042164B" w:rsidP="009B3940">
      <w:pPr>
        <w:spacing w:line="280" w:lineRule="exact"/>
        <w:jc w:val="righ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pacing w:val="7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D27A8" wp14:editId="1D370D75">
                <wp:simplePos x="0" y="0"/>
                <wp:positionH relativeFrom="column">
                  <wp:posOffset>-138430</wp:posOffset>
                </wp:positionH>
                <wp:positionV relativeFrom="paragraph">
                  <wp:posOffset>158750</wp:posOffset>
                </wp:positionV>
                <wp:extent cx="14083665" cy="0"/>
                <wp:effectExtent l="0" t="38100" r="13335" b="381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83665" cy="0"/>
                        </a:xfrm>
                        <a:prstGeom prst="line">
                          <a:avLst/>
                        </a:prstGeom>
                        <a:ln w="6985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9pt,12.5pt" to="1098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" strokecolor="#4579b8 [3044]" strokeweight="5.5pt"/>
            </w:pict>
          </mc:Fallback>
        </mc:AlternateContent>
      </w:r>
    </w:p>
    <w:p w:rsidR="00AF6E9D" w:rsidRDefault="00AF6E9D" w:rsidP="0042164B">
      <w:pPr>
        <w:spacing w:line="160" w:lineRule="exact"/>
        <w:jc w:val="righ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024570" w:rsidRDefault="00024570"/>
    <w:p w:rsidR="00777F37" w:rsidRDefault="0042164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595E4" wp14:editId="24E4243F">
                <wp:simplePos x="0" y="0"/>
                <wp:positionH relativeFrom="column">
                  <wp:posOffset>-19685</wp:posOffset>
                </wp:positionH>
                <wp:positionV relativeFrom="paragraph">
                  <wp:posOffset>190500</wp:posOffset>
                </wp:positionV>
                <wp:extent cx="7101205" cy="884682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1205" cy="8846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6C1" w:rsidRDefault="009446C1" w:rsidP="00806E6D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9446C1" w:rsidRPr="00DA3F1E" w:rsidRDefault="009446C1" w:rsidP="002241B7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446C1" w:rsidRPr="00BB5E3B" w:rsidRDefault="009B3940" w:rsidP="00BB5E3B">
                            <w:pPr>
                              <w:spacing w:line="300" w:lineRule="exact"/>
                              <w:ind w:firstLineChars="100" w:firstLine="221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BB5E3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(1) </w:t>
                            </w:r>
                            <w:r w:rsidR="009446C1" w:rsidRPr="00BB5E3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保険料率の取扱い</w:t>
                            </w:r>
                          </w:p>
                          <w:p w:rsidR="00731280" w:rsidRPr="009A7884" w:rsidRDefault="009B3940" w:rsidP="009A7884">
                            <w:pPr>
                              <w:spacing w:line="300" w:lineRule="exact"/>
                              <w:ind w:firstLineChars="300" w:firstLine="63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A78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市町村が府に納める事業費納付金</w:t>
                            </w:r>
                            <w:r w:rsidR="009446C1" w:rsidRPr="009A78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は、</w:t>
                            </w:r>
                            <w:r w:rsidRPr="009A78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府内全体の保険料収納必要額を各市町村の被保険者数と所得水準</w:t>
                            </w:r>
                          </w:p>
                          <w:p w:rsidR="009B3940" w:rsidRPr="009A7884" w:rsidRDefault="009B3940" w:rsidP="009A7884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A78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で按分し、市町村間での医療費水準は反映しない</w:t>
                            </w:r>
                          </w:p>
                          <w:p w:rsidR="009B3940" w:rsidRPr="009A7884" w:rsidRDefault="009B3940" w:rsidP="00731280">
                            <w:pPr>
                              <w:spacing w:line="300" w:lineRule="exact"/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A78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【医療費水準の格差】H25約1.4倍</w:t>
                            </w:r>
                            <w:r w:rsidR="00731280" w:rsidRPr="009A78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</w:t>
                            </w:r>
                            <w:r w:rsidRPr="009A78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年齢構成の補正後 </w:t>
                            </w:r>
                            <w:r w:rsidR="0042164B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約</w:t>
                            </w:r>
                            <w:r w:rsidRPr="009A78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1.2倍</w:t>
                            </w:r>
                            <w:r w:rsidR="00731280" w:rsidRPr="009A78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）</w:t>
                            </w:r>
                            <w:r w:rsidRPr="009A78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＝ ほぼ平準化</w:t>
                            </w:r>
                          </w:p>
                          <w:p w:rsidR="009B3940" w:rsidRPr="009A7884" w:rsidRDefault="009B3940" w:rsidP="001056C1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A78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　　　</w:t>
                            </w:r>
                            <w:r w:rsidR="002241B7" w:rsidRPr="009A78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　　　　　</w:t>
                            </w:r>
                            <w:bookmarkStart w:id="0" w:name="_GoBack"/>
                            <w:r w:rsidR="002241B7" w:rsidRPr="009A78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bookmarkEnd w:id="0"/>
                            <w:r w:rsidR="002241B7" w:rsidRPr="009A78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　</w:t>
                            </w:r>
                            <w:r w:rsidR="00731280" w:rsidRPr="009A78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　　</w:t>
                            </w:r>
                            <w:r w:rsidR="005C5C9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《全国》最小</w:t>
                            </w:r>
                            <w:r w:rsidRPr="009A78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：栃木県 約1.2倍　　最大：東京都 約3.3倍</w:t>
                            </w:r>
                          </w:p>
                          <w:p w:rsidR="009B3940" w:rsidRDefault="009B3940" w:rsidP="001056C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A3F1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9B3940" w:rsidRPr="004D2632" w:rsidRDefault="009B3940" w:rsidP="00B43748">
                            <w:pPr>
                              <w:spacing w:line="300" w:lineRule="exact"/>
                              <w:ind w:firstLineChars="400" w:firstLine="964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4D263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統一保険料率</w:t>
                            </w:r>
                            <w:r w:rsidR="00731280" w:rsidRPr="004D263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（府が定める標準保険料率＝市町村が実際に定める保険料率）</w:t>
                            </w:r>
                          </w:p>
                          <w:p w:rsidR="00250E19" w:rsidRPr="009A7884" w:rsidRDefault="00250E19" w:rsidP="009A7884">
                            <w:pPr>
                              <w:spacing w:line="300" w:lineRule="exact"/>
                              <w:ind w:firstLineChars="600" w:firstLine="126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○ 賦課方式・・・</w:t>
                            </w:r>
                            <w:r w:rsidR="004D2632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</w:t>
                            </w:r>
                            <w:r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「３方式」基本（介護分は「2方式」も含め検討）</w:t>
                            </w:r>
                          </w:p>
                          <w:p w:rsidR="00250E19" w:rsidRPr="009A7884" w:rsidRDefault="00250E19" w:rsidP="00250E1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　</w:t>
                            </w:r>
                            <w:r w:rsid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○ 賦課割合・・・</w:t>
                            </w:r>
                            <w:r w:rsidR="004D2632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</w:t>
                            </w:r>
                            <w:r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応益（均等</w:t>
                            </w:r>
                            <w:r w:rsidR="002E222C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・平等</w:t>
                            </w:r>
                            <w:r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）分「７(35)：３(15)」基本</w:t>
                            </w:r>
                          </w:p>
                          <w:p w:rsidR="00250E19" w:rsidRPr="009A7884" w:rsidRDefault="00250E19" w:rsidP="00250E1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　　　　</w:t>
                            </w:r>
                            <w:r w:rsid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　 </w:t>
                            </w:r>
                            <w:r w:rsidR="004D2632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応能（所得）分　全国平均と比較した所得水準に応じて按分した比率</w:t>
                            </w:r>
                          </w:p>
                          <w:p w:rsidR="004D2632" w:rsidRDefault="004D2632" w:rsidP="00250E1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　</w:t>
                            </w:r>
                            <w:r w:rsid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○ 賦課限度額・・・政令基準（国基準）</w:t>
                            </w:r>
                          </w:p>
                          <w:p w:rsidR="00806E6D" w:rsidRPr="009A7884" w:rsidRDefault="00806E6D" w:rsidP="00806E6D">
                            <w:pPr>
                              <w:spacing w:line="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874E38" w:rsidRDefault="00B633DE" w:rsidP="00B633DE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</w:t>
                            </w:r>
                            <w:r w:rsidRPr="00B633D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H28年度導入予定の事業費納付金等算定システム等を用いて試算</w:t>
                            </w:r>
                          </w:p>
                          <w:p w:rsidR="00806E6D" w:rsidRPr="00B633DE" w:rsidRDefault="00806E6D" w:rsidP="00806E6D">
                            <w:pPr>
                              <w:spacing w:line="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874E38" w:rsidRPr="009A7884" w:rsidRDefault="00874E38" w:rsidP="00250E1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</w:t>
                            </w:r>
                            <w:r w:rsidR="00B633D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922F4B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【</w:t>
                            </w:r>
                            <w:r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例外措置</w:t>
                            </w:r>
                            <w:r w:rsidR="00922F4B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】</w:t>
                            </w:r>
                          </w:p>
                          <w:p w:rsidR="00874E38" w:rsidRPr="00B633DE" w:rsidRDefault="00B633DE" w:rsidP="00B633DE">
                            <w:pPr>
                              <w:spacing w:line="300" w:lineRule="exact"/>
                              <w:ind w:firstLineChars="500" w:firstLine="105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①財政</w:t>
                            </w:r>
                            <w:r w:rsidR="00874E38" w:rsidRPr="00B633D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安定化基金への償還財源確保のための保険料率上乗せ</w:t>
                            </w:r>
                          </w:p>
                          <w:p w:rsidR="007C4550" w:rsidRPr="009A7884" w:rsidRDefault="00874E38" w:rsidP="00250E1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</w:t>
                            </w:r>
                            <w:r w:rsidR="00B633D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②累積赤字解消・保険料減免・一般会計繰入れ解消による激変緩和等のための</w:t>
                            </w:r>
                          </w:p>
                          <w:p w:rsidR="00874E38" w:rsidRPr="009A7884" w:rsidRDefault="00874E38" w:rsidP="009A7884">
                            <w:pPr>
                              <w:spacing w:line="300" w:lineRule="exact"/>
                              <w:ind w:firstLineChars="2100" w:firstLine="44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保険料率上乗せ・一般会計繰入れ（激変緩和措置期間限定）</w:t>
                            </w:r>
                          </w:p>
                          <w:p w:rsidR="00922F4B" w:rsidRPr="009A7884" w:rsidRDefault="00922F4B" w:rsidP="00806E6D">
                            <w:pPr>
                              <w:spacing w:line="220" w:lineRule="exac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922F4B" w:rsidRPr="00BB5E3B" w:rsidRDefault="00922F4B" w:rsidP="00BB5E3B">
                            <w:pPr>
                              <w:spacing w:line="300" w:lineRule="exact"/>
                              <w:ind w:firstLineChars="100" w:firstLine="221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BB5E3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(2) 保険料・一部負担金の減免の取扱い</w:t>
                            </w:r>
                          </w:p>
                          <w:p w:rsidR="00922F4B" w:rsidRPr="009A7884" w:rsidRDefault="00922F4B" w:rsidP="00922F4B">
                            <w:pPr>
                              <w:spacing w:line="300" w:lineRule="exact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原則「共通基準」で統一（激変緩和期間中に限り差異を容認）</w:t>
                            </w:r>
                          </w:p>
                          <w:p w:rsidR="007711F7" w:rsidRPr="009A7884" w:rsidRDefault="007711F7" w:rsidP="00806E6D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9B3940" w:rsidRPr="00BB5E3B" w:rsidRDefault="00922F4B" w:rsidP="00BB5E3B">
                            <w:pPr>
                              <w:spacing w:line="300" w:lineRule="exact"/>
                              <w:ind w:firstLineChars="100" w:firstLine="221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BB5E3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(3) </w:t>
                            </w:r>
                            <w:r w:rsidR="009B3940" w:rsidRPr="00BB5E3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その他、</w:t>
                            </w:r>
                            <w:r w:rsidRPr="00BB5E3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主な</w:t>
                            </w:r>
                            <w:r w:rsidR="009B3940" w:rsidRPr="00BB5E3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統一</w:t>
                            </w:r>
                            <w:r w:rsidRPr="00BB5E3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項目</w:t>
                            </w:r>
                          </w:p>
                          <w:p w:rsidR="00B43748" w:rsidRDefault="00922F4B" w:rsidP="00B43748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○</w:t>
                            </w:r>
                            <w:r w:rsidR="007C4550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 w:rsidR="00EF54B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出産育児一時金</w:t>
                            </w:r>
                            <w:r w:rsidR="00B4374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：政令基準どおりの内容で府内統一</w:t>
                            </w:r>
                            <w:r w:rsidR="00EF54B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(404,000</w:t>
                            </w:r>
                            <w:r w:rsidR="007C4550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円</w:t>
                            </w:r>
                            <w:r w:rsidR="00EF54B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＋産科医療</w:t>
                            </w:r>
                            <w:r w:rsidR="000C42D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補償</w:t>
                            </w:r>
                            <w:r w:rsidR="00EF54B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制度加入の場合16,000円</w:t>
                            </w:r>
                            <w:r w:rsidR="007C4550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)</w:t>
                            </w:r>
                          </w:p>
                          <w:p w:rsidR="00B43748" w:rsidRPr="009A7884" w:rsidRDefault="00EF54BC" w:rsidP="00B43748">
                            <w:pPr>
                              <w:spacing w:line="300" w:lineRule="exact"/>
                              <w:ind w:firstLineChars="350" w:firstLine="735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葬祭費</w:t>
                            </w:r>
                            <w:r w:rsidR="00B4374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：</w:t>
                            </w:r>
                            <w:r w:rsidR="009B3940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万円</w:t>
                            </w:r>
                          </w:p>
                          <w:p w:rsidR="009B3940" w:rsidRPr="009A7884" w:rsidRDefault="007C4550" w:rsidP="009A7884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○ </w:t>
                            </w:r>
                            <w:r w:rsidR="00EF54B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保健事業：共通基準（最低ライン）設定</w:t>
                            </w:r>
                            <w:r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※詳細は今後検討</w:t>
                            </w:r>
                          </w:p>
                          <w:p w:rsidR="009B3940" w:rsidRDefault="00922F4B" w:rsidP="001056C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○ </w:t>
                            </w:r>
                            <w:r w:rsidR="009B3940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被保険者証　※詳細は今後検討</w:t>
                            </w:r>
                          </w:p>
                          <w:p w:rsidR="00B43748" w:rsidRPr="00B43748" w:rsidRDefault="00B43748" w:rsidP="001056C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2241B7" w:rsidRPr="00DA3F1E" w:rsidRDefault="002241B7" w:rsidP="002003E8">
                            <w:pPr>
                              <w:spacing w:line="1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241B7" w:rsidRPr="00DA3F1E" w:rsidRDefault="00B43748" w:rsidP="002003E8">
                            <w:pPr>
                              <w:spacing w:line="100" w:lineRule="exact"/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9B3940" w:rsidRPr="00BB5E3B" w:rsidRDefault="009B3940" w:rsidP="00BB5E3B">
                            <w:pPr>
                              <w:spacing w:line="300" w:lineRule="exact"/>
                              <w:ind w:firstLineChars="100" w:firstLine="221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BB5E3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(</w:t>
                            </w:r>
                            <w:r w:rsidR="007C4550" w:rsidRPr="00BB5E3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1</w:t>
                            </w:r>
                            <w:r w:rsidRPr="00BB5E3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) 医療費適正化・収納率向上のためのインセンティブ方策</w:t>
                            </w:r>
                            <w:r w:rsidR="00DA3F1E" w:rsidRPr="00BB5E3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BB5E3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～被保険者への還元方法～</w:t>
                            </w:r>
                          </w:p>
                          <w:p w:rsidR="001056C1" w:rsidRPr="0075184B" w:rsidRDefault="00D145F1" w:rsidP="001056C1">
                            <w:pPr>
                              <w:spacing w:line="300" w:lineRule="exact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75184B" w:rsidRPr="0075184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保険給付費等</w:t>
                            </w:r>
                            <w:r w:rsidR="0095239F" w:rsidRPr="0075184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交付金</w:t>
                            </w:r>
                            <w:r w:rsidR="0075184B" w:rsidRPr="0075184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="0095239F" w:rsidRPr="0075184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特別給付分等を活用し、市町村の裁量による取組</w:t>
                            </w:r>
                            <w:r w:rsidR="0075184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み</w:t>
                            </w:r>
                            <w:r w:rsidR="0095239F" w:rsidRPr="0075184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を実施</w:t>
                            </w:r>
                            <w:r w:rsidR="007742CC" w:rsidRPr="0075184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※詳細は今後検討</w:t>
                            </w:r>
                          </w:p>
                          <w:p w:rsidR="00511E31" w:rsidRPr="009A7884" w:rsidRDefault="00511E31" w:rsidP="001056C1">
                            <w:pPr>
                              <w:spacing w:line="300" w:lineRule="exact"/>
                              <w:ind w:firstLineChars="200" w:firstLine="44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9A78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（「共通基準」を超える各市町村独自保健事業の実施など）</w:t>
                            </w:r>
                          </w:p>
                          <w:p w:rsidR="007C4550" w:rsidRDefault="007C4550" w:rsidP="007C4550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9A7884" w:rsidRPr="00511E31" w:rsidRDefault="009A7884" w:rsidP="009A7884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9B3940" w:rsidRPr="001743F3" w:rsidRDefault="009B3940" w:rsidP="001056C1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9B3940" w:rsidRPr="00BB5E3B" w:rsidRDefault="009B3940" w:rsidP="001056C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37141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B5E3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(1) 事業費納付金算定上の予定収納率の設定</w:t>
                            </w:r>
                            <w:r w:rsidRPr="00BB5E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1056C1" w:rsidRPr="009A7884" w:rsidRDefault="001056C1" w:rsidP="001056C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</w:t>
                            </w:r>
                            <w:r w:rsidR="00E56030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各市町村の実収納率を基本としつつ、規模別</w:t>
                            </w:r>
                            <w:r w:rsidR="0097235D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基準</w:t>
                            </w:r>
                            <w:r w:rsidR="00E56030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収納率との差に応じて±αを設定</w:t>
                            </w:r>
                            <w:r w:rsidR="00B633D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※詳細は今後検討</w:t>
                            </w:r>
                          </w:p>
                          <w:p w:rsidR="001056C1" w:rsidRPr="00511E31" w:rsidRDefault="001056C1" w:rsidP="004A0C61">
                            <w:pPr>
                              <w:spacing w:line="16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9B3940" w:rsidRPr="00BB5E3B" w:rsidRDefault="009B3940" w:rsidP="001056C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37141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BB5E3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(2) 保険料の激変緩和措置</w:t>
                            </w:r>
                          </w:p>
                          <w:p w:rsidR="001056C1" w:rsidRDefault="001056C1" w:rsidP="001056C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</w:t>
                            </w:r>
                            <w:r w:rsidR="0092341D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激変緩和措置は</w:t>
                            </w:r>
                            <w:r w:rsidR="00E56030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６年の範囲内</w:t>
                            </w:r>
                            <w:r w:rsidR="0042164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(</w:t>
                            </w:r>
                            <w:r w:rsidR="00E24E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＊)で実施　※</w:t>
                            </w:r>
                            <w:r w:rsidR="00E56030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保険料率の試算結果を踏まえて決定</w:t>
                            </w:r>
                          </w:p>
                          <w:p w:rsidR="0042164B" w:rsidRPr="00E24E1E" w:rsidRDefault="0042164B" w:rsidP="001056C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</w:t>
                            </w:r>
                            <w:r w:rsidR="00E24E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(</w:t>
                            </w:r>
                            <w:r w:rsidR="00E24E1E" w:rsidRPr="00E24E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＊</w:t>
                            </w:r>
                            <w:r w:rsidR="00E24E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) </w:t>
                            </w:r>
                            <w:r w:rsidRPr="00E24E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国が措置する激変緩和用の特例基金の活用期間</w:t>
                            </w:r>
                          </w:p>
                          <w:p w:rsidR="0097235D" w:rsidRPr="00511E31" w:rsidRDefault="0097235D" w:rsidP="00511E31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9723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  <w:p w:rsidR="00511E31" w:rsidRPr="00BB5E3B" w:rsidRDefault="009B3940" w:rsidP="00511E3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37141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B45AD" w:rsidRPr="00BB5E3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(3)</w:t>
                            </w:r>
                            <w:r w:rsidRPr="00BB5E3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累積赤字の解消に向けた指導強化</w:t>
                            </w:r>
                          </w:p>
                          <w:p w:rsidR="00511E31" w:rsidRPr="009A7884" w:rsidRDefault="002241B7" w:rsidP="009A7884">
                            <w:pPr>
                              <w:spacing w:line="300" w:lineRule="exact"/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原則として</w:t>
                            </w:r>
                            <w:r w:rsidR="00F625D9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Ｈ</w:t>
                            </w:r>
                            <w:r w:rsidR="0075184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29</w:t>
                            </w:r>
                            <w:r w:rsidR="00F625D9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年度</w:t>
                            </w:r>
                            <w:r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までに</w:t>
                            </w:r>
                            <w:r w:rsidR="00F625D9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累積赤字は</w:t>
                            </w:r>
                            <w:r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解消</w:t>
                            </w:r>
                          </w:p>
                          <w:p w:rsidR="001056C1" w:rsidRPr="009A7884" w:rsidRDefault="00511E31" w:rsidP="009A7884">
                            <w:pPr>
                              <w:spacing w:line="300" w:lineRule="exact"/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</w:t>
                            </w:r>
                            <w:r w:rsidR="002241B7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やむを得ない場合</w:t>
                            </w:r>
                            <w:r w:rsidR="00F625D9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に限り、Ｈ30</w:t>
                            </w:r>
                            <w:r w:rsidR="0097235D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年以降、市町村</w:t>
                            </w:r>
                            <w:r w:rsidR="00216E34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="0097235D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責任</w:t>
                            </w:r>
                            <w:r w:rsidR="00216E34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で</w:t>
                            </w:r>
                            <w:r w:rsidR="002241B7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繰入</w:t>
                            </w:r>
                            <w:r w:rsidR="0097235D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れ</w:t>
                            </w:r>
                            <w:r w:rsidR="002241B7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等</w:t>
                            </w:r>
                            <w:r w:rsidR="00216E34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による</w:t>
                            </w:r>
                            <w:r w:rsidR="00F625D9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解消</w:t>
                            </w:r>
                            <w:r w:rsidR="002241B7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を容認</w:t>
                            </w:r>
                            <w:r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</w:t>
                            </w:r>
                          </w:p>
                          <w:p w:rsidR="004A0C61" w:rsidRPr="009A7884" w:rsidRDefault="00511E31" w:rsidP="009A7884">
                            <w:pPr>
                              <w:spacing w:line="300" w:lineRule="exact"/>
                              <w:ind w:firstLineChars="300" w:firstLine="63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A78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【参考】</w:t>
                            </w:r>
                            <w:r w:rsidR="004A0C61" w:rsidRPr="009A78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H27.9 大阪府市町村国民健康保険赤字解消計画基準を見直し</w:t>
                            </w:r>
                            <w:r w:rsidRPr="009A78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</w:t>
                            </w:r>
                            <w:r w:rsidR="0097235D" w:rsidRPr="009A78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策定対象団体を拡大</w:t>
                            </w:r>
                            <w:r w:rsidRPr="009A78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）</w:t>
                            </w:r>
                          </w:p>
                          <w:p w:rsidR="004A0C61" w:rsidRPr="004A0C61" w:rsidRDefault="004A0C61" w:rsidP="001056C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1.55pt;margin-top:15pt;width:559.15pt;height:69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" filled="f" stroked="f">
                <v:textbox>
                  <w:txbxContent>
                    <w:p w:rsidR="009446C1" w:rsidRDefault="009446C1" w:rsidP="00806E6D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9446C1" w:rsidRPr="00DA3F1E" w:rsidRDefault="009446C1" w:rsidP="002241B7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:rsidR="009446C1" w:rsidRPr="00BB5E3B" w:rsidRDefault="009B3940" w:rsidP="00BB5E3B">
                      <w:pPr>
                        <w:spacing w:line="300" w:lineRule="exact"/>
                        <w:ind w:firstLineChars="100" w:firstLine="221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BB5E3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(1) </w:t>
                      </w:r>
                      <w:r w:rsidR="009446C1" w:rsidRPr="00BB5E3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保険料率の取扱い</w:t>
                      </w:r>
                    </w:p>
                    <w:p w:rsidR="00731280" w:rsidRPr="009A7884" w:rsidRDefault="009B3940" w:rsidP="009A7884">
                      <w:pPr>
                        <w:spacing w:line="300" w:lineRule="exact"/>
                        <w:ind w:firstLineChars="300" w:firstLine="63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9A7884">
                        <w:rPr>
                          <w:rFonts w:asciiTheme="minorEastAsia" w:hAnsiTheme="minorEastAsia" w:hint="eastAsia"/>
                          <w:szCs w:val="21"/>
                        </w:rPr>
                        <w:t>市町村が府に納める事業費納付金</w:t>
                      </w:r>
                      <w:r w:rsidR="009446C1" w:rsidRPr="009A7884">
                        <w:rPr>
                          <w:rFonts w:asciiTheme="minorEastAsia" w:hAnsiTheme="minorEastAsia" w:hint="eastAsia"/>
                          <w:szCs w:val="21"/>
                        </w:rPr>
                        <w:t>は、</w:t>
                      </w:r>
                      <w:r w:rsidRPr="009A7884">
                        <w:rPr>
                          <w:rFonts w:asciiTheme="minorEastAsia" w:hAnsiTheme="minorEastAsia" w:hint="eastAsia"/>
                          <w:szCs w:val="21"/>
                        </w:rPr>
                        <w:t>府内全体の保険料収納必要額を各市町村の被保険者数と所得水準</w:t>
                      </w:r>
                    </w:p>
                    <w:p w:rsidR="009B3940" w:rsidRPr="009A7884" w:rsidRDefault="009B3940" w:rsidP="009A7884">
                      <w:pPr>
                        <w:spacing w:line="300" w:lineRule="exact"/>
                        <w:ind w:firstLineChars="200" w:firstLine="42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9A7884">
                        <w:rPr>
                          <w:rFonts w:asciiTheme="minorEastAsia" w:hAnsiTheme="minorEastAsia" w:hint="eastAsia"/>
                          <w:szCs w:val="21"/>
                        </w:rPr>
                        <w:t>で按分し、市町村間での医療費水準は反映しない</w:t>
                      </w:r>
                    </w:p>
                    <w:p w:rsidR="009B3940" w:rsidRPr="009A7884" w:rsidRDefault="009B3940" w:rsidP="00731280">
                      <w:pPr>
                        <w:spacing w:line="300" w:lineRule="exact"/>
                        <w:jc w:val="center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9A7884">
                        <w:rPr>
                          <w:rFonts w:asciiTheme="minorEastAsia" w:hAnsiTheme="minorEastAsia" w:hint="eastAsia"/>
                          <w:szCs w:val="21"/>
                        </w:rPr>
                        <w:t>【医療費水準の格差】H25約1.4倍</w:t>
                      </w:r>
                      <w:r w:rsidR="00731280" w:rsidRPr="009A7884">
                        <w:rPr>
                          <w:rFonts w:asciiTheme="minorEastAsia" w:hAnsiTheme="minorEastAsia" w:hint="eastAsia"/>
                          <w:szCs w:val="21"/>
                        </w:rPr>
                        <w:t>（</w:t>
                      </w:r>
                      <w:r w:rsidRPr="009A7884">
                        <w:rPr>
                          <w:rFonts w:asciiTheme="minorEastAsia" w:hAnsiTheme="minorEastAsia" w:hint="eastAsia"/>
                          <w:szCs w:val="21"/>
                        </w:rPr>
                        <w:t xml:space="preserve">年齢構成の補正後 </w:t>
                      </w:r>
                      <w:r w:rsidR="0042164B">
                        <w:rPr>
                          <w:rFonts w:asciiTheme="minorEastAsia" w:hAnsiTheme="minorEastAsia" w:hint="eastAsia"/>
                          <w:szCs w:val="21"/>
                        </w:rPr>
                        <w:t>約</w:t>
                      </w:r>
                      <w:r w:rsidRPr="009A7884">
                        <w:rPr>
                          <w:rFonts w:asciiTheme="minorEastAsia" w:hAnsiTheme="minorEastAsia" w:hint="eastAsia"/>
                          <w:szCs w:val="21"/>
                        </w:rPr>
                        <w:t>1.2倍</w:t>
                      </w:r>
                      <w:r w:rsidR="00731280" w:rsidRPr="009A7884">
                        <w:rPr>
                          <w:rFonts w:asciiTheme="minorEastAsia" w:hAnsiTheme="minorEastAsia" w:hint="eastAsia"/>
                          <w:szCs w:val="21"/>
                        </w:rPr>
                        <w:t>）</w:t>
                      </w:r>
                      <w:r w:rsidRPr="009A7884">
                        <w:rPr>
                          <w:rFonts w:asciiTheme="minorEastAsia" w:hAnsiTheme="minorEastAsia" w:hint="eastAsia"/>
                          <w:szCs w:val="21"/>
                        </w:rPr>
                        <w:t>＝ ほぼ平準化</w:t>
                      </w:r>
                    </w:p>
                    <w:p w:rsidR="009B3940" w:rsidRPr="009A7884" w:rsidRDefault="009B3940" w:rsidP="001056C1">
                      <w:pPr>
                        <w:spacing w:line="300" w:lineRule="exac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9A7884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　　　</w:t>
                      </w:r>
                      <w:r w:rsidR="002241B7" w:rsidRPr="009A7884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　　　　　</w:t>
                      </w:r>
                      <w:bookmarkStart w:id="1" w:name="_GoBack"/>
                      <w:r w:rsidR="002241B7" w:rsidRPr="009A7884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bookmarkEnd w:id="1"/>
                      <w:r w:rsidR="002241B7" w:rsidRPr="009A7884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　</w:t>
                      </w:r>
                      <w:r w:rsidR="00731280" w:rsidRPr="009A7884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　　</w:t>
                      </w:r>
                      <w:r w:rsidR="005C5C95">
                        <w:rPr>
                          <w:rFonts w:asciiTheme="minorEastAsia" w:hAnsiTheme="minorEastAsia" w:hint="eastAsia"/>
                          <w:szCs w:val="21"/>
                        </w:rPr>
                        <w:t>《全国》最小</w:t>
                      </w:r>
                      <w:r w:rsidRPr="009A7884">
                        <w:rPr>
                          <w:rFonts w:asciiTheme="minorEastAsia" w:hAnsiTheme="minorEastAsia" w:hint="eastAsia"/>
                          <w:szCs w:val="21"/>
                        </w:rPr>
                        <w:t>：栃木県 約1.2倍　　最大：東京都 約3.3倍</w:t>
                      </w:r>
                    </w:p>
                    <w:p w:rsidR="009B3940" w:rsidRDefault="009B3940" w:rsidP="001056C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A3F1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9B3940" w:rsidRPr="004D2632" w:rsidRDefault="009B3940" w:rsidP="00B43748">
                      <w:pPr>
                        <w:spacing w:line="300" w:lineRule="exact"/>
                        <w:ind w:firstLineChars="400" w:firstLine="964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double"/>
                        </w:rPr>
                      </w:pPr>
                      <w:r w:rsidRPr="004D263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double"/>
                        </w:rPr>
                        <w:t>統一保険料率</w:t>
                      </w:r>
                      <w:r w:rsidR="00731280" w:rsidRPr="004D263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double"/>
                        </w:rPr>
                        <w:t>（府が定める標準保険料率＝市町村が実際に定める保険料率）</w:t>
                      </w:r>
                    </w:p>
                    <w:p w:rsidR="00250E19" w:rsidRPr="009A7884" w:rsidRDefault="00250E19" w:rsidP="009A7884">
                      <w:pPr>
                        <w:spacing w:line="300" w:lineRule="exact"/>
                        <w:ind w:firstLineChars="600" w:firstLine="126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○ 賦課方式・・・</w:t>
                      </w:r>
                      <w:r w:rsidR="004D2632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</w:t>
                      </w:r>
                      <w:r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「３方式」基本（介護分は「2方式」も含め検討）</w:t>
                      </w:r>
                    </w:p>
                    <w:p w:rsidR="00250E19" w:rsidRPr="009A7884" w:rsidRDefault="00250E19" w:rsidP="00250E1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　</w:t>
                      </w:r>
                      <w:r w:rsid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○ 賦課割合・・・</w:t>
                      </w:r>
                      <w:r w:rsidR="004D2632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</w:t>
                      </w:r>
                      <w:r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応益（均等</w:t>
                      </w:r>
                      <w:r w:rsidR="002E222C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・平等</w:t>
                      </w:r>
                      <w:r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）分「７(35)：３(15)」基本</w:t>
                      </w:r>
                    </w:p>
                    <w:p w:rsidR="00250E19" w:rsidRPr="009A7884" w:rsidRDefault="00250E19" w:rsidP="00250E1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　　　　</w:t>
                      </w:r>
                      <w:r w:rsid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　 </w:t>
                      </w:r>
                      <w:r w:rsidR="004D2632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応能（所得）分　全国平均と比較した所得水準に応じて按分した比率</w:t>
                      </w:r>
                    </w:p>
                    <w:p w:rsidR="004D2632" w:rsidRDefault="004D2632" w:rsidP="00250E1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　</w:t>
                      </w:r>
                      <w:r w:rsid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○ 賦課限度額・・・政令基準（国基準）</w:t>
                      </w:r>
                    </w:p>
                    <w:p w:rsidR="00806E6D" w:rsidRPr="009A7884" w:rsidRDefault="00806E6D" w:rsidP="00806E6D">
                      <w:pPr>
                        <w:spacing w:line="8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874E38" w:rsidRDefault="00B633DE" w:rsidP="00B633DE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</w:t>
                      </w:r>
                      <w:r w:rsidRPr="00B633D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H28年度導入予定の事業費納付金等算定システム等を用いて試算</w:t>
                      </w:r>
                    </w:p>
                    <w:p w:rsidR="00806E6D" w:rsidRPr="00B633DE" w:rsidRDefault="00806E6D" w:rsidP="00806E6D">
                      <w:pPr>
                        <w:spacing w:line="8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874E38" w:rsidRPr="009A7884" w:rsidRDefault="00874E38" w:rsidP="00250E1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</w:t>
                      </w:r>
                      <w:r w:rsidR="00B633D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922F4B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【</w:t>
                      </w:r>
                      <w:r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例外措置</w:t>
                      </w:r>
                      <w:r w:rsidR="00922F4B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】</w:t>
                      </w:r>
                    </w:p>
                    <w:p w:rsidR="00874E38" w:rsidRPr="00B633DE" w:rsidRDefault="00B633DE" w:rsidP="00B633DE">
                      <w:pPr>
                        <w:spacing w:line="300" w:lineRule="exact"/>
                        <w:ind w:firstLineChars="500" w:firstLine="105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①財政</w:t>
                      </w:r>
                      <w:r w:rsidR="00874E38" w:rsidRPr="00B633D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安定化基金への償還財源確保のための保険料率上乗せ</w:t>
                      </w:r>
                    </w:p>
                    <w:p w:rsidR="007C4550" w:rsidRPr="009A7884" w:rsidRDefault="00874E38" w:rsidP="00250E1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</w:t>
                      </w:r>
                      <w:r w:rsidR="00B633D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②累積赤字解消・保険料減免・一般会計繰入れ解消による激変緩和等のための</w:t>
                      </w:r>
                    </w:p>
                    <w:p w:rsidR="00874E38" w:rsidRPr="009A7884" w:rsidRDefault="00874E38" w:rsidP="009A7884">
                      <w:pPr>
                        <w:spacing w:line="300" w:lineRule="exact"/>
                        <w:ind w:firstLineChars="2100" w:firstLine="44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保険料率上乗せ・一般会計繰入れ（激変緩和措置期間限定）</w:t>
                      </w:r>
                    </w:p>
                    <w:p w:rsidR="00922F4B" w:rsidRPr="009A7884" w:rsidRDefault="00922F4B" w:rsidP="00806E6D">
                      <w:pPr>
                        <w:spacing w:line="220" w:lineRule="exac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922F4B" w:rsidRPr="00BB5E3B" w:rsidRDefault="00922F4B" w:rsidP="00BB5E3B">
                      <w:pPr>
                        <w:spacing w:line="300" w:lineRule="exact"/>
                        <w:ind w:firstLineChars="100" w:firstLine="221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BB5E3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(2) 保険料・一部負担金の減免の取扱い</w:t>
                      </w:r>
                    </w:p>
                    <w:p w:rsidR="00922F4B" w:rsidRPr="009A7884" w:rsidRDefault="00922F4B" w:rsidP="00922F4B">
                      <w:pPr>
                        <w:spacing w:line="300" w:lineRule="exact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原則「共通基準」で統一（激変緩和期間中に限り差異を容認）</w:t>
                      </w:r>
                    </w:p>
                    <w:p w:rsidR="007711F7" w:rsidRPr="009A7884" w:rsidRDefault="007711F7" w:rsidP="00806E6D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9B3940" w:rsidRPr="00BB5E3B" w:rsidRDefault="00922F4B" w:rsidP="00BB5E3B">
                      <w:pPr>
                        <w:spacing w:line="300" w:lineRule="exact"/>
                        <w:ind w:firstLineChars="100" w:firstLine="221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BB5E3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(3) </w:t>
                      </w:r>
                      <w:r w:rsidR="009B3940" w:rsidRPr="00BB5E3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その他、</w:t>
                      </w:r>
                      <w:r w:rsidRPr="00BB5E3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主な</w:t>
                      </w:r>
                      <w:r w:rsidR="009B3940" w:rsidRPr="00BB5E3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統一</w:t>
                      </w:r>
                      <w:r w:rsidRPr="00BB5E3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項目</w:t>
                      </w:r>
                    </w:p>
                    <w:p w:rsidR="00B43748" w:rsidRDefault="00922F4B" w:rsidP="00B43748">
                      <w:pPr>
                        <w:spacing w:line="300" w:lineRule="exact"/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○</w:t>
                      </w:r>
                      <w:r w:rsidR="007C4550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 w:rsidR="00EF54B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出産育児一時金</w:t>
                      </w:r>
                      <w:r w:rsidR="00B4374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：政令基準どおりの内容で府内統一</w:t>
                      </w:r>
                      <w:r w:rsidR="00EF54B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(404,000</w:t>
                      </w:r>
                      <w:r w:rsidR="007C4550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円</w:t>
                      </w:r>
                      <w:r w:rsidR="00EF54B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＋産科医療</w:t>
                      </w:r>
                      <w:r w:rsidR="000C42D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補償</w:t>
                      </w:r>
                      <w:r w:rsidR="00EF54B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制度加入の場合16,000円</w:t>
                      </w:r>
                      <w:r w:rsidR="007C4550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)</w:t>
                      </w:r>
                    </w:p>
                    <w:p w:rsidR="00B43748" w:rsidRPr="009A7884" w:rsidRDefault="00EF54BC" w:rsidP="00B43748">
                      <w:pPr>
                        <w:spacing w:line="300" w:lineRule="exact"/>
                        <w:ind w:firstLineChars="350" w:firstLine="735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葬祭費</w:t>
                      </w:r>
                      <w:r w:rsidR="00B4374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：</w:t>
                      </w:r>
                      <w:r w:rsidR="009B3940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万円</w:t>
                      </w:r>
                    </w:p>
                    <w:p w:rsidR="009B3940" w:rsidRPr="009A7884" w:rsidRDefault="007C4550" w:rsidP="009A7884">
                      <w:pPr>
                        <w:spacing w:line="300" w:lineRule="exact"/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○ </w:t>
                      </w:r>
                      <w:r w:rsidR="00EF54B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保健事業：共通基準（最低ライン）設定</w:t>
                      </w:r>
                      <w:r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※詳細は今後検討</w:t>
                      </w:r>
                    </w:p>
                    <w:p w:rsidR="009B3940" w:rsidRDefault="00922F4B" w:rsidP="001056C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○ </w:t>
                      </w:r>
                      <w:r w:rsidR="009B3940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被保険者証　※詳細は今後検討</w:t>
                      </w:r>
                    </w:p>
                    <w:p w:rsidR="00B43748" w:rsidRPr="00B43748" w:rsidRDefault="00B43748" w:rsidP="001056C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2241B7" w:rsidRPr="00DA3F1E" w:rsidRDefault="002241B7" w:rsidP="002003E8">
                      <w:pPr>
                        <w:spacing w:line="1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:rsidR="002241B7" w:rsidRPr="00DA3F1E" w:rsidRDefault="00B43748" w:rsidP="002003E8">
                      <w:pPr>
                        <w:spacing w:line="100" w:lineRule="exact"/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br/>
                      </w:r>
                    </w:p>
                    <w:p w:rsidR="009B3940" w:rsidRPr="00BB5E3B" w:rsidRDefault="009B3940" w:rsidP="00BB5E3B">
                      <w:pPr>
                        <w:spacing w:line="300" w:lineRule="exact"/>
                        <w:ind w:firstLineChars="100" w:firstLine="221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BB5E3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(</w:t>
                      </w:r>
                      <w:r w:rsidR="007C4550" w:rsidRPr="00BB5E3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1</w:t>
                      </w:r>
                      <w:r w:rsidRPr="00BB5E3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) 医療費適正化・収納率向上のためのインセンティブ方策</w:t>
                      </w:r>
                      <w:r w:rsidR="00DA3F1E" w:rsidRPr="00BB5E3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 w:rsidRPr="00BB5E3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～被保険者への還元方法～</w:t>
                      </w:r>
                    </w:p>
                    <w:p w:rsidR="001056C1" w:rsidRPr="0075184B" w:rsidRDefault="00D145F1" w:rsidP="001056C1">
                      <w:pPr>
                        <w:spacing w:line="300" w:lineRule="exact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75184B" w:rsidRPr="0075184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保険給付費等</w:t>
                      </w:r>
                      <w:r w:rsidR="0095239F" w:rsidRPr="0075184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交付金</w:t>
                      </w:r>
                      <w:r w:rsidR="0075184B" w:rsidRPr="0075184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 w:rsidR="0095239F" w:rsidRPr="0075184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特別給付分等を活用し、市町村の裁量による取組</w:t>
                      </w:r>
                      <w:r w:rsidR="0075184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み</w:t>
                      </w:r>
                      <w:r w:rsidR="0095239F" w:rsidRPr="0075184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を実施</w:t>
                      </w:r>
                      <w:r w:rsidR="007742CC" w:rsidRPr="0075184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※詳細は今後検討</w:t>
                      </w:r>
                    </w:p>
                    <w:p w:rsidR="00511E31" w:rsidRPr="009A7884" w:rsidRDefault="00511E31" w:rsidP="001056C1">
                      <w:pPr>
                        <w:spacing w:line="300" w:lineRule="exact"/>
                        <w:ind w:firstLineChars="200" w:firstLine="440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9A7884">
                        <w:rPr>
                          <w:rFonts w:asciiTheme="minorEastAsia" w:hAnsiTheme="minorEastAsia" w:hint="eastAsia"/>
                          <w:szCs w:val="21"/>
                        </w:rPr>
                        <w:t>（「共通基準」を超える各市町村独自保健事業の実施など）</w:t>
                      </w:r>
                    </w:p>
                    <w:p w:rsidR="007C4550" w:rsidRDefault="007C4550" w:rsidP="007C4550">
                      <w:pPr>
                        <w:spacing w:line="300" w:lineRule="exact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9A7884" w:rsidRPr="00511E31" w:rsidRDefault="009A7884" w:rsidP="009A7884">
                      <w:pPr>
                        <w:spacing w:line="200" w:lineRule="exact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9B3940" w:rsidRPr="001743F3" w:rsidRDefault="009B3940" w:rsidP="001056C1">
                      <w:pPr>
                        <w:spacing w:line="300" w:lineRule="exact"/>
                        <w:rPr>
                          <w:rFonts w:asciiTheme="minorEastAsia" w:hAnsiTheme="minorEastAsia"/>
                        </w:rPr>
                      </w:pPr>
                    </w:p>
                    <w:p w:rsidR="009B3940" w:rsidRPr="00BB5E3B" w:rsidRDefault="009B3940" w:rsidP="001056C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37141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BB5E3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(1) 事業費納付金算定上の予定収納率の設定</w:t>
                      </w:r>
                      <w:r w:rsidRPr="00BB5E3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 </w:t>
                      </w:r>
                    </w:p>
                    <w:p w:rsidR="001056C1" w:rsidRPr="009A7884" w:rsidRDefault="001056C1" w:rsidP="001056C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</w:t>
                      </w:r>
                      <w:r w:rsidR="00E56030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各市町村の実収納率を基本としつつ、規模別</w:t>
                      </w:r>
                      <w:r w:rsidR="0097235D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基準</w:t>
                      </w:r>
                      <w:r w:rsidR="00E56030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収納率との差に応じて±αを設定</w:t>
                      </w:r>
                      <w:r w:rsidR="00B633D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※詳細は今後検討</w:t>
                      </w:r>
                    </w:p>
                    <w:p w:rsidR="001056C1" w:rsidRPr="00511E31" w:rsidRDefault="001056C1" w:rsidP="004A0C61">
                      <w:pPr>
                        <w:spacing w:line="160" w:lineRule="exact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9B3940" w:rsidRPr="00BB5E3B" w:rsidRDefault="009B3940" w:rsidP="001056C1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37141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BB5E3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(2) 保険料の激変緩和措置</w:t>
                      </w:r>
                    </w:p>
                    <w:p w:rsidR="001056C1" w:rsidRDefault="001056C1" w:rsidP="001056C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</w:t>
                      </w:r>
                      <w:r w:rsidR="0092341D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激変緩和措置は</w:t>
                      </w:r>
                      <w:r w:rsidR="00E56030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６年の範囲内</w:t>
                      </w:r>
                      <w:r w:rsidR="0042164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(</w:t>
                      </w:r>
                      <w:r w:rsidR="00E24E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＊)で実施　※</w:t>
                      </w:r>
                      <w:r w:rsidR="00E56030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保険料率の試算結果を踏まえて決定</w:t>
                      </w:r>
                    </w:p>
                    <w:p w:rsidR="0042164B" w:rsidRPr="00E24E1E" w:rsidRDefault="0042164B" w:rsidP="001056C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</w:t>
                      </w:r>
                      <w:r w:rsidR="00E24E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(</w:t>
                      </w:r>
                      <w:r w:rsidR="00E24E1E" w:rsidRPr="00E24E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＊</w:t>
                      </w:r>
                      <w:r w:rsidR="00E24E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) </w:t>
                      </w:r>
                      <w:r w:rsidRPr="00E24E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国が措置する激変緩和用の特例基金の活用期間</w:t>
                      </w:r>
                    </w:p>
                    <w:p w:rsidR="0097235D" w:rsidRPr="00511E31" w:rsidRDefault="0097235D" w:rsidP="00511E31">
                      <w:pPr>
                        <w:spacing w:line="240" w:lineRule="exact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9723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</w:t>
                      </w:r>
                    </w:p>
                    <w:p w:rsidR="00511E31" w:rsidRPr="00BB5E3B" w:rsidRDefault="009B3940" w:rsidP="00511E3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37141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5B45AD" w:rsidRPr="00BB5E3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(3)</w:t>
                      </w:r>
                      <w:r w:rsidRPr="00BB5E3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累積赤字の解消に向けた指導強化</w:t>
                      </w:r>
                    </w:p>
                    <w:p w:rsidR="00511E31" w:rsidRPr="009A7884" w:rsidRDefault="002241B7" w:rsidP="009A7884">
                      <w:pPr>
                        <w:spacing w:line="300" w:lineRule="exact"/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原則として</w:t>
                      </w:r>
                      <w:r w:rsidR="00F625D9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Ｈ</w:t>
                      </w:r>
                      <w:r w:rsidR="0075184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29</w:t>
                      </w:r>
                      <w:r w:rsidR="00F625D9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年度</w:t>
                      </w:r>
                      <w:r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までに</w:t>
                      </w:r>
                      <w:r w:rsidR="00F625D9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累積赤字は</w:t>
                      </w:r>
                      <w:r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解消</w:t>
                      </w:r>
                    </w:p>
                    <w:p w:rsidR="001056C1" w:rsidRPr="009A7884" w:rsidRDefault="00511E31" w:rsidP="009A7884">
                      <w:pPr>
                        <w:spacing w:line="300" w:lineRule="exact"/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</w:t>
                      </w:r>
                      <w:r w:rsidR="002241B7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やむを得ない場合</w:t>
                      </w:r>
                      <w:r w:rsidR="00F625D9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に限り、Ｈ30</w:t>
                      </w:r>
                      <w:r w:rsidR="0097235D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年以降、市町村</w:t>
                      </w:r>
                      <w:r w:rsidR="00216E34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 w:rsidR="0097235D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責任</w:t>
                      </w:r>
                      <w:r w:rsidR="00216E34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で</w:t>
                      </w:r>
                      <w:r w:rsidR="002241B7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繰入</w:t>
                      </w:r>
                      <w:r w:rsidR="0097235D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れ</w:t>
                      </w:r>
                      <w:r w:rsidR="002241B7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等</w:t>
                      </w:r>
                      <w:r w:rsidR="00216E34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による</w:t>
                      </w:r>
                      <w:r w:rsidR="00F625D9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解消</w:t>
                      </w:r>
                      <w:r w:rsidR="002241B7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を容認</w:t>
                      </w:r>
                      <w:r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）</w:t>
                      </w:r>
                    </w:p>
                    <w:p w:rsidR="004A0C61" w:rsidRPr="009A7884" w:rsidRDefault="00511E31" w:rsidP="009A7884">
                      <w:pPr>
                        <w:spacing w:line="300" w:lineRule="exact"/>
                        <w:ind w:firstLineChars="300" w:firstLine="63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9A7884">
                        <w:rPr>
                          <w:rFonts w:asciiTheme="minorEastAsia" w:hAnsiTheme="minorEastAsia" w:hint="eastAsia"/>
                          <w:szCs w:val="21"/>
                        </w:rPr>
                        <w:t>【参考】</w:t>
                      </w:r>
                      <w:r w:rsidR="004A0C61" w:rsidRPr="009A7884">
                        <w:rPr>
                          <w:rFonts w:asciiTheme="minorEastAsia" w:hAnsiTheme="minorEastAsia" w:hint="eastAsia"/>
                          <w:szCs w:val="21"/>
                        </w:rPr>
                        <w:t>H27.9 大阪府市町村国民健康保険赤字解消計画基準を見直し</w:t>
                      </w:r>
                      <w:r w:rsidRPr="009A7884">
                        <w:rPr>
                          <w:rFonts w:asciiTheme="minorEastAsia" w:hAnsiTheme="minorEastAsia" w:hint="eastAsia"/>
                          <w:szCs w:val="21"/>
                        </w:rPr>
                        <w:t>（</w:t>
                      </w:r>
                      <w:r w:rsidR="0097235D" w:rsidRPr="009A7884">
                        <w:rPr>
                          <w:rFonts w:asciiTheme="minorEastAsia" w:hAnsiTheme="minorEastAsia" w:hint="eastAsia"/>
                          <w:szCs w:val="21"/>
                        </w:rPr>
                        <w:t>策定対象団体を拡大</w:t>
                      </w:r>
                      <w:r w:rsidRPr="009A7884">
                        <w:rPr>
                          <w:rFonts w:asciiTheme="minorEastAsia" w:hAnsiTheme="minorEastAsia" w:hint="eastAsia"/>
                          <w:szCs w:val="21"/>
                        </w:rPr>
                        <w:t>）</w:t>
                      </w:r>
                    </w:p>
                    <w:p w:rsidR="004A0C61" w:rsidRPr="004A0C61" w:rsidRDefault="004A0C61" w:rsidP="001056C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1819B4" wp14:editId="569EE575">
                <wp:simplePos x="0" y="0"/>
                <wp:positionH relativeFrom="column">
                  <wp:posOffset>276860</wp:posOffset>
                </wp:positionH>
                <wp:positionV relativeFrom="paragraph">
                  <wp:posOffset>71755</wp:posOffset>
                </wp:positionV>
                <wp:extent cx="3538220" cy="320040"/>
                <wp:effectExtent l="0" t="0" r="24130" b="2286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8220" cy="32004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6C1" w:rsidRPr="00BB5E3B" w:rsidRDefault="009446C1" w:rsidP="009A7884">
                            <w:pPr>
                              <w:spacing w:line="30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B5E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統一保険料率をめざした仕組み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28" style="position:absolute;left:0;text-align:left;margin-left:21.8pt;margin-top:5.65pt;width:278.6pt;height:2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" fillcolor="#c6d9f1 [671]" strokecolor="black [3213]" strokeweight="2pt">
                <v:textbox>
                  <w:txbxContent>
                    <w:p w:rsidR="009446C1" w:rsidRPr="00BB5E3B" w:rsidRDefault="009446C1" w:rsidP="009A7884">
                      <w:pPr>
                        <w:spacing w:line="300" w:lineRule="exact"/>
                        <w:jc w:val="center"/>
                        <w:rPr>
                          <w:color w:val="000000" w:themeColor="text1"/>
                        </w:rPr>
                      </w:pPr>
                      <w:r w:rsidRPr="00BB5E3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統一保険料率をめざした仕組み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3940" w:rsidRPr="002A2C1E" w:rsidRDefault="00B43748"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8BFDAD" wp14:editId="708F8EB7">
                <wp:simplePos x="0" y="0"/>
                <wp:positionH relativeFrom="column">
                  <wp:posOffset>478790</wp:posOffset>
                </wp:positionH>
                <wp:positionV relativeFrom="paragraph">
                  <wp:posOffset>1354010</wp:posOffset>
                </wp:positionV>
                <wp:extent cx="6233795" cy="2066290"/>
                <wp:effectExtent l="0" t="0" r="14605" b="101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795" cy="20662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37.7pt;margin-top:106.6pt;width:490.85pt;height:16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" filled="f" strokecolor="black [3213]" strokeweight="2pt"/>
            </w:pict>
          </mc:Fallback>
        </mc:AlternateContent>
      </w:r>
      <w:r w:rsidR="0042164B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7C42D9" wp14:editId="771D6242">
                <wp:simplePos x="0" y="0"/>
                <wp:positionH relativeFrom="column">
                  <wp:posOffset>7449820</wp:posOffset>
                </wp:positionH>
                <wp:positionV relativeFrom="paragraph">
                  <wp:posOffset>5257165</wp:posOffset>
                </wp:positionV>
                <wp:extent cx="6269990" cy="3228975"/>
                <wp:effectExtent l="0" t="0" r="1651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990" cy="3228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4A0C61" w:rsidRPr="0075184B" w:rsidRDefault="00371410" w:rsidP="00543F1B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75184B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【参考】</w:t>
                            </w:r>
                          </w:p>
                          <w:p w:rsidR="004A0C61" w:rsidRPr="0075184B" w:rsidRDefault="004A0C61" w:rsidP="0075184B">
                            <w:pPr>
                              <w:spacing w:line="280" w:lineRule="exact"/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</w:p>
                          <w:p w:rsidR="00371410" w:rsidRPr="0075184B" w:rsidRDefault="00371410" w:rsidP="00543F1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Chars="0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75184B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大阪府・市町村国保広域化調整会議での検討経過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Ind w:w="81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59"/>
                              <w:gridCol w:w="6946"/>
                            </w:tblGrid>
                            <w:tr w:rsidR="007742CC" w:rsidTr="007742CC">
                              <w:tc>
                                <w:tcPr>
                                  <w:tcW w:w="1559" w:type="dxa"/>
                                </w:tcPr>
                                <w:p w:rsidR="007742CC" w:rsidRDefault="007742CC" w:rsidP="007742CC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1E401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H27.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</w:tcPr>
                                <w:p w:rsidR="007742CC" w:rsidRDefault="007742CC" w:rsidP="007742CC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第１回</w:t>
                                  </w:r>
                                  <w:r w:rsidRPr="001E401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国保広域化調整会議</w:t>
                                  </w:r>
                                </w:p>
                              </w:tc>
                            </w:tr>
                            <w:tr w:rsidR="007742CC" w:rsidTr="007742CC">
                              <w:tc>
                                <w:tcPr>
                                  <w:tcW w:w="1559" w:type="dxa"/>
                                </w:tcPr>
                                <w:p w:rsidR="007742CC" w:rsidRDefault="007742CC" w:rsidP="007742CC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6" w:type="dxa"/>
                                </w:tcPr>
                                <w:p w:rsidR="007742CC" w:rsidRPr="007742CC" w:rsidRDefault="007742CC" w:rsidP="007742CC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1E401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（財政運営検討WG、事業運営検討WG　各４回開催）</w:t>
                                  </w:r>
                                </w:p>
                              </w:tc>
                            </w:tr>
                            <w:tr w:rsidR="007742CC" w:rsidTr="007742CC">
                              <w:tc>
                                <w:tcPr>
                                  <w:tcW w:w="1559" w:type="dxa"/>
                                </w:tcPr>
                                <w:p w:rsidR="007742CC" w:rsidRDefault="007742CC" w:rsidP="007742CC">
                                  <w:pPr>
                                    <w:spacing w:line="280" w:lineRule="exact"/>
                                    <w:ind w:firstLineChars="200" w:firstLine="42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1E401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</w:tcPr>
                                <w:p w:rsidR="007742CC" w:rsidRPr="007742CC" w:rsidRDefault="007742CC" w:rsidP="007742CC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第2回国保広域化調整会議《</w:t>
                                  </w:r>
                                  <w:r w:rsidRPr="001E401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中間まとめ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（</w:t>
                                  </w:r>
                                  <w:r w:rsidRPr="001E401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今後の議論の方向性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）》</w:t>
                                  </w:r>
                                </w:p>
                              </w:tc>
                            </w:tr>
                            <w:tr w:rsidR="007742CC" w:rsidTr="007742CC">
                              <w:tc>
                                <w:tcPr>
                                  <w:tcW w:w="1559" w:type="dxa"/>
                                </w:tcPr>
                                <w:p w:rsidR="007742CC" w:rsidRDefault="007742CC" w:rsidP="007742CC">
                                  <w:pPr>
                                    <w:spacing w:line="280" w:lineRule="exact"/>
                                    <w:ind w:firstLineChars="200" w:firstLine="42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</w:tcPr>
                                <w:p w:rsidR="007742CC" w:rsidRDefault="007742CC" w:rsidP="007742CC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両WG再開（以降、各４回開催）</w:t>
                                  </w:r>
                                </w:p>
                              </w:tc>
                            </w:tr>
                            <w:tr w:rsidR="007742CC" w:rsidTr="007742CC">
                              <w:tc>
                                <w:tcPr>
                                  <w:tcW w:w="1559" w:type="dxa"/>
                                </w:tcPr>
                                <w:p w:rsidR="007742CC" w:rsidRDefault="007742CC" w:rsidP="007742CC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H28.1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</w:tcPr>
                                <w:p w:rsidR="007742CC" w:rsidRPr="007742CC" w:rsidRDefault="007742CC" w:rsidP="007742CC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～  国からガイドライン案提示　～</w:t>
                                  </w:r>
                                </w:p>
                              </w:tc>
                            </w:tr>
                            <w:tr w:rsidR="007742CC" w:rsidTr="007742CC">
                              <w:tc>
                                <w:tcPr>
                                  <w:tcW w:w="1559" w:type="dxa"/>
                                </w:tcPr>
                                <w:p w:rsidR="007742CC" w:rsidRDefault="007742CC" w:rsidP="007742CC">
                                  <w:pPr>
                                    <w:spacing w:line="280" w:lineRule="exact"/>
                                    <w:ind w:firstLineChars="250" w:firstLine="525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</w:tcPr>
                                <w:p w:rsidR="007742CC" w:rsidRDefault="007742CC" w:rsidP="007742CC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両ＷＧ《今年度のとりまとめ（今後の方向性）》</w:t>
                                  </w:r>
                                </w:p>
                              </w:tc>
                            </w:tr>
                            <w:tr w:rsidR="007742CC" w:rsidTr="007742CC">
                              <w:tc>
                                <w:tcPr>
                                  <w:tcW w:w="1559" w:type="dxa"/>
                                </w:tcPr>
                                <w:p w:rsidR="007742CC" w:rsidRDefault="007742CC" w:rsidP="00024570">
                                  <w:pPr>
                                    <w:spacing w:line="280" w:lineRule="exact"/>
                                    <w:ind w:firstLineChars="250" w:firstLine="525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</w:tcPr>
                                <w:p w:rsidR="007742CC" w:rsidRDefault="007742CC" w:rsidP="007742CC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第3回国保広域化調整会議</w:t>
                                  </w:r>
                                </w:p>
                              </w:tc>
                            </w:tr>
                          </w:tbl>
                          <w:p w:rsidR="00371410" w:rsidRPr="001E4010" w:rsidRDefault="00371410" w:rsidP="00543F1B">
                            <w:pPr>
                              <w:spacing w:line="280" w:lineRule="exact"/>
                              <w:ind w:firstLineChars="1300" w:firstLine="273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371410" w:rsidRPr="0075184B" w:rsidRDefault="00371410" w:rsidP="00543F1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Chars="0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75184B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国保制度改革に向けた主な準備事項</w:t>
                            </w:r>
                          </w:p>
                          <w:p w:rsidR="00371410" w:rsidRPr="001E4010" w:rsidRDefault="00371410" w:rsidP="00543F1B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E401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92341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1E401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H27</w:t>
                            </w:r>
                            <w:r w:rsidR="0092341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年度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42164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 w:rsidRPr="001E401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国保財政安定化基金</w:t>
                            </w:r>
                            <w:r w:rsidR="00543F1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 w:rsidRPr="001E401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設置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（2月定例会　条例</w:t>
                            </w:r>
                            <w:r w:rsidR="0002457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可決・成立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</w:t>
                            </w:r>
                          </w:p>
                          <w:p w:rsidR="00371410" w:rsidRDefault="00371410" w:rsidP="00543F1B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E401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1E401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H28</w:t>
                            </w:r>
                            <w:r w:rsidR="0092341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年度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92341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42164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 w:rsidRPr="0075184B">
                              <w:rPr>
                                <w:rFonts w:ascii="HG丸ｺﾞｼｯｸM-PRO" w:eastAsia="HG丸ｺﾞｼｯｸM-PRO" w:hAnsi="HG丸ｺﾞｼｯｸM-PRO" w:hint="eastAsia"/>
                                <w:spacing w:val="23"/>
                                <w:kern w:val="0"/>
                                <w:szCs w:val="21"/>
                                <w:fitText w:val="2520" w:id="1101246208"/>
                              </w:rPr>
                              <w:t>国保運営協議会</w:t>
                            </w:r>
                            <w:r w:rsidR="00543F1B" w:rsidRPr="0075184B">
                              <w:rPr>
                                <w:rFonts w:ascii="HG丸ｺﾞｼｯｸM-PRO" w:eastAsia="HG丸ｺﾞｼｯｸM-PRO" w:hAnsi="HG丸ｺﾞｼｯｸM-PRO" w:hint="eastAsia"/>
                                <w:spacing w:val="23"/>
                                <w:kern w:val="0"/>
                                <w:szCs w:val="21"/>
                                <w:fitText w:val="2520" w:id="1101246208"/>
                              </w:rPr>
                              <w:t>を</w:t>
                            </w:r>
                            <w:r w:rsidRPr="0075184B">
                              <w:rPr>
                                <w:rFonts w:ascii="HG丸ｺﾞｼｯｸM-PRO" w:eastAsia="HG丸ｺﾞｼｯｸM-PRO" w:hAnsi="HG丸ｺﾞｼｯｸM-PRO" w:hint="eastAsia"/>
                                <w:spacing w:val="23"/>
                                <w:kern w:val="0"/>
                                <w:szCs w:val="21"/>
                                <w:fitText w:val="2520" w:id="1101246208"/>
                              </w:rPr>
                              <w:t>設</w:t>
                            </w:r>
                            <w:r w:rsidRPr="0075184B">
                              <w:rPr>
                                <w:rFonts w:ascii="HG丸ｺﾞｼｯｸM-PRO" w:eastAsia="HG丸ｺﾞｼｯｸM-PRO" w:hAnsi="HG丸ｺﾞｼｯｸM-PRO" w:hint="eastAsia"/>
                                <w:spacing w:val="3"/>
                                <w:kern w:val="0"/>
                                <w:szCs w:val="21"/>
                                <w:fitText w:val="2520" w:id="1101246208"/>
                              </w:rPr>
                              <w:t>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（9月定例会　条例案提出予定）</w:t>
                            </w:r>
                          </w:p>
                          <w:p w:rsidR="00543F1B" w:rsidRPr="001E4010" w:rsidRDefault="00543F1B" w:rsidP="00543F1B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　　　　　　 </w:t>
                            </w:r>
                            <w:r w:rsidR="0042164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国保運営協議会に</w:t>
                            </w:r>
                            <w:r w:rsidRPr="001E401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事業費納付金・標準保険料率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・国保運営方針</w:t>
                            </w:r>
                            <w:r w:rsidR="00216E3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の各案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を諮問</w:t>
                            </w:r>
                          </w:p>
                          <w:p w:rsidR="00B03A55" w:rsidRDefault="00371410" w:rsidP="00543F1B">
                            <w:pPr>
                              <w:spacing w:line="280" w:lineRule="exact"/>
                              <w:ind w:left="2205" w:hangingChars="1050" w:hanging="2205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E401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1E401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H29</w:t>
                            </w:r>
                            <w:r w:rsidR="0092341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年度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 </w:t>
                            </w:r>
                            <w:r w:rsidR="0092341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42164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 w:rsidR="00543F1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国保運営協議会からの答申を受け、</w:t>
                            </w:r>
                            <w:r w:rsidRPr="001E401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事業費納付金・標準保険料率</w:t>
                            </w:r>
                            <w:r w:rsidR="00543F1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</w:t>
                            </w:r>
                            <w:r w:rsidRPr="001E401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国保運営</w:t>
                            </w:r>
                          </w:p>
                          <w:p w:rsidR="00371410" w:rsidRPr="001E4010" w:rsidRDefault="00371410" w:rsidP="0042164B">
                            <w:pPr>
                              <w:spacing w:line="280" w:lineRule="exact"/>
                              <w:ind w:leftChars="1000" w:left="2100"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E401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方針</w:t>
                            </w:r>
                            <w:r w:rsidR="00543F1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 w:rsidRPr="001E401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決定</w:t>
                            </w:r>
                            <w:r w:rsidR="00543F1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、関連条例等を制定</w:t>
                            </w:r>
                            <w:r w:rsidR="00216E3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（9月定例会　条例案提出予定）</w:t>
                            </w:r>
                          </w:p>
                          <w:p w:rsidR="00371410" w:rsidRPr="00543F1B" w:rsidRDefault="00371410" w:rsidP="0037141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0" style="position:absolute;left:0;text-align:left;margin-left:586.6pt;margin-top:413.95pt;width:493.7pt;height:25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" filled="f" strokecolor="windowText" strokeweight="1.5pt">
                <v:stroke dashstyle="1 1"/>
                <v:textbox>
                  <w:txbxContent>
                    <w:p w:rsidR="004A0C61" w:rsidRPr="0075184B" w:rsidRDefault="00371410" w:rsidP="00543F1B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75184B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【参考】</w:t>
                      </w:r>
                    </w:p>
                    <w:p w:rsidR="004A0C61" w:rsidRPr="0075184B" w:rsidRDefault="004A0C61" w:rsidP="0075184B">
                      <w:pPr>
                        <w:spacing w:line="280" w:lineRule="exact"/>
                        <w:ind w:firstLineChars="100" w:firstLine="211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</w:p>
                    <w:p w:rsidR="00371410" w:rsidRPr="0075184B" w:rsidRDefault="00371410" w:rsidP="00543F1B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80" w:lineRule="exact"/>
                        <w:ind w:leftChars="0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75184B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大阪府・市町村国保広域化調整会議での検討経過</w:t>
                      </w:r>
                    </w:p>
                    <w:tbl>
                      <w:tblPr>
                        <w:tblStyle w:val="a4"/>
                        <w:tblW w:w="0" w:type="auto"/>
                        <w:tblInd w:w="81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59"/>
                        <w:gridCol w:w="6946"/>
                      </w:tblGrid>
                      <w:tr w:rsidR="007742CC" w:rsidTr="007742CC">
                        <w:tc>
                          <w:tcPr>
                            <w:tcW w:w="1559" w:type="dxa"/>
                          </w:tcPr>
                          <w:p w:rsidR="007742CC" w:rsidRDefault="007742CC" w:rsidP="007742C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E401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H27.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46" w:type="dxa"/>
                          </w:tcPr>
                          <w:p w:rsidR="007742CC" w:rsidRDefault="007742CC" w:rsidP="007742C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第１回</w:t>
                            </w:r>
                            <w:r w:rsidRPr="001E401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国保広域化調整会議</w:t>
                            </w:r>
                          </w:p>
                        </w:tc>
                      </w:tr>
                      <w:tr w:rsidR="007742CC" w:rsidTr="007742CC">
                        <w:tc>
                          <w:tcPr>
                            <w:tcW w:w="1559" w:type="dxa"/>
                          </w:tcPr>
                          <w:p w:rsidR="007742CC" w:rsidRDefault="007742CC" w:rsidP="007742C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946" w:type="dxa"/>
                          </w:tcPr>
                          <w:p w:rsidR="007742CC" w:rsidRPr="007742CC" w:rsidRDefault="007742CC" w:rsidP="007742C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E401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（財政運営検討WG、事業運営検討WG　各４回開催）</w:t>
                            </w:r>
                          </w:p>
                        </w:tc>
                      </w:tr>
                      <w:tr w:rsidR="007742CC" w:rsidTr="007742CC">
                        <w:tc>
                          <w:tcPr>
                            <w:tcW w:w="1559" w:type="dxa"/>
                          </w:tcPr>
                          <w:p w:rsidR="007742CC" w:rsidRDefault="007742CC" w:rsidP="007742CC">
                            <w:pPr>
                              <w:spacing w:line="280" w:lineRule="exact"/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E401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946" w:type="dxa"/>
                          </w:tcPr>
                          <w:p w:rsidR="007742CC" w:rsidRPr="007742CC" w:rsidRDefault="007742CC" w:rsidP="007742C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第2回国保広域化調整会議《</w:t>
                            </w:r>
                            <w:r w:rsidRPr="001E401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中間まとめ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</w:t>
                            </w:r>
                            <w:r w:rsidRPr="001E401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今後の議論の方向性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）》</w:t>
                            </w:r>
                          </w:p>
                        </w:tc>
                      </w:tr>
                      <w:tr w:rsidR="007742CC" w:rsidTr="007742CC">
                        <w:tc>
                          <w:tcPr>
                            <w:tcW w:w="1559" w:type="dxa"/>
                          </w:tcPr>
                          <w:p w:rsidR="007742CC" w:rsidRDefault="007742CC" w:rsidP="007742CC">
                            <w:pPr>
                              <w:spacing w:line="280" w:lineRule="exact"/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946" w:type="dxa"/>
                          </w:tcPr>
                          <w:p w:rsidR="007742CC" w:rsidRDefault="007742CC" w:rsidP="007742C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両WG再開（以降、各４回開催）</w:t>
                            </w:r>
                          </w:p>
                        </w:tc>
                      </w:tr>
                      <w:tr w:rsidR="007742CC" w:rsidTr="007742CC">
                        <w:tc>
                          <w:tcPr>
                            <w:tcW w:w="1559" w:type="dxa"/>
                          </w:tcPr>
                          <w:p w:rsidR="007742CC" w:rsidRDefault="007742CC" w:rsidP="007742C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H28.1</w:t>
                            </w:r>
                          </w:p>
                        </w:tc>
                        <w:tc>
                          <w:tcPr>
                            <w:tcW w:w="6946" w:type="dxa"/>
                          </w:tcPr>
                          <w:p w:rsidR="007742CC" w:rsidRPr="007742CC" w:rsidRDefault="007742CC" w:rsidP="007742C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～  国からガイドライン案提示　～</w:t>
                            </w:r>
                          </w:p>
                        </w:tc>
                      </w:tr>
                      <w:tr w:rsidR="007742CC" w:rsidTr="007742CC">
                        <w:tc>
                          <w:tcPr>
                            <w:tcW w:w="1559" w:type="dxa"/>
                          </w:tcPr>
                          <w:p w:rsidR="007742CC" w:rsidRDefault="007742CC" w:rsidP="007742CC">
                            <w:pPr>
                              <w:spacing w:line="280" w:lineRule="exact"/>
                              <w:ind w:firstLineChars="250" w:firstLine="525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46" w:type="dxa"/>
                          </w:tcPr>
                          <w:p w:rsidR="007742CC" w:rsidRDefault="007742CC" w:rsidP="007742C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両ＷＧ《今年度のとりまとめ（今後の方向性）》</w:t>
                            </w:r>
                          </w:p>
                        </w:tc>
                      </w:tr>
                      <w:tr w:rsidR="007742CC" w:rsidTr="007742CC">
                        <w:tc>
                          <w:tcPr>
                            <w:tcW w:w="1559" w:type="dxa"/>
                          </w:tcPr>
                          <w:p w:rsidR="007742CC" w:rsidRDefault="007742CC" w:rsidP="00024570">
                            <w:pPr>
                              <w:spacing w:line="280" w:lineRule="exact"/>
                              <w:ind w:firstLineChars="250" w:firstLine="525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46" w:type="dxa"/>
                          </w:tcPr>
                          <w:p w:rsidR="007742CC" w:rsidRDefault="007742CC" w:rsidP="007742C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第3回国保広域化調整会議</w:t>
                            </w:r>
                          </w:p>
                        </w:tc>
                      </w:tr>
                    </w:tbl>
                    <w:p w:rsidR="00371410" w:rsidRPr="001E4010" w:rsidRDefault="00371410" w:rsidP="00543F1B">
                      <w:pPr>
                        <w:spacing w:line="280" w:lineRule="exact"/>
                        <w:ind w:firstLineChars="1300" w:firstLine="273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371410" w:rsidRPr="0075184B" w:rsidRDefault="00371410" w:rsidP="00543F1B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80" w:lineRule="exact"/>
                        <w:ind w:leftChars="0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75184B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国保制度改革に向けた主な準備事項</w:t>
                      </w:r>
                    </w:p>
                    <w:p w:rsidR="00371410" w:rsidRPr="001E4010" w:rsidRDefault="00371410" w:rsidP="00543F1B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E401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92341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1E401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H27</w:t>
                      </w:r>
                      <w:r w:rsidR="0092341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年度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42164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 w:rsidRPr="001E401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国保財政安定化基金</w:t>
                      </w:r>
                      <w:r w:rsidR="00543F1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 w:rsidRPr="001E401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設置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（2月定例会　条例</w:t>
                      </w:r>
                      <w:r w:rsidR="0002457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可決・成立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）</w:t>
                      </w:r>
                    </w:p>
                    <w:p w:rsidR="00371410" w:rsidRDefault="00371410" w:rsidP="00543F1B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E401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1E401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H28</w:t>
                      </w:r>
                      <w:r w:rsidR="0092341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年度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92341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42164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 w:rsidRPr="0075184B">
                        <w:rPr>
                          <w:rFonts w:ascii="HG丸ｺﾞｼｯｸM-PRO" w:eastAsia="HG丸ｺﾞｼｯｸM-PRO" w:hAnsi="HG丸ｺﾞｼｯｸM-PRO" w:hint="eastAsia"/>
                          <w:spacing w:val="23"/>
                          <w:kern w:val="0"/>
                          <w:szCs w:val="21"/>
                          <w:fitText w:val="2520" w:id="1101246208"/>
                        </w:rPr>
                        <w:t>国保運営協議会</w:t>
                      </w:r>
                      <w:r w:rsidR="00543F1B" w:rsidRPr="0075184B">
                        <w:rPr>
                          <w:rFonts w:ascii="HG丸ｺﾞｼｯｸM-PRO" w:eastAsia="HG丸ｺﾞｼｯｸM-PRO" w:hAnsi="HG丸ｺﾞｼｯｸM-PRO" w:hint="eastAsia"/>
                          <w:spacing w:val="23"/>
                          <w:kern w:val="0"/>
                          <w:szCs w:val="21"/>
                          <w:fitText w:val="2520" w:id="1101246208"/>
                        </w:rPr>
                        <w:t>を</w:t>
                      </w:r>
                      <w:r w:rsidRPr="0075184B">
                        <w:rPr>
                          <w:rFonts w:ascii="HG丸ｺﾞｼｯｸM-PRO" w:eastAsia="HG丸ｺﾞｼｯｸM-PRO" w:hAnsi="HG丸ｺﾞｼｯｸM-PRO" w:hint="eastAsia"/>
                          <w:spacing w:val="23"/>
                          <w:kern w:val="0"/>
                          <w:szCs w:val="21"/>
                          <w:fitText w:val="2520" w:id="1101246208"/>
                        </w:rPr>
                        <w:t>設</w:t>
                      </w:r>
                      <w:r w:rsidRPr="0075184B">
                        <w:rPr>
                          <w:rFonts w:ascii="HG丸ｺﾞｼｯｸM-PRO" w:eastAsia="HG丸ｺﾞｼｯｸM-PRO" w:hAnsi="HG丸ｺﾞｼｯｸM-PRO" w:hint="eastAsia"/>
                          <w:spacing w:val="3"/>
                          <w:kern w:val="0"/>
                          <w:szCs w:val="21"/>
                          <w:fitText w:val="2520" w:id="1101246208"/>
                        </w:rPr>
                        <w:t>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（9月定例会　条例案提出予定）</w:t>
                      </w:r>
                    </w:p>
                    <w:p w:rsidR="00543F1B" w:rsidRPr="001E4010" w:rsidRDefault="00543F1B" w:rsidP="00543F1B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　　　　　　 </w:t>
                      </w:r>
                      <w:r w:rsidR="0042164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国保運営協議会に</w:t>
                      </w:r>
                      <w:r w:rsidRPr="001E401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事業費納付金・標準保険料率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・国保運営方針</w:t>
                      </w:r>
                      <w:r w:rsidR="00216E3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の各案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を諮問</w:t>
                      </w:r>
                    </w:p>
                    <w:p w:rsidR="00B03A55" w:rsidRDefault="00371410" w:rsidP="00543F1B">
                      <w:pPr>
                        <w:spacing w:line="280" w:lineRule="exact"/>
                        <w:ind w:left="2205" w:hangingChars="1050" w:hanging="2205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E401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1E401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H29</w:t>
                      </w:r>
                      <w:r w:rsidR="0092341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年度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 </w:t>
                      </w:r>
                      <w:r w:rsidR="0092341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42164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 w:rsidR="00543F1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国保運営協議会からの答申を受け、</w:t>
                      </w:r>
                      <w:r w:rsidRPr="001E401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事業費納付金・標準保険料率</w:t>
                      </w:r>
                      <w:r w:rsidR="00543F1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</w:t>
                      </w:r>
                      <w:r w:rsidRPr="001E401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国保運営</w:t>
                      </w:r>
                    </w:p>
                    <w:p w:rsidR="00371410" w:rsidRPr="001E4010" w:rsidRDefault="00371410" w:rsidP="0042164B">
                      <w:pPr>
                        <w:spacing w:line="280" w:lineRule="exact"/>
                        <w:ind w:leftChars="1000" w:left="2100"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E401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方針</w:t>
                      </w:r>
                      <w:r w:rsidR="00543F1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 w:rsidRPr="001E401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決定</w:t>
                      </w:r>
                      <w:r w:rsidR="00543F1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、関連条例等を制定</w:t>
                      </w:r>
                      <w:r w:rsidR="00216E3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（9月定例会　条例案提出予定）</w:t>
                      </w:r>
                    </w:p>
                    <w:p w:rsidR="00371410" w:rsidRPr="00543F1B" w:rsidRDefault="00371410" w:rsidP="00371410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42164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4F7F9A" wp14:editId="2DDF19ED">
                <wp:simplePos x="0" y="0"/>
                <wp:positionH relativeFrom="column">
                  <wp:posOffset>99060</wp:posOffset>
                </wp:positionH>
                <wp:positionV relativeFrom="paragraph">
                  <wp:posOffset>6231890</wp:posOffset>
                </wp:positionV>
                <wp:extent cx="6982460" cy="2279650"/>
                <wp:effectExtent l="0" t="0" r="27940" b="2540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2460" cy="2279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26" style="position:absolute;left:0;text-align:left;margin-left:7.8pt;margin-top:490.7pt;width:549.8pt;height:17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" filled="f" strokecolor="#385d8a" strokeweight="2pt"/>
            </w:pict>
          </mc:Fallback>
        </mc:AlternateContent>
      </w:r>
      <w:r w:rsidR="0042164B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F270E9" wp14:editId="09E2965B">
                <wp:simplePos x="0" y="0"/>
                <wp:positionH relativeFrom="column">
                  <wp:posOffset>776201</wp:posOffset>
                </wp:positionH>
                <wp:positionV relativeFrom="paragraph">
                  <wp:posOffset>864862</wp:posOffset>
                </wp:positionV>
                <wp:extent cx="5581015" cy="344384"/>
                <wp:effectExtent l="0" t="0" r="19685" b="1778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015" cy="344384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61.1pt;margin-top:68.1pt;width:439.45pt;height:2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" strokecolor="black [3213]"/>
            </w:pict>
          </mc:Fallback>
        </mc:AlternateContent>
      </w:r>
      <w:r w:rsidR="005D470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AED043" wp14:editId="517884D0">
                <wp:simplePos x="0" y="0"/>
                <wp:positionH relativeFrom="column">
                  <wp:posOffset>763905</wp:posOffset>
                </wp:positionH>
                <wp:positionV relativeFrom="paragraph">
                  <wp:posOffset>1722755</wp:posOffset>
                </wp:positionV>
                <wp:extent cx="5580380" cy="687705"/>
                <wp:effectExtent l="0" t="0" r="20320" b="1714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0380" cy="687705"/>
                        </a:xfrm>
                        <a:prstGeom prst="bracketPair">
                          <a:avLst>
                            <a:gd name="adj" fmla="val 518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60.15pt;margin-top:135.65pt;width:439.4pt;height:5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" adj="1121" strokecolor="black [3213]"/>
            </w:pict>
          </mc:Fallback>
        </mc:AlternateContent>
      </w:r>
      <w:r w:rsidR="00806E6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37A8B3" wp14:editId="634F9B17">
                <wp:simplePos x="0" y="0"/>
                <wp:positionH relativeFrom="column">
                  <wp:posOffset>3387090</wp:posOffset>
                </wp:positionH>
                <wp:positionV relativeFrom="paragraph">
                  <wp:posOffset>1214120</wp:posOffset>
                </wp:positionV>
                <wp:extent cx="438785" cy="106680"/>
                <wp:effectExtent l="38100" t="0" r="0" b="4572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1066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266.7pt;margin-top:95.6pt;width:34.55pt;height:8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" adj="10800" fillcolor="#4f81bd [3204]" strokecolor="#243f60 [1604]" strokeweight="2pt"/>
            </w:pict>
          </mc:Fallback>
        </mc:AlternateContent>
      </w:r>
      <w:r w:rsidR="009A788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D5AFE1" wp14:editId="67C93F8D">
                <wp:simplePos x="0" y="0"/>
                <wp:positionH relativeFrom="column">
                  <wp:posOffset>276860</wp:posOffset>
                </wp:positionH>
                <wp:positionV relativeFrom="paragraph">
                  <wp:posOffset>6064250</wp:posOffset>
                </wp:positionV>
                <wp:extent cx="996950" cy="320040"/>
                <wp:effectExtent l="0" t="0" r="12700" b="2286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32004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1E31" w:rsidRDefault="00511E31" w:rsidP="009A7884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" o:spid="_x0000_s1030" style="position:absolute;left:0;text-align:left;margin-left:21.8pt;margin-top:477.5pt;width:78.5pt;height:2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" fillcolor="#c6d9f1 [671]" strokecolor="black [3213]" strokeweight="2pt">
                <v:textbox>
                  <w:txbxContent>
                    <w:p w:rsidR="00511E31" w:rsidRDefault="00511E31" w:rsidP="009A7884">
                      <w:pPr>
                        <w:spacing w:line="300" w:lineRule="exact"/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その他</w:t>
                      </w:r>
                    </w:p>
                  </w:txbxContent>
                </v:textbox>
              </v:roundrect>
            </w:pict>
          </mc:Fallback>
        </mc:AlternateContent>
      </w:r>
      <w:r w:rsidR="009A788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97E4F5" wp14:editId="14375197">
                <wp:simplePos x="0" y="0"/>
                <wp:positionH relativeFrom="column">
                  <wp:posOffset>99307</wp:posOffset>
                </wp:positionH>
                <wp:positionV relativeFrom="paragraph">
                  <wp:posOffset>5174030</wp:posOffset>
                </wp:positionV>
                <wp:extent cx="6982460" cy="819398"/>
                <wp:effectExtent l="0" t="0" r="2794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2460" cy="81939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7.8pt;margin-top:407.4pt;width:549.8pt;height:6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" filled="f" strokecolor="#385d8a" strokeweight="2pt"/>
            </w:pict>
          </mc:Fallback>
        </mc:AlternateContent>
      </w:r>
      <w:r w:rsidR="009A788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41C561" wp14:editId="5B3DE491">
                <wp:simplePos x="0" y="0"/>
                <wp:positionH relativeFrom="column">
                  <wp:posOffset>276225</wp:posOffset>
                </wp:positionH>
                <wp:positionV relativeFrom="paragraph">
                  <wp:posOffset>5019040</wp:posOffset>
                </wp:positionV>
                <wp:extent cx="3538220" cy="320040"/>
                <wp:effectExtent l="0" t="0" r="24130" b="2286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8220" cy="32004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4550" w:rsidRDefault="007C4550" w:rsidP="009A7884">
                            <w:pPr>
                              <w:spacing w:line="300" w:lineRule="exact"/>
                              <w:jc w:val="center"/>
                            </w:pPr>
                            <w:r w:rsidRPr="00DA3F1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地域の実情に応じた</w:t>
                            </w:r>
                            <w:r w:rsidR="0042164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一定の</w:t>
                            </w:r>
                            <w:r w:rsidRPr="00DA3F1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差異を認める仕組みづくり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" o:spid="_x0000_s1031" style="position:absolute;left:0;text-align:left;margin-left:21.75pt;margin-top:395.2pt;width:278.6pt;height:2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" fillcolor="#c6d9f1 [671]" strokecolor="black [3213]" strokeweight="2pt">
                <v:textbox>
                  <w:txbxContent>
                    <w:p w:rsidR="007C4550" w:rsidRDefault="007C4550" w:rsidP="009A7884">
                      <w:pPr>
                        <w:spacing w:line="300" w:lineRule="exact"/>
                        <w:jc w:val="center"/>
                      </w:pPr>
                      <w:r w:rsidRPr="00DA3F1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地域の実情に応じた</w:t>
                      </w:r>
                      <w:r w:rsidR="0042164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一定の</w:t>
                      </w:r>
                      <w:r w:rsidRPr="00DA3F1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差異を認める仕組みづくり</w:t>
                      </w:r>
                    </w:p>
                  </w:txbxContent>
                </v:textbox>
              </v:roundrect>
            </w:pict>
          </mc:Fallback>
        </mc:AlternateContent>
      </w:r>
      <w:r w:rsidR="009A788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C66341" wp14:editId="25DA7B46">
                <wp:simplePos x="0" y="0"/>
                <wp:positionH relativeFrom="column">
                  <wp:posOffset>99060</wp:posOffset>
                </wp:positionH>
                <wp:positionV relativeFrom="paragraph">
                  <wp:posOffset>-4445</wp:posOffset>
                </wp:positionV>
                <wp:extent cx="6982460" cy="4951730"/>
                <wp:effectExtent l="0" t="0" r="27940" b="2032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2460" cy="49517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7.8pt;margin-top:-.35pt;width:549.8pt;height:38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" filled="f" strokecolor="#243f60 [1604]" strokeweight="2pt"/>
            </w:pict>
          </mc:Fallback>
        </mc:AlternateContent>
      </w:r>
      <w:r w:rsidR="009B3940">
        <w:rPr>
          <w:rFonts w:hint="eastAsia"/>
        </w:rPr>
        <w:t xml:space="preserve">　　　　　　　　　　　　　　　　　　　　　　　　　　　　　　　　　　　　　　　　　　　　　　　　　　　　</w:t>
      </w:r>
      <w:r w:rsidR="001108B5">
        <w:rPr>
          <w:rFonts w:hint="eastAsia"/>
        </w:rPr>
        <w:t xml:space="preserve">　</w:t>
      </w:r>
      <w:r w:rsidR="009B3940">
        <w:rPr>
          <w:rFonts w:hint="eastAsia"/>
        </w:rPr>
        <w:t xml:space="preserve">　</w:t>
      </w:r>
      <w:r w:rsidR="002A2C1E">
        <w:rPr>
          <w:rFonts w:hint="eastAsia"/>
        </w:rPr>
        <w:t xml:space="preserve">　</w:t>
      </w:r>
      <w:r w:rsidR="002A2C1E" w:rsidRPr="002A2C1E">
        <w:rPr>
          <w:rFonts w:hint="eastAsia"/>
          <w:noProof/>
        </w:rPr>
        <w:drawing>
          <wp:inline distT="0" distB="0" distL="0" distR="0" wp14:anchorId="44DF7DD5" wp14:editId="4CEB327D">
            <wp:extent cx="6390926" cy="4797631"/>
            <wp:effectExtent l="0" t="0" r="0" b="317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926" cy="479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3940" w:rsidRPr="002A2C1E" w:rsidSect="006C2526">
      <w:pgSz w:w="23814" w:h="16840" w:orient="landscape" w:code="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60B" w:rsidRDefault="0020560B" w:rsidP="00024570">
      <w:r>
        <w:separator/>
      </w:r>
    </w:p>
  </w:endnote>
  <w:endnote w:type="continuationSeparator" w:id="0">
    <w:p w:rsidR="0020560B" w:rsidRDefault="0020560B" w:rsidP="0002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60B" w:rsidRDefault="0020560B" w:rsidP="00024570">
      <w:r>
        <w:separator/>
      </w:r>
    </w:p>
  </w:footnote>
  <w:footnote w:type="continuationSeparator" w:id="0">
    <w:p w:rsidR="0020560B" w:rsidRDefault="0020560B" w:rsidP="00024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6C4C"/>
    <w:multiLevelType w:val="hybridMultilevel"/>
    <w:tmpl w:val="F874FFD4"/>
    <w:lvl w:ilvl="0" w:tplc="10144570">
      <w:start w:val="1"/>
      <w:numFmt w:val="decimal"/>
      <w:lvlText w:val="(%1)"/>
      <w:lvlJc w:val="left"/>
      <w:pPr>
        <w:ind w:left="5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444E2BCD"/>
    <w:multiLevelType w:val="hybridMultilevel"/>
    <w:tmpl w:val="A9C43370"/>
    <w:lvl w:ilvl="0" w:tplc="1CEC0BF2">
      <w:start w:val="2"/>
      <w:numFmt w:val="decimalEnclosedCircle"/>
      <w:lvlText w:val="%1"/>
      <w:lvlJc w:val="left"/>
      <w:pPr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">
    <w:nsid w:val="68F971A8"/>
    <w:multiLevelType w:val="hybridMultilevel"/>
    <w:tmpl w:val="A18643D8"/>
    <w:lvl w:ilvl="0" w:tplc="74545C9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40"/>
    <w:rsid w:val="00007778"/>
    <w:rsid w:val="000164A7"/>
    <w:rsid w:val="00024570"/>
    <w:rsid w:val="00072B62"/>
    <w:rsid w:val="000C42D3"/>
    <w:rsid w:val="001056C1"/>
    <w:rsid w:val="001108B5"/>
    <w:rsid w:val="001743F3"/>
    <w:rsid w:val="001D400A"/>
    <w:rsid w:val="002003E8"/>
    <w:rsid w:val="0020560B"/>
    <w:rsid w:val="00216E34"/>
    <w:rsid w:val="002241B7"/>
    <w:rsid w:val="00250E19"/>
    <w:rsid w:val="002A2C1E"/>
    <w:rsid w:val="002E222C"/>
    <w:rsid w:val="00371410"/>
    <w:rsid w:val="003A7101"/>
    <w:rsid w:val="0042164B"/>
    <w:rsid w:val="004A0C61"/>
    <w:rsid w:val="004D2632"/>
    <w:rsid w:val="00511E31"/>
    <w:rsid w:val="00543F1B"/>
    <w:rsid w:val="005B45AD"/>
    <w:rsid w:val="005C5C95"/>
    <w:rsid w:val="005C6FDD"/>
    <w:rsid w:val="005D4708"/>
    <w:rsid w:val="006C2526"/>
    <w:rsid w:val="00731280"/>
    <w:rsid w:val="0075184B"/>
    <w:rsid w:val="007711F7"/>
    <w:rsid w:val="007742CC"/>
    <w:rsid w:val="00777F37"/>
    <w:rsid w:val="007C4550"/>
    <w:rsid w:val="00806E6D"/>
    <w:rsid w:val="00874E38"/>
    <w:rsid w:val="008E0046"/>
    <w:rsid w:val="00922F4B"/>
    <w:rsid w:val="0092341D"/>
    <w:rsid w:val="00933EED"/>
    <w:rsid w:val="009446C1"/>
    <w:rsid w:val="0095239F"/>
    <w:rsid w:val="0097235D"/>
    <w:rsid w:val="009A7884"/>
    <w:rsid w:val="009B3940"/>
    <w:rsid w:val="009B5C51"/>
    <w:rsid w:val="00AF6E9D"/>
    <w:rsid w:val="00B03A55"/>
    <w:rsid w:val="00B43748"/>
    <w:rsid w:val="00B633DE"/>
    <w:rsid w:val="00BB5E3B"/>
    <w:rsid w:val="00D145F1"/>
    <w:rsid w:val="00D825AE"/>
    <w:rsid w:val="00DA3F1E"/>
    <w:rsid w:val="00E24E1E"/>
    <w:rsid w:val="00E56030"/>
    <w:rsid w:val="00EF54BC"/>
    <w:rsid w:val="00F3256E"/>
    <w:rsid w:val="00F625D9"/>
    <w:rsid w:val="00F9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C61"/>
    <w:pPr>
      <w:ind w:leftChars="400" w:left="840"/>
    </w:pPr>
  </w:style>
  <w:style w:type="table" w:styleId="a4">
    <w:name w:val="Table Grid"/>
    <w:basedOn w:val="a1"/>
    <w:uiPriority w:val="59"/>
    <w:rsid w:val="0077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4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245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45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4570"/>
  </w:style>
  <w:style w:type="paragraph" w:styleId="a9">
    <w:name w:val="footer"/>
    <w:basedOn w:val="a"/>
    <w:link w:val="aa"/>
    <w:uiPriority w:val="99"/>
    <w:unhideWhenUsed/>
    <w:rsid w:val="000245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4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C61"/>
    <w:pPr>
      <w:ind w:leftChars="400" w:left="840"/>
    </w:pPr>
  </w:style>
  <w:style w:type="table" w:styleId="a4">
    <w:name w:val="Table Grid"/>
    <w:basedOn w:val="a1"/>
    <w:uiPriority w:val="59"/>
    <w:rsid w:val="0077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4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245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45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4570"/>
  </w:style>
  <w:style w:type="paragraph" w:styleId="a9">
    <w:name w:val="footer"/>
    <w:basedOn w:val="a"/>
    <w:link w:val="aa"/>
    <w:uiPriority w:val="99"/>
    <w:unhideWhenUsed/>
    <w:rsid w:val="000245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4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F426E-B962-4ACA-A659-1DAFA70B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22</cp:revision>
  <cp:lastPrinted>2016-04-07T06:19:00Z</cp:lastPrinted>
  <dcterms:created xsi:type="dcterms:W3CDTF">2016-01-20T05:11:00Z</dcterms:created>
  <dcterms:modified xsi:type="dcterms:W3CDTF">2016-04-07T06:19:00Z</dcterms:modified>
</cp:coreProperties>
</file>