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ayout w:type="fixed"/>
        <w:tblLook w:val="00A0" w:firstRow="1" w:lastRow="0" w:firstColumn="1" w:lastColumn="0" w:noHBand="0" w:noVBand="0"/>
      </w:tblPr>
      <w:tblGrid>
        <w:gridCol w:w="1276"/>
        <w:gridCol w:w="8016"/>
      </w:tblGrid>
      <w:tr w:rsidR="00FF3183" w:rsidRPr="00FF3183" w:rsidTr="009D4789">
        <w:trPr>
          <w:jc w:val="center"/>
        </w:trPr>
        <w:tc>
          <w:tcPr>
            <w:tcW w:w="1276" w:type="dxa"/>
            <w:tcBorders>
              <w:top w:val="single" w:sz="8" w:space="0" w:color="auto"/>
              <w:left w:val="single" w:sz="8" w:space="0" w:color="auto"/>
            </w:tcBorders>
          </w:tcPr>
          <w:p w:rsidR="00FD7621" w:rsidRPr="00FF3183" w:rsidRDefault="00FD7621" w:rsidP="009D4789">
            <w:pPr>
              <w:jc w:val="center"/>
              <w:rPr>
                <w:color w:val="000000" w:themeColor="text1"/>
                <w:szCs w:val="21"/>
              </w:rPr>
            </w:pPr>
            <w:bookmarkStart w:id="0" w:name="_GoBack"/>
            <w:bookmarkEnd w:id="0"/>
            <w:r w:rsidRPr="00FF3183">
              <w:rPr>
                <w:color w:val="000000" w:themeColor="text1"/>
                <w:kern w:val="2"/>
              </w:rPr>
              <w:br w:type="page"/>
            </w:r>
            <w:r w:rsidRPr="00FF3183">
              <w:rPr>
                <w:rFonts w:hint="eastAsia"/>
                <w:color w:val="000000" w:themeColor="text1"/>
                <w:szCs w:val="21"/>
              </w:rPr>
              <w:t>項　目</w:t>
            </w:r>
          </w:p>
        </w:tc>
        <w:tc>
          <w:tcPr>
            <w:tcW w:w="8016" w:type="dxa"/>
            <w:tcBorders>
              <w:top w:val="single" w:sz="8" w:space="0" w:color="auto"/>
              <w:right w:val="single" w:sz="8" w:space="0" w:color="auto"/>
            </w:tcBorders>
          </w:tcPr>
          <w:p w:rsidR="00FD7621" w:rsidRPr="00FF3183" w:rsidRDefault="00FD7621" w:rsidP="009D4789">
            <w:pPr>
              <w:jc w:val="center"/>
              <w:rPr>
                <w:color w:val="000000" w:themeColor="text1"/>
                <w:szCs w:val="21"/>
              </w:rPr>
            </w:pPr>
            <w:r w:rsidRPr="00FF3183">
              <w:rPr>
                <w:rFonts w:hint="eastAsia"/>
                <w:color w:val="000000" w:themeColor="text1"/>
                <w:szCs w:val="21"/>
              </w:rPr>
              <w:t>観　　点</w:t>
            </w:r>
          </w:p>
        </w:tc>
      </w:tr>
      <w:tr w:rsidR="00FF3183" w:rsidRPr="00FF3183" w:rsidTr="00FD6D70">
        <w:trPr>
          <w:trHeight w:val="2028"/>
          <w:jc w:val="center"/>
        </w:trPr>
        <w:tc>
          <w:tcPr>
            <w:tcW w:w="1276" w:type="dxa"/>
            <w:tcBorders>
              <w:left w:val="single" w:sz="8" w:space="0" w:color="auto"/>
            </w:tcBorders>
            <w:vAlign w:val="center"/>
          </w:tcPr>
          <w:p w:rsidR="00FD7621" w:rsidRPr="00FF3183" w:rsidRDefault="00FD7621" w:rsidP="009D4789">
            <w:pPr>
              <w:rPr>
                <w:color w:val="000000" w:themeColor="text1"/>
                <w:szCs w:val="21"/>
              </w:rPr>
            </w:pPr>
            <w:r w:rsidRPr="00FF3183">
              <w:rPr>
                <w:rFonts w:hint="eastAsia"/>
                <w:color w:val="000000" w:themeColor="text1"/>
                <w:szCs w:val="21"/>
              </w:rPr>
              <w:t>１</w:t>
            </w:r>
          </w:p>
          <w:p w:rsidR="00FD7621" w:rsidRPr="00FF3183" w:rsidRDefault="00FD7621" w:rsidP="009D4789">
            <w:pPr>
              <w:jc w:val="center"/>
              <w:rPr>
                <w:color w:val="000000" w:themeColor="text1"/>
                <w:szCs w:val="21"/>
              </w:rPr>
            </w:pPr>
            <w:r w:rsidRPr="00FF3183">
              <w:rPr>
                <w:rFonts w:hint="eastAsia"/>
                <w:color w:val="000000" w:themeColor="text1"/>
                <w:szCs w:val="21"/>
              </w:rPr>
              <w:t>目標・内容</w:t>
            </w:r>
          </w:p>
          <w:p w:rsidR="00FD7621" w:rsidRPr="00FF3183" w:rsidRDefault="00FD7621" w:rsidP="009D4789">
            <w:pPr>
              <w:jc w:val="center"/>
              <w:rPr>
                <w:color w:val="000000" w:themeColor="text1"/>
                <w:szCs w:val="21"/>
              </w:rPr>
            </w:pPr>
            <w:r w:rsidRPr="00FF3183">
              <w:rPr>
                <w:rFonts w:hint="eastAsia"/>
                <w:color w:val="000000" w:themeColor="text1"/>
                <w:spacing w:val="30"/>
                <w:szCs w:val="21"/>
                <w:fitText w:val="1050" w:id="1975822336"/>
              </w:rPr>
              <w:t>の取扱</w:t>
            </w:r>
            <w:r w:rsidRPr="00FF3183">
              <w:rPr>
                <w:rFonts w:hint="eastAsia"/>
                <w:color w:val="000000" w:themeColor="text1"/>
                <w:spacing w:val="15"/>
                <w:szCs w:val="21"/>
                <w:fitText w:val="1050" w:id="1975822336"/>
              </w:rPr>
              <w:t>い</w:t>
            </w:r>
          </w:p>
          <w:p w:rsidR="00FD7621" w:rsidRPr="00FF3183" w:rsidRDefault="00FD7621" w:rsidP="009D4789">
            <w:pPr>
              <w:rPr>
                <w:color w:val="000000" w:themeColor="text1"/>
                <w:szCs w:val="21"/>
              </w:rPr>
            </w:pPr>
          </w:p>
          <w:p w:rsidR="00FD7621" w:rsidRPr="00FF3183" w:rsidRDefault="00FD7621" w:rsidP="009D4789">
            <w:pPr>
              <w:rPr>
                <w:color w:val="000000" w:themeColor="text1"/>
                <w:szCs w:val="21"/>
              </w:rPr>
            </w:pPr>
          </w:p>
        </w:tc>
        <w:tc>
          <w:tcPr>
            <w:tcW w:w="8016" w:type="dxa"/>
            <w:tcBorders>
              <w:right w:val="single" w:sz="8" w:space="0" w:color="auto"/>
            </w:tcBorders>
            <w:vAlign w:val="center"/>
          </w:tcPr>
          <w:p w:rsidR="00FD7621" w:rsidRPr="00D0372C" w:rsidRDefault="00FD7621" w:rsidP="001A30CC">
            <w:pPr>
              <w:ind w:firstLineChars="100" w:firstLine="210"/>
              <w:rPr>
                <w:color w:val="000000" w:themeColor="text1"/>
                <w:szCs w:val="21"/>
              </w:rPr>
            </w:pPr>
            <w:r w:rsidRPr="00D0372C">
              <w:rPr>
                <w:rFonts w:hint="eastAsia"/>
                <w:color w:val="000000" w:themeColor="text1"/>
                <w:szCs w:val="21"/>
              </w:rPr>
              <w:t>国語科の目標を達成するために、書写に関する事項について、各学年で適切な指導内容が取りあげられているか。</w:t>
            </w:r>
          </w:p>
          <w:p w:rsidR="000B1CBD" w:rsidRPr="00D0372C" w:rsidRDefault="000B1CBD" w:rsidP="000B1CBD">
            <w:pPr>
              <w:rPr>
                <w:color w:val="000000" w:themeColor="text1"/>
                <w:szCs w:val="21"/>
              </w:rPr>
            </w:pPr>
            <w:r w:rsidRPr="00D0372C">
              <w:rPr>
                <w:rFonts w:hint="eastAsia"/>
                <w:color w:val="000000" w:themeColor="text1"/>
                <w:szCs w:val="21"/>
              </w:rPr>
              <w:t>○　各学年で適切な指導内容が取りあげられているか。</w:t>
            </w:r>
          </w:p>
          <w:p w:rsidR="001A30CC" w:rsidRPr="001A30CC" w:rsidRDefault="00FD7621" w:rsidP="001A30CC">
            <w:pPr>
              <w:ind w:left="210" w:hanging="210"/>
              <w:rPr>
                <w:rFonts w:asciiTheme="minorEastAsia" w:eastAsiaTheme="minorEastAsia" w:hAnsiTheme="minorEastAsia"/>
                <w:color w:val="000000" w:themeColor="text1"/>
                <w:szCs w:val="21"/>
              </w:rPr>
            </w:pPr>
            <w:r w:rsidRPr="00D0372C">
              <w:rPr>
                <w:rFonts w:hint="eastAsia"/>
                <w:color w:val="000000" w:themeColor="text1"/>
                <w:szCs w:val="21"/>
              </w:rPr>
              <w:t>○　毛筆を使用する書写の指導は硬筆による書写の能力の基礎を養うよう取り扱われているか。</w:t>
            </w:r>
          </w:p>
        </w:tc>
      </w:tr>
      <w:tr w:rsidR="00FF3183" w:rsidRPr="00FF3183" w:rsidTr="001A30CC">
        <w:trPr>
          <w:trHeight w:val="1630"/>
          <w:jc w:val="center"/>
        </w:trPr>
        <w:tc>
          <w:tcPr>
            <w:tcW w:w="1276" w:type="dxa"/>
            <w:tcBorders>
              <w:left w:val="single" w:sz="8" w:space="0" w:color="auto"/>
            </w:tcBorders>
            <w:vAlign w:val="center"/>
          </w:tcPr>
          <w:p w:rsidR="00FD7621" w:rsidRPr="00FF3183" w:rsidRDefault="00FD7621" w:rsidP="009D4789">
            <w:pPr>
              <w:rPr>
                <w:color w:val="000000" w:themeColor="text1"/>
                <w:szCs w:val="21"/>
              </w:rPr>
            </w:pPr>
            <w:r w:rsidRPr="00FF3183">
              <w:rPr>
                <w:rFonts w:hint="eastAsia"/>
                <w:color w:val="000000" w:themeColor="text1"/>
                <w:szCs w:val="21"/>
              </w:rPr>
              <w:t>２</w:t>
            </w:r>
          </w:p>
          <w:p w:rsidR="00FD7621" w:rsidRPr="00FF3183" w:rsidRDefault="00FD7621" w:rsidP="009D4789">
            <w:pPr>
              <w:jc w:val="center"/>
              <w:rPr>
                <w:color w:val="000000" w:themeColor="text1"/>
                <w:spacing w:val="52"/>
                <w:szCs w:val="21"/>
              </w:rPr>
            </w:pPr>
            <w:r w:rsidRPr="00FF3183">
              <w:rPr>
                <w:rFonts w:hint="eastAsia"/>
                <w:color w:val="000000" w:themeColor="text1"/>
                <w:szCs w:val="21"/>
              </w:rPr>
              <w:t>人</w:t>
            </w:r>
            <w:r w:rsidRPr="00FF3183">
              <w:rPr>
                <w:rFonts w:hint="eastAsia"/>
                <w:color w:val="000000" w:themeColor="text1"/>
                <w:szCs w:val="21"/>
              </w:rPr>
              <w:t xml:space="preserve"> </w:t>
            </w:r>
            <w:r w:rsidRPr="00FF3183">
              <w:rPr>
                <w:rFonts w:hint="eastAsia"/>
                <w:color w:val="000000" w:themeColor="text1"/>
                <w:szCs w:val="21"/>
              </w:rPr>
              <w:t>権</w:t>
            </w:r>
            <w:r w:rsidRPr="00FF3183">
              <w:rPr>
                <w:rFonts w:hint="eastAsia"/>
                <w:color w:val="000000" w:themeColor="text1"/>
                <w:szCs w:val="21"/>
              </w:rPr>
              <w:t xml:space="preserve"> </w:t>
            </w:r>
            <w:r w:rsidRPr="00FF3183">
              <w:rPr>
                <w:rFonts w:hint="eastAsia"/>
                <w:color w:val="000000" w:themeColor="text1"/>
                <w:szCs w:val="21"/>
              </w:rPr>
              <w:t>の</w:t>
            </w:r>
          </w:p>
          <w:p w:rsidR="00FD7621" w:rsidRPr="00FF3183" w:rsidRDefault="00FD7621" w:rsidP="009D4789">
            <w:pPr>
              <w:jc w:val="center"/>
              <w:rPr>
                <w:color w:val="000000" w:themeColor="text1"/>
                <w:szCs w:val="21"/>
              </w:rPr>
            </w:pPr>
            <w:r w:rsidRPr="00FF3183">
              <w:rPr>
                <w:rFonts w:hint="eastAsia"/>
                <w:color w:val="000000" w:themeColor="text1"/>
                <w:szCs w:val="21"/>
              </w:rPr>
              <w:t>取</w:t>
            </w:r>
            <w:r w:rsidRPr="00FF3183">
              <w:rPr>
                <w:rFonts w:hint="eastAsia"/>
                <w:color w:val="000000" w:themeColor="text1"/>
                <w:szCs w:val="21"/>
              </w:rPr>
              <w:t xml:space="preserve"> </w:t>
            </w:r>
            <w:r w:rsidRPr="00FF3183">
              <w:rPr>
                <w:rFonts w:hint="eastAsia"/>
                <w:color w:val="000000" w:themeColor="text1"/>
                <w:szCs w:val="21"/>
              </w:rPr>
              <w:t>扱</w:t>
            </w:r>
            <w:r w:rsidRPr="00FF3183">
              <w:rPr>
                <w:rFonts w:hint="eastAsia"/>
                <w:color w:val="000000" w:themeColor="text1"/>
                <w:szCs w:val="21"/>
              </w:rPr>
              <w:t xml:space="preserve"> </w:t>
            </w:r>
            <w:r w:rsidRPr="00FF3183">
              <w:rPr>
                <w:rFonts w:hint="eastAsia"/>
                <w:color w:val="000000" w:themeColor="text1"/>
                <w:szCs w:val="21"/>
              </w:rPr>
              <w:t>い</w:t>
            </w:r>
          </w:p>
          <w:p w:rsidR="00FD7621" w:rsidRPr="00FF3183" w:rsidRDefault="00FD7621" w:rsidP="009D4789">
            <w:pPr>
              <w:rPr>
                <w:color w:val="000000" w:themeColor="text1"/>
                <w:szCs w:val="21"/>
              </w:rPr>
            </w:pPr>
          </w:p>
          <w:p w:rsidR="00FD7621" w:rsidRPr="00FF3183" w:rsidRDefault="00FD7621" w:rsidP="009D4789">
            <w:pPr>
              <w:rPr>
                <w:color w:val="000000" w:themeColor="text1"/>
                <w:szCs w:val="21"/>
              </w:rPr>
            </w:pPr>
          </w:p>
        </w:tc>
        <w:tc>
          <w:tcPr>
            <w:tcW w:w="8016" w:type="dxa"/>
            <w:tcBorders>
              <w:right w:val="single" w:sz="8" w:space="0" w:color="auto"/>
            </w:tcBorders>
            <w:vAlign w:val="center"/>
          </w:tcPr>
          <w:p w:rsidR="00FD7621" w:rsidRPr="00FF3183" w:rsidRDefault="00FD7621" w:rsidP="001A30CC">
            <w:pPr>
              <w:ind w:firstLineChars="100" w:firstLine="210"/>
              <w:rPr>
                <w:color w:val="000000" w:themeColor="text1"/>
                <w:szCs w:val="21"/>
              </w:rPr>
            </w:pPr>
            <w:r w:rsidRPr="00FF3183">
              <w:rPr>
                <w:rFonts w:hint="eastAsia"/>
                <w:color w:val="000000" w:themeColor="text1"/>
                <w:szCs w:val="21"/>
              </w:rPr>
              <w:t>人権尊重の観点から、文章、写真、挿絵、図、資料などが適切に取り扱われているか。</w:t>
            </w:r>
          </w:p>
          <w:p w:rsidR="00FD7621" w:rsidRPr="00FF3183" w:rsidRDefault="00FD7621" w:rsidP="009D4789">
            <w:pPr>
              <w:rPr>
                <w:color w:val="000000" w:themeColor="text1"/>
                <w:szCs w:val="21"/>
              </w:rPr>
            </w:pPr>
            <w:r w:rsidRPr="00FF3183">
              <w:rPr>
                <w:rFonts w:hint="eastAsia"/>
                <w:color w:val="000000" w:themeColor="text1"/>
                <w:szCs w:val="21"/>
              </w:rPr>
              <w:t>○　人権への配慮について</w:t>
            </w:r>
          </w:p>
          <w:p w:rsidR="00FD7621" w:rsidRPr="00FF3183" w:rsidRDefault="00FD7621" w:rsidP="009D4789">
            <w:pPr>
              <w:rPr>
                <w:color w:val="000000" w:themeColor="text1"/>
                <w:szCs w:val="21"/>
              </w:rPr>
            </w:pPr>
            <w:r w:rsidRPr="00FF3183">
              <w:rPr>
                <w:rFonts w:hint="eastAsia"/>
                <w:color w:val="000000" w:themeColor="text1"/>
                <w:szCs w:val="21"/>
              </w:rPr>
              <w:t>○　ユニバーサルデザインに関する配慮について</w:t>
            </w:r>
          </w:p>
        </w:tc>
      </w:tr>
      <w:tr w:rsidR="00FF3183" w:rsidRPr="00FF3183" w:rsidTr="001A30CC">
        <w:trPr>
          <w:trHeight w:val="1630"/>
          <w:jc w:val="center"/>
        </w:trPr>
        <w:tc>
          <w:tcPr>
            <w:tcW w:w="1276" w:type="dxa"/>
            <w:tcBorders>
              <w:left w:val="single" w:sz="8" w:space="0" w:color="auto"/>
            </w:tcBorders>
            <w:vAlign w:val="center"/>
          </w:tcPr>
          <w:p w:rsidR="00FD7621" w:rsidRPr="00FF3183" w:rsidRDefault="00FD7621" w:rsidP="009D4789">
            <w:pPr>
              <w:rPr>
                <w:color w:val="000000" w:themeColor="text1"/>
                <w:szCs w:val="21"/>
              </w:rPr>
            </w:pPr>
            <w:r w:rsidRPr="00FF3183">
              <w:rPr>
                <w:rFonts w:hint="eastAsia"/>
                <w:color w:val="000000" w:themeColor="text1"/>
                <w:szCs w:val="21"/>
              </w:rPr>
              <w:t>３</w:t>
            </w:r>
          </w:p>
          <w:p w:rsidR="00FD7621" w:rsidRPr="00FF3183" w:rsidRDefault="00FD7621" w:rsidP="009D4789">
            <w:pPr>
              <w:jc w:val="center"/>
              <w:rPr>
                <w:color w:val="000000" w:themeColor="text1"/>
                <w:szCs w:val="21"/>
              </w:rPr>
            </w:pPr>
            <w:r w:rsidRPr="00FF3183">
              <w:rPr>
                <w:rFonts w:hint="eastAsia"/>
                <w:color w:val="000000" w:themeColor="text1"/>
                <w:szCs w:val="21"/>
              </w:rPr>
              <w:t>内容の程度</w:t>
            </w:r>
          </w:p>
          <w:p w:rsidR="00FD7621" w:rsidRPr="00FF3183" w:rsidRDefault="00FD7621" w:rsidP="009D4789">
            <w:pPr>
              <w:rPr>
                <w:color w:val="000000" w:themeColor="text1"/>
                <w:szCs w:val="21"/>
              </w:rPr>
            </w:pPr>
          </w:p>
          <w:p w:rsidR="00FD7621" w:rsidRPr="00FF3183" w:rsidRDefault="00FD7621" w:rsidP="009D4789">
            <w:pPr>
              <w:rPr>
                <w:color w:val="000000" w:themeColor="text1"/>
                <w:szCs w:val="21"/>
              </w:rPr>
            </w:pPr>
          </w:p>
          <w:p w:rsidR="00FD7621" w:rsidRPr="00FF3183" w:rsidRDefault="00FD7621" w:rsidP="009D4789">
            <w:pPr>
              <w:rPr>
                <w:color w:val="000000" w:themeColor="text1"/>
                <w:szCs w:val="21"/>
              </w:rPr>
            </w:pPr>
          </w:p>
        </w:tc>
        <w:tc>
          <w:tcPr>
            <w:tcW w:w="8016" w:type="dxa"/>
            <w:tcBorders>
              <w:right w:val="single" w:sz="8" w:space="0" w:color="auto"/>
            </w:tcBorders>
            <w:vAlign w:val="center"/>
          </w:tcPr>
          <w:p w:rsidR="00FD7621" w:rsidRPr="00FF3183" w:rsidRDefault="00FD7621" w:rsidP="001A30CC">
            <w:pPr>
              <w:ind w:firstLineChars="100" w:firstLine="210"/>
              <w:rPr>
                <w:color w:val="000000" w:themeColor="text1"/>
                <w:szCs w:val="21"/>
              </w:rPr>
            </w:pPr>
            <w:r w:rsidRPr="00FF3183">
              <w:rPr>
                <w:rFonts w:hint="eastAsia"/>
                <w:color w:val="000000" w:themeColor="text1"/>
                <w:szCs w:val="21"/>
              </w:rPr>
              <w:t>児童の発達段階を考慮した内容になっているか。</w:t>
            </w:r>
          </w:p>
          <w:p w:rsidR="00FD7621" w:rsidRPr="00FF3183" w:rsidRDefault="00FD7621" w:rsidP="009D4789">
            <w:pPr>
              <w:ind w:left="174" w:hangingChars="83" w:hanging="174"/>
              <w:rPr>
                <w:color w:val="000000" w:themeColor="text1"/>
                <w:szCs w:val="21"/>
              </w:rPr>
            </w:pPr>
            <w:r w:rsidRPr="00FF3183">
              <w:rPr>
                <w:rFonts w:hint="eastAsia"/>
                <w:color w:val="000000" w:themeColor="text1"/>
                <w:szCs w:val="21"/>
              </w:rPr>
              <w:t>○　文字を書く基礎となる事項について</w:t>
            </w:r>
          </w:p>
          <w:p w:rsidR="00FD7621" w:rsidRPr="00FF3183" w:rsidRDefault="00FD7621" w:rsidP="001A30CC">
            <w:pPr>
              <w:ind w:left="174" w:hangingChars="83" w:hanging="174"/>
              <w:rPr>
                <w:color w:val="000000" w:themeColor="text1"/>
                <w:szCs w:val="21"/>
              </w:rPr>
            </w:pPr>
            <w:r w:rsidRPr="00FF3183">
              <w:rPr>
                <w:rFonts w:hint="eastAsia"/>
                <w:color w:val="000000" w:themeColor="text1"/>
                <w:szCs w:val="21"/>
              </w:rPr>
              <w:t>○　実際の日常生活や学習活動に役立つ各活動の充実について</w:t>
            </w:r>
          </w:p>
        </w:tc>
      </w:tr>
      <w:tr w:rsidR="00FF3183" w:rsidRPr="00FF3183" w:rsidTr="001A30CC">
        <w:trPr>
          <w:trHeight w:val="2026"/>
          <w:jc w:val="center"/>
        </w:trPr>
        <w:tc>
          <w:tcPr>
            <w:tcW w:w="1276" w:type="dxa"/>
            <w:tcBorders>
              <w:left w:val="single" w:sz="8" w:space="0" w:color="auto"/>
            </w:tcBorders>
            <w:vAlign w:val="center"/>
          </w:tcPr>
          <w:p w:rsidR="00FD7621" w:rsidRPr="00FF3183" w:rsidRDefault="00FD7621" w:rsidP="009D4789">
            <w:pPr>
              <w:rPr>
                <w:color w:val="000000" w:themeColor="text1"/>
                <w:szCs w:val="21"/>
              </w:rPr>
            </w:pPr>
            <w:r w:rsidRPr="00FF3183">
              <w:rPr>
                <w:rFonts w:hint="eastAsia"/>
                <w:color w:val="000000" w:themeColor="text1"/>
                <w:szCs w:val="21"/>
              </w:rPr>
              <w:t>４</w:t>
            </w:r>
          </w:p>
          <w:p w:rsidR="00FD7621" w:rsidRPr="00FF3183" w:rsidRDefault="00FD7621" w:rsidP="009D4789">
            <w:pPr>
              <w:jc w:val="center"/>
              <w:rPr>
                <w:color w:val="000000" w:themeColor="text1"/>
                <w:szCs w:val="21"/>
              </w:rPr>
            </w:pPr>
            <w:r w:rsidRPr="00FF3183">
              <w:rPr>
                <w:rFonts w:hint="eastAsia"/>
                <w:color w:val="000000" w:themeColor="text1"/>
                <w:szCs w:val="21"/>
              </w:rPr>
              <w:t>組織・配列</w:t>
            </w:r>
          </w:p>
          <w:p w:rsidR="00FD7621" w:rsidRPr="00FF3183" w:rsidRDefault="00FD7621" w:rsidP="009D4789">
            <w:pPr>
              <w:rPr>
                <w:color w:val="000000" w:themeColor="text1"/>
                <w:szCs w:val="21"/>
              </w:rPr>
            </w:pPr>
          </w:p>
          <w:p w:rsidR="00FD7621" w:rsidRPr="00FF3183" w:rsidRDefault="00FD7621" w:rsidP="009D4789">
            <w:pPr>
              <w:rPr>
                <w:color w:val="000000" w:themeColor="text1"/>
                <w:szCs w:val="21"/>
              </w:rPr>
            </w:pPr>
          </w:p>
          <w:p w:rsidR="00FD7621" w:rsidRPr="00FF3183" w:rsidRDefault="00FD7621" w:rsidP="009D4789">
            <w:pPr>
              <w:rPr>
                <w:color w:val="000000" w:themeColor="text1"/>
                <w:szCs w:val="21"/>
              </w:rPr>
            </w:pPr>
          </w:p>
        </w:tc>
        <w:tc>
          <w:tcPr>
            <w:tcW w:w="8016" w:type="dxa"/>
            <w:tcBorders>
              <w:right w:val="single" w:sz="8" w:space="0" w:color="auto"/>
            </w:tcBorders>
            <w:vAlign w:val="center"/>
          </w:tcPr>
          <w:p w:rsidR="00FD7621" w:rsidRPr="00FF3183" w:rsidRDefault="00FD7621" w:rsidP="001A30CC">
            <w:pPr>
              <w:ind w:leftChars="-1" w:left="-2" w:firstLineChars="100" w:firstLine="210"/>
              <w:rPr>
                <w:color w:val="000000" w:themeColor="text1"/>
                <w:szCs w:val="21"/>
              </w:rPr>
            </w:pPr>
            <w:r w:rsidRPr="00FF3183">
              <w:rPr>
                <w:rFonts w:hint="eastAsia"/>
                <w:color w:val="000000" w:themeColor="text1"/>
                <w:szCs w:val="21"/>
              </w:rPr>
              <w:t>各学年の目標や内容を踏まえて、教科等横断的な視点も含め、効果的な指導が行われるよう組織・配列されているか。</w:t>
            </w:r>
          </w:p>
          <w:p w:rsidR="00FD7621" w:rsidRPr="00FF3183" w:rsidRDefault="00FD7621" w:rsidP="009D4789">
            <w:pPr>
              <w:ind w:left="174" w:hangingChars="83" w:hanging="174"/>
              <w:rPr>
                <w:color w:val="000000" w:themeColor="text1"/>
                <w:szCs w:val="21"/>
              </w:rPr>
            </w:pPr>
            <w:r w:rsidRPr="00FF3183">
              <w:rPr>
                <w:rFonts w:hint="eastAsia"/>
                <w:color w:val="000000" w:themeColor="text1"/>
                <w:szCs w:val="21"/>
              </w:rPr>
              <w:t>○　単元配列について</w:t>
            </w:r>
          </w:p>
          <w:p w:rsidR="0082783C" w:rsidRPr="00A9281F" w:rsidRDefault="0082783C" w:rsidP="0082783C">
            <w:pPr>
              <w:ind w:left="174" w:hangingChars="83" w:hanging="174"/>
              <w:rPr>
                <w:color w:val="000000" w:themeColor="text1"/>
                <w:szCs w:val="21"/>
              </w:rPr>
            </w:pPr>
            <w:r w:rsidRPr="00A9281F">
              <w:rPr>
                <w:rFonts w:hint="eastAsia"/>
                <w:color w:val="000000" w:themeColor="text1"/>
                <w:szCs w:val="21"/>
              </w:rPr>
              <w:t>○　単元構成について</w:t>
            </w:r>
          </w:p>
          <w:p w:rsidR="00FD7621" w:rsidRPr="00FF3183" w:rsidRDefault="00FD7621" w:rsidP="001A30CC">
            <w:pPr>
              <w:ind w:left="174" w:hangingChars="83" w:hanging="174"/>
              <w:rPr>
                <w:color w:val="000000" w:themeColor="text1"/>
                <w:szCs w:val="21"/>
              </w:rPr>
            </w:pPr>
            <w:r w:rsidRPr="00FF3183">
              <w:rPr>
                <w:rFonts w:hint="eastAsia"/>
                <w:color w:val="000000" w:themeColor="text1"/>
                <w:szCs w:val="21"/>
              </w:rPr>
              <w:t>○　ページの構成（本文・写真・挿絵・図・表などの配置）について</w:t>
            </w:r>
          </w:p>
        </w:tc>
      </w:tr>
      <w:tr w:rsidR="00FF3183" w:rsidRPr="00FF3183" w:rsidTr="001A30CC">
        <w:trPr>
          <w:trHeight w:val="2111"/>
          <w:jc w:val="center"/>
        </w:trPr>
        <w:tc>
          <w:tcPr>
            <w:tcW w:w="1276" w:type="dxa"/>
            <w:tcBorders>
              <w:left w:val="single" w:sz="8" w:space="0" w:color="auto"/>
            </w:tcBorders>
            <w:vAlign w:val="center"/>
          </w:tcPr>
          <w:p w:rsidR="00FD7621" w:rsidRPr="00FF3183" w:rsidRDefault="00FD7621" w:rsidP="009D4789">
            <w:pPr>
              <w:rPr>
                <w:color w:val="000000" w:themeColor="text1"/>
                <w:szCs w:val="21"/>
              </w:rPr>
            </w:pPr>
            <w:r w:rsidRPr="00FF3183">
              <w:rPr>
                <w:rFonts w:hint="eastAsia"/>
                <w:color w:val="000000" w:themeColor="text1"/>
                <w:szCs w:val="21"/>
              </w:rPr>
              <w:t>５</w:t>
            </w:r>
          </w:p>
          <w:p w:rsidR="00FD7621" w:rsidRPr="00FF3183" w:rsidRDefault="00FD7621" w:rsidP="009D4789">
            <w:pPr>
              <w:jc w:val="center"/>
              <w:rPr>
                <w:color w:val="000000" w:themeColor="text1"/>
                <w:szCs w:val="21"/>
              </w:rPr>
            </w:pPr>
            <w:r w:rsidRPr="00FF3183">
              <w:rPr>
                <w:rFonts w:hint="eastAsia"/>
                <w:color w:val="000000" w:themeColor="text1"/>
                <w:szCs w:val="21"/>
              </w:rPr>
              <w:t>創意工夫</w:t>
            </w:r>
          </w:p>
          <w:p w:rsidR="00FD7621" w:rsidRPr="00FF3183" w:rsidRDefault="00FD7621" w:rsidP="009D4789">
            <w:pPr>
              <w:rPr>
                <w:color w:val="000000" w:themeColor="text1"/>
                <w:szCs w:val="21"/>
              </w:rPr>
            </w:pPr>
          </w:p>
          <w:p w:rsidR="00FD7621" w:rsidRPr="00FF3183" w:rsidRDefault="00FD7621" w:rsidP="009D4789">
            <w:pPr>
              <w:rPr>
                <w:color w:val="000000" w:themeColor="text1"/>
                <w:szCs w:val="21"/>
              </w:rPr>
            </w:pPr>
          </w:p>
          <w:p w:rsidR="00FD7621" w:rsidRPr="00FF3183" w:rsidRDefault="00FD7621" w:rsidP="009D4789">
            <w:pPr>
              <w:rPr>
                <w:color w:val="000000" w:themeColor="text1"/>
                <w:szCs w:val="21"/>
              </w:rPr>
            </w:pPr>
          </w:p>
        </w:tc>
        <w:tc>
          <w:tcPr>
            <w:tcW w:w="8016" w:type="dxa"/>
            <w:tcBorders>
              <w:right w:val="single" w:sz="8" w:space="0" w:color="auto"/>
            </w:tcBorders>
            <w:vAlign w:val="center"/>
          </w:tcPr>
          <w:p w:rsidR="00FD7621" w:rsidRPr="00FF3183" w:rsidRDefault="00FD7621" w:rsidP="001A30CC">
            <w:pPr>
              <w:ind w:left="174"/>
              <w:rPr>
                <w:color w:val="000000" w:themeColor="text1"/>
                <w:szCs w:val="21"/>
              </w:rPr>
            </w:pPr>
            <w:r w:rsidRPr="00FF3183">
              <w:rPr>
                <w:rFonts w:hint="eastAsia"/>
                <w:color w:val="000000" w:themeColor="text1"/>
                <w:szCs w:val="21"/>
              </w:rPr>
              <w:t>書写に関する事項について工夫がなされているか。</w:t>
            </w:r>
          </w:p>
          <w:p w:rsidR="00FD7621" w:rsidRPr="00FF3183" w:rsidRDefault="00FD7621" w:rsidP="009D4789">
            <w:pPr>
              <w:ind w:left="174" w:hangingChars="83" w:hanging="174"/>
              <w:rPr>
                <w:color w:val="000000" w:themeColor="text1"/>
                <w:szCs w:val="21"/>
              </w:rPr>
            </w:pPr>
            <w:r w:rsidRPr="00FF3183">
              <w:rPr>
                <w:rFonts w:hint="eastAsia"/>
                <w:color w:val="000000" w:themeColor="text1"/>
                <w:szCs w:val="21"/>
              </w:rPr>
              <w:t>○　「筆圧」「穂先の動き」「点画のつながり」の事項について</w:t>
            </w:r>
          </w:p>
          <w:p w:rsidR="00FD7621" w:rsidRPr="00FF3183" w:rsidRDefault="00FD7621" w:rsidP="009D4789">
            <w:pPr>
              <w:ind w:left="174" w:hangingChars="83" w:hanging="174"/>
              <w:rPr>
                <w:color w:val="000000" w:themeColor="text1"/>
                <w:szCs w:val="21"/>
              </w:rPr>
            </w:pPr>
            <w:r w:rsidRPr="00FF3183">
              <w:rPr>
                <w:rFonts w:hint="eastAsia"/>
                <w:color w:val="000000" w:themeColor="text1"/>
                <w:szCs w:val="21"/>
              </w:rPr>
              <w:t>○　「漢字や仮名の大きさ」「配列」の事項について</w:t>
            </w:r>
          </w:p>
          <w:p w:rsidR="00FD7621" w:rsidRPr="00FF3183" w:rsidRDefault="00FD7621" w:rsidP="009D4789">
            <w:pPr>
              <w:ind w:left="174" w:hangingChars="83" w:hanging="174"/>
              <w:rPr>
                <w:color w:val="000000" w:themeColor="text1"/>
                <w:szCs w:val="21"/>
              </w:rPr>
            </w:pPr>
            <w:r w:rsidRPr="00FF3183">
              <w:rPr>
                <w:rFonts w:hint="eastAsia"/>
                <w:color w:val="000000" w:themeColor="text1"/>
                <w:szCs w:val="21"/>
              </w:rPr>
              <w:t>○　「筆順」や「文字の組み立て方」の事項について</w:t>
            </w:r>
          </w:p>
          <w:p w:rsidR="001A30CC" w:rsidRPr="001A30CC" w:rsidRDefault="00FD7621" w:rsidP="001A30CC">
            <w:pPr>
              <w:ind w:left="174" w:hangingChars="83" w:hanging="174"/>
              <w:rPr>
                <w:color w:val="000000" w:themeColor="text1"/>
                <w:szCs w:val="21"/>
              </w:rPr>
            </w:pPr>
            <w:r w:rsidRPr="00FF3183">
              <w:rPr>
                <w:rFonts w:hint="eastAsia"/>
                <w:color w:val="000000" w:themeColor="text1"/>
                <w:szCs w:val="21"/>
              </w:rPr>
              <w:t>○　「筆記具」と用材の関連について</w:t>
            </w:r>
          </w:p>
        </w:tc>
      </w:tr>
      <w:tr w:rsidR="00FD7621" w:rsidRPr="00FF3183" w:rsidTr="001A30CC">
        <w:trPr>
          <w:trHeight w:val="1630"/>
          <w:jc w:val="center"/>
        </w:trPr>
        <w:tc>
          <w:tcPr>
            <w:tcW w:w="1276" w:type="dxa"/>
            <w:tcBorders>
              <w:left w:val="single" w:sz="8" w:space="0" w:color="auto"/>
              <w:bottom w:val="single" w:sz="8" w:space="0" w:color="auto"/>
            </w:tcBorders>
            <w:vAlign w:val="center"/>
          </w:tcPr>
          <w:p w:rsidR="00FD7621" w:rsidRPr="00FF3183" w:rsidRDefault="00FD7621" w:rsidP="009D4789">
            <w:pPr>
              <w:rPr>
                <w:color w:val="000000" w:themeColor="text1"/>
                <w:szCs w:val="21"/>
              </w:rPr>
            </w:pPr>
            <w:r w:rsidRPr="00FF3183">
              <w:rPr>
                <w:rFonts w:hint="eastAsia"/>
                <w:color w:val="000000" w:themeColor="text1"/>
                <w:szCs w:val="21"/>
              </w:rPr>
              <w:t>６</w:t>
            </w:r>
          </w:p>
          <w:p w:rsidR="00FD7621" w:rsidRPr="00FF3183" w:rsidRDefault="00FD7621" w:rsidP="009D4789">
            <w:pPr>
              <w:jc w:val="center"/>
              <w:rPr>
                <w:color w:val="000000" w:themeColor="text1"/>
                <w:szCs w:val="21"/>
              </w:rPr>
            </w:pPr>
            <w:r w:rsidRPr="00FF3183">
              <w:rPr>
                <w:rFonts w:hint="eastAsia"/>
                <w:color w:val="000000" w:themeColor="text1"/>
                <w:szCs w:val="21"/>
              </w:rPr>
              <w:t>補充的な</w:t>
            </w:r>
          </w:p>
          <w:p w:rsidR="00FD7621" w:rsidRPr="00FF3183" w:rsidRDefault="00FD7621" w:rsidP="009D4789">
            <w:pPr>
              <w:jc w:val="center"/>
              <w:rPr>
                <w:color w:val="000000" w:themeColor="text1"/>
                <w:szCs w:val="21"/>
              </w:rPr>
            </w:pPr>
            <w:r w:rsidRPr="00FF3183">
              <w:rPr>
                <w:rFonts w:hint="eastAsia"/>
                <w:color w:val="000000" w:themeColor="text1"/>
                <w:szCs w:val="21"/>
              </w:rPr>
              <w:t>学　習・</w:t>
            </w:r>
          </w:p>
          <w:p w:rsidR="00FD7621" w:rsidRPr="00FF3183" w:rsidRDefault="00FD7621" w:rsidP="009D4789">
            <w:pPr>
              <w:jc w:val="center"/>
              <w:rPr>
                <w:color w:val="000000" w:themeColor="text1"/>
                <w:szCs w:val="21"/>
              </w:rPr>
            </w:pPr>
            <w:r w:rsidRPr="00FF3183">
              <w:rPr>
                <w:rFonts w:hint="eastAsia"/>
                <w:color w:val="000000" w:themeColor="text1"/>
                <w:szCs w:val="21"/>
              </w:rPr>
              <w:t>発展的な</w:t>
            </w:r>
          </w:p>
          <w:p w:rsidR="00FD7621" w:rsidRPr="00FF3183" w:rsidRDefault="00FD6D70" w:rsidP="00FD6D70">
            <w:pPr>
              <w:ind w:firstLineChars="50" w:firstLine="105"/>
              <w:jc w:val="left"/>
              <w:rPr>
                <w:color w:val="000000" w:themeColor="text1"/>
                <w:szCs w:val="21"/>
              </w:rPr>
            </w:pPr>
            <w:r>
              <w:rPr>
                <w:rFonts w:hint="eastAsia"/>
                <w:color w:val="000000" w:themeColor="text1"/>
                <w:szCs w:val="21"/>
              </w:rPr>
              <w:t xml:space="preserve">学　習　</w:t>
            </w:r>
          </w:p>
        </w:tc>
        <w:tc>
          <w:tcPr>
            <w:tcW w:w="8016" w:type="dxa"/>
            <w:tcBorders>
              <w:bottom w:val="single" w:sz="8" w:space="0" w:color="auto"/>
              <w:right w:val="single" w:sz="8" w:space="0" w:color="auto"/>
            </w:tcBorders>
            <w:vAlign w:val="center"/>
          </w:tcPr>
          <w:p w:rsidR="00FD7621" w:rsidRPr="00FF3183" w:rsidRDefault="00FD7621" w:rsidP="001A30CC">
            <w:pPr>
              <w:ind w:firstLineChars="100" w:firstLine="210"/>
              <w:rPr>
                <w:color w:val="000000" w:themeColor="text1"/>
                <w:szCs w:val="21"/>
              </w:rPr>
            </w:pPr>
            <w:r w:rsidRPr="00FF3183">
              <w:rPr>
                <w:rFonts w:hint="eastAsia"/>
                <w:color w:val="000000" w:themeColor="text1"/>
                <w:szCs w:val="21"/>
              </w:rPr>
              <w:t>学習した内容を確実に習得できるよう、学習の内容や過程などを振り返ったり、学んだことを生活に生かしたりすることができるよう配慮されているか。</w:t>
            </w:r>
          </w:p>
          <w:p w:rsidR="00FD7621" w:rsidRPr="00FF3183" w:rsidRDefault="00FD7621" w:rsidP="009D4789">
            <w:pPr>
              <w:ind w:left="210" w:hanging="210"/>
              <w:rPr>
                <w:color w:val="000000" w:themeColor="text1"/>
                <w:szCs w:val="21"/>
              </w:rPr>
            </w:pPr>
            <w:r w:rsidRPr="00FF3183">
              <w:rPr>
                <w:rFonts w:hint="eastAsia"/>
                <w:color w:val="000000" w:themeColor="text1"/>
                <w:szCs w:val="21"/>
              </w:rPr>
              <w:t>○　資料やコラムなど</w:t>
            </w:r>
          </w:p>
        </w:tc>
      </w:tr>
    </w:tbl>
    <w:p w:rsidR="00FD7621" w:rsidRPr="00FF3183" w:rsidRDefault="00FD7621" w:rsidP="00FD7621">
      <w:pPr>
        <w:widowControl/>
        <w:jc w:val="left"/>
        <w:rPr>
          <w:color w:val="000000" w:themeColor="text1"/>
        </w:rPr>
      </w:pPr>
    </w:p>
    <w:p w:rsidR="00FD7621" w:rsidRDefault="00FD7621">
      <w:pPr>
        <w:rPr>
          <w:color w:val="000000" w:themeColor="text1"/>
        </w:rPr>
      </w:pPr>
    </w:p>
    <w:p w:rsidR="001A30CC" w:rsidRPr="00FF3183" w:rsidRDefault="001A30CC">
      <w:pPr>
        <w:rPr>
          <w:color w:val="000000" w:themeColor="text1"/>
        </w:rPr>
      </w:pPr>
    </w:p>
    <w:p w:rsidR="00FD7621" w:rsidRPr="00FF3183" w:rsidRDefault="00FD7621">
      <w:pPr>
        <w:rPr>
          <w:color w:val="000000" w:themeColor="text1"/>
        </w:rPr>
      </w:pPr>
    </w:p>
    <w:tbl>
      <w:tblPr>
        <w:tblStyle w:val="a3"/>
        <w:tblW w:w="9215"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7939"/>
      </w:tblGrid>
      <w:tr w:rsidR="00FF3183" w:rsidRPr="00FF3183" w:rsidTr="0082783C">
        <w:trPr>
          <w:jc w:val="center"/>
        </w:trPr>
        <w:tc>
          <w:tcPr>
            <w:tcW w:w="1276" w:type="dxa"/>
            <w:tcBorders>
              <w:top w:val="single" w:sz="8" w:space="0" w:color="auto"/>
              <w:left w:val="single" w:sz="8" w:space="0" w:color="auto"/>
              <w:bottom w:val="single" w:sz="4" w:space="0" w:color="auto"/>
            </w:tcBorders>
          </w:tcPr>
          <w:p w:rsidR="002710D6" w:rsidRPr="00FF3183" w:rsidRDefault="002710D6" w:rsidP="002710D6">
            <w:pPr>
              <w:jc w:val="center"/>
              <w:rPr>
                <w:color w:val="000000" w:themeColor="text1"/>
                <w:szCs w:val="21"/>
              </w:rPr>
            </w:pPr>
            <w:r w:rsidRPr="00FF3183">
              <w:rPr>
                <w:rFonts w:hint="eastAsia"/>
                <w:color w:val="000000" w:themeColor="text1"/>
                <w:szCs w:val="21"/>
              </w:rPr>
              <w:lastRenderedPageBreak/>
              <w:t>項　目</w:t>
            </w:r>
          </w:p>
        </w:tc>
        <w:tc>
          <w:tcPr>
            <w:tcW w:w="7939" w:type="dxa"/>
            <w:tcBorders>
              <w:top w:val="single" w:sz="8" w:space="0" w:color="auto"/>
              <w:bottom w:val="single" w:sz="4" w:space="0" w:color="auto"/>
              <w:right w:val="single" w:sz="8" w:space="0" w:color="auto"/>
            </w:tcBorders>
          </w:tcPr>
          <w:p w:rsidR="002710D6" w:rsidRPr="00FF3183" w:rsidRDefault="002710D6" w:rsidP="002710D6">
            <w:pPr>
              <w:jc w:val="center"/>
              <w:rPr>
                <w:color w:val="000000" w:themeColor="text1"/>
                <w:szCs w:val="21"/>
              </w:rPr>
            </w:pPr>
            <w:r w:rsidRPr="00FF3183">
              <w:rPr>
                <w:rFonts w:hint="eastAsia"/>
                <w:color w:val="000000" w:themeColor="text1"/>
                <w:szCs w:val="21"/>
              </w:rPr>
              <w:t>観　　点</w:t>
            </w:r>
          </w:p>
        </w:tc>
      </w:tr>
      <w:tr w:rsidR="00FF3183" w:rsidRPr="00FF3183" w:rsidTr="00FD6D70">
        <w:trPr>
          <w:trHeight w:val="1886"/>
          <w:jc w:val="center"/>
        </w:trPr>
        <w:tc>
          <w:tcPr>
            <w:tcW w:w="1276" w:type="dxa"/>
            <w:tcBorders>
              <w:top w:val="single" w:sz="4" w:space="0" w:color="auto"/>
              <w:left w:val="single" w:sz="8" w:space="0" w:color="auto"/>
              <w:bottom w:val="single" w:sz="8" w:space="0" w:color="auto"/>
            </w:tcBorders>
            <w:vAlign w:val="center"/>
          </w:tcPr>
          <w:p w:rsidR="002710D6" w:rsidRPr="00FF3183" w:rsidRDefault="002710D6" w:rsidP="004E49F2">
            <w:pPr>
              <w:rPr>
                <w:color w:val="000000" w:themeColor="text1"/>
                <w:szCs w:val="21"/>
              </w:rPr>
            </w:pPr>
            <w:r w:rsidRPr="00FF3183">
              <w:rPr>
                <w:rFonts w:hint="eastAsia"/>
                <w:color w:val="000000" w:themeColor="text1"/>
                <w:szCs w:val="21"/>
              </w:rPr>
              <w:t>１</w:t>
            </w:r>
          </w:p>
          <w:p w:rsidR="002710D6" w:rsidRPr="00FF3183" w:rsidRDefault="002710D6" w:rsidP="004E49F2">
            <w:pPr>
              <w:jc w:val="center"/>
              <w:rPr>
                <w:color w:val="000000" w:themeColor="text1"/>
                <w:szCs w:val="21"/>
              </w:rPr>
            </w:pPr>
            <w:r w:rsidRPr="00FF3183">
              <w:rPr>
                <w:rFonts w:hint="eastAsia"/>
                <w:color w:val="000000" w:themeColor="text1"/>
                <w:szCs w:val="21"/>
              </w:rPr>
              <w:t>目標・内容</w:t>
            </w:r>
          </w:p>
          <w:p w:rsidR="002710D6" w:rsidRPr="00FF3183" w:rsidRDefault="002710D6" w:rsidP="004E49F2">
            <w:pPr>
              <w:jc w:val="center"/>
              <w:rPr>
                <w:color w:val="000000" w:themeColor="text1"/>
                <w:szCs w:val="21"/>
              </w:rPr>
            </w:pPr>
            <w:r w:rsidRPr="00FF3183">
              <w:rPr>
                <w:rFonts w:hint="eastAsia"/>
                <w:color w:val="000000" w:themeColor="text1"/>
                <w:spacing w:val="35"/>
                <w:szCs w:val="21"/>
                <w:fitText w:val="1050" w:id="638785280"/>
              </w:rPr>
              <w:t>の取扱</w:t>
            </w:r>
            <w:r w:rsidRPr="00FF3183">
              <w:rPr>
                <w:rFonts w:hint="eastAsia"/>
                <w:color w:val="000000" w:themeColor="text1"/>
                <w:szCs w:val="21"/>
                <w:fitText w:val="1050" w:id="638785280"/>
              </w:rPr>
              <w:t>い</w:t>
            </w:r>
          </w:p>
          <w:p w:rsidR="002710D6" w:rsidRPr="00FF3183" w:rsidRDefault="002710D6" w:rsidP="004E49F2">
            <w:pPr>
              <w:rPr>
                <w:color w:val="000000" w:themeColor="text1"/>
                <w:szCs w:val="21"/>
              </w:rPr>
            </w:pPr>
          </w:p>
          <w:p w:rsidR="00FD6D70" w:rsidRPr="00FF3183" w:rsidRDefault="00FD6D70" w:rsidP="004E49F2">
            <w:pPr>
              <w:rPr>
                <w:color w:val="000000" w:themeColor="text1"/>
                <w:szCs w:val="21"/>
              </w:rPr>
            </w:pPr>
          </w:p>
        </w:tc>
        <w:tc>
          <w:tcPr>
            <w:tcW w:w="7939" w:type="dxa"/>
            <w:tcBorders>
              <w:top w:val="single" w:sz="4" w:space="0" w:color="auto"/>
              <w:bottom w:val="single" w:sz="8" w:space="0" w:color="auto"/>
              <w:right w:val="single" w:sz="8" w:space="0" w:color="auto"/>
            </w:tcBorders>
          </w:tcPr>
          <w:p w:rsidR="007A2BC1" w:rsidRPr="00A9281F" w:rsidRDefault="007A2BC1" w:rsidP="00FD6D70">
            <w:pPr>
              <w:ind w:firstLineChars="100" w:firstLine="210"/>
              <w:rPr>
                <w:color w:val="000000" w:themeColor="text1"/>
                <w:szCs w:val="21"/>
              </w:rPr>
            </w:pPr>
            <w:r w:rsidRPr="00A9281F">
              <w:rPr>
                <w:rFonts w:hint="eastAsia"/>
                <w:color w:val="000000" w:themeColor="text1"/>
                <w:szCs w:val="21"/>
              </w:rPr>
              <w:t>国語科の目標を達成するために、書写に関する事項について、各学年で適切な指導内容が取りあげられているか。</w:t>
            </w:r>
          </w:p>
          <w:p w:rsidR="00E27B57" w:rsidRPr="00A9281F" w:rsidRDefault="00387F21" w:rsidP="00E27B57">
            <w:pPr>
              <w:rPr>
                <w:color w:val="000000" w:themeColor="text1"/>
                <w:szCs w:val="21"/>
              </w:rPr>
            </w:pPr>
            <w:r w:rsidRPr="00A9281F">
              <w:rPr>
                <w:rFonts w:hint="eastAsia"/>
                <w:color w:val="000000" w:themeColor="text1"/>
                <w:szCs w:val="21"/>
              </w:rPr>
              <w:t>○</w:t>
            </w:r>
            <w:r w:rsidR="00E27B57" w:rsidRPr="00A9281F">
              <w:rPr>
                <w:rFonts w:hint="eastAsia"/>
                <w:color w:val="000000" w:themeColor="text1"/>
                <w:szCs w:val="21"/>
              </w:rPr>
              <w:t xml:space="preserve">　各学年で適切な指導内容が</w:t>
            </w:r>
            <w:r w:rsidR="0082783C" w:rsidRPr="00A9281F">
              <w:rPr>
                <w:rFonts w:hint="eastAsia"/>
                <w:color w:val="000000" w:themeColor="text1"/>
                <w:szCs w:val="21"/>
              </w:rPr>
              <w:t>取りあげ</w:t>
            </w:r>
            <w:r w:rsidR="00E27B57" w:rsidRPr="00A9281F">
              <w:rPr>
                <w:rFonts w:hint="eastAsia"/>
                <w:color w:val="000000" w:themeColor="text1"/>
                <w:szCs w:val="21"/>
              </w:rPr>
              <w:t>られているか。</w:t>
            </w:r>
          </w:p>
          <w:p w:rsidR="00A92D52" w:rsidRDefault="00387F21" w:rsidP="00FD6D70">
            <w:pPr>
              <w:ind w:left="210" w:hangingChars="100" w:hanging="210"/>
              <w:rPr>
                <w:color w:val="000000" w:themeColor="text1"/>
                <w:szCs w:val="21"/>
              </w:rPr>
            </w:pPr>
            <w:r w:rsidRPr="00A9281F">
              <w:rPr>
                <w:rFonts w:hint="eastAsia"/>
                <w:color w:val="000000" w:themeColor="text1"/>
                <w:szCs w:val="21"/>
              </w:rPr>
              <w:t>○</w:t>
            </w:r>
            <w:r w:rsidR="000A62B9" w:rsidRPr="00A9281F">
              <w:rPr>
                <w:rFonts w:hint="eastAsia"/>
                <w:color w:val="000000" w:themeColor="text1"/>
                <w:szCs w:val="21"/>
              </w:rPr>
              <w:t xml:space="preserve">　毛筆を使用する書写の指導は硬筆による書写の能力の基礎を養うよう取り扱われているか。</w:t>
            </w:r>
          </w:p>
          <w:p w:rsidR="00FD6D70" w:rsidRPr="00A9281F" w:rsidRDefault="00FD6D70" w:rsidP="00FD6D70">
            <w:pPr>
              <w:ind w:left="210" w:hangingChars="100" w:hanging="210"/>
              <w:rPr>
                <w:color w:val="000000" w:themeColor="text1"/>
                <w:szCs w:val="21"/>
              </w:rPr>
            </w:pPr>
          </w:p>
        </w:tc>
      </w:tr>
    </w:tbl>
    <w:p w:rsidR="008262D2" w:rsidRPr="00FF3183" w:rsidRDefault="008262D2">
      <w:pPr>
        <w:rPr>
          <w:color w:val="000000" w:themeColor="text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3183" w:rsidRPr="00FF3183" w:rsidTr="00BF7654">
        <w:trPr>
          <w:jc w:val="center"/>
        </w:trPr>
        <w:tc>
          <w:tcPr>
            <w:tcW w:w="1276" w:type="dxa"/>
            <w:tcBorders>
              <w:top w:val="single" w:sz="8" w:space="0" w:color="auto"/>
              <w:left w:val="single" w:sz="8" w:space="0" w:color="auto"/>
              <w:bottom w:val="single" w:sz="4" w:space="0" w:color="auto"/>
            </w:tcBorders>
          </w:tcPr>
          <w:p w:rsidR="008262D2" w:rsidRPr="00FF3183" w:rsidRDefault="008262D2" w:rsidP="00E825EB">
            <w:pPr>
              <w:jc w:val="center"/>
              <w:rPr>
                <w:color w:val="000000" w:themeColor="text1"/>
                <w:szCs w:val="21"/>
              </w:rPr>
            </w:pPr>
            <w:r w:rsidRPr="00FF3183">
              <w:rPr>
                <w:rFonts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8262D2" w:rsidRPr="00FF3183" w:rsidRDefault="002A7D74" w:rsidP="00E825EB">
            <w:pPr>
              <w:jc w:val="center"/>
              <w:rPr>
                <w:color w:val="000000" w:themeColor="text1"/>
                <w:szCs w:val="21"/>
              </w:rPr>
            </w:pPr>
            <w:r w:rsidRPr="00FF3183">
              <w:rPr>
                <w:rFonts w:hint="eastAsia"/>
                <w:color w:val="000000" w:themeColor="text1"/>
                <w:szCs w:val="21"/>
              </w:rPr>
              <w:t>事　　項</w:t>
            </w:r>
          </w:p>
        </w:tc>
      </w:tr>
      <w:tr w:rsidR="00FF3183" w:rsidRPr="00FF3183" w:rsidTr="00054D20">
        <w:trPr>
          <w:trHeight w:val="3600"/>
          <w:jc w:val="center"/>
        </w:trPr>
        <w:tc>
          <w:tcPr>
            <w:tcW w:w="1276" w:type="dxa"/>
            <w:tcBorders>
              <w:top w:val="single" w:sz="4" w:space="0" w:color="auto"/>
              <w:left w:val="single" w:sz="8" w:space="0" w:color="auto"/>
              <w:bottom w:val="single" w:sz="4" w:space="0" w:color="auto"/>
            </w:tcBorders>
            <w:vAlign w:val="center"/>
          </w:tcPr>
          <w:p w:rsidR="008262D2" w:rsidRPr="00FF3183" w:rsidRDefault="007A2BC1" w:rsidP="003276CA">
            <w:pPr>
              <w:jc w:val="center"/>
              <w:rPr>
                <w:color w:val="000000" w:themeColor="text1"/>
                <w:szCs w:val="21"/>
              </w:rPr>
            </w:pPr>
            <w:r w:rsidRPr="00FF3183">
              <w:rPr>
                <w:rFonts w:hint="eastAsia"/>
                <w:color w:val="000000" w:themeColor="text1"/>
                <w:szCs w:val="21"/>
              </w:rPr>
              <w:t>東</w:t>
            </w:r>
            <w:r w:rsidR="001A6B96" w:rsidRPr="00FF3183">
              <w:rPr>
                <w:rFonts w:hint="eastAsia"/>
                <w:color w:val="000000" w:themeColor="text1"/>
                <w:szCs w:val="21"/>
              </w:rPr>
              <w:t xml:space="preserve">　</w:t>
            </w:r>
            <w:r w:rsidRPr="00FF3183">
              <w:rPr>
                <w:rFonts w:hint="eastAsia"/>
                <w:color w:val="000000" w:themeColor="text1"/>
                <w:szCs w:val="21"/>
              </w:rPr>
              <w:t>書</w:t>
            </w:r>
          </w:p>
        </w:tc>
        <w:tc>
          <w:tcPr>
            <w:tcW w:w="8016" w:type="dxa"/>
            <w:tcBorders>
              <w:top w:val="single" w:sz="4" w:space="0" w:color="auto"/>
              <w:bottom w:val="single" w:sz="4" w:space="0" w:color="auto"/>
              <w:right w:val="single" w:sz="8" w:space="0" w:color="auto"/>
            </w:tcBorders>
          </w:tcPr>
          <w:p w:rsidR="000A62B9" w:rsidRPr="00FF3183" w:rsidRDefault="00387F21" w:rsidP="000A62B9">
            <w:pPr>
              <w:ind w:left="210" w:hangingChars="100" w:hanging="210"/>
              <w:rPr>
                <w:color w:val="000000" w:themeColor="text1"/>
                <w:szCs w:val="21"/>
              </w:rPr>
            </w:pPr>
            <w:r w:rsidRPr="00FF3183">
              <w:rPr>
                <w:rFonts w:hint="eastAsia"/>
                <w:color w:val="000000" w:themeColor="text1"/>
                <w:szCs w:val="21"/>
              </w:rPr>
              <w:t>○</w:t>
            </w:r>
            <w:r w:rsidR="000A62B9" w:rsidRPr="00FF3183">
              <w:rPr>
                <w:rFonts w:hint="eastAsia"/>
                <w:color w:val="000000" w:themeColor="text1"/>
                <w:szCs w:val="21"/>
              </w:rPr>
              <w:t xml:space="preserve">　</w:t>
            </w:r>
            <w:r w:rsidR="0022527B" w:rsidRPr="00A9281F">
              <w:rPr>
                <w:rFonts w:hint="eastAsia"/>
                <w:color w:val="000000" w:themeColor="text1"/>
                <w:szCs w:val="21"/>
              </w:rPr>
              <w:t>各学年で適切な指導内容が取りあげられている</w:t>
            </w:r>
            <w:r w:rsidR="0022527B">
              <w:rPr>
                <w:rFonts w:hint="eastAsia"/>
                <w:color w:val="000000" w:themeColor="text1"/>
                <w:szCs w:val="21"/>
              </w:rPr>
              <w:t>。例えば、</w:t>
            </w:r>
            <w:r w:rsidR="000A62B9" w:rsidRPr="00FF3183">
              <w:rPr>
                <w:rFonts w:hint="eastAsia"/>
                <w:color w:val="000000" w:themeColor="text1"/>
                <w:szCs w:val="21"/>
              </w:rPr>
              <w:t>１・２年では、姿勢や筆記具の持ち方を正しくし、文字の形に注意しながら丁寧に書くことを、３・４年では、文字の組み立て方を理解し、形を整えて書くことを、５・６年では、用紙全体との関係に注意し、文字の大きさや配列などを決めて書くことが取りあげられている。</w:t>
            </w:r>
          </w:p>
          <w:p w:rsidR="000A62B9" w:rsidRPr="00FF3183" w:rsidRDefault="000A62B9" w:rsidP="000A62B9">
            <w:pPr>
              <w:ind w:left="210" w:hangingChars="100" w:hanging="210"/>
              <w:rPr>
                <w:color w:val="000000" w:themeColor="text1"/>
                <w:szCs w:val="21"/>
              </w:rPr>
            </w:pPr>
          </w:p>
          <w:p w:rsidR="00D767BA" w:rsidRDefault="008262D2" w:rsidP="005633A6">
            <w:pPr>
              <w:ind w:left="210" w:hangingChars="100" w:hanging="210"/>
              <w:rPr>
                <w:color w:val="000000" w:themeColor="text1"/>
                <w:szCs w:val="21"/>
              </w:rPr>
            </w:pPr>
            <w:r w:rsidRPr="00FF3183">
              <w:rPr>
                <w:rFonts w:hint="eastAsia"/>
                <w:color w:val="000000" w:themeColor="text1"/>
                <w:szCs w:val="21"/>
              </w:rPr>
              <w:t>○</w:t>
            </w:r>
            <w:r w:rsidR="00962EC4" w:rsidRPr="00FF3183">
              <w:rPr>
                <w:rFonts w:hint="eastAsia"/>
                <w:color w:val="000000" w:themeColor="text1"/>
                <w:szCs w:val="21"/>
              </w:rPr>
              <w:t xml:space="preserve">　</w:t>
            </w:r>
            <w:r w:rsidR="0022527B">
              <w:rPr>
                <w:rFonts w:hint="eastAsia"/>
                <w:color w:val="000000" w:themeColor="text1"/>
                <w:szCs w:val="21"/>
              </w:rPr>
              <w:t>毛筆</w:t>
            </w:r>
            <w:r w:rsidR="00962EC4" w:rsidRPr="00FF3183">
              <w:rPr>
                <w:rFonts w:hint="eastAsia"/>
                <w:color w:val="000000" w:themeColor="text1"/>
                <w:szCs w:val="21"/>
              </w:rPr>
              <w:t>教材と同じ学習要素をもつ</w:t>
            </w:r>
            <w:r w:rsidR="00034D9B" w:rsidRPr="00FF3183">
              <w:rPr>
                <w:rFonts w:hint="eastAsia"/>
                <w:color w:val="000000" w:themeColor="text1"/>
                <w:szCs w:val="21"/>
              </w:rPr>
              <w:t>硬筆課題が示され、書き込むことができるようになっている。</w:t>
            </w:r>
            <w:r w:rsidR="00962EC4" w:rsidRPr="00FF3183">
              <w:rPr>
                <w:rFonts w:hint="eastAsia"/>
                <w:color w:val="000000" w:themeColor="text1"/>
                <w:szCs w:val="21"/>
              </w:rPr>
              <w:t>また</w:t>
            </w:r>
            <w:r w:rsidR="00CD2FF2" w:rsidRPr="00FF3183">
              <w:rPr>
                <w:rFonts w:hint="eastAsia"/>
                <w:color w:val="000000" w:themeColor="text1"/>
                <w:szCs w:val="21"/>
              </w:rPr>
              <w:t>、毛筆で学習したことを硬筆に生かして書けるように</w:t>
            </w:r>
            <w:r w:rsidR="00034D9B" w:rsidRPr="00FF3183">
              <w:rPr>
                <w:rFonts w:hint="eastAsia"/>
                <w:color w:val="000000" w:themeColor="text1"/>
                <w:szCs w:val="21"/>
              </w:rPr>
              <w:t>「生活に広げよう」「学びを生かそう」が設けられ</w:t>
            </w:r>
            <w:r w:rsidR="00CD2FF2" w:rsidRPr="00FF3183">
              <w:rPr>
                <w:rFonts w:hint="eastAsia"/>
                <w:color w:val="000000" w:themeColor="text1"/>
                <w:szCs w:val="21"/>
              </w:rPr>
              <w:t>ている</w:t>
            </w:r>
            <w:r w:rsidR="00034D9B" w:rsidRPr="00FF3183">
              <w:rPr>
                <w:rFonts w:hint="eastAsia"/>
                <w:color w:val="000000" w:themeColor="text1"/>
                <w:szCs w:val="21"/>
              </w:rPr>
              <w:t>。</w:t>
            </w:r>
          </w:p>
          <w:p w:rsidR="00054D20" w:rsidRDefault="00054D20" w:rsidP="005633A6">
            <w:pPr>
              <w:ind w:left="210" w:hangingChars="100" w:hanging="210"/>
              <w:rPr>
                <w:color w:val="000000" w:themeColor="text1"/>
                <w:szCs w:val="21"/>
              </w:rPr>
            </w:pPr>
          </w:p>
          <w:p w:rsidR="00FD6D70" w:rsidRPr="00FF3183" w:rsidRDefault="00FD6D70" w:rsidP="005633A6">
            <w:pPr>
              <w:ind w:left="210" w:hangingChars="100" w:hanging="210"/>
              <w:rPr>
                <w:color w:val="000000" w:themeColor="text1"/>
                <w:szCs w:val="21"/>
              </w:rPr>
            </w:pPr>
          </w:p>
        </w:tc>
      </w:tr>
      <w:tr w:rsidR="00FF3183" w:rsidRPr="00FF3183" w:rsidTr="00054D20">
        <w:trPr>
          <w:trHeight w:val="3600"/>
          <w:jc w:val="center"/>
        </w:trPr>
        <w:tc>
          <w:tcPr>
            <w:tcW w:w="1276" w:type="dxa"/>
            <w:tcBorders>
              <w:top w:val="single" w:sz="4" w:space="0" w:color="auto"/>
              <w:left w:val="single" w:sz="8" w:space="0" w:color="auto"/>
              <w:bottom w:val="single" w:sz="4" w:space="0" w:color="auto"/>
            </w:tcBorders>
            <w:vAlign w:val="center"/>
          </w:tcPr>
          <w:p w:rsidR="008262D2" w:rsidRPr="00FF3183" w:rsidRDefault="007A2BC1" w:rsidP="003276CA">
            <w:pPr>
              <w:jc w:val="center"/>
              <w:rPr>
                <w:color w:val="000000" w:themeColor="text1"/>
                <w:szCs w:val="21"/>
              </w:rPr>
            </w:pPr>
            <w:r w:rsidRPr="00FF3183">
              <w:rPr>
                <w:rFonts w:hint="eastAsia"/>
                <w:color w:val="000000" w:themeColor="text1"/>
                <w:szCs w:val="21"/>
              </w:rPr>
              <w:t>学</w:t>
            </w:r>
            <w:r w:rsidR="001A6B96" w:rsidRPr="00FF3183">
              <w:rPr>
                <w:rFonts w:hint="eastAsia"/>
                <w:color w:val="000000" w:themeColor="text1"/>
                <w:szCs w:val="21"/>
              </w:rPr>
              <w:t xml:space="preserve">　</w:t>
            </w:r>
            <w:r w:rsidRPr="00FF3183">
              <w:rPr>
                <w:rFonts w:hint="eastAsia"/>
                <w:color w:val="000000" w:themeColor="text1"/>
                <w:szCs w:val="21"/>
              </w:rPr>
              <w:t>図</w:t>
            </w:r>
          </w:p>
        </w:tc>
        <w:tc>
          <w:tcPr>
            <w:tcW w:w="8016" w:type="dxa"/>
            <w:tcBorders>
              <w:top w:val="single" w:sz="4" w:space="0" w:color="auto"/>
              <w:bottom w:val="single" w:sz="4" w:space="0" w:color="auto"/>
              <w:right w:val="single" w:sz="8" w:space="0" w:color="auto"/>
            </w:tcBorders>
          </w:tcPr>
          <w:p w:rsidR="000A62B9" w:rsidRPr="00FF3183" w:rsidRDefault="00387F21" w:rsidP="000A62B9">
            <w:pPr>
              <w:ind w:left="210" w:hangingChars="100" w:hanging="210"/>
              <w:rPr>
                <w:color w:val="000000" w:themeColor="text1"/>
                <w:szCs w:val="21"/>
              </w:rPr>
            </w:pPr>
            <w:r w:rsidRPr="00FF3183">
              <w:rPr>
                <w:rFonts w:hint="eastAsia"/>
                <w:color w:val="000000" w:themeColor="text1"/>
                <w:szCs w:val="21"/>
              </w:rPr>
              <w:t>○</w:t>
            </w:r>
            <w:r w:rsidR="000A62B9" w:rsidRPr="00FF3183">
              <w:rPr>
                <w:rFonts w:hint="eastAsia"/>
                <w:color w:val="000000" w:themeColor="text1"/>
                <w:szCs w:val="21"/>
              </w:rPr>
              <w:t xml:space="preserve">　</w:t>
            </w:r>
            <w:r w:rsidR="0022527B" w:rsidRPr="00A9281F">
              <w:rPr>
                <w:rFonts w:hint="eastAsia"/>
                <w:color w:val="000000" w:themeColor="text1"/>
                <w:szCs w:val="21"/>
              </w:rPr>
              <w:t>各学年で適切な指導内容が取りあげられている</w:t>
            </w:r>
            <w:r w:rsidR="0022527B">
              <w:rPr>
                <w:rFonts w:hint="eastAsia"/>
                <w:color w:val="000000" w:themeColor="text1"/>
                <w:szCs w:val="21"/>
              </w:rPr>
              <w:t>。例えば、</w:t>
            </w:r>
            <w:r w:rsidR="000A62B9" w:rsidRPr="00FF3183">
              <w:rPr>
                <w:rFonts w:hint="eastAsia"/>
                <w:color w:val="000000" w:themeColor="text1"/>
                <w:szCs w:val="21"/>
              </w:rPr>
              <w:t>１・２年では、姿勢や筆記具の持ち方を正しくし、文字の形に注意しながら丁寧に書くことを、３・４年では、</w:t>
            </w:r>
            <w:r w:rsidR="000B1CBD" w:rsidRPr="00FF3183">
              <w:rPr>
                <w:rFonts w:hint="eastAsia"/>
                <w:color w:val="000000" w:themeColor="text1"/>
                <w:szCs w:val="21"/>
              </w:rPr>
              <w:t>文字</w:t>
            </w:r>
            <w:r w:rsidR="000A62B9" w:rsidRPr="00FF3183">
              <w:rPr>
                <w:rFonts w:hint="eastAsia"/>
                <w:color w:val="000000" w:themeColor="text1"/>
                <w:szCs w:val="21"/>
              </w:rPr>
              <w:t>の組み立て方を理解し、形を整えて書くことを、５・６年では、用紙全体との関係に注意し、文字の大きさや配列などを決めて書くことが</w:t>
            </w:r>
            <w:r w:rsidR="0082783C" w:rsidRPr="00FF3183">
              <w:rPr>
                <w:rFonts w:hint="eastAsia"/>
                <w:color w:val="000000" w:themeColor="text1"/>
                <w:szCs w:val="21"/>
              </w:rPr>
              <w:t>取りあげ</w:t>
            </w:r>
            <w:r w:rsidR="000A62B9" w:rsidRPr="00FF3183">
              <w:rPr>
                <w:rFonts w:hint="eastAsia"/>
                <w:color w:val="000000" w:themeColor="text1"/>
                <w:szCs w:val="21"/>
              </w:rPr>
              <w:t>られている。</w:t>
            </w:r>
          </w:p>
          <w:p w:rsidR="000A62B9" w:rsidRPr="00FF3183" w:rsidRDefault="000A62B9" w:rsidP="0089679F">
            <w:pPr>
              <w:ind w:left="210" w:hangingChars="100" w:hanging="210"/>
              <w:rPr>
                <w:color w:val="000000" w:themeColor="text1"/>
                <w:szCs w:val="21"/>
              </w:rPr>
            </w:pPr>
          </w:p>
          <w:p w:rsidR="00D767BA" w:rsidRDefault="00387F21" w:rsidP="000B1CBD">
            <w:pPr>
              <w:ind w:left="210" w:hangingChars="100" w:hanging="210"/>
              <w:rPr>
                <w:color w:val="000000" w:themeColor="text1"/>
                <w:szCs w:val="21"/>
              </w:rPr>
            </w:pPr>
            <w:r w:rsidRPr="00FF3183">
              <w:rPr>
                <w:rFonts w:hint="eastAsia"/>
                <w:color w:val="000000" w:themeColor="text1"/>
                <w:szCs w:val="21"/>
              </w:rPr>
              <w:t>○</w:t>
            </w:r>
            <w:r w:rsidR="0089679F" w:rsidRPr="00FF3183">
              <w:rPr>
                <w:rFonts w:hint="eastAsia"/>
                <w:color w:val="000000" w:themeColor="text1"/>
                <w:szCs w:val="21"/>
              </w:rPr>
              <w:t xml:space="preserve">　</w:t>
            </w:r>
            <w:r w:rsidR="00034D9B" w:rsidRPr="00FF3183">
              <w:rPr>
                <w:rFonts w:hint="eastAsia"/>
                <w:color w:val="000000" w:themeColor="text1"/>
                <w:szCs w:val="21"/>
              </w:rPr>
              <w:t>毛筆で学習した</w:t>
            </w:r>
            <w:r w:rsidR="00E01F3F">
              <w:rPr>
                <w:rFonts w:hint="eastAsia"/>
                <w:color w:val="000000" w:themeColor="text1"/>
                <w:szCs w:val="21"/>
              </w:rPr>
              <w:t>ことを生かして</w:t>
            </w:r>
            <w:r w:rsidR="00491E28">
              <w:rPr>
                <w:rFonts w:hint="eastAsia"/>
                <w:color w:val="000000" w:themeColor="text1"/>
                <w:szCs w:val="21"/>
              </w:rPr>
              <w:t>、</w:t>
            </w:r>
            <w:r w:rsidR="000B1CBD" w:rsidRPr="00FF3183">
              <w:rPr>
                <w:rFonts w:hint="eastAsia"/>
                <w:color w:val="000000" w:themeColor="text1"/>
                <w:szCs w:val="21"/>
              </w:rPr>
              <w:t>同じねらいをもった</w:t>
            </w:r>
            <w:r w:rsidR="0022527B">
              <w:rPr>
                <w:rFonts w:hint="eastAsia"/>
                <w:color w:val="000000" w:themeColor="text1"/>
                <w:szCs w:val="21"/>
              </w:rPr>
              <w:t>別の</w:t>
            </w:r>
            <w:r w:rsidR="00034D9B" w:rsidRPr="00FF3183">
              <w:rPr>
                <w:rFonts w:hint="eastAsia"/>
                <w:color w:val="000000" w:themeColor="text1"/>
                <w:szCs w:val="21"/>
              </w:rPr>
              <w:t>文字を</w:t>
            </w:r>
            <w:r w:rsidR="00FC0490" w:rsidRPr="00FF3183">
              <w:rPr>
                <w:rFonts w:hint="eastAsia"/>
                <w:color w:val="000000" w:themeColor="text1"/>
                <w:szCs w:val="21"/>
              </w:rPr>
              <w:t>硬筆で練習</w:t>
            </w:r>
            <w:r w:rsidR="0022527B">
              <w:rPr>
                <w:rFonts w:hint="eastAsia"/>
                <w:color w:val="000000" w:themeColor="text1"/>
                <w:szCs w:val="21"/>
              </w:rPr>
              <w:t>する</w:t>
            </w:r>
            <w:r w:rsidR="00FC0490" w:rsidRPr="00FF3183">
              <w:rPr>
                <w:rFonts w:hint="eastAsia"/>
                <w:color w:val="000000" w:themeColor="text1"/>
                <w:szCs w:val="21"/>
              </w:rPr>
              <w:t>ようになっている。</w:t>
            </w:r>
          </w:p>
          <w:p w:rsidR="00054D20" w:rsidRPr="00FF3183" w:rsidRDefault="00054D20" w:rsidP="000B1CBD">
            <w:pPr>
              <w:ind w:left="210" w:hangingChars="100" w:hanging="210"/>
              <w:rPr>
                <w:color w:val="000000" w:themeColor="text1"/>
                <w:szCs w:val="21"/>
              </w:rPr>
            </w:pPr>
          </w:p>
        </w:tc>
      </w:tr>
      <w:tr w:rsidR="00FF3183" w:rsidRPr="00FF3183" w:rsidTr="00054D20">
        <w:trPr>
          <w:trHeight w:val="3600"/>
          <w:jc w:val="center"/>
        </w:trPr>
        <w:tc>
          <w:tcPr>
            <w:tcW w:w="1276" w:type="dxa"/>
            <w:tcBorders>
              <w:top w:val="single" w:sz="4" w:space="0" w:color="auto"/>
              <w:left w:val="single" w:sz="8" w:space="0" w:color="auto"/>
              <w:bottom w:val="single" w:sz="4" w:space="0" w:color="auto"/>
            </w:tcBorders>
            <w:vAlign w:val="center"/>
          </w:tcPr>
          <w:p w:rsidR="003276CA" w:rsidRPr="00FF3183" w:rsidRDefault="007A2BC1" w:rsidP="003276CA">
            <w:pPr>
              <w:jc w:val="center"/>
              <w:rPr>
                <w:color w:val="000000" w:themeColor="text1"/>
                <w:szCs w:val="21"/>
              </w:rPr>
            </w:pPr>
            <w:r w:rsidRPr="00FF3183">
              <w:rPr>
                <w:rFonts w:hint="eastAsia"/>
                <w:color w:val="000000" w:themeColor="text1"/>
                <w:szCs w:val="21"/>
              </w:rPr>
              <w:lastRenderedPageBreak/>
              <w:t>教</w:t>
            </w:r>
            <w:r w:rsidR="001A6B96" w:rsidRPr="00FF3183">
              <w:rPr>
                <w:rFonts w:hint="eastAsia"/>
                <w:color w:val="000000" w:themeColor="text1"/>
                <w:szCs w:val="21"/>
              </w:rPr>
              <w:t xml:space="preserve">　</w:t>
            </w:r>
            <w:r w:rsidRPr="00FF3183">
              <w:rPr>
                <w:rFonts w:hint="eastAsia"/>
                <w:color w:val="000000" w:themeColor="text1"/>
                <w:szCs w:val="21"/>
              </w:rPr>
              <w:t>出</w:t>
            </w:r>
          </w:p>
        </w:tc>
        <w:tc>
          <w:tcPr>
            <w:tcW w:w="8016" w:type="dxa"/>
            <w:tcBorders>
              <w:top w:val="single" w:sz="4" w:space="0" w:color="auto"/>
              <w:bottom w:val="single" w:sz="4" w:space="0" w:color="auto"/>
              <w:right w:val="single" w:sz="8" w:space="0" w:color="auto"/>
            </w:tcBorders>
          </w:tcPr>
          <w:p w:rsidR="00BB70B9" w:rsidRPr="00FF3183" w:rsidRDefault="00387F21" w:rsidP="000A62B9">
            <w:pPr>
              <w:ind w:left="210" w:hangingChars="100" w:hanging="210"/>
              <w:rPr>
                <w:color w:val="000000" w:themeColor="text1"/>
                <w:szCs w:val="21"/>
              </w:rPr>
            </w:pPr>
            <w:r w:rsidRPr="00FF3183">
              <w:rPr>
                <w:rFonts w:hint="eastAsia"/>
                <w:color w:val="000000" w:themeColor="text1"/>
                <w:szCs w:val="21"/>
              </w:rPr>
              <w:t>○</w:t>
            </w:r>
            <w:r w:rsidR="005B0091" w:rsidRPr="00FF3183">
              <w:rPr>
                <w:rFonts w:hint="eastAsia"/>
                <w:color w:val="000000" w:themeColor="text1"/>
                <w:szCs w:val="21"/>
              </w:rPr>
              <w:t xml:space="preserve">　</w:t>
            </w:r>
            <w:r w:rsidR="0022527B" w:rsidRPr="00A9281F">
              <w:rPr>
                <w:rFonts w:hint="eastAsia"/>
                <w:color w:val="000000" w:themeColor="text1"/>
                <w:szCs w:val="21"/>
              </w:rPr>
              <w:t>各学年で適切な指導内容が取りあげられている</w:t>
            </w:r>
            <w:r w:rsidR="0022527B">
              <w:rPr>
                <w:rFonts w:hint="eastAsia"/>
                <w:color w:val="000000" w:themeColor="text1"/>
                <w:szCs w:val="21"/>
              </w:rPr>
              <w:t>。例えば、</w:t>
            </w:r>
            <w:r w:rsidR="005B0091" w:rsidRPr="00FF3183">
              <w:rPr>
                <w:rFonts w:hint="eastAsia"/>
                <w:color w:val="000000" w:themeColor="text1"/>
                <w:szCs w:val="21"/>
              </w:rPr>
              <w:t>１・２年では、姿勢や筆記</w:t>
            </w:r>
            <w:r w:rsidR="00BB70B9" w:rsidRPr="00FF3183">
              <w:rPr>
                <w:rFonts w:hint="eastAsia"/>
                <w:color w:val="000000" w:themeColor="text1"/>
                <w:szCs w:val="21"/>
              </w:rPr>
              <w:t>具の持ち方を正しくし、文字の形に注意しながら丁寧に書くことを、３・４年では、</w:t>
            </w:r>
            <w:r w:rsidR="000B1CBD" w:rsidRPr="00FF3183">
              <w:rPr>
                <w:rFonts w:hint="eastAsia"/>
                <w:color w:val="000000" w:themeColor="text1"/>
                <w:szCs w:val="21"/>
              </w:rPr>
              <w:t>文字</w:t>
            </w:r>
            <w:r w:rsidR="00BB70B9" w:rsidRPr="00FF3183">
              <w:rPr>
                <w:rFonts w:hint="eastAsia"/>
                <w:color w:val="000000" w:themeColor="text1"/>
                <w:szCs w:val="21"/>
              </w:rPr>
              <w:t>の組み立て方を理解し、形を整えて書くこと</w:t>
            </w:r>
            <w:r w:rsidR="005B0091" w:rsidRPr="00FF3183">
              <w:rPr>
                <w:rFonts w:hint="eastAsia"/>
                <w:color w:val="000000" w:themeColor="text1"/>
                <w:szCs w:val="21"/>
              </w:rPr>
              <w:t>を、５・６年</w:t>
            </w:r>
            <w:r w:rsidR="00BB70B9" w:rsidRPr="00FF3183">
              <w:rPr>
                <w:rFonts w:hint="eastAsia"/>
                <w:color w:val="000000" w:themeColor="text1"/>
                <w:szCs w:val="21"/>
              </w:rPr>
              <w:t>では、用紙全体との関係に注意し、文字の大きさや配列などを決めて書くことが</w:t>
            </w:r>
            <w:r w:rsidR="0082783C" w:rsidRPr="00FF3183">
              <w:rPr>
                <w:rFonts w:hint="eastAsia"/>
                <w:color w:val="000000" w:themeColor="text1"/>
                <w:szCs w:val="21"/>
              </w:rPr>
              <w:t>取りあげ</w:t>
            </w:r>
            <w:r w:rsidR="00BB70B9" w:rsidRPr="00FF3183">
              <w:rPr>
                <w:rFonts w:hint="eastAsia"/>
                <w:color w:val="000000" w:themeColor="text1"/>
                <w:szCs w:val="21"/>
              </w:rPr>
              <w:t>られている。</w:t>
            </w:r>
          </w:p>
          <w:p w:rsidR="000A62B9" w:rsidRPr="00FF3183" w:rsidRDefault="000A62B9" w:rsidP="000A62B9">
            <w:pPr>
              <w:ind w:left="210" w:hangingChars="100" w:hanging="210"/>
              <w:rPr>
                <w:color w:val="000000" w:themeColor="text1"/>
                <w:szCs w:val="21"/>
              </w:rPr>
            </w:pPr>
          </w:p>
          <w:p w:rsidR="00D767BA" w:rsidRDefault="000A62B9" w:rsidP="002371D0">
            <w:pPr>
              <w:ind w:left="210" w:hangingChars="100" w:hanging="210"/>
              <w:rPr>
                <w:color w:val="000000" w:themeColor="text1"/>
                <w:szCs w:val="21"/>
              </w:rPr>
            </w:pPr>
            <w:r w:rsidRPr="00FF3183">
              <w:rPr>
                <w:rFonts w:hint="eastAsia"/>
                <w:color w:val="000000" w:themeColor="text1"/>
                <w:szCs w:val="21"/>
              </w:rPr>
              <w:t>○　毛筆で学習する教材について、学習の</w:t>
            </w:r>
            <w:r w:rsidR="00426544">
              <w:rPr>
                <w:rFonts w:hint="eastAsia"/>
                <w:color w:val="000000" w:themeColor="text1"/>
                <w:szCs w:val="21"/>
              </w:rPr>
              <w:t>はじめ</w:t>
            </w:r>
            <w:r w:rsidRPr="00FF3183">
              <w:rPr>
                <w:rFonts w:hint="eastAsia"/>
                <w:color w:val="000000" w:themeColor="text1"/>
                <w:szCs w:val="21"/>
              </w:rPr>
              <w:t>に硬筆による「ためし書き」、終わりに</w:t>
            </w:r>
            <w:r w:rsidR="00D14748" w:rsidRPr="00FF3183">
              <w:rPr>
                <w:rFonts w:hint="eastAsia"/>
                <w:color w:val="000000" w:themeColor="text1"/>
                <w:szCs w:val="21"/>
              </w:rPr>
              <w:t>硬筆による</w:t>
            </w:r>
            <w:r w:rsidRPr="00FF3183">
              <w:rPr>
                <w:rFonts w:hint="eastAsia"/>
                <w:color w:val="000000" w:themeColor="text1"/>
                <w:szCs w:val="21"/>
              </w:rPr>
              <w:t>「まとめ書き」</w:t>
            </w:r>
            <w:r w:rsidR="00CD2FF2" w:rsidRPr="00FF3183">
              <w:rPr>
                <w:rFonts w:hint="eastAsia"/>
                <w:color w:val="000000" w:themeColor="text1"/>
                <w:szCs w:val="21"/>
              </w:rPr>
              <w:t>をするようになっている。また、</w:t>
            </w:r>
            <w:r w:rsidRPr="00FF3183">
              <w:rPr>
                <w:rFonts w:hint="eastAsia"/>
                <w:color w:val="000000" w:themeColor="text1"/>
                <w:szCs w:val="21"/>
              </w:rPr>
              <w:t>「生かそう」で</w:t>
            </w:r>
            <w:r w:rsidR="000E7356" w:rsidRPr="000E7356">
              <w:rPr>
                <w:rFonts w:hint="eastAsia"/>
                <w:color w:val="000000" w:themeColor="text1"/>
                <w:szCs w:val="21"/>
              </w:rPr>
              <w:t>同じねらいをもった</w:t>
            </w:r>
            <w:r w:rsidR="00D427C8">
              <w:rPr>
                <w:rFonts w:hint="eastAsia"/>
                <w:color w:val="000000" w:themeColor="text1"/>
                <w:szCs w:val="21"/>
              </w:rPr>
              <w:t>別の</w:t>
            </w:r>
            <w:r w:rsidR="005633A6">
              <w:rPr>
                <w:rFonts w:hint="eastAsia"/>
                <w:color w:val="000000" w:themeColor="text1"/>
                <w:szCs w:val="21"/>
              </w:rPr>
              <w:t>硬筆</w:t>
            </w:r>
            <w:r w:rsidR="00D14748" w:rsidRPr="00FF3183">
              <w:rPr>
                <w:rFonts w:hint="eastAsia"/>
                <w:color w:val="000000" w:themeColor="text1"/>
                <w:szCs w:val="21"/>
              </w:rPr>
              <w:t>文字が</w:t>
            </w:r>
            <w:r w:rsidR="0082783C" w:rsidRPr="00FF3183">
              <w:rPr>
                <w:rFonts w:hint="eastAsia"/>
                <w:color w:val="000000" w:themeColor="text1"/>
                <w:szCs w:val="21"/>
              </w:rPr>
              <w:t>取りあげ</w:t>
            </w:r>
            <w:r w:rsidR="00CD2FF2" w:rsidRPr="00FF3183">
              <w:rPr>
                <w:rFonts w:hint="eastAsia"/>
                <w:color w:val="000000" w:themeColor="text1"/>
                <w:szCs w:val="21"/>
              </w:rPr>
              <w:t>られている</w:t>
            </w:r>
            <w:r w:rsidRPr="00FF3183">
              <w:rPr>
                <w:rFonts w:hint="eastAsia"/>
                <w:color w:val="000000" w:themeColor="text1"/>
                <w:szCs w:val="21"/>
              </w:rPr>
              <w:t>。</w:t>
            </w:r>
          </w:p>
          <w:p w:rsidR="00054D20" w:rsidRDefault="00054D20" w:rsidP="002371D0">
            <w:pPr>
              <w:ind w:left="210" w:hangingChars="100" w:hanging="210"/>
              <w:rPr>
                <w:color w:val="000000" w:themeColor="text1"/>
                <w:szCs w:val="21"/>
              </w:rPr>
            </w:pPr>
          </w:p>
          <w:p w:rsidR="00FD6D70" w:rsidRPr="00FF3183" w:rsidRDefault="00FD6D70" w:rsidP="002371D0">
            <w:pPr>
              <w:ind w:left="210" w:hangingChars="100" w:hanging="210"/>
              <w:rPr>
                <w:color w:val="000000" w:themeColor="text1"/>
                <w:szCs w:val="21"/>
              </w:rPr>
            </w:pPr>
          </w:p>
        </w:tc>
      </w:tr>
      <w:tr w:rsidR="00FF3183" w:rsidRPr="00FF3183" w:rsidTr="00054D20">
        <w:trPr>
          <w:trHeight w:val="3600"/>
          <w:jc w:val="center"/>
        </w:trPr>
        <w:tc>
          <w:tcPr>
            <w:tcW w:w="1276" w:type="dxa"/>
            <w:tcBorders>
              <w:top w:val="single" w:sz="4" w:space="0" w:color="auto"/>
              <w:left w:val="single" w:sz="8" w:space="0" w:color="auto"/>
              <w:bottom w:val="single" w:sz="4" w:space="0" w:color="auto"/>
            </w:tcBorders>
            <w:vAlign w:val="center"/>
          </w:tcPr>
          <w:p w:rsidR="003276CA" w:rsidRPr="00FF3183" w:rsidRDefault="007A2BC1" w:rsidP="003276CA">
            <w:pPr>
              <w:jc w:val="center"/>
              <w:rPr>
                <w:color w:val="000000" w:themeColor="text1"/>
                <w:szCs w:val="21"/>
              </w:rPr>
            </w:pPr>
            <w:r w:rsidRPr="00FF3183">
              <w:rPr>
                <w:rFonts w:hint="eastAsia"/>
                <w:color w:val="000000" w:themeColor="text1"/>
                <w:szCs w:val="21"/>
              </w:rPr>
              <w:t>光</w:t>
            </w:r>
            <w:r w:rsidR="001A6B96" w:rsidRPr="00FF3183">
              <w:rPr>
                <w:rFonts w:hint="eastAsia"/>
                <w:color w:val="000000" w:themeColor="text1"/>
                <w:szCs w:val="21"/>
              </w:rPr>
              <w:t xml:space="preserve">　</w:t>
            </w:r>
            <w:r w:rsidRPr="00FF3183">
              <w:rPr>
                <w:rFonts w:hint="eastAsia"/>
                <w:color w:val="000000" w:themeColor="text1"/>
                <w:szCs w:val="21"/>
              </w:rPr>
              <w:t>村</w:t>
            </w:r>
          </w:p>
        </w:tc>
        <w:tc>
          <w:tcPr>
            <w:tcW w:w="8016" w:type="dxa"/>
            <w:tcBorders>
              <w:top w:val="single" w:sz="4" w:space="0" w:color="auto"/>
              <w:bottom w:val="single" w:sz="4" w:space="0" w:color="auto"/>
              <w:right w:val="single" w:sz="8" w:space="0" w:color="auto"/>
            </w:tcBorders>
          </w:tcPr>
          <w:p w:rsidR="000A62B9" w:rsidRPr="00FF3183" w:rsidRDefault="00387F21" w:rsidP="000A62B9">
            <w:pPr>
              <w:ind w:left="210" w:hangingChars="100" w:hanging="210"/>
              <w:rPr>
                <w:color w:val="000000" w:themeColor="text1"/>
                <w:szCs w:val="21"/>
              </w:rPr>
            </w:pPr>
            <w:r w:rsidRPr="00FF3183">
              <w:rPr>
                <w:rFonts w:hint="eastAsia"/>
                <w:color w:val="000000" w:themeColor="text1"/>
                <w:szCs w:val="21"/>
              </w:rPr>
              <w:t>○</w:t>
            </w:r>
            <w:r w:rsidR="000A62B9" w:rsidRPr="00FF3183">
              <w:rPr>
                <w:rFonts w:hint="eastAsia"/>
                <w:color w:val="000000" w:themeColor="text1"/>
                <w:szCs w:val="21"/>
              </w:rPr>
              <w:t xml:space="preserve">　</w:t>
            </w:r>
            <w:r w:rsidR="0022527B" w:rsidRPr="00A9281F">
              <w:rPr>
                <w:rFonts w:hint="eastAsia"/>
                <w:color w:val="000000" w:themeColor="text1"/>
                <w:szCs w:val="21"/>
              </w:rPr>
              <w:t>各学年で適切な指導内容が取りあげられている</w:t>
            </w:r>
            <w:r w:rsidR="0022527B">
              <w:rPr>
                <w:rFonts w:hint="eastAsia"/>
                <w:color w:val="000000" w:themeColor="text1"/>
                <w:szCs w:val="21"/>
              </w:rPr>
              <w:t>。例えば、</w:t>
            </w:r>
            <w:r w:rsidR="000A62B9" w:rsidRPr="00FF3183">
              <w:rPr>
                <w:rFonts w:hint="eastAsia"/>
                <w:color w:val="000000" w:themeColor="text1"/>
                <w:szCs w:val="21"/>
              </w:rPr>
              <w:t>１・２年では、姿勢や筆記具の持ち方を正しくし、文字の形に注意しながら丁寧に書くことを、３・４年では、</w:t>
            </w:r>
            <w:r w:rsidR="001A3AC5" w:rsidRPr="00FF3183">
              <w:rPr>
                <w:rFonts w:hint="eastAsia"/>
                <w:color w:val="000000" w:themeColor="text1"/>
                <w:szCs w:val="21"/>
              </w:rPr>
              <w:t>文</w:t>
            </w:r>
            <w:r w:rsidR="000A62B9" w:rsidRPr="00FF3183">
              <w:rPr>
                <w:rFonts w:hint="eastAsia"/>
                <w:color w:val="000000" w:themeColor="text1"/>
                <w:szCs w:val="21"/>
              </w:rPr>
              <w:t>字の組み立て方を理解し、形を整えて書くことを、５・６年では、用紙全体との関係に注意し、文字の大きさや配列などを決めて書くことが</w:t>
            </w:r>
            <w:r w:rsidR="0082783C" w:rsidRPr="00FF3183">
              <w:rPr>
                <w:rFonts w:hint="eastAsia"/>
                <w:color w:val="000000" w:themeColor="text1"/>
                <w:szCs w:val="21"/>
              </w:rPr>
              <w:t>取りあげ</w:t>
            </w:r>
            <w:r w:rsidR="000A62B9" w:rsidRPr="00FF3183">
              <w:rPr>
                <w:rFonts w:hint="eastAsia"/>
                <w:color w:val="000000" w:themeColor="text1"/>
                <w:szCs w:val="21"/>
              </w:rPr>
              <w:t>られている。</w:t>
            </w:r>
          </w:p>
          <w:p w:rsidR="000A62B9" w:rsidRPr="00FF3183" w:rsidRDefault="000A62B9" w:rsidP="00034D9B">
            <w:pPr>
              <w:ind w:left="210" w:hangingChars="100" w:hanging="210"/>
              <w:rPr>
                <w:color w:val="000000" w:themeColor="text1"/>
                <w:szCs w:val="21"/>
              </w:rPr>
            </w:pPr>
          </w:p>
          <w:p w:rsidR="00D767BA" w:rsidRDefault="00034D9B" w:rsidP="005633A6">
            <w:pPr>
              <w:ind w:left="210" w:hangingChars="100" w:hanging="210"/>
              <w:rPr>
                <w:color w:val="000000" w:themeColor="text1"/>
                <w:szCs w:val="21"/>
              </w:rPr>
            </w:pPr>
            <w:r w:rsidRPr="00FF3183">
              <w:rPr>
                <w:rFonts w:hint="eastAsia"/>
                <w:color w:val="000000" w:themeColor="text1"/>
                <w:szCs w:val="21"/>
              </w:rPr>
              <w:t>○</w:t>
            </w:r>
            <w:r w:rsidR="005B0091" w:rsidRPr="00FF3183">
              <w:rPr>
                <w:rFonts w:hint="eastAsia"/>
                <w:color w:val="000000" w:themeColor="text1"/>
                <w:szCs w:val="21"/>
              </w:rPr>
              <w:t xml:space="preserve">　毛筆で学んだ教材</w:t>
            </w:r>
            <w:r w:rsidRPr="00FF3183">
              <w:rPr>
                <w:rFonts w:hint="eastAsia"/>
                <w:color w:val="000000" w:themeColor="text1"/>
                <w:szCs w:val="21"/>
              </w:rPr>
              <w:t>の</w:t>
            </w:r>
            <w:r w:rsidR="005B0091" w:rsidRPr="00FF3183">
              <w:rPr>
                <w:rFonts w:hint="eastAsia"/>
                <w:color w:val="000000" w:themeColor="text1"/>
                <w:szCs w:val="21"/>
              </w:rPr>
              <w:t>要素について、硬筆で確かめながら学習する「こう筆のまとめ」が</w:t>
            </w:r>
            <w:r w:rsidR="005633A6">
              <w:rPr>
                <w:rFonts w:hint="eastAsia"/>
                <w:color w:val="000000" w:themeColor="text1"/>
                <w:szCs w:val="21"/>
              </w:rPr>
              <w:t>別</w:t>
            </w:r>
            <w:r w:rsidR="005B0091" w:rsidRPr="00FF3183">
              <w:rPr>
                <w:rFonts w:hint="eastAsia"/>
                <w:color w:val="000000" w:themeColor="text1"/>
                <w:szCs w:val="21"/>
              </w:rPr>
              <w:t>ページに集約され設けられている。</w:t>
            </w:r>
          </w:p>
          <w:p w:rsidR="00054D20" w:rsidRPr="00FF3183" w:rsidRDefault="00054D20" w:rsidP="005633A6">
            <w:pPr>
              <w:ind w:left="210" w:hangingChars="100" w:hanging="210"/>
              <w:rPr>
                <w:color w:val="000000" w:themeColor="text1"/>
                <w:szCs w:val="21"/>
              </w:rPr>
            </w:pPr>
          </w:p>
        </w:tc>
      </w:tr>
      <w:tr w:rsidR="008262D2" w:rsidRPr="00FF3183" w:rsidTr="00FA1F6E">
        <w:trPr>
          <w:trHeight w:val="3600"/>
          <w:jc w:val="center"/>
        </w:trPr>
        <w:tc>
          <w:tcPr>
            <w:tcW w:w="1276" w:type="dxa"/>
            <w:tcBorders>
              <w:top w:val="single" w:sz="4" w:space="0" w:color="auto"/>
              <w:left w:val="single" w:sz="8" w:space="0" w:color="auto"/>
              <w:bottom w:val="single" w:sz="8" w:space="0" w:color="auto"/>
            </w:tcBorders>
            <w:vAlign w:val="center"/>
          </w:tcPr>
          <w:p w:rsidR="008262D2" w:rsidRPr="00FF3183" w:rsidRDefault="007A2BC1" w:rsidP="003276CA">
            <w:pPr>
              <w:jc w:val="center"/>
              <w:rPr>
                <w:color w:val="000000" w:themeColor="text1"/>
                <w:szCs w:val="21"/>
              </w:rPr>
            </w:pPr>
            <w:r w:rsidRPr="00FF3183">
              <w:rPr>
                <w:rFonts w:hint="eastAsia"/>
                <w:color w:val="000000" w:themeColor="text1"/>
                <w:szCs w:val="21"/>
              </w:rPr>
              <w:t>日</w:t>
            </w:r>
            <w:r w:rsidR="001A6B96" w:rsidRPr="00FF3183">
              <w:rPr>
                <w:rFonts w:hint="eastAsia"/>
                <w:color w:val="000000" w:themeColor="text1"/>
                <w:szCs w:val="21"/>
              </w:rPr>
              <w:t xml:space="preserve">　</w:t>
            </w:r>
            <w:r w:rsidRPr="00FF3183">
              <w:rPr>
                <w:rFonts w:hint="eastAsia"/>
                <w:color w:val="000000" w:themeColor="text1"/>
                <w:szCs w:val="21"/>
              </w:rPr>
              <w:t>文</w:t>
            </w:r>
          </w:p>
        </w:tc>
        <w:tc>
          <w:tcPr>
            <w:tcW w:w="8016" w:type="dxa"/>
            <w:tcBorders>
              <w:top w:val="single" w:sz="4" w:space="0" w:color="auto"/>
              <w:bottom w:val="single" w:sz="8" w:space="0" w:color="auto"/>
              <w:right w:val="single" w:sz="8" w:space="0" w:color="auto"/>
            </w:tcBorders>
          </w:tcPr>
          <w:p w:rsidR="000A62B9" w:rsidRPr="00FF3183" w:rsidRDefault="00387F21" w:rsidP="000A62B9">
            <w:pPr>
              <w:ind w:left="210" w:hangingChars="100" w:hanging="210"/>
              <w:rPr>
                <w:color w:val="000000" w:themeColor="text1"/>
                <w:szCs w:val="21"/>
              </w:rPr>
            </w:pPr>
            <w:r w:rsidRPr="00FF3183">
              <w:rPr>
                <w:rFonts w:hint="eastAsia"/>
                <w:color w:val="000000" w:themeColor="text1"/>
                <w:szCs w:val="21"/>
              </w:rPr>
              <w:t>○</w:t>
            </w:r>
            <w:r w:rsidR="000A62B9" w:rsidRPr="00FF3183">
              <w:rPr>
                <w:rFonts w:hint="eastAsia"/>
                <w:color w:val="000000" w:themeColor="text1"/>
                <w:szCs w:val="21"/>
              </w:rPr>
              <w:t xml:space="preserve">　</w:t>
            </w:r>
            <w:r w:rsidR="0022527B" w:rsidRPr="00A9281F">
              <w:rPr>
                <w:rFonts w:hint="eastAsia"/>
                <w:color w:val="000000" w:themeColor="text1"/>
                <w:szCs w:val="21"/>
              </w:rPr>
              <w:t>各学年で適切な指導内容が取りあげられている</w:t>
            </w:r>
            <w:r w:rsidR="0022527B">
              <w:rPr>
                <w:rFonts w:hint="eastAsia"/>
                <w:color w:val="000000" w:themeColor="text1"/>
                <w:szCs w:val="21"/>
              </w:rPr>
              <w:t>。例えば、</w:t>
            </w:r>
            <w:r w:rsidR="000A62B9" w:rsidRPr="00FF3183">
              <w:rPr>
                <w:rFonts w:hint="eastAsia"/>
                <w:color w:val="000000" w:themeColor="text1"/>
                <w:szCs w:val="21"/>
              </w:rPr>
              <w:t>１・２年では、姿勢や筆記具の持ち方を正しくし、文字の形に注意しながら丁寧に書くことを、３・４年では</w:t>
            </w:r>
            <w:r w:rsidR="00A67BE8">
              <w:rPr>
                <w:rFonts w:hint="eastAsia"/>
                <w:color w:val="000000" w:themeColor="text1"/>
                <w:szCs w:val="21"/>
              </w:rPr>
              <w:t>、</w:t>
            </w:r>
            <w:r w:rsidR="000A62B9" w:rsidRPr="00FF3183">
              <w:rPr>
                <w:rFonts w:hint="eastAsia"/>
                <w:color w:val="000000" w:themeColor="text1"/>
                <w:szCs w:val="21"/>
              </w:rPr>
              <w:t>文字の組み立て方を理解し、形を整えて書くことを、５・６年では、用紙全体との関係に注意し、文字の大きさや配列などを決めて書くことが取りあげられている。</w:t>
            </w:r>
          </w:p>
          <w:p w:rsidR="000A62B9" w:rsidRPr="00FF3183" w:rsidRDefault="000A62B9" w:rsidP="00310BB5">
            <w:pPr>
              <w:ind w:left="210" w:hangingChars="100" w:hanging="210"/>
              <w:rPr>
                <w:color w:val="000000" w:themeColor="text1"/>
                <w:szCs w:val="21"/>
              </w:rPr>
            </w:pPr>
          </w:p>
          <w:p w:rsidR="00D767BA" w:rsidRDefault="00387F21" w:rsidP="005633A6">
            <w:pPr>
              <w:ind w:left="210" w:hangingChars="100" w:hanging="210"/>
              <w:rPr>
                <w:color w:val="000000" w:themeColor="text1"/>
                <w:szCs w:val="21"/>
              </w:rPr>
            </w:pPr>
            <w:r w:rsidRPr="00FF3183">
              <w:rPr>
                <w:rFonts w:hint="eastAsia"/>
                <w:color w:val="000000" w:themeColor="text1"/>
                <w:szCs w:val="21"/>
              </w:rPr>
              <w:t>○</w:t>
            </w:r>
            <w:r w:rsidR="000C1E0D" w:rsidRPr="00FF3183">
              <w:rPr>
                <w:rFonts w:hint="eastAsia"/>
                <w:color w:val="000000" w:themeColor="text1"/>
                <w:szCs w:val="21"/>
              </w:rPr>
              <w:t xml:space="preserve">　毛筆の学習で理解したことを、</w:t>
            </w:r>
            <w:r w:rsidR="00953EAF" w:rsidRPr="00FF3183">
              <w:rPr>
                <w:rFonts w:hint="eastAsia"/>
                <w:color w:val="000000" w:themeColor="text1"/>
                <w:szCs w:val="21"/>
              </w:rPr>
              <w:t>硬筆の学習で確かめるという学習過程</w:t>
            </w:r>
            <w:r w:rsidR="000C1E0D" w:rsidRPr="00FF3183">
              <w:rPr>
                <w:rFonts w:hint="eastAsia"/>
                <w:color w:val="000000" w:themeColor="text1"/>
                <w:szCs w:val="21"/>
              </w:rPr>
              <w:t>となっている。</w:t>
            </w:r>
            <w:r w:rsidR="005633A6" w:rsidRPr="00FF3183">
              <w:rPr>
                <w:rFonts w:hint="eastAsia"/>
                <w:color w:val="000000" w:themeColor="text1"/>
                <w:szCs w:val="21"/>
              </w:rPr>
              <w:t>また、</w:t>
            </w:r>
            <w:r w:rsidR="000C1E0D" w:rsidRPr="00FF3183">
              <w:rPr>
                <w:rFonts w:hint="eastAsia"/>
                <w:color w:val="000000" w:themeColor="text1"/>
                <w:szCs w:val="21"/>
              </w:rPr>
              <w:t>「いかす」</w:t>
            </w:r>
            <w:r w:rsidR="005633A6" w:rsidRPr="00FF3183">
              <w:rPr>
                <w:rFonts w:hint="eastAsia"/>
                <w:color w:val="000000" w:themeColor="text1"/>
                <w:szCs w:val="21"/>
              </w:rPr>
              <w:t>で</w:t>
            </w:r>
            <w:r w:rsidR="00BA47FF" w:rsidRPr="00BA47FF">
              <w:rPr>
                <w:rFonts w:hint="eastAsia"/>
                <w:color w:val="000000" w:themeColor="text1"/>
                <w:szCs w:val="21"/>
              </w:rPr>
              <w:t>同じねらいをもった</w:t>
            </w:r>
            <w:r w:rsidR="00D427C8">
              <w:rPr>
                <w:rFonts w:hint="eastAsia"/>
                <w:color w:val="000000" w:themeColor="text1"/>
                <w:szCs w:val="21"/>
              </w:rPr>
              <w:t>別の</w:t>
            </w:r>
            <w:r w:rsidR="00BA47FF" w:rsidRPr="00BA47FF">
              <w:rPr>
                <w:rFonts w:hint="eastAsia"/>
                <w:color w:val="000000" w:themeColor="text1"/>
                <w:szCs w:val="21"/>
              </w:rPr>
              <w:t>硬筆文字が取りあげられている。</w:t>
            </w:r>
          </w:p>
          <w:p w:rsidR="00054D20" w:rsidRDefault="00054D20" w:rsidP="005633A6">
            <w:pPr>
              <w:ind w:left="210" w:hangingChars="100" w:hanging="210"/>
              <w:rPr>
                <w:color w:val="000000" w:themeColor="text1"/>
                <w:szCs w:val="21"/>
              </w:rPr>
            </w:pPr>
          </w:p>
          <w:p w:rsidR="00FD6D70" w:rsidRPr="00FF3183" w:rsidRDefault="00FD6D70" w:rsidP="005633A6">
            <w:pPr>
              <w:ind w:left="210" w:hangingChars="100" w:hanging="210"/>
              <w:rPr>
                <w:color w:val="000000" w:themeColor="text1"/>
                <w:szCs w:val="21"/>
              </w:rPr>
            </w:pPr>
          </w:p>
        </w:tc>
      </w:tr>
    </w:tbl>
    <w:p w:rsidR="008262D2" w:rsidRPr="00FF3183" w:rsidRDefault="008262D2">
      <w:pPr>
        <w:rPr>
          <w:color w:val="000000" w:themeColor="text1"/>
        </w:rPr>
      </w:pPr>
    </w:p>
    <w:p w:rsidR="008262D2" w:rsidRPr="00FF3183" w:rsidRDefault="008262D2" w:rsidP="008262D2">
      <w:pPr>
        <w:widowControl/>
        <w:jc w:val="right"/>
        <w:rPr>
          <w:color w:val="000000" w:themeColor="text1"/>
        </w:rPr>
      </w:pPr>
      <w:r w:rsidRPr="00FF3183">
        <w:rPr>
          <w:color w:val="000000" w:themeColor="text1"/>
        </w:rP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3183" w:rsidRPr="00FF3183" w:rsidTr="000235D6">
        <w:trPr>
          <w:jc w:val="center"/>
        </w:trPr>
        <w:tc>
          <w:tcPr>
            <w:tcW w:w="1276" w:type="dxa"/>
            <w:tcBorders>
              <w:top w:val="single" w:sz="8" w:space="0" w:color="auto"/>
              <w:left w:val="single" w:sz="8" w:space="0" w:color="auto"/>
              <w:bottom w:val="single" w:sz="4" w:space="0" w:color="auto"/>
            </w:tcBorders>
          </w:tcPr>
          <w:p w:rsidR="002A7D74" w:rsidRPr="00FF3183" w:rsidRDefault="002A7D74" w:rsidP="00E825EB">
            <w:pPr>
              <w:jc w:val="center"/>
              <w:rPr>
                <w:color w:val="000000" w:themeColor="text1"/>
                <w:szCs w:val="21"/>
              </w:rPr>
            </w:pPr>
            <w:r w:rsidRPr="00FF3183">
              <w:rPr>
                <w:rFonts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2A7D74" w:rsidRPr="00FF3183" w:rsidRDefault="002A7D74" w:rsidP="00E825EB">
            <w:pPr>
              <w:jc w:val="center"/>
              <w:rPr>
                <w:color w:val="000000" w:themeColor="text1"/>
                <w:szCs w:val="21"/>
              </w:rPr>
            </w:pPr>
            <w:r w:rsidRPr="00FF3183">
              <w:rPr>
                <w:rFonts w:hint="eastAsia"/>
                <w:color w:val="000000" w:themeColor="text1"/>
                <w:szCs w:val="21"/>
              </w:rPr>
              <w:t>観　　点</w:t>
            </w:r>
          </w:p>
        </w:tc>
      </w:tr>
      <w:tr w:rsidR="002A7D74" w:rsidRPr="00FF3183" w:rsidTr="004E49F2">
        <w:trPr>
          <w:jc w:val="center"/>
        </w:trPr>
        <w:tc>
          <w:tcPr>
            <w:tcW w:w="1276" w:type="dxa"/>
            <w:tcBorders>
              <w:top w:val="single" w:sz="4" w:space="0" w:color="auto"/>
              <w:left w:val="single" w:sz="8" w:space="0" w:color="auto"/>
              <w:bottom w:val="single" w:sz="8" w:space="0" w:color="auto"/>
            </w:tcBorders>
            <w:vAlign w:val="center"/>
          </w:tcPr>
          <w:p w:rsidR="002A7D74" w:rsidRPr="00FF3183" w:rsidRDefault="002A7D74" w:rsidP="004E49F2">
            <w:pPr>
              <w:rPr>
                <w:color w:val="000000" w:themeColor="text1"/>
                <w:szCs w:val="21"/>
              </w:rPr>
            </w:pPr>
            <w:r w:rsidRPr="00FF3183">
              <w:rPr>
                <w:rFonts w:hint="eastAsia"/>
                <w:color w:val="000000" w:themeColor="text1"/>
                <w:szCs w:val="21"/>
              </w:rPr>
              <w:t>２</w:t>
            </w:r>
          </w:p>
          <w:p w:rsidR="002A7D74" w:rsidRPr="00FF3183" w:rsidRDefault="002A7D74" w:rsidP="004E49F2">
            <w:pPr>
              <w:jc w:val="center"/>
              <w:rPr>
                <w:color w:val="000000" w:themeColor="text1"/>
                <w:spacing w:val="52"/>
                <w:szCs w:val="21"/>
              </w:rPr>
            </w:pPr>
            <w:r w:rsidRPr="00FF3183">
              <w:rPr>
                <w:rFonts w:hint="eastAsia"/>
                <w:color w:val="000000" w:themeColor="text1"/>
                <w:szCs w:val="21"/>
              </w:rPr>
              <w:t>人</w:t>
            </w:r>
            <w:r w:rsidRPr="00FF3183">
              <w:rPr>
                <w:rFonts w:hint="eastAsia"/>
                <w:color w:val="000000" w:themeColor="text1"/>
                <w:szCs w:val="21"/>
              </w:rPr>
              <w:t xml:space="preserve"> </w:t>
            </w:r>
            <w:r w:rsidRPr="00FF3183">
              <w:rPr>
                <w:rFonts w:hint="eastAsia"/>
                <w:color w:val="000000" w:themeColor="text1"/>
                <w:szCs w:val="21"/>
              </w:rPr>
              <w:t>権</w:t>
            </w:r>
            <w:r w:rsidRPr="00FF3183">
              <w:rPr>
                <w:rFonts w:hint="eastAsia"/>
                <w:color w:val="000000" w:themeColor="text1"/>
                <w:szCs w:val="21"/>
              </w:rPr>
              <w:t xml:space="preserve"> </w:t>
            </w:r>
            <w:r w:rsidRPr="00FF3183">
              <w:rPr>
                <w:rFonts w:hint="eastAsia"/>
                <w:color w:val="000000" w:themeColor="text1"/>
                <w:szCs w:val="21"/>
              </w:rPr>
              <w:t>の</w:t>
            </w:r>
          </w:p>
          <w:p w:rsidR="002A7D74" w:rsidRPr="00FF3183" w:rsidRDefault="002A7D74" w:rsidP="004E49F2">
            <w:pPr>
              <w:jc w:val="center"/>
              <w:rPr>
                <w:color w:val="000000" w:themeColor="text1"/>
                <w:szCs w:val="21"/>
              </w:rPr>
            </w:pPr>
            <w:r w:rsidRPr="00FF3183">
              <w:rPr>
                <w:rFonts w:hint="eastAsia"/>
                <w:color w:val="000000" w:themeColor="text1"/>
                <w:szCs w:val="21"/>
              </w:rPr>
              <w:t>取</w:t>
            </w:r>
            <w:r w:rsidRPr="00FF3183">
              <w:rPr>
                <w:rFonts w:hint="eastAsia"/>
                <w:color w:val="000000" w:themeColor="text1"/>
                <w:szCs w:val="21"/>
              </w:rPr>
              <w:t xml:space="preserve"> </w:t>
            </w:r>
            <w:r w:rsidRPr="00FF3183">
              <w:rPr>
                <w:rFonts w:hint="eastAsia"/>
                <w:color w:val="000000" w:themeColor="text1"/>
                <w:szCs w:val="21"/>
              </w:rPr>
              <w:t>扱</w:t>
            </w:r>
            <w:r w:rsidRPr="00FF3183">
              <w:rPr>
                <w:rFonts w:hint="eastAsia"/>
                <w:color w:val="000000" w:themeColor="text1"/>
                <w:szCs w:val="21"/>
              </w:rPr>
              <w:t xml:space="preserve"> </w:t>
            </w:r>
            <w:r w:rsidRPr="00FF3183">
              <w:rPr>
                <w:rFonts w:hint="eastAsia"/>
                <w:color w:val="000000" w:themeColor="text1"/>
                <w:szCs w:val="21"/>
              </w:rPr>
              <w:t>い</w:t>
            </w:r>
          </w:p>
          <w:p w:rsidR="002A7D74" w:rsidRPr="00FF3183" w:rsidRDefault="002A7D74" w:rsidP="004E49F2">
            <w:pPr>
              <w:rPr>
                <w:color w:val="000000" w:themeColor="text1"/>
                <w:szCs w:val="21"/>
              </w:rPr>
            </w:pPr>
          </w:p>
        </w:tc>
        <w:tc>
          <w:tcPr>
            <w:tcW w:w="8016" w:type="dxa"/>
            <w:tcBorders>
              <w:top w:val="single" w:sz="4" w:space="0" w:color="auto"/>
              <w:bottom w:val="single" w:sz="8" w:space="0" w:color="auto"/>
              <w:right w:val="single" w:sz="8" w:space="0" w:color="auto"/>
            </w:tcBorders>
          </w:tcPr>
          <w:p w:rsidR="007A2BC1" w:rsidRPr="00FF3183" w:rsidRDefault="007A2BC1" w:rsidP="00FD6D70">
            <w:pPr>
              <w:ind w:firstLineChars="100" w:firstLine="210"/>
              <w:rPr>
                <w:color w:val="000000" w:themeColor="text1"/>
                <w:szCs w:val="21"/>
              </w:rPr>
            </w:pPr>
            <w:r w:rsidRPr="00FF3183">
              <w:rPr>
                <w:rFonts w:hint="eastAsia"/>
                <w:color w:val="000000" w:themeColor="text1"/>
                <w:szCs w:val="21"/>
              </w:rPr>
              <w:t>人権尊重の観点から、文章、写真、挿絵、図、資料などが適切に取り扱われているか。</w:t>
            </w:r>
          </w:p>
          <w:p w:rsidR="007A2BC1" w:rsidRPr="00FF3183" w:rsidRDefault="007A2BC1" w:rsidP="007A2BC1">
            <w:pPr>
              <w:rPr>
                <w:color w:val="000000" w:themeColor="text1"/>
                <w:szCs w:val="21"/>
              </w:rPr>
            </w:pPr>
            <w:r w:rsidRPr="00FF3183">
              <w:rPr>
                <w:rFonts w:hint="eastAsia"/>
                <w:color w:val="000000" w:themeColor="text1"/>
                <w:szCs w:val="21"/>
              </w:rPr>
              <w:t>○　人権への配慮について</w:t>
            </w:r>
          </w:p>
          <w:p w:rsidR="002A7D74" w:rsidRPr="00FF3183" w:rsidRDefault="007A2BC1" w:rsidP="00E825EB">
            <w:pPr>
              <w:rPr>
                <w:color w:val="000000" w:themeColor="text1"/>
                <w:szCs w:val="21"/>
              </w:rPr>
            </w:pPr>
            <w:r w:rsidRPr="00FF3183">
              <w:rPr>
                <w:rFonts w:hint="eastAsia"/>
                <w:color w:val="000000" w:themeColor="text1"/>
                <w:szCs w:val="21"/>
              </w:rPr>
              <w:t>○　ユニバーサルデザインに関する配慮について</w:t>
            </w:r>
          </w:p>
          <w:p w:rsidR="00D767BA" w:rsidRPr="00FF3183" w:rsidRDefault="00D767BA" w:rsidP="00E825EB">
            <w:pPr>
              <w:rPr>
                <w:color w:val="000000" w:themeColor="text1"/>
                <w:szCs w:val="21"/>
              </w:rPr>
            </w:pPr>
          </w:p>
        </w:tc>
      </w:tr>
    </w:tbl>
    <w:p w:rsidR="008262D2" w:rsidRPr="00FF3183" w:rsidRDefault="008262D2">
      <w:pPr>
        <w:rPr>
          <w:color w:val="000000" w:themeColor="text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3183" w:rsidRPr="00FF3183" w:rsidTr="00E825EB">
        <w:trPr>
          <w:jc w:val="center"/>
        </w:trPr>
        <w:tc>
          <w:tcPr>
            <w:tcW w:w="1276" w:type="dxa"/>
            <w:tcBorders>
              <w:top w:val="single" w:sz="8" w:space="0" w:color="auto"/>
              <w:left w:val="single" w:sz="8" w:space="0" w:color="auto"/>
              <w:bottom w:val="single" w:sz="4" w:space="0" w:color="auto"/>
            </w:tcBorders>
          </w:tcPr>
          <w:p w:rsidR="003276CA" w:rsidRPr="00FF3183" w:rsidRDefault="003276CA" w:rsidP="00E825EB">
            <w:pPr>
              <w:jc w:val="center"/>
              <w:rPr>
                <w:color w:val="000000" w:themeColor="text1"/>
                <w:szCs w:val="21"/>
              </w:rPr>
            </w:pPr>
            <w:r w:rsidRPr="00FF3183">
              <w:rPr>
                <w:rFonts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3276CA" w:rsidRPr="00FF3183" w:rsidRDefault="003276CA" w:rsidP="00E825EB">
            <w:pPr>
              <w:jc w:val="center"/>
              <w:rPr>
                <w:color w:val="000000" w:themeColor="text1"/>
                <w:szCs w:val="21"/>
              </w:rPr>
            </w:pPr>
            <w:r w:rsidRPr="00FF3183">
              <w:rPr>
                <w:rFonts w:hint="eastAsia"/>
                <w:color w:val="000000" w:themeColor="text1"/>
                <w:szCs w:val="21"/>
              </w:rPr>
              <w:t>事　　項</w:t>
            </w:r>
          </w:p>
        </w:tc>
      </w:tr>
      <w:tr w:rsidR="00FF3183" w:rsidRPr="00FF3183" w:rsidTr="00034AFB">
        <w:trPr>
          <w:trHeight w:val="2880"/>
          <w:jc w:val="center"/>
        </w:trPr>
        <w:tc>
          <w:tcPr>
            <w:tcW w:w="1276" w:type="dxa"/>
            <w:tcBorders>
              <w:top w:val="single" w:sz="4" w:space="0" w:color="auto"/>
              <w:left w:val="single" w:sz="8" w:space="0" w:color="auto"/>
              <w:bottom w:val="single" w:sz="4" w:space="0" w:color="auto"/>
            </w:tcBorders>
            <w:vAlign w:val="center"/>
          </w:tcPr>
          <w:p w:rsidR="003276CA" w:rsidRPr="00FF3183" w:rsidRDefault="00E944E2" w:rsidP="00E825EB">
            <w:pPr>
              <w:jc w:val="center"/>
              <w:rPr>
                <w:color w:val="000000" w:themeColor="text1"/>
                <w:szCs w:val="21"/>
              </w:rPr>
            </w:pPr>
            <w:r w:rsidRPr="00FF3183">
              <w:rPr>
                <w:rFonts w:hint="eastAsia"/>
                <w:color w:val="000000" w:themeColor="text1"/>
                <w:szCs w:val="21"/>
              </w:rPr>
              <w:t>東</w:t>
            </w:r>
            <w:r w:rsidR="001A6B96" w:rsidRPr="00FF3183">
              <w:rPr>
                <w:rFonts w:hint="eastAsia"/>
                <w:color w:val="000000" w:themeColor="text1"/>
                <w:szCs w:val="21"/>
              </w:rPr>
              <w:t xml:space="preserve">　</w:t>
            </w:r>
            <w:r w:rsidRPr="00FF3183">
              <w:rPr>
                <w:rFonts w:hint="eastAsia"/>
                <w:color w:val="000000" w:themeColor="text1"/>
                <w:szCs w:val="21"/>
              </w:rPr>
              <w:t>書</w:t>
            </w:r>
          </w:p>
        </w:tc>
        <w:tc>
          <w:tcPr>
            <w:tcW w:w="8016" w:type="dxa"/>
            <w:tcBorders>
              <w:top w:val="single" w:sz="4" w:space="0" w:color="auto"/>
              <w:bottom w:val="single" w:sz="4" w:space="0" w:color="auto"/>
              <w:right w:val="single" w:sz="8" w:space="0" w:color="auto"/>
            </w:tcBorders>
          </w:tcPr>
          <w:p w:rsidR="0034319A" w:rsidRPr="00FF3183" w:rsidRDefault="00387F21" w:rsidP="0034319A">
            <w:pPr>
              <w:ind w:left="210" w:hangingChars="100" w:hanging="210"/>
              <w:rPr>
                <w:color w:val="000000" w:themeColor="text1"/>
                <w:szCs w:val="21"/>
              </w:rPr>
            </w:pPr>
            <w:r w:rsidRPr="00FF3183">
              <w:rPr>
                <w:rFonts w:hint="eastAsia"/>
                <w:color w:val="000000" w:themeColor="text1"/>
                <w:szCs w:val="21"/>
              </w:rPr>
              <w:t>○</w:t>
            </w:r>
            <w:r w:rsidR="0034319A" w:rsidRPr="00FF3183">
              <w:rPr>
                <w:rFonts w:hint="eastAsia"/>
                <w:color w:val="000000" w:themeColor="text1"/>
                <w:szCs w:val="21"/>
              </w:rPr>
              <w:t xml:space="preserve">　</w:t>
            </w:r>
            <w:r w:rsidR="00061AFE" w:rsidRPr="00FF3183">
              <w:rPr>
                <w:rFonts w:hint="eastAsia"/>
                <w:color w:val="000000" w:themeColor="text1"/>
                <w:szCs w:val="21"/>
              </w:rPr>
              <w:t>人権尊重の観点から、文章、写真、挿絵、図、資料などが適切に取り扱われている。</w:t>
            </w:r>
          </w:p>
          <w:p w:rsidR="0034319A" w:rsidRPr="00FF3183" w:rsidRDefault="0034319A" w:rsidP="00953EAF">
            <w:pPr>
              <w:ind w:left="210" w:hangingChars="100" w:hanging="210"/>
              <w:rPr>
                <w:color w:val="000000" w:themeColor="text1"/>
                <w:szCs w:val="21"/>
              </w:rPr>
            </w:pPr>
          </w:p>
          <w:p w:rsidR="003276CA" w:rsidRDefault="00387F21" w:rsidP="00061AFE">
            <w:pPr>
              <w:ind w:left="210" w:hangingChars="100" w:hanging="210"/>
              <w:rPr>
                <w:color w:val="000000" w:themeColor="text1"/>
                <w:szCs w:val="21"/>
              </w:rPr>
            </w:pPr>
            <w:r w:rsidRPr="00FF3183">
              <w:rPr>
                <w:rFonts w:hint="eastAsia"/>
                <w:color w:val="000000" w:themeColor="text1"/>
                <w:szCs w:val="21"/>
              </w:rPr>
              <w:t>○</w:t>
            </w:r>
            <w:r w:rsidR="00121C54" w:rsidRPr="00FF3183">
              <w:rPr>
                <w:rFonts w:hint="eastAsia"/>
                <w:color w:val="000000" w:themeColor="text1"/>
                <w:szCs w:val="21"/>
              </w:rPr>
              <w:t xml:space="preserve">　</w:t>
            </w:r>
            <w:r w:rsidR="00061AFE" w:rsidRPr="00FF3183">
              <w:rPr>
                <w:rFonts w:hint="eastAsia"/>
                <w:color w:val="000000" w:themeColor="text1"/>
                <w:szCs w:val="21"/>
              </w:rPr>
              <w:t>すべての児童にとって使いやすくわかりやすいように、フォントや文字の大きさ、レイアウトや図の配色など配慮されている。また、</w:t>
            </w:r>
            <w:r w:rsidR="00505377" w:rsidRPr="00FF3183">
              <w:rPr>
                <w:rFonts w:hint="eastAsia"/>
                <w:color w:val="000000" w:themeColor="text1"/>
                <w:szCs w:val="21"/>
              </w:rPr>
              <w:t>左手で鉛筆を持った写真を掲載したり、教材文字と書き込み欄を上下に配置したりして、利き手に関わらず教材文字が見えやすい</w:t>
            </w:r>
            <w:r w:rsidR="00061AFE" w:rsidRPr="00FF3183">
              <w:rPr>
                <w:rFonts w:hint="eastAsia"/>
                <w:color w:val="000000" w:themeColor="text1"/>
                <w:szCs w:val="21"/>
              </w:rPr>
              <w:t>配慮</w:t>
            </w:r>
            <w:r w:rsidR="00505377" w:rsidRPr="00FF3183">
              <w:rPr>
                <w:rFonts w:hint="eastAsia"/>
                <w:color w:val="000000" w:themeColor="text1"/>
                <w:szCs w:val="21"/>
              </w:rPr>
              <w:t>をしている。</w:t>
            </w:r>
          </w:p>
          <w:p w:rsidR="00034AFB" w:rsidRDefault="00034AFB" w:rsidP="00061AFE">
            <w:pPr>
              <w:ind w:left="210" w:hangingChars="100" w:hanging="210"/>
              <w:rPr>
                <w:color w:val="000000" w:themeColor="text1"/>
                <w:szCs w:val="21"/>
              </w:rPr>
            </w:pPr>
          </w:p>
          <w:p w:rsidR="00FD6D70" w:rsidRDefault="00FD6D70" w:rsidP="00061AFE">
            <w:pPr>
              <w:ind w:left="210" w:hangingChars="100" w:hanging="210"/>
              <w:rPr>
                <w:color w:val="000000" w:themeColor="text1"/>
                <w:szCs w:val="21"/>
              </w:rPr>
            </w:pPr>
          </w:p>
          <w:p w:rsidR="00FD6D70" w:rsidRPr="00FF3183" w:rsidRDefault="00FD6D70" w:rsidP="00061AFE">
            <w:pPr>
              <w:ind w:left="210" w:hangingChars="100" w:hanging="210"/>
              <w:rPr>
                <w:color w:val="000000" w:themeColor="text1"/>
                <w:szCs w:val="21"/>
              </w:rPr>
            </w:pPr>
          </w:p>
        </w:tc>
      </w:tr>
      <w:tr w:rsidR="00FF3183" w:rsidRPr="00FF3183" w:rsidTr="00034AFB">
        <w:trPr>
          <w:trHeight w:val="2880"/>
          <w:jc w:val="center"/>
        </w:trPr>
        <w:tc>
          <w:tcPr>
            <w:tcW w:w="1276" w:type="dxa"/>
            <w:tcBorders>
              <w:top w:val="single" w:sz="4" w:space="0" w:color="auto"/>
              <w:left w:val="single" w:sz="8" w:space="0" w:color="auto"/>
              <w:bottom w:val="single" w:sz="4" w:space="0" w:color="auto"/>
            </w:tcBorders>
            <w:vAlign w:val="center"/>
          </w:tcPr>
          <w:p w:rsidR="003276CA" w:rsidRPr="00FF3183" w:rsidRDefault="00E944E2" w:rsidP="00E825EB">
            <w:pPr>
              <w:jc w:val="center"/>
              <w:rPr>
                <w:color w:val="000000" w:themeColor="text1"/>
                <w:szCs w:val="21"/>
              </w:rPr>
            </w:pPr>
            <w:r w:rsidRPr="00FF3183">
              <w:rPr>
                <w:rFonts w:hint="eastAsia"/>
                <w:color w:val="000000" w:themeColor="text1"/>
                <w:szCs w:val="21"/>
              </w:rPr>
              <w:t>学</w:t>
            </w:r>
            <w:r w:rsidR="001A6B96" w:rsidRPr="00FF3183">
              <w:rPr>
                <w:rFonts w:hint="eastAsia"/>
                <w:color w:val="000000" w:themeColor="text1"/>
                <w:szCs w:val="21"/>
              </w:rPr>
              <w:t xml:space="preserve">　</w:t>
            </w:r>
            <w:r w:rsidRPr="00FF3183">
              <w:rPr>
                <w:rFonts w:hint="eastAsia"/>
                <w:color w:val="000000" w:themeColor="text1"/>
                <w:szCs w:val="21"/>
              </w:rPr>
              <w:t>図</w:t>
            </w:r>
          </w:p>
        </w:tc>
        <w:tc>
          <w:tcPr>
            <w:tcW w:w="8016" w:type="dxa"/>
            <w:tcBorders>
              <w:top w:val="single" w:sz="4" w:space="0" w:color="auto"/>
              <w:bottom w:val="single" w:sz="4" w:space="0" w:color="auto"/>
              <w:right w:val="single" w:sz="8" w:space="0" w:color="auto"/>
            </w:tcBorders>
          </w:tcPr>
          <w:p w:rsidR="0034319A" w:rsidRPr="00FF3183" w:rsidRDefault="00387F21" w:rsidP="0034319A">
            <w:pPr>
              <w:ind w:left="210" w:hangingChars="100" w:hanging="210"/>
              <w:rPr>
                <w:color w:val="000000" w:themeColor="text1"/>
                <w:szCs w:val="21"/>
              </w:rPr>
            </w:pPr>
            <w:r w:rsidRPr="00FF3183">
              <w:rPr>
                <w:rFonts w:hint="eastAsia"/>
                <w:color w:val="000000" w:themeColor="text1"/>
                <w:szCs w:val="21"/>
              </w:rPr>
              <w:t>○</w:t>
            </w:r>
            <w:r w:rsidR="0034319A" w:rsidRPr="00FF3183">
              <w:rPr>
                <w:rFonts w:hint="eastAsia"/>
                <w:color w:val="000000" w:themeColor="text1"/>
                <w:szCs w:val="21"/>
              </w:rPr>
              <w:t xml:space="preserve">　</w:t>
            </w:r>
            <w:r w:rsidR="00061AFE" w:rsidRPr="00FF3183">
              <w:rPr>
                <w:rFonts w:hint="eastAsia"/>
                <w:color w:val="000000" w:themeColor="text1"/>
                <w:szCs w:val="21"/>
              </w:rPr>
              <w:t>人権尊重の観点から、文章、写真、挿絵、図、資料などが適切に取り扱われている。</w:t>
            </w:r>
          </w:p>
          <w:p w:rsidR="00061AFE" w:rsidRPr="00FF3183" w:rsidRDefault="00061AFE" w:rsidP="00121C54">
            <w:pPr>
              <w:ind w:left="210" w:hangingChars="100" w:hanging="210"/>
              <w:rPr>
                <w:color w:val="000000" w:themeColor="text1"/>
                <w:szCs w:val="21"/>
              </w:rPr>
            </w:pPr>
          </w:p>
          <w:p w:rsidR="00D767BA" w:rsidRDefault="00387F21" w:rsidP="00061AFE">
            <w:pPr>
              <w:ind w:left="210" w:hangingChars="100" w:hanging="210"/>
              <w:rPr>
                <w:color w:val="000000" w:themeColor="text1"/>
                <w:szCs w:val="21"/>
              </w:rPr>
            </w:pPr>
            <w:r w:rsidRPr="00FF3183">
              <w:rPr>
                <w:rFonts w:hint="eastAsia"/>
                <w:color w:val="000000" w:themeColor="text1"/>
                <w:szCs w:val="21"/>
              </w:rPr>
              <w:t>○</w:t>
            </w:r>
            <w:r w:rsidR="00121C54" w:rsidRPr="00FF3183">
              <w:rPr>
                <w:rFonts w:hint="eastAsia"/>
                <w:color w:val="000000" w:themeColor="text1"/>
                <w:szCs w:val="21"/>
              </w:rPr>
              <w:t xml:space="preserve">　</w:t>
            </w:r>
            <w:r w:rsidR="00061AFE" w:rsidRPr="00FF3183">
              <w:rPr>
                <w:rFonts w:hint="eastAsia"/>
                <w:color w:val="000000" w:themeColor="text1"/>
                <w:szCs w:val="21"/>
              </w:rPr>
              <w:t>すべての児童にとって使いやすくわかりやすいように、フォントや文字の大きさ、レイアウトや図の配色など配慮されている。また、</w:t>
            </w:r>
            <w:r w:rsidR="00121C54" w:rsidRPr="00FF3183">
              <w:rPr>
                <w:rFonts w:hint="eastAsia"/>
                <w:color w:val="000000" w:themeColor="text1"/>
                <w:szCs w:val="21"/>
              </w:rPr>
              <w:t>硬筆の教材文字と書き込み欄については、上下に配置することで、利き手を問</w:t>
            </w:r>
            <w:r w:rsidR="0082783C" w:rsidRPr="00FF3183">
              <w:rPr>
                <w:rFonts w:hint="eastAsia"/>
                <w:color w:val="000000" w:themeColor="text1"/>
                <w:szCs w:val="21"/>
              </w:rPr>
              <w:t>わず教材文字が隠れずに練習できるよう</w:t>
            </w:r>
            <w:r w:rsidR="00121C54" w:rsidRPr="00FF3183">
              <w:rPr>
                <w:rFonts w:hint="eastAsia"/>
                <w:color w:val="000000" w:themeColor="text1"/>
                <w:szCs w:val="21"/>
              </w:rPr>
              <w:t>配慮されている。</w:t>
            </w:r>
          </w:p>
          <w:p w:rsidR="00034AFB" w:rsidRDefault="00034AFB" w:rsidP="00061AFE">
            <w:pPr>
              <w:ind w:left="210" w:hangingChars="100" w:hanging="210"/>
              <w:rPr>
                <w:color w:val="000000" w:themeColor="text1"/>
                <w:szCs w:val="21"/>
              </w:rPr>
            </w:pPr>
          </w:p>
          <w:p w:rsidR="00FD6D70" w:rsidRDefault="00FD6D70" w:rsidP="00061AFE">
            <w:pPr>
              <w:ind w:left="210" w:hangingChars="100" w:hanging="210"/>
              <w:rPr>
                <w:color w:val="000000" w:themeColor="text1"/>
                <w:szCs w:val="21"/>
              </w:rPr>
            </w:pPr>
          </w:p>
          <w:p w:rsidR="00FD6D70" w:rsidRPr="00FF3183" w:rsidRDefault="00FD6D70" w:rsidP="00061AFE">
            <w:pPr>
              <w:ind w:left="210" w:hangingChars="100" w:hanging="210"/>
              <w:rPr>
                <w:color w:val="000000" w:themeColor="text1"/>
                <w:szCs w:val="21"/>
              </w:rPr>
            </w:pPr>
          </w:p>
        </w:tc>
      </w:tr>
      <w:tr w:rsidR="00FF3183" w:rsidRPr="00FF3183" w:rsidTr="00034AFB">
        <w:trPr>
          <w:trHeight w:val="2880"/>
          <w:jc w:val="center"/>
        </w:trPr>
        <w:tc>
          <w:tcPr>
            <w:tcW w:w="1276" w:type="dxa"/>
            <w:tcBorders>
              <w:top w:val="single" w:sz="4" w:space="0" w:color="auto"/>
              <w:left w:val="single" w:sz="8" w:space="0" w:color="auto"/>
              <w:bottom w:val="single" w:sz="4" w:space="0" w:color="auto"/>
            </w:tcBorders>
            <w:vAlign w:val="center"/>
          </w:tcPr>
          <w:p w:rsidR="003276CA" w:rsidRPr="00FF3183" w:rsidRDefault="00E944E2" w:rsidP="00E825EB">
            <w:pPr>
              <w:jc w:val="center"/>
              <w:rPr>
                <w:color w:val="000000" w:themeColor="text1"/>
                <w:szCs w:val="21"/>
              </w:rPr>
            </w:pPr>
            <w:r w:rsidRPr="00FF3183">
              <w:rPr>
                <w:rFonts w:hint="eastAsia"/>
                <w:color w:val="000000" w:themeColor="text1"/>
                <w:szCs w:val="21"/>
              </w:rPr>
              <w:t>教</w:t>
            </w:r>
            <w:r w:rsidR="001A6B96" w:rsidRPr="00FF3183">
              <w:rPr>
                <w:rFonts w:hint="eastAsia"/>
                <w:color w:val="000000" w:themeColor="text1"/>
                <w:szCs w:val="21"/>
              </w:rPr>
              <w:t xml:space="preserve">　</w:t>
            </w:r>
            <w:r w:rsidRPr="00FF3183">
              <w:rPr>
                <w:rFonts w:hint="eastAsia"/>
                <w:color w:val="000000" w:themeColor="text1"/>
                <w:szCs w:val="21"/>
              </w:rPr>
              <w:t>出</w:t>
            </w:r>
          </w:p>
        </w:tc>
        <w:tc>
          <w:tcPr>
            <w:tcW w:w="8016" w:type="dxa"/>
            <w:tcBorders>
              <w:top w:val="single" w:sz="4" w:space="0" w:color="auto"/>
              <w:bottom w:val="single" w:sz="4" w:space="0" w:color="auto"/>
              <w:right w:val="single" w:sz="8" w:space="0" w:color="auto"/>
            </w:tcBorders>
          </w:tcPr>
          <w:p w:rsidR="000E504C" w:rsidRPr="00FF3183" w:rsidRDefault="00387F21" w:rsidP="00CF6EAA">
            <w:pPr>
              <w:ind w:left="210" w:hangingChars="100" w:hanging="210"/>
              <w:rPr>
                <w:color w:val="000000" w:themeColor="text1"/>
                <w:szCs w:val="21"/>
              </w:rPr>
            </w:pPr>
            <w:r w:rsidRPr="00FF3183">
              <w:rPr>
                <w:rFonts w:hint="eastAsia"/>
                <w:color w:val="000000" w:themeColor="text1"/>
                <w:szCs w:val="21"/>
              </w:rPr>
              <w:t>○</w:t>
            </w:r>
            <w:r w:rsidR="000E504C" w:rsidRPr="00FF3183">
              <w:rPr>
                <w:rFonts w:hint="eastAsia"/>
                <w:color w:val="000000" w:themeColor="text1"/>
                <w:szCs w:val="21"/>
              </w:rPr>
              <w:t xml:space="preserve">　</w:t>
            </w:r>
            <w:r w:rsidR="00061AFE" w:rsidRPr="00FF3183">
              <w:rPr>
                <w:rFonts w:hint="eastAsia"/>
                <w:color w:val="000000" w:themeColor="text1"/>
                <w:szCs w:val="21"/>
              </w:rPr>
              <w:t>人権尊重の観点から、文章、写真、挿絵、図、資料などが適切に取り扱われている。</w:t>
            </w:r>
          </w:p>
          <w:p w:rsidR="00034D9B" w:rsidRPr="00FF3183" w:rsidRDefault="00034D9B" w:rsidP="00CF6EAA">
            <w:pPr>
              <w:rPr>
                <w:color w:val="000000" w:themeColor="text1"/>
                <w:szCs w:val="21"/>
              </w:rPr>
            </w:pPr>
          </w:p>
          <w:p w:rsidR="00034AFB" w:rsidRPr="00FF3183" w:rsidRDefault="00CD1AAE" w:rsidP="0022527B">
            <w:pPr>
              <w:ind w:left="210" w:hangingChars="100" w:hanging="210"/>
              <w:rPr>
                <w:color w:val="000000" w:themeColor="text1"/>
                <w:szCs w:val="21"/>
              </w:rPr>
            </w:pPr>
            <w:r w:rsidRPr="00FF3183">
              <w:rPr>
                <w:rFonts w:hint="eastAsia"/>
                <w:color w:val="000000" w:themeColor="text1"/>
                <w:szCs w:val="21"/>
              </w:rPr>
              <w:t>○</w:t>
            </w:r>
            <w:r w:rsidR="00121C54" w:rsidRPr="00FF3183">
              <w:rPr>
                <w:rFonts w:hint="eastAsia"/>
                <w:color w:val="000000" w:themeColor="text1"/>
                <w:szCs w:val="21"/>
              </w:rPr>
              <w:t xml:space="preserve">　</w:t>
            </w:r>
            <w:r w:rsidR="00061AFE" w:rsidRPr="00FF3183">
              <w:rPr>
                <w:rFonts w:hint="eastAsia"/>
                <w:color w:val="000000" w:themeColor="text1"/>
                <w:szCs w:val="21"/>
              </w:rPr>
              <w:t>すべての児童にとって使いやすくわかりやすいように、フォントや文字の大きさ、レイアウトや図の配色など配慮されている。</w:t>
            </w:r>
          </w:p>
        </w:tc>
      </w:tr>
      <w:tr w:rsidR="00FF3183" w:rsidRPr="00FF3183" w:rsidTr="00E01F3F">
        <w:trPr>
          <w:trHeight w:val="2542"/>
          <w:jc w:val="center"/>
        </w:trPr>
        <w:tc>
          <w:tcPr>
            <w:tcW w:w="1276" w:type="dxa"/>
            <w:tcBorders>
              <w:top w:val="single" w:sz="4" w:space="0" w:color="auto"/>
              <w:left w:val="single" w:sz="8" w:space="0" w:color="auto"/>
              <w:bottom w:val="single" w:sz="4" w:space="0" w:color="auto"/>
            </w:tcBorders>
            <w:vAlign w:val="center"/>
          </w:tcPr>
          <w:p w:rsidR="003276CA" w:rsidRPr="00FF3183" w:rsidRDefault="00E944E2" w:rsidP="00E825EB">
            <w:pPr>
              <w:jc w:val="center"/>
              <w:rPr>
                <w:color w:val="000000" w:themeColor="text1"/>
                <w:szCs w:val="21"/>
              </w:rPr>
            </w:pPr>
            <w:r w:rsidRPr="00FF3183">
              <w:rPr>
                <w:rFonts w:hint="eastAsia"/>
                <w:color w:val="000000" w:themeColor="text1"/>
                <w:szCs w:val="21"/>
              </w:rPr>
              <w:lastRenderedPageBreak/>
              <w:t>光</w:t>
            </w:r>
            <w:r w:rsidR="001A6B96" w:rsidRPr="00FF3183">
              <w:rPr>
                <w:rFonts w:hint="eastAsia"/>
                <w:color w:val="000000" w:themeColor="text1"/>
                <w:szCs w:val="21"/>
              </w:rPr>
              <w:t xml:space="preserve">　</w:t>
            </w:r>
            <w:r w:rsidRPr="00FF3183">
              <w:rPr>
                <w:rFonts w:hint="eastAsia"/>
                <w:color w:val="000000" w:themeColor="text1"/>
                <w:szCs w:val="21"/>
              </w:rPr>
              <w:t>村</w:t>
            </w:r>
          </w:p>
        </w:tc>
        <w:tc>
          <w:tcPr>
            <w:tcW w:w="8016" w:type="dxa"/>
            <w:tcBorders>
              <w:top w:val="single" w:sz="4" w:space="0" w:color="auto"/>
              <w:bottom w:val="single" w:sz="4" w:space="0" w:color="auto"/>
              <w:right w:val="single" w:sz="8" w:space="0" w:color="auto"/>
            </w:tcBorders>
          </w:tcPr>
          <w:p w:rsidR="00CF6EAA" w:rsidRPr="00FF3183" w:rsidRDefault="00387F21" w:rsidP="00A22D94">
            <w:pPr>
              <w:ind w:left="210" w:hangingChars="100" w:hanging="210"/>
              <w:rPr>
                <w:color w:val="000000" w:themeColor="text1"/>
                <w:szCs w:val="21"/>
              </w:rPr>
            </w:pPr>
            <w:r w:rsidRPr="00FF3183">
              <w:rPr>
                <w:rFonts w:hint="eastAsia"/>
                <w:color w:val="000000" w:themeColor="text1"/>
                <w:szCs w:val="21"/>
              </w:rPr>
              <w:t>○</w:t>
            </w:r>
            <w:r w:rsidR="00CF6EAA" w:rsidRPr="00FF3183">
              <w:rPr>
                <w:rFonts w:hint="eastAsia"/>
                <w:color w:val="000000" w:themeColor="text1"/>
                <w:szCs w:val="21"/>
              </w:rPr>
              <w:t xml:space="preserve">　</w:t>
            </w:r>
            <w:r w:rsidR="00061AFE" w:rsidRPr="00FF3183">
              <w:rPr>
                <w:rFonts w:hint="eastAsia"/>
                <w:color w:val="000000" w:themeColor="text1"/>
                <w:szCs w:val="21"/>
              </w:rPr>
              <w:t>人権尊重の観点から、文章、写真、挿絵、図、資料などが適切に取り扱われている。</w:t>
            </w:r>
          </w:p>
          <w:p w:rsidR="00061AFE" w:rsidRPr="00FF3183" w:rsidRDefault="00061AFE" w:rsidP="00613507">
            <w:pPr>
              <w:ind w:left="210" w:hangingChars="100" w:hanging="210"/>
              <w:rPr>
                <w:color w:val="000000" w:themeColor="text1"/>
                <w:szCs w:val="21"/>
              </w:rPr>
            </w:pPr>
          </w:p>
          <w:p w:rsidR="00034AFB" w:rsidRDefault="00613507" w:rsidP="0022527B">
            <w:pPr>
              <w:ind w:left="210" w:hangingChars="100" w:hanging="210"/>
              <w:rPr>
                <w:color w:val="000000" w:themeColor="text1"/>
                <w:szCs w:val="21"/>
              </w:rPr>
            </w:pPr>
            <w:r w:rsidRPr="00FF3183">
              <w:rPr>
                <w:rFonts w:hint="eastAsia"/>
                <w:color w:val="000000" w:themeColor="text1"/>
                <w:szCs w:val="21"/>
              </w:rPr>
              <w:t>○</w:t>
            </w:r>
            <w:r w:rsidR="00F51376" w:rsidRPr="00FF3183">
              <w:rPr>
                <w:rFonts w:hint="eastAsia"/>
                <w:color w:val="000000" w:themeColor="text1"/>
                <w:szCs w:val="21"/>
              </w:rPr>
              <w:t xml:space="preserve">　</w:t>
            </w:r>
            <w:r w:rsidR="00061AFE" w:rsidRPr="00FF3183">
              <w:rPr>
                <w:rFonts w:hint="eastAsia"/>
                <w:color w:val="000000" w:themeColor="text1"/>
                <w:szCs w:val="21"/>
              </w:rPr>
              <w:t>すべての児童にとって使いやすくわかりやすいように、フォントや文字の大きさ、レイアウトや図の配色など配慮されている。</w:t>
            </w:r>
          </w:p>
          <w:p w:rsidR="00FD6D70" w:rsidRDefault="00FD6D70" w:rsidP="0022527B">
            <w:pPr>
              <w:ind w:left="210" w:hangingChars="100" w:hanging="210"/>
              <w:rPr>
                <w:color w:val="000000" w:themeColor="text1"/>
                <w:szCs w:val="21"/>
              </w:rPr>
            </w:pPr>
          </w:p>
          <w:p w:rsidR="00FD6D70" w:rsidRDefault="00FD6D70" w:rsidP="0022527B">
            <w:pPr>
              <w:ind w:left="210" w:hangingChars="100" w:hanging="210"/>
              <w:rPr>
                <w:color w:val="000000" w:themeColor="text1"/>
                <w:szCs w:val="21"/>
              </w:rPr>
            </w:pPr>
          </w:p>
          <w:p w:rsidR="00FD6D70" w:rsidRPr="00E01F3F" w:rsidRDefault="00FD6D70" w:rsidP="0022527B">
            <w:pPr>
              <w:ind w:left="210" w:hangingChars="100" w:hanging="210"/>
              <w:rPr>
                <w:color w:val="000000" w:themeColor="text1"/>
                <w:szCs w:val="21"/>
              </w:rPr>
            </w:pPr>
          </w:p>
        </w:tc>
      </w:tr>
      <w:tr w:rsidR="003276CA" w:rsidRPr="00FF3183" w:rsidTr="00FA1F6E">
        <w:trPr>
          <w:trHeight w:val="2880"/>
          <w:jc w:val="center"/>
        </w:trPr>
        <w:tc>
          <w:tcPr>
            <w:tcW w:w="1276" w:type="dxa"/>
            <w:tcBorders>
              <w:top w:val="single" w:sz="4" w:space="0" w:color="auto"/>
              <w:left w:val="single" w:sz="8" w:space="0" w:color="auto"/>
              <w:bottom w:val="single" w:sz="8" w:space="0" w:color="auto"/>
            </w:tcBorders>
            <w:vAlign w:val="center"/>
          </w:tcPr>
          <w:p w:rsidR="003276CA" w:rsidRPr="00FF3183" w:rsidRDefault="00E944E2" w:rsidP="00E825EB">
            <w:pPr>
              <w:jc w:val="center"/>
              <w:rPr>
                <w:color w:val="000000" w:themeColor="text1"/>
                <w:szCs w:val="21"/>
              </w:rPr>
            </w:pPr>
            <w:r w:rsidRPr="00FF3183">
              <w:rPr>
                <w:rFonts w:hint="eastAsia"/>
                <w:color w:val="000000" w:themeColor="text1"/>
                <w:szCs w:val="21"/>
              </w:rPr>
              <w:t>日</w:t>
            </w:r>
            <w:r w:rsidR="001A6B96" w:rsidRPr="00FF3183">
              <w:rPr>
                <w:rFonts w:hint="eastAsia"/>
                <w:color w:val="000000" w:themeColor="text1"/>
                <w:szCs w:val="21"/>
              </w:rPr>
              <w:t xml:space="preserve">　</w:t>
            </w:r>
            <w:r w:rsidRPr="00FF3183">
              <w:rPr>
                <w:rFonts w:hint="eastAsia"/>
                <w:color w:val="000000" w:themeColor="text1"/>
                <w:szCs w:val="21"/>
              </w:rPr>
              <w:t>文</w:t>
            </w:r>
          </w:p>
        </w:tc>
        <w:tc>
          <w:tcPr>
            <w:tcW w:w="8016" w:type="dxa"/>
            <w:tcBorders>
              <w:top w:val="single" w:sz="4" w:space="0" w:color="auto"/>
              <w:bottom w:val="single" w:sz="8" w:space="0" w:color="auto"/>
              <w:right w:val="single" w:sz="8" w:space="0" w:color="auto"/>
            </w:tcBorders>
          </w:tcPr>
          <w:p w:rsidR="00F51376" w:rsidRPr="00FF3183" w:rsidRDefault="00387F21" w:rsidP="005E27E2">
            <w:pPr>
              <w:ind w:left="210" w:hangingChars="100" w:hanging="210"/>
              <w:rPr>
                <w:color w:val="000000" w:themeColor="text1"/>
                <w:szCs w:val="21"/>
              </w:rPr>
            </w:pPr>
            <w:r w:rsidRPr="00FF3183">
              <w:rPr>
                <w:rFonts w:hint="eastAsia"/>
                <w:color w:val="000000" w:themeColor="text1"/>
                <w:szCs w:val="21"/>
              </w:rPr>
              <w:t>○</w:t>
            </w:r>
            <w:r w:rsidR="005E27E2" w:rsidRPr="00FF3183">
              <w:rPr>
                <w:rFonts w:hint="eastAsia"/>
                <w:color w:val="000000" w:themeColor="text1"/>
                <w:szCs w:val="21"/>
              </w:rPr>
              <w:t xml:space="preserve">　</w:t>
            </w:r>
            <w:r w:rsidR="00061AFE" w:rsidRPr="00FF3183">
              <w:rPr>
                <w:rFonts w:hint="eastAsia"/>
                <w:color w:val="000000" w:themeColor="text1"/>
                <w:szCs w:val="21"/>
              </w:rPr>
              <w:t>人権尊重の観点から、文章、写真、挿絵、図、資料などが適切に取り扱われている。</w:t>
            </w:r>
          </w:p>
          <w:p w:rsidR="00F51376" w:rsidRPr="00FF3183" w:rsidRDefault="00F51376" w:rsidP="00953EAF">
            <w:pPr>
              <w:rPr>
                <w:color w:val="000000" w:themeColor="text1"/>
                <w:szCs w:val="21"/>
              </w:rPr>
            </w:pPr>
          </w:p>
          <w:p w:rsidR="00D767BA" w:rsidRDefault="00387F21" w:rsidP="00061AFE">
            <w:pPr>
              <w:ind w:left="210" w:hangingChars="100" w:hanging="210"/>
              <w:rPr>
                <w:color w:val="000000" w:themeColor="text1"/>
                <w:szCs w:val="21"/>
              </w:rPr>
            </w:pPr>
            <w:r w:rsidRPr="00FF3183">
              <w:rPr>
                <w:rFonts w:hint="eastAsia"/>
                <w:color w:val="000000" w:themeColor="text1"/>
                <w:szCs w:val="21"/>
              </w:rPr>
              <w:t>○</w:t>
            </w:r>
            <w:r w:rsidR="00F51376" w:rsidRPr="00FF3183">
              <w:rPr>
                <w:rFonts w:hint="eastAsia"/>
                <w:color w:val="000000" w:themeColor="text1"/>
                <w:szCs w:val="21"/>
              </w:rPr>
              <w:t xml:space="preserve">　</w:t>
            </w:r>
            <w:r w:rsidR="00061AFE" w:rsidRPr="00FF3183">
              <w:rPr>
                <w:rFonts w:hint="eastAsia"/>
                <w:color w:val="000000" w:themeColor="text1"/>
                <w:szCs w:val="21"/>
              </w:rPr>
              <w:t>すべての児童にとって使いやすくわかりやすいように、フォントや文字の大きさ、レイアウトや図の配色など配慮されている。また、</w:t>
            </w:r>
            <w:r w:rsidR="00E825EB" w:rsidRPr="00FF3183">
              <w:rPr>
                <w:rFonts w:hint="eastAsia"/>
                <w:color w:val="000000" w:themeColor="text1"/>
                <w:szCs w:val="21"/>
              </w:rPr>
              <w:t>教科書への書き込み欄を手本文字の下に配置し、</w:t>
            </w:r>
            <w:r w:rsidR="00F51376" w:rsidRPr="00FF3183">
              <w:rPr>
                <w:rFonts w:hint="eastAsia"/>
                <w:color w:val="000000" w:themeColor="text1"/>
                <w:szCs w:val="21"/>
              </w:rPr>
              <w:t>利き手に関わらず</w:t>
            </w:r>
            <w:r w:rsidR="0082783C" w:rsidRPr="00FF3183">
              <w:rPr>
                <w:rFonts w:hint="eastAsia"/>
                <w:color w:val="000000" w:themeColor="text1"/>
                <w:szCs w:val="21"/>
              </w:rPr>
              <w:t>手本を見ながら書けるよう</w:t>
            </w:r>
            <w:r w:rsidR="00061AFE" w:rsidRPr="00FF3183">
              <w:rPr>
                <w:rFonts w:hint="eastAsia"/>
                <w:color w:val="000000" w:themeColor="text1"/>
                <w:szCs w:val="21"/>
              </w:rPr>
              <w:t>配慮されている。</w:t>
            </w:r>
          </w:p>
          <w:p w:rsidR="00FD6D70" w:rsidRDefault="00FD6D70" w:rsidP="00061AFE">
            <w:pPr>
              <w:ind w:left="210" w:hangingChars="100" w:hanging="210"/>
              <w:rPr>
                <w:color w:val="000000" w:themeColor="text1"/>
                <w:szCs w:val="21"/>
              </w:rPr>
            </w:pPr>
          </w:p>
          <w:p w:rsidR="00034AFB" w:rsidRDefault="00034AFB" w:rsidP="00FD6D70">
            <w:pPr>
              <w:rPr>
                <w:color w:val="000000" w:themeColor="text1"/>
                <w:szCs w:val="21"/>
              </w:rPr>
            </w:pPr>
          </w:p>
          <w:p w:rsidR="00FD6D70" w:rsidRPr="00FF3183" w:rsidRDefault="00FD6D70" w:rsidP="00FD6D70">
            <w:pPr>
              <w:rPr>
                <w:color w:val="000000" w:themeColor="text1"/>
                <w:szCs w:val="21"/>
              </w:rPr>
            </w:pPr>
          </w:p>
        </w:tc>
      </w:tr>
    </w:tbl>
    <w:p w:rsidR="008262D2" w:rsidRPr="00FF3183" w:rsidRDefault="008262D2">
      <w:pPr>
        <w:rPr>
          <w:color w:val="000000" w:themeColor="text1"/>
        </w:rPr>
      </w:pPr>
    </w:p>
    <w:p w:rsidR="008262D2" w:rsidRPr="00FF3183" w:rsidRDefault="008262D2" w:rsidP="008262D2">
      <w:pPr>
        <w:widowControl/>
        <w:jc w:val="right"/>
        <w:rPr>
          <w:color w:val="000000" w:themeColor="text1"/>
        </w:rPr>
      </w:pPr>
      <w:r w:rsidRPr="00FF3183">
        <w:rPr>
          <w:color w:val="000000" w:themeColor="text1"/>
        </w:rP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3183" w:rsidRPr="00FF3183" w:rsidTr="000235D6">
        <w:trPr>
          <w:jc w:val="center"/>
        </w:trPr>
        <w:tc>
          <w:tcPr>
            <w:tcW w:w="1276" w:type="dxa"/>
            <w:tcBorders>
              <w:top w:val="single" w:sz="8" w:space="0" w:color="auto"/>
              <w:left w:val="single" w:sz="8" w:space="0" w:color="auto"/>
              <w:bottom w:val="single" w:sz="4" w:space="0" w:color="auto"/>
            </w:tcBorders>
          </w:tcPr>
          <w:p w:rsidR="002A7D74" w:rsidRPr="00FF3183" w:rsidRDefault="002A7D74" w:rsidP="00E825EB">
            <w:pPr>
              <w:jc w:val="center"/>
              <w:rPr>
                <w:color w:val="000000" w:themeColor="text1"/>
                <w:szCs w:val="21"/>
              </w:rPr>
            </w:pPr>
            <w:r w:rsidRPr="00FF3183">
              <w:rPr>
                <w:rFonts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2A7D74" w:rsidRPr="00FF3183" w:rsidRDefault="002A7D74" w:rsidP="00E825EB">
            <w:pPr>
              <w:jc w:val="center"/>
              <w:rPr>
                <w:color w:val="000000" w:themeColor="text1"/>
                <w:szCs w:val="21"/>
              </w:rPr>
            </w:pPr>
            <w:r w:rsidRPr="00FF3183">
              <w:rPr>
                <w:rFonts w:hint="eastAsia"/>
                <w:color w:val="000000" w:themeColor="text1"/>
                <w:szCs w:val="21"/>
              </w:rPr>
              <w:t>観　　点</w:t>
            </w:r>
          </w:p>
        </w:tc>
      </w:tr>
      <w:tr w:rsidR="002A7D74" w:rsidRPr="00FF3183" w:rsidTr="004E49F2">
        <w:trPr>
          <w:jc w:val="center"/>
        </w:trPr>
        <w:tc>
          <w:tcPr>
            <w:tcW w:w="1276" w:type="dxa"/>
            <w:tcBorders>
              <w:left w:val="single" w:sz="8" w:space="0" w:color="auto"/>
              <w:bottom w:val="single" w:sz="8" w:space="0" w:color="auto"/>
            </w:tcBorders>
            <w:vAlign w:val="center"/>
          </w:tcPr>
          <w:p w:rsidR="002A7D74" w:rsidRPr="00FF3183" w:rsidRDefault="002A7D74" w:rsidP="004E49F2">
            <w:pPr>
              <w:rPr>
                <w:color w:val="000000" w:themeColor="text1"/>
                <w:szCs w:val="21"/>
              </w:rPr>
            </w:pPr>
            <w:r w:rsidRPr="00FF3183">
              <w:rPr>
                <w:rFonts w:hint="eastAsia"/>
                <w:color w:val="000000" w:themeColor="text1"/>
                <w:szCs w:val="21"/>
              </w:rPr>
              <w:t>３</w:t>
            </w:r>
          </w:p>
          <w:p w:rsidR="002A7D74" w:rsidRPr="00FF3183" w:rsidRDefault="002A7D74" w:rsidP="004E49F2">
            <w:pPr>
              <w:jc w:val="center"/>
              <w:rPr>
                <w:color w:val="000000" w:themeColor="text1"/>
                <w:szCs w:val="21"/>
              </w:rPr>
            </w:pPr>
            <w:r w:rsidRPr="00FF3183">
              <w:rPr>
                <w:rFonts w:hint="eastAsia"/>
                <w:color w:val="000000" w:themeColor="text1"/>
                <w:szCs w:val="21"/>
              </w:rPr>
              <w:t>内容の程度</w:t>
            </w:r>
          </w:p>
          <w:p w:rsidR="002A7D74" w:rsidRPr="00FF3183" w:rsidRDefault="002A7D74" w:rsidP="004E49F2">
            <w:pPr>
              <w:rPr>
                <w:color w:val="000000" w:themeColor="text1"/>
                <w:szCs w:val="21"/>
              </w:rPr>
            </w:pPr>
          </w:p>
          <w:p w:rsidR="002A7D74" w:rsidRPr="00FF3183" w:rsidRDefault="002A7D74" w:rsidP="004E49F2">
            <w:pPr>
              <w:rPr>
                <w:color w:val="000000" w:themeColor="text1"/>
                <w:szCs w:val="21"/>
              </w:rPr>
            </w:pPr>
          </w:p>
        </w:tc>
        <w:tc>
          <w:tcPr>
            <w:tcW w:w="8016" w:type="dxa"/>
            <w:tcBorders>
              <w:bottom w:val="single" w:sz="8" w:space="0" w:color="auto"/>
              <w:right w:val="single" w:sz="8" w:space="0" w:color="auto"/>
            </w:tcBorders>
          </w:tcPr>
          <w:p w:rsidR="007A2BC1" w:rsidRPr="00FF3183" w:rsidRDefault="007A2BC1" w:rsidP="00FD6D70">
            <w:pPr>
              <w:ind w:firstLineChars="100" w:firstLine="210"/>
              <w:rPr>
                <w:color w:val="000000" w:themeColor="text1"/>
                <w:szCs w:val="21"/>
              </w:rPr>
            </w:pPr>
            <w:r w:rsidRPr="00FF3183">
              <w:rPr>
                <w:rFonts w:hint="eastAsia"/>
                <w:color w:val="000000" w:themeColor="text1"/>
                <w:szCs w:val="21"/>
              </w:rPr>
              <w:t>児童の発達段階を考慮した内容になっているか。</w:t>
            </w:r>
          </w:p>
          <w:p w:rsidR="007A2BC1" w:rsidRPr="00FF3183" w:rsidRDefault="007A2BC1" w:rsidP="007A2BC1">
            <w:pPr>
              <w:ind w:left="174" w:hangingChars="83" w:hanging="174"/>
              <w:rPr>
                <w:color w:val="000000" w:themeColor="text1"/>
                <w:szCs w:val="21"/>
              </w:rPr>
            </w:pPr>
            <w:r w:rsidRPr="00FF3183">
              <w:rPr>
                <w:rFonts w:hint="eastAsia"/>
                <w:color w:val="000000" w:themeColor="text1"/>
                <w:szCs w:val="21"/>
              </w:rPr>
              <w:t>○　文字を書く基礎となる事項について</w:t>
            </w:r>
          </w:p>
          <w:p w:rsidR="007A2BC1" w:rsidRPr="00FF3183" w:rsidRDefault="007A2BC1" w:rsidP="007A2BC1">
            <w:pPr>
              <w:ind w:left="174" w:hangingChars="83" w:hanging="174"/>
              <w:rPr>
                <w:color w:val="000000" w:themeColor="text1"/>
                <w:szCs w:val="21"/>
              </w:rPr>
            </w:pPr>
            <w:r w:rsidRPr="00FF3183">
              <w:rPr>
                <w:rFonts w:hint="eastAsia"/>
                <w:color w:val="000000" w:themeColor="text1"/>
                <w:szCs w:val="21"/>
              </w:rPr>
              <w:t>○　実際の日常生活や学習活動に役立つ各活動の充実について</w:t>
            </w:r>
          </w:p>
          <w:p w:rsidR="008A5F0E" w:rsidRPr="00FF3183" w:rsidRDefault="008A5F0E" w:rsidP="004168E7">
            <w:pPr>
              <w:rPr>
                <w:color w:val="000000" w:themeColor="text1"/>
                <w:szCs w:val="21"/>
              </w:rPr>
            </w:pPr>
          </w:p>
        </w:tc>
      </w:tr>
    </w:tbl>
    <w:p w:rsidR="008262D2" w:rsidRPr="00FF3183" w:rsidRDefault="008262D2">
      <w:pPr>
        <w:rPr>
          <w:color w:val="000000" w:themeColor="text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3183" w:rsidRPr="00FF3183" w:rsidTr="00E825EB">
        <w:trPr>
          <w:jc w:val="center"/>
        </w:trPr>
        <w:tc>
          <w:tcPr>
            <w:tcW w:w="1276" w:type="dxa"/>
            <w:tcBorders>
              <w:top w:val="single" w:sz="8" w:space="0" w:color="auto"/>
              <w:left w:val="single" w:sz="8" w:space="0" w:color="auto"/>
              <w:bottom w:val="single" w:sz="4" w:space="0" w:color="auto"/>
            </w:tcBorders>
          </w:tcPr>
          <w:p w:rsidR="003276CA" w:rsidRPr="00FF3183" w:rsidRDefault="003276CA" w:rsidP="00E825EB">
            <w:pPr>
              <w:jc w:val="center"/>
              <w:rPr>
                <w:color w:val="000000" w:themeColor="text1"/>
                <w:szCs w:val="21"/>
              </w:rPr>
            </w:pPr>
            <w:r w:rsidRPr="00FF3183">
              <w:rPr>
                <w:rFonts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3276CA" w:rsidRPr="00FF3183" w:rsidRDefault="003276CA" w:rsidP="00E825EB">
            <w:pPr>
              <w:jc w:val="center"/>
              <w:rPr>
                <w:color w:val="000000" w:themeColor="text1"/>
                <w:szCs w:val="21"/>
              </w:rPr>
            </w:pPr>
            <w:r w:rsidRPr="00FF3183">
              <w:rPr>
                <w:rFonts w:hint="eastAsia"/>
                <w:color w:val="000000" w:themeColor="text1"/>
                <w:szCs w:val="21"/>
              </w:rPr>
              <w:t>事　　項</w:t>
            </w:r>
          </w:p>
        </w:tc>
      </w:tr>
      <w:tr w:rsidR="00FF3183" w:rsidRPr="00FF3183" w:rsidTr="007147EB">
        <w:trPr>
          <w:trHeight w:val="2654"/>
          <w:jc w:val="center"/>
        </w:trPr>
        <w:tc>
          <w:tcPr>
            <w:tcW w:w="1276" w:type="dxa"/>
            <w:tcBorders>
              <w:top w:val="single" w:sz="4" w:space="0" w:color="auto"/>
              <w:left w:val="single" w:sz="8" w:space="0" w:color="auto"/>
              <w:bottom w:val="single" w:sz="4" w:space="0" w:color="auto"/>
            </w:tcBorders>
            <w:vAlign w:val="center"/>
          </w:tcPr>
          <w:p w:rsidR="003276CA" w:rsidRPr="00FF3183" w:rsidRDefault="003A189E" w:rsidP="00E825EB">
            <w:pPr>
              <w:jc w:val="center"/>
              <w:rPr>
                <w:color w:val="000000" w:themeColor="text1"/>
                <w:szCs w:val="21"/>
              </w:rPr>
            </w:pPr>
            <w:r w:rsidRPr="00FF3183">
              <w:rPr>
                <w:rFonts w:hint="eastAsia"/>
                <w:color w:val="000000" w:themeColor="text1"/>
                <w:szCs w:val="21"/>
              </w:rPr>
              <w:t>東</w:t>
            </w:r>
            <w:r w:rsidR="001A6B96" w:rsidRPr="00FF3183">
              <w:rPr>
                <w:rFonts w:hint="eastAsia"/>
                <w:color w:val="000000" w:themeColor="text1"/>
                <w:szCs w:val="21"/>
              </w:rPr>
              <w:t xml:space="preserve">　</w:t>
            </w:r>
            <w:r w:rsidRPr="00FF3183">
              <w:rPr>
                <w:rFonts w:hint="eastAsia"/>
                <w:color w:val="000000" w:themeColor="text1"/>
                <w:szCs w:val="21"/>
              </w:rPr>
              <w:t>書</w:t>
            </w:r>
          </w:p>
        </w:tc>
        <w:tc>
          <w:tcPr>
            <w:tcW w:w="8016" w:type="dxa"/>
            <w:tcBorders>
              <w:top w:val="single" w:sz="4" w:space="0" w:color="auto"/>
              <w:bottom w:val="single" w:sz="4" w:space="0" w:color="auto"/>
              <w:right w:val="single" w:sz="8" w:space="0" w:color="auto"/>
            </w:tcBorders>
          </w:tcPr>
          <w:p w:rsidR="00DE5A2D" w:rsidRPr="00FF3183" w:rsidRDefault="00387F21" w:rsidP="00DE5A2D">
            <w:pPr>
              <w:ind w:left="210" w:hangingChars="100" w:hanging="210"/>
              <w:rPr>
                <w:b/>
                <w:color w:val="000000" w:themeColor="text1"/>
                <w:szCs w:val="21"/>
              </w:rPr>
            </w:pPr>
            <w:r w:rsidRPr="00FF3183">
              <w:rPr>
                <w:rFonts w:hint="eastAsia"/>
                <w:color w:val="000000" w:themeColor="text1"/>
                <w:szCs w:val="21"/>
              </w:rPr>
              <w:t>○</w:t>
            </w:r>
            <w:r w:rsidR="00E30D85" w:rsidRPr="00FF3183">
              <w:rPr>
                <w:rFonts w:hint="eastAsia"/>
                <w:color w:val="000000" w:themeColor="text1"/>
                <w:szCs w:val="21"/>
              </w:rPr>
              <w:t xml:space="preserve">　</w:t>
            </w:r>
            <w:r w:rsidR="007147EB" w:rsidRPr="007147EB">
              <w:rPr>
                <w:rFonts w:hint="eastAsia"/>
                <w:color w:val="000000" w:themeColor="text1"/>
                <w:szCs w:val="21"/>
              </w:rPr>
              <w:t>文字を書く基礎となる事項について</w:t>
            </w:r>
            <w:r w:rsidR="007147EB">
              <w:rPr>
                <w:rFonts w:hint="eastAsia"/>
                <w:color w:val="000000" w:themeColor="text1"/>
                <w:szCs w:val="21"/>
              </w:rPr>
              <w:t>、</w:t>
            </w:r>
            <w:r w:rsidR="007147EB" w:rsidRPr="007147EB">
              <w:rPr>
                <w:rFonts w:hint="eastAsia"/>
                <w:color w:val="000000" w:themeColor="text1"/>
                <w:szCs w:val="21"/>
              </w:rPr>
              <w:t>発達段階を考慮した内容になっている</w:t>
            </w:r>
            <w:r w:rsidR="007147EB">
              <w:rPr>
                <w:rFonts w:hint="eastAsia"/>
                <w:color w:val="000000" w:themeColor="text1"/>
                <w:szCs w:val="21"/>
              </w:rPr>
              <w:t>。例えば、</w:t>
            </w:r>
            <w:r w:rsidR="00DE5A2D" w:rsidRPr="00FF3183">
              <w:rPr>
                <w:rFonts w:hint="eastAsia"/>
                <w:color w:val="000000" w:themeColor="text1"/>
                <w:szCs w:val="21"/>
              </w:rPr>
              <w:t>１・２年では、</w:t>
            </w:r>
            <w:r w:rsidR="004E2024" w:rsidRPr="00FF3183">
              <w:rPr>
                <w:rFonts w:hint="eastAsia"/>
                <w:color w:val="000000" w:themeColor="text1"/>
                <w:szCs w:val="21"/>
              </w:rPr>
              <w:t>「しょしゃたいそう」で体を動かしながら</w:t>
            </w:r>
            <w:r w:rsidR="00DE5A2D" w:rsidRPr="00FF3183">
              <w:rPr>
                <w:rFonts w:hint="eastAsia"/>
                <w:color w:val="000000" w:themeColor="text1"/>
                <w:szCs w:val="21"/>
              </w:rPr>
              <w:t>姿勢</w:t>
            </w:r>
            <w:r w:rsidR="004E2024" w:rsidRPr="00FF3183">
              <w:rPr>
                <w:rFonts w:hint="eastAsia"/>
                <w:color w:val="000000" w:themeColor="text1"/>
                <w:szCs w:val="21"/>
              </w:rPr>
              <w:t>に気を付け、</w:t>
            </w:r>
            <w:r w:rsidR="00DE5A2D" w:rsidRPr="00FF3183">
              <w:rPr>
                <w:rFonts w:hint="eastAsia"/>
                <w:color w:val="000000" w:themeColor="text1"/>
                <w:szCs w:val="21"/>
              </w:rPr>
              <w:t>筆記具の持ち方を正しくし、点画の書き方や文字の形に注意しながら、筆順に従って丁寧に書くことが取り</w:t>
            </w:r>
            <w:r w:rsidR="0082783C" w:rsidRPr="00FF3183">
              <w:rPr>
                <w:rFonts w:hint="eastAsia"/>
                <w:color w:val="000000" w:themeColor="text1"/>
                <w:szCs w:val="21"/>
              </w:rPr>
              <w:t>あ</w:t>
            </w:r>
            <w:r w:rsidR="00DE5A2D" w:rsidRPr="00FF3183">
              <w:rPr>
                <w:rFonts w:hint="eastAsia"/>
                <w:color w:val="000000" w:themeColor="text1"/>
                <w:szCs w:val="21"/>
              </w:rPr>
              <w:t>げられている。</w:t>
            </w:r>
          </w:p>
          <w:p w:rsidR="00953EAF" w:rsidRPr="00FF3183" w:rsidRDefault="00953EAF" w:rsidP="00DE5A2D">
            <w:pPr>
              <w:ind w:left="210" w:hangingChars="100" w:hanging="210"/>
              <w:rPr>
                <w:color w:val="000000" w:themeColor="text1"/>
                <w:szCs w:val="21"/>
              </w:rPr>
            </w:pPr>
          </w:p>
          <w:p w:rsidR="00953EAF" w:rsidRPr="00F95373" w:rsidRDefault="00387F21" w:rsidP="00F95373">
            <w:pPr>
              <w:ind w:left="174" w:hangingChars="83" w:hanging="174"/>
              <w:rPr>
                <w:color w:val="000000" w:themeColor="text1"/>
                <w:szCs w:val="21"/>
              </w:rPr>
            </w:pPr>
            <w:r w:rsidRPr="00FF3183">
              <w:rPr>
                <w:rFonts w:hint="eastAsia"/>
                <w:color w:val="000000" w:themeColor="text1"/>
                <w:szCs w:val="21"/>
              </w:rPr>
              <w:t>○</w:t>
            </w:r>
            <w:r w:rsidR="00336BB1" w:rsidRPr="00FF3183">
              <w:rPr>
                <w:rFonts w:hint="eastAsia"/>
                <w:color w:val="000000" w:themeColor="text1"/>
                <w:szCs w:val="21"/>
              </w:rPr>
              <w:t xml:space="preserve">　</w:t>
            </w:r>
            <w:r w:rsidR="000E1693" w:rsidRPr="00FF3183">
              <w:rPr>
                <w:rFonts w:hint="eastAsia"/>
                <w:color w:val="000000" w:themeColor="text1"/>
                <w:szCs w:val="21"/>
              </w:rPr>
              <w:t>「</w:t>
            </w:r>
            <w:r w:rsidR="005E4509">
              <w:rPr>
                <w:rFonts w:hint="eastAsia"/>
                <w:color w:val="000000" w:themeColor="text1"/>
                <w:szCs w:val="21"/>
              </w:rPr>
              <w:t>生活に広げよう</w:t>
            </w:r>
            <w:r w:rsidR="000E1693" w:rsidRPr="00FF3183">
              <w:rPr>
                <w:rFonts w:hint="eastAsia"/>
                <w:color w:val="000000" w:themeColor="text1"/>
                <w:szCs w:val="21"/>
              </w:rPr>
              <w:t>」で</w:t>
            </w:r>
            <w:r w:rsidR="008A1021">
              <w:rPr>
                <w:rFonts w:hint="eastAsia"/>
                <w:color w:val="000000" w:themeColor="text1"/>
                <w:szCs w:val="21"/>
              </w:rPr>
              <w:t>は、</w:t>
            </w:r>
            <w:r w:rsidR="005E4509" w:rsidRPr="005E4509">
              <w:rPr>
                <w:rFonts w:hint="eastAsia"/>
                <w:color w:val="000000" w:themeColor="text1"/>
                <w:szCs w:val="21"/>
              </w:rPr>
              <w:t>ノート、はがき、手紙、原稿用紙の書き方など、</w:t>
            </w:r>
            <w:r w:rsidR="004168E7">
              <w:rPr>
                <w:rFonts w:hint="eastAsia"/>
                <w:color w:val="000000" w:themeColor="text1"/>
                <w:szCs w:val="21"/>
              </w:rPr>
              <w:t>日常生活や学習活動に役立つ</w:t>
            </w:r>
            <w:r w:rsidR="00F95373" w:rsidRPr="00FF3183">
              <w:rPr>
                <w:rFonts w:hint="eastAsia"/>
                <w:color w:val="000000" w:themeColor="text1"/>
                <w:szCs w:val="21"/>
              </w:rPr>
              <w:t>活動</w:t>
            </w:r>
            <w:r w:rsidR="00F95373">
              <w:rPr>
                <w:rFonts w:hint="eastAsia"/>
                <w:color w:val="000000" w:themeColor="text1"/>
                <w:szCs w:val="21"/>
              </w:rPr>
              <w:t>が</w:t>
            </w:r>
            <w:r w:rsidR="00A52E6E">
              <w:rPr>
                <w:rFonts w:hint="eastAsia"/>
                <w:color w:val="000000" w:themeColor="text1"/>
                <w:szCs w:val="21"/>
              </w:rPr>
              <w:t>取りあげられている</w:t>
            </w:r>
            <w:r w:rsidR="00F95373">
              <w:rPr>
                <w:rFonts w:hint="eastAsia"/>
                <w:color w:val="000000" w:themeColor="text1"/>
                <w:szCs w:val="21"/>
              </w:rPr>
              <w:t>。</w:t>
            </w:r>
          </w:p>
          <w:p w:rsidR="00D4736D" w:rsidRPr="008A1021" w:rsidRDefault="00D4736D" w:rsidP="00D4736D">
            <w:pPr>
              <w:ind w:left="210" w:hangingChars="100" w:hanging="210"/>
              <w:rPr>
                <w:color w:val="000000" w:themeColor="text1"/>
                <w:szCs w:val="21"/>
              </w:rPr>
            </w:pPr>
          </w:p>
        </w:tc>
      </w:tr>
      <w:tr w:rsidR="00FF3183" w:rsidRPr="00FF3183" w:rsidTr="007147EB">
        <w:trPr>
          <w:trHeight w:val="2454"/>
          <w:jc w:val="center"/>
        </w:trPr>
        <w:tc>
          <w:tcPr>
            <w:tcW w:w="1276" w:type="dxa"/>
            <w:tcBorders>
              <w:top w:val="single" w:sz="4" w:space="0" w:color="auto"/>
              <w:left w:val="single" w:sz="8" w:space="0" w:color="auto"/>
              <w:bottom w:val="single" w:sz="4" w:space="0" w:color="auto"/>
            </w:tcBorders>
            <w:vAlign w:val="center"/>
          </w:tcPr>
          <w:p w:rsidR="003276CA" w:rsidRPr="00FF3183" w:rsidRDefault="003A189E" w:rsidP="00E825EB">
            <w:pPr>
              <w:jc w:val="center"/>
              <w:rPr>
                <w:color w:val="000000" w:themeColor="text1"/>
                <w:szCs w:val="21"/>
              </w:rPr>
            </w:pPr>
            <w:r w:rsidRPr="00FF3183">
              <w:rPr>
                <w:rFonts w:hint="eastAsia"/>
                <w:color w:val="000000" w:themeColor="text1"/>
                <w:szCs w:val="21"/>
              </w:rPr>
              <w:t>学</w:t>
            </w:r>
            <w:r w:rsidR="001A6B96" w:rsidRPr="00FF3183">
              <w:rPr>
                <w:rFonts w:hint="eastAsia"/>
                <w:color w:val="000000" w:themeColor="text1"/>
                <w:szCs w:val="21"/>
              </w:rPr>
              <w:t xml:space="preserve">　</w:t>
            </w:r>
            <w:r w:rsidRPr="00FF3183">
              <w:rPr>
                <w:rFonts w:hint="eastAsia"/>
                <w:color w:val="000000" w:themeColor="text1"/>
                <w:szCs w:val="21"/>
              </w:rPr>
              <w:t>図</w:t>
            </w:r>
          </w:p>
        </w:tc>
        <w:tc>
          <w:tcPr>
            <w:tcW w:w="8016" w:type="dxa"/>
            <w:tcBorders>
              <w:top w:val="single" w:sz="4" w:space="0" w:color="auto"/>
              <w:bottom w:val="single" w:sz="4" w:space="0" w:color="auto"/>
              <w:right w:val="single" w:sz="8" w:space="0" w:color="auto"/>
            </w:tcBorders>
          </w:tcPr>
          <w:p w:rsidR="006F4199" w:rsidRDefault="00387F21" w:rsidP="007147EB">
            <w:pPr>
              <w:ind w:left="210" w:hangingChars="100" w:hanging="210"/>
              <w:rPr>
                <w:color w:val="000000" w:themeColor="text1"/>
                <w:szCs w:val="21"/>
              </w:rPr>
            </w:pPr>
            <w:r w:rsidRPr="00FF3183">
              <w:rPr>
                <w:rFonts w:hint="eastAsia"/>
                <w:color w:val="000000" w:themeColor="text1"/>
                <w:szCs w:val="21"/>
              </w:rPr>
              <w:t>○</w:t>
            </w:r>
            <w:r w:rsidR="00E30D85" w:rsidRPr="00FF3183">
              <w:rPr>
                <w:rFonts w:hint="eastAsia"/>
                <w:color w:val="000000" w:themeColor="text1"/>
                <w:szCs w:val="21"/>
              </w:rPr>
              <w:t xml:space="preserve">　</w:t>
            </w:r>
            <w:r w:rsidR="007147EB" w:rsidRPr="007147EB">
              <w:rPr>
                <w:rFonts w:hint="eastAsia"/>
                <w:color w:val="000000" w:themeColor="text1"/>
                <w:szCs w:val="21"/>
              </w:rPr>
              <w:t>文字を書く基礎となる事項について</w:t>
            </w:r>
            <w:r w:rsidR="007147EB">
              <w:rPr>
                <w:rFonts w:hint="eastAsia"/>
                <w:color w:val="000000" w:themeColor="text1"/>
                <w:szCs w:val="21"/>
              </w:rPr>
              <w:t>、</w:t>
            </w:r>
            <w:r w:rsidR="007147EB" w:rsidRPr="007147EB">
              <w:rPr>
                <w:rFonts w:hint="eastAsia"/>
                <w:color w:val="000000" w:themeColor="text1"/>
                <w:szCs w:val="21"/>
              </w:rPr>
              <w:t>発達段階を考慮した内容になっている</w:t>
            </w:r>
            <w:r w:rsidR="007147EB">
              <w:rPr>
                <w:rFonts w:hint="eastAsia"/>
                <w:color w:val="000000" w:themeColor="text1"/>
                <w:szCs w:val="21"/>
              </w:rPr>
              <w:t>。例えば、</w:t>
            </w:r>
            <w:r w:rsidR="00DE5A2D" w:rsidRPr="00FF3183">
              <w:rPr>
                <w:rFonts w:hint="eastAsia"/>
                <w:color w:val="000000" w:themeColor="text1"/>
                <w:szCs w:val="21"/>
              </w:rPr>
              <w:t>１・２年では、</w:t>
            </w:r>
            <w:r w:rsidR="00813CAB" w:rsidRPr="00FF3183">
              <w:rPr>
                <w:rFonts w:hint="eastAsia"/>
                <w:color w:val="000000" w:themeColor="text1"/>
                <w:szCs w:val="21"/>
              </w:rPr>
              <w:t>鉛筆の持ち方が順を追って示されており、</w:t>
            </w:r>
            <w:r w:rsidR="00DE5A2D" w:rsidRPr="00FF3183">
              <w:rPr>
                <w:rFonts w:hint="eastAsia"/>
                <w:color w:val="000000" w:themeColor="text1"/>
                <w:szCs w:val="21"/>
              </w:rPr>
              <w:t>姿勢や筆記具の持ち方を正しくし、点画の書き方や文字の形に注意しながら、筆順に従って丁寧に書くことが取り</w:t>
            </w:r>
            <w:r w:rsidR="0082783C" w:rsidRPr="00FF3183">
              <w:rPr>
                <w:rFonts w:hint="eastAsia"/>
                <w:color w:val="000000" w:themeColor="text1"/>
                <w:szCs w:val="21"/>
              </w:rPr>
              <w:t>あ</w:t>
            </w:r>
            <w:r w:rsidR="00DE5A2D" w:rsidRPr="00FF3183">
              <w:rPr>
                <w:rFonts w:hint="eastAsia"/>
                <w:color w:val="000000" w:themeColor="text1"/>
                <w:szCs w:val="21"/>
              </w:rPr>
              <w:t>げられている。</w:t>
            </w:r>
          </w:p>
          <w:p w:rsidR="007147EB" w:rsidRPr="00FF3183" w:rsidRDefault="007147EB" w:rsidP="007147EB">
            <w:pPr>
              <w:ind w:left="210" w:hangingChars="100" w:hanging="210"/>
              <w:rPr>
                <w:color w:val="000000" w:themeColor="text1"/>
                <w:szCs w:val="21"/>
              </w:rPr>
            </w:pPr>
          </w:p>
          <w:p w:rsidR="00D4736D" w:rsidRDefault="00387F21" w:rsidP="007147EB">
            <w:pPr>
              <w:ind w:left="210" w:hangingChars="100" w:hanging="210"/>
              <w:rPr>
                <w:color w:val="000000" w:themeColor="text1"/>
                <w:szCs w:val="21"/>
              </w:rPr>
            </w:pPr>
            <w:r w:rsidRPr="00FF3183">
              <w:rPr>
                <w:rFonts w:hint="eastAsia"/>
                <w:color w:val="000000" w:themeColor="text1"/>
                <w:szCs w:val="21"/>
              </w:rPr>
              <w:t>○</w:t>
            </w:r>
            <w:r w:rsidR="00336BB1" w:rsidRPr="00FF3183">
              <w:rPr>
                <w:rFonts w:hint="eastAsia"/>
                <w:color w:val="000000" w:themeColor="text1"/>
                <w:szCs w:val="21"/>
              </w:rPr>
              <w:t xml:space="preserve">　ノート、はがき</w:t>
            </w:r>
            <w:r w:rsidR="00DE5A2D" w:rsidRPr="00FF3183">
              <w:rPr>
                <w:rFonts w:hint="eastAsia"/>
                <w:color w:val="000000" w:themeColor="text1"/>
                <w:szCs w:val="21"/>
              </w:rPr>
              <w:t>、手紙、原稿用紙</w:t>
            </w:r>
            <w:r w:rsidR="005274D6">
              <w:rPr>
                <w:rFonts w:hint="eastAsia"/>
                <w:color w:val="000000" w:themeColor="text1"/>
                <w:szCs w:val="21"/>
              </w:rPr>
              <w:t>の書き方</w:t>
            </w:r>
            <w:r w:rsidR="00DE5A2D" w:rsidRPr="00FF3183">
              <w:rPr>
                <w:rFonts w:hint="eastAsia"/>
                <w:color w:val="000000" w:themeColor="text1"/>
                <w:szCs w:val="21"/>
              </w:rPr>
              <w:t>など</w:t>
            </w:r>
            <w:r w:rsidR="00054D20">
              <w:rPr>
                <w:rFonts w:hint="eastAsia"/>
                <w:color w:val="000000" w:themeColor="text1"/>
                <w:szCs w:val="21"/>
              </w:rPr>
              <w:t>、</w:t>
            </w:r>
            <w:r w:rsidR="004168E7">
              <w:rPr>
                <w:rFonts w:hint="eastAsia"/>
                <w:color w:val="000000" w:themeColor="text1"/>
                <w:szCs w:val="21"/>
              </w:rPr>
              <w:t>日常生活や学習活動に役立つ</w:t>
            </w:r>
            <w:r w:rsidR="00A52E6E" w:rsidRPr="00FF3183">
              <w:rPr>
                <w:rFonts w:hint="eastAsia"/>
                <w:color w:val="000000" w:themeColor="text1"/>
                <w:szCs w:val="21"/>
              </w:rPr>
              <w:t>活動</w:t>
            </w:r>
            <w:r w:rsidR="005274D6">
              <w:rPr>
                <w:rFonts w:hint="eastAsia"/>
                <w:color w:val="000000" w:themeColor="text1"/>
                <w:szCs w:val="21"/>
              </w:rPr>
              <w:t>が</w:t>
            </w:r>
            <w:r w:rsidR="00DE5A2D" w:rsidRPr="00FF3183">
              <w:rPr>
                <w:rFonts w:hint="eastAsia"/>
                <w:color w:val="000000" w:themeColor="text1"/>
                <w:szCs w:val="21"/>
              </w:rPr>
              <w:t>取り</w:t>
            </w:r>
            <w:r w:rsidR="0082783C" w:rsidRPr="00FF3183">
              <w:rPr>
                <w:rFonts w:hint="eastAsia"/>
                <w:color w:val="000000" w:themeColor="text1"/>
                <w:szCs w:val="21"/>
              </w:rPr>
              <w:t>あ</w:t>
            </w:r>
            <w:r w:rsidR="00DE5A2D" w:rsidRPr="00FF3183">
              <w:rPr>
                <w:rFonts w:hint="eastAsia"/>
                <w:color w:val="000000" w:themeColor="text1"/>
                <w:szCs w:val="21"/>
              </w:rPr>
              <w:t>げられている。</w:t>
            </w:r>
          </w:p>
          <w:p w:rsidR="007147EB" w:rsidRPr="00A52E6E" w:rsidRDefault="007147EB" w:rsidP="007147EB">
            <w:pPr>
              <w:ind w:left="210" w:hangingChars="100" w:hanging="210"/>
              <w:rPr>
                <w:color w:val="000000" w:themeColor="text1"/>
                <w:szCs w:val="21"/>
              </w:rPr>
            </w:pPr>
          </w:p>
        </w:tc>
      </w:tr>
      <w:tr w:rsidR="00FF3183" w:rsidRPr="00FF3183" w:rsidTr="007147EB">
        <w:trPr>
          <w:trHeight w:val="2534"/>
          <w:jc w:val="center"/>
        </w:trPr>
        <w:tc>
          <w:tcPr>
            <w:tcW w:w="1276" w:type="dxa"/>
            <w:tcBorders>
              <w:top w:val="single" w:sz="4" w:space="0" w:color="auto"/>
              <w:left w:val="single" w:sz="8" w:space="0" w:color="auto"/>
              <w:bottom w:val="single" w:sz="4" w:space="0" w:color="auto"/>
            </w:tcBorders>
            <w:vAlign w:val="center"/>
          </w:tcPr>
          <w:p w:rsidR="003276CA" w:rsidRPr="00FF3183" w:rsidRDefault="003A189E" w:rsidP="00E825EB">
            <w:pPr>
              <w:jc w:val="center"/>
              <w:rPr>
                <w:color w:val="000000" w:themeColor="text1"/>
                <w:szCs w:val="21"/>
              </w:rPr>
            </w:pPr>
            <w:r w:rsidRPr="00FF3183">
              <w:rPr>
                <w:rFonts w:hint="eastAsia"/>
                <w:color w:val="000000" w:themeColor="text1"/>
                <w:szCs w:val="21"/>
              </w:rPr>
              <w:t>教</w:t>
            </w:r>
            <w:r w:rsidR="001A6B96" w:rsidRPr="00FF3183">
              <w:rPr>
                <w:rFonts w:hint="eastAsia"/>
                <w:color w:val="000000" w:themeColor="text1"/>
                <w:szCs w:val="21"/>
              </w:rPr>
              <w:t xml:space="preserve">　</w:t>
            </w:r>
            <w:r w:rsidRPr="00FF3183">
              <w:rPr>
                <w:rFonts w:hint="eastAsia"/>
                <w:color w:val="000000" w:themeColor="text1"/>
                <w:szCs w:val="21"/>
              </w:rPr>
              <w:t>出</w:t>
            </w:r>
          </w:p>
        </w:tc>
        <w:tc>
          <w:tcPr>
            <w:tcW w:w="8016" w:type="dxa"/>
            <w:tcBorders>
              <w:top w:val="single" w:sz="4" w:space="0" w:color="auto"/>
              <w:bottom w:val="single" w:sz="4" w:space="0" w:color="auto"/>
              <w:right w:val="single" w:sz="8" w:space="0" w:color="auto"/>
            </w:tcBorders>
          </w:tcPr>
          <w:p w:rsidR="00E825EB" w:rsidRPr="00FF3183" w:rsidRDefault="00387F21" w:rsidP="00813CAB">
            <w:pPr>
              <w:ind w:left="210" w:hangingChars="100" w:hanging="210"/>
              <w:rPr>
                <w:color w:val="000000" w:themeColor="text1"/>
                <w:szCs w:val="21"/>
              </w:rPr>
            </w:pPr>
            <w:r w:rsidRPr="00FF3183">
              <w:rPr>
                <w:rFonts w:hint="eastAsia"/>
                <w:color w:val="000000" w:themeColor="text1"/>
                <w:szCs w:val="21"/>
              </w:rPr>
              <w:t>○</w:t>
            </w:r>
            <w:r w:rsidR="00E30D85" w:rsidRPr="00FF3183">
              <w:rPr>
                <w:rFonts w:hint="eastAsia"/>
                <w:color w:val="000000" w:themeColor="text1"/>
                <w:szCs w:val="21"/>
              </w:rPr>
              <w:t xml:space="preserve">　</w:t>
            </w:r>
            <w:r w:rsidR="007147EB" w:rsidRPr="007147EB">
              <w:rPr>
                <w:rFonts w:hint="eastAsia"/>
                <w:color w:val="000000" w:themeColor="text1"/>
                <w:szCs w:val="21"/>
              </w:rPr>
              <w:t>文字を書く基礎となる事項について</w:t>
            </w:r>
            <w:r w:rsidR="007147EB">
              <w:rPr>
                <w:rFonts w:hint="eastAsia"/>
                <w:color w:val="000000" w:themeColor="text1"/>
                <w:szCs w:val="21"/>
              </w:rPr>
              <w:t>、</w:t>
            </w:r>
            <w:r w:rsidR="007147EB" w:rsidRPr="007147EB">
              <w:rPr>
                <w:rFonts w:hint="eastAsia"/>
                <w:color w:val="000000" w:themeColor="text1"/>
                <w:szCs w:val="21"/>
              </w:rPr>
              <w:t>発達段階を考慮した内容になっている</w:t>
            </w:r>
            <w:r w:rsidR="007147EB">
              <w:rPr>
                <w:rFonts w:hint="eastAsia"/>
                <w:color w:val="000000" w:themeColor="text1"/>
                <w:szCs w:val="21"/>
              </w:rPr>
              <w:t>。例えば、</w:t>
            </w:r>
            <w:r w:rsidR="00E825EB" w:rsidRPr="00FF3183">
              <w:rPr>
                <w:rFonts w:hint="eastAsia"/>
                <w:color w:val="000000" w:themeColor="text1"/>
                <w:szCs w:val="21"/>
              </w:rPr>
              <w:t>１・２年では、</w:t>
            </w:r>
            <w:r w:rsidR="00813CAB" w:rsidRPr="00FF3183">
              <w:rPr>
                <w:rFonts w:hint="eastAsia"/>
                <w:color w:val="000000" w:themeColor="text1"/>
                <w:szCs w:val="21"/>
              </w:rPr>
              <w:t>体を使って学ぶ「しょしゃの体そう」を示し、</w:t>
            </w:r>
            <w:r w:rsidR="00E825EB" w:rsidRPr="00FF3183">
              <w:rPr>
                <w:rFonts w:hint="eastAsia"/>
                <w:color w:val="000000" w:themeColor="text1"/>
                <w:szCs w:val="21"/>
              </w:rPr>
              <w:t>姿勢や筆記具の持ち方を正しくし、点画の書き方や文字の形に注意しながら、筆順に従って丁寧に書くことが</w:t>
            </w:r>
            <w:r w:rsidR="0082783C" w:rsidRPr="00FF3183">
              <w:rPr>
                <w:rFonts w:hint="eastAsia"/>
                <w:color w:val="000000" w:themeColor="text1"/>
                <w:szCs w:val="21"/>
              </w:rPr>
              <w:t>取りあげ</w:t>
            </w:r>
            <w:r w:rsidR="00E825EB" w:rsidRPr="00FF3183">
              <w:rPr>
                <w:rFonts w:hint="eastAsia"/>
                <w:color w:val="000000" w:themeColor="text1"/>
                <w:szCs w:val="21"/>
              </w:rPr>
              <w:t>られている。</w:t>
            </w:r>
          </w:p>
          <w:p w:rsidR="006F4199" w:rsidRPr="00FF3183" w:rsidRDefault="006F4199" w:rsidP="00E825EB">
            <w:pPr>
              <w:rPr>
                <w:color w:val="000000" w:themeColor="text1"/>
                <w:szCs w:val="21"/>
              </w:rPr>
            </w:pPr>
          </w:p>
          <w:p w:rsidR="004168E7" w:rsidRPr="00F95373" w:rsidRDefault="00034D9B" w:rsidP="004168E7">
            <w:pPr>
              <w:ind w:left="174" w:hangingChars="83" w:hanging="174"/>
              <w:rPr>
                <w:color w:val="000000" w:themeColor="text1"/>
                <w:szCs w:val="21"/>
              </w:rPr>
            </w:pPr>
            <w:r w:rsidRPr="00FF3183">
              <w:rPr>
                <w:rFonts w:hint="eastAsia"/>
                <w:color w:val="000000" w:themeColor="text1"/>
                <w:szCs w:val="21"/>
              </w:rPr>
              <w:t>○</w:t>
            </w:r>
            <w:r w:rsidR="00F002CA" w:rsidRPr="00FF3183">
              <w:rPr>
                <w:rFonts w:hint="eastAsia"/>
                <w:color w:val="000000" w:themeColor="text1"/>
                <w:szCs w:val="21"/>
              </w:rPr>
              <w:t xml:space="preserve">　</w:t>
            </w:r>
            <w:r w:rsidR="00832CC1" w:rsidRPr="00FF3183">
              <w:rPr>
                <w:rFonts w:hint="eastAsia"/>
                <w:color w:val="000000" w:themeColor="text1"/>
                <w:szCs w:val="21"/>
              </w:rPr>
              <w:t>季節の便り、手紙・お礼状の書き方など</w:t>
            </w:r>
            <w:r w:rsidR="004168E7">
              <w:rPr>
                <w:rFonts w:hint="eastAsia"/>
                <w:color w:val="000000" w:themeColor="text1"/>
                <w:szCs w:val="21"/>
              </w:rPr>
              <w:t>、日常生活や学習活動に役立つ</w:t>
            </w:r>
            <w:r w:rsidR="004168E7" w:rsidRPr="00FF3183">
              <w:rPr>
                <w:rFonts w:hint="eastAsia"/>
                <w:color w:val="000000" w:themeColor="text1"/>
                <w:szCs w:val="21"/>
              </w:rPr>
              <w:t>活動</w:t>
            </w:r>
            <w:r w:rsidR="004168E7">
              <w:rPr>
                <w:rFonts w:hint="eastAsia"/>
                <w:color w:val="000000" w:themeColor="text1"/>
                <w:szCs w:val="21"/>
              </w:rPr>
              <w:t>が取りあげられている。</w:t>
            </w:r>
          </w:p>
          <w:p w:rsidR="00D4736D" w:rsidRPr="00054D20" w:rsidRDefault="00D4736D" w:rsidP="004168E7">
            <w:pPr>
              <w:rPr>
                <w:color w:val="000000" w:themeColor="text1"/>
                <w:szCs w:val="21"/>
              </w:rPr>
            </w:pPr>
          </w:p>
        </w:tc>
      </w:tr>
      <w:tr w:rsidR="00FF3183" w:rsidRPr="00FF3183" w:rsidTr="007147EB">
        <w:trPr>
          <w:trHeight w:val="2534"/>
          <w:jc w:val="center"/>
        </w:trPr>
        <w:tc>
          <w:tcPr>
            <w:tcW w:w="1276" w:type="dxa"/>
            <w:tcBorders>
              <w:top w:val="single" w:sz="4" w:space="0" w:color="auto"/>
              <w:left w:val="single" w:sz="8" w:space="0" w:color="auto"/>
              <w:bottom w:val="single" w:sz="4" w:space="0" w:color="auto"/>
            </w:tcBorders>
            <w:vAlign w:val="center"/>
          </w:tcPr>
          <w:p w:rsidR="003276CA" w:rsidRPr="00FF3183" w:rsidRDefault="003A189E" w:rsidP="00E825EB">
            <w:pPr>
              <w:jc w:val="center"/>
              <w:rPr>
                <w:color w:val="000000" w:themeColor="text1"/>
                <w:szCs w:val="21"/>
              </w:rPr>
            </w:pPr>
            <w:r w:rsidRPr="00FF3183">
              <w:rPr>
                <w:rFonts w:hint="eastAsia"/>
                <w:color w:val="000000" w:themeColor="text1"/>
                <w:szCs w:val="21"/>
              </w:rPr>
              <w:lastRenderedPageBreak/>
              <w:t>光</w:t>
            </w:r>
            <w:r w:rsidR="001A6B96" w:rsidRPr="00FF3183">
              <w:rPr>
                <w:rFonts w:hint="eastAsia"/>
                <w:color w:val="000000" w:themeColor="text1"/>
                <w:szCs w:val="21"/>
              </w:rPr>
              <w:t xml:space="preserve">　</w:t>
            </w:r>
            <w:r w:rsidRPr="00FF3183">
              <w:rPr>
                <w:rFonts w:hint="eastAsia"/>
                <w:color w:val="000000" w:themeColor="text1"/>
                <w:szCs w:val="21"/>
              </w:rPr>
              <w:t>村</w:t>
            </w:r>
          </w:p>
        </w:tc>
        <w:tc>
          <w:tcPr>
            <w:tcW w:w="8016" w:type="dxa"/>
            <w:tcBorders>
              <w:top w:val="single" w:sz="4" w:space="0" w:color="auto"/>
              <w:bottom w:val="single" w:sz="4" w:space="0" w:color="auto"/>
              <w:right w:val="single" w:sz="8" w:space="0" w:color="auto"/>
            </w:tcBorders>
          </w:tcPr>
          <w:p w:rsidR="00613507" w:rsidRPr="00FF3183" w:rsidRDefault="00387F21" w:rsidP="00813CAB">
            <w:pPr>
              <w:ind w:left="210" w:hangingChars="100" w:hanging="210"/>
              <w:rPr>
                <w:color w:val="000000" w:themeColor="text1"/>
                <w:szCs w:val="21"/>
              </w:rPr>
            </w:pPr>
            <w:r w:rsidRPr="00FF3183">
              <w:rPr>
                <w:rFonts w:hint="eastAsia"/>
                <w:color w:val="000000" w:themeColor="text1"/>
                <w:szCs w:val="21"/>
              </w:rPr>
              <w:t>○</w:t>
            </w:r>
            <w:r w:rsidR="00E30D85" w:rsidRPr="00FF3183">
              <w:rPr>
                <w:rFonts w:hint="eastAsia"/>
                <w:color w:val="000000" w:themeColor="text1"/>
                <w:szCs w:val="21"/>
              </w:rPr>
              <w:t xml:space="preserve">　</w:t>
            </w:r>
            <w:r w:rsidR="007147EB" w:rsidRPr="007147EB">
              <w:rPr>
                <w:rFonts w:hint="eastAsia"/>
                <w:color w:val="000000" w:themeColor="text1"/>
                <w:szCs w:val="21"/>
              </w:rPr>
              <w:t>文字を書く基礎となる事項について</w:t>
            </w:r>
            <w:r w:rsidR="007147EB">
              <w:rPr>
                <w:rFonts w:hint="eastAsia"/>
                <w:color w:val="000000" w:themeColor="text1"/>
                <w:szCs w:val="21"/>
              </w:rPr>
              <w:t>、</w:t>
            </w:r>
            <w:r w:rsidR="007147EB" w:rsidRPr="007147EB">
              <w:rPr>
                <w:rFonts w:hint="eastAsia"/>
                <w:color w:val="000000" w:themeColor="text1"/>
                <w:szCs w:val="21"/>
              </w:rPr>
              <w:t>発達段階を考慮した内容になっている</w:t>
            </w:r>
            <w:r w:rsidR="007147EB">
              <w:rPr>
                <w:rFonts w:hint="eastAsia"/>
                <w:color w:val="000000" w:themeColor="text1"/>
                <w:szCs w:val="21"/>
              </w:rPr>
              <w:t>。例えば、</w:t>
            </w:r>
            <w:r w:rsidR="00E825EB" w:rsidRPr="00FF3183">
              <w:rPr>
                <w:rFonts w:hint="eastAsia"/>
                <w:color w:val="000000" w:themeColor="text1"/>
                <w:szCs w:val="21"/>
              </w:rPr>
              <w:t>１・２年では、</w:t>
            </w:r>
            <w:r w:rsidR="00813CAB" w:rsidRPr="00FF3183">
              <w:rPr>
                <w:rFonts w:hint="eastAsia"/>
                <w:color w:val="000000" w:themeColor="text1"/>
                <w:szCs w:val="21"/>
              </w:rPr>
              <w:t>「しょしゃたいそう」「えんぴつのもちかた」がイラストで</w:t>
            </w:r>
            <w:r w:rsidR="0082783C" w:rsidRPr="00FF3183">
              <w:rPr>
                <w:rFonts w:hint="eastAsia"/>
                <w:color w:val="000000" w:themeColor="text1"/>
                <w:szCs w:val="21"/>
              </w:rPr>
              <w:t>取りあげ</w:t>
            </w:r>
            <w:r w:rsidR="00813CAB" w:rsidRPr="00FF3183">
              <w:rPr>
                <w:rFonts w:hint="eastAsia"/>
                <w:color w:val="000000" w:themeColor="text1"/>
                <w:szCs w:val="21"/>
              </w:rPr>
              <w:t>られ、</w:t>
            </w:r>
            <w:r w:rsidR="00E825EB" w:rsidRPr="00FF3183">
              <w:rPr>
                <w:rFonts w:hint="eastAsia"/>
                <w:color w:val="000000" w:themeColor="text1"/>
                <w:szCs w:val="21"/>
              </w:rPr>
              <w:t>姿勢や筆記具の持ち方を正しくし、点画の書き方や文字の形に注意しながら、筆順に従って丁寧に書くことが</w:t>
            </w:r>
            <w:r w:rsidR="0082783C" w:rsidRPr="00FF3183">
              <w:rPr>
                <w:rFonts w:hint="eastAsia"/>
                <w:color w:val="000000" w:themeColor="text1"/>
                <w:szCs w:val="21"/>
              </w:rPr>
              <w:t>取りあげ</w:t>
            </w:r>
            <w:r w:rsidR="00E825EB" w:rsidRPr="00FF3183">
              <w:rPr>
                <w:rFonts w:hint="eastAsia"/>
                <w:color w:val="000000" w:themeColor="text1"/>
                <w:szCs w:val="21"/>
              </w:rPr>
              <w:t>られている。</w:t>
            </w:r>
          </w:p>
          <w:p w:rsidR="00613507" w:rsidRPr="00FF3183" w:rsidRDefault="00613507" w:rsidP="00034D9B">
            <w:pPr>
              <w:ind w:left="210" w:hangingChars="100" w:hanging="210"/>
              <w:rPr>
                <w:color w:val="000000" w:themeColor="text1"/>
                <w:szCs w:val="21"/>
              </w:rPr>
            </w:pPr>
          </w:p>
          <w:p w:rsidR="00054D20" w:rsidRPr="00FF3183" w:rsidRDefault="00613507" w:rsidP="00054D20">
            <w:pPr>
              <w:ind w:left="210" w:hangingChars="100" w:hanging="210"/>
              <w:rPr>
                <w:color w:val="000000" w:themeColor="text1"/>
                <w:szCs w:val="21"/>
              </w:rPr>
            </w:pPr>
            <w:r w:rsidRPr="00FF3183">
              <w:rPr>
                <w:rFonts w:hint="eastAsia"/>
                <w:color w:val="000000" w:themeColor="text1"/>
                <w:szCs w:val="21"/>
              </w:rPr>
              <w:t>○</w:t>
            </w:r>
            <w:r w:rsidR="00CE3B7D" w:rsidRPr="00FF3183">
              <w:rPr>
                <w:rFonts w:hint="eastAsia"/>
                <w:color w:val="000000" w:themeColor="text1"/>
                <w:szCs w:val="21"/>
              </w:rPr>
              <w:t xml:space="preserve">　</w:t>
            </w:r>
            <w:r w:rsidR="00DF30D5" w:rsidRPr="00DF30D5">
              <w:rPr>
                <w:rFonts w:hint="eastAsia"/>
                <w:color w:val="000000" w:themeColor="text1"/>
                <w:szCs w:val="21"/>
              </w:rPr>
              <w:t>手紙、</w:t>
            </w:r>
            <w:r w:rsidR="00CE3B7D" w:rsidRPr="00DF30D5">
              <w:rPr>
                <w:rFonts w:hint="eastAsia"/>
                <w:color w:val="000000" w:themeColor="text1"/>
                <w:szCs w:val="21"/>
              </w:rPr>
              <w:t>原稿用紙やリーフレット</w:t>
            </w:r>
            <w:r w:rsidR="00CA289B">
              <w:rPr>
                <w:rFonts w:hint="eastAsia"/>
                <w:color w:val="000000" w:themeColor="text1"/>
                <w:szCs w:val="21"/>
              </w:rPr>
              <w:t>の書き方</w:t>
            </w:r>
            <w:r w:rsidR="00DF30D5" w:rsidRPr="00DF30D5">
              <w:rPr>
                <w:rFonts w:hint="eastAsia"/>
                <w:color w:val="000000" w:themeColor="text1"/>
                <w:szCs w:val="21"/>
              </w:rPr>
              <w:t>など</w:t>
            </w:r>
            <w:r w:rsidR="00CE3B7D" w:rsidRPr="00DF30D5">
              <w:rPr>
                <w:rFonts w:hint="eastAsia"/>
                <w:color w:val="000000" w:themeColor="text1"/>
                <w:szCs w:val="21"/>
              </w:rPr>
              <w:t>、</w:t>
            </w:r>
            <w:r w:rsidR="004168E7" w:rsidRPr="00DF30D5">
              <w:rPr>
                <w:rFonts w:hint="eastAsia"/>
                <w:color w:val="000000" w:themeColor="text1"/>
                <w:szCs w:val="21"/>
              </w:rPr>
              <w:t>日常生活や学習活動に役立つ</w:t>
            </w:r>
            <w:r w:rsidR="00054D20" w:rsidRPr="00DF30D5">
              <w:rPr>
                <w:rFonts w:hint="eastAsia"/>
                <w:color w:val="000000" w:themeColor="text1"/>
                <w:szCs w:val="21"/>
              </w:rPr>
              <w:t>活動が取りあげられている。</w:t>
            </w:r>
          </w:p>
          <w:p w:rsidR="00D4736D" w:rsidRPr="00FF3183" w:rsidRDefault="00D4736D" w:rsidP="00D4736D">
            <w:pPr>
              <w:ind w:left="210" w:hangingChars="100" w:hanging="210"/>
              <w:rPr>
                <w:color w:val="000000" w:themeColor="text1"/>
                <w:szCs w:val="21"/>
              </w:rPr>
            </w:pPr>
          </w:p>
        </w:tc>
      </w:tr>
      <w:tr w:rsidR="003276CA" w:rsidRPr="00FF3183" w:rsidTr="00FA1F6E">
        <w:trPr>
          <w:trHeight w:val="2617"/>
          <w:jc w:val="center"/>
        </w:trPr>
        <w:tc>
          <w:tcPr>
            <w:tcW w:w="1276" w:type="dxa"/>
            <w:tcBorders>
              <w:top w:val="single" w:sz="4" w:space="0" w:color="auto"/>
              <w:left w:val="single" w:sz="8" w:space="0" w:color="auto"/>
              <w:bottom w:val="single" w:sz="8" w:space="0" w:color="auto"/>
            </w:tcBorders>
            <w:vAlign w:val="center"/>
          </w:tcPr>
          <w:p w:rsidR="003276CA" w:rsidRPr="00FF3183" w:rsidRDefault="003A189E" w:rsidP="00E825EB">
            <w:pPr>
              <w:jc w:val="center"/>
              <w:rPr>
                <w:color w:val="000000" w:themeColor="text1"/>
                <w:szCs w:val="21"/>
              </w:rPr>
            </w:pPr>
            <w:r w:rsidRPr="00FF3183">
              <w:rPr>
                <w:rFonts w:hint="eastAsia"/>
                <w:color w:val="000000" w:themeColor="text1"/>
                <w:szCs w:val="21"/>
              </w:rPr>
              <w:t>日</w:t>
            </w:r>
            <w:r w:rsidR="001A6B96" w:rsidRPr="00FF3183">
              <w:rPr>
                <w:rFonts w:hint="eastAsia"/>
                <w:color w:val="000000" w:themeColor="text1"/>
                <w:szCs w:val="21"/>
              </w:rPr>
              <w:t xml:space="preserve">　</w:t>
            </w:r>
            <w:r w:rsidRPr="00FF3183">
              <w:rPr>
                <w:rFonts w:hint="eastAsia"/>
                <w:color w:val="000000" w:themeColor="text1"/>
                <w:szCs w:val="21"/>
              </w:rPr>
              <w:t>文</w:t>
            </w:r>
          </w:p>
        </w:tc>
        <w:tc>
          <w:tcPr>
            <w:tcW w:w="8016" w:type="dxa"/>
            <w:tcBorders>
              <w:top w:val="single" w:sz="4" w:space="0" w:color="auto"/>
              <w:bottom w:val="single" w:sz="8" w:space="0" w:color="auto"/>
              <w:right w:val="single" w:sz="8" w:space="0" w:color="auto"/>
            </w:tcBorders>
          </w:tcPr>
          <w:p w:rsidR="00613507" w:rsidRPr="00FF3183" w:rsidRDefault="00387F21" w:rsidP="000D6E93">
            <w:pPr>
              <w:ind w:left="210" w:hangingChars="100" w:hanging="210"/>
              <w:rPr>
                <w:color w:val="000000" w:themeColor="text1"/>
                <w:szCs w:val="21"/>
              </w:rPr>
            </w:pPr>
            <w:r w:rsidRPr="00FF3183">
              <w:rPr>
                <w:rFonts w:hint="eastAsia"/>
                <w:color w:val="000000" w:themeColor="text1"/>
                <w:szCs w:val="21"/>
              </w:rPr>
              <w:t>○</w:t>
            </w:r>
            <w:r w:rsidR="00E30D85" w:rsidRPr="00FF3183">
              <w:rPr>
                <w:rFonts w:hint="eastAsia"/>
                <w:color w:val="000000" w:themeColor="text1"/>
                <w:szCs w:val="21"/>
              </w:rPr>
              <w:t xml:space="preserve">　</w:t>
            </w:r>
            <w:r w:rsidR="007147EB" w:rsidRPr="007147EB">
              <w:rPr>
                <w:rFonts w:hint="eastAsia"/>
                <w:color w:val="000000" w:themeColor="text1"/>
                <w:szCs w:val="21"/>
              </w:rPr>
              <w:t>文字を書く基礎となる事項について</w:t>
            </w:r>
            <w:r w:rsidR="007147EB">
              <w:rPr>
                <w:rFonts w:hint="eastAsia"/>
                <w:color w:val="000000" w:themeColor="text1"/>
                <w:szCs w:val="21"/>
              </w:rPr>
              <w:t>、</w:t>
            </w:r>
            <w:r w:rsidR="007147EB" w:rsidRPr="007147EB">
              <w:rPr>
                <w:rFonts w:hint="eastAsia"/>
                <w:color w:val="000000" w:themeColor="text1"/>
                <w:szCs w:val="21"/>
              </w:rPr>
              <w:t>発達段階を考慮した内容になっている</w:t>
            </w:r>
            <w:r w:rsidR="007147EB">
              <w:rPr>
                <w:rFonts w:hint="eastAsia"/>
                <w:color w:val="000000" w:themeColor="text1"/>
                <w:szCs w:val="21"/>
              </w:rPr>
              <w:t>。例えば、</w:t>
            </w:r>
            <w:r w:rsidR="00E825EB" w:rsidRPr="00FF3183">
              <w:rPr>
                <w:rFonts w:hint="eastAsia"/>
                <w:color w:val="000000" w:themeColor="text1"/>
                <w:szCs w:val="21"/>
              </w:rPr>
              <w:t>１・２年では、</w:t>
            </w:r>
            <w:r w:rsidR="000D6E93" w:rsidRPr="00FF3183">
              <w:rPr>
                <w:rFonts w:hint="eastAsia"/>
                <w:color w:val="000000" w:themeColor="text1"/>
                <w:szCs w:val="21"/>
              </w:rPr>
              <w:t>楽しく定着が図れるよう</w:t>
            </w:r>
            <w:r w:rsidR="00813CAB" w:rsidRPr="00FF3183">
              <w:rPr>
                <w:rFonts w:hint="eastAsia"/>
                <w:color w:val="000000" w:themeColor="text1"/>
                <w:szCs w:val="21"/>
              </w:rPr>
              <w:t>「しせいの合いことば」</w:t>
            </w:r>
            <w:r w:rsidR="000D6E93" w:rsidRPr="00FF3183">
              <w:rPr>
                <w:rFonts w:hint="eastAsia"/>
                <w:color w:val="000000" w:themeColor="text1"/>
                <w:szCs w:val="21"/>
              </w:rPr>
              <w:t>が示され、</w:t>
            </w:r>
            <w:r w:rsidR="00E825EB" w:rsidRPr="00FF3183">
              <w:rPr>
                <w:rFonts w:hint="eastAsia"/>
                <w:color w:val="000000" w:themeColor="text1"/>
                <w:szCs w:val="21"/>
              </w:rPr>
              <w:t>姿勢や筆記具の持ち方を正しくし、点画の書き方や文字の形に注意しながら、筆順に従って丁寧に書くことが</w:t>
            </w:r>
            <w:r w:rsidR="0082783C" w:rsidRPr="00FF3183">
              <w:rPr>
                <w:rFonts w:hint="eastAsia"/>
                <w:color w:val="000000" w:themeColor="text1"/>
                <w:szCs w:val="21"/>
              </w:rPr>
              <w:t>取りあげ</w:t>
            </w:r>
            <w:r w:rsidR="00E825EB" w:rsidRPr="00FF3183">
              <w:rPr>
                <w:rFonts w:hint="eastAsia"/>
                <w:color w:val="000000" w:themeColor="text1"/>
                <w:szCs w:val="21"/>
              </w:rPr>
              <w:t>られている。</w:t>
            </w:r>
          </w:p>
          <w:p w:rsidR="00613507" w:rsidRPr="00316892" w:rsidRDefault="00613507" w:rsidP="00953EAF">
            <w:pPr>
              <w:ind w:left="210" w:hangingChars="100" w:hanging="210"/>
              <w:rPr>
                <w:color w:val="000000" w:themeColor="text1"/>
                <w:szCs w:val="21"/>
              </w:rPr>
            </w:pPr>
          </w:p>
          <w:p w:rsidR="00054D20" w:rsidRPr="00FF3183" w:rsidRDefault="00953EAF" w:rsidP="00054D20">
            <w:pPr>
              <w:ind w:left="210" w:hangingChars="100" w:hanging="210"/>
              <w:rPr>
                <w:color w:val="000000" w:themeColor="text1"/>
                <w:szCs w:val="21"/>
              </w:rPr>
            </w:pPr>
            <w:r w:rsidRPr="00FF3183">
              <w:rPr>
                <w:rFonts w:hint="eastAsia"/>
                <w:color w:val="000000" w:themeColor="text1"/>
                <w:szCs w:val="21"/>
              </w:rPr>
              <w:t>○</w:t>
            </w:r>
            <w:r w:rsidR="004168E7">
              <w:rPr>
                <w:rFonts w:hint="eastAsia"/>
                <w:color w:val="000000" w:themeColor="text1"/>
                <w:szCs w:val="21"/>
              </w:rPr>
              <w:t xml:space="preserve">　「</w:t>
            </w:r>
            <w:r w:rsidRPr="00FF3183">
              <w:rPr>
                <w:rFonts w:hint="eastAsia"/>
                <w:color w:val="000000" w:themeColor="text1"/>
                <w:szCs w:val="21"/>
              </w:rPr>
              <w:t>生活と書写」</w:t>
            </w:r>
            <w:r w:rsidR="00C96F4E" w:rsidRPr="00FF3183">
              <w:rPr>
                <w:rFonts w:hint="eastAsia"/>
                <w:color w:val="000000" w:themeColor="text1"/>
                <w:szCs w:val="21"/>
              </w:rPr>
              <w:t>では、原稿用紙や新聞、ポスターなどの書き方</w:t>
            </w:r>
            <w:r w:rsidR="00316892">
              <w:rPr>
                <w:rFonts w:hint="eastAsia"/>
                <w:color w:val="000000" w:themeColor="text1"/>
                <w:szCs w:val="21"/>
              </w:rPr>
              <w:t>など</w:t>
            </w:r>
            <w:r w:rsidR="00054D20">
              <w:rPr>
                <w:rFonts w:hint="eastAsia"/>
                <w:color w:val="000000" w:themeColor="text1"/>
                <w:szCs w:val="21"/>
              </w:rPr>
              <w:t>、</w:t>
            </w:r>
            <w:r w:rsidR="004168E7">
              <w:rPr>
                <w:rFonts w:hint="eastAsia"/>
                <w:color w:val="000000" w:themeColor="text1"/>
                <w:szCs w:val="21"/>
              </w:rPr>
              <w:t>日常生活や学習活動に役立つ</w:t>
            </w:r>
            <w:r w:rsidR="00054D20" w:rsidRPr="00FF3183">
              <w:rPr>
                <w:rFonts w:hint="eastAsia"/>
                <w:color w:val="000000" w:themeColor="text1"/>
                <w:szCs w:val="21"/>
              </w:rPr>
              <w:t>活動</w:t>
            </w:r>
            <w:r w:rsidR="00054D20">
              <w:rPr>
                <w:rFonts w:hint="eastAsia"/>
                <w:color w:val="000000" w:themeColor="text1"/>
                <w:szCs w:val="21"/>
              </w:rPr>
              <w:t>が</w:t>
            </w:r>
            <w:r w:rsidR="00054D20" w:rsidRPr="00FF3183">
              <w:rPr>
                <w:rFonts w:hint="eastAsia"/>
                <w:color w:val="000000" w:themeColor="text1"/>
                <w:szCs w:val="21"/>
              </w:rPr>
              <w:t>取りあげられている。</w:t>
            </w:r>
          </w:p>
          <w:p w:rsidR="003276CA" w:rsidRPr="00054D20" w:rsidRDefault="003276CA" w:rsidP="00D4736D">
            <w:pPr>
              <w:ind w:left="210" w:hangingChars="100" w:hanging="210"/>
              <w:rPr>
                <w:color w:val="000000" w:themeColor="text1"/>
                <w:szCs w:val="21"/>
              </w:rPr>
            </w:pPr>
          </w:p>
        </w:tc>
      </w:tr>
    </w:tbl>
    <w:p w:rsidR="008262D2" w:rsidRPr="00FF3183" w:rsidRDefault="008262D2" w:rsidP="008262D2">
      <w:pPr>
        <w:widowControl/>
        <w:jc w:val="right"/>
        <w:rPr>
          <w:color w:val="000000" w:themeColor="text1"/>
        </w:rPr>
      </w:pPr>
      <w:r w:rsidRPr="00FF3183">
        <w:rPr>
          <w:color w:val="000000" w:themeColor="text1"/>
        </w:rP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3183" w:rsidRPr="00FF3183" w:rsidTr="000235D6">
        <w:trPr>
          <w:jc w:val="center"/>
        </w:trPr>
        <w:tc>
          <w:tcPr>
            <w:tcW w:w="1276" w:type="dxa"/>
            <w:tcBorders>
              <w:top w:val="single" w:sz="8" w:space="0" w:color="auto"/>
              <w:left w:val="single" w:sz="8" w:space="0" w:color="auto"/>
              <w:bottom w:val="single" w:sz="4" w:space="0" w:color="auto"/>
            </w:tcBorders>
          </w:tcPr>
          <w:p w:rsidR="002A7D74" w:rsidRPr="00FF3183" w:rsidRDefault="002A7D74" w:rsidP="00E825EB">
            <w:pPr>
              <w:jc w:val="center"/>
              <w:rPr>
                <w:color w:val="000000" w:themeColor="text1"/>
                <w:szCs w:val="21"/>
              </w:rPr>
            </w:pPr>
            <w:r w:rsidRPr="00FF3183">
              <w:rPr>
                <w:rFonts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2A7D74" w:rsidRPr="00FF3183" w:rsidRDefault="002A7D74" w:rsidP="00E825EB">
            <w:pPr>
              <w:jc w:val="center"/>
              <w:rPr>
                <w:color w:val="000000" w:themeColor="text1"/>
                <w:szCs w:val="21"/>
              </w:rPr>
            </w:pPr>
            <w:r w:rsidRPr="00FF3183">
              <w:rPr>
                <w:rFonts w:hint="eastAsia"/>
                <w:color w:val="000000" w:themeColor="text1"/>
                <w:szCs w:val="21"/>
              </w:rPr>
              <w:t>観　　点</w:t>
            </w:r>
          </w:p>
        </w:tc>
      </w:tr>
      <w:tr w:rsidR="002A7D74" w:rsidRPr="00FF3183" w:rsidTr="004E49F2">
        <w:trPr>
          <w:jc w:val="center"/>
        </w:trPr>
        <w:tc>
          <w:tcPr>
            <w:tcW w:w="1276" w:type="dxa"/>
            <w:tcBorders>
              <w:top w:val="single" w:sz="4" w:space="0" w:color="auto"/>
              <w:left w:val="single" w:sz="8" w:space="0" w:color="auto"/>
              <w:bottom w:val="single" w:sz="8" w:space="0" w:color="auto"/>
            </w:tcBorders>
            <w:vAlign w:val="center"/>
          </w:tcPr>
          <w:p w:rsidR="002A7D74" w:rsidRPr="00FF3183" w:rsidRDefault="002A7D74" w:rsidP="004E49F2">
            <w:pPr>
              <w:rPr>
                <w:color w:val="000000" w:themeColor="text1"/>
                <w:szCs w:val="21"/>
              </w:rPr>
            </w:pPr>
            <w:r w:rsidRPr="00FF3183">
              <w:rPr>
                <w:rFonts w:hint="eastAsia"/>
                <w:color w:val="000000" w:themeColor="text1"/>
                <w:szCs w:val="21"/>
              </w:rPr>
              <w:t>４</w:t>
            </w:r>
          </w:p>
          <w:p w:rsidR="002A7D74" w:rsidRPr="00FF3183" w:rsidRDefault="002A7D74" w:rsidP="004E49F2">
            <w:pPr>
              <w:jc w:val="center"/>
              <w:rPr>
                <w:color w:val="000000" w:themeColor="text1"/>
                <w:szCs w:val="21"/>
              </w:rPr>
            </w:pPr>
            <w:r w:rsidRPr="00FF3183">
              <w:rPr>
                <w:rFonts w:hint="eastAsia"/>
                <w:color w:val="000000" w:themeColor="text1"/>
                <w:szCs w:val="21"/>
              </w:rPr>
              <w:t>組織・配列</w:t>
            </w:r>
          </w:p>
          <w:p w:rsidR="002A7D74" w:rsidRPr="00FF3183" w:rsidRDefault="002A7D74" w:rsidP="004E49F2">
            <w:pPr>
              <w:rPr>
                <w:color w:val="000000" w:themeColor="text1"/>
                <w:szCs w:val="21"/>
              </w:rPr>
            </w:pPr>
          </w:p>
          <w:p w:rsidR="003276CA" w:rsidRPr="00FF3183" w:rsidRDefault="003276CA" w:rsidP="004E49F2">
            <w:pPr>
              <w:rPr>
                <w:color w:val="000000" w:themeColor="text1"/>
                <w:szCs w:val="21"/>
              </w:rPr>
            </w:pPr>
          </w:p>
          <w:p w:rsidR="00D767BA" w:rsidRPr="00FF3183" w:rsidRDefault="00D767BA" w:rsidP="004E49F2">
            <w:pPr>
              <w:rPr>
                <w:color w:val="000000" w:themeColor="text1"/>
                <w:szCs w:val="21"/>
              </w:rPr>
            </w:pPr>
          </w:p>
        </w:tc>
        <w:tc>
          <w:tcPr>
            <w:tcW w:w="8016" w:type="dxa"/>
            <w:tcBorders>
              <w:top w:val="single" w:sz="4" w:space="0" w:color="auto"/>
              <w:bottom w:val="single" w:sz="8" w:space="0" w:color="auto"/>
              <w:right w:val="single" w:sz="8" w:space="0" w:color="auto"/>
            </w:tcBorders>
          </w:tcPr>
          <w:p w:rsidR="007A2BC1" w:rsidRPr="00FF3183" w:rsidRDefault="007A2BC1" w:rsidP="00FD6D70">
            <w:pPr>
              <w:ind w:leftChars="-1" w:left="-2" w:firstLineChars="100" w:firstLine="210"/>
              <w:rPr>
                <w:color w:val="000000" w:themeColor="text1"/>
                <w:szCs w:val="21"/>
              </w:rPr>
            </w:pPr>
            <w:r w:rsidRPr="00FF3183">
              <w:rPr>
                <w:rFonts w:hint="eastAsia"/>
                <w:color w:val="000000" w:themeColor="text1"/>
                <w:szCs w:val="21"/>
              </w:rPr>
              <w:t>各学年の目標や内容を踏まえて、教科等横断的な視点も含め、効果的な指導が行われるよう組織・配列されているか。</w:t>
            </w:r>
          </w:p>
          <w:p w:rsidR="007A2BC1" w:rsidRPr="00FF3183" w:rsidRDefault="007A2BC1" w:rsidP="007A2BC1">
            <w:pPr>
              <w:ind w:left="174" w:hangingChars="83" w:hanging="174"/>
              <w:rPr>
                <w:color w:val="000000" w:themeColor="text1"/>
                <w:szCs w:val="21"/>
              </w:rPr>
            </w:pPr>
            <w:r w:rsidRPr="00FF3183">
              <w:rPr>
                <w:rFonts w:hint="eastAsia"/>
                <w:color w:val="000000" w:themeColor="text1"/>
                <w:szCs w:val="21"/>
              </w:rPr>
              <w:t>○　単元配列について</w:t>
            </w:r>
          </w:p>
          <w:p w:rsidR="00AB6DF0" w:rsidRPr="00555829" w:rsidRDefault="00387F21" w:rsidP="007A2BC1">
            <w:pPr>
              <w:ind w:left="174" w:hangingChars="83" w:hanging="174"/>
              <w:rPr>
                <w:color w:val="000000" w:themeColor="text1"/>
                <w:szCs w:val="21"/>
              </w:rPr>
            </w:pPr>
            <w:r w:rsidRPr="00555829">
              <w:rPr>
                <w:rFonts w:hint="eastAsia"/>
                <w:color w:val="000000" w:themeColor="text1"/>
                <w:szCs w:val="21"/>
              </w:rPr>
              <w:t>○</w:t>
            </w:r>
            <w:r w:rsidR="00AB6DF0" w:rsidRPr="00555829">
              <w:rPr>
                <w:rFonts w:hint="eastAsia"/>
                <w:color w:val="000000" w:themeColor="text1"/>
                <w:szCs w:val="21"/>
              </w:rPr>
              <w:t xml:space="preserve">　単元構成について</w:t>
            </w:r>
          </w:p>
          <w:p w:rsidR="00FD6D70" w:rsidRPr="00FF3183" w:rsidRDefault="007A2BC1" w:rsidP="00FD6D70">
            <w:pPr>
              <w:ind w:left="174" w:hangingChars="83" w:hanging="174"/>
              <w:rPr>
                <w:color w:val="000000" w:themeColor="text1"/>
                <w:szCs w:val="21"/>
              </w:rPr>
            </w:pPr>
            <w:r w:rsidRPr="00FF3183">
              <w:rPr>
                <w:rFonts w:hint="eastAsia"/>
                <w:color w:val="000000" w:themeColor="text1"/>
                <w:szCs w:val="21"/>
              </w:rPr>
              <w:t>○　ページの構成（本文・写真・挿絵・図・表などの配置）について</w:t>
            </w:r>
          </w:p>
        </w:tc>
      </w:tr>
    </w:tbl>
    <w:p w:rsidR="008262D2" w:rsidRPr="00FF3183" w:rsidRDefault="008262D2">
      <w:pPr>
        <w:rPr>
          <w:color w:val="000000" w:themeColor="text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3183" w:rsidRPr="00FF3183" w:rsidTr="00E825EB">
        <w:trPr>
          <w:jc w:val="center"/>
        </w:trPr>
        <w:tc>
          <w:tcPr>
            <w:tcW w:w="1276" w:type="dxa"/>
            <w:tcBorders>
              <w:top w:val="single" w:sz="8" w:space="0" w:color="auto"/>
              <w:left w:val="single" w:sz="8" w:space="0" w:color="auto"/>
              <w:bottom w:val="single" w:sz="4" w:space="0" w:color="auto"/>
            </w:tcBorders>
          </w:tcPr>
          <w:p w:rsidR="003276CA" w:rsidRPr="00FF3183" w:rsidRDefault="003276CA" w:rsidP="00E825EB">
            <w:pPr>
              <w:jc w:val="center"/>
              <w:rPr>
                <w:color w:val="000000" w:themeColor="text1"/>
                <w:szCs w:val="21"/>
              </w:rPr>
            </w:pPr>
            <w:r w:rsidRPr="00FF3183">
              <w:rPr>
                <w:rFonts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3276CA" w:rsidRPr="00FF3183" w:rsidRDefault="003276CA" w:rsidP="00E825EB">
            <w:pPr>
              <w:jc w:val="center"/>
              <w:rPr>
                <w:color w:val="000000" w:themeColor="text1"/>
                <w:szCs w:val="21"/>
              </w:rPr>
            </w:pPr>
            <w:r w:rsidRPr="00FF3183">
              <w:rPr>
                <w:rFonts w:hint="eastAsia"/>
                <w:color w:val="000000" w:themeColor="text1"/>
                <w:szCs w:val="21"/>
              </w:rPr>
              <w:t>事　　項</w:t>
            </w:r>
          </w:p>
        </w:tc>
      </w:tr>
      <w:tr w:rsidR="00FF3183" w:rsidRPr="00FF3183" w:rsidTr="00FD6D70">
        <w:trPr>
          <w:trHeight w:val="3425"/>
          <w:jc w:val="center"/>
        </w:trPr>
        <w:tc>
          <w:tcPr>
            <w:tcW w:w="1276" w:type="dxa"/>
            <w:tcBorders>
              <w:top w:val="single" w:sz="4" w:space="0" w:color="auto"/>
              <w:left w:val="single" w:sz="8" w:space="0" w:color="auto"/>
              <w:bottom w:val="single" w:sz="4" w:space="0" w:color="auto"/>
            </w:tcBorders>
            <w:vAlign w:val="center"/>
          </w:tcPr>
          <w:p w:rsidR="003276CA" w:rsidRPr="00FF3183" w:rsidRDefault="003A189E" w:rsidP="00E825EB">
            <w:pPr>
              <w:jc w:val="center"/>
              <w:rPr>
                <w:color w:val="000000" w:themeColor="text1"/>
                <w:szCs w:val="21"/>
              </w:rPr>
            </w:pPr>
            <w:r w:rsidRPr="00FF3183">
              <w:rPr>
                <w:rFonts w:hint="eastAsia"/>
                <w:color w:val="000000" w:themeColor="text1"/>
                <w:szCs w:val="21"/>
              </w:rPr>
              <w:t>東</w:t>
            </w:r>
            <w:r w:rsidR="001A6B96" w:rsidRPr="00FF3183">
              <w:rPr>
                <w:rFonts w:hint="eastAsia"/>
                <w:color w:val="000000" w:themeColor="text1"/>
                <w:szCs w:val="21"/>
              </w:rPr>
              <w:t xml:space="preserve">　</w:t>
            </w:r>
            <w:r w:rsidRPr="00FF3183">
              <w:rPr>
                <w:rFonts w:hint="eastAsia"/>
                <w:color w:val="000000" w:themeColor="text1"/>
                <w:szCs w:val="21"/>
              </w:rPr>
              <w:t>書</w:t>
            </w:r>
          </w:p>
        </w:tc>
        <w:tc>
          <w:tcPr>
            <w:tcW w:w="8016" w:type="dxa"/>
            <w:tcBorders>
              <w:top w:val="single" w:sz="4" w:space="0" w:color="auto"/>
              <w:bottom w:val="single" w:sz="4" w:space="0" w:color="auto"/>
              <w:right w:val="single" w:sz="8" w:space="0" w:color="auto"/>
            </w:tcBorders>
          </w:tcPr>
          <w:p w:rsidR="00AB6DF0" w:rsidRPr="001875B7" w:rsidRDefault="00387F21" w:rsidP="00820C67">
            <w:pPr>
              <w:ind w:left="210" w:hangingChars="100" w:hanging="210"/>
              <w:rPr>
                <w:color w:val="000000" w:themeColor="text1"/>
                <w:szCs w:val="21"/>
              </w:rPr>
            </w:pPr>
            <w:r w:rsidRPr="001875B7">
              <w:rPr>
                <w:rFonts w:hint="eastAsia"/>
                <w:color w:val="000000" w:themeColor="text1"/>
                <w:szCs w:val="21"/>
              </w:rPr>
              <w:t>○</w:t>
            </w:r>
            <w:r w:rsidR="00AB6DF0" w:rsidRPr="001875B7">
              <w:rPr>
                <w:rFonts w:hint="eastAsia"/>
                <w:color w:val="000000" w:themeColor="text1"/>
                <w:szCs w:val="21"/>
              </w:rPr>
              <w:t xml:space="preserve">　</w:t>
            </w:r>
            <w:r w:rsidR="007147EB" w:rsidRPr="00FF3183">
              <w:rPr>
                <w:rFonts w:hint="eastAsia"/>
                <w:color w:val="000000" w:themeColor="text1"/>
                <w:szCs w:val="21"/>
              </w:rPr>
              <w:t>各学年の目標や内容を踏まえて、</w:t>
            </w:r>
            <w:r w:rsidR="00820C67" w:rsidRPr="001875B7">
              <w:rPr>
                <w:rFonts w:hint="eastAsia"/>
                <w:color w:val="000000" w:themeColor="text1"/>
                <w:szCs w:val="21"/>
              </w:rPr>
              <w:t>系統的に単元</w:t>
            </w:r>
            <w:r w:rsidR="008F2060" w:rsidRPr="001875B7">
              <w:rPr>
                <w:rFonts w:hint="eastAsia"/>
                <w:color w:val="000000" w:themeColor="text1"/>
                <w:szCs w:val="21"/>
              </w:rPr>
              <w:t>が</w:t>
            </w:r>
            <w:r w:rsidR="00820C67" w:rsidRPr="001875B7">
              <w:rPr>
                <w:rFonts w:hint="eastAsia"/>
                <w:color w:val="000000" w:themeColor="text1"/>
                <w:szCs w:val="21"/>
              </w:rPr>
              <w:t>配列</w:t>
            </w:r>
            <w:r w:rsidR="00A67BE8" w:rsidRPr="001875B7">
              <w:rPr>
                <w:rFonts w:hint="eastAsia"/>
                <w:color w:val="000000" w:themeColor="text1"/>
                <w:szCs w:val="21"/>
              </w:rPr>
              <w:t>され</w:t>
            </w:r>
            <w:r w:rsidR="00820C67" w:rsidRPr="001875B7">
              <w:rPr>
                <w:rFonts w:hint="eastAsia"/>
                <w:color w:val="000000" w:themeColor="text1"/>
                <w:szCs w:val="21"/>
              </w:rPr>
              <w:t>ている。</w:t>
            </w:r>
            <w:r w:rsidR="007147EB">
              <w:rPr>
                <w:rFonts w:hint="eastAsia"/>
                <w:color w:val="000000" w:themeColor="text1"/>
                <w:szCs w:val="21"/>
              </w:rPr>
              <w:t>また</w:t>
            </w:r>
            <w:r w:rsidR="00F95373">
              <w:rPr>
                <w:rFonts w:hint="eastAsia"/>
                <w:color w:val="000000" w:themeColor="text1"/>
                <w:szCs w:val="21"/>
              </w:rPr>
              <w:t>、</w:t>
            </w:r>
            <w:r w:rsidR="00D16C64" w:rsidRPr="00FF3183">
              <w:rPr>
                <w:rFonts w:hint="eastAsia"/>
                <w:color w:val="000000" w:themeColor="text1"/>
                <w:szCs w:val="21"/>
              </w:rPr>
              <w:t>他教科と関連</w:t>
            </w:r>
            <w:r w:rsidR="00D16C64">
              <w:rPr>
                <w:rFonts w:hint="eastAsia"/>
                <w:color w:val="000000" w:themeColor="text1"/>
                <w:szCs w:val="21"/>
              </w:rPr>
              <w:t>させた学習活動</w:t>
            </w:r>
            <w:r w:rsidR="00E76448">
              <w:rPr>
                <w:rFonts w:hint="eastAsia"/>
                <w:color w:val="000000" w:themeColor="text1"/>
                <w:szCs w:val="21"/>
              </w:rPr>
              <w:t>が</w:t>
            </w:r>
            <w:r w:rsidR="00F95373" w:rsidRPr="00FF3183">
              <w:rPr>
                <w:rFonts w:hint="eastAsia"/>
                <w:color w:val="000000" w:themeColor="text1"/>
                <w:szCs w:val="21"/>
              </w:rPr>
              <w:t>活用単元「生活に広げよう」</w:t>
            </w:r>
            <w:r w:rsidR="00D16C64">
              <w:rPr>
                <w:rFonts w:hint="eastAsia"/>
                <w:color w:val="000000" w:themeColor="text1"/>
                <w:szCs w:val="21"/>
              </w:rPr>
              <w:t>で</w:t>
            </w:r>
            <w:r w:rsidR="00F95373">
              <w:rPr>
                <w:rFonts w:hint="eastAsia"/>
                <w:color w:val="000000" w:themeColor="text1"/>
                <w:szCs w:val="21"/>
              </w:rPr>
              <w:t>示</w:t>
            </w:r>
            <w:r w:rsidR="00E76448">
              <w:rPr>
                <w:rFonts w:hint="eastAsia"/>
                <w:color w:val="000000" w:themeColor="text1"/>
                <w:szCs w:val="21"/>
              </w:rPr>
              <w:t>されている</w:t>
            </w:r>
            <w:r w:rsidR="00F95373">
              <w:rPr>
                <w:rFonts w:hint="eastAsia"/>
                <w:color w:val="000000" w:themeColor="text1"/>
                <w:szCs w:val="21"/>
              </w:rPr>
              <w:t>。</w:t>
            </w:r>
          </w:p>
          <w:p w:rsidR="00AB6DF0" w:rsidRPr="001875B7" w:rsidRDefault="00AB6DF0" w:rsidP="00953EAF">
            <w:pPr>
              <w:ind w:left="210" w:hangingChars="100" w:hanging="210"/>
              <w:rPr>
                <w:color w:val="000000" w:themeColor="text1"/>
                <w:szCs w:val="21"/>
              </w:rPr>
            </w:pPr>
          </w:p>
          <w:p w:rsidR="00953EAF" w:rsidRPr="001875B7" w:rsidRDefault="00387F21" w:rsidP="00953EAF">
            <w:pPr>
              <w:ind w:left="210" w:hangingChars="100" w:hanging="210"/>
              <w:rPr>
                <w:color w:val="000000" w:themeColor="text1"/>
                <w:szCs w:val="21"/>
              </w:rPr>
            </w:pPr>
            <w:r w:rsidRPr="001875B7">
              <w:rPr>
                <w:rFonts w:hint="eastAsia"/>
                <w:color w:val="000000" w:themeColor="text1"/>
                <w:szCs w:val="21"/>
              </w:rPr>
              <w:t>○</w:t>
            </w:r>
            <w:r w:rsidR="00BC2186" w:rsidRPr="001875B7">
              <w:rPr>
                <w:rFonts w:hint="eastAsia"/>
                <w:color w:val="000000" w:themeColor="text1"/>
                <w:szCs w:val="21"/>
              </w:rPr>
              <w:t xml:space="preserve">　「①見つけよう」で課題発見・把握をし、「②たしかめよう」で「書写のかぎ」をもとに確認し、「③生かそう」で考えて書く活動をし、</w:t>
            </w:r>
            <w:r w:rsidR="00953EAF" w:rsidRPr="001875B7">
              <w:rPr>
                <w:rFonts w:hint="eastAsia"/>
                <w:color w:val="000000" w:themeColor="text1"/>
                <w:szCs w:val="21"/>
              </w:rPr>
              <w:t>最後に「ふり返って話そう」で学習を振り返る</w:t>
            </w:r>
            <w:r w:rsidR="00B14F86">
              <w:rPr>
                <w:rFonts w:hint="eastAsia"/>
                <w:color w:val="000000" w:themeColor="text1"/>
                <w:szCs w:val="21"/>
              </w:rPr>
              <w:t>構成となっている</w:t>
            </w:r>
            <w:r w:rsidR="00953EAF" w:rsidRPr="001875B7">
              <w:rPr>
                <w:rFonts w:hint="eastAsia"/>
                <w:color w:val="000000" w:themeColor="text1"/>
                <w:szCs w:val="21"/>
              </w:rPr>
              <w:t>。</w:t>
            </w:r>
          </w:p>
          <w:p w:rsidR="00953EAF" w:rsidRPr="001875B7" w:rsidRDefault="00953EAF" w:rsidP="00DE5A2D">
            <w:pPr>
              <w:ind w:left="210" w:hangingChars="100" w:hanging="210"/>
              <w:rPr>
                <w:color w:val="000000" w:themeColor="text1"/>
                <w:szCs w:val="21"/>
              </w:rPr>
            </w:pPr>
          </w:p>
          <w:p w:rsidR="008F2060" w:rsidRPr="007147EB" w:rsidRDefault="00387F21" w:rsidP="005B468C">
            <w:pPr>
              <w:ind w:left="210" w:hangingChars="100" w:hanging="210"/>
              <w:rPr>
                <w:color w:val="000000" w:themeColor="text1"/>
                <w:szCs w:val="21"/>
              </w:rPr>
            </w:pPr>
            <w:r w:rsidRPr="001875B7">
              <w:rPr>
                <w:rFonts w:hint="eastAsia"/>
                <w:color w:val="000000" w:themeColor="text1"/>
                <w:szCs w:val="21"/>
              </w:rPr>
              <w:t>○</w:t>
            </w:r>
            <w:r w:rsidR="00BC2186" w:rsidRPr="001875B7">
              <w:rPr>
                <w:rFonts w:hint="eastAsia"/>
                <w:color w:val="000000" w:themeColor="text1"/>
                <w:szCs w:val="21"/>
              </w:rPr>
              <w:t xml:space="preserve">　</w:t>
            </w:r>
            <w:r w:rsidR="00CF724E" w:rsidRPr="001875B7">
              <w:rPr>
                <w:rFonts w:hint="eastAsia"/>
                <w:color w:val="000000" w:themeColor="text1"/>
                <w:szCs w:val="21"/>
              </w:rPr>
              <w:t>毛筆の教材では、見開き左ページには手本が示され、右ページには学習</w:t>
            </w:r>
            <w:r w:rsidR="00DB483B" w:rsidRPr="001875B7">
              <w:rPr>
                <w:rFonts w:hint="eastAsia"/>
                <w:color w:val="000000" w:themeColor="text1"/>
                <w:szCs w:val="21"/>
              </w:rPr>
              <w:t>の</w:t>
            </w:r>
            <w:r w:rsidR="008F2060" w:rsidRPr="001875B7">
              <w:rPr>
                <w:rFonts w:hint="eastAsia"/>
                <w:color w:val="000000" w:themeColor="text1"/>
                <w:szCs w:val="21"/>
              </w:rPr>
              <w:t>流れにそって</w:t>
            </w:r>
            <w:r w:rsidR="00CF724E" w:rsidRPr="001875B7">
              <w:rPr>
                <w:rFonts w:hint="eastAsia"/>
                <w:color w:val="000000" w:themeColor="text1"/>
                <w:szCs w:val="21"/>
              </w:rPr>
              <w:t>ポイントが</w:t>
            </w:r>
            <w:r w:rsidR="0082783C" w:rsidRPr="001875B7">
              <w:rPr>
                <w:rFonts w:hint="eastAsia"/>
                <w:color w:val="000000" w:themeColor="text1"/>
                <w:szCs w:val="21"/>
              </w:rPr>
              <w:t>配置</w:t>
            </w:r>
            <w:r w:rsidR="00CF724E" w:rsidRPr="001875B7">
              <w:rPr>
                <w:rFonts w:hint="eastAsia"/>
                <w:color w:val="000000" w:themeColor="text1"/>
                <w:szCs w:val="21"/>
              </w:rPr>
              <w:t>されている。</w:t>
            </w:r>
          </w:p>
        </w:tc>
      </w:tr>
      <w:tr w:rsidR="00FF3183" w:rsidRPr="00FF3183" w:rsidTr="00FD6D70">
        <w:trPr>
          <w:trHeight w:val="3389"/>
          <w:jc w:val="center"/>
        </w:trPr>
        <w:tc>
          <w:tcPr>
            <w:tcW w:w="1276" w:type="dxa"/>
            <w:tcBorders>
              <w:top w:val="single" w:sz="4" w:space="0" w:color="auto"/>
              <w:left w:val="single" w:sz="8" w:space="0" w:color="auto"/>
              <w:bottom w:val="single" w:sz="4" w:space="0" w:color="auto"/>
            </w:tcBorders>
            <w:vAlign w:val="center"/>
          </w:tcPr>
          <w:p w:rsidR="003276CA" w:rsidRPr="00FF3183" w:rsidRDefault="003A189E" w:rsidP="00E825EB">
            <w:pPr>
              <w:jc w:val="center"/>
              <w:rPr>
                <w:color w:val="000000" w:themeColor="text1"/>
                <w:szCs w:val="21"/>
              </w:rPr>
            </w:pPr>
            <w:r w:rsidRPr="00FF3183">
              <w:rPr>
                <w:rFonts w:hint="eastAsia"/>
                <w:color w:val="000000" w:themeColor="text1"/>
                <w:szCs w:val="21"/>
              </w:rPr>
              <w:t>学</w:t>
            </w:r>
            <w:r w:rsidR="001A6B96" w:rsidRPr="00FF3183">
              <w:rPr>
                <w:rFonts w:hint="eastAsia"/>
                <w:color w:val="000000" w:themeColor="text1"/>
                <w:szCs w:val="21"/>
              </w:rPr>
              <w:t xml:space="preserve">　</w:t>
            </w:r>
            <w:r w:rsidRPr="00FF3183">
              <w:rPr>
                <w:rFonts w:hint="eastAsia"/>
                <w:color w:val="000000" w:themeColor="text1"/>
                <w:szCs w:val="21"/>
              </w:rPr>
              <w:t>図</w:t>
            </w:r>
          </w:p>
        </w:tc>
        <w:tc>
          <w:tcPr>
            <w:tcW w:w="8016" w:type="dxa"/>
            <w:tcBorders>
              <w:top w:val="single" w:sz="4" w:space="0" w:color="auto"/>
              <w:bottom w:val="single" w:sz="4" w:space="0" w:color="auto"/>
              <w:right w:val="single" w:sz="8" w:space="0" w:color="auto"/>
            </w:tcBorders>
          </w:tcPr>
          <w:p w:rsidR="00AB6DF0" w:rsidRPr="001875B7" w:rsidRDefault="00387F21" w:rsidP="00F352A2">
            <w:pPr>
              <w:ind w:left="210" w:hangingChars="100" w:hanging="210"/>
              <w:rPr>
                <w:color w:val="000000" w:themeColor="text1"/>
                <w:szCs w:val="21"/>
              </w:rPr>
            </w:pPr>
            <w:r w:rsidRPr="001875B7">
              <w:rPr>
                <w:rFonts w:hint="eastAsia"/>
                <w:color w:val="000000" w:themeColor="text1"/>
                <w:szCs w:val="21"/>
              </w:rPr>
              <w:t>○</w:t>
            </w:r>
            <w:r w:rsidR="003E16FE" w:rsidRPr="001875B7">
              <w:rPr>
                <w:rFonts w:hint="eastAsia"/>
                <w:color w:val="000000" w:themeColor="text1"/>
                <w:szCs w:val="21"/>
              </w:rPr>
              <w:t xml:space="preserve">　</w:t>
            </w:r>
            <w:r w:rsidR="007147EB" w:rsidRPr="00FF3183">
              <w:rPr>
                <w:rFonts w:hint="eastAsia"/>
                <w:color w:val="000000" w:themeColor="text1"/>
                <w:szCs w:val="21"/>
              </w:rPr>
              <w:t>各学年の目標や内容を踏まえて、</w:t>
            </w:r>
            <w:r w:rsidR="007147EB" w:rsidRPr="001875B7">
              <w:rPr>
                <w:rFonts w:hint="eastAsia"/>
                <w:color w:val="000000" w:themeColor="text1"/>
                <w:szCs w:val="21"/>
              </w:rPr>
              <w:t>系統的に単元が配列されている。</w:t>
            </w:r>
            <w:r w:rsidR="007147EB">
              <w:rPr>
                <w:rFonts w:hint="eastAsia"/>
                <w:color w:val="000000" w:themeColor="text1"/>
                <w:szCs w:val="21"/>
              </w:rPr>
              <w:t>また、</w:t>
            </w:r>
            <w:r w:rsidR="00D16C64" w:rsidRPr="00FF3183">
              <w:rPr>
                <w:rFonts w:hint="eastAsia"/>
                <w:color w:val="000000" w:themeColor="text1"/>
                <w:szCs w:val="21"/>
              </w:rPr>
              <w:t>他教科と関連する教材</w:t>
            </w:r>
            <w:r w:rsidR="00E76448">
              <w:rPr>
                <w:rFonts w:hint="eastAsia"/>
                <w:color w:val="000000" w:themeColor="text1"/>
                <w:szCs w:val="21"/>
              </w:rPr>
              <w:t>が</w:t>
            </w:r>
            <w:r w:rsidR="00054D20">
              <w:rPr>
                <w:rFonts w:hint="eastAsia"/>
                <w:color w:val="000000" w:themeColor="text1"/>
                <w:szCs w:val="21"/>
              </w:rPr>
              <w:t>、</w:t>
            </w:r>
            <w:r w:rsidR="00D16C64" w:rsidRPr="00FF3183">
              <w:rPr>
                <w:rFonts w:hint="eastAsia"/>
                <w:color w:val="000000" w:themeColor="text1"/>
                <w:szCs w:val="21"/>
              </w:rPr>
              <w:t>活用単元「書写の資料館」で</w:t>
            </w:r>
            <w:r w:rsidR="00D16C64">
              <w:rPr>
                <w:rFonts w:hint="eastAsia"/>
                <w:color w:val="000000" w:themeColor="text1"/>
                <w:szCs w:val="21"/>
              </w:rPr>
              <w:t>示</w:t>
            </w:r>
            <w:r w:rsidR="00E76448">
              <w:rPr>
                <w:rFonts w:hint="eastAsia"/>
                <w:color w:val="000000" w:themeColor="text1"/>
                <w:szCs w:val="21"/>
              </w:rPr>
              <w:t>されている</w:t>
            </w:r>
            <w:r w:rsidR="00D16C64">
              <w:rPr>
                <w:rFonts w:hint="eastAsia"/>
                <w:color w:val="000000" w:themeColor="text1"/>
                <w:szCs w:val="21"/>
              </w:rPr>
              <w:t>。</w:t>
            </w:r>
          </w:p>
          <w:p w:rsidR="00AB6DF0" w:rsidRPr="00D16C64" w:rsidRDefault="00AB6DF0" w:rsidP="00DE5A2D">
            <w:pPr>
              <w:ind w:left="210" w:hangingChars="100" w:hanging="210"/>
              <w:rPr>
                <w:color w:val="000000" w:themeColor="text1"/>
                <w:szCs w:val="21"/>
              </w:rPr>
            </w:pPr>
          </w:p>
          <w:p w:rsidR="00034ABF" w:rsidRPr="001875B7" w:rsidRDefault="00387F21" w:rsidP="00034ABF">
            <w:pPr>
              <w:ind w:left="210" w:hangingChars="100" w:hanging="210"/>
              <w:rPr>
                <w:color w:val="000000" w:themeColor="text1"/>
                <w:szCs w:val="21"/>
              </w:rPr>
            </w:pPr>
            <w:r w:rsidRPr="001875B7">
              <w:rPr>
                <w:rFonts w:hint="eastAsia"/>
                <w:color w:val="000000" w:themeColor="text1"/>
                <w:szCs w:val="21"/>
              </w:rPr>
              <w:t>○</w:t>
            </w:r>
            <w:r w:rsidR="00BC2186" w:rsidRPr="001875B7">
              <w:rPr>
                <w:rFonts w:hint="eastAsia"/>
                <w:color w:val="000000" w:themeColor="text1"/>
                <w:szCs w:val="21"/>
              </w:rPr>
              <w:t xml:space="preserve">　</w:t>
            </w:r>
            <w:r w:rsidR="00293591" w:rsidRPr="001875B7">
              <w:rPr>
                <w:rFonts w:hint="eastAsia"/>
                <w:color w:val="000000" w:themeColor="text1"/>
                <w:szCs w:val="21"/>
              </w:rPr>
              <w:t>各単元で</w:t>
            </w:r>
            <w:r w:rsidR="00DE5A2D" w:rsidRPr="001875B7">
              <w:rPr>
                <w:rFonts w:hint="eastAsia"/>
                <w:color w:val="000000" w:themeColor="text1"/>
                <w:szCs w:val="21"/>
              </w:rPr>
              <w:t>「確かめて書こう」「考えて書こう」「生かして書こう」</w:t>
            </w:r>
            <w:r w:rsidR="00293591" w:rsidRPr="001875B7">
              <w:rPr>
                <w:rFonts w:hint="eastAsia"/>
                <w:color w:val="000000" w:themeColor="text1"/>
                <w:szCs w:val="21"/>
              </w:rPr>
              <w:t>の</w:t>
            </w:r>
            <w:r w:rsidR="00D732EE" w:rsidRPr="001875B7">
              <w:rPr>
                <w:rFonts w:hint="eastAsia"/>
                <w:color w:val="000000" w:themeColor="text1"/>
                <w:szCs w:val="21"/>
              </w:rPr>
              <w:t>ねらいを持った</w:t>
            </w:r>
            <w:r w:rsidR="00034ABF" w:rsidRPr="001875B7">
              <w:rPr>
                <w:rFonts w:hint="eastAsia"/>
                <w:color w:val="000000" w:themeColor="text1"/>
                <w:szCs w:val="21"/>
              </w:rPr>
              <w:t>学習活動を行い</w:t>
            </w:r>
            <w:r w:rsidR="00293591" w:rsidRPr="001875B7">
              <w:rPr>
                <w:rFonts w:hint="eastAsia"/>
                <w:color w:val="000000" w:themeColor="text1"/>
                <w:szCs w:val="21"/>
              </w:rPr>
              <w:t>、「ふり返ろう」</w:t>
            </w:r>
            <w:r w:rsidR="00034ABF" w:rsidRPr="001875B7">
              <w:rPr>
                <w:rFonts w:hint="eastAsia"/>
                <w:color w:val="000000" w:themeColor="text1"/>
                <w:szCs w:val="21"/>
              </w:rPr>
              <w:t>で学習内容を活用した練習問題を行う</w:t>
            </w:r>
            <w:r w:rsidR="003900EB">
              <w:rPr>
                <w:rFonts w:hint="eastAsia"/>
                <w:color w:val="000000" w:themeColor="text1"/>
                <w:szCs w:val="21"/>
              </w:rPr>
              <w:t>構成となっている</w:t>
            </w:r>
            <w:r w:rsidR="00034ABF" w:rsidRPr="001875B7">
              <w:rPr>
                <w:rFonts w:hint="eastAsia"/>
                <w:color w:val="000000" w:themeColor="text1"/>
                <w:szCs w:val="21"/>
              </w:rPr>
              <w:t>。</w:t>
            </w:r>
          </w:p>
          <w:p w:rsidR="00A67BE8" w:rsidRPr="001875B7" w:rsidRDefault="00A67BE8" w:rsidP="00A67BE8">
            <w:pPr>
              <w:ind w:leftChars="100" w:left="210" w:firstLineChars="100" w:firstLine="180"/>
              <w:rPr>
                <w:rFonts w:ascii="UDShinMGoPro-Regular" w:eastAsia="UDShinMGoPro-Regular" w:hAnsiTheme="minorHAnsi" w:cs="UDShinMGoPro-Regular"/>
                <w:color w:val="000000" w:themeColor="text1"/>
                <w:sz w:val="18"/>
                <w:szCs w:val="18"/>
              </w:rPr>
            </w:pPr>
          </w:p>
          <w:p w:rsidR="004168E7" w:rsidRPr="001875B7" w:rsidRDefault="00387F21" w:rsidP="005B468C">
            <w:pPr>
              <w:ind w:left="210" w:hangingChars="100" w:hanging="210"/>
              <w:rPr>
                <w:color w:val="000000" w:themeColor="text1"/>
                <w:szCs w:val="21"/>
              </w:rPr>
            </w:pPr>
            <w:r w:rsidRPr="001875B7">
              <w:rPr>
                <w:rFonts w:hint="eastAsia"/>
                <w:color w:val="000000" w:themeColor="text1"/>
                <w:szCs w:val="21"/>
              </w:rPr>
              <w:t>○</w:t>
            </w:r>
            <w:r w:rsidR="003E16FE" w:rsidRPr="001875B7">
              <w:rPr>
                <w:rFonts w:hint="eastAsia"/>
                <w:color w:val="000000" w:themeColor="text1"/>
                <w:szCs w:val="21"/>
              </w:rPr>
              <w:t xml:space="preserve">　</w:t>
            </w:r>
            <w:r w:rsidR="00034ABF" w:rsidRPr="001875B7">
              <w:rPr>
                <w:rFonts w:hint="eastAsia"/>
                <w:color w:val="000000" w:themeColor="text1"/>
                <w:szCs w:val="21"/>
              </w:rPr>
              <w:t>毛筆の教材では、見開き右ページには手本が示され、左ページには学習の流れにそってポイントが配置されている。</w:t>
            </w:r>
          </w:p>
        </w:tc>
      </w:tr>
      <w:tr w:rsidR="00FF3183" w:rsidRPr="00FF3183" w:rsidTr="00534630">
        <w:trPr>
          <w:trHeight w:val="2778"/>
          <w:jc w:val="center"/>
        </w:trPr>
        <w:tc>
          <w:tcPr>
            <w:tcW w:w="1276" w:type="dxa"/>
            <w:tcBorders>
              <w:top w:val="single" w:sz="4" w:space="0" w:color="auto"/>
              <w:left w:val="single" w:sz="8" w:space="0" w:color="auto"/>
              <w:bottom w:val="single" w:sz="4" w:space="0" w:color="auto"/>
            </w:tcBorders>
            <w:vAlign w:val="center"/>
          </w:tcPr>
          <w:p w:rsidR="003276CA" w:rsidRPr="00FF3183" w:rsidRDefault="003A189E" w:rsidP="00E825EB">
            <w:pPr>
              <w:jc w:val="center"/>
              <w:rPr>
                <w:color w:val="000000" w:themeColor="text1"/>
                <w:szCs w:val="21"/>
              </w:rPr>
            </w:pPr>
            <w:r w:rsidRPr="00FF3183">
              <w:rPr>
                <w:rFonts w:hint="eastAsia"/>
                <w:color w:val="000000" w:themeColor="text1"/>
                <w:szCs w:val="21"/>
              </w:rPr>
              <w:t>教</w:t>
            </w:r>
            <w:r w:rsidR="001A6B96" w:rsidRPr="00FF3183">
              <w:rPr>
                <w:rFonts w:hint="eastAsia"/>
                <w:color w:val="000000" w:themeColor="text1"/>
                <w:szCs w:val="21"/>
              </w:rPr>
              <w:t xml:space="preserve">　</w:t>
            </w:r>
            <w:r w:rsidRPr="00FF3183">
              <w:rPr>
                <w:rFonts w:hint="eastAsia"/>
                <w:color w:val="000000" w:themeColor="text1"/>
                <w:szCs w:val="21"/>
              </w:rPr>
              <w:t>出</w:t>
            </w:r>
          </w:p>
        </w:tc>
        <w:tc>
          <w:tcPr>
            <w:tcW w:w="8016" w:type="dxa"/>
            <w:tcBorders>
              <w:top w:val="single" w:sz="4" w:space="0" w:color="auto"/>
              <w:bottom w:val="single" w:sz="4" w:space="0" w:color="auto"/>
              <w:right w:val="single" w:sz="8" w:space="0" w:color="auto"/>
            </w:tcBorders>
          </w:tcPr>
          <w:p w:rsidR="00AB6DF0" w:rsidRPr="001875B7" w:rsidRDefault="00387F21" w:rsidP="004168E7">
            <w:pPr>
              <w:ind w:left="210" w:hangingChars="100" w:hanging="210"/>
              <w:rPr>
                <w:color w:val="000000" w:themeColor="text1"/>
                <w:szCs w:val="21"/>
              </w:rPr>
            </w:pPr>
            <w:r w:rsidRPr="001875B7">
              <w:rPr>
                <w:rFonts w:hint="eastAsia"/>
                <w:color w:val="000000" w:themeColor="text1"/>
                <w:szCs w:val="21"/>
              </w:rPr>
              <w:t>○</w:t>
            </w:r>
            <w:r w:rsidR="008157FC" w:rsidRPr="001875B7">
              <w:rPr>
                <w:rFonts w:hint="eastAsia"/>
                <w:color w:val="000000" w:themeColor="text1"/>
                <w:szCs w:val="21"/>
              </w:rPr>
              <w:t xml:space="preserve">　</w:t>
            </w:r>
            <w:r w:rsidR="007147EB" w:rsidRPr="00FF3183">
              <w:rPr>
                <w:rFonts w:hint="eastAsia"/>
                <w:color w:val="000000" w:themeColor="text1"/>
                <w:szCs w:val="21"/>
              </w:rPr>
              <w:t>各学年の目標や内容を踏まえて、</w:t>
            </w:r>
            <w:r w:rsidR="007147EB" w:rsidRPr="001875B7">
              <w:rPr>
                <w:rFonts w:hint="eastAsia"/>
                <w:color w:val="000000" w:themeColor="text1"/>
                <w:szCs w:val="21"/>
              </w:rPr>
              <w:t>系統的に単元が配列されている。</w:t>
            </w:r>
            <w:r w:rsidR="007147EB">
              <w:rPr>
                <w:rFonts w:hint="eastAsia"/>
                <w:color w:val="000000" w:themeColor="text1"/>
                <w:szCs w:val="21"/>
              </w:rPr>
              <w:t>また、</w:t>
            </w:r>
            <w:r w:rsidR="004168E7" w:rsidRPr="00FF3183">
              <w:rPr>
                <w:rFonts w:hint="eastAsia"/>
                <w:color w:val="000000" w:themeColor="text1"/>
                <w:szCs w:val="21"/>
              </w:rPr>
              <w:t>他教科と関連する教材</w:t>
            </w:r>
            <w:r w:rsidR="00E76448">
              <w:rPr>
                <w:rFonts w:hint="eastAsia"/>
                <w:color w:val="000000" w:themeColor="text1"/>
                <w:szCs w:val="21"/>
              </w:rPr>
              <w:t>が</w:t>
            </w:r>
            <w:r w:rsidR="004168E7">
              <w:rPr>
                <w:rFonts w:hint="eastAsia"/>
                <w:color w:val="000000" w:themeColor="text1"/>
                <w:szCs w:val="21"/>
              </w:rPr>
              <w:t>、</w:t>
            </w:r>
            <w:r w:rsidR="004168E7" w:rsidRPr="00FF3183">
              <w:rPr>
                <w:rFonts w:hint="eastAsia"/>
                <w:color w:val="000000" w:themeColor="text1"/>
                <w:szCs w:val="21"/>
              </w:rPr>
              <w:t>活用単元「</w:t>
            </w:r>
            <w:r w:rsidR="004168E7">
              <w:rPr>
                <w:rFonts w:hint="eastAsia"/>
                <w:color w:val="000000" w:themeColor="text1"/>
                <w:szCs w:val="21"/>
              </w:rPr>
              <w:t>レッツ・トライ</w:t>
            </w:r>
            <w:r w:rsidR="00A763A9">
              <w:rPr>
                <w:rFonts w:hint="eastAsia"/>
                <w:color w:val="000000" w:themeColor="text1"/>
                <w:szCs w:val="21"/>
              </w:rPr>
              <w:t>」</w:t>
            </w:r>
            <w:r w:rsidR="004168E7">
              <w:rPr>
                <w:rFonts w:hint="eastAsia"/>
                <w:color w:val="000000" w:themeColor="text1"/>
                <w:szCs w:val="21"/>
              </w:rPr>
              <w:t>「書いて伝え合おう」</w:t>
            </w:r>
            <w:r w:rsidR="004168E7" w:rsidRPr="00FF3183">
              <w:rPr>
                <w:rFonts w:hint="eastAsia"/>
                <w:color w:val="000000" w:themeColor="text1"/>
                <w:szCs w:val="21"/>
              </w:rPr>
              <w:t>で</w:t>
            </w:r>
            <w:r w:rsidR="004168E7">
              <w:rPr>
                <w:rFonts w:hint="eastAsia"/>
                <w:color w:val="000000" w:themeColor="text1"/>
                <w:szCs w:val="21"/>
              </w:rPr>
              <w:t>示</w:t>
            </w:r>
            <w:r w:rsidR="00E76448">
              <w:rPr>
                <w:rFonts w:hint="eastAsia"/>
                <w:color w:val="000000" w:themeColor="text1"/>
                <w:szCs w:val="21"/>
              </w:rPr>
              <w:t>されている</w:t>
            </w:r>
            <w:r w:rsidR="004168E7">
              <w:rPr>
                <w:rFonts w:hint="eastAsia"/>
                <w:color w:val="000000" w:themeColor="text1"/>
                <w:szCs w:val="21"/>
              </w:rPr>
              <w:t>。</w:t>
            </w:r>
          </w:p>
          <w:p w:rsidR="00AB6DF0" w:rsidRPr="001875B7" w:rsidRDefault="00AB6DF0" w:rsidP="00FA7FE5">
            <w:pPr>
              <w:ind w:left="210" w:hangingChars="100" w:hanging="210"/>
              <w:rPr>
                <w:color w:val="000000" w:themeColor="text1"/>
                <w:szCs w:val="21"/>
              </w:rPr>
            </w:pPr>
          </w:p>
          <w:p w:rsidR="00FA7FE5" w:rsidRPr="001875B7" w:rsidRDefault="0080376D" w:rsidP="00FA7FE5">
            <w:pPr>
              <w:ind w:left="210" w:hangingChars="100" w:hanging="210"/>
              <w:rPr>
                <w:color w:val="000000" w:themeColor="text1"/>
                <w:szCs w:val="21"/>
              </w:rPr>
            </w:pPr>
            <w:r w:rsidRPr="001875B7">
              <w:rPr>
                <w:rFonts w:hint="eastAsia"/>
                <w:color w:val="000000" w:themeColor="text1"/>
                <w:szCs w:val="21"/>
              </w:rPr>
              <w:t>○　全学年で「学習の</w:t>
            </w:r>
            <w:r w:rsidR="00A83442">
              <w:rPr>
                <w:rFonts w:hint="eastAsia"/>
                <w:color w:val="000000" w:themeColor="text1"/>
                <w:szCs w:val="21"/>
              </w:rPr>
              <w:t>進め方</w:t>
            </w:r>
            <w:r w:rsidRPr="001875B7">
              <w:rPr>
                <w:rFonts w:hint="eastAsia"/>
                <w:color w:val="000000" w:themeColor="text1"/>
                <w:szCs w:val="21"/>
              </w:rPr>
              <w:t>」が示されている</w:t>
            </w:r>
            <w:r w:rsidR="00034ABF" w:rsidRPr="001875B7">
              <w:rPr>
                <w:rFonts w:hint="eastAsia"/>
                <w:color w:val="000000" w:themeColor="text1"/>
                <w:szCs w:val="21"/>
              </w:rPr>
              <w:t>。</w:t>
            </w:r>
            <w:r w:rsidR="00FA7FE5" w:rsidRPr="001875B7">
              <w:rPr>
                <w:rFonts w:hint="eastAsia"/>
                <w:color w:val="000000" w:themeColor="text1"/>
                <w:szCs w:val="21"/>
              </w:rPr>
              <w:t>３年以上では「めあて」「考えよう」「ここが大切」「生かそう」「ふりかえろう」</w:t>
            </w:r>
            <w:r w:rsidR="00B51656">
              <w:rPr>
                <w:rFonts w:hint="eastAsia"/>
                <w:color w:val="000000" w:themeColor="text1"/>
                <w:szCs w:val="21"/>
              </w:rPr>
              <w:t>という</w:t>
            </w:r>
            <w:r w:rsidR="00D356CF" w:rsidRPr="001875B7">
              <w:rPr>
                <w:rFonts w:hint="eastAsia"/>
                <w:color w:val="000000" w:themeColor="text1"/>
                <w:szCs w:val="21"/>
              </w:rPr>
              <w:t>構成</w:t>
            </w:r>
            <w:r w:rsidR="00785D85">
              <w:rPr>
                <w:rFonts w:hint="eastAsia"/>
                <w:color w:val="000000" w:themeColor="text1"/>
                <w:szCs w:val="21"/>
              </w:rPr>
              <w:t>と</w:t>
            </w:r>
            <w:r w:rsidR="00B51656">
              <w:rPr>
                <w:rFonts w:hint="eastAsia"/>
                <w:color w:val="000000" w:themeColor="text1"/>
                <w:szCs w:val="21"/>
              </w:rPr>
              <w:t>なって</w:t>
            </w:r>
            <w:r w:rsidR="00D2004A" w:rsidRPr="001875B7">
              <w:rPr>
                <w:rFonts w:hint="eastAsia"/>
                <w:color w:val="000000" w:themeColor="text1"/>
                <w:szCs w:val="21"/>
              </w:rPr>
              <w:t>いる</w:t>
            </w:r>
            <w:r w:rsidR="00FA7FE5" w:rsidRPr="001875B7">
              <w:rPr>
                <w:rFonts w:hint="eastAsia"/>
                <w:color w:val="000000" w:themeColor="text1"/>
                <w:szCs w:val="21"/>
              </w:rPr>
              <w:t>。</w:t>
            </w:r>
          </w:p>
          <w:p w:rsidR="006F4199" w:rsidRPr="001875B7" w:rsidRDefault="006F4199" w:rsidP="00FA7FE5">
            <w:pPr>
              <w:rPr>
                <w:color w:val="000000" w:themeColor="text1"/>
                <w:szCs w:val="21"/>
              </w:rPr>
            </w:pPr>
          </w:p>
          <w:p w:rsidR="005B468C" w:rsidRDefault="00034D9B" w:rsidP="00FD6D70">
            <w:pPr>
              <w:ind w:left="210" w:hangingChars="100" w:hanging="210"/>
              <w:rPr>
                <w:color w:val="000000" w:themeColor="text1"/>
                <w:szCs w:val="21"/>
              </w:rPr>
            </w:pPr>
            <w:r w:rsidRPr="001875B7">
              <w:rPr>
                <w:rFonts w:hint="eastAsia"/>
                <w:color w:val="000000" w:themeColor="text1"/>
                <w:szCs w:val="21"/>
              </w:rPr>
              <w:t>○</w:t>
            </w:r>
            <w:r w:rsidR="00FA7FE5" w:rsidRPr="001875B7">
              <w:rPr>
                <w:rFonts w:hint="eastAsia"/>
                <w:color w:val="000000" w:themeColor="text1"/>
                <w:szCs w:val="21"/>
              </w:rPr>
              <w:t xml:space="preserve">　</w:t>
            </w:r>
            <w:r w:rsidRPr="001875B7">
              <w:rPr>
                <w:rFonts w:hint="eastAsia"/>
                <w:color w:val="000000" w:themeColor="text1"/>
                <w:szCs w:val="21"/>
              </w:rPr>
              <w:t>毛筆の題材では、見開き右ページには手本が示され、左ページには学習の手順に沿ってポイントが</w:t>
            </w:r>
            <w:r w:rsidR="00D356CF" w:rsidRPr="001875B7">
              <w:rPr>
                <w:rFonts w:hint="eastAsia"/>
                <w:color w:val="000000" w:themeColor="text1"/>
                <w:szCs w:val="21"/>
              </w:rPr>
              <w:t>配置</w:t>
            </w:r>
            <w:r w:rsidR="005B468C">
              <w:rPr>
                <w:rFonts w:hint="eastAsia"/>
                <w:color w:val="000000" w:themeColor="text1"/>
                <w:szCs w:val="21"/>
              </w:rPr>
              <w:t>されている。</w:t>
            </w:r>
          </w:p>
          <w:p w:rsidR="00FD6D70" w:rsidRPr="001875B7" w:rsidRDefault="00FD6D70" w:rsidP="00FD6D70">
            <w:pPr>
              <w:ind w:left="210" w:hangingChars="100" w:hanging="210"/>
              <w:rPr>
                <w:color w:val="000000" w:themeColor="text1"/>
                <w:szCs w:val="21"/>
              </w:rPr>
            </w:pPr>
          </w:p>
        </w:tc>
      </w:tr>
      <w:tr w:rsidR="00FF3183" w:rsidRPr="00FF3183" w:rsidTr="00534630">
        <w:trPr>
          <w:trHeight w:val="2778"/>
          <w:jc w:val="center"/>
        </w:trPr>
        <w:tc>
          <w:tcPr>
            <w:tcW w:w="1276" w:type="dxa"/>
            <w:tcBorders>
              <w:top w:val="single" w:sz="4" w:space="0" w:color="auto"/>
              <w:left w:val="single" w:sz="8" w:space="0" w:color="auto"/>
              <w:bottom w:val="single" w:sz="4" w:space="0" w:color="auto"/>
            </w:tcBorders>
            <w:vAlign w:val="center"/>
          </w:tcPr>
          <w:p w:rsidR="003276CA" w:rsidRPr="00FF3183" w:rsidRDefault="003A189E" w:rsidP="00E825EB">
            <w:pPr>
              <w:jc w:val="center"/>
              <w:rPr>
                <w:color w:val="000000" w:themeColor="text1"/>
                <w:szCs w:val="21"/>
              </w:rPr>
            </w:pPr>
            <w:r w:rsidRPr="00FF3183">
              <w:rPr>
                <w:rFonts w:hint="eastAsia"/>
                <w:color w:val="000000" w:themeColor="text1"/>
                <w:szCs w:val="21"/>
              </w:rPr>
              <w:lastRenderedPageBreak/>
              <w:t>光</w:t>
            </w:r>
            <w:r w:rsidR="001A6B96" w:rsidRPr="00FF3183">
              <w:rPr>
                <w:rFonts w:hint="eastAsia"/>
                <w:color w:val="000000" w:themeColor="text1"/>
                <w:szCs w:val="21"/>
              </w:rPr>
              <w:t xml:space="preserve">　</w:t>
            </w:r>
            <w:r w:rsidRPr="00FF3183">
              <w:rPr>
                <w:rFonts w:hint="eastAsia"/>
                <w:color w:val="000000" w:themeColor="text1"/>
                <w:szCs w:val="21"/>
              </w:rPr>
              <w:t>村</w:t>
            </w:r>
          </w:p>
        </w:tc>
        <w:tc>
          <w:tcPr>
            <w:tcW w:w="8016" w:type="dxa"/>
            <w:tcBorders>
              <w:top w:val="single" w:sz="4" w:space="0" w:color="auto"/>
              <w:bottom w:val="single" w:sz="4" w:space="0" w:color="auto"/>
              <w:right w:val="single" w:sz="8" w:space="0" w:color="auto"/>
            </w:tcBorders>
          </w:tcPr>
          <w:p w:rsidR="004168E7" w:rsidRPr="001875B7" w:rsidRDefault="00AB6DF0" w:rsidP="004168E7">
            <w:pPr>
              <w:ind w:left="210" w:hangingChars="100" w:hanging="210"/>
              <w:rPr>
                <w:color w:val="000000" w:themeColor="text1"/>
                <w:szCs w:val="21"/>
              </w:rPr>
            </w:pPr>
            <w:r w:rsidRPr="001875B7">
              <w:rPr>
                <w:rFonts w:hint="eastAsia"/>
                <w:color w:val="000000" w:themeColor="text1"/>
                <w:szCs w:val="21"/>
              </w:rPr>
              <w:t xml:space="preserve">○　</w:t>
            </w:r>
            <w:r w:rsidR="007147EB" w:rsidRPr="00FF3183">
              <w:rPr>
                <w:rFonts w:hint="eastAsia"/>
                <w:color w:val="000000" w:themeColor="text1"/>
                <w:szCs w:val="21"/>
              </w:rPr>
              <w:t>各学年の目標や内容を踏まえて、</w:t>
            </w:r>
            <w:r w:rsidR="007147EB" w:rsidRPr="001875B7">
              <w:rPr>
                <w:rFonts w:hint="eastAsia"/>
                <w:color w:val="000000" w:themeColor="text1"/>
                <w:szCs w:val="21"/>
              </w:rPr>
              <w:t>系統的に単元が配列されている。</w:t>
            </w:r>
            <w:r w:rsidR="007147EB">
              <w:rPr>
                <w:rFonts w:hint="eastAsia"/>
                <w:color w:val="000000" w:themeColor="text1"/>
                <w:szCs w:val="21"/>
              </w:rPr>
              <w:t>また、</w:t>
            </w:r>
            <w:r w:rsidR="004168E7">
              <w:rPr>
                <w:rFonts w:hint="eastAsia"/>
                <w:color w:val="000000" w:themeColor="text1"/>
                <w:szCs w:val="21"/>
              </w:rPr>
              <w:t>他教科と関連する内容も示</w:t>
            </w:r>
            <w:r w:rsidR="002E6194">
              <w:rPr>
                <w:rFonts w:hint="eastAsia"/>
                <w:color w:val="000000" w:themeColor="text1"/>
                <w:szCs w:val="21"/>
              </w:rPr>
              <w:t>されている</w:t>
            </w:r>
            <w:r w:rsidR="004168E7">
              <w:rPr>
                <w:rFonts w:hint="eastAsia"/>
                <w:color w:val="000000" w:themeColor="text1"/>
                <w:szCs w:val="21"/>
              </w:rPr>
              <w:t>。</w:t>
            </w:r>
          </w:p>
          <w:p w:rsidR="00AB6DF0" w:rsidRPr="004168E7" w:rsidRDefault="00AB6DF0" w:rsidP="00034D9B">
            <w:pPr>
              <w:ind w:left="210" w:hangingChars="100" w:hanging="210"/>
              <w:rPr>
                <w:color w:val="000000" w:themeColor="text1"/>
                <w:szCs w:val="21"/>
              </w:rPr>
            </w:pPr>
          </w:p>
          <w:p w:rsidR="00034D9B" w:rsidRPr="001875B7" w:rsidRDefault="00034D9B" w:rsidP="00034D9B">
            <w:pPr>
              <w:ind w:left="210" w:hangingChars="100" w:hanging="210"/>
              <w:rPr>
                <w:color w:val="000000" w:themeColor="text1"/>
                <w:szCs w:val="21"/>
              </w:rPr>
            </w:pPr>
            <w:r w:rsidRPr="001875B7">
              <w:rPr>
                <w:rFonts w:hint="eastAsia"/>
                <w:color w:val="000000" w:themeColor="text1"/>
                <w:szCs w:val="21"/>
              </w:rPr>
              <w:t>○</w:t>
            </w:r>
            <w:r w:rsidR="00E07595" w:rsidRPr="001875B7">
              <w:rPr>
                <w:rFonts w:hint="eastAsia"/>
                <w:color w:val="000000" w:themeColor="text1"/>
                <w:szCs w:val="21"/>
              </w:rPr>
              <w:t xml:space="preserve">　</w:t>
            </w:r>
            <w:r w:rsidRPr="001875B7">
              <w:rPr>
                <w:rFonts w:hint="eastAsia"/>
                <w:color w:val="000000" w:themeColor="text1"/>
                <w:szCs w:val="21"/>
              </w:rPr>
              <w:t>３年</w:t>
            </w:r>
            <w:r w:rsidR="00181EA8">
              <w:rPr>
                <w:rFonts w:hint="eastAsia"/>
                <w:color w:val="000000" w:themeColor="text1"/>
                <w:szCs w:val="21"/>
              </w:rPr>
              <w:t>以上</w:t>
            </w:r>
            <w:r w:rsidRPr="001875B7">
              <w:rPr>
                <w:rFonts w:hint="eastAsia"/>
                <w:color w:val="000000" w:themeColor="text1"/>
                <w:szCs w:val="21"/>
              </w:rPr>
              <w:t>の各教材には</w:t>
            </w:r>
            <w:r w:rsidR="00785D85" w:rsidRPr="001875B7">
              <w:rPr>
                <w:rFonts w:hint="eastAsia"/>
                <w:color w:val="000000" w:themeColor="text1"/>
                <w:szCs w:val="21"/>
              </w:rPr>
              <w:t>「学習の進め方」が示されており、</w:t>
            </w:r>
            <w:r w:rsidR="00E07595" w:rsidRPr="001875B7">
              <w:rPr>
                <w:rFonts w:hint="eastAsia"/>
                <w:color w:val="000000" w:themeColor="text1"/>
                <w:szCs w:val="21"/>
              </w:rPr>
              <w:t>「考えよう」「たしかめよう」「生かそう」</w:t>
            </w:r>
            <w:r w:rsidR="00785D85">
              <w:rPr>
                <w:rFonts w:hint="eastAsia"/>
                <w:color w:val="000000" w:themeColor="text1"/>
                <w:szCs w:val="21"/>
              </w:rPr>
              <w:t>という</w:t>
            </w:r>
            <w:r w:rsidR="00E268AB" w:rsidRPr="001875B7">
              <w:rPr>
                <w:rFonts w:hint="eastAsia"/>
                <w:color w:val="000000" w:themeColor="text1"/>
                <w:szCs w:val="21"/>
              </w:rPr>
              <w:t>構成</w:t>
            </w:r>
            <w:r w:rsidR="00785D85">
              <w:rPr>
                <w:rFonts w:hint="eastAsia"/>
                <w:color w:val="000000" w:themeColor="text1"/>
                <w:szCs w:val="21"/>
              </w:rPr>
              <w:t>となっている</w:t>
            </w:r>
            <w:r w:rsidRPr="001875B7">
              <w:rPr>
                <w:rFonts w:hint="eastAsia"/>
                <w:color w:val="000000" w:themeColor="text1"/>
                <w:szCs w:val="21"/>
              </w:rPr>
              <w:t>。</w:t>
            </w:r>
          </w:p>
          <w:p w:rsidR="00613507" w:rsidRPr="001875B7" w:rsidRDefault="00613507" w:rsidP="00034D9B">
            <w:pPr>
              <w:ind w:left="210" w:hangingChars="100" w:hanging="210"/>
              <w:rPr>
                <w:color w:val="000000" w:themeColor="text1"/>
                <w:szCs w:val="21"/>
              </w:rPr>
            </w:pPr>
          </w:p>
          <w:p w:rsidR="00932AB4" w:rsidRDefault="00034D9B" w:rsidP="00D14748">
            <w:pPr>
              <w:ind w:left="210" w:hangingChars="100" w:hanging="210"/>
              <w:rPr>
                <w:color w:val="000000" w:themeColor="text1"/>
                <w:szCs w:val="21"/>
              </w:rPr>
            </w:pPr>
            <w:r w:rsidRPr="001875B7">
              <w:rPr>
                <w:rFonts w:hint="eastAsia"/>
                <w:color w:val="000000" w:themeColor="text1"/>
                <w:szCs w:val="21"/>
              </w:rPr>
              <w:t>○</w:t>
            </w:r>
            <w:r w:rsidR="00E07595" w:rsidRPr="001875B7">
              <w:rPr>
                <w:rFonts w:hint="eastAsia"/>
                <w:color w:val="000000" w:themeColor="text1"/>
                <w:szCs w:val="21"/>
              </w:rPr>
              <w:t xml:space="preserve">　毛筆の教材</w:t>
            </w:r>
            <w:r w:rsidRPr="001875B7">
              <w:rPr>
                <w:rFonts w:hint="eastAsia"/>
                <w:color w:val="000000" w:themeColor="text1"/>
                <w:szCs w:val="21"/>
              </w:rPr>
              <w:t>では、見開き左ページには手本が示され、右ページには学習の</w:t>
            </w:r>
            <w:r w:rsidR="00E268AB" w:rsidRPr="001875B7">
              <w:rPr>
                <w:rFonts w:hint="eastAsia"/>
                <w:color w:val="000000" w:themeColor="text1"/>
                <w:szCs w:val="21"/>
              </w:rPr>
              <w:t>進め方にそってポイントが</w:t>
            </w:r>
            <w:r w:rsidR="00D14748" w:rsidRPr="001875B7">
              <w:rPr>
                <w:rFonts w:hint="eastAsia"/>
                <w:color w:val="000000" w:themeColor="text1"/>
                <w:szCs w:val="21"/>
              </w:rPr>
              <w:t>配置</w:t>
            </w:r>
            <w:r w:rsidRPr="001875B7">
              <w:rPr>
                <w:rFonts w:hint="eastAsia"/>
                <w:color w:val="000000" w:themeColor="text1"/>
                <w:szCs w:val="21"/>
              </w:rPr>
              <w:t>されている。</w:t>
            </w:r>
          </w:p>
          <w:p w:rsidR="004168E7" w:rsidRPr="001875B7" w:rsidRDefault="004168E7" w:rsidP="00D14748">
            <w:pPr>
              <w:ind w:left="210" w:hangingChars="100" w:hanging="210"/>
              <w:rPr>
                <w:color w:val="000000" w:themeColor="text1"/>
                <w:szCs w:val="21"/>
              </w:rPr>
            </w:pPr>
          </w:p>
        </w:tc>
      </w:tr>
      <w:tr w:rsidR="00FF3183" w:rsidRPr="00FF3183" w:rsidTr="00FA1F6E">
        <w:trPr>
          <w:trHeight w:val="2778"/>
          <w:jc w:val="center"/>
        </w:trPr>
        <w:tc>
          <w:tcPr>
            <w:tcW w:w="1276" w:type="dxa"/>
            <w:tcBorders>
              <w:top w:val="single" w:sz="4" w:space="0" w:color="auto"/>
              <w:left w:val="single" w:sz="8" w:space="0" w:color="auto"/>
              <w:bottom w:val="single" w:sz="8" w:space="0" w:color="auto"/>
            </w:tcBorders>
            <w:vAlign w:val="center"/>
          </w:tcPr>
          <w:p w:rsidR="003276CA" w:rsidRPr="00FF3183" w:rsidRDefault="003A189E" w:rsidP="00E825EB">
            <w:pPr>
              <w:jc w:val="center"/>
              <w:rPr>
                <w:color w:val="000000" w:themeColor="text1"/>
                <w:szCs w:val="21"/>
              </w:rPr>
            </w:pPr>
            <w:r w:rsidRPr="00FF3183">
              <w:rPr>
                <w:rFonts w:hint="eastAsia"/>
                <w:color w:val="000000" w:themeColor="text1"/>
                <w:szCs w:val="21"/>
              </w:rPr>
              <w:t>日</w:t>
            </w:r>
            <w:r w:rsidR="001A6B96" w:rsidRPr="00FF3183">
              <w:rPr>
                <w:rFonts w:hint="eastAsia"/>
                <w:color w:val="000000" w:themeColor="text1"/>
                <w:szCs w:val="21"/>
              </w:rPr>
              <w:t xml:space="preserve">　</w:t>
            </w:r>
            <w:r w:rsidRPr="00FF3183">
              <w:rPr>
                <w:rFonts w:hint="eastAsia"/>
                <w:color w:val="000000" w:themeColor="text1"/>
                <w:szCs w:val="21"/>
              </w:rPr>
              <w:t>文</w:t>
            </w:r>
          </w:p>
        </w:tc>
        <w:tc>
          <w:tcPr>
            <w:tcW w:w="8016" w:type="dxa"/>
            <w:tcBorders>
              <w:top w:val="single" w:sz="4" w:space="0" w:color="auto"/>
              <w:bottom w:val="single" w:sz="8" w:space="0" w:color="auto"/>
              <w:right w:val="single" w:sz="8" w:space="0" w:color="auto"/>
            </w:tcBorders>
          </w:tcPr>
          <w:p w:rsidR="004168E7" w:rsidRPr="001875B7" w:rsidRDefault="00AB6DF0" w:rsidP="004168E7">
            <w:pPr>
              <w:ind w:left="210" w:hangingChars="100" w:hanging="210"/>
              <w:rPr>
                <w:color w:val="000000" w:themeColor="text1"/>
                <w:szCs w:val="21"/>
              </w:rPr>
            </w:pPr>
            <w:r w:rsidRPr="00555829">
              <w:rPr>
                <w:rFonts w:hint="eastAsia"/>
                <w:color w:val="000000" w:themeColor="text1"/>
                <w:szCs w:val="21"/>
              </w:rPr>
              <w:t xml:space="preserve">○　</w:t>
            </w:r>
            <w:r w:rsidR="007147EB" w:rsidRPr="00FF3183">
              <w:rPr>
                <w:rFonts w:hint="eastAsia"/>
                <w:color w:val="000000" w:themeColor="text1"/>
                <w:szCs w:val="21"/>
              </w:rPr>
              <w:t>各学年の目標や内容を踏まえて、</w:t>
            </w:r>
            <w:r w:rsidR="007147EB" w:rsidRPr="001875B7">
              <w:rPr>
                <w:rFonts w:hint="eastAsia"/>
                <w:color w:val="000000" w:themeColor="text1"/>
                <w:szCs w:val="21"/>
              </w:rPr>
              <w:t>系統的に単元が配列されている。</w:t>
            </w:r>
            <w:r w:rsidR="007147EB">
              <w:rPr>
                <w:rFonts w:hint="eastAsia"/>
                <w:color w:val="000000" w:themeColor="text1"/>
                <w:szCs w:val="21"/>
              </w:rPr>
              <w:t>また、</w:t>
            </w:r>
            <w:r w:rsidR="004168E7">
              <w:rPr>
                <w:rFonts w:hint="eastAsia"/>
                <w:color w:val="000000" w:themeColor="text1"/>
                <w:szCs w:val="21"/>
              </w:rPr>
              <w:t>他教科と関連する内容も示</w:t>
            </w:r>
            <w:r w:rsidR="002E6194">
              <w:rPr>
                <w:rFonts w:hint="eastAsia"/>
                <w:color w:val="000000" w:themeColor="text1"/>
                <w:szCs w:val="21"/>
              </w:rPr>
              <w:t>されている</w:t>
            </w:r>
            <w:r w:rsidR="004168E7">
              <w:rPr>
                <w:rFonts w:hint="eastAsia"/>
                <w:color w:val="000000" w:themeColor="text1"/>
                <w:szCs w:val="21"/>
              </w:rPr>
              <w:t>。</w:t>
            </w:r>
          </w:p>
          <w:p w:rsidR="00AB6DF0" w:rsidRPr="004168E7" w:rsidRDefault="00AB6DF0" w:rsidP="00122DF5">
            <w:pPr>
              <w:ind w:left="210" w:hangingChars="100" w:hanging="210"/>
              <w:rPr>
                <w:color w:val="000000" w:themeColor="text1"/>
                <w:szCs w:val="21"/>
              </w:rPr>
            </w:pPr>
          </w:p>
          <w:p w:rsidR="00122DF5" w:rsidRPr="001875B7" w:rsidRDefault="00387F21" w:rsidP="00122DF5">
            <w:pPr>
              <w:ind w:left="210" w:hangingChars="100" w:hanging="210"/>
              <w:rPr>
                <w:color w:val="000000" w:themeColor="text1"/>
                <w:szCs w:val="21"/>
              </w:rPr>
            </w:pPr>
            <w:r w:rsidRPr="001875B7">
              <w:rPr>
                <w:rFonts w:hint="eastAsia"/>
                <w:color w:val="000000" w:themeColor="text1"/>
                <w:szCs w:val="21"/>
              </w:rPr>
              <w:t>○</w:t>
            </w:r>
            <w:r w:rsidR="00414D9B" w:rsidRPr="001875B7">
              <w:rPr>
                <w:rFonts w:hint="eastAsia"/>
                <w:color w:val="000000" w:themeColor="text1"/>
                <w:szCs w:val="21"/>
              </w:rPr>
              <w:t xml:space="preserve">　２年</w:t>
            </w:r>
            <w:r w:rsidR="00181EA8">
              <w:rPr>
                <w:rFonts w:hint="eastAsia"/>
                <w:color w:val="000000" w:themeColor="text1"/>
                <w:szCs w:val="21"/>
              </w:rPr>
              <w:t>以上</w:t>
            </w:r>
            <w:r w:rsidR="00414D9B" w:rsidRPr="001875B7">
              <w:rPr>
                <w:rFonts w:hint="eastAsia"/>
                <w:color w:val="000000" w:themeColor="text1"/>
                <w:szCs w:val="21"/>
              </w:rPr>
              <w:t>では、巻頭に「書写における学年の目標」が明示され、各学年の教材を「①考える</w:t>
            </w:r>
            <w:r w:rsidR="003E16FE" w:rsidRPr="001875B7">
              <w:rPr>
                <w:rFonts w:hint="eastAsia"/>
                <w:color w:val="000000" w:themeColor="text1"/>
                <w:szCs w:val="21"/>
              </w:rPr>
              <w:t>（カエル）</w:t>
            </w:r>
            <w:r w:rsidR="00414D9B" w:rsidRPr="001875B7">
              <w:rPr>
                <w:rFonts w:hint="eastAsia"/>
                <w:color w:val="000000" w:themeColor="text1"/>
                <w:szCs w:val="21"/>
              </w:rPr>
              <w:t>→②確かめる</w:t>
            </w:r>
            <w:r w:rsidR="003E16FE" w:rsidRPr="001875B7">
              <w:rPr>
                <w:rFonts w:hint="eastAsia"/>
                <w:color w:val="000000" w:themeColor="text1"/>
                <w:szCs w:val="21"/>
              </w:rPr>
              <w:t>（カメ）</w:t>
            </w:r>
            <w:r w:rsidR="00414D9B" w:rsidRPr="001875B7">
              <w:rPr>
                <w:rFonts w:hint="eastAsia"/>
                <w:color w:val="000000" w:themeColor="text1"/>
                <w:szCs w:val="21"/>
              </w:rPr>
              <w:t>→③いかす</w:t>
            </w:r>
            <w:r w:rsidR="003E16FE" w:rsidRPr="001875B7">
              <w:rPr>
                <w:rFonts w:hint="eastAsia"/>
                <w:color w:val="000000" w:themeColor="text1"/>
                <w:szCs w:val="21"/>
              </w:rPr>
              <w:t>（イカ）</w:t>
            </w:r>
            <w:r w:rsidR="00414D9B" w:rsidRPr="001875B7">
              <w:rPr>
                <w:rFonts w:hint="eastAsia"/>
                <w:color w:val="000000" w:themeColor="text1"/>
                <w:szCs w:val="21"/>
              </w:rPr>
              <w:t>」の３ステップで構成されている。</w:t>
            </w:r>
          </w:p>
          <w:p w:rsidR="00122DF5" w:rsidRPr="001875B7" w:rsidRDefault="00122DF5" w:rsidP="00953EAF">
            <w:pPr>
              <w:ind w:left="210" w:hangingChars="100" w:hanging="210"/>
              <w:rPr>
                <w:color w:val="000000" w:themeColor="text1"/>
                <w:szCs w:val="21"/>
              </w:rPr>
            </w:pPr>
          </w:p>
          <w:p w:rsidR="00613507" w:rsidRDefault="00E268AB" w:rsidP="00D14748">
            <w:pPr>
              <w:ind w:left="210" w:hangingChars="100" w:hanging="210"/>
              <w:rPr>
                <w:color w:val="000000" w:themeColor="text1"/>
                <w:szCs w:val="21"/>
              </w:rPr>
            </w:pPr>
            <w:r w:rsidRPr="001875B7">
              <w:rPr>
                <w:rFonts w:hint="eastAsia"/>
                <w:color w:val="000000" w:themeColor="text1"/>
                <w:szCs w:val="21"/>
              </w:rPr>
              <w:t>○　毛筆の教材では、見開き左ページには手本が示され、右ページには学習の進め方にそってポイントが配置されている。</w:t>
            </w:r>
          </w:p>
          <w:p w:rsidR="004168E7" w:rsidRPr="001875B7" w:rsidRDefault="004168E7" w:rsidP="00D14748">
            <w:pPr>
              <w:ind w:left="210" w:hangingChars="100" w:hanging="210"/>
              <w:rPr>
                <w:color w:val="000000" w:themeColor="text1"/>
                <w:szCs w:val="21"/>
              </w:rPr>
            </w:pPr>
          </w:p>
        </w:tc>
      </w:tr>
    </w:tbl>
    <w:p w:rsidR="008262D2" w:rsidRPr="00FF3183" w:rsidRDefault="008262D2" w:rsidP="008262D2">
      <w:pPr>
        <w:widowControl/>
        <w:jc w:val="right"/>
        <w:rPr>
          <w:color w:val="000000" w:themeColor="text1"/>
        </w:rPr>
      </w:pPr>
      <w:r w:rsidRPr="00FF3183">
        <w:rPr>
          <w:color w:val="000000" w:themeColor="text1"/>
        </w:rP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3183" w:rsidRPr="00FF3183" w:rsidTr="000235D6">
        <w:trPr>
          <w:jc w:val="center"/>
        </w:trPr>
        <w:tc>
          <w:tcPr>
            <w:tcW w:w="1276" w:type="dxa"/>
            <w:tcBorders>
              <w:top w:val="single" w:sz="8" w:space="0" w:color="auto"/>
              <w:left w:val="single" w:sz="8" w:space="0" w:color="auto"/>
              <w:bottom w:val="single" w:sz="4" w:space="0" w:color="auto"/>
            </w:tcBorders>
          </w:tcPr>
          <w:p w:rsidR="00856E8B" w:rsidRPr="00FF3183" w:rsidRDefault="00856E8B" w:rsidP="00E825EB">
            <w:pPr>
              <w:jc w:val="center"/>
              <w:rPr>
                <w:color w:val="000000" w:themeColor="text1"/>
                <w:szCs w:val="21"/>
              </w:rPr>
            </w:pPr>
            <w:r w:rsidRPr="00FF3183">
              <w:rPr>
                <w:rFonts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856E8B" w:rsidRPr="00FF3183" w:rsidRDefault="00856E8B" w:rsidP="00E825EB">
            <w:pPr>
              <w:jc w:val="center"/>
              <w:rPr>
                <w:color w:val="000000" w:themeColor="text1"/>
                <w:szCs w:val="21"/>
              </w:rPr>
            </w:pPr>
            <w:r w:rsidRPr="00FF3183">
              <w:rPr>
                <w:rFonts w:hint="eastAsia"/>
                <w:color w:val="000000" w:themeColor="text1"/>
                <w:szCs w:val="21"/>
              </w:rPr>
              <w:t>観　　点</w:t>
            </w:r>
          </w:p>
        </w:tc>
      </w:tr>
      <w:tr w:rsidR="006C7B9B" w:rsidRPr="006C7B9B" w:rsidTr="006C7B9B">
        <w:trPr>
          <w:trHeight w:val="1745"/>
          <w:jc w:val="center"/>
        </w:trPr>
        <w:tc>
          <w:tcPr>
            <w:tcW w:w="1276" w:type="dxa"/>
            <w:tcBorders>
              <w:top w:val="single" w:sz="4" w:space="0" w:color="auto"/>
              <w:left w:val="single" w:sz="8" w:space="0" w:color="auto"/>
              <w:bottom w:val="single" w:sz="8" w:space="0" w:color="auto"/>
              <w:right w:val="single" w:sz="4" w:space="0" w:color="auto"/>
            </w:tcBorders>
            <w:vAlign w:val="center"/>
          </w:tcPr>
          <w:p w:rsidR="00856E8B" w:rsidRPr="006C7B9B" w:rsidRDefault="00856E8B" w:rsidP="004E49F2">
            <w:pPr>
              <w:jc w:val="left"/>
              <w:rPr>
                <w:szCs w:val="21"/>
              </w:rPr>
            </w:pPr>
            <w:r w:rsidRPr="006C7B9B">
              <w:rPr>
                <w:rFonts w:hint="eastAsia"/>
                <w:szCs w:val="21"/>
              </w:rPr>
              <w:t>５</w:t>
            </w:r>
          </w:p>
          <w:p w:rsidR="00856E8B" w:rsidRPr="006C7B9B" w:rsidRDefault="00856E8B" w:rsidP="004E49F2">
            <w:pPr>
              <w:jc w:val="center"/>
              <w:rPr>
                <w:szCs w:val="21"/>
              </w:rPr>
            </w:pPr>
            <w:r w:rsidRPr="006C7B9B">
              <w:rPr>
                <w:rFonts w:hint="eastAsia"/>
                <w:szCs w:val="21"/>
              </w:rPr>
              <w:t>創意工夫</w:t>
            </w:r>
          </w:p>
          <w:p w:rsidR="00856E8B" w:rsidRPr="006C7B9B" w:rsidRDefault="00856E8B" w:rsidP="004E49F2">
            <w:pPr>
              <w:rPr>
                <w:szCs w:val="21"/>
              </w:rPr>
            </w:pPr>
          </w:p>
          <w:p w:rsidR="004E49F2" w:rsidRPr="006C7B9B" w:rsidRDefault="004E49F2" w:rsidP="004E49F2">
            <w:pPr>
              <w:rPr>
                <w:szCs w:val="21"/>
              </w:rPr>
            </w:pPr>
          </w:p>
          <w:p w:rsidR="003276CA" w:rsidRPr="006C7B9B" w:rsidRDefault="003276CA" w:rsidP="004E49F2">
            <w:pPr>
              <w:rPr>
                <w:szCs w:val="21"/>
              </w:rPr>
            </w:pPr>
          </w:p>
        </w:tc>
        <w:tc>
          <w:tcPr>
            <w:tcW w:w="8016" w:type="dxa"/>
            <w:tcBorders>
              <w:top w:val="single" w:sz="4" w:space="0" w:color="auto"/>
              <w:left w:val="single" w:sz="4" w:space="0" w:color="auto"/>
              <w:bottom w:val="single" w:sz="8" w:space="0" w:color="auto"/>
              <w:right w:val="single" w:sz="8" w:space="0" w:color="auto"/>
            </w:tcBorders>
          </w:tcPr>
          <w:p w:rsidR="007A2BC1" w:rsidRPr="006C7B9B" w:rsidRDefault="007A2BC1" w:rsidP="00CF0E58">
            <w:pPr>
              <w:ind w:left="174"/>
              <w:rPr>
                <w:szCs w:val="21"/>
              </w:rPr>
            </w:pPr>
            <w:r w:rsidRPr="006C7B9B">
              <w:rPr>
                <w:rFonts w:hint="eastAsia"/>
                <w:szCs w:val="21"/>
              </w:rPr>
              <w:t>書写に関する事項について工夫がなされているか。</w:t>
            </w:r>
          </w:p>
          <w:p w:rsidR="007A2BC1" w:rsidRPr="006C7B9B" w:rsidRDefault="007A2BC1" w:rsidP="007A2BC1">
            <w:pPr>
              <w:ind w:left="174" w:hangingChars="83" w:hanging="174"/>
              <w:rPr>
                <w:szCs w:val="21"/>
              </w:rPr>
            </w:pPr>
            <w:r w:rsidRPr="006C7B9B">
              <w:rPr>
                <w:rFonts w:hint="eastAsia"/>
                <w:szCs w:val="21"/>
              </w:rPr>
              <w:t>○　「筆圧」「穂先の動き」「点画のつながり」の事項について</w:t>
            </w:r>
          </w:p>
          <w:p w:rsidR="007A2BC1" w:rsidRPr="006C7B9B" w:rsidRDefault="007A2BC1" w:rsidP="007A2BC1">
            <w:pPr>
              <w:ind w:left="174" w:hangingChars="83" w:hanging="174"/>
              <w:rPr>
                <w:szCs w:val="21"/>
              </w:rPr>
            </w:pPr>
            <w:r w:rsidRPr="006C7B9B">
              <w:rPr>
                <w:rFonts w:hint="eastAsia"/>
                <w:szCs w:val="21"/>
              </w:rPr>
              <w:t>○　「漢字や仮名の大きさ」「配列」の事項について</w:t>
            </w:r>
          </w:p>
          <w:p w:rsidR="007A2BC1" w:rsidRPr="006C7B9B" w:rsidRDefault="007A2BC1" w:rsidP="007A2BC1">
            <w:pPr>
              <w:ind w:left="174" w:hangingChars="83" w:hanging="174"/>
              <w:rPr>
                <w:szCs w:val="21"/>
              </w:rPr>
            </w:pPr>
            <w:r w:rsidRPr="006C7B9B">
              <w:rPr>
                <w:rFonts w:hint="eastAsia"/>
                <w:szCs w:val="21"/>
              </w:rPr>
              <w:t>○　「筆順」や「文字の組み立て方」の事項について</w:t>
            </w:r>
          </w:p>
          <w:p w:rsidR="00856E8B" w:rsidRPr="006C7B9B" w:rsidRDefault="007A2BC1" w:rsidP="006C7B9B">
            <w:pPr>
              <w:ind w:left="174" w:hangingChars="83" w:hanging="174"/>
              <w:rPr>
                <w:szCs w:val="21"/>
              </w:rPr>
            </w:pPr>
            <w:r w:rsidRPr="006C7B9B">
              <w:rPr>
                <w:rFonts w:hint="eastAsia"/>
                <w:szCs w:val="21"/>
              </w:rPr>
              <w:t>○　「筆記具」と用材の関連について</w:t>
            </w:r>
          </w:p>
        </w:tc>
      </w:tr>
    </w:tbl>
    <w:p w:rsidR="008262D2" w:rsidRPr="006C7B9B"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6C7B9B" w:rsidRPr="006C7B9B" w:rsidTr="00E825EB">
        <w:trPr>
          <w:jc w:val="center"/>
        </w:trPr>
        <w:tc>
          <w:tcPr>
            <w:tcW w:w="1276" w:type="dxa"/>
            <w:tcBorders>
              <w:top w:val="single" w:sz="8" w:space="0" w:color="auto"/>
              <w:left w:val="single" w:sz="8" w:space="0" w:color="auto"/>
              <w:bottom w:val="single" w:sz="4" w:space="0" w:color="auto"/>
            </w:tcBorders>
          </w:tcPr>
          <w:p w:rsidR="003276CA" w:rsidRPr="006C7B9B" w:rsidRDefault="003276CA" w:rsidP="00E825EB">
            <w:pPr>
              <w:jc w:val="center"/>
              <w:rPr>
                <w:szCs w:val="21"/>
              </w:rPr>
            </w:pPr>
            <w:r w:rsidRPr="006C7B9B">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6C7B9B" w:rsidRDefault="003276CA" w:rsidP="00E825EB">
            <w:pPr>
              <w:jc w:val="center"/>
              <w:rPr>
                <w:szCs w:val="21"/>
              </w:rPr>
            </w:pPr>
            <w:r w:rsidRPr="006C7B9B">
              <w:rPr>
                <w:rFonts w:hint="eastAsia"/>
                <w:szCs w:val="21"/>
              </w:rPr>
              <w:t>事　　項</w:t>
            </w:r>
          </w:p>
        </w:tc>
      </w:tr>
      <w:tr w:rsidR="006C7B9B" w:rsidRPr="006C7B9B" w:rsidTr="00456E30">
        <w:trPr>
          <w:trHeight w:val="5046"/>
          <w:jc w:val="center"/>
        </w:trPr>
        <w:tc>
          <w:tcPr>
            <w:tcW w:w="1276" w:type="dxa"/>
            <w:tcBorders>
              <w:top w:val="single" w:sz="4" w:space="0" w:color="auto"/>
              <w:left w:val="single" w:sz="8" w:space="0" w:color="auto"/>
              <w:bottom w:val="single" w:sz="4" w:space="0" w:color="auto"/>
            </w:tcBorders>
            <w:vAlign w:val="center"/>
          </w:tcPr>
          <w:p w:rsidR="003276CA" w:rsidRPr="006C7B9B" w:rsidRDefault="003A189E" w:rsidP="00E825EB">
            <w:pPr>
              <w:jc w:val="center"/>
              <w:rPr>
                <w:szCs w:val="21"/>
              </w:rPr>
            </w:pPr>
            <w:r w:rsidRPr="006C7B9B">
              <w:rPr>
                <w:rFonts w:hint="eastAsia"/>
                <w:szCs w:val="21"/>
              </w:rPr>
              <w:t>東</w:t>
            </w:r>
            <w:r w:rsidR="001A6B96" w:rsidRPr="006C7B9B">
              <w:rPr>
                <w:rFonts w:hint="eastAsia"/>
                <w:szCs w:val="21"/>
              </w:rPr>
              <w:t xml:space="preserve">　</w:t>
            </w:r>
            <w:r w:rsidRPr="006C7B9B">
              <w:rPr>
                <w:rFonts w:hint="eastAsia"/>
                <w:szCs w:val="21"/>
              </w:rPr>
              <w:t>書</w:t>
            </w:r>
          </w:p>
        </w:tc>
        <w:tc>
          <w:tcPr>
            <w:tcW w:w="8016" w:type="dxa"/>
            <w:tcBorders>
              <w:top w:val="single" w:sz="4" w:space="0" w:color="auto"/>
              <w:bottom w:val="single" w:sz="4" w:space="0" w:color="auto"/>
              <w:right w:val="single" w:sz="8" w:space="0" w:color="auto"/>
            </w:tcBorders>
          </w:tcPr>
          <w:p w:rsidR="00DE5A2D" w:rsidRPr="006C7B9B" w:rsidRDefault="00DF6FCA" w:rsidP="00FF3183">
            <w:pPr>
              <w:spacing w:line="280" w:lineRule="exact"/>
              <w:ind w:left="210" w:hangingChars="100" w:hanging="210"/>
              <w:rPr>
                <w:szCs w:val="21"/>
              </w:rPr>
            </w:pPr>
            <w:r w:rsidRPr="006C7B9B">
              <w:rPr>
                <w:rFonts w:hint="eastAsia"/>
                <w:szCs w:val="21"/>
              </w:rPr>
              <w:t>○</w:t>
            </w:r>
            <w:r w:rsidR="00F4481C" w:rsidRPr="006C7B9B">
              <w:rPr>
                <w:rFonts w:hint="eastAsia"/>
                <w:szCs w:val="21"/>
              </w:rPr>
              <w:t xml:space="preserve">　</w:t>
            </w:r>
            <w:r w:rsidR="00DE5A2D" w:rsidRPr="006C7B9B">
              <w:rPr>
                <w:rFonts w:hint="eastAsia"/>
                <w:szCs w:val="21"/>
              </w:rPr>
              <w:t>「筆圧」について</w:t>
            </w:r>
            <w:r w:rsidR="00B92948" w:rsidRPr="006C7B9B">
              <w:rPr>
                <w:rFonts w:hint="eastAsia"/>
                <w:szCs w:val="21"/>
              </w:rPr>
              <w:t>は</w:t>
            </w:r>
            <w:r w:rsidR="00DE5A2D" w:rsidRPr="006C7B9B">
              <w:rPr>
                <w:rFonts w:hint="eastAsia"/>
                <w:szCs w:val="21"/>
              </w:rPr>
              <w:t>、筆圧を変えた太さの違う線の写真とイラスト、言葉で説明されている。「穂先の動き」については、児童にとって視覚的に捉えられるよう朱墨と薄墨で示されている。「点画のつながり」については、赤い線で筆の動きを示して、次の点画へのつながりが分かるように示されている。</w:t>
            </w:r>
          </w:p>
          <w:p w:rsidR="00953EAF" w:rsidRPr="006C7B9B" w:rsidRDefault="00953EAF" w:rsidP="00FF3183">
            <w:pPr>
              <w:spacing w:line="280" w:lineRule="exact"/>
              <w:ind w:left="210" w:hangingChars="100" w:hanging="210"/>
              <w:rPr>
                <w:szCs w:val="21"/>
              </w:rPr>
            </w:pPr>
          </w:p>
          <w:p w:rsidR="00DE5A2D" w:rsidRPr="006C7B9B" w:rsidRDefault="00DF6FCA" w:rsidP="00FF3183">
            <w:pPr>
              <w:spacing w:line="280" w:lineRule="exact"/>
              <w:ind w:left="210" w:hangingChars="100" w:hanging="210"/>
              <w:rPr>
                <w:szCs w:val="21"/>
              </w:rPr>
            </w:pPr>
            <w:r w:rsidRPr="006C7B9B">
              <w:rPr>
                <w:rFonts w:hint="eastAsia"/>
                <w:szCs w:val="21"/>
              </w:rPr>
              <w:t>○</w:t>
            </w:r>
            <w:r w:rsidR="00F4481C" w:rsidRPr="006C7B9B">
              <w:rPr>
                <w:rFonts w:hint="eastAsia"/>
                <w:szCs w:val="21"/>
              </w:rPr>
              <w:t xml:space="preserve">　</w:t>
            </w:r>
            <w:r w:rsidR="000D490A" w:rsidRPr="006C7B9B">
              <w:rPr>
                <w:rFonts w:hint="eastAsia"/>
                <w:szCs w:val="21"/>
              </w:rPr>
              <w:t>「漢字や仮名の大きさ」「配列」について</w:t>
            </w:r>
            <w:r w:rsidR="009D3757" w:rsidRPr="006C7B9B">
              <w:rPr>
                <w:rFonts w:hint="eastAsia"/>
                <w:szCs w:val="21"/>
              </w:rPr>
              <w:t>は、例えば、</w:t>
            </w:r>
            <w:r w:rsidR="00DE5A2D" w:rsidRPr="006C7B9B">
              <w:rPr>
                <w:rFonts w:hint="eastAsia"/>
                <w:szCs w:val="21"/>
              </w:rPr>
              <w:t>５年で</w:t>
            </w:r>
            <w:r w:rsidR="00F4481C" w:rsidRPr="006C7B9B">
              <w:rPr>
                <w:rFonts w:hint="eastAsia"/>
                <w:szCs w:val="21"/>
              </w:rPr>
              <w:t>配列のよいポスターの書き方</w:t>
            </w:r>
            <w:r w:rsidR="00255C4F" w:rsidRPr="006C7B9B">
              <w:rPr>
                <w:rFonts w:hint="eastAsia"/>
                <w:szCs w:val="21"/>
              </w:rPr>
              <w:t>について</w:t>
            </w:r>
            <w:r w:rsidR="00F4481C" w:rsidRPr="006C7B9B">
              <w:rPr>
                <w:rFonts w:hint="eastAsia"/>
                <w:szCs w:val="21"/>
              </w:rPr>
              <w:t>考える活動が設定され、</w:t>
            </w:r>
            <w:r w:rsidR="00DE5A2D" w:rsidRPr="006C7B9B">
              <w:rPr>
                <w:rFonts w:hint="eastAsia"/>
                <w:szCs w:val="21"/>
              </w:rPr>
              <w:t>文字</w:t>
            </w:r>
            <w:r w:rsidR="009D3757" w:rsidRPr="006C7B9B">
              <w:rPr>
                <w:rFonts w:hint="eastAsia"/>
                <w:szCs w:val="21"/>
              </w:rPr>
              <w:t>の大きさや用紙の上下・左右の余白、文字を書く位置に気をつけて書くことができるよう</w:t>
            </w:r>
            <w:r w:rsidR="00DE5A2D" w:rsidRPr="006C7B9B">
              <w:rPr>
                <w:rFonts w:hint="eastAsia"/>
                <w:szCs w:val="21"/>
              </w:rPr>
              <w:t>工夫されている。</w:t>
            </w:r>
          </w:p>
          <w:p w:rsidR="00953EAF" w:rsidRPr="006C7B9B" w:rsidRDefault="00953EAF" w:rsidP="00FF3183">
            <w:pPr>
              <w:spacing w:line="280" w:lineRule="exact"/>
              <w:ind w:left="210" w:hangingChars="100" w:hanging="210"/>
              <w:rPr>
                <w:szCs w:val="21"/>
              </w:rPr>
            </w:pPr>
          </w:p>
          <w:p w:rsidR="00953EAF" w:rsidRPr="006C7B9B" w:rsidRDefault="00DF6FCA" w:rsidP="00FF3183">
            <w:pPr>
              <w:spacing w:line="280" w:lineRule="exact"/>
              <w:ind w:left="210" w:hangingChars="100" w:hanging="210"/>
              <w:rPr>
                <w:szCs w:val="21"/>
              </w:rPr>
            </w:pPr>
            <w:r w:rsidRPr="006C7B9B">
              <w:rPr>
                <w:rFonts w:hint="eastAsia"/>
                <w:szCs w:val="21"/>
              </w:rPr>
              <w:t>○</w:t>
            </w:r>
            <w:r w:rsidR="0018405A" w:rsidRPr="006C7B9B">
              <w:rPr>
                <w:rFonts w:hint="eastAsia"/>
                <w:szCs w:val="21"/>
              </w:rPr>
              <w:t xml:space="preserve">　「筆順」</w:t>
            </w:r>
            <w:r w:rsidR="00D700C8" w:rsidRPr="006C7B9B">
              <w:rPr>
                <w:rFonts w:hint="eastAsia"/>
                <w:szCs w:val="21"/>
              </w:rPr>
              <w:t>について</w:t>
            </w:r>
            <w:r w:rsidR="0018405A" w:rsidRPr="006C7B9B">
              <w:rPr>
                <w:rFonts w:hint="eastAsia"/>
                <w:szCs w:val="21"/>
              </w:rPr>
              <w:t>は、</w:t>
            </w:r>
            <w:r w:rsidR="005E01DE" w:rsidRPr="006C7B9B">
              <w:rPr>
                <w:rFonts w:hint="eastAsia"/>
                <w:szCs w:val="21"/>
              </w:rPr>
              <w:t>例えば、</w:t>
            </w:r>
            <w:r w:rsidR="0018405A" w:rsidRPr="006C7B9B">
              <w:rPr>
                <w:rFonts w:hint="eastAsia"/>
                <w:szCs w:val="21"/>
              </w:rPr>
              <w:t>１年で筆順のきまりを見つけ、筆順番号を教材に書き込むことができるように工夫されている。</w:t>
            </w:r>
            <w:r w:rsidR="005E01DE" w:rsidRPr="006C7B9B">
              <w:rPr>
                <w:rFonts w:hint="eastAsia"/>
                <w:szCs w:val="21"/>
              </w:rPr>
              <w:t>「文字の組み立て方」については、例えば、部分ごとに色分けし視覚的にわかりやすく</w:t>
            </w:r>
            <w:r w:rsidR="009D4789" w:rsidRPr="006C7B9B">
              <w:rPr>
                <w:rFonts w:hint="eastAsia"/>
                <w:szCs w:val="21"/>
              </w:rPr>
              <w:t>している</w:t>
            </w:r>
            <w:r w:rsidR="0018405A" w:rsidRPr="006C7B9B">
              <w:rPr>
                <w:rFonts w:hint="eastAsia"/>
                <w:szCs w:val="21"/>
              </w:rPr>
              <w:t>。</w:t>
            </w:r>
          </w:p>
          <w:p w:rsidR="00DF6FCA" w:rsidRPr="006C7B9B" w:rsidRDefault="00DF6FCA" w:rsidP="00FF3183">
            <w:pPr>
              <w:spacing w:line="280" w:lineRule="exact"/>
              <w:ind w:left="210" w:hangingChars="100" w:hanging="210"/>
              <w:rPr>
                <w:szCs w:val="21"/>
              </w:rPr>
            </w:pPr>
          </w:p>
          <w:p w:rsidR="00BC7B0E" w:rsidRPr="006C7B9B" w:rsidRDefault="00953EAF" w:rsidP="006C7B9B">
            <w:pPr>
              <w:spacing w:line="280" w:lineRule="exact"/>
              <w:ind w:left="210" w:hangingChars="100" w:hanging="210"/>
              <w:rPr>
                <w:szCs w:val="21"/>
              </w:rPr>
            </w:pPr>
            <w:r w:rsidRPr="006C7B9B">
              <w:rPr>
                <w:rFonts w:hint="eastAsia"/>
                <w:szCs w:val="21"/>
              </w:rPr>
              <w:t>○</w:t>
            </w:r>
            <w:r w:rsidR="00A57CB7" w:rsidRPr="006C7B9B">
              <w:rPr>
                <w:rFonts w:hint="eastAsia"/>
                <w:szCs w:val="21"/>
              </w:rPr>
              <w:t xml:space="preserve">　</w:t>
            </w:r>
            <w:r w:rsidR="00CB1DDC" w:rsidRPr="006C7B9B">
              <w:rPr>
                <w:rFonts w:hint="eastAsia"/>
                <w:szCs w:val="21"/>
              </w:rPr>
              <w:t>「筆記具」と用材の関連については、例えば、</w:t>
            </w:r>
            <w:r w:rsidR="00027AE2" w:rsidRPr="006C7B9B">
              <w:rPr>
                <w:rFonts w:hint="eastAsia"/>
                <w:szCs w:val="21"/>
              </w:rPr>
              <w:t>６年で社会科のノートや保健のポスターなど、異なる「筆記具」を用いて書いた例が紹介されており、</w:t>
            </w:r>
            <w:r w:rsidRPr="006C7B9B">
              <w:rPr>
                <w:rFonts w:hint="eastAsia"/>
                <w:szCs w:val="21"/>
              </w:rPr>
              <w:t>書く目的に合った筆記具を選ぶよう考えさせる工夫がされている。</w:t>
            </w:r>
            <w:r w:rsidR="00CB1DDC" w:rsidRPr="006C7B9B">
              <w:rPr>
                <w:rFonts w:hint="eastAsia"/>
                <w:szCs w:val="21"/>
              </w:rPr>
              <w:t>また、</w:t>
            </w:r>
            <w:r w:rsidR="00EC6A31" w:rsidRPr="006C7B9B">
              <w:rPr>
                <w:rFonts w:hint="eastAsia"/>
                <w:szCs w:val="21"/>
              </w:rPr>
              <w:t>１・２年の巻末に水書用紙が付けられて</w:t>
            </w:r>
            <w:r w:rsidR="00CB1DDC" w:rsidRPr="006C7B9B">
              <w:rPr>
                <w:rFonts w:hint="eastAsia"/>
                <w:szCs w:val="21"/>
              </w:rPr>
              <w:t>おり、</w:t>
            </w:r>
            <w:r w:rsidR="00EC6A31" w:rsidRPr="006C7B9B">
              <w:rPr>
                <w:rFonts w:hint="eastAsia"/>
                <w:szCs w:val="21"/>
              </w:rPr>
              <w:t>絵筆や水書用筆など先が柔らかい筆記具を使用し、運筆を体感することで、硬筆での適切な書字動作が練習できる。</w:t>
            </w:r>
          </w:p>
        </w:tc>
      </w:tr>
      <w:tr w:rsidR="006C7B9B" w:rsidRPr="006C7B9B" w:rsidTr="00456E30">
        <w:trPr>
          <w:trHeight w:val="5046"/>
          <w:jc w:val="center"/>
        </w:trPr>
        <w:tc>
          <w:tcPr>
            <w:tcW w:w="1276" w:type="dxa"/>
            <w:tcBorders>
              <w:top w:val="single" w:sz="4" w:space="0" w:color="auto"/>
              <w:left w:val="single" w:sz="8" w:space="0" w:color="auto"/>
              <w:bottom w:val="single" w:sz="4" w:space="0" w:color="auto"/>
            </w:tcBorders>
            <w:vAlign w:val="center"/>
          </w:tcPr>
          <w:p w:rsidR="003276CA" w:rsidRPr="006C7B9B" w:rsidRDefault="003A189E" w:rsidP="00E825EB">
            <w:pPr>
              <w:jc w:val="center"/>
              <w:rPr>
                <w:szCs w:val="21"/>
              </w:rPr>
            </w:pPr>
            <w:r w:rsidRPr="006C7B9B">
              <w:rPr>
                <w:rFonts w:hint="eastAsia"/>
                <w:szCs w:val="21"/>
              </w:rPr>
              <w:t>学</w:t>
            </w:r>
            <w:r w:rsidR="001A6B96" w:rsidRPr="006C7B9B">
              <w:rPr>
                <w:rFonts w:hint="eastAsia"/>
                <w:szCs w:val="21"/>
              </w:rPr>
              <w:t xml:space="preserve">　</w:t>
            </w:r>
            <w:r w:rsidRPr="006C7B9B">
              <w:rPr>
                <w:rFonts w:hint="eastAsia"/>
                <w:szCs w:val="21"/>
              </w:rPr>
              <w:t>図</w:t>
            </w:r>
          </w:p>
        </w:tc>
        <w:tc>
          <w:tcPr>
            <w:tcW w:w="8016" w:type="dxa"/>
            <w:tcBorders>
              <w:top w:val="single" w:sz="4" w:space="0" w:color="auto"/>
              <w:bottom w:val="single" w:sz="4" w:space="0" w:color="auto"/>
              <w:right w:val="single" w:sz="8" w:space="0" w:color="auto"/>
            </w:tcBorders>
          </w:tcPr>
          <w:p w:rsidR="00DE5A2D" w:rsidRPr="006C7B9B" w:rsidRDefault="00387F21" w:rsidP="00FF3183">
            <w:pPr>
              <w:spacing w:line="280" w:lineRule="exact"/>
              <w:ind w:left="210" w:hangingChars="100" w:hanging="210"/>
              <w:rPr>
                <w:szCs w:val="21"/>
              </w:rPr>
            </w:pPr>
            <w:r w:rsidRPr="006C7B9B">
              <w:rPr>
                <w:rFonts w:hint="eastAsia"/>
                <w:szCs w:val="21"/>
              </w:rPr>
              <w:t>○</w:t>
            </w:r>
            <w:r w:rsidR="009D080B" w:rsidRPr="006C7B9B">
              <w:rPr>
                <w:rFonts w:hint="eastAsia"/>
                <w:szCs w:val="21"/>
              </w:rPr>
              <w:t xml:space="preserve">　</w:t>
            </w:r>
            <w:r w:rsidR="00DE5A2D" w:rsidRPr="006C7B9B">
              <w:rPr>
                <w:rFonts w:hint="eastAsia"/>
                <w:szCs w:val="21"/>
              </w:rPr>
              <w:t>「筆圧」について</w:t>
            </w:r>
            <w:r w:rsidR="00B92948" w:rsidRPr="006C7B9B">
              <w:rPr>
                <w:rFonts w:hint="eastAsia"/>
                <w:szCs w:val="21"/>
              </w:rPr>
              <w:t>は</w:t>
            </w:r>
            <w:r w:rsidR="00DE5A2D" w:rsidRPr="006C7B9B">
              <w:rPr>
                <w:rFonts w:hint="eastAsia"/>
                <w:szCs w:val="21"/>
              </w:rPr>
              <w:t>、穂先を押さえた形と丸で囲んだ数字の大きさで示されている。「穂先の動き」については、「かご書き」の太い線が穂先の通り道として示されている。また、始筆の「穂先の向き」は三角定規を使って示されて</w:t>
            </w:r>
            <w:r w:rsidR="009D080B" w:rsidRPr="006C7B9B">
              <w:rPr>
                <w:rFonts w:hint="eastAsia"/>
                <w:szCs w:val="21"/>
              </w:rPr>
              <w:t>いる。「点画のつながり」については、</w:t>
            </w:r>
            <w:r w:rsidR="00DE5A2D" w:rsidRPr="006C7B9B">
              <w:rPr>
                <w:rFonts w:hint="eastAsia"/>
                <w:szCs w:val="21"/>
              </w:rPr>
              <w:t>筆の動きを示して、次の点画へのつながりが分かるように示されている。</w:t>
            </w:r>
          </w:p>
          <w:p w:rsidR="006E5316" w:rsidRPr="006C7B9B" w:rsidRDefault="006E5316" w:rsidP="00FF3183">
            <w:pPr>
              <w:spacing w:line="280" w:lineRule="exact"/>
              <w:ind w:left="210" w:hangingChars="100" w:hanging="210"/>
              <w:rPr>
                <w:szCs w:val="21"/>
              </w:rPr>
            </w:pPr>
          </w:p>
          <w:p w:rsidR="006E5316" w:rsidRPr="006C7B9B" w:rsidRDefault="00DF6FCA" w:rsidP="00FF3183">
            <w:pPr>
              <w:spacing w:line="280" w:lineRule="exact"/>
              <w:ind w:left="210" w:hangingChars="100" w:hanging="210"/>
              <w:rPr>
                <w:szCs w:val="21"/>
              </w:rPr>
            </w:pPr>
            <w:r w:rsidRPr="006C7B9B">
              <w:rPr>
                <w:rFonts w:hint="eastAsia"/>
                <w:szCs w:val="21"/>
              </w:rPr>
              <w:t>○</w:t>
            </w:r>
            <w:r w:rsidR="009D080B" w:rsidRPr="006C7B9B">
              <w:rPr>
                <w:rFonts w:hint="eastAsia"/>
                <w:szCs w:val="21"/>
              </w:rPr>
              <w:t xml:space="preserve">　</w:t>
            </w:r>
            <w:r w:rsidR="009D3757" w:rsidRPr="006C7B9B">
              <w:rPr>
                <w:rFonts w:hint="eastAsia"/>
                <w:szCs w:val="21"/>
              </w:rPr>
              <w:t>「漢字や仮名の大きさ」「配列」については、例えば、</w:t>
            </w:r>
            <w:r w:rsidR="00DE5A2D" w:rsidRPr="006C7B9B">
              <w:rPr>
                <w:rFonts w:hint="eastAsia"/>
                <w:szCs w:val="21"/>
              </w:rPr>
              <w:t>５年で教材文字の外形枠を示したり、余白を点線の丸で示したりして視覚的に分かりやす</w:t>
            </w:r>
            <w:r w:rsidR="009D3757" w:rsidRPr="006C7B9B">
              <w:rPr>
                <w:rFonts w:hint="eastAsia"/>
                <w:szCs w:val="21"/>
              </w:rPr>
              <w:t>いよう工夫されている</w:t>
            </w:r>
            <w:r w:rsidR="00DE5A2D" w:rsidRPr="006C7B9B">
              <w:rPr>
                <w:rFonts w:hint="eastAsia"/>
                <w:szCs w:val="21"/>
              </w:rPr>
              <w:t>。</w:t>
            </w:r>
          </w:p>
          <w:p w:rsidR="006E5316" w:rsidRPr="006C7B9B" w:rsidRDefault="006E5316" w:rsidP="00FF3183">
            <w:pPr>
              <w:spacing w:line="280" w:lineRule="exact"/>
              <w:ind w:left="210" w:hangingChars="100" w:hanging="210"/>
              <w:rPr>
                <w:szCs w:val="21"/>
              </w:rPr>
            </w:pPr>
          </w:p>
          <w:p w:rsidR="0018405A" w:rsidRPr="006C7B9B" w:rsidRDefault="00DF6FCA" w:rsidP="00FF3183">
            <w:pPr>
              <w:spacing w:line="280" w:lineRule="exact"/>
              <w:ind w:left="210" w:hangingChars="100" w:hanging="210"/>
              <w:rPr>
                <w:szCs w:val="21"/>
              </w:rPr>
            </w:pPr>
            <w:r w:rsidRPr="006C7B9B">
              <w:rPr>
                <w:rFonts w:hint="eastAsia"/>
                <w:szCs w:val="21"/>
              </w:rPr>
              <w:t>○</w:t>
            </w:r>
            <w:r w:rsidR="0018405A" w:rsidRPr="006C7B9B">
              <w:rPr>
                <w:rFonts w:hint="eastAsia"/>
                <w:szCs w:val="21"/>
              </w:rPr>
              <w:t xml:space="preserve">　</w:t>
            </w:r>
            <w:r w:rsidR="00D700C8" w:rsidRPr="006C7B9B">
              <w:rPr>
                <w:rFonts w:hint="eastAsia"/>
                <w:szCs w:val="21"/>
              </w:rPr>
              <w:t>「筆順」については、</w:t>
            </w:r>
            <w:r w:rsidR="005E01DE" w:rsidRPr="006C7B9B">
              <w:rPr>
                <w:rFonts w:hint="eastAsia"/>
                <w:szCs w:val="21"/>
              </w:rPr>
              <w:t>例えば、</w:t>
            </w:r>
            <w:r w:rsidR="00D700C8" w:rsidRPr="006C7B9B">
              <w:rPr>
                <w:rFonts w:hint="eastAsia"/>
                <w:szCs w:val="21"/>
              </w:rPr>
              <w:t>１年で</w:t>
            </w:r>
            <w:r w:rsidR="0018405A" w:rsidRPr="006C7B9B">
              <w:rPr>
                <w:rFonts w:hint="eastAsia"/>
                <w:szCs w:val="21"/>
              </w:rPr>
              <w:t>題材の文字には全て「筆順」が示され、正しい筆順を意識して文字を書くことができるように工夫されている。また、硬筆ページの脚注にも「新しい漢字」が掲載されており、筆順が確認できよう示されている。「文字の組み立て方」</w:t>
            </w:r>
            <w:r w:rsidR="009D4789" w:rsidRPr="006C7B9B">
              <w:rPr>
                <w:rFonts w:hint="eastAsia"/>
                <w:szCs w:val="21"/>
              </w:rPr>
              <w:t>については</w:t>
            </w:r>
            <w:r w:rsidR="0018405A" w:rsidRPr="006C7B9B">
              <w:rPr>
                <w:rFonts w:hint="eastAsia"/>
                <w:szCs w:val="21"/>
              </w:rPr>
              <w:t>、</w:t>
            </w:r>
            <w:r w:rsidR="006D4FA0" w:rsidRPr="006C7B9B">
              <w:rPr>
                <w:rFonts w:hint="eastAsia"/>
                <w:szCs w:val="21"/>
              </w:rPr>
              <w:t>例えば、</w:t>
            </w:r>
            <w:r w:rsidR="0018405A" w:rsidRPr="006C7B9B">
              <w:rPr>
                <w:rFonts w:hint="eastAsia"/>
                <w:szCs w:val="21"/>
              </w:rPr>
              <w:t>部分ごとに色分けし、視覚的に分かりやすくしている。</w:t>
            </w:r>
          </w:p>
          <w:p w:rsidR="006E5316" w:rsidRPr="006C7B9B" w:rsidRDefault="006E5316" w:rsidP="00FF3183">
            <w:pPr>
              <w:spacing w:line="280" w:lineRule="exact"/>
              <w:ind w:left="210" w:hangingChars="100" w:hanging="210"/>
              <w:rPr>
                <w:szCs w:val="21"/>
              </w:rPr>
            </w:pPr>
          </w:p>
          <w:p w:rsidR="00BC7B0E" w:rsidRPr="006C7B9B" w:rsidRDefault="00DF6FCA" w:rsidP="006C7B9B">
            <w:pPr>
              <w:spacing w:line="280" w:lineRule="exact"/>
              <w:ind w:left="210" w:hangingChars="100" w:hanging="210"/>
              <w:rPr>
                <w:szCs w:val="21"/>
              </w:rPr>
            </w:pPr>
            <w:r w:rsidRPr="006C7B9B">
              <w:rPr>
                <w:rFonts w:hint="eastAsia"/>
                <w:szCs w:val="21"/>
              </w:rPr>
              <w:t>○</w:t>
            </w:r>
            <w:r w:rsidR="00A57CB7" w:rsidRPr="006C7B9B">
              <w:rPr>
                <w:rFonts w:hint="eastAsia"/>
                <w:szCs w:val="21"/>
              </w:rPr>
              <w:t xml:space="preserve">　</w:t>
            </w:r>
            <w:r w:rsidR="00CB1DDC" w:rsidRPr="006C7B9B">
              <w:rPr>
                <w:rFonts w:hint="eastAsia"/>
                <w:szCs w:val="21"/>
              </w:rPr>
              <w:t>「筆記具」と用材の関連については、例えば、</w:t>
            </w:r>
            <w:r w:rsidR="004961CA" w:rsidRPr="006C7B9B">
              <w:rPr>
                <w:rFonts w:hint="eastAsia"/>
                <w:szCs w:val="21"/>
              </w:rPr>
              <w:t>５</w:t>
            </w:r>
            <w:r w:rsidR="00DE5A2D" w:rsidRPr="006C7B9B">
              <w:rPr>
                <w:rFonts w:hint="eastAsia"/>
                <w:szCs w:val="21"/>
              </w:rPr>
              <w:t>年で様々な「筆記具」の写真と「筆記具」を用いて書いた文字が掲載され</w:t>
            </w:r>
            <w:r w:rsidR="00A57CB7" w:rsidRPr="006C7B9B">
              <w:rPr>
                <w:rFonts w:hint="eastAsia"/>
                <w:szCs w:val="21"/>
              </w:rPr>
              <w:t>、</w:t>
            </w:r>
            <w:r w:rsidR="00DE5A2D" w:rsidRPr="006C7B9B">
              <w:rPr>
                <w:rFonts w:hint="eastAsia"/>
                <w:szCs w:val="21"/>
              </w:rPr>
              <w:t>書く目的に合った筆記具を選ぶように考えさせるよう工夫されている。</w:t>
            </w:r>
            <w:r w:rsidR="00CB1DDC" w:rsidRPr="006C7B9B">
              <w:rPr>
                <w:rFonts w:hint="eastAsia"/>
                <w:szCs w:val="21"/>
              </w:rPr>
              <w:t>また、</w:t>
            </w:r>
            <w:r w:rsidR="00EC6A31" w:rsidRPr="006C7B9B">
              <w:rPr>
                <w:rFonts w:hint="eastAsia"/>
                <w:szCs w:val="21"/>
              </w:rPr>
              <w:t>１・２年で「水ふでをつかってみよう」が設定されている。</w:t>
            </w:r>
          </w:p>
        </w:tc>
      </w:tr>
      <w:tr w:rsidR="006C7B9B" w:rsidRPr="006C7B9B" w:rsidTr="00456E30">
        <w:trPr>
          <w:trHeight w:val="5046"/>
          <w:jc w:val="center"/>
        </w:trPr>
        <w:tc>
          <w:tcPr>
            <w:tcW w:w="1276" w:type="dxa"/>
            <w:tcBorders>
              <w:top w:val="single" w:sz="4" w:space="0" w:color="auto"/>
              <w:left w:val="single" w:sz="8" w:space="0" w:color="auto"/>
              <w:bottom w:val="single" w:sz="4" w:space="0" w:color="auto"/>
            </w:tcBorders>
            <w:vAlign w:val="center"/>
          </w:tcPr>
          <w:p w:rsidR="003276CA" w:rsidRPr="006C7B9B" w:rsidRDefault="003A189E" w:rsidP="00E825EB">
            <w:pPr>
              <w:jc w:val="center"/>
              <w:rPr>
                <w:szCs w:val="21"/>
              </w:rPr>
            </w:pPr>
            <w:r w:rsidRPr="006C7B9B">
              <w:rPr>
                <w:rFonts w:hint="eastAsia"/>
                <w:szCs w:val="21"/>
              </w:rPr>
              <w:lastRenderedPageBreak/>
              <w:t>教</w:t>
            </w:r>
            <w:r w:rsidR="001A6B96" w:rsidRPr="006C7B9B">
              <w:rPr>
                <w:rFonts w:hint="eastAsia"/>
                <w:szCs w:val="21"/>
              </w:rPr>
              <w:t xml:space="preserve">　</w:t>
            </w:r>
            <w:r w:rsidRPr="006C7B9B">
              <w:rPr>
                <w:rFonts w:hint="eastAsia"/>
                <w:szCs w:val="21"/>
              </w:rPr>
              <w:t>出</w:t>
            </w:r>
          </w:p>
        </w:tc>
        <w:tc>
          <w:tcPr>
            <w:tcW w:w="8016" w:type="dxa"/>
            <w:tcBorders>
              <w:top w:val="single" w:sz="4" w:space="0" w:color="auto"/>
              <w:bottom w:val="single" w:sz="4" w:space="0" w:color="auto"/>
              <w:right w:val="single" w:sz="8" w:space="0" w:color="auto"/>
            </w:tcBorders>
          </w:tcPr>
          <w:p w:rsidR="006E5316" w:rsidRPr="006C7B9B" w:rsidRDefault="006E5316" w:rsidP="00FF3183">
            <w:pPr>
              <w:spacing w:line="280" w:lineRule="exact"/>
              <w:ind w:left="210" w:hangingChars="100" w:hanging="210"/>
              <w:rPr>
                <w:szCs w:val="21"/>
              </w:rPr>
            </w:pPr>
            <w:r w:rsidRPr="006C7B9B">
              <w:rPr>
                <w:rFonts w:hint="eastAsia"/>
                <w:szCs w:val="21"/>
              </w:rPr>
              <w:t>○</w:t>
            </w:r>
            <w:r w:rsidR="0078449B" w:rsidRPr="006C7B9B">
              <w:rPr>
                <w:rFonts w:hint="eastAsia"/>
                <w:szCs w:val="21"/>
              </w:rPr>
              <w:t xml:space="preserve">　</w:t>
            </w:r>
            <w:r w:rsidR="00255C4F" w:rsidRPr="006C7B9B">
              <w:rPr>
                <w:rFonts w:hint="eastAsia"/>
                <w:szCs w:val="21"/>
              </w:rPr>
              <w:t>「筆圧」については、３・４年</w:t>
            </w:r>
            <w:r w:rsidR="00B92948" w:rsidRPr="006C7B9B">
              <w:rPr>
                <w:rFonts w:hint="eastAsia"/>
                <w:szCs w:val="21"/>
              </w:rPr>
              <w:t>では</w:t>
            </w:r>
            <w:r w:rsidR="00255C4F" w:rsidRPr="006C7B9B">
              <w:rPr>
                <w:rFonts w:hint="eastAsia"/>
                <w:szCs w:val="21"/>
              </w:rPr>
              <w:t>、擬音（ちゅん・とっ・とん）を用い、５・６</w:t>
            </w:r>
            <w:r w:rsidR="00B92948" w:rsidRPr="006C7B9B">
              <w:rPr>
                <w:rFonts w:hint="eastAsia"/>
                <w:szCs w:val="21"/>
              </w:rPr>
              <w:t>年では</w:t>
            </w:r>
            <w:r w:rsidR="00255C4F" w:rsidRPr="006C7B9B">
              <w:rPr>
                <w:rFonts w:hint="eastAsia"/>
                <w:szCs w:val="21"/>
              </w:rPr>
              <w:t>、</w:t>
            </w:r>
            <w:r w:rsidR="00B92948" w:rsidRPr="006C7B9B">
              <w:rPr>
                <w:rFonts w:hint="eastAsia"/>
                <w:szCs w:val="21"/>
              </w:rPr>
              <w:t>３段階の数字でわかりやすく示されている。「</w:t>
            </w:r>
            <w:r w:rsidRPr="006C7B9B">
              <w:rPr>
                <w:rFonts w:hint="eastAsia"/>
                <w:szCs w:val="21"/>
              </w:rPr>
              <w:t>穂先の動き</w:t>
            </w:r>
            <w:r w:rsidR="00B92948" w:rsidRPr="006C7B9B">
              <w:rPr>
                <w:rFonts w:hint="eastAsia"/>
                <w:szCs w:val="21"/>
              </w:rPr>
              <w:t>」については、</w:t>
            </w:r>
            <w:r w:rsidRPr="006C7B9B">
              <w:rPr>
                <w:rFonts w:hint="eastAsia"/>
                <w:szCs w:val="21"/>
              </w:rPr>
              <w:t>視覚的に理解しやすいように朱墨と薄墨で示されている。</w:t>
            </w:r>
            <w:r w:rsidR="00B92948" w:rsidRPr="006C7B9B">
              <w:rPr>
                <w:rFonts w:hint="eastAsia"/>
                <w:szCs w:val="21"/>
              </w:rPr>
              <w:t>「点画のつながり」については、画のつき方と交わり方を</w:t>
            </w:r>
            <w:r w:rsidRPr="006C7B9B">
              <w:rPr>
                <w:rFonts w:hint="eastAsia"/>
                <w:szCs w:val="21"/>
              </w:rPr>
              <w:t>色分けし示されている。</w:t>
            </w:r>
          </w:p>
          <w:p w:rsidR="006E5316" w:rsidRPr="006C7B9B" w:rsidRDefault="006E5316" w:rsidP="00FF3183">
            <w:pPr>
              <w:spacing w:line="280" w:lineRule="exact"/>
              <w:ind w:left="210" w:hangingChars="100" w:hanging="210"/>
              <w:rPr>
                <w:szCs w:val="21"/>
              </w:rPr>
            </w:pPr>
          </w:p>
          <w:p w:rsidR="00034D9B" w:rsidRPr="006C7B9B" w:rsidRDefault="00034D9B" w:rsidP="00FF3183">
            <w:pPr>
              <w:spacing w:line="280" w:lineRule="exact"/>
              <w:ind w:left="210" w:hangingChars="100" w:hanging="210"/>
              <w:rPr>
                <w:szCs w:val="21"/>
              </w:rPr>
            </w:pPr>
            <w:r w:rsidRPr="006C7B9B">
              <w:rPr>
                <w:rFonts w:hint="eastAsia"/>
                <w:szCs w:val="21"/>
              </w:rPr>
              <w:t>○</w:t>
            </w:r>
            <w:r w:rsidR="0078449B" w:rsidRPr="006C7B9B">
              <w:rPr>
                <w:rFonts w:hint="eastAsia"/>
                <w:szCs w:val="21"/>
              </w:rPr>
              <w:t xml:space="preserve">　</w:t>
            </w:r>
            <w:r w:rsidR="009D3757" w:rsidRPr="006C7B9B">
              <w:rPr>
                <w:rFonts w:hint="eastAsia"/>
                <w:szCs w:val="21"/>
              </w:rPr>
              <w:t>「漢字や仮名の大きさ」「配列」については、例えば、</w:t>
            </w:r>
            <w:r w:rsidRPr="006C7B9B">
              <w:rPr>
                <w:rFonts w:hint="eastAsia"/>
                <w:szCs w:val="21"/>
              </w:rPr>
              <w:t>５年で用紙に対して適切</w:t>
            </w:r>
            <w:r w:rsidR="009D3757" w:rsidRPr="006C7B9B">
              <w:rPr>
                <w:rFonts w:hint="eastAsia"/>
                <w:szCs w:val="21"/>
              </w:rPr>
              <w:t>な大きさの</w:t>
            </w:r>
            <w:r w:rsidR="0018405A" w:rsidRPr="006C7B9B">
              <w:rPr>
                <w:rFonts w:hint="eastAsia"/>
                <w:szCs w:val="21"/>
              </w:rPr>
              <w:t>丸や四角で文字を囲み、</w:t>
            </w:r>
            <w:r w:rsidRPr="006C7B9B">
              <w:rPr>
                <w:rFonts w:hint="eastAsia"/>
                <w:szCs w:val="21"/>
              </w:rPr>
              <w:t>意識しやすいように工夫されている。</w:t>
            </w:r>
          </w:p>
          <w:p w:rsidR="00B74DB9" w:rsidRPr="006C7B9B" w:rsidRDefault="00B74DB9" w:rsidP="00FF3183">
            <w:pPr>
              <w:spacing w:line="280" w:lineRule="exact"/>
              <w:rPr>
                <w:szCs w:val="21"/>
              </w:rPr>
            </w:pPr>
          </w:p>
          <w:p w:rsidR="006E5316" w:rsidRPr="006C7B9B" w:rsidRDefault="00387F21" w:rsidP="00FF3183">
            <w:pPr>
              <w:spacing w:line="280" w:lineRule="exact"/>
              <w:ind w:left="210" w:hangingChars="100" w:hanging="210"/>
              <w:rPr>
                <w:szCs w:val="21"/>
              </w:rPr>
            </w:pPr>
            <w:r w:rsidRPr="006C7B9B">
              <w:rPr>
                <w:rFonts w:hint="eastAsia"/>
                <w:szCs w:val="21"/>
              </w:rPr>
              <w:t>○</w:t>
            </w:r>
            <w:r w:rsidR="00193B3D" w:rsidRPr="006C7B9B">
              <w:rPr>
                <w:rFonts w:hint="eastAsia"/>
                <w:szCs w:val="21"/>
              </w:rPr>
              <w:t xml:space="preserve">　</w:t>
            </w:r>
            <w:r w:rsidR="009D4789" w:rsidRPr="006C7B9B">
              <w:rPr>
                <w:rFonts w:hint="eastAsia"/>
                <w:szCs w:val="21"/>
              </w:rPr>
              <w:t>「筆順」については、例えば、１年で</w:t>
            </w:r>
            <w:r w:rsidR="0018405A" w:rsidRPr="006C7B9B">
              <w:rPr>
                <w:rFonts w:hint="eastAsia"/>
                <w:szCs w:val="21"/>
              </w:rPr>
              <w:t>なぞり書きの場面を多数取り入れ、楽しみながら「筆順」を意識できるよう工夫されている。</w:t>
            </w:r>
            <w:r w:rsidR="009D4789" w:rsidRPr="006C7B9B">
              <w:rPr>
                <w:rFonts w:hint="eastAsia"/>
                <w:szCs w:val="21"/>
              </w:rPr>
              <w:t>また、</w:t>
            </w:r>
            <w:r w:rsidR="0018405A" w:rsidRPr="006C7B9B">
              <w:rPr>
                <w:rFonts w:hint="eastAsia"/>
                <w:szCs w:val="21"/>
              </w:rPr>
              <w:t>硬筆の学習では「筆順の決まり」を提示し、色分けするなど視覚的に示され</w:t>
            </w:r>
            <w:r w:rsidR="009D4789" w:rsidRPr="006C7B9B">
              <w:rPr>
                <w:rFonts w:hint="eastAsia"/>
                <w:szCs w:val="21"/>
              </w:rPr>
              <w:t>ている</w:t>
            </w:r>
            <w:r w:rsidR="0018405A" w:rsidRPr="006C7B9B">
              <w:rPr>
                <w:rFonts w:hint="eastAsia"/>
                <w:szCs w:val="21"/>
              </w:rPr>
              <w:t>。</w:t>
            </w:r>
            <w:r w:rsidR="00193B3D" w:rsidRPr="006C7B9B">
              <w:rPr>
                <w:rFonts w:hint="eastAsia"/>
                <w:szCs w:val="21"/>
              </w:rPr>
              <w:t>「文字の組み立て方」については、</w:t>
            </w:r>
            <w:r w:rsidR="006D4FA0" w:rsidRPr="006C7B9B">
              <w:rPr>
                <w:rFonts w:hint="eastAsia"/>
                <w:szCs w:val="21"/>
              </w:rPr>
              <w:t>例えば、</w:t>
            </w:r>
            <w:r w:rsidR="00193B3D" w:rsidRPr="006C7B9B">
              <w:rPr>
                <w:rFonts w:hint="eastAsia"/>
                <w:szCs w:val="21"/>
              </w:rPr>
              <w:t>漢字の部分ごとに色分けし、視覚的に意識しやすいよう示され</w:t>
            </w:r>
            <w:r w:rsidR="009D4789" w:rsidRPr="006C7B9B">
              <w:rPr>
                <w:rFonts w:hint="eastAsia"/>
                <w:szCs w:val="21"/>
              </w:rPr>
              <w:t>ている</w:t>
            </w:r>
            <w:r w:rsidR="006E5316" w:rsidRPr="006C7B9B">
              <w:rPr>
                <w:rFonts w:hint="eastAsia"/>
                <w:szCs w:val="21"/>
              </w:rPr>
              <w:t>。</w:t>
            </w:r>
          </w:p>
          <w:p w:rsidR="00B74DB9" w:rsidRPr="006C7B9B" w:rsidRDefault="00B74DB9" w:rsidP="00FF3183">
            <w:pPr>
              <w:spacing w:line="280" w:lineRule="exact"/>
              <w:rPr>
                <w:szCs w:val="21"/>
              </w:rPr>
            </w:pPr>
          </w:p>
          <w:p w:rsidR="006C7B9B" w:rsidRDefault="00387F21" w:rsidP="00456E30">
            <w:pPr>
              <w:spacing w:line="280" w:lineRule="exact"/>
              <w:ind w:left="210" w:hangingChars="100" w:hanging="210"/>
              <w:rPr>
                <w:szCs w:val="21"/>
              </w:rPr>
            </w:pPr>
            <w:r w:rsidRPr="006C7B9B">
              <w:rPr>
                <w:rFonts w:hint="eastAsia"/>
                <w:szCs w:val="21"/>
              </w:rPr>
              <w:t>○</w:t>
            </w:r>
            <w:r w:rsidR="00A57CB7" w:rsidRPr="006C7B9B">
              <w:rPr>
                <w:rFonts w:hint="eastAsia"/>
                <w:szCs w:val="21"/>
              </w:rPr>
              <w:t xml:space="preserve">　</w:t>
            </w:r>
            <w:r w:rsidR="00CB1DDC" w:rsidRPr="006C7B9B">
              <w:rPr>
                <w:rFonts w:hint="eastAsia"/>
                <w:szCs w:val="21"/>
              </w:rPr>
              <w:t>「筆記具」と用材の関連については、例えば、</w:t>
            </w:r>
            <w:r w:rsidR="00A57CB7" w:rsidRPr="006C7B9B">
              <w:rPr>
                <w:rFonts w:hint="eastAsia"/>
                <w:szCs w:val="21"/>
              </w:rPr>
              <w:t>５年「委員会のポスター」では、用具の特徴を話し合う活動や、用途に応じた筆記具の選択の例示がされ、</w:t>
            </w:r>
            <w:r w:rsidR="00034D9B" w:rsidRPr="006C7B9B">
              <w:rPr>
                <w:rFonts w:hint="eastAsia"/>
                <w:szCs w:val="21"/>
              </w:rPr>
              <w:t>目的にあった筆記具を選択・活用し、筆記具と用紙の関連が理解できるよう工夫されている。</w:t>
            </w:r>
            <w:r w:rsidR="00CB1DDC" w:rsidRPr="006C7B9B">
              <w:rPr>
                <w:rFonts w:hint="eastAsia"/>
                <w:szCs w:val="21"/>
              </w:rPr>
              <w:t>また、</w:t>
            </w:r>
            <w:r w:rsidR="00EC6A31" w:rsidRPr="006C7B9B">
              <w:rPr>
                <w:rFonts w:hint="eastAsia"/>
                <w:szCs w:val="21"/>
              </w:rPr>
              <w:t>１年の巻末に水書用紙が添付されて</w:t>
            </w:r>
            <w:r w:rsidR="00CB1DDC" w:rsidRPr="006C7B9B">
              <w:rPr>
                <w:rFonts w:hint="eastAsia"/>
                <w:szCs w:val="21"/>
              </w:rPr>
              <w:t>おり、</w:t>
            </w:r>
            <w:r w:rsidR="00EC6A31" w:rsidRPr="006C7B9B">
              <w:rPr>
                <w:rFonts w:hint="eastAsia"/>
                <w:szCs w:val="21"/>
              </w:rPr>
              <w:t>水書用筆など穂先が柔らかい筆で、運筆を楽しみながら力の入れ加減を知ることで、硬筆に生かすことができる。</w:t>
            </w:r>
          </w:p>
          <w:p w:rsidR="00FD6D70" w:rsidRPr="006C7B9B" w:rsidRDefault="00FD6D70" w:rsidP="00456E30">
            <w:pPr>
              <w:spacing w:line="280" w:lineRule="exact"/>
              <w:ind w:left="210" w:hangingChars="100" w:hanging="210"/>
              <w:rPr>
                <w:szCs w:val="21"/>
              </w:rPr>
            </w:pPr>
          </w:p>
        </w:tc>
      </w:tr>
      <w:tr w:rsidR="006C7B9B" w:rsidRPr="006C7B9B" w:rsidTr="00456E30">
        <w:trPr>
          <w:trHeight w:val="5046"/>
          <w:jc w:val="center"/>
        </w:trPr>
        <w:tc>
          <w:tcPr>
            <w:tcW w:w="1276" w:type="dxa"/>
            <w:tcBorders>
              <w:top w:val="single" w:sz="4" w:space="0" w:color="auto"/>
              <w:left w:val="single" w:sz="8" w:space="0" w:color="auto"/>
              <w:bottom w:val="single" w:sz="4" w:space="0" w:color="auto"/>
            </w:tcBorders>
            <w:vAlign w:val="center"/>
          </w:tcPr>
          <w:p w:rsidR="003276CA" w:rsidRPr="006C7B9B" w:rsidRDefault="003A189E" w:rsidP="00E825EB">
            <w:pPr>
              <w:jc w:val="center"/>
              <w:rPr>
                <w:szCs w:val="21"/>
              </w:rPr>
            </w:pPr>
            <w:r w:rsidRPr="006C7B9B">
              <w:rPr>
                <w:rFonts w:hint="eastAsia"/>
                <w:szCs w:val="21"/>
              </w:rPr>
              <w:t>光</w:t>
            </w:r>
            <w:r w:rsidR="001A6B96" w:rsidRPr="006C7B9B">
              <w:rPr>
                <w:rFonts w:hint="eastAsia"/>
                <w:szCs w:val="21"/>
              </w:rPr>
              <w:t xml:space="preserve">　</w:t>
            </w:r>
            <w:r w:rsidRPr="006C7B9B">
              <w:rPr>
                <w:rFonts w:hint="eastAsia"/>
                <w:szCs w:val="21"/>
              </w:rPr>
              <w:t>村</w:t>
            </w:r>
          </w:p>
        </w:tc>
        <w:tc>
          <w:tcPr>
            <w:tcW w:w="8016" w:type="dxa"/>
            <w:tcBorders>
              <w:top w:val="single" w:sz="4" w:space="0" w:color="auto"/>
              <w:bottom w:val="single" w:sz="4" w:space="0" w:color="auto"/>
              <w:right w:val="single" w:sz="8" w:space="0" w:color="auto"/>
            </w:tcBorders>
          </w:tcPr>
          <w:p w:rsidR="0077454F" w:rsidRPr="006C7B9B" w:rsidRDefault="0077454F" w:rsidP="00FF3183">
            <w:pPr>
              <w:spacing w:line="280" w:lineRule="exact"/>
              <w:ind w:left="210" w:hangingChars="100" w:hanging="210"/>
              <w:rPr>
                <w:szCs w:val="21"/>
              </w:rPr>
            </w:pPr>
            <w:r w:rsidRPr="006C7B9B">
              <w:rPr>
                <w:rFonts w:hint="eastAsia"/>
                <w:szCs w:val="21"/>
              </w:rPr>
              <w:t>○</w:t>
            </w:r>
            <w:r w:rsidR="00CF0E58">
              <w:rPr>
                <w:rFonts w:hint="eastAsia"/>
                <w:szCs w:val="21"/>
              </w:rPr>
              <w:t xml:space="preserve">　</w:t>
            </w:r>
            <w:r w:rsidRPr="006C7B9B">
              <w:rPr>
                <w:rFonts w:hint="eastAsia"/>
                <w:szCs w:val="21"/>
              </w:rPr>
              <w:t>「筆圧」については、１から３まで筆圧のレベルを数字で示す工夫がされている。「穂先の動き」</w:t>
            </w:r>
            <w:r w:rsidR="008A5385" w:rsidRPr="006C7B9B">
              <w:rPr>
                <w:rFonts w:hint="eastAsia"/>
                <w:szCs w:val="21"/>
              </w:rPr>
              <w:t>については</w:t>
            </w:r>
            <w:r w:rsidR="00B92948" w:rsidRPr="006C7B9B">
              <w:rPr>
                <w:rFonts w:hint="eastAsia"/>
                <w:szCs w:val="21"/>
              </w:rPr>
              <w:t>、</w:t>
            </w:r>
            <w:r w:rsidRPr="006C7B9B">
              <w:rPr>
                <w:rFonts w:hint="eastAsia"/>
                <w:szCs w:val="21"/>
              </w:rPr>
              <w:t>「ほさきちゃん」というマークを用い、</w:t>
            </w:r>
            <w:r w:rsidR="008A5385" w:rsidRPr="006C7B9B">
              <w:rPr>
                <w:rFonts w:hint="eastAsia"/>
                <w:szCs w:val="21"/>
              </w:rPr>
              <w:t>濃淡のある朱墨で示され</w:t>
            </w:r>
            <w:r w:rsidRPr="006C7B9B">
              <w:rPr>
                <w:rFonts w:hint="eastAsia"/>
                <w:szCs w:val="21"/>
              </w:rPr>
              <w:t>視覚的に分かりやすい工夫がされている。「点画のつながり」については</w:t>
            </w:r>
            <w:r w:rsidR="00B92948" w:rsidRPr="006C7B9B">
              <w:rPr>
                <w:rFonts w:hint="eastAsia"/>
                <w:szCs w:val="21"/>
              </w:rPr>
              <w:t>、</w:t>
            </w:r>
            <w:r w:rsidR="00485882" w:rsidRPr="006C7B9B">
              <w:rPr>
                <w:rFonts w:hint="eastAsia"/>
                <w:szCs w:val="21"/>
              </w:rPr>
              <w:t>点線と矢印で示されて</w:t>
            </w:r>
            <w:r w:rsidRPr="006C7B9B">
              <w:rPr>
                <w:rFonts w:hint="eastAsia"/>
                <w:szCs w:val="21"/>
              </w:rPr>
              <w:t>いる。</w:t>
            </w:r>
          </w:p>
          <w:p w:rsidR="0077454F" w:rsidRPr="006C7B9B" w:rsidRDefault="0077454F" w:rsidP="00FF3183">
            <w:pPr>
              <w:spacing w:line="280" w:lineRule="exact"/>
              <w:ind w:left="210" w:hangingChars="100" w:hanging="210"/>
              <w:rPr>
                <w:szCs w:val="21"/>
              </w:rPr>
            </w:pPr>
          </w:p>
          <w:p w:rsidR="008A5385" w:rsidRPr="006C7B9B" w:rsidRDefault="00034D9B" w:rsidP="00FF3183">
            <w:pPr>
              <w:spacing w:line="280" w:lineRule="exact"/>
              <w:ind w:left="210" w:hangingChars="100" w:hanging="210"/>
              <w:rPr>
                <w:szCs w:val="21"/>
              </w:rPr>
            </w:pPr>
            <w:r w:rsidRPr="006C7B9B">
              <w:rPr>
                <w:rFonts w:hint="eastAsia"/>
                <w:szCs w:val="21"/>
              </w:rPr>
              <w:t>○</w:t>
            </w:r>
            <w:r w:rsidR="008A5385" w:rsidRPr="006C7B9B">
              <w:rPr>
                <w:rFonts w:hint="eastAsia"/>
                <w:szCs w:val="21"/>
              </w:rPr>
              <w:t xml:space="preserve">　</w:t>
            </w:r>
            <w:r w:rsidR="009D3757" w:rsidRPr="006C7B9B">
              <w:rPr>
                <w:rFonts w:hint="eastAsia"/>
                <w:szCs w:val="21"/>
              </w:rPr>
              <w:t>「漢字や仮名の大きさ」「配列」については、例えば、</w:t>
            </w:r>
            <w:r w:rsidR="008A5385" w:rsidRPr="006C7B9B">
              <w:rPr>
                <w:rFonts w:hint="eastAsia"/>
                <w:szCs w:val="21"/>
              </w:rPr>
              <w:t>６年で用紙に合った文字の大きさと配列について取り扱い、漢字と漢字・漢字と仮名の文字の大きさと配列に気をつけて書くことについて学べる</w:t>
            </w:r>
            <w:r w:rsidR="007008E7" w:rsidRPr="006C7B9B">
              <w:rPr>
                <w:rFonts w:hint="eastAsia"/>
                <w:szCs w:val="21"/>
              </w:rPr>
              <w:t>よう</w:t>
            </w:r>
            <w:r w:rsidR="008A5385" w:rsidRPr="006C7B9B">
              <w:rPr>
                <w:rFonts w:hint="eastAsia"/>
                <w:szCs w:val="21"/>
              </w:rPr>
              <w:t>工夫されている。</w:t>
            </w:r>
          </w:p>
          <w:p w:rsidR="0077454F" w:rsidRPr="006C7B9B" w:rsidRDefault="0077454F" w:rsidP="00FF3183">
            <w:pPr>
              <w:spacing w:line="280" w:lineRule="exact"/>
              <w:ind w:left="210" w:hangingChars="100" w:hanging="210"/>
              <w:rPr>
                <w:szCs w:val="21"/>
              </w:rPr>
            </w:pPr>
          </w:p>
          <w:p w:rsidR="00193B3D" w:rsidRPr="006C7B9B" w:rsidRDefault="00387F21" w:rsidP="00FF3183">
            <w:pPr>
              <w:spacing w:line="280" w:lineRule="exact"/>
              <w:ind w:left="210" w:hangingChars="100" w:hanging="210"/>
              <w:rPr>
                <w:szCs w:val="21"/>
              </w:rPr>
            </w:pPr>
            <w:r w:rsidRPr="006C7B9B">
              <w:rPr>
                <w:rFonts w:hint="eastAsia"/>
                <w:szCs w:val="21"/>
              </w:rPr>
              <w:t>○</w:t>
            </w:r>
            <w:r w:rsidR="007A0F45" w:rsidRPr="006C7B9B">
              <w:rPr>
                <w:rFonts w:hint="eastAsia"/>
                <w:szCs w:val="21"/>
              </w:rPr>
              <w:t xml:space="preserve">　</w:t>
            </w:r>
            <w:r w:rsidR="009D4789" w:rsidRPr="006C7B9B">
              <w:rPr>
                <w:rFonts w:hint="eastAsia"/>
                <w:szCs w:val="21"/>
              </w:rPr>
              <w:t>「筆順」については、例えば、１</w:t>
            </w:r>
            <w:r w:rsidR="00193B3D" w:rsidRPr="006C7B9B">
              <w:rPr>
                <w:rFonts w:hint="eastAsia"/>
                <w:szCs w:val="21"/>
              </w:rPr>
              <w:t>年で「書き順のきまり」について</w:t>
            </w:r>
            <w:r w:rsidR="0082783C" w:rsidRPr="006C7B9B">
              <w:rPr>
                <w:rFonts w:hint="eastAsia"/>
                <w:szCs w:val="21"/>
              </w:rPr>
              <w:t>取りあげ</w:t>
            </w:r>
            <w:r w:rsidR="00193B3D" w:rsidRPr="006C7B9B">
              <w:rPr>
                <w:rFonts w:hint="eastAsia"/>
                <w:szCs w:val="21"/>
              </w:rPr>
              <w:t>ている。また、全学年</w:t>
            </w:r>
            <w:r w:rsidR="006D4FA0" w:rsidRPr="006C7B9B">
              <w:rPr>
                <w:rFonts w:hint="eastAsia"/>
                <w:szCs w:val="21"/>
              </w:rPr>
              <w:t>で</w:t>
            </w:r>
            <w:r w:rsidR="00193B3D" w:rsidRPr="006C7B9B">
              <w:rPr>
                <w:rFonts w:hint="eastAsia"/>
                <w:szCs w:val="21"/>
              </w:rPr>
              <w:t>筆順を間違えやすい文字については筆順が示されている。「文字の組み立て方」</w:t>
            </w:r>
            <w:r w:rsidR="009D4789" w:rsidRPr="006C7B9B">
              <w:rPr>
                <w:rFonts w:hint="eastAsia"/>
                <w:szCs w:val="21"/>
              </w:rPr>
              <w:t>について</w:t>
            </w:r>
            <w:r w:rsidR="00193B3D" w:rsidRPr="006C7B9B">
              <w:rPr>
                <w:rFonts w:hint="eastAsia"/>
                <w:szCs w:val="21"/>
              </w:rPr>
              <w:t>は、</w:t>
            </w:r>
            <w:r w:rsidR="006D4FA0" w:rsidRPr="006C7B9B">
              <w:rPr>
                <w:rFonts w:hint="eastAsia"/>
                <w:szCs w:val="21"/>
              </w:rPr>
              <w:t>例えば、</w:t>
            </w:r>
            <w:r w:rsidR="00193B3D" w:rsidRPr="006C7B9B">
              <w:rPr>
                <w:rFonts w:hint="eastAsia"/>
                <w:szCs w:val="21"/>
              </w:rPr>
              <w:t>矢印や点線、色を効果的に使い、視覚的に分かりやす</w:t>
            </w:r>
            <w:r w:rsidR="006D4FA0" w:rsidRPr="006C7B9B">
              <w:rPr>
                <w:rFonts w:hint="eastAsia"/>
                <w:szCs w:val="21"/>
              </w:rPr>
              <w:t>くしている</w:t>
            </w:r>
            <w:r w:rsidR="00193B3D" w:rsidRPr="006C7B9B">
              <w:rPr>
                <w:rFonts w:hint="eastAsia"/>
                <w:szCs w:val="21"/>
              </w:rPr>
              <w:t>。</w:t>
            </w:r>
          </w:p>
          <w:p w:rsidR="00DF6FCA" w:rsidRPr="006C7B9B" w:rsidRDefault="00DF6FCA" w:rsidP="00FF3183">
            <w:pPr>
              <w:spacing w:line="280" w:lineRule="exact"/>
              <w:ind w:left="211" w:hangingChars="100" w:hanging="211"/>
              <w:rPr>
                <w:b/>
                <w:szCs w:val="21"/>
              </w:rPr>
            </w:pPr>
          </w:p>
          <w:p w:rsidR="006C7B9B" w:rsidRDefault="00034D9B" w:rsidP="00456E30">
            <w:pPr>
              <w:spacing w:line="280" w:lineRule="exact"/>
              <w:ind w:left="210" w:hangingChars="100" w:hanging="210"/>
              <w:rPr>
                <w:szCs w:val="21"/>
              </w:rPr>
            </w:pPr>
            <w:r w:rsidRPr="006C7B9B">
              <w:rPr>
                <w:rFonts w:hint="eastAsia"/>
                <w:szCs w:val="21"/>
              </w:rPr>
              <w:t>○</w:t>
            </w:r>
            <w:r w:rsidR="00A57CB7" w:rsidRPr="006C7B9B">
              <w:rPr>
                <w:rFonts w:hint="eastAsia"/>
                <w:szCs w:val="21"/>
              </w:rPr>
              <w:t xml:space="preserve">　</w:t>
            </w:r>
            <w:r w:rsidR="00CB1DDC" w:rsidRPr="006C7B9B">
              <w:rPr>
                <w:rFonts w:hint="eastAsia"/>
                <w:szCs w:val="21"/>
              </w:rPr>
              <w:t>「筆記具」と用材の関連については、例えば、</w:t>
            </w:r>
            <w:r w:rsidR="00A57CB7" w:rsidRPr="006C7B9B">
              <w:rPr>
                <w:rFonts w:hint="eastAsia"/>
                <w:szCs w:val="21"/>
              </w:rPr>
              <w:t>５年で</w:t>
            </w:r>
            <w:r w:rsidR="00D850F3">
              <w:rPr>
                <w:rFonts w:hint="eastAsia"/>
                <w:szCs w:val="21"/>
              </w:rPr>
              <w:t>「</w:t>
            </w:r>
            <w:r w:rsidR="007A0F45" w:rsidRPr="006C7B9B">
              <w:rPr>
                <w:rFonts w:hint="eastAsia"/>
                <w:szCs w:val="21"/>
              </w:rPr>
              <w:t>六年生を送る会</w:t>
            </w:r>
            <w:r w:rsidR="00D850F3">
              <w:rPr>
                <w:rFonts w:hint="eastAsia"/>
                <w:szCs w:val="21"/>
              </w:rPr>
              <w:t>」</w:t>
            </w:r>
            <w:r w:rsidR="007A0F45" w:rsidRPr="006C7B9B">
              <w:rPr>
                <w:rFonts w:hint="eastAsia"/>
                <w:szCs w:val="21"/>
              </w:rPr>
              <w:t>を例にあげ</w:t>
            </w:r>
            <w:r w:rsidR="00A57CB7" w:rsidRPr="006C7B9B">
              <w:rPr>
                <w:rFonts w:hint="eastAsia"/>
                <w:szCs w:val="21"/>
              </w:rPr>
              <w:t>「筆記具の使い分け」について取り扱われ</w:t>
            </w:r>
            <w:r w:rsidR="006C7B9B" w:rsidRPr="006C7B9B">
              <w:rPr>
                <w:rFonts w:hint="eastAsia"/>
                <w:szCs w:val="21"/>
              </w:rPr>
              <w:t>るなど工夫されている</w:t>
            </w:r>
            <w:r w:rsidR="00A57CB7" w:rsidRPr="006C7B9B">
              <w:rPr>
                <w:rFonts w:hint="eastAsia"/>
                <w:szCs w:val="21"/>
              </w:rPr>
              <w:t>。</w:t>
            </w:r>
            <w:r w:rsidR="006C7B9B" w:rsidRPr="006C7B9B">
              <w:rPr>
                <w:rFonts w:hint="eastAsia"/>
                <w:szCs w:val="21"/>
              </w:rPr>
              <w:t>また、</w:t>
            </w:r>
            <w:r w:rsidR="00EC6A31" w:rsidRPr="006C7B9B">
              <w:rPr>
                <w:rFonts w:hint="eastAsia"/>
                <w:szCs w:val="21"/>
              </w:rPr>
              <w:t>１年の巻末に水書シートが用意され</w:t>
            </w:r>
            <w:r w:rsidR="006C7B9B" w:rsidRPr="006C7B9B">
              <w:rPr>
                <w:rFonts w:hint="eastAsia"/>
                <w:szCs w:val="21"/>
              </w:rPr>
              <w:t>るとともに、</w:t>
            </w:r>
            <w:r w:rsidR="00EC6A31" w:rsidRPr="006C7B9B">
              <w:rPr>
                <w:rFonts w:hint="eastAsia"/>
                <w:szCs w:val="21"/>
              </w:rPr>
              <w:t>「水ふでで書いてみよう」</w:t>
            </w:r>
            <w:r w:rsidR="00D14748" w:rsidRPr="006C7B9B">
              <w:rPr>
                <w:rFonts w:hint="eastAsia"/>
                <w:szCs w:val="21"/>
              </w:rPr>
              <w:t>が設定され</w:t>
            </w:r>
            <w:r w:rsidR="00EC6A31" w:rsidRPr="006C7B9B">
              <w:rPr>
                <w:rFonts w:hint="eastAsia"/>
                <w:szCs w:val="21"/>
              </w:rPr>
              <w:t>、始筆から終筆までの筆使いを繰り返し練習することで、書く力の向上が図れるよう</w:t>
            </w:r>
            <w:r w:rsidR="006C7B9B" w:rsidRPr="006C7B9B">
              <w:rPr>
                <w:rFonts w:hint="eastAsia"/>
                <w:szCs w:val="21"/>
              </w:rPr>
              <w:t>になっている</w:t>
            </w:r>
            <w:r w:rsidR="00EC6A31" w:rsidRPr="006C7B9B">
              <w:rPr>
                <w:rFonts w:hint="eastAsia"/>
                <w:szCs w:val="21"/>
              </w:rPr>
              <w:t>。</w:t>
            </w:r>
          </w:p>
          <w:p w:rsidR="00FD6D70" w:rsidRPr="006C7B9B" w:rsidRDefault="00FD6D70" w:rsidP="00456E30">
            <w:pPr>
              <w:spacing w:line="280" w:lineRule="exact"/>
              <w:ind w:left="210" w:hangingChars="100" w:hanging="210"/>
              <w:rPr>
                <w:szCs w:val="21"/>
              </w:rPr>
            </w:pPr>
          </w:p>
        </w:tc>
      </w:tr>
      <w:tr w:rsidR="006C7B9B" w:rsidRPr="006C7B9B" w:rsidTr="00FA1F6E">
        <w:trPr>
          <w:trHeight w:val="5046"/>
          <w:jc w:val="center"/>
        </w:trPr>
        <w:tc>
          <w:tcPr>
            <w:tcW w:w="1276" w:type="dxa"/>
            <w:tcBorders>
              <w:top w:val="single" w:sz="4" w:space="0" w:color="auto"/>
              <w:left w:val="single" w:sz="8" w:space="0" w:color="auto"/>
              <w:bottom w:val="single" w:sz="8" w:space="0" w:color="auto"/>
            </w:tcBorders>
            <w:vAlign w:val="center"/>
          </w:tcPr>
          <w:p w:rsidR="003276CA" w:rsidRPr="006C7B9B" w:rsidRDefault="003A189E" w:rsidP="00E825EB">
            <w:pPr>
              <w:jc w:val="center"/>
              <w:rPr>
                <w:szCs w:val="21"/>
              </w:rPr>
            </w:pPr>
            <w:r w:rsidRPr="006C7B9B">
              <w:rPr>
                <w:rFonts w:hint="eastAsia"/>
                <w:szCs w:val="21"/>
              </w:rPr>
              <w:lastRenderedPageBreak/>
              <w:t>日</w:t>
            </w:r>
            <w:r w:rsidR="001A6B96" w:rsidRPr="006C7B9B">
              <w:rPr>
                <w:rFonts w:hint="eastAsia"/>
                <w:szCs w:val="21"/>
              </w:rPr>
              <w:t xml:space="preserve">　</w:t>
            </w:r>
            <w:r w:rsidRPr="006C7B9B">
              <w:rPr>
                <w:rFonts w:hint="eastAsia"/>
                <w:szCs w:val="21"/>
              </w:rPr>
              <w:t>文</w:t>
            </w:r>
          </w:p>
        </w:tc>
        <w:tc>
          <w:tcPr>
            <w:tcW w:w="8016" w:type="dxa"/>
            <w:tcBorders>
              <w:top w:val="single" w:sz="4" w:space="0" w:color="auto"/>
              <w:bottom w:val="single" w:sz="8" w:space="0" w:color="auto"/>
              <w:right w:val="single" w:sz="8" w:space="0" w:color="auto"/>
            </w:tcBorders>
          </w:tcPr>
          <w:p w:rsidR="0077454F" w:rsidRPr="006C7B9B" w:rsidRDefault="0077454F" w:rsidP="00FF3183">
            <w:pPr>
              <w:spacing w:line="280" w:lineRule="exact"/>
              <w:ind w:left="210" w:hangingChars="100" w:hanging="210"/>
              <w:rPr>
                <w:szCs w:val="21"/>
              </w:rPr>
            </w:pPr>
            <w:r w:rsidRPr="006C7B9B">
              <w:rPr>
                <w:rFonts w:hint="eastAsia"/>
                <w:szCs w:val="21"/>
              </w:rPr>
              <w:t>○</w:t>
            </w:r>
            <w:r w:rsidR="00485882" w:rsidRPr="006C7B9B">
              <w:rPr>
                <w:rFonts w:hint="eastAsia"/>
                <w:szCs w:val="21"/>
              </w:rPr>
              <w:t xml:space="preserve">　「筆圧」については、顔のマークの表情で視覚的に示されている。</w:t>
            </w:r>
            <w:r w:rsidRPr="006C7B9B">
              <w:rPr>
                <w:rFonts w:hint="eastAsia"/>
                <w:szCs w:val="21"/>
              </w:rPr>
              <w:t>「穂先の動き」</w:t>
            </w:r>
            <w:r w:rsidR="00485882" w:rsidRPr="006C7B9B">
              <w:rPr>
                <w:rFonts w:hint="eastAsia"/>
                <w:szCs w:val="21"/>
              </w:rPr>
              <w:t>については、視覚的に捉えられるように朱墨と薄墨で示されており、「穂先の向き」についても顔のマークを用いて示している。</w:t>
            </w:r>
            <w:r w:rsidRPr="006C7B9B">
              <w:rPr>
                <w:rFonts w:hint="eastAsia"/>
                <w:szCs w:val="21"/>
              </w:rPr>
              <w:t>「点画のつながり」については、全学年</w:t>
            </w:r>
            <w:r w:rsidR="008A5385" w:rsidRPr="006C7B9B">
              <w:rPr>
                <w:rFonts w:hint="eastAsia"/>
                <w:szCs w:val="21"/>
              </w:rPr>
              <w:t>において</w:t>
            </w:r>
            <w:r w:rsidRPr="006C7B9B">
              <w:rPr>
                <w:rFonts w:hint="eastAsia"/>
                <w:szCs w:val="21"/>
              </w:rPr>
              <w:t>点線と矢印で示されている。</w:t>
            </w:r>
          </w:p>
          <w:p w:rsidR="00953EAF" w:rsidRPr="006C7B9B" w:rsidRDefault="00953EAF" w:rsidP="00FF3183">
            <w:pPr>
              <w:spacing w:line="280" w:lineRule="exact"/>
              <w:rPr>
                <w:szCs w:val="21"/>
              </w:rPr>
            </w:pPr>
          </w:p>
          <w:p w:rsidR="00953EAF" w:rsidRPr="006C7B9B" w:rsidRDefault="00953EAF" w:rsidP="00FF3183">
            <w:pPr>
              <w:spacing w:line="280" w:lineRule="exact"/>
              <w:ind w:left="210" w:hangingChars="100" w:hanging="210"/>
              <w:rPr>
                <w:szCs w:val="21"/>
              </w:rPr>
            </w:pPr>
            <w:r w:rsidRPr="006C7B9B">
              <w:rPr>
                <w:rFonts w:hint="eastAsia"/>
                <w:szCs w:val="21"/>
              </w:rPr>
              <w:t>○</w:t>
            </w:r>
            <w:r w:rsidR="00193B3D" w:rsidRPr="006C7B9B">
              <w:rPr>
                <w:rFonts w:hint="eastAsia"/>
                <w:szCs w:val="21"/>
              </w:rPr>
              <w:t xml:space="preserve">　</w:t>
            </w:r>
            <w:r w:rsidR="009D3757" w:rsidRPr="006C7B9B">
              <w:rPr>
                <w:rFonts w:hint="eastAsia"/>
                <w:szCs w:val="21"/>
              </w:rPr>
              <w:t>「漢字や仮名の大きさ」「配列」については、例えば、</w:t>
            </w:r>
            <w:r w:rsidR="00D700C8" w:rsidRPr="006C7B9B">
              <w:rPr>
                <w:rFonts w:hint="eastAsia"/>
                <w:szCs w:val="21"/>
              </w:rPr>
              <w:t>５</w:t>
            </w:r>
            <w:r w:rsidR="00DD18DA" w:rsidRPr="006C7B9B">
              <w:rPr>
                <w:rFonts w:hint="eastAsia"/>
                <w:szCs w:val="21"/>
              </w:rPr>
              <w:t>年で文字の大きさと行の中心や、行の中心と字間・行間、</w:t>
            </w:r>
            <w:r w:rsidRPr="006C7B9B">
              <w:rPr>
                <w:rFonts w:hint="eastAsia"/>
                <w:szCs w:val="21"/>
              </w:rPr>
              <w:t>文字の大きさと余白に気づくことができる</w:t>
            </w:r>
            <w:r w:rsidR="00D700C8" w:rsidRPr="006C7B9B">
              <w:rPr>
                <w:rFonts w:hint="eastAsia"/>
                <w:szCs w:val="21"/>
              </w:rPr>
              <w:t>よう工夫されている。</w:t>
            </w:r>
          </w:p>
          <w:p w:rsidR="0077454F" w:rsidRPr="006C7B9B" w:rsidRDefault="0077454F" w:rsidP="00FF3183">
            <w:pPr>
              <w:spacing w:line="280" w:lineRule="exact"/>
              <w:rPr>
                <w:szCs w:val="21"/>
              </w:rPr>
            </w:pPr>
          </w:p>
          <w:p w:rsidR="0077454F" w:rsidRPr="006C7B9B" w:rsidRDefault="00387F21" w:rsidP="00FF3183">
            <w:pPr>
              <w:spacing w:line="280" w:lineRule="exact"/>
              <w:ind w:left="210" w:hangingChars="100" w:hanging="210"/>
              <w:rPr>
                <w:szCs w:val="21"/>
              </w:rPr>
            </w:pPr>
            <w:r w:rsidRPr="006C7B9B">
              <w:rPr>
                <w:rFonts w:hint="eastAsia"/>
                <w:szCs w:val="21"/>
              </w:rPr>
              <w:t>○</w:t>
            </w:r>
            <w:r w:rsidR="00193B3D" w:rsidRPr="006C7B9B">
              <w:rPr>
                <w:rFonts w:hint="eastAsia"/>
                <w:szCs w:val="21"/>
              </w:rPr>
              <w:t xml:space="preserve">　</w:t>
            </w:r>
            <w:r w:rsidR="009D4789" w:rsidRPr="006C7B9B">
              <w:rPr>
                <w:rFonts w:hint="eastAsia"/>
                <w:szCs w:val="21"/>
              </w:rPr>
              <w:t>「筆順」については、例えば、１年で</w:t>
            </w:r>
            <w:r w:rsidR="00193B3D" w:rsidRPr="006C7B9B">
              <w:rPr>
                <w:rFonts w:hint="eastAsia"/>
                <w:szCs w:val="21"/>
              </w:rPr>
              <w:t>すべての教材の文字に「筆順」</w:t>
            </w:r>
            <w:r w:rsidR="003C7575" w:rsidRPr="006C7B9B">
              <w:rPr>
                <w:rFonts w:hint="eastAsia"/>
                <w:szCs w:val="21"/>
              </w:rPr>
              <w:t>がつけられ</w:t>
            </w:r>
            <w:r w:rsidR="006D4FA0" w:rsidRPr="006C7B9B">
              <w:rPr>
                <w:rFonts w:hint="eastAsia"/>
                <w:szCs w:val="21"/>
              </w:rPr>
              <w:t>ている。また、</w:t>
            </w:r>
            <w:r w:rsidR="00193B3D" w:rsidRPr="006C7B9B">
              <w:rPr>
                <w:rFonts w:hint="eastAsia"/>
                <w:szCs w:val="21"/>
              </w:rPr>
              <w:t>筆順を間違えやすい教材</w:t>
            </w:r>
            <w:r w:rsidR="006D4FA0" w:rsidRPr="006C7B9B">
              <w:rPr>
                <w:rFonts w:hint="eastAsia"/>
                <w:szCs w:val="21"/>
              </w:rPr>
              <w:t>は</w:t>
            </w:r>
            <w:r w:rsidR="003C7575" w:rsidRPr="006C7B9B">
              <w:rPr>
                <w:rFonts w:hint="eastAsia"/>
                <w:szCs w:val="21"/>
              </w:rPr>
              <w:t>、</w:t>
            </w:r>
            <w:r w:rsidR="00193B3D" w:rsidRPr="006C7B9B">
              <w:rPr>
                <w:rFonts w:hint="eastAsia"/>
                <w:szCs w:val="21"/>
              </w:rPr>
              <w:t>筆順と字形との関連を意識できるよう工夫されている。</w:t>
            </w:r>
            <w:r w:rsidR="003C7575" w:rsidRPr="006C7B9B">
              <w:rPr>
                <w:rFonts w:hint="eastAsia"/>
                <w:szCs w:val="21"/>
              </w:rPr>
              <w:t>「文字の組み立て方」</w:t>
            </w:r>
            <w:r w:rsidR="009D4789" w:rsidRPr="006C7B9B">
              <w:rPr>
                <w:rFonts w:hint="eastAsia"/>
                <w:szCs w:val="21"/>
              </w:rPr>
              <w:t>については</w:t>
            </w:r>
            <w:r w:rsidR="003C7575" w:rsidRPr="006C7B9B">
              <w:rPr>
                <w:rFonts w:hint="eastAsia"/>
                <w:szCs w:val="21"/>
              </w:rPr>
              <w:t>、</w:t>
            </w:r>
            <w:r w:rsidR="006D4FA0" w:rsidRPr="006C7B9B">
              <w:rPr>
                <w:rFonts w:hint="eastAsia"/>
                <w:szCs w:val="21"/>
              </w:rPr>
              <w:t>例えば、</w:t>
            </w:r>
            <w:r w:rsidR="003C7575" w:rsidRPr="006C7B9B">
              <w:rPr>
                <w:rFonts w:hint="eastAsia"/>
                <w:szCs w:val="21"/>
              </w:rPr>
              <w:t>部分ごとに色分けし、視覚的に分かりやす</w:t>
            </w:r>
            <w:r w:rsidR="006D4FA0" w:rsidRPr="006C7B9B">
              <w:rPr>
                <w:rFonts w:hint="eastAsia"/>
                <w:szCs w:val="21"/>
              </w:rPr>
              <w:t>くしている</w:t>
            </w:r>
            <w:r w:rsidR="003C7575" w:rsidRPr="006C7B9B">
              <w:rPr>
                <w:rFonts w:hint="eastAsia"/>
                <w:szCs w:val="21"/>
              </w:rPr>
              <w:t>。</w:t>
            </w:r>
          </w:p>
          <w:p w:rsidR="00DF6FCA" w:rsidRPr="006C7B9B" w:rsidRDefault="00DF6FCA" w:rsidP="00FF3183">
            <w:pPr>
              <w:spacing w:line="280" w:lineRule="exact"/>
              <w:ind w:left="211" w:hangingChars="100" w:hanging="211"/>
              <w:rPr>
                <w:b/>
                <w:szCs w:val="21"/>
              </w:rPr>
            </w:pPr>
          </w:p>
          <w:p w:rsidR="00BC7B0E" w:rsidRDefault="007A0F45" w:rsidP="00456E30">
            <w:pPr>
              <w:spacing w:line="280" w:lineRule="exact"/>
              <w:ind w:left="210" w:hangingChars="100" w:hanging="210"/>
              <w:rPr>
                <w:szCs w:val="21"/>
              </w:rPr>
            </w:pPr>
            <w:r w:rsidRPr="006C7B9B">
              <w:rPr>
                <w:rFonts w:hint="eastAsia"/>
                <w:szCs w:val="21"/>
              </w:rPr>
              <w:t xml:space="preserve">○　</w:t>
            </w:r>
            <w:r w:rsidR="00CB1DDC" w:rsidRPr="006C7B9B">
              <w:rPr>
                <w:rFonts w:hint="eastAsia"/>
                <w:szCs w:val="21"/>
              </w:rPr>
              <w:t>「筆記具」と用材の関連については、例えば、</w:t>
            </w:r>
            <w:r w:rsidRPr="006C7B9B">
              <w:rPr>
                <w:rFonts w:hint="eastAsia"/>
                <w:szCs w:val="21"/>
              </w:rPr>
              <w:t>５年で「いろいろな筆記具」や「用具の産地」が紹介され</w:t>
            </w:r>
            <w:r w:rsidR="006C7B9B" w:rsidRPr="006C7B9B">
              <w:rPr>
                <w:rFonts w:hint="eastAsia"/>
                <w:szCs w:val="21"/>
              </w:rPr>
              <w:t>、</w:t>
            </w:r>
            <w:r w:rsidR="00953EAF" w:rsidRPr="006C7B9B">
              <w:rPr>
                <w:rFonts w:hint="eastAsia"/>
                <w:szCs w:val="21"/>
              </w:rPr>
              <w:t>筆記具の種類や特</w:t>
            </w:r>
            <w:r w:rsidRPr="006C7B9B">
              <w:rPr>
                <w:rFonts w:hint="eastAsia"/>
                <w:szCs w:val="21"/>
              </w:rPr>
              <w:t>徴を考えたり、「筆・墨・硯・紙」がどのように作られているかを学んだり、日本独自の物作りの歴史や価値観を知ることで、</w:t>
            </w:r>
            <w:r w:rsidR="00953EAF" w:rsidRPr="006C7B9B">
              <w:rPr>
                <w:rFonts w:hint="eastAsia"/>
                <w:szCs w:val="21"/>
              </w:rPr>
              <w:t>用具に対する愛情と大切に扱う心を養う工夫がされている。</w:t>
            </w:r>
            <w:r w:rsidR="006C7B9B" w:rsidRPr="006C7B9B">
              <w:rPr>
                <w:rFonts w:hint="eastAsia"/>
                <w:szCs w:val="21"/>
              </w:rPr>
              <w:t>また、</w:t>
            </w:r>
            <w:r w:rsidR="00EC6A31" w:rsidRPr="006C7B9B">
              <w:rPr>
                <w:rFonts w:hint="eastAsia"/>
                <w:szCs w:val="21"/>
              </w:rPr>
              <w:t>１・２年の巻末に水書きシートが貼付されて</w:t>
            </w:r>
            <w:r w:rsidR="006C7B9B" w:rsidRPr="006C7B9B">
              <w:rPr>
                <w:rFonts w:hint="eastAsia"/>
                <w:szCs w:val="21"/>
              </w:rPr>
              <w:t>おり、</w:t>
            </w:r>
            <w:r w:rsidR="00EC6A31" w:rsidRPr="006C7B9B">
              <w:rPr>
                <w:rFonts w:hint="eastAsia"/>
                <w:szCs w:val="21"/>
              </w:rPr>
              <w:t>水書用筆などとともに「払い・はね」のように表現が難しい筆使いの学習に用いることで、硬筆で適切に運筆する能力の向上につながるよう</w:t>
            </w:r>
            <w:r w:rsidR="006C7B9B" w:rsidRPr="006C7B9B">
              <w:rPr>
                <w:rFonts w:hint="eastAsia"/>
                <w:szCs w:val="21"/>
              </w:rPr>
              <w:t>になっている</w:t>
            </w:r>
            <w:r w:rsidR="00EC6A31" w:rsidRPr="006C7B9B">
              <w:rPr>
                <w:rFonts w:hint="eastAsia"/>
                <w:szCs w:val="21"/>
              </w:rPr>
              <w:t>。</w:t>
            </w:r>
          </w:p>
          <w:p w:rsidR="00FD6D70" w:rsidRPr="006C7B9B" w:rsidRDefault="00FD6D70" w:rsidP="00456E30">
            <w:pPr>
              <w:spacing w:line="280" w:lineRule="exact"/>
              <w:ind w:left="210" w:hangingChars="100" w:hanging="210"/>
              <w:rPr>
                <w:szCs w:val="21"/>
              </w:rPr>
            </w:pPr>
          </w:p>
        </w:tc>
      </w:tr>
    </w:tbl>
    <w:p w:rsidR="008262D2" w:rsidRPr="00D14748" w:rsidRDefault="008262D2"/>
    <w:p w:rsidR="008262D2" w:rsidRPr="00D14748" w:rsidRDefault="008262D2" w:rsidP="008262D2">
      <w:pPr>
        <w:widowControl/>
        <w:jc w:val="right"/>
      </w:pPr>
      <w:r w:rsidRPr="00D14748">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3E0CDD" w:rsidTr="000235D6">
        <w:trPr>
          <w:jc w:val="center"/>
        </w:trPr>
        <w:tc>
          <w:tcPr>
            <w:tcW w:w="1276" w:type="dxa"/>
            <w:tcBorders>
              <w:top w:val="single" w:sz="8" w:space="0" w:color="auto"/>
              <w:left w:val="single" w:sz="8" w:space="0" w:color="auto"/>
              <w:bottom w:val="single" w:sz="4" w:space="0" w:color="auto"/>
            </w:tcBorders>
          </w:tcPr>
          <w:p w:rsidR="00856E8B" w:rsidRPr="00D14748" w:rsidRDefault="00856E8B" w:rsidP="00E825EB">
            <w:pPr>
              <w:jc w:val="center"/>
              <w:rPr>
                <w:szCs w:val="21"/>
              </w:rPr>
            </w:pPr>
            <w:r w:rsidRPr="00D14748">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856E8B" w:rsidRPr="003E0CDD" w:rsidRDefault="00856E8B" w:rsidP="00E825EB">
            <w:pPr>
              <w:jc w:val="center"/>
              <w:rPr>
                <w:szCs w:val="21"/>
              </w:rPr>
            </w:pPr>
            <w:r w:rsidRPr="00D14748">
              <w:rPr>
                <w:rFonts w:hint="eastAsia"/>
                <w:szCs w:val="21"/>
              </w:rPr>
              <w:t>観　　点</w:t>
            </w:r>
          </w:p>
        </w:tc>
      </w:tr>
      <w:tr w:rsidR="00856E8B" w:rsidRPr="003E0CDD" w:rsidTr="004E49F2">
        <w:trPr>
          <w:jc w:val="center"/>
        </w:trPr>
        <w:tc>
          <w:tcPr>
            <w:tcW w:w="1276" w:type="dxa"/>
            <w:tcBorders>
              <w:left w:val="single" w:sz="8" w:space="0" w:color="auto"/>
              <w:bottom w:val="single" w:sz="8" w:space="0" w:color="auto"/>
            </w:tcBorders>
            <w:vAlign w:val="center"/>
          </w:tcPr>
          <w:p w:rsidR="00856E8B" w:rsidRPr="003E0CDD" w:rsidRDefault="00856E8B" w:rsidP="004E49F2">
            <w:pPr>
              <w:jc w:val="left"/>
              <w:rPr>
                <w:szCs w:val="21"/>
              </w:rPr>
            </w:pPr>
            <w:r w:rsidRPr="003E0CDD">
              <w:rPr>
                <w:rFonts w:hint="eastAsia"/>
                <w:szCs w:val="21"/>
              </w:rPr>
              <w:t>６</w:t>
            </w:r>
          </w:p>
          <w:p w:rsidR="001C00AA" w:rsidRPr="00497B9D" w:rsidRDefault="001C00AA" w:rsidP="004E49F2">
            <w:pPr>
              <w:jc w:val="center"/>
              <w:rPr>
                <w:szCs w:val="21"/>
              </w:rPr>
            </w:pPr>
            <w:r w:rsidRPr="00497B9D">
              <w:rPr>
                <w:rFonts w:hint="eastAsia"/>
                <w:szCs w:val="21"/>
              </w:rPr>
              <w:t>補充的な</w:t>
            </w:r>
          </w:p>
          <w:p w:rsidR="001C00AA" w:rsidRPr="00497B9D" w:rsidRDefault="001C00AA" w:rsidP="004E49F2">
            <w:pPr>
              <w:jc w:val="center"/>
              <w:rPr>
                <w:szCs w:val="21"/>
              </w:rPr>
            </w:pPr>
            <w:r w:rsidRPr="00497B9D">
              <w:rPr>
                <w:rFonts w:hint="eastAsia"/>
                <w:szCs w:val="21"/>
              </w:rPr>
              <w:t>学　習・</w:t>
            </w:r>
          </w:p>
          <w:p w:rsidR="001C00AA" w:rsidRPr="00497B9D" w:rsidRDefault="001C00AA" w:rsidP="004E49F2">
            <w:pPr>
              <w:jc w:val="center"/>
              <w:rPr>
                <w:szCs w:val="21"/>
              </w:rPr>
            </w:pPr>
            <w:r w:rsidRPr="00497B9D">
              <w:rPr>
                <w:rFonts w:hint="eastAsia"/>
                <w:szCs w:val="21"/>
              </w:rPr>
              <w:t>発展的な</w:t>
            </w:r>
          </w:p>
          <w:p w:rsidR="003276CA" w:rsidRPr="003E0CDD" w:rsidRDefault="001C00AA" w:rsidP="008C2BDE">
            <w:pPr>
              <w:jc w:val="center"/>
              <w:rPr>
                <w:szCs w:val="21"/>
              </w:rPr>
            </w:pPr>
            <w:r w:rsidRPr="00497B9D">
              <w:rPr>
                <w:rFonts w:hint="eastAsia"/>
                <w:szCs w:val="21"/>
              </w:rPr>
              <w:t>学　習</w:t>
            </w:r>
            <w:r w:rsidRPr="001C00AA">
              <w:rPr>
                <w:rFonts w:hint="eastAsia"/>
                <w:color w:val="FFFFFF" w:themeColor="background1"/>
                <w:szCs w:val="21"/>
              </w:rPr>
              <w:t>．</w:t>
            </w:r>
          </w:p>
        </w:tc>
        <w:tc>
          <w:tcPr>
            <w:tcW w:w="8016" w:type="dxa"/>
            <w:tcBorders>
              <w:bottom w:val="single" w:sz="8" w:space="0" w:color="auto"/>
              <w:right w:val="single" w:sz="8" w:space="0" w:color="auto"/>
            </w:tcBorders>
          </w:tcPr>
          <w:p w:rsidR="007A2BC1" w:rsidRDefault="007A2BC1" w:rsidP="00F16091">
            <w:pPr>
              <w:ind w:firstLineChars="100" w:firstLine="210"/>
              <w:rPr>
                <w:szCs w:val="21"/>
              </w:rPr>
            </w:pPr>
            <w:r w:rsidRPr="00343541">
              <w:rPr>
                <w:rFonts w:hint="eastAsia"/>
                <w:szCs w:val="21"/>
              </w:rPr>
              <w:t>学習した内容を確実に習得できるよう、学習の内容や過程などを振り返ったり、学んだことを生活に生かしたりすることができるよう配慮されているか。</w:t>
            </w:r>
          </w:p>
          <w:p w:rsidR="008A5F0E" w:rsidRDefault="00387F21" w:rsidP="007A2BC1">
            <w:pPr>
              <w:rPr>
                <w:szCs w:val="21"/>
              </w:rPr>
            </w:pPr>
            <w:r>
              <w:rPr>
                <w:rFonts w:hint="eastAsia"/>
                <w:szCs w:val="21"/>
              </w:rPr>
              <w:t>○</w:t>
            </w:r>
            <w:r w:rsidR="008A5F0E">
              <w:rPr>
                <w:rFonts w:hint="eastAsia"/>
                <w:szCs w:val="21"/>
              </w:rPr>
              <w:t xml:space="preserve">　資料やコラムなど</w:t>
            </w:r>
          </w:p>
          <w:p w:rsidR="008A5F0E" w:rsidRPr="003E0CDD" w:rsidRDefault="008A5F0E" w:rsidP="007A2BC1">
            <w:pPr>
              <w:rPr>
                <w:szCs w:val="21"/>
              </w:rPr>
            </w:pPr>
          </w:p>
        </w:tc>
      </w:tr>
    </w:tbl>
    <w:p w:rsidR="008262D2" w:rsidRPr="002710D6" w:rsidRDefault="008262D2" w:rsidP="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E825EB">
        <w:trPr>
          <w:jc w:val="center"/>
        </w:trPr>
        <w:tc>
          <w:tcPr>
            <w:tcW w:w="1276" w:type="dxa"/>
            <w:tcBorders>
              <w:top w:val="single" w:sz="8" w:space="0" w:color="auto"/>
              <w:left w:val="single" w:sz="8" w:space="0" w:color="auto"/>
              <w:bottom w:val="single" w:sz="4" w:space="0" w:color="auto"/>
            </w:tcBorders>
          </w:tcPr>
          <w:p w:rsidR="003276CA" w:rsidRPr="003E0CDD" w:rsidRDefault="003276CA" w:rsidP="00E825EB">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E825EB">
            <w:pPr>
              <w:jc w:val="center"/>
              <w:rPr>
                <w:szCs w:val="21"/>
              </w:rPr>
            </w:pPr>
            <w:r w:rsidRPr="003E0CDD">
              <w:rPr>
                <w:rFonts w:hint="eastAsia"/>
                <w:szCs w:val="21"/>
              </w:rPr>
              <w:t>事　　項</w:t>
            </w:r>
          </w:p>
        </w:tc>
      </w:tr>
      <w:tr w:rsidR="003276CA" w:rsidRPr="003E0CDD" w:rsidTr="00D0372C">
        <w:trPr>
          <w:trHeight w:val="1800"/>
          <w:jc w:val="center"/>
        </w:trPr>
        <w:tc>
          <w:tcPr>
            <w:tcW w:w="1276" w:type="dxa"/>
            <w:tcBorders>
              <w:top w:val="single" w:sz="4" w:space="0" w:color="auto"/>
              <w:left w:val="single" w:sz="8" w:space="0" w:color="auto"/>
              <w:bottom w:val="single" w:sz="4" w:space="0" w:color="auto"/>
            </w:tcBorders>
            <w:vAlign w:val="center"/>
          </w:tcPr>
          <w:p w:rsidR="003276CA" w:rsidRPr="003E0CDD" w:rsidRDefault="003A189E" w:rsidP="00E825EB">
            <w:pPr>
              <w:jc w:val="center"/>
              <w:rPr>
                <w:szCs w:val="21"/>
              </w:rPr>
            </w:pPr>
            <w:r>
              <w:rPr>
                <w:rFonts w:hint="eastAsia"/>
                <w:szCs w:val="21"/>
              </w:rPr>
              <w:t>東</w:t>
            </w:r>
            <w:r w:rsidR="001A6B96">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3276CA" w:rsidRDefault="00953EAF" w:rsidP="002D1900">
            <w:pPr>
              <w:ind w:left="210" w:hangingChars="100" w:hanging="210"/>
              <w:rPr>
                <w:szCs w:val="21"/>
              </w:rPr>
            </w:pPr>
            <w:r w:rsidRPr="003E0CDD">
              <w:rPr>
                <w:rFonts w:hint="eastAsia"/>
                <w:szCs w:val="21"/>
              </w:rPr>
              <w:t>○</w:t>
            </w:r>
            <w:r w:rsidR="002D1900">
              <w:rPr>
                <w:rFonts w:hint="eastAsia"/>
                <w:szCs w:val="21"/>
              </w:rPr>
              <w:t xml:space="preserve">　</w:t>
            </w:r>
            <w:r w:rsidR="00D61D22">
              <w:rPr>
                <w:rFonts w:hint="eastAsia"/>
                <w:szCs w:val="21"/>
              </w:rPr>
              <w:t>巻末に「平仮名」「片仮名」「</w:t>
            </w:r>
            <w:r w:rsidR="008C2BDE">
              <w:rPr>
                <w:rFonts w:hint="eastAsia"/>
                <w:szCs w:val="21"/>
              </w:rPr>
              <w:t>漢字</w:t>
            </w:r>
            <w:r w:rsidR="00D61D22">
              <w:rPr>
                <w:rFonts w:hint="eastAsia"/>
                <w:szCs w:val="21"/>
              </w:rPr>
              <w:t>」</w:t>
            </w:r>
            <w:r w:rsidR="008C2BDE">
              <w:rPr>
                <w:rFonts w:hint="eastAsia"/>
                <w:szCs w:val="21"/>
              </w:rPr>
              <w:t>一覧があり、学習した内容を</w:t>
            </w:r>
            <w:r w:rsidR="007C4747">
              <w:rPr>
                <w:rFonts w:hint="eastAsia"/>
                <w:szCs w:val="21"/>
              </w:rPr>
              <w:t>振り</w:t>
            </w:r>
            <w:r w:rsidR="008C2BDE">
              <w:rPr>
                <w:rFonts w:hint="eastAsia"/>
                <w:szCs w:val="21"/>
              </w:rPr>
              <w:t>返ることができる。また、</w:t>
            </w:r>
            <w:r w:rsidR="002D1900">
              <w:rPr>
                <w:rFonts w:hint="eastAsia"/>
                <w:szCs w:val="21"/>
              </w:rPr>
              <w:t>「文字のいずみ」のコーナーでは、全学年にわたり、漢字や仮名の成り立ち、世界の文字、文字に込めた人々の思いなど文字文化</w:t>
            </w:r>
            <w:r w:rsidR="00084D91">
              <w:rPr>
                <w:rFonts w:hint="eastAsia"/>
                <w:szCs w:val="21"/>
              </w:rPr>
              <w:t>と</w:t>
            </w:r>
            <w:r w:rsidR="0082783C">
              <w:rPr>
                <w:rFonts w:hint="eastAsia"/>
                <w:szCs w:val="21"/>
              </w:rPr>
              <w:t>取りあげ</w:t>
            </w:r>
            <w:r w:rsidR="00084D91">
              <w:rPr>
                <w:rFonts w:hint="eastAsia"/>
                <w:szCs w:val="21"/>
              </w:rPr>
              <w:t>た</w:t>
            </w:r>
            <w:r w:rsidR="002D1900">
              <w:rPr>
                <w:rFonts w:hint="eastAsia"/>
                <w:szCs w:val="21"/>
              </w:rPr>
              <w:t>コラムが掲載されている。また、３年生以上の書き初め教材では、</w:t>
            </w:r>
            <w:r>
              <w:rPr>
                <w:rFonts w:hint="eastAsia"/>
                <w:szCs w:val="21"/>
              </w:rPr>
              <w:t>書き初めの歴史</w:t>
            </w:r>
            <w:r w:rsidR="00DA4CB3">
              <w:rPr>
                <w:rFonts w:hint="eastAsia"/>
                <w:szCs w:val="21"/>
              </w:rPr>
              <w:t>が</w:t>
            </w:r>
            <w:r>
              <w:rPr>
                <w:rFonts w:hint="eastAsia"/>
                <w:szCs w:val="21"/>
              </w:rPr>
              <w:t>紹介</w:t>
            </w:r>
            <w:r w:rsidR="002D1900">
              <w:rPr>
                <w:rFonts w:hint="eastAsia"/>
                <w:szCs w:val="21"/>
              </w:rPr>
              <w:t>されている。</w:t>
            </w:r>
          </w:p>
          <w:p w:rsidR="00D767BA" w:rsidRPr="00555829" w:rsidRDefault="00D767BA" w:rsidP="002D1900">
            <w:pPr>
              <w:rPr>
                <w:szCs w:val="21"/>
              </w:rPr>
            </w:pPr>
          </w:p>
        </w:tc>
      </w:tr>
      <w:tr w:rsidR="003276CA" w:rsidRPr="003E0CDD" w:rsidTr="00D0372C">
        <w:trPr>
          <w:trHeight w:val="1800"/>
          <w:jc w:val="center"/>
        </w:trPr>
        <w:tc>
          <w:tcPr>
            <w:tcW w:w="1276" w:type="dxa"/>
            <w:tcBorders>
              <w:top w:val="single" w:sz="4" w:space="0" w:color="auto"/>
              <w:left w:val="single" w:sz="8" w:space="0" w:color="auto"/>
              <w:bottom w:val="single" w:sz="4" w:space="0" w:color="auto"/>
            </w:tcBorders>
            <w:vAlign w:val="center"/>
          </w:tcPr>
          <w:p w:rsidR="003276CA" w:rsidRPr="003E0CDD" w:rsidRDefault="003A189E" w:rsidP="00E825EB">
            <w:pPr>
              <w:jc w:val="center"/>
              <w:rPr>
                <w:szCs w:val="21"/>
              </w:rPr>
            </w:pPr>
            <w:r>
              <w:rPr>
                <w:rFonts w:hint="eastAsia"/>
                <w:szCs w:val="21"/>
              </w:rPr>
              <w:t>学</w:t>
            </w:r>
            <w:r w:rsidR="001A6B96">
              <w:rPr>
                <w:rFonts w:hint="eastAsia"/>
                <w:szCs w:val="21"/>
              </w:rPr>
              <w:t xml:space="preserve">　</w:t>
            </w:r>
            <w:r>
              <w:rPr>
                <w:rFonts w:hint="eastAsia"/>
                <w:szCs w:val="21"/>
              </w:rPr>
              <w:t>図</w:t>
            </w:r>
          </w:p>
        </w:tc>
        <w:tc>
          <w:tcPr>
            <w:tcW w:w="8016" w:type="dxa"/>
            <w:tcBorders>
              <w:top w:val="single" w:sz="4" w:space="0" w:color="auto"/>
              <w:bottom w:val="single" w:sz="4" w:space="0" w:color="auto"/>
              <w:right w:val="single" w:sz="8" w:space="0" w:color="auto"/>
            </w:tcBorders>
          </w:tcPr>
          <w:p w:rsidR="002D1900" w:rsidRDefault="002D1900" w:rsidP="002D1900">
            <w:pPr>
              <w:ind w:left="210" w:hangingChars="100" w:hanging="210"/>
              <w:rPr>
                <w:szCs w:val="21"/>
              </w:rPr>
            </w:pPr>
            <w:r>
              <w:rPr>
                <w:rFonts w:hint="eastAsia"/>
                <w:szCs w:val="21"/>
              </w:rPr>
              <w:t>○</w:t>
            </w:r>
            <w:r w:rsidR="00243110">
              <w:rPr>
                <w:rFonts w:hint="eastAsia"/>
                <w:szCs w:val="21"/>
              </w:rPr>
              <w:t xml:space="preserve">　</w:t>
            </w:r>
            <w:r w:rsidR="008C2BDE">
              <w:rPr>
                <w:rFonts w:hint="eastAsia"/>
                <w:szCs w:val="21"/>
              </w:rPr>
              <w:t>巻末に「平仮名」「片仮名」「漢字」一覧があり、学習した内容を</w:t>
            </w:r>
            <w:r w:rsidR="007C4747">
              <w:rPr>
                <w:rFonts w:hint="eastAsia"/>
                <w:szCs w:val="21"/>
              </w:rPr>
              <w:t>振り</w:t>
            </w:r>
            <w:r w:rsidR="008C2BDE">
              <w:rPr>
                <w:rFonts w:hint="eastAsia"/>
                <w:szCs w:val="21"/>
              </w:rPr>
              <w:t>返ることができる。また、</w:t>
            </w:r>
            <w:r>
              <w:rPr>
                <w:rFonts w:hint="eastAsia"/>
                <w:szCs w:val="21"/>
              </w:rPr>
              <w:t>「なぜ？なに？書写の不思議」のコーナーでは、筆記具の作られる過程（鉛筆、消しゴム、筆、墨、硯、和紙など）や、文字の成り立ち、ひらがな・かたかなの起源など</w:t>
            </w:r>
            <w:r w:rsidR="0041453F">
              <w:rPr>
                <w:rFonts w:hint="eastAsia"/>
                <w:szCs w:val="21"/>
              </w:rPr>
              <w:t>が、写真資料とともに説明され</w:t>
            </w:r>
            <w:r>
              <w:rPr>
                <w:rFonts w:hint="eastAsia"/>
                <w:szCs w:val="21"/>
              </w:rPr>
              <w:t>ている。</w:t>
            </w:r>
          </w:p>
          <w:p w:rsidR="00D767BA" w:rsidRPr="00555829" w:rsidRDefault="00D767BA" w:rsidP="0041453F">
            <w:pPr>
              <w:rPr>
                <w:szCs w:val="21"/>
              </w:rPr>
            </w:pPr>
          </w:p>
        </w:tc>
      </w:tr>
      <w:tr w:rsidR="003276CA" w:rsidRPr="003E0CDD" w:rsidTr="00D0372C">
        <w:trPr>
          <w:trHeight w:val="1800"/>
          <w:jc w:val="center"/>
        </w:trPr>
        <w:tc>
          <w:tcPr>
            <w:tcW w:w="1276" w:type="dxa"/>
            <w:tcBorders>
              <w:top w:val="single" w:sz="4" w:space="0" w:color="auto"/>
              <w:left w:val="single" w:sz="8" w:space="0" w:color="auto"/>
              <w:bottom w:val="single" w:sz="4" w:space="0" w:color="auto"/>
            </w:tcBorders>
            <w:vAlign w:val="center"/>
          </w:tcPr>
          <w:p w:rsidR="003276CA" w:rsidRPr="003E0CDD" w:rsidRDefault="003A189E" w:rsidP="00E825EB">
            <w:pPr>
              <w:jc w:val="center"/>
              <w:rPr>
                <w:szCs w:val="21"/>
              </w:rPr>
            </w:pPr>
            <w:r>
              <w:rPr>
                <w:rFonts w:hint="eastAsia"/>
                <w:szCs w:val="21"/>
              </w:rPr>
              <w:t>教</w:t>
            </w:r>
            <w:r w:rsidR="001A6B96">
              <w:rPr>
                <w:rFonts w:hint="eastAsia"/>
                <w:szCs w:val="21"/>
              </w:rPr>
              <w:t xml:space="preserve">　</w:t>
            </w:r>
            <w:r>
              <w:rPr>
                <w:rFonts w:hint="eastAsia"/>
                <w:szCs w:val="21"/>
              </w:rPr>
              <w:t>出</w:t>
            </w:r>
          </w:p>
        </w:tc>
        <w:tc>
          <w:tcPr>
            <w:tcW w:w="8016" w:type="dxa"/>
            <w:tcBorders>
              <w:top w:val="single" w:sz="4" w:space="0" w:color="auto"/>
              <w:bottom w:val="single" w:sz="4" w:space="0" w:color="auto"/>
              <w:right w:val="single" w:sz="8" w:space="0" w:color="auto"/>
            </w:tcBorders>
          </w:tcPr>
          <w:p w:rsidR="0041453F" w:rsidRDefault="00387F21" w:rsidP="009B577C">
            <w:pPr>
              <w:ind w:left="210" w:hangingChars="100" w:hanging="210"/>
              <w:rPr>
                <w:szCs w:val="21"/>
              </w:rPr>
            </w:pPr>
            <w:r>
              <w:rPr>
                <w:rFonts w:hint="eastAsia"/>
                <w:szCs w:val="21"/>
              </w:rPr>
              <w:t>○</w:t>
            </w:r>
            <w:r w:rsidR="0041453F">
              <w:rPr>
                <w:rFonts w:hint="eastAsia"/>
                <w:szCs w:val="21"/>
              </w:rPr>
              <w:t xml:space="preserve">　</w:t>
            </w:r>
            <w:r w:rsidR="008C2BDE">
              <w:rPr>
                <w:rFonts w:hint="eastAsia"/>
                <w:szCs w:val="21"/>
              </w:rPr>
              <w:t>巻末に「平仮名」「片仮名」「漢字」一覧があり、学習した内容を</w:t>
            </w:r>
            <w:r w:rsidR="007C4747">
              <w:rPr>
                <w:rFonts w:hint="eastAsia"/>
                <w:szCs w:val="21"/>
              </w:rPr>
              <w:t>振り</w:t>
            </w:r>
            <w:r w:rsidR="008C2BDE">
              <w:rPr>
                <w:rFonts w:hint="eastAsia"/>
                <w:szCs w:val="21"/>
              </w:rPr>
              <w:t>返ることができる。また、</w:t>
            </w:r>
            <w:r w:rsidR="0041453F">
              <w:rPr>
                <w:rFonts w:hint="eastAsia"/>
                <w:szCs w:val="21"/>
              </w:rPr>
              <w:t>巻頭の見開きページ及び「文字の世界」のコーナーでは、</w:t>
            </w:r>
            <w:r w:rsidR="009B577C">
              <w:rPr>
                <w:rFonts w:hint="eastAsia"/>
                <w:szCs w:val="21"/>
              </w:rPr>
              <w:t>漢字の成り立ちや、生活の中にある文字を</w:t>
            </w:r>
            <w:r w:rsidR="0082783C">
              <w:rPr>
                <w:rFonts w:hint="eastAsia"/>
                <w:szCs w:val="21"/>
              </w:rPr>
              <w:t>取りあげ</w:t>
            </w:r>
            <w:r w:rsidR="009B577C">
              <w:rPr>
                <w:rFonts w:hint="eastAsia"/>
                <w:szCs w:val="21"/>
              </w:rPr>
              <w:t>、子ども</w:t>
            </w:r>
            <w:r w:rsidR="007878FC">
              <w:rPr>
                <w:rFonts w:hint="eastAsia"/>
                <w:szCs w:val="21"/>
              </w:rPr>
              <w:t>たち</w:t>
            </w:r>
            <w:r w:rsidR="009B577C">
              <w:rPr>
                <w:rFonts w:hint="eastAsia"/>
                <w:szCs w:val="21"/>
              </w:rPr>
              <w:t>の興味・関心を促</w:t>
            </w:r>
            <w:r w:rsidR="00D14748">
              <w:rPr>
                <w:rFonts w:hint="eastAsia"/>
                <w:szCs w:val="21"/>
              </w:rPr>
              <w:t>す</w:t>
            </w:r>
            <w:r w:rsidR="009B577C">
              <w:rPr>
                <w:rFonts w:hint="eastAsia"/>
                <w:szCs w:val="21"/>
              </w:rPr>
              <w:t>コラムが掲載されている。</w:t>
            </w:r>
          </w:p>
          <w:p w:rsidR="00892F33" w:rsidRPr="003E0CDD" w:rsidRDefault="00892F33" w:rsidP="009B577C">
            <w:pPr>
              <w:ind w:left="210" w:hangingChars="100" w:hanging="210"/>
              <w:rPr>
                <w:szCs w:val="21"/>
              </w:rPr>
            </w:pPr>
          </w:p>
        </w:tc>
      </w:tr>
      <w:tr w:rsidR="003276CA" w:rsidRPr="003E0CDD" w:rsidTr="00D0372C">
        <w:trPr>
          <w:trHeight w:val="1800"/>
          <w:jc w:val="center"/>
        </w:trPr>
        <w:tc>
          <w:tcPr>
            <w:tcW w:w="1276" w:type="dxa"/>
            <w:tcBorders>
              <w:top w:val="single" w:sz="4" w:space="0" w:color="auto"/>
              <w:left w:val="single" w:sz="8" w:space="0" w:color="auto"/>
              <w:bottom w:val="single" w:sz="4" w:space="0" w:color="auto"/>
            </w:tcBorders>
            <w:vAlign w:val="center"/>
          </w:tcPr>
          <w:p w:rsidR="003276CA" w:rsidRPr="003E0CDD" w:rsidRDefault="003A189E" w:rsidP="00E825EB">
            <w:pPr>
              <w:jc w:val="center"/>
              <w:rPr>
                <w:szCs w:val="21"/>
              </w:rPr>
            </w:pPr>
            <w:r>
              <w:rPr>
                <w:rFonts w:hint="eastAsia"/>
                <w:szCs w:val="21"/>
              </w:rPr>
              <w:t>光</w:t>
            </w:r>
            <w:r w:rsidR="001A6B96">
              <w:rPr>
                <w:rFonts w:hint="eastAsia"/>
                <w:szCs w:val="21"/>
              </w:rPr>
              <w:t xml:space="preserve">　</w:t>
            </w:r>
            <w:r>
              <w:rPr>
                <w:rFonts w:hint="eastAsia"/>
                <w:szCs w:val="21"/>
              </w:rPr>
              <w:t>村</w:t>
            </w:r>
          </w:p>
        </w:tc>
        <w:tc>
          <w:tcPr>
            <w:tcW w:w="8016" w:type="dxa"/>
            <w:tcBorders>
              <w:top w:val="single" w:sz="4" w:space="0" w:color="auto"/>
              <w:bottom w:val="single" w:sz="4" w:space="0" w:color="auto"/>
              <w:right w:val="single" w:sz="8" w:space="0" w:color="auto"/>
            </w:tcBorders>
          </w:tcPr>
          <w:p w:rsidR="00243110" w:rsidRDefault="00387F21" w:rsidP="00484BB4">
            <w:pPr>
              <w:ind w:left="210" w:hangingChars="100" w:hanging="210"/>
              <w:rPr>
                <w:szCs w:val="21"/>
              </w:rPr>
            </w:pPr>
            <w:r>
              <w:rPr>
                <w:rFonts w:hint="eastAsia"/>
                <w:szCs w:val="21"/>
              </w:rPr>
              <w:t>○</w:t>
            </w:r>
            <w:r w:rsidR="00484BB4">
              <w:rPr>
                <w:rFonts w:hint="eastAsia"/>
                <w:szCs w:val="21"/>
              </w:rPr>
              <w:t xml:space="preserve">　</w:t>
            </w:r>
            <w:r w:rsidR="008C2BDE">
              <w:rPr>
                <w:rFonts w:hint="eastAsia"/>
                <w:szCs w:val="21"/>
              </w:rPr>
              <w:t>巻末に「平仮名」「片仮名」「漢字」一覧があり、学習した内容を</w:t>
            </w:r>
            <w:r w:rsidR="007C4747">
              <w:rPr>
                <w:rFonts w:hint="eastAsia"/>
                <w:szCs w:val="21"/>
              </w:rPr>
              <w:t>振り</w:t>
            </w:r>
            <w:r w:rsidR="008C2BDE">
              <w:rPr>
                <w:rFonts w:hint="eastAsia"/>
                <w:szCs w:val="21"/>
              </w:rPr>
              <w:t>返ることができる。また、</w:t>
            </w:r>
            <w:r w:rsidR="00484BB4">
              <w:rPr>
                <w:rFonts w:hint="eastAsia"/>
                <w:szCs w:val="21"/>
              </w:rPr>
              <w:t>「もっと知りたい」のコーナーでは、鉛筆、筆、紙、墨、硯ができるまでの過程や手書き文字と活字、文字の歴史を</w:t>
            </w:r>
            <w:r w:rsidR="0082783C">
              <w:rPr>
                <w:rFonts w:hint="eastAsia"/>
                <w:szCs w:val="21"/>
              </w:rPr>
              <w:t>取りあげ</w:t>
            </w:r>
            <w:r w:rsidR="00484BB4">
              <w:rPr>
                <w:rFonts w:hint="eastAsia"/>
                <w:szCs w:val="21"/>
              </w:rPr>
              <w:t>たコラムが掲載されている。また、６年</w:t>
            </w:r>
            <w:r w:rsidR="00D14748">
              <w:rPr>
                <w:rFonts w:hint="eastAsia"/>
                <w:szCs w:val="21"/>
              </w:rPr>
              <w:t>で</w:t>
            </w:r>
            <w:r w:rsidR="00484BB4">
              <w:rPr>
                <w:rFonts w:hint="eastAsia"/>
                <w:szCs w:val="21"/>
              </w:rPr>
              <w:t>は、小学校で学習する書写の要素</w:t>
            </w:r>
            <w:r w:rsidR="007878FC">
              <w:rPr>
                <w:rFonts w:hint="eastAsia"/>
                <w:szCs w:val="21"/>
              </w:rPr>
              <w:t>が「書写ブック」に</w:t>
            </w:r>
            <w:r w:rsidR="00484BB4">
              <w:rPr>
                <w:rFonts w:hint="eastAsia"/>
                <w:szCs w:val="21"/>
              </w:rPr>
              <w:t>まとめ</w:t>
            </w:r>
            <w:r w:rsidR="007878FC">
              <w:rPr>
                <w:rFonts w:hint="eastAsia"/>
                <w:szCs w:val="21"/>
              </w:rPr>
              <w:t>ら</w:t>
            </w:r>
            <w:r w:rsidR="00484BB4">
              <w:rPr>
                <w:rFonts w:hint="eastAsia"/>
                <w:szCs w:val="21"/>
              </w:rPr>
              <w:t>れている。</w:t>
            </w:r>
          </w:p>
          <w:p w:rsidR="00892F33" w:rsidRPr="00892F33" w:rsidRDefault="00892F33" w:rsidP="00484BB4">
            <w:pPr>
              <w:rPr>
                <w:szCs w:val="21"/>
              </w:rPr>
            </w:pPr>
          </w:p>
        </w:tc>
      </w:tr>
      <w:tr w:rsidR="003276CA" w:rsidRPr="003E0CDD" w:rsidTr="00FA1F6E">
        <w:trPr>
          <w:trHeight w:val="1800"/>
          <w:jc w:val="center"/>
        </w:trPr>
        <w:tc>
          <w:tcPr>
            <w:tcW w:w="1276" w:type="dxa"/>
            <w:tcBorders>
              <w:top w:val="single" w:sz="4" w:space="0" w:color="auto"/>
              <w:left w:val="single" w:sz="8" w:space="0" w:color="auto"/>
              <w:bottom w:val="single" w:sz="8" w:space="0" w:color="auto"/>
            </w:tcBorders>
            <w:vAlign w:val="center"/>
          </w:tcPr>
          <w:p w:rsidR="003276CA" w:rsidRPr="003E0CDD" w:rsidRDefault="003A189E" w:rsidP="00E825EB">
            <w:pPr>
              <w:jc w:val="center"/>
              <w:rPr>
                <w:szCs w:val="21"/>
              </w:rPr>
            </w:pPr>
            <w:r>
              <w:rPr>
                <w:rFonts w:hint="eastAsia"/>
                <w:szCs w:val="21"/>
              </w:rPr>
              <w:t>日</w:t>
            </w:r>
            <w:r w:rsidR="001A6B96">
              <w:rPr>
                <w:rFonts w:hint="eastAsia"/>
                <w:szCs w:val="21"/>
              </w:rPr>
              <w:t xml:space="preserve">　</w:t>
            </w:r>
            <w:r>
              <w:rPr>
                <w:rFonts w:hint="eastAsia"/>
                <w:szCs w:val="21"/>
              </w:rPr>
              <w:t>文</w:t>
            </w:r>
          </w:p>
        </w:tc>
        <w:tc>
          <w:tcPr>
            <w:tcW w:w="8016" w:type="dxa"/>
            <w:tcBorders>
              <w:top w:val="single" w:sz="4" w:space="0" w:color="auto"/>
              <w:bottom w:val="single" w:sz="8" w:space="0" w:color="auto"/>
              <w:right w:val="single" w:sz="8" w:space="0" w:color="auto"/>
            </w:tcBorders>
          </w:tcPr>
          <w:p w:rsidR="00484BB4" w:rsidRDefault="00387F21" w:rsidP="00D0372C">
            <w:pPr>
              <w:ind w:left="210" w:hangingChars="100" w:hanging="210"/>
              <w:rPr>
                <w:szCs w:val="21"/>
              </w:rPr>
            </w:pPr>
            <w:r>
              <w:rPr>
                <w:rFonts w:hint="eastAsia"/>
                <w:szCs w:val="21"/>
              </w:rPr>
              <w:t>○</w:t>
            </w:r>
            <w:r w:rsidR="00084D91">
              <w:rPr>
                <w:rFonts w:hint="eastAsia"/>
                <w:szCs w:val="21"/>
              </w:rPr>
              <w:t xml:space="preserve">　</w:t>
            </w:r>
            <w:r w:rsidR="008C2BDE">
              <w:rPr>
                <w:rFonts w:hint="eastAsia"/>
                <w:szCs w:val="21"/>
              </w:rPr>
              <w:t>巻末に「平仮名」「片仮名」「漢字」一覧があり、学習した内容を</w:t>
            </w:r>
            <w:r w:rsidR="007C4747">
              <w:rPr>
                <w:rFonts w:hint="eastAsia"/>
                <w:szCs w:val="21"/>
              </w:rPr>
              <w:t>振り</w:t>
            </w:r>
            <w:r w:rsidR="008C2BDE">
              <w:rPr>
                <w:rFonts w:hint="eastAsia"/>
                <w:szCs w:val="21"/>
              </w:rPr>
              <w:t>返ることができる。また、</w:t>
            </w:r>
            <w:r w:rsidR="00084D91">
              <w:rPr>
                <w:rFonts w:hint="eastAsia"/>
                <w:szCs w:val="21"/>
              </w:rPr>
              <w:t>５年「いろいろな筆記具」「用具の産地を訪ねて」、６年「手書き文字と活字」「平仮名と片仮名ができるまで」など、文字文化にまつわるコラムが掲載されている。</w:t>
            </w:r>
          </w:p>
          <w:p w:rsidR="00892F33" w:rsidRPr="00892F33" w:rsidRDefault="00892F33" w:rsidP="00B17A28">
            <w:pPr>
              <w:rPr>
                <w:szCs w:val="21"/>
              </w:rPr>
            </w:pPr>
          </w:p>
        </w:tc>
      </w:tr>
    </w:tbl>
    <w:p w:rsidR="008262D2" w:rsidRPr="002710D6" w:rsidRDefault="008262D2"/>
    <w:sectPr w:rsidR="008262D2" w:rsidRPr="002710D6" w:rsidSect="00997099">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D1" w:rsidRDefault="00D323D1" w:rsidP="002710D6">
      <w:r>
        <w:separator/>
      </w:r>
    </w:p>
  </w:endnote>
  <w:endnote w:type="continuationSeparator" w:id="0">
    <w:p w:rsidR="00D323D1" w:rsidRDefault="00D323D1"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89" w:rsidRDefault="009D4789" w:rsidP="00BF7654">
    <w:pPr>
      <w:pStyle w:val="a6"/>
      <w:jc w:val="center"/>
    </w:pPr>
    <w:r>
      <w:rPr>
        <w:rFonts w:hint="eastAsia"/>
      </w:rPr>
      <w:t>－書</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6B3BE2" w:rsidRPr="006B3BE2">
          <w:rPr>
            <w:rFonts w:asciiTheme="minorEastAsia" w:eastAsiaTheme="minorEastAsia" w:hAnsiTheme="minorEastAsia"/>
            <w:noProof/>
            <w:lang w:val="ja-JP"/>
          </w:rPr>
          <w:t>12</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89" w:rsidRDefault="009D4789" w:rsidP="00BF7654">
    <w:pPr>
      <w:pStyle w:val="a6"/>
      <w:jc w:val="center"/>
    </w:pPr>
    <w:r>
      <w:rPr>
        <w:rFonts w:hint="eastAsia"/>
      </w:rPr>
      <w:t>－書</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6B3BE2" w:rsidRPr="006B3BE2">
          <w:rPr>
            <w:rFonts w:asciiTheme="minorEastAsia" w:eastAsiaTheme="minorEastAsia" w:hAnsiTheme="minorEastAsia"/>
            <w:noProof/>
            <w:lang w:val="ja-JP"/>
          </w:rPr>
          <w:t>13</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89" w:rsidRDefault="009D4789" w:rsidP="00FD7621">
    <w:pPr>
      <w:pStyle w:val="a6"/>
      <w:jc w:val="center"/>
    </w:pPr>
    <w:r>
      <w:rPr>
        <w:rFonts w:hint="eastAsia"/>
      </w:rPr>
      <w:t>－書</w:t>
    </w:r>
    <w:sdt>
      <w:sdtPr>
        <w:rPr>
          <w:rFonts w:hint="eastAsia"/>
        </w:rPr>
        <w:id w:val="1516119444"/>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6B3BE2" w:rsidRPr="006B3BE2">
          <w:rPr>
            <w:rFonts w:asciiTheme="minorEastAsia" w:eastAsiaTheme="minorEastAsia" w:hAnsiTheme="minorEastAsia"/>
            <w:noProof/>
            <w:lang w:val="ja-JP"/>
          </w:rPr>
          <w:t>1</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D1" w:rsidRDefault="00D323D1" w:rsidP="002710D6">
      <w:r>
        <w:separator/>
      </w:r>
    </w:p>
  </w:footnote>
  <w:footnote w:type="continuationSeparator" w:id="0">
    <w:p w:rsidR="00D323D1" w:rsidRDefault="00D323D1"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89" w:rsidRDefault="009D4789" w:rsidP="001C4360">
    <w:pPr>
      <w:pStyle w:val="a4"/>
      <w:ind w:right="840"/>
    </w:pPr>
    <w:r>
      <w:rPr>
        <w:rFonts w:hint="eastAsia"/>
      </w:rPr>
      <w:t>【資料１　書写】</w:t>
    </w:r>
  </w:p>
  <w:p w:rsidR="009D4789" w:rsidRDefault="009D4789" w:rsidP="00BF765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89" w:rsidRDefault="009D4789" w:rsidP="001C4360">
    <w:pPr>
      <w:pStyle w:val="a4"/>
      <w:jc w:val="right"/>
    </w:pPr>
    <w:r>
      <w:rPr>
        <w:rFonts w:hint="eastAsia"/>
      </w:rPr>
      <w:t>【資料１　書写】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89" w:rsidRDefault="009D4789" w:rsidP="001C4360">
    <w:pPr>
      <w:pStyle w:val="a4"/>
      <w:ind w:firstLineChars="3100" w:firstLine="6510"/>
    </w:pPr>
    <w:r>
      <w:rPr>
        <w:rFonts w:hint="eastAsia"/>
      </w:rPr>
      <w:t>【資料１　書写：観点一覧】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77A8"/>
    <w:multiLevelType w:val="hybridMultilevel"/>
    <w:tmpl w:val="65F4C6D4"/>
    <w:lvl w:ilvl="0" w:tplc="6E0AEB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FB069A"/>
    <w:multiLevelType w:val="hybridMultilevel"/>
    <w:tmpl w:val="93CEC0A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6"/>
    <w:rsid w:val="00000F94"/>
    <w:rsid w:val="00022BC5"/>
    <w:rsid w:val="000235D6"/>
    <w:rsid w:val="00027AE2"/>
    <w:rsid w:val="00034ABF"/>
    <w:rsid w:val="00034AFB"/>
    <w:rsid w:val="00034D9B"/>
    <w:rsid w:val="00054C6B"/>
    <w:rsid w:val="00054D20"/>
    <w:rsid w:val="00061AFE"/>
    <w:rsid w:val="000621CD"/>
    <w:rsid w:val="00084D91"/>
    <w:rsid w:val="000A62B9"/>
    <w:rsid w:val="000B1CBD"/>
    <w:rsid w:val="000C1E0D"/>
    <w:rsid w:val="000D490A"/>
    <w:rsid w:val="000D6E93"/>
    <w:rsid w:val="000E1693"/>
    <w:rsid w:val="000E504C"/>
    <w:rsid w:val="000E7356"/>
    <w:rsid w:val="00121C54"/>
    <w:rsid w:val="00122DF5"/>
    <w:rsid w:val="0012763F"/>
    <w:rsid w:val="001422EA"/>
    <w:rsid w:val="0015511B"/>
    <w:rsid w:val="0016228E"/>
    <w:rsid w:val="00181EA8"/>
    <w:rsid w:val="00183849"/>
    <w:rsid w:val="0018405A"/>
    <w:rsid w:val="001871B0"/>
    <w:rsid w:val="001875B7"/>
    <w:rsid w:val="00193B3D"/>
    <w:rsid w:val="001A30CC"/>
    <w:rsid w:val="001A3AC5"/>
    <w:rsid w:val="001A6B96"/>
    <w:rsid w:val="001A7E59"/>
    <w:rsid w:val="001B4E39"/>
    <w:rsid w:val="001C00AA"/>
    <w:rsid w:val="001C2581"/>
    <w:rsid w:val="001C4360"/>
    <w:rsid w:val="001D0645"/>
    <w:rsid w:val="0022091D"/>
    <w:rsid w:val="00224579"/>
    <w:rsid w:val="0022527B"/>
    <w:rsid w:val="00225D57"/>
    <w:rsid w:val="00236383"/>
    <w:rsid w:val="002371D0"/>
    <w:rsid w:val="00243110"/>
    <w:rsid w:val="00245E59"/>
    <w:rsid w:val="00251F4E"/>
    <w:rsid w:val="00255C4F"/>
    <w:rsid w:val="002710D6"/>
    <w:rsid w:val="00275200"/>
    <w:rsid w:val="00293591"/>
    <w:rsid w:val="00297983"/>
    <w:rsid w:val="002A7D74"/>
    <w:rsid w:val="002C5A60"/>
    <w:rsid w:val="002D1900"/>
    <w:rsid w:val="002E6194"/>
    <w:rsid w:val="00302782"/>
    <w:rsid w:val="00310BB5"/>
    <w:rsid w:val="00316892"/>
    <w:rsid w:val="003276CA"/>
    <w:rsid w:val="00336BB1"/>
    <w:rsid w:val="0034319A"/>
    <w:rsid w:val="003555AC"/>
    <w:rsid w:val="00373AAC"/>
    <w:rsid w:val="00387F21"/>
    <w:rsid w:val="003900EB"/>
    <w:rsid w:val="00392B4F"/>
    <w:rsid w:val="003A189E"/>
    <w:rsid w:val="003B04B8"/>
    <w:rsid w:val="003B5346"/>
    <w:rsid w:val="003C609F"/>
    <w:rsid w:val="003C7575"/>
    <w:rsid w:val="003E0CDD"/>
    <w:rsid w:val="003E16FE"/>
    <w:rsid w:val="003F1AFB"/>
    <w:rsid w:val="003F3366"/>
    <w:rsid w:val="0041304E"/>
    <w:rsid w:val="0041453F"/>
    <w:rsid w:val="00414D9B"/>
    <w:rsid w:val="004168E7"/>
    <w:rsid w:val="00426544"/>
    <w:rsid w:val="00431614"/>
    <w:rsid w:val="00456E30"/>
    <w:rsid w:val="00484BB4"/>
    <w:rsid w:val="00485882"/>
    <w:rsid w:val="00491E28"/>
    <w:rsid w:val="004961CA"/>
    <w:rsid w:val="004E2024"/>
    <w:rsid w:val="004E49F2"/>
    <w:rsid w:val="00505377"/>
    <w:rsid w:val="00522FDD"/>
    <w:rsid w:val="005274D6"/>
    <w:rsid w:val="00534630"/>
    <w:rsid w:val="00547D10"/>
    <w:rsid w:val="00551825"/>
    <w:rsid w:val="005547A7"/>
    <w:rsid w:val="00555829"/>
    <w:rsid w:val="0056034E"/>
    <w:rsid w:val="0056110C"/>
    <w:rsid w:val="005633A6"/>
    <w:rsid w:val="005670A8"/>
    <w:rsid w:val="005B0091"/>
    <w:rsid w:val="005B468C"/>
    <w:rsid w:val="005D319D"/>
    <w:rsid w:val="005D33BD"/>
    <w:rsid w:val="005D5AF6"/>
    <w:rsid w:val="005E01DE"/>
    <w:rsid w:val="005E27E2"/>
    <w:rsid w:val="005E4509"/>
    <w:rsid w:val="00613507"/>
    <w:rsid w:val="00614BE2"/>
    <w:rsid w:val="00624337"/>
    <w:rsid w:val="00645179"/>
    <w:rsid w:val="00662B47"/>
    <w:rsid w:val="00666F0F"/>
    <w:rsid w:val="006B3BE2"/>
    <w:rsid w:val="006C7B9B"/>
    <w:rsid w:val="006D4FA0"/>
    <w:rsid w:val="006E5316"/>
    <w:rsid w:val="006F4199"/>
    <w:rsid w:val="007008E7"/>
    <w:rsid w:val="00704626"/>
    <w:rsid w:val="007147EB"/>
    <w:rsid w:val="007241BF"/>
    <w:rsid w:val="00773BB5"/>
    <w:rsid w:val="0077454F"/>
    <w:rsid w:val="007839DD"/>
    <w:rsid w:val="0078449B"/>
    <w:rsid w:val="00785D85"/>
    <w:rsid w:val="007878FC"/>
    <w:rsid w:val="007A0F45"/>
    <w:rsid w:val="007A2BC1"/>
    <w:rsid w:val="007C4747"/>
    <w:rsid w:val="007F5AB2"/>
    <w:rsid w:val="0080376D"/>
    <w:rsid w:val="00813CAB"/>
    <w:rsid w:val="00814778"/>
    <w:rsid w:val="008157FC"/>
    <w:rsid w:val="00820C67"/>
    <w:rsid w:val="008262D2"/>
    <w:rsid w:val="008273B5"/>
    <w:rsid w:val="0082783C"/>
    <w:rsid w:val="00832CC1"/>
    <w:rsid w:val="00837A58"/>
    <w:rsid w:val="00856E8B"/>
    <w:rsid w:val="00892F33"/>
    <w:rsid w:val="0089679F"/>
    <w:rsid w:val="008A1021"/>
    <w:rsid w:val="008A5385"/>
    <w:rsid w:val="008A5F0E"/>
    <w:rsid w:val="008C2BDE"/>
    <w:rsid w:val="008D7E7F"/>
    <w:rsid w:val="008E2F97"/>
    <w:rsid w:val="008F2060"/>
    <w:rsid w:val="00932AB4"/>
    <w:rsid w:val="009456BB"/>
    <w:rsid w:val="00953EAF"/>
    <w:rsid w:val="00962EC4"/>
    <w:rsid w:val="00997099"/>
    <w:rsid w:val="009B2F8E"/>
    <w:rsid w:val="009B577C"/>
    <w:rsid w:val="009D080B"/>
    <w:rsid w:val="009D3757"/>
    <w:rsid w:val="009D4789"/>
    <w:rsid w:val="009F732A"/>
    <w:rsid w:val="00A056AF"/>
    <w:rsid w:val="00A22D94"/>
    <w:rsid w:val="00A47D65"/>
    <w:rsid w:val="00A52E6E"/>
    <w:rsid w:val="00A57CB7"/>
    <w:rsid w:val="00A66056"/>
    <w:rsid w:val="00A66F6C"/>
    <w:rsid w:val="00A67BE8"/>
    <w:rsid w:val="00A73606"/>
    <w:rsid w:val="00A763A9"/>
    <w:rsid w:val="00A83442"/>
    <w:rsid w:val="00A9281F"/>
    <w:rsid w:val="00A92D52"/>
    <w:rsid w:val="00AB537B"/>
    <w:rsid w:val="00AB6DF0"/>
    <w:rsid w:val="00B14F86"/>
    <w:rsid w:val="00B17A28"/>
    <w:rsid w:val="00B24D97"/>
    <w:rsid w:val="00B47E73"/>
    <w:rsid w:val="00B51656"/>
    <w:rsid w:val="00B6019C"/>
    <w:rsid w:val="00B74DB9"/>
    <w:rsid w:val="00B86784"/>
    <w:rsid w:val="00B92948"/>
    <w:rsid w:val="00B96CA1"/>
    <w:rsid w:val="00BA47FF"/>
    <w:rsid w:val="00BB70B9"/>
    <w:rsid w:val="00BC2186"/>
    <w:rsid w:val="00BC7B0E"/>
    <w:rsid w:val="00BD502F"/>
    <w:rsid w:val="00BE2B50"/>
    <w:rsid w:val="00BF3BC7"/>
    <w:rsid w:val="00BF7654"/>
    <w:rsid w:val="00C03E9C"/>
    <w:rsid w:val="00C368C2"/>
    <w:rsid w:val="00C6379B"/>
    <w:rsid w:val="00C86205"/>
    <w:rsid w:val="00C879D1"/>
    <w:rsid w:val="00C96F4E"/>
    <w:rsid w:val="00CA289B"/>
    <w:rsid w:val="00CA731B"/>
    <w:rsid w:val="00CB1DDC"/>
    <w:rsid w:val="00CD1AAE"/>
    <w:rsid w:val="00CD2FF2"/>
    <w:rsid w:val="00CE3B7D"/>
    <w:rsid w:val="00CE5B8A"/>
    <w:rsid w:val="00CF0E58"/>
    <w:rsid w:val="00CF6EAA"/>
    <w:rsid w:val="00CF724E"/>
    <w:rsid w:val="00D0372C"/>
    <w:rsid w:val="00D14748"/>
    <w:rsid w:val="00D16C64"/>
    <w:rsid w:val="00D2004A"/>
    <w:rsid w:val="00D2015F"/>
    <w:rsid w:val="00D323D1"/>
    <w:rsid w:val="00D356CF"/>
    <w:rsid w:val="00D427C8"/>
    <w:rsid w:val="00D4736D"/>
    <w:rsid w:val="00D61D22"/>
    <w:rsid w:val="00D678BE"/>
    <w:rsid w:val="00D700C8"/>
    <w:rsid w:val="00D732EE"/>
    <w:rsid w:val="00D74060"/>
    <w:rsid w:val="00D745D1"/>
    <w:rsid w:val="00D767BA"/>
    <w:rsid w:val="00D850F3"/>
    <w:rsid w:val="00DA4958"/>
    <w:rsid w:val="00DA4CB3"/>
    <w:rsid w:val="00DB483B"/>
    <w:rsid w:val="00DC19E4"/>
    <w:rsid w:val="00DD18DA"/>
    <w:rsid w:val="00DD2C55"/>
    <w:rsid w:val="00DD3EA0"/>
    <w:rsid w:val="00DE5A2D"/>
    <w:rsid w:val="00DF30D5"/>
    <w:rsid w:val="00DF6FCA"/>
    <w:rsid w:val="00E01F3F"/>
    <w:rsid w:val="00E07595"/>
    <w:rsid w:val="00E268AB"/>
    <w:rsid w:val="00E27B57"/>
    <w:rsid w:val="00E30D85"/>
    <w:rsid w:val="00E76448"/>
    <w:rsid w:val="00E825EB"/>
    <w:rsid w:val="00E944E2"/>
    <w:rsid w:val="00EC6A31"/>
    <w:rsid w:val="00ED3C08"/>
    <w:rsid w:val="00EE36E0"/>
    <w:rsid w:val="00EF634A"/>
    <w:rsid w:val="00F002CA"/>
    <w:rsid w:val="00F013F3"/>
    <w:rsid w:val="00F16091"/>
    <w:rsid w:val="00F352A2"/>
    <w:rsid w:val="00F4481C"/>
    <w:rsid w:val="00F51376"/>
    <w:rsid w:val="00F95373"/>
    <w:rsid w:val="00FA1F6E"/>
    <w:rsid w:val="00FA493D"/>
    <w:rsid w:val="00FA7FE5"/>
    <w:rsid w:val="00FC0490"/>
    <w:rsid w:val="00FD6D70"/>
    <w:rsid w:val="00FD7621"/>
    <w:rsid w:val="00FE451E"/>
    <w:rsid w:val="00FF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 w:type="paragraph" w:styleId="aa">
    <w:name w:val="List Paragraph"/>
    <w:basedOn w:val="a"/>
    <w:uiPriority w:val="34"/>
    <w:qFormat/>
    <w:rsid w:val="00034D9B"/>
    <w:pPr>
      <w:ind w:leftChars="400" w:left="840"/>
    </w:pPr>
  </w:style>
  <w:style w:type="character" w:styleId="ab">
    <w:name w:val="annotation reference"/>
    <w:basedOn w:val="a0"/>
    <w:uiPriority w:val="99"/>
    <w:semiHidden/>
    <w:unhideWhenUsed/>
    <w:rsid w:val="001A30CC"/>
    <w:rPr>
      <w:sz w:val="18"/>
      <w:szCs w:val="18"/>
    </w:rPr>
  </w:style>
  <w:style w:type="paragraph" w:styleId="ac">
    <w:name w:val="annotation text"/>
    <w:basedOn w:val="a"/>
    <w:link w:val="ad"/>
    <w:uiPriority w:val="99"/>
    <w:semiHidden/>
    <w:unhideWhenUsed/>
    <w:rsid w:val="001A30CC"/>
    <w:pPr>
      <w:jc w:val="left"/>
    </w:pPr>
  </w:style>
  <w:style w:type="character" w:customStyle="1" w:styleId="ad">
    <w:name w:val="コメント文字列 (文字)"/>
    <w:basedOn w:val="a0"/>
    <w:link w:val="ac"/>
    <w:uiPriority w:val="99"/>
    <w:semiHidden/>
    <w:rsid w:val="001A30CC"/>
    <w:rPr>
      <w:rFonts w:ascii="Century" w:eastAsia="ＭＳ 明朝" w:hAnsi="Century" w:cs="Times New Roman"/>
      <w:szCs w:val="24"/>
    </w:rPr>
  </w:style>
  <w:style w:type="paragraph" w:styleId="ae">
    <w:name w:val="annotation subject"/>
    <w:basedOn w:val="ac"/>
    <w:next w:val="ac"/>
    <w:link w:val="af"/>
    <w:uiPriority w:val="99"/>
    <w:semiHidden/>
    <w:unhideWhenUsed/>
    <w:rsid w:val="001A30CC"/>
    <w:rPr>
      <w:b/>
      <w:bCs/>
    </w:rPr>
  </w:style>
  <w:style w:type="character" w:customStyle="1" w:styleId="af">
    <w:name w:val="コメント内容 (文字)"/>
    <w:basedOn w:val="ad"/>
    <w:link w:val="ae"/>
    <w:uiPriority w:val="99"/>
    <w:semiHidden/>
    <w:rsid w:val="001A30C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B3C7-F47B-4649-8B79-B7D8B8D0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2019-06-24T05:41:00Z</dcterms:created>
  <dcterms:modified xsi:type="dcterms:W3CDTF">2019-06-24T05:42:00Z</dcterms:modified>
</cp:coreProperties>
</file>