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F49" w:rsidRDefault="001A2F49" w:rsidP="001A2F49">
      <w:pPr>
        <w:rPr>
          <w:rFonts w:asciiTheme="minorEastAsia" w:hAnsiTheme="minorEastAsia"/>
          <w:sz w:val="24"/>
          <w:szCs w:val="24"/>
        </w:rPr>
      </w:pPr>
      <w:bookmarkStart w:id="0" w:name="_GoBack"/>
      <w:bookmarkEnd w:id="0"/>
      <w:r>
        <w:rPr>
          <w:rFonts w:asciiTheme="minorEastAsia" w:hAnsiTheme="minorEastAsia" w:hint="eastAsia"/>
          <w:sz w:val="24"/>
          <w:szCs w:val="24"/>
        </w:rPr>
        <w:t>議題</w:t>
      </w:r>
      <w:r w:rsidR="00894057">
        <w:rPr>
          <w:rFonts w:asciiTheme="minorEastAsia" w:hAnsiTheme="minorEastAsia" w:hint="eastAsia"/>
          <w:sz w:val="24"/>
          <w:szCs w:val="24"/>
        </w:rPr>
        <w:t>２</w:t>
      </w:r>
      <w:r>
        <w:rPr>
          <w:rFonts w:asciiTheme="minorEastAsia" w:hAnsiTheme="minorEastAsia" w:hint="eastAsia"/>
          <w:sz w:val="24"/>
          <w:szCs w:val="24"/>
        </w:rPr>
        <w:t xml:space="preserve">　（</w:t>
      </w:r>
      <w:r w:rsidR="0067790F">
        <w:rPr>
          <w:rFonts w:hint="eastAsia"/>
          <w:sz w:val="24"/>
        </w:rPr>
        <w:t>委員会決裁事項（規則第３条第１</w:t>
      </w:r>
      <w:r>
        <w:rPr>
          <w:rFonts w:hint="eastAsia"/>
          <w:sz w:val="24"/>
        </w:rPr>
        <w:t>号）</w:t>
      </w:r>
      <w:r>
        <w:rPr>
          <w:rFonts w:asciiTheme="minorEastAsia" w:hAnsiTheme="minorEastAsia" w:hint="eastAsia"/>
          <w:sz w:val="24"/>
          <w:szCs w:val="24"/>
        </w:rPr>
        <w:t>）</w:t>
      </w:r>
    </w:p>
    <w:p w:rsidR="001A2F49" w:rsidRDefault="001A2F49" w:rsidP="001A2F49">
      <w:pPr>
        <w:rPr>
          <w:rFonts w:asciiTheme="minorEastAsia" w:hAnsiTheme="minorEastAsia"/>
          <w:sz w:val="24"/>
          <w:szCs w:val="24"/>
        </w:rPr>
      </w:pPr>
    </w:p>
    <w:p w:rsidR="001A2F49" w:rsidRDefault="001A2F49" w:rsidP="001A2F49">
      <w:pPr>
        <w:rPr>
          <w:rFonts w:asciiTheme="minorEastAsia" w:hAnsiTheme="minorEastAsia"/>
          <w:sz w:val="24"/>
          <w:szCs w:val="24"/>
        </w:rPr>
      </w:pPr>
    </w:p>
    <w:p w:rsidR="001A2F49" w:rsidRDefault="0067790F" w:rsidP="001A2F49">
      <w:pPr>
        <w:jc w:val="center"/>
        <w:rPr>
          <w:rFonts w:asciiTheme="minorEastAsia" w:hAnsiTheme="minorEastAsia"/>
          <w:sz w:val="24"/>
          <w:szCs w:val="24"/>
        </w:rPr>
      </w:pPr>
      <w:r>
        <w:rPr>
          <w:rFonts w:asciiTheme="minorEastAsia" w:hAnsiTheme="minorEastAsia" w:hint="eastAsia"/>
          <w:sz w:val="24"/>
          <w:szCs w:val="24"/>
        </w:rPr>
        <w:t>平成29年度大阪府立富田林中学校入学者選抜方針</w:t>
      </w:r>
      <w:r w:rsidR="001A2F49">
        <w:rPr>
          <w:rFonts w:asciiTheme="minorEastAsia" w:hAnsiTheme="minorEastAsia" w:hint="eastAsia"/>
          <w:sz w:val="24"/>
          <w:szCs w:val="24"/>
        </w:rPr>
        <w:t>について</w:t>
      </w:r>
    </w:p>
    <w:p w:rsidR="001A2F49" w:rsidRDefault="001A2F49" w:rsidP="001A2F49">
      <w:pPr>
        <w:rPr>
          <w:rFonts w:asciiTheme="minorEastAsia" w:hAnsiTheme="minorEastAsia"/>
          <w:sz w:val="24"/>
          <w:szCs w:val="24"/>
        </w:rPr>
      </w:pPr>
    </w:p>
    <w:p w:rsidR="001A2F49" w:rsidRDefault="001A2F49" w:rsidP="001A2F49">
      <w:pPr>
        <w:rPr>
          <w:rFonts w:asciiTheme="minorEastAsia" w:hAnsiTheme="minorEastAsia"/>
          <w:sz w:val="24"/>
          <w:szCs w:val="24"/>
        </w:rPr>
      </w:pPr>
    </w:p>
    <w:p w:rsidR="001A2F49" w:rsidRDefault="0067790F" w:rsidP="00BB225A">
      <w:pPr>
        <w:rPr>
          <w:rFonts w:asciiTheme="minorEastAsia" w:hAnsiTheme="minorEastAsia"/>
          <w:sz w:val="24"/>
          <w:szCs w:val="24"/>
        </w:rPr>
      </w:pPr>
      <w:r>
        <w:rPr>
          <w:rFonts w:asciiTheme="minorEastAsia" w:hAnsiTheme="minorEastAsia" w:hint="eastAsia"/>
          <w:sz w:val="24"/>
          <w:szCs w:val="24"/>
        </w:rPr>
        <w:t xml:space="preserve">　</w:t>
      </w:r>
      <w:r w:rsidR="00725083">
        <w:rPr>
          <w:rFonts w:asciiTheme="minorEastAsia" w:hAnsiTheme="minorEastAsia" w:hint="eastAsia"/>
          <w:sz w:val="24"/>
          <w:szCs w:val="24"/>
        </w:rPr>
        <w:t>標記</w:t>
      </w:r>
      <w:r>
        <w:rPr>
          <w:rFonts w:asciiTheme="minorEastAsia" w:hAnsiTheme="minorEastAsia" w:hint="eastAsia"/>
          <w:sz w:val="24"/>
          <w:szCs w:val="24"/>
        </w:rPr>
        <w:t>に</w:t>
      </w:r>
      <w:r w:rsidR="001A2F49">
        <w:rPr>
          <w:rFonts w:asciiTheme="minorEastAsia" w:hAnsiTheme="minorEastAsia" w:hint="eastAsia"/>
          <w:sz w:val="24"/>
          <w:szCs w:val="24"/>
        </w:rPr>
        <w:t>ついて、別紙のとおり決定する。</w:t>
      </w:r>
    </w:p>
    <w:p w:rsidR="001A2F49" w:rsidRPr="001A2F49" w:rsidRDefault="001A2F49" w:rsidP="001A2F49">
      <w:pPr>
        <w:rPr>
          <w:rFonts w:asciiTheme="minorEastAsia" w:hAnsiTheme="minorEastAsia"/>
          <w:sz w:val="24"/>
          <w:szCs w:val="24"/>
        </w:rPr>
      </w:pPr>
    </w:p>
    <w:p w:rsidR="001A2F49" w:rsidRDefault="001A2F49" w:rsidP="001A2F49">
      <w:pPr>
        <w:rPr>
          <w:rFonts w:asciiTheme="minorEastAsia" w:hAnsiTheme="minorEastAsia"/>
          <w:sz w:val="24"/>
          <w:szCs w:val="24"/>
        </w:rPr>
      </w:pPr>
    </w:p>
    <w:p w:rsidR="001A2F49" w:rsidRDefault="001A2F49" w:rsidP="001A2F49">
      <w:pPr>
        <w:ind w:firstLineChars="200" w:firstLine="480"/>
        <w:rPr>
          <w:rFonts w:asciiTheme="minorEastAsia" w:hAnsiTheme="minorEastAsia"/>
          <w:sz w:val="24"/>
          <w:szCs w:val="24"/>
        </w:rPr>
      </w:pPr>
      <w:r>
        <w:rPr>
          <w:rFonts w:asciiTheme="minorEastAsia" w:hAnsiTheme="minorEastAsia" w:hint="eastAsia"/>
          <w:sz w:val="24"/>
          <w:szCs w:val="24"/>
        </w:rPr>
        <w:t>平成</w:t>
      </w:r>
      <w:r w:rsidR="0067790F">
        <w:rPr>
          <w:rFonts w:asciiTheme="minorEastAsia" w:hAnsiTheme="minorEastAsia" w:hint="eastAsia"/>
          <w:sz w:val="24"/>
          <w:szCs w:val="24"/>
        </w:rPr>
        <w:t>28</w:t>
      </w:r>
      <w:r>
        <w:rPr>
          <w:rFonts w:asciiTheme="minorEastAsia" w:hAnsiTheme="minorEastAsia" w:hint="eastAsia"/>
          <w:sz w:val="24"/>
          <w:szCs w:val="24"/>
        </w:rPr>
        <w:t>年</w:t>
      </w:r>
      <w:r w:rsidR="00390E48">
        <w:rPr>
          <w:rFonts w:asciiTheme="minorEastAsia" w:hAnsiTheme="minorEastAsia" w:hint="eastAsia"/>
          <w:sz w:val="24"/>
          <w:szCs w:val="24"/>
        </w:rPr>
        <w:t>４</w:t>
      </w:r>
      <w:r>
        <w:rPr>
          <w:rFonts w:asciiTheme="minorEastAsia" w:hAnsiTheme="minorEastAsia" w:hint="eastAsia"/>
          <w:sz w:val="24"/>
          <w:szCs w:val="24"/>
        </w:rPr>
        <w:t>月</w:t>
      </w:r>
      <w:r w:rsidR="0067790F">
        <w:rPr>
          <w:rFonts w:asciiTheme="minorEastAsia" w:hAnsiTheme="minorEastAsia" w:hint="eastAsia"/>
          <w:sz w:val="24"/>
          <w:szCs w:val="24"/>
        </w:rPr>
        <w:t>15</w:t>
      </w:r>
      <w:r>
        <w:rPr>
          <w:rFonts w:asciiTheme="minorEastAsia" w:hAnsiTheme="minorEastAsia" w:hint="eastAsia"/>
          <w:sz w:val="24"/>
          <w:szCs w:val="24"/>
        </w:rPr>
        <w:t>日</w:t>
      </w:r>
    </w:p>
    <w:p w:rsidR="001A2F49" w:rsidRDefault="001A2F49" w:rsidP="001A2F49">
      <w:pPr>
        <w:rPr>
          <w:rFonts w:asciiTheme="minorEastAsia" w:hAnsiTheme="minorEastAsia"/>
          <w:sz w:val="24"/>
          <w:szCs w:val="24"/>
        </w:rPr>
      </w:pPr>
    </w:p>
    <w:p w:rsidR="001A2F49" w:rsidRDefault="001A2F49" w:rsidP="001A2F49">
      <w:pPr>
        <w:rPr>
          <w:rFonts w:asciiTheme="minorEastAsia" w:hAnsiTheme="minorEastAsia"/>
          <w:sz w:val="24"/>
          <w:szCs w:val="24"/>
        </w:rPr>
      </w:pPr>
    </w:p>
    <w:p w:rsidR="004F230D" w:rsidRDefault="001A2F49" w:rsidP="001A2F49">
      <w:pPr>
        <w:jc w:val="center"/>
        <w:rPr>
          <w:rFonts w:asciiTheme="majorEastAsia" w:eastAsiaTheme="majorEastAsia" w:hAnsiTheme="majorEastAsia"/>
          <w:b/>
          <w:sz w:val="24"/>
          <w:szCs w:val="24"/>
        </w:rPr>
      </w:pPr>
      <w:r>
        <w:rPr>
          <w:rFonts w:asciiTheme="minorEastAsia" w:hAnsiTheme="minorEastAsia" w:hint="eastAsia"/>
          <w:sz w:val="24"/>
          <w:szCs w:val="24"/>
        </w:rPr>
        <w:t xml:space="preserve">                                              大阪府教育委員会　　　</w:t>
      </w:r>
    </w:p>
    <w:p w:rsidR="004F230D" w:rsidRDefault="004F230D"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BB225A" w:rsidRDefault="00BB225A"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1A2F49" w:rsidRDefault="001A2F49" w:rsidP="005A73A0">
      <w:pPr>
        <w:jc w:val="center"/>
        <w:rPr>
          <w:rFonts w:asciiTheme="majorEastAsia" w:eastAsiaTheme="majorEastAsia" w:hAnsiTheme="majorEastAsia"/>
          <w:b/>
          <w:sz w:val="24"/>
          <w:szCs w:val="24"/>
        </w:rPr>
      </w:pPr>
    </w:p>
    <w:p w:rsidR="0067790F" w:rsidRPr="0067790F" w:rsidRDefault="0067790F" w:rsidP="0067790F">
      <w:pPr>
        <w:autoSpaceDE w:val="0"/>
        <w:autoSpaceDN w:val="0"/>
        <w:adjustRightInd w:val="0"/>
        <w:spacing w:line="340" w:lineRule="exact"/>
        <w:jc w:val="center"/>
        <w:rPr>
          <w:rFonts w:ascii="ＭＳ ゴシック" w:eastAsia="ＭＳ ゴシック" w:hAnsi="ＭＳ ゴシック" w:cs="ＭＳ ゴシック"/>
          <w:spacing w:val="-1"/>
          <w:kern w:val="0"/>
          <w:sz w:val="28"/>
          <w:szCs w:val="24"/>
        </w:rPr>
      </w:pPr>
      <w:r w:rsidRPr="0067790F">
        <w:rPr>
          <w:rFonts w:ascii="ＭＳ ゴシック" w:eastAsia="ＭＳ ゴシック" w:hAnsi="ＭＳ ゴシック" w:cs="ＭＳ ゴシック" w:hint="eastAsia"/>
          <w:spacing w:val="-1"/>
          <w:kern w:val="0"/>
          <w:sz w:val="28"/>
          <w:szCs w:val="24"/>
        </w:rPr>
        <w:lastRenderedPageBreak/>
        <w:t>平成29年度 大阪府立富田林中学校入学者選抜方針</w:t>
      </w:r>
    </w:p>
    <w:p w:rsidR="0067790F" w:rsidRPr="0067790F" w:rsidRDefault="0067790F" w:rsidP="0067790F">
      <w:pPr>
        <w:autoSpaceDE w:val="0"/>
        <w:autoSpaceDN w:val="0"/>
        <w:adjustRightInd w:val="0"/>
        <w:spacing w:line="340" w:lineRule="exact"/>
        <w:rPr>
          <w:rFonts w:ascii="ＭＳ 明朝" w:eastAsia="ＭＳ 明朝" w:hAnsi="ＭＳ 明朝" w:cs="ＭＳ 明朝"/>
          <w:kern w:val="0"/>
          <w:sz w:val="24"/>
          <w:szCs w:val="24"/>
        </w:rPr>
      </w:pPr>
    </w:p>
    <w:p w:rsidR="0067790F" w:rsidRPr="0067790F"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 xml:space="preserve">　併設型中高一貫校として大阪府立富田林高等学校に併設する大阪府立富田林中学校（以下「富田林中学校」という。）の入学者選抜は、以下の方針に基づいて、富田林中学校長（以下「中学校長」という。）が行う。</w:t>
      </w:r>
    </w:p>
    <w:p w:rsidR="0067790F" w:rsidRPr="0067790F" w:rsidRDefault="0067790F" w:rsidP="0067790F">
      <w:pPr>
        <w:autoSpaceDE w:val="0"/>
        <w:autoSpaceDN w:val="0"/>
        <w:adjustRightInd w:val="0"/>
        <w:spacing w:line="340" w:lineRule="exact"/>
        <w:rPr>
          <w:rFonts w:ascii="ＭＳ 明朝" w:eastAsia="ＭＳ 明朝" w:hAnsi="ＭＳ 明朝" w:cs="ＭＳ 明朝"/>
          <w:kern w:val="0"/>
          <w:sz w:val="24"/>
          <w:szCs w:val="24"/>
        </w:rPr>
      </w:pP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kern w:val="0"/>
          <w:sz w:val="28"/>
          <w:szCs w:val="26"/>
        </w:rPr>
      </w:pPr>
      <w:r w:rsidRPr="0067790F">
        <w:rPr>
          <w:rFonts w:ascii="ＭＳ ゴシック" w:eastAsia="ＭＳ ゴシック" w:hAnsi="ＭＳ ゴシック" w:cs="ＭＳ 明朝" w:hint="eastAsia"/>
          <w:kern w:val="0"/>
          <w:sz w:val="28"/>
          <w:szCs w:val="26"/>
        </w:rPr>
        <w:t>第１　全般的な事項</w:t>
      </w: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kern w:val="0"/>
          <w:sz w:val="26"/>
          <w:szCs w:val="26"/>
        </w:rPr>
      </w:pPr>
      <w:r w:rsidRPr="0067790F">
        <w:rPr>
          <w:rFonts w:ascii="HG丸ｺﾞｼｯｸM-PRO" w:eastAsia="HG丸ｺﾞｼｯｸM-PRO" w:hAnsi="HG丸ｺﾞｼｯｸM-PRO" w:cs="ＭＳ ゴシック" w:hint="eastAsia"/>
          <w:b/>
          <w:kern w:val="0"/>
          <w:sz w:val="26"/>
          <w:szCs w:val="26"/>
        </w:rPr>
        <w:t>Ⅰ</w:t>
      </w:r>
      <w:r w:rsidRPr="0067790F">
        <w:rPr>
          <w:rFonts w:ascii="ＭＳ ゴシック" w:eastAsia="ＭＳ ゴシック" w:hAnsi="ＭＳ ゴシック" w:cs="ＭＳ ゴシック" w:hint="eastAsia"/>
          <w:kern w:val="0"/>
          <w:sz w:val="26"/>
          <w:szCs w:val="26"/>
        </w:rPr>
        <w:t xml:space="preserve">　</w:t>
      </w:r>
      <w:r w:rsidRPr="0067790F">
        <w:rPr>
          <w:rFonts w:ascii="ＭＳ ゴシック" w:eastAsia="ＭＳ ゴシック" w:hAnsi="ＭＳ ゴシック" w:cs="ＭＳ ゴシック" w:hint="eastAsia"/>
          <w:spacing w:val="-1"/>
          <w:kern w:val="0"/>
          <w:sz w:val="26"/>
          <w:szCs w:val="26"/>
        </w:rPr>
        <w:t>応募資格</w:t>
      </w:r>
    </w:p>
    <w:p w:rsidR="0067790F" w:rsidRPr="0067790F" w:rsidRDefault="0067790F" w:rsidP="0067790F">
      <w:pPr>
        <w:autoSpaceDE w:val="0"/>
        <w:autoSpaceDN w:val="0"/>
        <w:adjustRightInd w:val="0"/>
        <w:spacing w:line="340" w:lineRule="exact"/>
        <w:ind w:left="436" w:hangingChars="200" w:hanging="436"/>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 xml:space="preserve">　１　富田林中学校に入学を志願することのできる者は、平成29年３月に小学校、特別支援学校の小学部、義務教育学校の前期課程又は</w:t>
      </w:r>
      <w:r w:rsidR="000155CD">
        <w:rPr>
          <w:rFonts w:ascii="HG丸ｺﾞｼｯｸM-PRO" w:eastAsia="HG丸ｺﾞｼｯｸM-PRO" w:hAnsi="HG丸ｺﾞｼｯｸM-PRO" w:cs="ＭＳ 明朝" w:hint="eastAsia"/>
          <w:spacing w:val="-1"/>
          <w:kern w:val="0"/>
          <w:sz w:val="22"/>
          <w:szCs w:val="24"/>
        </w:rPr>
        <w:t>これらに準ずるものとして</w:t>
      </w:r>
      <w:r w:rsidRPr="0067790F">
        <w:rPr>
          <w:rFonts w:ascii="HG丸ｺﾞｼｯｸM-PRO" w:eastAsia="HG丸ｺﾞｼｯｸM-PRO" w:hAnsi="HG丸ｺﾞｼｯｸM-PRO" w:cs="ＭＳ 明朝" w:hint="eastAsia"/>
          <w:spacing w:val="-1"/>
          <w:kern w:val="0"/>
          <w:sz w:val="22"/>
          <w:szCs w:val="24"/>
        </w:rPr>
        <w:t>別に定める学校（以下「小学校」という。）を卒業又は修了（以下「卒業」という。）する見込みの者のうち、原則として、本人及びその保護者の住所が大阪府内にある者とする。</w:t>
      </w:r>
    </w:p>
    <w:p w:rsidR="0067790F" w:rsidRPr="0067790F" w:rsidRDefault="0067790F" w:rsidP="0067790F">
      <w:pPr>
        <w:autoSpaceDE w:val="0"/>
        <w:autoSpaceDN w:val="0"/>
        <w:adjustRightInd w:val="0"/>
        <w:spacing w:line="340" w:lineRule="exact"/>
        <w:ind w:leftChars="200" w:left="520" w:hanging="100"/>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 xml:space="preserve">　（注）住所とは、住民票に記載されている居所をいう。</w:t>
      </w:r>
    </w:p>
    <w:p w:rsidR="0067790F" w:rsidRPr="0067790F" w:rsidRDefault="0067790F" w:rsidP="0067790F">
      <w:pPr>
        <w:autoSpaceDE w:val="0"/>
        <w:autoSpaceDN w:val="0"/>
        <w:adjustRightInd w:val="0"/>
        <w:spacing w:line="340" w:lineRule="exact"/>
        <w:rPr>
          <w:rFonts w:ascii="ＭＳ 明朝" w:eastAsia="ＭＳ 明朝" w:hAnsi="ＭＳ 明朝" w:cs="ＭＳ 明朝"/>
          <w:spacing w:val="-1"/>
          <w:kern w:val="0"/>
          <w:sz w:val="22"/>
          <w:szCs w:val="24"/>
        </w:rPr>
      </w:pP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67790F">
        <w:rPr>
          <w:rFonts w:ascii="HG丸ｺﾞｼｯｸM-PRO" w:eastAsia="HG丸ｺﾞｼｯｸM-PRO" w:hAnsi="HG丸ｺﾞｼｯｸM-PRO" w:cs="ＭＳ 明朝" w:hint="eastAsia"/>
          <w:b/>
          <w:spacing w:val="-1"/>
          <w:kern w:val="0"/>
          <w:sz w:val="26"/>
          <w:szCs w:val="26"/>
        </w:rPr>
        <w:t>Ⅱ</w:t>
      </w:r>
      <w:r w:rsidRPr="0067790F">
        <w:rPr>
          <w:rFonts w:ascii="ＭＳ ゴシック" w:eastAsia="ＭＳ ゴシック" w:hAnsi="ＭＳ ゴシック" w:cs="ＭＳ 明朝" w:hint="eastAsia"/>
          <w:spacing w:val="-1"/>
          <w:kern w:val="0"/>
          <w:sz w:val="26"/>
          <w:szCs w:val="26"/>
        </w:rPr>
        <w:t xml:space="preserve">　適性検査等</w:t>
      </w:r>
    </w:p>
    <w:p w:rsidR="0067790F" w:rsidRPr="0067790F" w:rsidRDefault="0067790F" w:rsidP="0067790F">
      <w:pPr>
        <w:autoSpaceDE w:val="0"/>
        <w:autoSpaceDN w:val="0"/>
        <w:adjustRightInd w:val="0"/>
        <w:spacing w:line="340" w:lineRule="exact"/>
        <w:rPr>
          <w:rFonts w:ascii="HG丸ｺﾞｼｯｸM-PRO" w:eastAsia="HG丸ｺﾞｼｯｸM-PRO" w:hAnsi="HG丸ｺﾞｼｯｸM-PRO" w:cs="ＭＳ 明朝"/>
          <w:kern w:val="0"/>
          <w:sz w:val="22"/>
        </w:rPr>
      </w:pPr>
      <w:r w:rsidRPr="0067790F">
        <w:rPr>
          <w:rFonts w:ascii="HG丸ｺﾞｼｯｸM-PRO" w:eastAsia="HG丸ｺﾞｼｯｸM-PRO" w:hAnsi="HG丸ｺﾞｼｯｸM-PRO" w:cs="ＭＳ 明朝" w:hint="eastAsia"/>
          <w:kern w:val="0"/>
          <w:sz w:val="22"/>
        </w:rPr>
        <w:t xml:space="preserve">　１　入学者の選抜のため、</w:t>
      </w:r>
      <w:r w:rsidRPr="0067790F">
        <w:rPr>
          <w:rFonts w:ascii="HG丸ｺﾞｼｯｸM-PRO" w:eastAsia="HG丸ｺﾞｼｯｸM-PRO" w:hAnsi="HG丸ｺﾞｼｯｸM-PRO" w:cs="ＭＳ 明朝" w:hint="eastAsia"/>
          <w:spacing w:val="-1"/>
          <w:kern w:val="0"/>
          <w:sz w:val="22"/>
          <w:szCs w:val="24"/>
        </w:rPr>
        <w:t>適性検査及び作文を実施する。</w:t>
      </w:r>
    </w:p>
    <w:p w:rsidR="0067790F" w:rsidRPr="0067790F"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２　適性検査及び作文の問題は、大阪府教育委員会（以下「府教育委員会」という。）が作成する。</w:t>
      </w:r>
    </w:p>
    <w:p w:rsidR="0067790F" w:rsidRPr="0067790F"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３　適性検査及び作文の問題は、小学校で習得される基礎的・基本的な知識・技能、論理的に考える力、表現力及び中高一貫校で６年間学び続けていくことができる意欲・適性をみることを主眼として作成する。</w:t>
      </w:r>
    </w:p>
    <w:p w:rsidR="0067790F" w:rsidRPr="0067790F"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４　適性検査及び作文は、中学校長が富田林中学校において行う。</w:t>
      </w:r>
    </w:p>
    <w:p w:rsidR="0067790F" w:rsidRPr="0067790F" w:rsidRDefault="0067790F" w:rsidP="0067790F">
      <w:pPr>
        <w:autoSpaceDE w:val="0"/>
        <w:autoSpaceDN w:val="0"/>
        <w:adjustRightInd w:val="0"/>
        <w:spacing w:line="340" w:lineRule="exact"/>
        <w:rPr>
          <w:rFonts w:ascii="ＭＳ 明朝" w:eastAsia="ＭＳ 明朝" w:hAnsi="ＭＳ 明朝" w:cs="ＭＳ 明朝"/>
          <w:spacing w:val="-1"/>
          <w:kern w:val="0"/>
          <w:sz w:val="22"/>
          <w:szCs w:val="24"/>
        </w:rPr>
      </w:pP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67790F">
        <w:rPr>
          <w:rFonts w:ascii="HG丸ｺﾞｼｯｸM-PRO" w:eastAsia="HG丸ｺﾞｼｯｸM-PRO" w:hAnsi="HG丸ｺﾞｼｯｸM-PRO" w:cs="ＭＳ 明朝" w:hint="eastAsia"/>
          <w:b/>
          <w:spacing w:val="-1"/>
          <w:kern w:val="0"/>
          <w:sz w:val="26"/>
          <w:szCs w:val="26"/>
        </w:rPr>
        <w:t>Ⅲ</w:t>
      </w:r>
      <w:r w:rsidRPr="0067790F">
        <w:rPr>
          <w:rFonts w:ascii="ＭＳ ゴシック" w:eastAsia="ＭＳ ゴシック" w:hAnsi="ＭＳ ゴシック" w:cs="ＭＳ 明朝" w:hint="eastAsia"/>
          <w:spacing w:val="-1"/>
          <w:kern w:val="0"/>
          <w:sz w:val="26"/>
          <w:szCs w:val="26"/>
        </w:rPr>
        <w:t xml:space="preserve">　提出書類</w:t>
      </w:r>
    </w:p>
    <w:p w:rsidR="0067790F" w:rsidRPr="0067790F" w:rsidRDefault="0067790F" w:rsidP="0067790F">
      <w:pPr>
        <w:autoSpaceDE w:val="0"/>
        <w:autoSpaceDN w:val="0"/>
        <w:adjustRightInd w:val="0"/>
        <w:spacing w:line="340" w:lineRule="exact"/>
        <w:ind w:leftChars="200" w:left="420" w:firstLineChars="100" w:firstLine="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志願者は、出願時に入学志願書を提出するものとする。その際、小学校の校長による応募資格の確認（押印）を必要とする。</w:t>
      </w: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67790F">
        <w:rPr>
          <w:rFonts w:ascii="HG丸ｺﾞｼｯｸM-PRO" w:eastAsia="HG丸ｺﾞｼｯｸM-PRO" w:hAnsi="HG丸ｺﾞｼｯｸM-PRO" w:cs="ＭＳ 明朝" w:hint="eastAsia"/>
          <w:b/>
          <w:spacing w:val="-1"/>
          <w:kern w:val="0"/>
          <w:sz w:val="26"/>
          <w:szCs w:val="26"/>
        </w:rPr>
        <w:t>Ⅳ</w:t>
      </w:r>
      <w:r w:rsidRPr="0067790F">
        <w:rPr>
          <w:rFonts w:ascii="ＭＳ ゴシック" w:eastAsia="ＭＳ ゴシック" w:hAnsi="ＭＳ ゴシック" w:cs="ＭＳ 明朝" w:hint="eastAsia"/>
          <w:spacing w:val="-1"/>
          <w:kern w:val="0"/>
          <w:sz w:val="26"/>
          <w:szCs w:val="26"/>
        </w:rPr>
        <w:t xml:space="preserve">　募集人員・通学区域</w:t>
      </w:r>
    </w:p>
    <w:p w:rsidR="0067790F" w:rsidRPr="0067790F"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１　募集人員は、１学年３学級120人とする。</w:t>
      </w:r>
    </w:p>
    <w:p w:rsidR="0067790F" w:rsidRPr="0067790F" w:rsidRDefault="00E94CCA"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Pr>
          <w:rFonts w:ascii="HG丸ｺﾞｼｯｸM-PRO" w:eastAsia="HG丸ｺﾞｼｯｸM-PRO" w:hAnsi="HG丸ｺﾞｼｯｸM-PRO" w:cs="ＭＳ 明朝" w:hint="eastAsia"/>
          <w:spacing w:val="-1"/>
          <w:kern w:val="0"/>
          <w:sz w:val="22"/>
          <w:szCs w:val="24"/>
        </w:rPr>
        <w:t>２　通学区域は大阪府内全域とし</w:t>
      </w:r>
      <w:r w:rsidR="0067790F" w:rsidRPr="0067790F">
        <w:rPr>
          <w:rFonts w:ascii="HG丸ｺﾞｼｯｸM-PRO" w:eastAsia="HG丸ｺﾞｼｯｸM-PRO" w:hAnsi="HG丸ｺﾞｼｯｸM-PRO" w:cs="ＭＳ 明朝" w:hint="eastAsia"/>
          <w:spacing w:val="-1"/>
          <w:kern w:val="0"/>
          <w:sz w:val="22"/>
          <w:szCs w:val="24"/>
        </w:rPr>
        <w:t>、保護者のもとから通学することとする。</w:t>
      </w:r>
    </w:p>
    <w:p w:rsidR="0067790F" w:rsidRPr="0067790F"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spacing w:val="-1"/>
          <w:kern w:val="0"/>
          <w:sz w:val="26"/>
          <w:szCs w:val="26"/>
        </w:rPr>
      </w:pPr>
      <w:r w:rsidRPr="0067790F">
        <w:rPr>
          <w:rFonts w:ascii="HG丸ｺﾞｼｯｸM-PRO" w:eastAsia="HG丸ｺﾞｼｯｸM-PRO" w:hAnsi="HG丸ｺﾞｼｯｸM-PRO" w:cs="ＭＳ 明朝" w:hint="eastAsia"/>
          <w:b/>
          <w:spacing w:val="-1"/>
          <w:kern w:val="0"/>
          <w:sz w:val="26"/>
          <w:szCs w:val="26"/>
        </w:rPr>
        <w:t>Ⅴ</w:t>
      </w:r>
      <w:r w:rsidRPr="0067790F">
        <w:rPr>
          <w:rFonts w:ascii="ＭＳ ゴシック" w:eastAsia="ＭＳ ゴシック" w:hAnsi="ＭＳ ゴシック" w:cs="ＭＳ 明朝" w:hint="eastAsia"/>
          <w:spacing w:val="-1"/>
          <w:kern w:val="0"/>
          <w:sz w:val="26"/>
          <w:szCs w:val="26"/>
        </w:rPr>
        <w:t xml:space="preserve">　その他</w:t>
      </w:r>
    </w:p>
    <w:p w:rsidR="0067790F" w:rsidRPr="0067790F" w:rsidRDefault="0067790F" w:rsidP="0067790F">
      <w:pPr>
        <w:autoSpaceDE w:val="0"/>
        <w:autoSpaceDN w:val="0"/>
        <w:adjustRightInd w:val="0"/>
        <w:spacing w:line="340" w:lineRule="exact"/>
        <w:ind w:leftChars="200" w:left="420" w:firstLineChars="100" w:firstLine="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この方針で定めるもののほか、入学者選抜の実施に関し必要な事項は、府教育委員会が別に定める。</w:t>
      </w:r>
    </w:p>
    <w:p w:rsidR="0067790F" w:rsidRPr="0067790F" w:rsidRDefault="0067790F" w:rsidP="0067790F">
      <w:pPr>
        <w:autoSpaceDE w:val="0"/>
        <w:autoSpaceDN w:val="0"/>
        <w:adjustRightInd w:val="0"/>
        <w:spacing w:line="340" w:lineRule="exact"/>
        <w:rPr>
          <w:rFonts w:ascii="ＭＳ 明朝" w:eastAsia="ＭＳ 明朝" w:hAnsi="ＭＳ 明朝" w:cs="ＭＳ 明朝"/>
          <w:kern w:val="0"/>
          <w:sz w:val="22"/>
          <w:szCs w:val="24"/>
        </w:rPr>
      </w:pP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kern w:val="0"/>
          <w:sz w:val="28"/>
          <w:szCs w:val="24"/>
        </w:rPr>
      </w:pPr>
      <w:r w:rsidRPr="0067790F">
        <w:rPr>
          <w:rFonts w:ascii="ＭＳ ゴシック" w:eastAsia="ＭＳ ゴシック" w:hAnsi="ＭＳ ゴシック" w:cs="ＭＳ 明朝" w:hint="eastAsia"/>
          <w:kern w:val="0"/>
          <w:sz w:val="28"/>
          <w:szCs w:val="24"/>
        </w:rPr>
        <w:t>第２　入学者選抜の具体的事項</w:t>
      </w:r>
    </w:p>
    <w:p w:rsidR="0067790F" w:rsidRPr="0067790F" w:rsidRDefault="0067790F" w:rsidP="0067790F">
      <w:pPr>
        <w:autoSpaceDE w:val="0"/>
        <w:autoSpaceDN w:val="0"/>
        <w:adjustRightInd w:val="0"/>
        <w:spacing w:line="340" w:lineRule="exact"/>
        <w:rPr>
          <w:rFonts w:ascii="ＭＳ ゴシック" w:eastAsia="ＭＳ ゴシック" w:hAnsi="ＭＳ ゴシック" w:cs="ＭＳ 明朝"/>
          <w:kern w:val="0"/>
          <w:sz w:val="26"/>
          <w:szCs w:val="26"/>
        </w:rPr>
      </w:pPr>
      <w:r w:rsidRPr="0067790F">
        <w:rPr>
          <w:rFonts w:ascii="HG丸ｺﾞｼｯｸM-PRO" w:eastAsia="HG丸ｺﾞｼｯｸM-PRO" w:hAnsi="HG丸ｺﾞｼｯｸM-PRO" w:cs="ＭＳ ゴシック" w:hint="eastAsia"/>
          <w:b/>
          <w:spacing w:val="-1"/>
          <w:kern w:val="0"/>
          <w:sz w:val="26"/>
          <w:szCs w:val="26"/>
        </w:rPr>
        <w:t>Ⅰ</w:t>
      </w:r>
      <w:r w:rsidRPr="0067790F">
        <w:rPr>
          <w:rFonts w:ascii="ＭＳ ゴシック" w:eastAsia="ＭＳ ゴシック" w:hAnsi="ＭＳ ゴシック" w:cs="ＭＳ ゴシック" w:hint="eastAsia"/>
          <w:spacing w:val="-1"/>
          <w:kern w:val="0"/>
          <w:sz w:val="26"/>
          <w:szCs w:val="26"/>
        </w:rPr>
        <w:t xml:space="preserve">　適性検査等</w:t>
      </w:r>
    </w:p>
    <w:p w:rsidR="0067790F" w:rsidRPr="0067790F"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１　適性検査は、適性検査Ⅰ（国語的問題）、適性検査Ⅱ（社会・理科融合的問題）及び適性検査Ⅲ（算数的問題）とする。</w:t>
      </w:r>
    </w:p>
    <w:p w:rsidR="0067790F" w:rsidRDefault="0067790F"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２　作文は、400字程度とする。</w:t>
      </w:r>
    </w:p>
    <w:p w:rsidR="00725083" w:rsidRDefault="00725083"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725083" w:rsidRDefault="00725083"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6120D9" w:rsidRPr="006120D9" w:rsidRDefault="006120D9" w:rsidP="0067790F">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p>
    <w:p w:rsidR="00725083" w:rsidRDefault="0067790F" w:rsidP="00725083">
      <w:pPr>
        <w:autoSpaceDE w:val="0"/>
        <w:autoSpaceDN w:val="0"/>
        <w:adjustRightInd w:val="0"/>
        <w:spacing w:line="340" w:lineRule="exact"/>
        <w:ind w:leftChars="100" w:left="428" w:hangingChars="100" w:hanging="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lastRenderedPageBreak/>
        <w:t>３　適性検査及び作文の検査時間及び配点を次のとおりとする。</w:t>
      </w:r>
    </w:p>
    <w:p w:rsidR="00725083" w:rsidRPr="0067790F" w:rsidRDefault="00725083" w:rsidP="00725083">
      <w:pPr>
        <w:autoSpaceDE w:val="0"/>
        <w:autoSpaceDN w:val="0"/>
        <w:adjustRightInd w:val="0"/>
        <w:spacing w:line="120" w:lineRule="exact"/>
        <w:ind w:leftChars="100" w:left="428" w:hangingChars="100" w:hanging="218"/>
        <w:rPr>
          <w:rFonts w:ascii="HG丸ｺﾞｼｯｸM-PRO" w:eastAsia="HG丸ｺﾞｼｯｸM-PRO" w:hAnsi="HG丸ｺﾞｼｯｸM-PRO" w:cs="ＭＳ 明朝"/>
          <w:spacing w:val="-1"/>
          <w:kern w:val="0"/>
          <w:sz w:val="22"/>
          <w:szCs w:val="24"/>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7"/>
        <w:gridCol w:w="1134"/>
        <w:gridCol w:w="6"/>
        <w:gridCol w:w="1128"/>
      </w:tblGrid>
      <w:tr w:rsidR="0067790F" w:rsidRPr="0067790F" w:rsidTr="004A02E7">
        <w:trPr>
          <w:trHeight w:val="282"/>
        </w:trPr>
        <w:tc>
          <w:tcPr>
            <w:tcW w:w="3917" w:type="dxa"/>
            <w:tcBorders>
              <w:top w:val="single" w:sz="12" w:space="0" w:color="auto"/>
              <w:left w:val="single" w:sz="12" w:space="0" w:color="auto"/>
              <w:bottom w:val="double" w:sz="4" w:space="0" w:color="auto"/>
              <w:right w:val="double" w:sz="4" w:space="0" w:color="auto"/>
            </w:tcBorders>
            <w:shd w:val="pct12"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適性検査等</w:t>
            </w:r>
          </w:p>
        </w:tc>
        <w:tc>
          <w:tcPr>
            <w:tcW w:w="1134" w:type="dxa"/>
            <w:tcBorders>
              <w:top w:val="single" w:sz="12" w:space="0" w:color="auto"/>
              <w:left w:val="double" w:sz="4" w:space="0" w:color="auto"/>
              <w:bottom w:val="double" w:sz="4" w:space="0" w:color="auto"/>
            </w:tcBorders>
            <w:shd w:val="pct12"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検査時間</w:t>
            </w:r>
          </w:p>
        </w:tc>
        <w:tc>
          <w:tcPr>
            <w:tcW w:w="1134" w:type="dxa"/>
            <w:gridSpan w:val="2"/>
            <w:tcBorders>
              <w:top w:val="single" w:sz="12" w:space="0" w:color="auto"/>
              <w:bottom w:val="double" w:sz="4" w:space="0" w:color="auto"/>
              <w:right w:val="single" w:sz="12" w:space="0" w:color="auto"/>
            </w:tcBorders>
            <w:shd w:val="pct12"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配点</w:t>
            </w:r>
          </w:p>
        </w:tc>
      </w:tr>
      <w:tr w:rsidR="0067790F" w:rsidRPr="0067790F" w:rsidTr="004A02E7">
        <w:trPr>
          <w:trHeight w:val="329"/>
        </w:trPr>
        <w:tc>
          <w:tcPr>
            <w:tcW w:w="3917" w:type="dxa"/>
            <w:tcBorders>
              <w:top w:val="double" w:sz="4" w:space="0" w:color="auto"/>
              <w:left w:val="single" w:sz="12" w:space="0" w:color="auto"/>
              <w:right w:val="double" w:sz="4" w:space="0" w:color="auto"/>
            </w:tcBorders>
            <w:shd w:val="pct12" w:color="auto" w:fill="auto"/>
            <w:vAlign w:val="center"/>
          </w:tcPr>
          <w:p w:rsidR="0067790F" w:rsidRPr="0067790F" w:rsidRDefault="0067790F" w:rsidP="0067790F">
            <w:pPr>
              <w:widowControl/>
              <w:spacing w:line="340" w:lineRule="exact"/>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適性検査Ⅰ（国語的問題）</w:t>
            </w:r>
          </w:p>
        </w:tc>
        <w:tc>
          <w:tcPr>
            <w:tcW w:w="1134" w:type="dxa"/>
            <w:tcBorders>
              <w:top w:val="double" w:sz="4" w:space="0" w:color="auto"/>
              <w:left w:val="double" w:sz="4" w:space="0" w:color="auto"/>
            </w:tcBorders>
            <w:shd w:val="clear"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45分</w:t>
            </w:r>
          </w:p>
        </w:tc>
        <w:tc>
          <w:tcPr>
            <w:tcW w:w="1134" w:type="dxa"/>
            <w:gridSpan w:val="2"/>
            <w:tcBorders>
              <w:top w:val="double" w:sz="4" w:space="0" w:color="auto"/>
              <w:right w:val="single" w:sz="12" w:space="0" w:color="auto"/>
            </w:tcBorders>
            <w:shd w:val="clear"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100点</w:t>
            </w:r>
          </w:p>
        </w:tc>
      </w:tr>
      <w:tr w:rsidR="0067790F" w:rsidRPr="0067790F" w:rsidTr="004A02E7">
        <w:trPr>
          <w:trHeight w:val="249"/>
        </w:trPr>
        <w:tc>
          <w:tcPr>
            <w:tcW w:w="3917" w:type="dxa"/>
            <w:tcBorders>
              <w:left w:val="single" w:sz="12" w:space="0" w:color="auto"/>
              <w:right w:val="double" w:sz="4" w:space="0" w:color="auto"/>
            </w:tcBorders>
            <w:shd w:val="pct12" w:color="auto" w:fill="auto"/>
            <w:vAlign w:val="center"/>
          </w:tcPr>
          <w:p w:rsidR="0067790F" w:rsidRPr="0067790F" w:rsidRDefault="0067790F" w:rsidP="0067790F">
            <w:pPr>
              <w:widowControl/>
              <w:spacing w:line="340" w:lineRule="exact"/>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適性検査Ⅱ（社会・理科融合的問題）</w:t>
            </w:r>
          </w:p>
        </w:tc>
        <w:tc>
          <w:tcPr>
            <w:tcW w:w="1134" w:type="dxa"/>
            <w:tcBorders>
              <w:top w:val="nil"/>
              <w:left w:val="double" w:sz="4" w:space="0" w:color="auto"/>
              <w:bottom w:val="single" w:sz="4" w:space="0" w:color="auto"/>
            </w:tcBorders>
            <w:shd w:val="clear"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45分</w:t>
            </w:r>
          </w:p>
        </w:tc>
        <w:tc>
          <w:tcPr>
            <w:tcW w:w="1134" w:type="dxa"/>
            <w:gridSpan w:val="2"/>
            <w:tcBorders>
              <w:bottom w:val="single" w:sz="4" w:space="0" w:color="auto"/>
              <w:right w:val="single" w:sz="12" w:space="0" w:color="auto"/>
            </w:tcBorders>
            <w:shd w:val="clear"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100点</w:t>
            </w:r>
          </w:p>
        </w:tc>
      </w:tr>
      <w:tr w:rsidR="0067790F" w:rsidRPr="0067790F" w:rsidTr="004A02E7">
        <w:trPr>
          <w:trHeight w:val="312"/>
        </w:trPr>
        <w:tc>
          <w:tcPr>
            <w:tcW w:w="3917" w:type="dxa"/>
            <w:tcBorders>
              <w:left w:val="single" w:sz="12" w:space="0" w:color="auto"/>
              <w:bottom w:val="single" w:sz="4" w:space="0" w:color="auto"/>
              <w:right w:val="double" w:sz="4" w:space="0" w:color="auto"/>
            </w:tcBorders>
            <w:shd w:val="pct12" w:color="auto" w:fill="auto"/>
            <w:vAlign w:val="center"/>
          </w:tcPr>
          <w:p w:rsidR="0067790F" w:rsidRPr="0067790F" w:rsidRDefault="0067790F" w:rsidP="0067790F">
            <w:pPr>
              <w:widowControl/>
              <w:spacing w:line="340" w:lineRule="exact"/>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適性検査Ⅲ（算数的問題）</w:t>
            </w:r>
          </w:p>
        </w:tc>
        <w:tc>
          <w:tcPr>
            <w:tcW w:w="1140" w:type="dxa"/>
            <w:gridSpan w:val="2"/>
            <w:tcBorders>
              <w:top w:val="nil"/>
              <w:left w:val="double" w:sz="4" w:space="0" w:color="auto"/>
              <w:bottom w:val="single" w:sz="4" w:space="0" w:color="auto"/>
            </w:tcBorders>
            <w:shd w:val="clear"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45分</w:t>
            </w:r>
          </w:p>
        </w:tc>
        <w:tc>
          <w:tcPr>
            <w:tcW w:w="1128" w:type="dxa"/>
            <w:tcBorders>
              <w:top w:val="nil"/>
              <w:bottom w:val="single" w:sz="4" w:space="0" w:color="auto"/>
              <w:right w:val="single" w:sz="12" w:space="0" w:color="auto"/>
            </w:tcBorders>
            <w:shd w:val="clear" w:color="auto" w:fill="auto"/>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100点</w:t>
            </w:r>
          </w:p>
        </w:tc>
      </w:tr>
      <w:tr w:rsidR="0067790F" w:rsidRPr="0067790F" w:rsidTr="004A02E7">
        <w:trPr>
          <w:trHeight w:val="217"/>
        </w:trPr>
        <w:tc>
          <w:tcPr>
            <w:tcW w:w="3917" w:type="dxa"/>
            <w:tcBorders>
              <w:left w:val="single" w:sz="12" w:space="0" w:color="auto"/>
              <w:bottom w:val="single" w:sz="12" w:space="0" w:color="auto"/>
              <w:right w:val="double" w:sz="4" w:space="0" w:color="auto"/>
            </w:tcBorders>
            <w:shd w:val="pct12" w:color="auto" w:fill="auto"/>
            <w:vAlign w:val="center"/>
          </w:tcPr>
          <w:p w:rsidR="0067790F" w:rsidRPr="0067790F" w:rsidRDefault="0067790F" w:rsidP="0067790F">
            <w:pPr>
              <w:widowControl/>
              <w:spacing w:line="340" w:lineRule="exact"/>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作　 　 文（400字程度）</w:t>
            </w:r>
          </w:p>
        </w:tc>
        <w:tc>
          <w:tcPr>
            <w:tcW w:w="1140" w:type="dxa"/>
            <w:gridSpan w:val="2"/>
            <w:tcBorders>
              <w:left w:val="double" w:sz="4" w:space="0" w:color="auto"/>
              <w:bottom w:val="single" w:sz="12" w:space="0" w:color="auto"/>
            </w:tcBorders>
            <w:vAlign w:val="center"/>
          </w:tcPr>
          <w:p w:rsidR="0067790F" w:rsidRPr="0067790F" w:rsidRDefault="0067790F" w:rsidP="0067790F">
            <w:pPr>
              <w:widowControl/>
              <w:spacing w:line="340" w:lineRule="exact"/>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30分</w:t>
            </w:r>
          </w:p>
        </w:tc>
        <w:tc>
          <w:tcPr>
            <w:tcW w:w="1128" w:type="dxa"/>
            <w:tcBorders>
              <w:bottom w:val="single" w:sz="12" w:space="0" w:color="auto"/>
              <w:right w:val="single" w:sz="12" w:space="0" w:color="auto"/>
            </w:tcBorders>
            <w:vAlign w:val="center"/>
          </w:tcPr>
          <w:p w:rsidR="0067790F" w:rsidRPr="0067790F" w:rsidRDefault="0067790F" w:rsidP="0067790F">
            <w:pPr>
              <w:widowControl/>
              <w:spacing w:line="340" w:lineRule="exact"/>
              <w:ind w:firstLineChars="50" w:firstLine="110"/>
              <w:jc w:val="center"/>
              <w:rPr>
                <w:rFonts w:ascii="HG丸ｺﾞｼｯｸM-PRO" w:eastAsia="HG丸ｺﾞｼｯｸM-PRO" w:hAnsi="HG丸ｺﾞｼｯｸM-PRO" w:cs="Times New Roman"/>
                <w:sz w:val="22"/>
              </w:rPr>
            </w:pPr>
            <w:r w:rsidRPr="0067790F">
              <w:rPr>
                <w:rFonts w:ascii="HG丸ｺﾞｼｯｸM-PRO" w:eastAsia="HG丸ｺﾞｼｯｸM-PRO" w:hAnsi="HG丸ｺﾞｼｯｸM-PRO" w:cs="Times New Roman" w:hint="eastAsia"/>
                <w:sz w:val="22"/>
              </w:rPr>
              <w:t>60点</w:t>
            </w:r>
          </w:p>
        </w:tc>
      </w:tr>
    </w:tbl>
    <w:p w:rsidR="0067790F" w:rsidRPr="0067790F"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p>
    <w:p w:rsidR="0067790F" w:rsidRPr="0067790F" w:rsidRDefault="0067790F" w:rsidP="0067790F">
      <w:pPr>
        <w:autoSpaceDE w:val="0"/>
        <w:autoSpaceDN w:val="0"/>
        <w:adjustRightInd w:val="0"/>
        <w:spacing w:line="340" w:lineRule="exact"/>
        <w:ind w:firstLineChars="100" w:firstLine="218"/>
        <w:rPr>
          <w:rFonts w:ascii="ＭＳ 明朝" w:eastAsia="ＭＳ 明朝" w:hAnsi="ＭＳ 明朝" w:cs="ＭＳ 明朝"/>
          <w:kern w:val="0"/>
          <w:sz w:val="22"/>
          <w:szCs w:val="24"/>
        </w:rPr>
      </w:pPr>
      <w:r w:rsidRPr="0067790F">
        <w:rPr>
          <w:rFonts w:ascii="HG丸ｺﾞｼｯｸM-PRO" w:eastAsia="HG丸ｺﾞｼｯｸM-PRO" w:hAnsi="HG丸ｺﾞｼｯｸM-PRO" w:cs="ＭＳ 明朝" w:hint="eastAsia"/>
          <w:spacing w:val="-1"/>
          <w:kern w:val="0"/>
          <w:sz w:val="22"/>
          <w:szCs w:val="24"/>
        </w:rPr>
        <w:t>４　適性検査の出題方針</w:t>
      </w:r>
    </w:p>
    <w:p w:rsidR="0067790F" w:rsidRPr="0067790F" w:rsidRDefault="0067790F" w:rsidP="0067790F">
      <w:pPr>
        <w:autoSpaceDE w:val="0"/>
        <w:autoSpaceDN w:val="0"/>
        <w:adjustRightInd w:val="0"/>
        <w:spacing w:line="340" w:lineRule="exact"/>
        <w:ind w:leftChars="200" w:left="638" w:hangingChars="100" w:hanging="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(1) 小学校学習指導要領の内容に即して、基礎的・基本的な知識・技能をみる問題と、身に付けた知識・技能を活用する力や論理的思考力をみる工夫をこらした問題を、総合的にバランスよく出題する。</w:t>
      </w:r>
    </w:p>
    <w:p w:rsidR="0067790F" w:rsidRPr="0067790F"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(2) 小学校で学習した内容を基にして、中高一貫校で６年間学び続けていくことができる意欲・適性をみるため、次のような力をみる。</w:t>
      </w:r>
    </w:p>
    <w:p w:rsidR="0067790F" w:rsidRPr="0067790F"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r w:rsidRPr="0067790F">
        <w:rPr>
          <w:rFonts w:ascii="ＭＳ 明朝" w:eastAsia="ＭＳ 明朝" w:hAnsi="ＭＳ 明朝" w:cs="ＭＳ 明朝" w:hint="eastAsia"/>
          <w:noProof/>
          <w:spacing w:val="-1"/>
          <w:kern w:val="0"/>
          <w:sz w:val="24"/>
          <w:szCs w:val="21"/>
        </w:rPr>
        <mc:AlternateContent>
          <mc:Choice Requires="wps">
            <w:drawing>
              <wp:anchor distT="0" distB="0" distL="114300" distR="114300" simplePos="0" relativeHeight="251659264" behindDoc="0" locked="0" layoutInCell="1" allowOverlap="1" wp14:anchorId="3C30470A" wp14:editId="23220DB2">
                <wp:simplePos x="0" y="0"/>
                <wp:positionH relativeFrom="column">
                  <wp:posOffset>546736</wp:posOffset>
                </wp:positionH>
                <wp:positionV relativeFrom="paragraph">
                  <wp:posOffset>81915</wp:posOffset>
                </wp:positionV>
                <wp:extent cx="3905250" cy="971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905250" cy="971550"/>
                        </a:xfrm>
                        <a:prstGeom prst="rect">
                          <a:avLst/>
                        </a:prstGeom>
                        <a:solidFill>
                          <a:sysClr val="window" lastClr="FFFFFF"/>
                        </a:solidFill>
                        <a:ln w="6350">
                          <a:solidFill>
                            <a:prstClr val="black"/>
                          </a:solidFill>
                          <a:prstDash val="sysDot"/>
                        </a:ln>
                        <a:effectLst/>
                      </wps:spPr>
                      <wps:txbx>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05pt;margin-top:6.45pt;width:30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" fillcolor="window" strokeweight=".5pt">
                <v:stroke dashstyle="1 1"/>
                <v:textbox inset=",1mm">
                  <w:txbxContent>
                    <w:p w:rsidR="0067790F" w:rsidRPr="005D03F2" w:rsidRDefault="0067790F" w:rsidP="0067790F">
                      <w:pPr>
                        <w:spacing w:line="280" w:lineRule="exact"/>
                        <w:jc w:val="left"/>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１）基礎的・基本的な知識及び技能</w:t>
                      </w:r>
                    </w:p>
                    <w:p w:rsidR="0067790F" w:rsidRPr="005D03F2" w:rsidRDefault="0067790F" w:rsidP="0067790F">
                      <w:pPr>
                        <w:spacing w:line="280" w:lineRule="exact"/>
                        <w:ind w:left="1437" w:hangingChars="653" w:hanging="1437"/>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２）必要な知識を正しく理解するための読解力</w:t>
                      </w:r>
                    </w:p>
                    <w:p w:rsidR="0067790F" w:rsidRPr="005D03F2" w:rsidRDefault="0067790F" w:rsidP="0067790F">
                      <w:pPr>
                        <w:spacing w:line="280" w:lineRule="exact"/>
                        <w:ind w:left="1188" w:hangingChars="540" w:hanging="1188"/>
                        <w:rPr>
                          <w:rFonts w:ascii="HG丸ｺﾞｼｯｸM-PRO" w:eastAsia="HG丸ｺﾞｼｯｸM-PRO" w:hAnsi="HG丸ｺﾞｼｯｸM-PRO"/>
                          <w:sz w:val="22"/>
                        </w:rPr>
                      </w:pPr>
                      <w:r w:rsidRPr="005D03F2">
                        <w:rPr>
                          <w:rFonts w:ascii="HG丸ｺﾞｼｯｸM-PRO" w:eastAsia="HG丸ｺﾞｼｯｸM-PRO" w:hAnsi="HG丸ｺﾞｼｯｸM-PRO" w:hint="eastAsia"/>
                          <w:sz w:val="22"/>
                        </w:rPr>
                        <w:t>３）他の人の立場に立って考えられるような想像力</w:t>
                      </w:r>
                    </w:p>
                    <w:p w:rsidR="0067790F" w:rsidRPr="006D0A30" w:rsidRDefault="0067790F" w:rsidP="0067790F">
                      <w:pPr>
                        <w:spacing w:line="280" w:lineRule="exact"/>
                        <w:rPr>
                          <w:rFonts w:ascii="HG丸ｺﾞｼｯｸM-PRO" w:eastAsia="HG丸ｺﾞｼｯｸM-PRO" w:hAnsi="HG丸ｺﾞｼｯｸM-PRO"/>
                          <w:color w:val="FF0000"/>
                          <w:sz w:val="22"/>
                        </w:rPr>
                      </w:pPr>
                      <w:r w:rsidRPr="006D0A30">
                        <w:rPr>
                          <w:rFonts w:ascii="HG丸ｺﾞｼｯｸM-PRO" w:eastAsia="HG丸ｺﾞｼｯｸM-PRO" w:hAnsi="HG丸ｺﾞｼｯｸM-PRO" w:hint="eastAsia"/>
                          <w:sz w:val="22"/>
                        </w:rPr>
                        <w:t>４）筋道立てて考えるための思考力と思考に基づく判断力</w:t>
                      </w:r>
                    </w:p>
                    <w:p w:rsidR="0067790F" w:rsidRPr="005D03F2" w:rsidRDefault="0067790F" w:rsidP="0067790F">
                      <w:pPr>
                        <w:spacing w:line="280" w:lineRule="exact"/>
                        <w:ind w:left="1100" w:hangingChars="500" w:hanging="1100"/>
                        <w:rPr>
                          <w:rFonts w:ascii="HG丸ｺﾞｼｯｸM-PRO" w:eastAsia="HG丸ｺﾞｼｯｸM-PRO" w:hAnsi="HG丸ｺﾞｼｯｸM-PRO"/>
                          <w:sz w:val="22"/>
                        </w:rPr>
                      </w:pPr>
                      <w:r w:rsidRPr="006D0A30">
                        <w:rPr>
                          <w:rFonts w:ascii="HG丸ｺﾞｼｯｸM-PRO" w:eastAsia="HG丸ｺﾞｼｯｸM-PRO" w:hAnsi="HG丸ｺﾞｼｯｸM-PRO" w:hint="eastAsia"/>
                          <w:sz w:val="22"/>
                        </w:rPr>
                        <w:t>５）分かりやすく伝えるための表現力</w:t>
                      </w:r>
                    </w:p>
                    <w:p w:rsidR="0067790F" w:rsidRPr="00272BE0" w:rsidRDefault="0067790F" w:rsidP="0067790F">
                      <w:pPr>
                        <w:spacing w:line="280" w:lineRule="exact"/>
                        <w:rPr>
                          <w:rFonts w:ascii="HG丸ｺﾞｼｯｸM-PRO" w:eastAsia="HG丸ｺﾞｼｯｸM-PRO" w:hAnsi="HG丸ｺﾞｼｯｸM-PRO"/>
                          <w:sz w:val="22"/>
                        </w:rPr>
                      </w:pPr>
                    </w:p>
                  </w:txbxContent>
                </v:textbox>
              </v:shape>
            </w:pict>
          </mc:Fallback>
        </mc:AlternateContent>
      </w:r>
    </w:p>
    <w:p w:rsidR="0067790F" w:rsidRPr="0067790F"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67790F"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67790F" w:rsidRDefault="0067790F" w:rsidP="0067790F">
      <w:pPr>
        <w:autoSpaceDE w:val="0"/>
        <w:autoSpaceDN w:val="0"/>
        <w:adjustRightInd w:val="0"/>
        <w:spacing w:line="340" w:lineRule="exact"/>
        <w:ind w:leftChars="200" w:left="420"/>
        <w:rPr>
          <w:rFonts w:ascii="HG丸ｺﾞｼｯｸM-PRO" w:eastAsia="HG丸ｺﾞｼｯｸM-PRO" w:hAnsi="HG丸ｺﾞｼｯｸM-PRO" w:cs="ＭＳ 明朝"/>
          <w:spacing w:val="-1"/>
          <w:kern w:val="0"/>
          <w:sz w:val="22"/>
          <w:szCs w:val="24"/>
        </w:rPr>
      </w:pPr>
    </w:p>
    <w:p w:rsidR="0067790F" w:rsidRPr="0067790F" w:rsidRDefault="0067790F" w:rsidP="0067790F">
      <w:pPr>
        <w:autoSpaceDE w:val="0"/>
        <w:autoSpaceDN w:val="0"/>
        <w:adjustRightInd w:val="0"/>
        <w:spacing w:line="340" w:lineRule="exact"/>
        <w:rPr>
          <w:rFonts w:ascii="HG丸ｺﾞｼｯｸM-PRO" w:eastAsia="HG丸ｺﾞｼｯｸM-PRO" w:hAnsi="HG丸ｺﾞｼｯｸM-PRO" w:cs="ＭＳ 明朝"/>
          <w:spacing w:val="-1"/>
          <w:kern w:val="0"/>
          <w:sz w:val="22"/>
          <w:szCs w:val="24"/>
        </w:rPr>
      </w:pPr>
    </w:p>
    <w:p w:rsidR="0067790F" w:rsidRPr="0067790F" w:rsidRDefault="0067790F" w:rsidP="0067790F">
      <w:pPr>
        <w:autoSpaceDE w:val="0"/>
        <w:autoSpaceDN w:val="0"/>
        <w:adjustRightInd w:val="0"/>
        <w:spacing w:line="340" w:lineRule="exact"/>
        <w:ind w:firstLineChars="100" w:firstLine="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５　作文の出題方針</w:t>
      </w:r>
    </w:p>
    <w:p w:rsidR="0067790F" w:rsidRPr="0067790F" w:rsidRDefault="0067790F" w:rsidP="0067790F">
      <w:pPr>
        <w:autoSpaceDE w:val="0"/>
        <w:autoSpaceDN w:val="0"/>
        <w:adjustRightInd w:val="0"/>
        <w:spacing w:line="340" w:lineRule="exact"/>
        <w:ind w:leftChars="400" w:left="840"/>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中高一貫校で６年間学び続けていくことができる意欲・適性及び自らの考えや意見を論理的</w:t>
      </w:r>
    </w:p>
    <w:p w:rsidR="0067790F" w:rsidRPr="0067790F" w:rsidRDefault="0067790F" w:rsidP="0067790F">
      <w:pPr>
        <w:autoSpaceDE w:val="0"/>
        <w:autoSpaceDN w:val="0"/>
        <w:adjustRightInd w:val="0"/>
        <w:spacing w:line="340" w:lineRule="exact"/>
        <w:ind w:firstLineChars="300" w:firstLine="654"/>
        <w:rPr>
          <w:rFonts w:ascii="ＭＳ 明朝" w:eastAsia="ＭＳ 明朝" w:hAnsi="ＭＳ 明朝" w:cs="ＭＳ 明朝"/>
          <w:kern w:val="0"/>
          <w:sz w:val="22"/>
          <w:szCs w:val="24"/>
        </w:rPr>
      </w:pPr>
      <w:r w:rsidRPr="0067790F">
        <w:rPr>
          <w:rFonts w:ascii="HG丸ｺﾞｼｯｸM-PRO" w:eastAsia="HG丸ｺﾞｼｯｸM-PRO" w:hAnsi="HG丸ｺﾞｼｯｸM-PRO" w:cs="ＭＳ 明朝" w:hint="eastAsia"/>
          <w:spacing w:val="-1"/>
          <w:kern w:val="0"/>
          <w:sz w:val="22"/>
          <w:szCs w:val="24"/>
        </w:rPr>
        <w:t>かつ適切に表現する力をみる。</w:t>
      </w:r>
    </w:p>
    <w:p w:rsidR="0067790F" w:rsidRPr="0067790F" w:rsidRDefault="0067790F" w:rsidP="0067790F">
      <w:pPr>
        <w:autoSpaceDE w:val="0"/>
        <w:autoSpaceDN w:val="0"/>
        <w:adjustRightInd w:val="0"/>
        <w:spacing w:line="340" w:lineRule="exact"/>
        <w:rPr>
          <w:rFonts w:ascii="ＭＳ 明朝" w:eastAsia="ＭＳ 明朝" w:hAnsi="ＭＳ 明朝" w:cs="ＭＳ 明朝"/>
          <w:kern w:val="0"/>
          <w:sz w:val="22"/>
          <w:szCs w:val="24"/>
        </w:rPr>
      </w:pPr>
    </w:p>
    <w:p w:rsidR="0067790F" w:rsidRPr="0067790F"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r w:rsidRPr="0067790F">
        <w:rPr>
          <w:rFonts w:ascii="HG丸ｺﾞｼｯｸM-PRO" w:eastAsia="HG丸ｺﾞｼｯｸM-PRO" w:hAnsi="HG丸ｺﾞｼｯｸM-PRO" w:cs="ＭＳ ゴシック" w:hint="eastAsia"/>
          <w:b/>
          <w:spacing w:val="-1"/>
          <w:kern w:val="0"/>
          <w:sz w:val="26"/>
          <w:szCs w:val="26"/>
        </w:rPr>
        <w:t>Ⅱ</w:t>
      </w:r>
      <w:r w:rsidRPr="0067790F">
        <w:rPr>
          <w:rFonts w:ascii="ＭＳ ゴシック" w:eastAsia="ＭＳ ゴシック" w:hAnsi="ＭＳ ゴシック" w:cs="ＭＳ ゴシック" w:hint="eastAsia"/>
          <w:spacing w:val="-1"/>
          <w:kern w:val="0"/>
          <w:sz w:val="26"/>
          <w:szCs w:val="26"/>
        </w:rPr>
        <w:t xml:space="preserve">　選抜資料・方法</w:t>
      </w:r>
    </w:p>
    <w:p w:rsidR="0067790F" w:rsidRPr="0067790F" w:rsidRDefault="0067790F" w:rsidP="0067790F">
      <w:pPr>
        <w:autoSpaceDE w:val="0"/>
        <w:autoSpaceDN w:val="0"/>
        <w:adjustRightInd w:val="0"/>
        <w:spacing w:line="340" w:lineRule="exact"/>
        <w:ind w:leftChars="100" w:left="210"/>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１　適性検査Ⅰ・Ⅱ・Ⅲの成績及び作文の成績を選抜の資料とし、その総合点（360点満点）に</w:t>
      </w:r>
    </w:p>
    <w:p w:rsidR="0067790F" w:rsidRPr="0067790F" w:rsidRDefault="0067790F" w:rsidP="0067790F">
      <w:pPr>
        <w:autoSpaceDE w:val="0"/>
        <w:autoSpaceDN w:val="0"/>
        <w:adjustRightInd w:val="0"/>
        <w:spacing w:line="340" w:lineRule="exact"/>
        <w:ind w:leftChars="100" w:left="210"/>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 xml:space="preserve">　より選抜を行う。</w:t>
      </w:r>
    </w:p>
    <w:p w:rsidR="0067790F" w:rsidRPr="0067790F" w:rsidRDefault="0067790F" w:rsidP="0067790F">
      <w:pPr>
        <w:autoSpaceDE w:val="0"/>
        <w:autoSpaceDN w:val="0"/>
        <w:adjustRightInd w:val="0"/>
        <w:spacing w:line="340" w:lineRule="exact"/>
        <w:ind w:firstLineChars="100" w:firstLine="218"/>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２　合格者の決定に当たっては、次のように行う。</w:t>
      </w:r>
    </w:p>
    <w:p w:rsidR="0067790F" w:rsidRPr="0067790F"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(1) 総合点の高い者から、男女別に原則として募集人員の45％に当たる者をそれぞれ合格とする。</w:t>
      </w:r>
    </w:p>
    <w:p w:rsidR="0067790F" w:rsidRPr="0067790F" w:rsidRDefault="0067790F" w:rsidP="0067790F">
      <w:pPr>
        <w:autoSpaceDE w:val="0"/>
        <w:autoSpaceDN w:val="0"/>
        <w:adjustRightInd w:val="0"/>
        <w:spacing w:line="340" w:lineRule="exact"/>
        <w:ind w:leftChars="200" w:left="856" w:hangingChars="200" w:hanging="436"/>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(2) 残りの10％については、男女を問わず、総合点の高い者から順に募集人員を満たすよう合格者を決定する。</w:t>
      </w:r>
    </w:p>
    <w:p w:rsidR="0067790F" w:rsidRPr="0067790F" w:rsidRDefault="0067790F" w:rsidP="0067790F">
      <w:pPr>
        <w:autoSpaceDE w:val="0"/>
        <w:autoSpaceDN w:val="0"/>
        <w:adjustRightInd w:val="0"/>
        <w:spacing w:line="340" w:lineRule="exact"/>
        <w:ind w:leftChars="200" w:left="421" w:hanging="1"/>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(3) 入学辞退者が生じた場合、「繰上順位」に従い、順次入学の意思を確認する。</w:t>
      </w:r>
    </w:p>
    <w:p w:rsidR="0067790F" w:rsidRPr="0067790F" w:rsidRDefault="0067790F" w:rsidP="0067790F">
      <w:pPr>
        <w:autoSpaceDE w:val="0"/>
        <w:autoSpaceDN w:val="0"/>
        <w:adjustRightInd w:val="0"/>
        <w:spacing w:line="340" w:lineRule="exact"/>
        <w:ind w:leftChars="400" w:left="840" w:firstLine="1"/>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「繰上順位」は、上記(1)、(2)の手順で合格とならなかった者のうち、男女を問わず、総合点の高い者から決定する。</w:t>
      </w:r>
    </w:p>
    <w:p w:rsidR="0067790F" w:rsidRPr="0067790F"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p>
    <w:p w:rsidR="0067790F"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r w:rsidRPr="0067790F">
        <w:rPr>
          <w:rFonts w:ascii="HG丸ｺﾞｼｯｸM-PRO" w:eastAsia="HG丸ｺﾞｼｯｸM-PRO" w:hAnsi="HG丸ｺﾞｼｯｸM-PRO" w:cs="ＭＳ ゴシック" w:hint="eastAsia"/>
          <w:b/>
          <w:spacing w:val="-1"/>
          <w:kern w:val="0"/>
          <w:sz w:val="26"/>
          <w:szCs w:val="26"/>
        </w:rPr>
        <w:t>Ⅲ</w:t>
      </w:r>
      <w:r w:rsidRPr="0067790F">
        <w:rPr>
          <w:rFonts w:ascii="ＭＳ ゴシック" w:eastAsia="ＭＳ ゴシック" w:hAnsi="ＭＳ ゴシック" w:cs="ＭＳ ゴシック" w:hint="eastAsia"/>
          <w:spacing w:val="-1"/>
          <w:kern w:val="0"/>
          <w:sz w:val="26"/>
          <w:szCs w:val="26"/>
        </w:rPr>
        <w:t xml:space="preserve">　出願、適性検査等及び合格者発表の期日</w:t>
      </w:r>
    </w:p>
    <w:p w:rsidR="00725083" w:rsidRPr="0067790F" w:rsidRDefault="00725083" w:rsidP="00725083">
      <w:pPr>
        <w:autoSpaceDE w:val="0"/>
        <w:autoSpaceDN w:val="0"/>
        <w:adjustRightInd w:val="0"/>
        <w:spacing w:line="120" w:lineRule="exact"/>
        <w:rPr>
          <w:rFonts w:ascii="ＭＳ ゴシック" w:eastAsia="ＭＳ ゴシック" w:hAnsi="ＭＳ ゴシック" w:cs="ＭＳ ゴシック"/>
          <w:spacing w:val="-1"/>
          <w:kern w:val="0"/>
          <w:sz w:val="26"/>
          <w:szCs w:val="26"/>
        </w:rPr>
      </w:pPr>
    </w:p>
    <w:tbl>
      <w:tblPr>
        <w:tblW w:w="0" w:type="auto"/>
        <w:tblInd w:w="866" w:type="dxa"/>
        <w:tblLayout w:type="fixed"/>
        <w:tblCellMar>
          <w:left w:w="15" w:type="dxa"/>
          <w:right w:w="15" w:type="dxa"/>
        </w:tblCellMar>
        <w:tblLook w:val="0000" w:firstRow="0" w:lastRow="0" w:firstColumn="0" w:lastColumn="0" w:noHBand="0" w:noVBand="0"/>
      </w:tblPr>
      <w:tblGrid>
        <w:gridCol w:w="3544"/>
        <w:gridCol w:w="2126"/>
        <w:gridCol w:w="2126"/>
      </w:tblGrid>
      <w:tr w:rsidR="0067790F" w:rsidRPr="0067790F" w:rsidTr="004A02E7">
        <w:trPr>
          <w:cantSplit/>
          <w:trHeight w:hRule="exact" w:val="350"/>
        </w:trPr>
        <w:tc>
          <w:tcPr>
            <w:tcW w:w="3544" w:type="dxa"/>
            <w:tcBorders>
              <w:top w:val="single" w:sz="12" w:space="0" w:color="000000"/>
              <w:left w:val="single" w:sz="12" w:space="0" w:color="000000"/>
              <w:bottom w:val="double" w:sz="4" w:space="0" w:color="auto"/>
              <w:right w:val="single" w:sz="4" w:space="0" w:color="000000"/>
            </w:tcBorders>
            <w:shd w:val="clear" w:color="auto" w:fill="BFBFBF" w:themeFill="background1" w:themeFillShade="BF"/>
          </w:tcPr>
          <w:p w:rsidR="0067790F" w:rsidRPr="0067790F"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67790F">
              <w:rPr>
                <w:rFonts w:ascii="HG丸ｺﾞｼｯｸM-PRO" w:eastAsia="HG丸ｺﾞｼｯｸM-PRO" w:hAnsi="HG丸ｺﾞｼｯｸM-PRO" w:cs="ＭＳ 明朝" w:hint="eastAsia"/>
                <w:spacing w:val="-1"/>
                <w:kern w:val="0"/>
                <w:sz w:val="22"/>
                <w:szCs w:val="24"/>
              </w:rPr>
              <w:t>出 　願</w:t>
            </w:r>
          </w:p>
        </w:tc>
        <w:tc>
          <w:tcPr>
            <w:tcW w:w="2126" w:type="dxa"/>
            <w:tcBorders>
              <w:top w:val="single" w:sz="12" w:space="0" w:color="000000"/>
              <w:left w:val="single" w:sz="4" w:space="0" w:color="000000"/>
              <w:bottom w:val="double" w:sz="4" w:space="0" w:color="auto"/>
              <w:right w:val="single" w:sz="4" w:space="0" w:color="000000"/>
            </w:tcBorders>
            <w:shd w:val="clear" w:color="auto" w:fill="BFBFBF" w:themeFill="background1" w:themeFillShade="BF"/>
          </w:tcPr>
          <w:p w:rsidR="0067790F" w:rsidRPr="0067790F"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67790F">
              <w:rPr>
                <w:rFonts w:ascii="HG丸ｺﾞｼｯｸM-PRO" w:eastAsia="HG丸ｺﾞｼｯｸM-PRO" w:hAnsi="HG丸ｺﾞｼｯｸM-PRO" w:cs="ＭＳ 明朝" w:hint="eastAsia"/>
                <w:spacing w:val="-1"/>
                <w:kern w:val="0"/>
                <w:sz w:val="22"/>
                <w:szCs w:val="24"/>
              </w:rPr>
              <w:t>適性検査等</w:t>
            </w:r>
          </w:p>
        </w:tc>
        <w:tc>
          <w:tcPr>
            <w:tcW w:w="2126" w:type="dxa"/>
            <w:tcBorders>
              <w:top w:val="single" w:sz="12" w:space="0" w:color="000000"/>
              <w:left w:val="nil"/>
              <w:bottom w:val="double" w:sz="4" w:space="0" w:color="auto"/>
              <w:right w:val="single" w:sz="12" w:space="0" w:color="000000"/>
            </w:tcBorders>
            <w:shd w:val="clear" w:color="auto" w:fill="BFBFBF" w:themeFill="background1" w:themeFillShade="BF"/>
          </w:tcPr>
          <w:p w:rsidR="0067790F" w:rsidRPr="0067790F"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67790F">
              <w:rPr>
                <w:rFonts w:ascii="HG丸ｺﾞｼｯｸM-PRO" w:eastAsia="HG丸ｺﾞｼｯｸM-PRO" w:hAnsi="HG丸ｺﾞｼｯｸM-PRO" w:cs="ＭＳ 明朝" w:hint="eastAsia"/>
                <w:spacing w:val="-1"/>
                <w:kern w:val="0"/>
                <w:sz w:val="22"/>
                <w:szCs w:val="24"/>
              </w:rPr>
              <w:t>合 格 者 発 表</w:t>
            </w:r>
          </w:p>
        </w:tc>
      </w:tr>
      <w:tr w:rsidR="0067790F" w:rsidRPr="0067790F" w:rsidTr="004A02E7">
        <w:trPr>
          <w:cantSplit/>
          <w:trHeight w:val="730"/>
        </w:trPr>
        <w:tc>
          <w:tcPr>
            <w:tcW w:w="3544" w:type="dxa"/>
            <w:tcBorders>
              <w:top w:val="double" w:sz="4" w:space="0" w:color="auto"/>
              <w:left w:val="single" w:sz="12" w:space="0" w:color="000000"/>
              <w:bottom w:val="single" w:sz="12" w:space="0" w:color="000000"/>
              <w:right w:val="single" w:sz="4" w:space="0" w:color="000000"/>
            </w:tcBorders>
            <w:vAlign w:val="center"/>
          </w:tcPr>
          <w:p w:rsidR="0067790F" w:rsidRPr="0067790F" w:rsidRDefault="0067790F" w:rsidP="0067790F">
            <w:pPr>
              <w:autoSpaceDE w:val="0"/>
              <w:autoSpaceDN w:val="0"/>
              <w:adjustRightInd w:val="0"/>
              <w:spacing w:line="340" w:lineRule="exact"/>
              <w:jc w:val="center"/>
              <w:rPr>
                <w:rFonts w:ascii="HG丸ｺﾞｼｯｸM-PRO" w:eastAsia="HG丸ｺﾞｼｯｸM-PRO" w:hAnsi="HG丸ｺﾞｼｯｸM-PRO" w:cs="ＭＳ 明朝"/>
                <w:spacing w:val="-1"/>
                <w:kern w:val="0"/>
                <w:sz w:val="22"/>
                <w:szCs w:val="24"/>
              </w:rPr>
            </w:pPr>
            <w:r w:rsidRPr="0067790F">
              <w:rPr>
                <w:rFonts w:ascii="HG丸ｺﾞｼｯｸM-PRO" w:eastAsia="HG丸ｺﾞｼｯｸM-PRO" w:hAnsi="HG丸ｺﾞｼｯｸM-PRO" w:cs="ＭＳ 明朝" w:hint="eastAsia"/>
                <w:spacing w:val="-1"/>
                <w:kern w:val="0"/>
                <w:sz w:val="22"/>
                <w:szCs w:val="24"/>
              </w:rPr>
              <w:t>１月５日(木)及び１月６日(金)</w:t>
            </w:r>
          </w:p>
        </w:tc>
        <w:tc>
          <w:tcPr>
            <w:tcW w:w="2126" w:type="dxa"/>
            <w:tcBorders>
              <w:top w:val="double" w:sz="4" w:space="0" w:color="auto"/>
              <w:left w:val="single" w:sz="4" w:space="0" w:color="000000"/>
              <w:bottom w:val="single" w:sz="12" w:space="0" w:color="000000"/>
              <w:right w:val="single" w:sz="4" w:space="0" w:color="000000"/>
            </w:tcBorders>
            <w:vAlign w:val="center"/>
          </w:tcPr>
          <w:p w:rsidR="0067790F" w:rsidRPr="0067790F"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67790F">
              <w:rPr>
                <w:rFonts w:ascii="HG丸ｺﾞｼｯｸM-PRO" w:eastAsia="HG丸ｺﾞｼｯｸM-PRO" w:hAnsi="HG丸ｺﾞｼｯｸM-PRO" w:cs="ＭＳ 明朝" w:hint="eastAsia"/>
                <w:spacing w:val="-1"/>
                <w:kern w:val="0"/>
                <w:sz w:val="22"/>
                <w:szCs w:val="24"/>
              </w:rPr>
              <w:t>１月</w:t>
            </w:r>
            <w:r w:rsidRPr="0067790F">
              <w:rPr>
                <w:rFonts w:ascii="HG丸ｺﾞｼｯｸM-PRO" w:eastAsia="HG丸ｺﾞｼｯｸM-PRO" w:hAnsi="HG丸ｺﾞｼｯｸM-PRO" w:cs="ＭＳ ゴシック" w:hint="eastAsia"/>
                <w:spacing w:val="-1"/>
                <w:kern w:val="0"/>
                <w:sz w:val="22"/>
                <w:szCs w:val="24"/>
              </w:rPr>
              <w:t>21</w:t>
            </w:r>
            <w:r w:rsidRPr="0067790F">
              <w:rPr>
                <w:rFonts w:ascii="HG丸ｺﾞｼｯｸM-PRO" w:eastAsia="HG丸ｺﾞｼｯｸM-PRO" w:hAnsi="HG丸ｺﾞｼｯｸM-PRO" w:cs="ＭＳ 明朝" w:hint="eastAsia"/>
                <w:spacing w:val="-1"/>
                <w:kern w:val="0"/>
                <w:sz w:val="22"/>
                <w:szCs w:val="24"/>
              </w:rPr>
              <w:t>日(土)</w:t>
            </w:r>
          </w:p>
        </w:tc>
        <w:tc>
          <w:tcPr>
            <w:tcW w:w="2126" w:type="dxa"/>
            <w:tcBorders>
              <w:top w:val="double" w:sz="4" w:space="0" w:color="auto"/>
              <w:left w:val="nil"/>
              <w:bottom w:val="single" w:sz="12" w:space="0" w:color="000000"/>
              <w:right w:val="single" w:sz="12" w:space="0" w:color="000000"/>
            </w:tcBorders>
            <w:vAlign w:val="center"/>
          </w:tcPr>
          <w:p w:rsidR="0067790F" w:rsidRPr="0067790F" w:rsidRDefault="0067790F" w:rsidP="0067790F">
            <w:pPr>
              <w:autoSpaceDE w:val="0"/>
              <w:autoSpaceDN w:val="0"/>
              <w:adjustRightInd w:val="0"/>
              <w:spacing w:line="340" w:lineRule="exact"/>
              <w:jc w:val="center"/>
              <w:rPr>
                <w:rFonts w:ascii="HG丸ｺﾞｼｯｸM-PRO" w:eastAsia="HG丸ｺﾞｼｯｸM-PRO" w:hAnsi="HG丸ｺﾞｼｯｸM-PRO" w:cs="ＭＳ 明朝"/>
                <w:kern w:val="0"/>
                <w:sz w:val="22"/>
                <w:szCs w:val="24"/>
              </w:rPr>
            </w:pPr>
            <w:r w:rsidRPr="0067790F">
              <w:rPr>
                <w:rFonts w:ascii="HG丸ｺﾞｼｯｸM-PRO" w:eastAsia="HG丸ｺﾞｼｯｸM-PRO" w:hAnsi="HG丸ｺﾞｼｯｸM-PRO" w:cs="ＭＳ 明朝" w:hint="eastAsia"/>
                <w:spacing w:val="-1"/>
                <w:kern w:val="0"/>
                <w:sz w:val="22"/>
                <w:szCs w:val="24"/>
              </w:rPr>
              <w:t>１月28日(土)</w:t>
            </w:r>
          </w:p>
        </w:tc>
      </w:tr>
    </w:tbl>
    <w:p w:rsidR="0067790F" w:rsidRPr="0067790F" w:rsidRDefault="0067790F" w:rsidP="0067790F">
      <w:pPr>
        <w:autoSpaceDE w:val="0"/>
        <w:autoSpaceDN w:val="0"/>
        <w:adjustRightInd w:val="0"/>
        <w:spacing w:line="340" w:lineRule="exact"/>
        <w:rPr>
          <w:rFonts w:ascii="ＭＳ ゴシック" w:eastAsia="ＭＳ ゴシック" w:hAnsi="ＭＳ ゴシック" w:cs="ＭＳ ゴシック"/>
          <w:spacing w:val="-1"/>
          <w:kern w:val="0"/>
          <w:sz w:val="26"/>
          <w:szCs w:val="26"/>
        </w:rPr>
      </w:pPr>
    </w:p>
    <w:p w:rsidR="0067790F" w:rsidRDefault="0067790F" w:rsidP="0067790F">
      <w:pPr>
        <w:spacing w:line="340" w:lineRule="exact"/>
        <w:jc w:val="center"/>
        <w:rPr>
          <w:rFonts w:asciiTheme="majorEastAsia" w:eastAsiaTheme="majorEastAsia" w:hAnsiTheme="majorEastAsia"/>
          <w:b/>
          <w:sz w:val="24"/>
          <w:szCs w:val="24"/>
        </w:rPr>
      </w:pPr>
    </w:p>
    <w:sectPr w:rsidR="0067790F" w:rsidSect="00AF3659">
      <w:footerReference w:type="default" r:id="rId9"/>
      <w:type w:val="continuous"/>
      <w:pgSz w:w="11906" w:h="16838" w:code="9"/>
      <w:pgMar w:top="1134" w:right="1077" w:bottom="1134"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FE" w:rsidRDefault="00131EFE" w:rsidP="00AA3AD7">
      <w:r>
        <w:separator/>
      </w:r>
    </w:p>
  </w:endnote>
  <w:endnote w:type="continuationSeparator" w:id="0">
    <w:p w:rsidR="00131EFE" w:rsidRDefault="00131EFE" w:rsidP="00AA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50759"/>
      <w:docPartObj>
        <w:docPartGallery w:val="Page Numbers (Bottom of Page)"/>
        <w:docPartUnique/>
      </w:docPartObj>
    </w:sdtPr>
    <w:sdtEndPr/>
    <w:sdtContent>
      <w:p w:rsidR="007D459F" w:rsidRDefault="00894057">
        <w:pPr>
          <w:pStyle w:val="a7"/>
          <w:jc w:val="center"/>
        </w:pPr>
        <w:r>
          <w:rPr>
            <w:rFonts w:hint="eastAsia"/>
          </w:rPr>
          <w:t>2</w:t>
        </w:r>
        <w:r>
          <w:rPr>
            <w:rFonts w:hint="eastAsia"/>
          </w:rPr>
          <w:t>－</w:t>
        </w:r>
        <w:r w:rsidR="007D459F">
          <w:fldChar w:fldCharType="begin"/>
        </w:r>
        <w:r w:rsidR="007D459F">
          <w:instrText>PAGE   \* MERGEFORMAT</w:instrText>
        </w:r>
        <w:r w:rsidR="007D459F">
          <w:fldChar w:fldCharType="separate"/>
        </w:r>
        <w:r w:rsidR="00385DF7" w:rsidRPr="00385DF7">
          <w:rPr>
            <w:noProof/>
            <w:lang w:val="ja-JP"/>
          </w:rPr>
          <w:t>1</w:t>
        </w:r>
        <w:r w:rsidR="007D459F">
          <w:fldChar w:fldCharType="end"/>
        </w:r>
      </w:p>
    </w:sdtContent>
  </w:sdt>
  <w:p w:rsidR="007D459F" w:rsidRDefault="007D45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FE" w:rsidRDefault="00131EFE" w:rsidP="00AA3AD7">
      <w:r>
        <w:separator/>
      </w:r>
    </w:p>
  </w:footnote>
  <w:footnote w:type="continuationSeparator" w:id="0">
    <w:p w:rsidR="00131EFE" w:rsidRDefault="00131EFE" w:rsidP="00AA3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58B"/>
    <w:multiLevelType w:val="hybridMultilevel"/>
    <w:tmpl w:val="DFA2C924"/>
    <w:lvl w:ilvl="0" w:tplc="EE10A596">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nsid w:val="037E209E"/>
    <w:multiLevelType w:val="hybridMultilevel"/>
    <w:tmpl w:val="F4D41F38"/>
    <w:lvl w:ilvl="0" w:tplc="C9962670">
      <w:numFmt w:val="bullet"/>
      <w:lvlText w:val="○"/>
      <w:lvlJc w:val="left"/>
      <w:pPr>
        <w:ind w:left="634" w:hanging="42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nsid w:val="07D6592D"/>
    <w:multiLevelType w:val="hybridMultilevel"/>
    <w:tmpl w:val="04908860"/>
    <w:lvl w:ilvl="0" w:tplc="75F25A54">
      <w:start w:val="5"/>
      <w:numFmt w:val="decimal"/>
      <w:lvlText w:val="（%1）"/>
      <w:lvlJc w:val="left"/>
      <w:pPr>
        <w:ind w:left="720" w:hanging="720"/>
      </w:pPr>
      <w:rPr>
        <w:rFonts w:hint="default"/>
      </w:rPr>
    </w:lvl>
    <w:lvl w:ilvl="1" w:tplc="5398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3A01EF"/>
    <w:multiLevelType w:val="hybridMultilevel"/>
    <w:tmpl w:val="3E7CA4A4"/>
    <w:lvl w:ilvl="0" w:tplc="71681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711212"/>
    <w:multiLevelType w:val="hybridMultilevel"/>
    <w:tmpl w:val="373EC84A"/>
    <w:lvl w:ilvl="0" w:tplc="867A841A">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FA70E16"/>
    <w:multiLevelType w:val="hybridMultilevel"/>
    <w:tmpl w:val="AAD4F302"/>
    <w:lvl w:ilvl="0" w:tplc="4B00B5FA">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238E49C6"/>
    <w:multiLevelType w:val="hybridMultilevel"/>
    <w:tmpl w:val="EE6ADC22"/>
    <w:lvl w:ilvl="0" w:tplc="6700F802">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8F567E8"/>
    <w:multiLevelType w:val="hybridMultilevel"/>
    <w:tmpl w:val="0F6AD1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1E6F95"/>
    <w:multiLevelType w:val="hybridMultilevel"/>
    <w:tmpl w:val="1676F4AE"/>
    <w:lvl w:ilvl="0" w:tplc="732E4A8A">
      <w:start w:val="6"/>
      <w:numFmt w:val="bullet"/>
      <w:lvlText w:val="※"/>
      <w:lvlJc w:val="left"/>
      <w:pPr>
        <w:ind w:left="792" w:hanging="360"/>
      </w:pPr>
      <w:rPr>
        <w:rFonts w:ascii="ＭＳ 明朝" w:eastAsia="ＭＳ 明朝" w:hAnsi="ＭＳ 明朝" w:cstheme="minorBidi"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9">
    <w:nsid w:val="3C501180"/>
    <w:multiLevelType w:val="hybridMultilevel"/>
    <w:tmpl w:val="A8D46966"/>
    <w:lvl w:ilvl="0" w:tplc="FB8A6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1E24BEC"/>
    <w:multiLevelType w:val="hybridMultilevel"/>
    <w:tmpl w:val="CF4AFD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2C948ED"/>
    <w:multiLevelType w:val="hybridMultilevel"/>
    <w:tmpl w:val="F3A49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3BA0B20"/>
    <w:multiLevelType w:val="hybridMultilevel"/>
    <w:tmpl w:val="07628222"/>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51A470A"/>
    <w:multiLevelType w:val="hybridMultilevel"/>
    <w:tmpl w:val="272632A8"/>
    <w:lvl w:ilvl="0" w:tplc="FEC0D5A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5A51165"/>
    <w:multiLevelType w:val="hybridMultilevel"/>
    <w:tmpl w:val="11AC3AD8"/>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45ED5C2D"/>
    <w:multiLevelType w:val="hybridMultilevel"/>
    <w:tmpl w:val="0D7462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FD1F10"/>
    <w:multiLevelType w:val="hybridMultilevel"/>
    <w:tmpl w:val="BA0C0FF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C826D9C"/>
    <w:multiLevelType w:val="hybridMultilevel"/>
    <w:tmpl w:val="6A1E80DE"/>
    <w:lvl w:ilvl="0" w:tplc="647096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CC72E5D"/>
    <w:multiLevelType w:val="hybridMultilevel"/>
    <w:tmpl w:val="B4326C2A"/>
    <w:lvl w:ilvl="0" w:tplc="69426996">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CDF492E"/>
    <w:multiLevelType w:val="hybridMultilevel"/>
    <w:tmpl w:val="DB7E2682"/>
    <w:lvl w:ilvl="0" w:tplc="9BE64B5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nsid w:val="54B45190"/>
    <w:multiLevelType w:val="hybridMultilevel"/>
    <w:tmpl w:val="09DA70DA"/>
    <w:lvl w:ilvl="0" w:tplc="16FE8C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D2254C"/>
    <w:multiLevelType w:val="hybridMultilevel"/>
    <w:tmpl w:val="0832B23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C27C68"/>
    <w:multiLevelType w:val="hybridMultilevel"/>
    <w:tmpl w:val="E93C1F9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6FC1000"/>
    <w:multiLevelType w:val="hybridMultilevel"/>
    <w:tmpl w:val="F228814C"/>
    <w:lvl w:ilvl="0" w:tplc="317E0154">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nsid w:val="68990C76"/>
    <w:multiLevelType w:val="hybridMultilevel"/>
    <w:tmpl w:val="99A85966"/>
    <w:lvl w:ilvl="0" w:tplc="C9962670">
      <w:numFmt w:val="bullet"/>
      <w:lvlText w:val="○"/>
      <w:lvlJc w:val="left"/>
      <w:pPr>
        <w:ind w:left="626" w:hanging="42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5">
    <w:nsid w:val="696D40D1"/>
    <w:multiLevelType w:val="hybridMultilevel"/>
    <w:tmpl w:val="C540A922"/>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B4867BA"/>
    <w:multiLevelType w:val="hybridMultilevel"/>
    <w:tmpl w:val="14008BBE"/>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6C210BF1"/>
    <w:multiLevelType w:val="hybridMultilevel"/>
    <w:tmpl w:val="C290C0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1145242"/>
    <w:multiLevelType w:val="hybridMultilevel"/>
    <w:tmpl w:val="0C2C5A04"/>
    <w:lvl w:ilvl="0" w:tplc="C9962670">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nsid w:val="73B7020E"/>
    <w:multiLevelType w:val="hybridMultilevel"/>
    <w:tmpl w:val="DE922C56"/>
    <w:lvl w:ilvl="0" w:tplc="C9962670">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78791B1E"/>
    <w:multiLevelType w:val="hybridMultilevel"/>
    <w:tmpl w:val="9176E472"/>
    <w:lvl w:ilvl="0" w:tplc="3E32789C">
      <w:start w:val="3"/>
      <w:numFmt w:val="decimal"/>
      <w:lvlText w:val="%1）"/>
      <w:lvlJc w:val="left"/>
      <w:pPr>
        <w:ind w:left="570" w:hanging="360"/>
      </w:pPr>
      <w:rPr>
        <w:rFonts w:ascii="ＭＳ ゴシック" w:eastAsia="ＭＳ ゴシック" w:hAnsi="ＭＳ 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788975BB"/>
    <w:multiLevelType w:val="hybridMultilevel"/>
    <w:tmpl w:val="B71899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4"/>
  </w:num>
  <w:num w:numId="3">
    <w:abstractNumId w:val="10"/>
  </w:num>
  <w:num w:numId="4">
    <w:abstractNumId w:val="8"/>
  </w:num>
  <w:num w:numId="5">
    <w:abstractNumId w:val="16"/>
  </w:num>
  <w:num w:numId="6">
    <w:abstractNumId w:val="12"/>
  </w:num>
  <w:num w:numId="7">
    <w:abstractNumId w:val="18"/>
  </w:num>
  <w:num w:numId="8">
    <w:abstractNumId w:val="29"/>
  </w:num>
  <w:num w:numId="9">
    <w:abstractNumId w:val="14"/>
  </w:num>
  <w:num w:numId="10">
    <w:abstractNumId w:val="24"/>
  </w:num>
  <w:num w:numId="11">
    <w:abstractNumId w:val="1"/>
  </w:num>
  <w:num w:numId="12">
    <w:abstractNumId w:val="25"/>
  </w:num>
  <w:num w:numId="13">
    <w:abstractNumId w:val="28"/>
  </w:num>
  <w:num w:numId="14">
    <w:abstractNumId w:val="23"/>
  </w:num>
  <w:num w:numId="15">
    <w:abstractNumId w:val="7"/>
  </w:num>
  <w:num w:numId="16">
    <w:abstractNumId w:val="6"/>
  </w:num>
  <w:num w:numId="17">
    <w:abstractNumId w:val="27"/>
  </w:num>
  <w:num w:numId="18">
    <w:abstractNumId w:val="11"/>
  </w:num>
  <w:num w:numId="19">
    <w:abstractNumId w:val="0"/>
  </w:num>
  <w:num w:numId="20">
    <w:abstractNumId w:val="26"/>
  </w:num>
  <w:num w:numId="21">
    <w:abstractNumId w:val="21"/>
  </w:num>
  <w:num w:numId="22">
    <w:abstractNumId w:val="15"/>
  </w:num>
  <w:num w:numId="23">
    <w:abstractNumId w:val="30"/>
  </w:num>
  <w:num w:numId="24">
    <w:abstractNumId w:val="31"/>
  </w:num>
  <w:num w:numId="25">
    <w:abstractNumId w:val="19"/>
  </w:num>
  <w:num w:numId="26">
    <w:abstractNumId w:val="17"/>
  </w:num>
  <w:num w:numId="27">
    <w:abstractNumId w:val="3"/>
  </w:num>
  <w:num w:numId="28">
    <w:abstractNumId w:val="13"/>
  </w:num>
  <w:num w:numId="29">
    <w:abstractNumId w:val="5"/>
  </w:num>
  <w:num w:numId="30">
    <w:abstractNumId w:val="20"/>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9B"/>
    <w:rsid w:val="000013BD"/>
    <w:rsid w:val="0000181D"/>
    <w:rsid w:val="000155CD"/>
    <w:rsid w:val="00017323"/>
    <w:rsid w:val="00031933"/>
    <w:rsid w:val="000326C1"/>
    <w:rsid w:val="0003326B"/>
    <w:rsid w:val="0005159A"/>
    <w:rsid w:val="0005347F"/>
    <w:rsid w:val="00055BCD"/>
    <w:rsid w:val="0006158D"/>
    <w:rsid w:val="00066ED1"/>
    <w:rsid w:val="000723F4"/>
    <w:rsid w:val="000730C5"/>
    <w:rsid w:val="00084300"/>
    <w:rsid w:val="00085CA8"/>
    <w:rsid w:val="00086B2A"/>
    <w:rsid w:val="00091BF9"/>
    <w:rsid w:val="000A3012"/>
    <w:rsid w:val="000B10B7"/>
    <w:rsid w:val="000B5D66"/>
    <w:rsid w:val="000B62C4"/>
    <w:rsid w:val="000C372A"/>
    <w:rsid w:val="000C4F42"/>
    <w:rsid w:val="00101470"/>
    <w:rsid w:val="00104643"/>
    <w:rsid w:val="001064D5"/>
    <w:rsid w:val="00114248"/>
    <w:rsid w:val="00114C12"/>
    <w:rsid w:val="001168D7"/>
    <w:rsid w:val="0012512B"/>
    <w:rsid w:val="001305B1"/>
    <w:rsid w:val="00131EFE"/>
    <w:rsid w:val="001340B7"/>
    <w:rsid w:val="001440E4"/>
    <w:rsid w:val="001579A5"/>
    <w:rsid w:val="00163E0D"/>
    <w:rsid w:val="001649BF"/>
    <w:rsid w:val="00165DB6"/>
    <w:rsid w:val="001660B2"/>
    <w:rsid w:val="001675CB"/>
    <w:rsid w:val="00171EEA"/>
    <w:rsid w:val="00173F52"/>
    <w:rsid w:val="0017480D"/>
    <w:rsid w:val="00185063"/>
    <w:rsid w:val="00187B5F"/>
    <w:rsid w:val="001933A8"/>
    <w:rsid w:val="001A2C65"/>
    <w:rsid w:val="001A2F49"/>
    <w:rsid w:val="001A5E47"/>
    <w:rsid w:val="001B0406"/>
    <w:rsid w:val="001B2EA5"/>
    <w:rsid w:val="001B5523"/>
    <w:rsid w:val="001B7938"/>
    <w:rsid w:val="001C21EB"/>
    <w:rsid w:val="001C3F86"/>
    <w:rsid w:val="001D00A7"/>
    <w:rsid w:val="001F224E"/>
    <w:rsid w:val="001F2F2D"/>
    <w:rsid w:val="00232069"/>
    <w:rsid w:val="00232DD6"/>
    <w:rsid w:val="00233EA6"/>
    <w:rsid w:val="0024206B"/>
    <w:rsid w:val="00243272"/>
    <w:rsid w:val="00250F3D"/>
    <w:rsid w:val="00254C88"/>
    <w:rsid w:val="002567F6"/>
    <w:rsid w:val="0026301D"/>
    <w:rsid w:val="00267536"/>
    <w:rsid w:val="00270644"/>
    <w:rsid w:val="00270890"/>
    <w:rsid w:val="00271B6B"/>
    <w:rsid w:val="00273F7B"/>
    <w:rsid w:val="00276161"/>
    <w:rsid w:val="00280EA1"/>
    <w:rsid w:val="00282AEB"/>
    <w:rsid w:val="00283FAE"/>
    <w:rsid w:val="00285B4A"/>
    <w:rsid w:val="00291F45"/>
    <w:rsid w:val="00295934"/>
    <w:rsid w:val="002A7DA8"/>
    <w:rsid w:val="002B0262"/>
    <w:rsid w:val="002B362C"/>
    <w:rsid w:val="002C7C6A"/>
    <w:rsid w:val="002D3610"/>
    <w:rsid w:val="002D4D78"/>
    <w:rsid w:val="002D7C0F"/>
    <w:rsid w:val="002E0059"/>
    <w:rsid w:val="002F1E1C"/>
    <w:rsid w:val="00304077"/>
    <w:rsid w:val="0030572B"/>
    <w:rsid w:val="00305740"/>
    <w:rsid w:val="00310FE8"/>
    <w:rsid w:val="0032189F"/>
    <w:rsid w:val="00331269"/>
    <w:rsid w:val="00333D19"/>
    <w:rsid w:val="00341769"/>
    <w:rsid w:val="00342E0F"/>
    <w:rsid w:val="003445DD"/>
    <w:rsid w:val="003510B6"/>
    <w:rsid w:val="003535C0"/>
    <w:rsid w:val="0035432C"/>
    <w:rsid w:val="00362F15"/>
    <w:rsid w:val="00362FA3"/>
    <w:rsid w:val="0036752A"/>
    <w:rsid w:val="00376EC5"/>
    <w:rsid w:val="00380C4F"/>
    <w:rsid w:val="0038221D"/>
    <w:rsid w:val="00383BCA"/>
    <w:rsid w:val="00385DF7"/>
    <w:rsid w:val="003901BB"/>
    <w:rsid w:val="00390E48"/>
    <w:rsid w:val="003936BF"/>
    <w:rsid w:val="003A03BD"/>
    <w:rsid w:val="003A5781"/>
    <w:rsid w:val="003B7534"/>
    <w:rsid w:val="003C627C"/>
    <w:rsid w:val="003D0BD5"/>
    <w:rsid w:val="003D32F7"/>
    <w:rsid w:val="003E2119"/>
    <w:rsid w:val="00406ED6"/>
    <w:rsid w:val="004130CC"/>
    <w:rsid w:val="00416858"/>
    <w:rsid w:val="00422452"/>
    <w:rsid w:val="00430FEB"/>
    <w:rsid w:val="00433D5B"/>
    <w:rsid w:val="00452EEB"/>
    <w:rsid w:val="00453083"/>
    <w:rsid w:val="00453AEE"/>
    <w:rsid w:val="004606E4"/>
    <w:rsid w:val="00471A14"/>
    <w:rsid w:val="0047606F"/>
    <w:rsid w:val="004805E3"/>
    <w:rsid w:val="0048153F"/>
    <w:rsid w:val="0048302C"/>
    <w:rsid w:val="00495C31"/>
    <w:rsid w:val="004A2BFF"/>
    <w:rsid w:val="004A3F1C"/>
    <w:rsid w:val="004C1301"/>
    <w:rsid w:val="004C2DA1"/>
    <w:rsid w:val="004C5F70"/>
    <w:rsid w:val="004D4711"/>
    <w:rsid w:val="004D6120"/>
    <w:rsid w:val="004D6621"/>
    <w:rsid w:val="004E14D9"/>
    <w:rsid w:val="004E367F"/>
    <w:rsid w:val="004E66A1"/>
    <w:rsid w:val="004F230D"/>
    <w:rsid w:val="004F457E"/>
    <w:rsid w:val="004F6D0A"/>
    <w:rsid w:val="004F6ECF"/>
    <w:rsid w:val="00502288"/>
    <w:rsid w:val="005076D8"/>
    <w:rsid w:val="005151E5"/>
    <w:rsid w:val="00516AFD"/>
    <w:rsid w:val="00517B6B"/>
    <w:rsid w:val="0052115E"/>
    <w:rsid w:val="00522D41"/>
    <w:rsid w:val="00530AA9"/>
    <w:rsid w:val="00530EFE"/>
    <w:rsid w:val="00531A39"/>
    <w:rsid w:val="00532C33"/>
    <w:rsid w:val="00541140"/>
    <w:rsid w:val="00543B07"/>
    <w:rsid w:val="00547EA4"/>
    <w:rsid w:val="00550C24"/>
    <w:rsid w:val="0055570B"/>
    <w:rsid w:val="0056216C"/>
    <w:rsid w:val="005656EA"/>
    <w:rsid w:val="0058036C"/>
    <w:rsid w:val="00591F09"/>
    <w:rsid w:val="005952CF"/>
    <w:rsid w:val="005A1814"/>
    <w:rsid w:val="005A70BF"/>
    <w:rsid w:val="005A73A0"/>
    <w:rsid w:val="005C16EA"/>
    <w:rsid w:val="005E50A6"/>
    <w:rsid w:val="00607F90"/>
    <w:rsid w:val="006120D9"/>
    <w:rsid w:val="00616B3D"/>
    <w:rsid w:val="006212C5"/>
    <w:rsid w:val="00622B23"/>
    <w:rsid w:val="00622D5A"/>
    <w:rsid w:val="006230D4"/>
    <w:rsid w:val="00633614"/>
    <w:rsid w:val="00646606"/>
    <w:rsid w:val="00652DC1"/>
    <w:rsid w:val="00656B81"/>
    <w:rsid w:val="006618FC"/>
    <w:rsid w:val="00664072"/>
    <w:rsid w:val="00667FFD"/>
    <w:rsid w:val="0067111F"/>
    <w:rsid w:val="00674037"/>
    <w:rsid w:val="0067790F"/>
    <w:rsid w:val="006824BE"/>
    <w:rsid w:val="00697DBC"/>
    <w:rsid w:val="006A1B8E"/>
    <w:rsid w:val="006A1EA3"/>
    <w:rsid w:val="006A5778"/>
    <w:rsid w:val="006B228B"/>
    <w:rsid w:val="006B346F"/>
    <w:rsid w:val="006B5828"/>
    <w:rsid w:val="006B7BBA"/>
    <w:rsid w:val="006D5E27"/>
    <w:rsid w:val="006D6CEF"/>
    <w:rsid w:val="006D7945"/>
    <w:rsid w:val="006E0C01"/>
    <w:rsid w:val="006E2467"/>
    <w:rsid w:val="006F08BA"/>
    <w:rsid w:val="006F4D25"/>
    <w:rsid w:val="00701AF3"/>
    <w:rsid w:val="00703715"/>
    <w:rsid w:val="007044CB"/>
    <w:rsid w:val="00707E11"/>
    <w:rsid w:val="0071033D"/>
    <w:rsid w:val="00725083"/>
    <w:rsid w:val="00725BC4"/>
    <w:rsid w:val="007329FB"/>
    <w:rsid w:val="007341EB"/>
    <w:rsid w:val="00735A9B"/>
    <w:rsid w:val="00735B9B"/>
    <w:rsid w:val="00736148"/>
    <w:rsid w:val="0074292D"/>
    <w:rsid w:val="00742D85"/>
    <w:rsid w:val="00744487"/>
    <w:rsid w:val="00745917"/>
    <w:rsid w:val="00746A41"/>
    <w:rsid w:val="00757A45"/>
    <w:rsid w:val="00761482"/>
    <w:rsid w:val="00763E5D"/>
    <w:rsid w:val="00772EFD"/>
    <w:rsid w:val="00776D68"/>
    <w:rsid w:val="007868E3"/>
    <w:rsid w:val="007945D9"/>
    <w:rsid w:val="007A6C0D"/>
    <w:rsid w:val="007B186D"/>
    <w:rsid w:val="007B595F"/>
    <w:rsid w:val="007B600C"/>
    <w:rsid w:val="007C5C1F"/>
    <w:rsid w:val="007C635B"/>
    <w:rsid w:val="007C7E35"/>
    <w:rsid w:val="007D2BE3"/>
    <w:rsid w:val="007D459F"/>
    <w:rsid w:val="007D5349"/>
    <w:rsid w:val="007E0E4C"/>
    <w:rsid w:val="007E434A"/>
    <w:rsid w:val="007F4F1D"/>
    <w:rsid w:val="007F6720"/>
    <w:rsid w:val="008015A9"/>
    <w:rsid w:val="0080226F"/>
    <w:rsid w:val="00810245"/>
    <w:rsid w:val="00815748"/>
    <w:rsid w:val="00816E52"/>
    <w:rsid w:val="00824B79"/>
    <w:rsid w:val="00826C67"/>
    <w:rsid w:val="00834D78"/>
    <w:rsid w:val="008363B6"/>
    <w:rsid w:val="008364B8"/>
    <w:rsid w:val="00844936"/>
    <w:rsid w:val="00851656"/>
    <w:rsid w:val="00852399"/>
    <w:rsid w:val="0085462C"/>
    <w:rsid w:val="00854B48"/>
    <w:rsid w:val="00872FDE"/>
    <w:rsid w:val="00881D52"/>
    <w:rsid w:val="008915A0"/>
    <w:rsid w:val="00894057"/>
    <w:rsid w:val="00894516"/>
    <w:rsid w:val="008956CE"/>
    <w:rsid w:val="00895898"/>
    <w:rsid w:val="008A1B73"/>
    <w:rsid w:val="008A1E8E"/>
    <w:rsid w:val="008A7E58"/>
    <w:rsid w:val="008B1719"/>
    <w:rsid w:val="008B5AB5"/>
    <w:rsid w:val="008B6A7E"/>
    <w:rsid w:val="008C0946"/>
    <w:rsid w:val="008C27EC"/>
    <w:rsid w:val="008C34E4"/>
    <w:rsid w:val="008C4595"/>
    <w:rsid w:val="008C6B23"/>
    <w:rsid w:val="008D094E"/>
    <w:rsid w:val="008D2ECF"/>
    <w:rsid w:val="008E49E5"/>
    <w:rsid w:val="008E5527"/>
    <w:rsid w:val="008E5AC4"/>
    <w:rsid w:val="008E6AB7"/>
    <w:rsid w:val="008F2229"/>
    <w:rsid w:val="0090135E"/>
    <w:rsid w:val="00902114"/>
    <w:rsid w:val="00903A4D"/>
    <w:rsid w:val="009168D7"/>
    <w:rsid w:val="0092196D"/>
    <w:rsid w:val="00927F96"/>
    <w:rsid w:val="009314C2"/>
    <w:rsid w:val="009329AE"/>
    <w:rsid w:val="00942A48"/>
    <w:rsid w:val="009436D0"/>
    <w:rsid w:val="00944B0F"/>
    <w:rsid w:val="0095796E"/>
    <w:rsid w:val="009826F9"/>
    <w:rsid w:val="00991B4F"/>
    <w:rsid w:val="00991E4D"/>
    <w:rsid w:val="00992DF0"/>
    <w:rsid w:val="00997BAC"/>
    <w:rsid w:val="009A1675"/>
    <w:rsid w:val="009B17A9"/>
    <w:rsid w:val="009B5467"/>
    <w:rsid w:val="009B6495"/>
    <w:rsid w:val="009C2B03"/>
    <w:rsid w:val="009C4AAD"/>
    <w:rsid w:val="009D38CE"/>
    <w:rsid w:val="009E26F5"/>
    <w:rsid w:val="009E2AF9"/>
    <w:rsid w:val="009E2F67"/>
    <w:rsid w:val="009E5C0A"/>
    <w:rsid w:val="009F270C"/>
    <w:rsid w:val="009F7D12"/>
    <w:rsid w:val="00A01CAD"/>
    <w:rsid w:val="00A115C1"/>
    <w:rsid w:val="00A15A75"/>
    <w:rsid w:val="00A30ED5"/>
    <w:rsid w:val="00A31069"/>
    <w:rsid w:val="00A314CB"/>
    <w:rsid w:val="00A35DE7"/>
    <w:rsid w:val="00A36A35"/>
    <w:rsid w:val="00A37E82"/>
    <w:rsid w:val="00A408B7"/>
    <w:rsid w:val="00A520F8"/>
    <w:rsid w:val="00A534D9"/>
    <w:rsid w:val="00A60363"/>
    <w:rsid w:val="00A61024"/>
    <w:rsid w:val="00A61903"/>
    <w:rsid w:val="00A66B7C"/>
    <w:rsid w:val="00A83451"/>
    <w:rsid w:val="00A8476F"/>
    <w:rsid w:val="00A87587"/>
    <w:rsid w:val="00A9458D"/>
    <w:rsid w:val="00A94D1B"/>
    <w:rsid w:val="00A96F75"/>
    <w:rsid w:val="00AA16DF"/>
    <w:rsid w:val="00AA3AD7"/>
    <w:rsid w:val="00AA4F62"/>
    <w:rsid w:val="00AA5E90"/>
    <w:rsid w:val="00AB283F"/>
    <w:rsid w:val="00AC1564"/>
    <w:rsid w:val="00AD1AB9"/>
    <w:rsid w:val="00AD216C"/>
    <w:rsid w:val="00AF3659"/>
    <w:rsid w:val="00AF4A22"/>
    <w:rsid w:val="00AF4E58"/>
    <w:rsid w:val="00B01B4E"/>
    <w:rsid w:val="00B02F5C"/>
    <w:rsid w:val="00B034D6"/>
    <w:rsid w:val="00B16380"/>
    <w:rsid w:val="00B21A81"/>
    <w:rsid w:val="00B4147A"/>
    <w:rsid w:val="00B44466"/>
    <w:rsid w:val="00B4548E"/>
    <w:rsid w:val="00B5038F"/>
    <w:rsid w:val="00B5190E"/>
    <w:rsid w:val="00B548E8"/>
    <w:rsid w:val="00B57A6F"/>
    <w:rsid w:val="00B64FE8"/>
    <w:rsid w:val="00B729A5"/>
    <w:rsid w:val="00B83FB5"/>
    <w:rsid w:val="00B91398"/>
    <w:rsid w:val="00BA35CB"/>
    <w:rsid w:val="00BA5460"/>
    <w:rsid w:val="00BA637F"/>
    <w:rsid w:val="00BA6A23"/>
    <w:rsid w:val="00BA7A7B"/>
    <w:rsid w:val="00BB1C5A"/>
    <w:rsid w:val="00BB225A"/>
    <w:rsid w:val="00BB6775"/>
    <w:rsid w:val="00BC2B90"/>
    <w:rsid w:val="00C031E8"/>
    <w:rsid w:val="00C116C1"/>
    <w:rsid w:val="00C118C7"/>
    <w:rsid w:val="00C154B7"/>
    <w:rsid w:val="00C1582C"/>
    <w:rsid w:val="00C17E51"/>
    <w:rsid w:val="00C21C1D"/>
    <w:rsid w:val="00C31377"/>
    <w:rsid w:val="00C3509F"/>
    <w:rsid w:val="00C3669F"/>
    <w:rsid w:val="00C420C9"/>
    <w:rsid w:val="00C45D4F"/>
    <w:rsid w:val="00C6050A"/>
    <w:rsid w:val="00C61FB7"/>
    <w:rsid w:val="00C62AEF"/>
    <w:rsid w:val="00C64932"/>
    <w:rsid w:val="00C64FF7"/>
    <w:rsid w:val="00C82CFF"/>
    <w:rsid w:val="00C83165"/>
    <w:rsid w:val="00C90935"/>
    <w:rsid w:val="00C914A9"/>
    <w:rsid w:val="00C92D98"/>
    <w:rsid w:val="00C93DA7"/>
    <w:rsid w:val="00C95131"/>
    <w:rsid w:val="00C975F8"/>
    <w:rsid w:val="00CA25EA"/>
    <w:rsid w:val="00CA2CB5"/>
    <w:rsid w:val="00CB0D0B"/>
    <w:rsid w:val="00CC1A1A"/>
    <w:rsid w:val="00CC3B20"/>
    <w:rsid w:val="00CC5909"/>
    <w:rsid w:val="00CD1AAA"/>
    <w:rsid w:val="00CD3111"/>
    <w:rsid w:val="00CE229C"/>
    <w:rsid w:val="00CE457D"/>
    <w:rsid w:val="00CE494A"/>
    <w:rsid w:val="00CE75C7"/>
    <w:rsid w:val="00CF085D"/>
    <w:rsid w:val="00CF72AC"/>
    <w:rsid w:val="00CF73E0"/>
    <w:rsid w:val="00D05773"/>
    <w:rsid w:val="00D16157"/>
    <w:rsid w:val="00D162E1"/>
    <w:rsid w:val="00D1748B"/>
    <w:rsid w:val="00D22BAB"/>
    <w:rsid w:val="00D36584"/>
    <w:rsid w:val="00D36F07"/>
    <w:rsid w:val="00D544A3"/>
    <w:rsid w:val="00D55B0A"/>
    <w:rsid w:val="00D77C90"/>
    <w:rsid w:val="00D80BBB"/>
    <w:rsid w:val="00D8221C"/>
    <w:rsid w:val="00D83CAC"/>
    <w:rsid w:val="00D84D00"/>
    <w:rsid w:val="00D84FB9"/>
    <w:rsid w:val="00D94E0F"/>
    <w:rsid w:val="00DA021A"/>
    <w:rsid w:val="00DA30BD"/>
    <w:rsid w:val="00DA40B3"/>
    <w:rsid w:val="00DB51B7"/>
    <w:rsid w:val="00DB66D6"/>
    <w:rsid w:val="00DC4AAF"/>
    <w:rsid w:val="00DC5399"/>
    <w:rsid w:val="00DE0F35"/>
    <w:rsid w:val="00DE7C20"/>
    <w:rsid w:val="00DF32DA"/>
    <w:rsid w:val="00DF4F86"/>
    <w:rsid w:val="00E0439A"/>
    <w:rsid w:val="00E04FBD"/>
    <w:rsid w:val="00E07D1F"/>
    <w:rsid w:val="00E222D1"/>
    <w:rsid w:val="00E348F2"/>
    <w:rsid w:val="00E40DE4"/>
    <w:rsid w:val="00E546AC"/>
    <w:rsid w:val="00E60462"/>
    <w:rsid w:val="00E62DD6"/>
    <w:rsid w:val="00E66562"/>
    <w:rsid w:val="00E67510"/>
    <w:rsid w:val="00E71180"/>
    <w:rsid w:val="00E7231F"/>
    <w:rsid w:val="00E7290D"/>
    <w:rsid w:val="00E74CED"/>
    <w:rsid w:val="00E82A64"/>
    <w:rsid w:val="00E833D4"/>
    <w:rsid w:val="00E86432"/>
    <w:rsid w:val="00E86B4A"/>
    <w:rsid w:val="00E9216C"/>
    <w:rsid w:val="00E92A6C"/>
    <w:rsid w:val="00E92E04"/>
    <w:rsid w:val="00E948D4"/>
    <w:rsid w:val="00E94CCA"/>
    <w:rsid w:val="00EA0B2E"/>
    <w:rsid w:val="00EB7674"/>
    <w:rsid w:val="00EC6359"/>
    <w:rsid w:val="00ED1C9D"/>
    <w:rsid w:val="00ED20EB"/>
    <w:rsid w:val="00ED4E86"/>
    <w:rsid w:val="00EE2BDE"/>
    <w:rsid w:val="00EE609E"/>
    <w:rsid w:val="00EF137B"/>
    <w:rsid w:val="00EF2576"/>
    <w:rsid w:val="00EF2B54"/>
    <w:rsid w:val="00F009D3"/>
    <w:rsid w:val="00F05207"/>
    <w:rsid w:val="00F0621A"/>
    <w:rsid w:val="00F1008B"/>
    <w:rsid w:val="00F166BE"/>
    <w:rsid w:val="00F25067"/>
    <w:rsid w:val="00F26AFA"/>
    <w:rsid w:val="00F3027F"/>
    <w:rsid w:val="00F31515"/>
    <w:rsid w:val="00F33386"/>
    <w:rsid w:val="00F35C4F"/>
    <w:rsid w:val="00F40FD4"/>
    <w:rsid w:val="00F50C28"/>
    <w:rsid w:val="00F51B8F"/>
    <w:rsid w:val="00F630FE"/>
    <w:rsid w:val="00F66A64"/>
    <w:rsid w:val="00F72FDB"/>
    <w:rsid w:val="00F80540"/>
    <w:rsid w:val="00F821D7"/>
    <w:rsid w:val="00F83CA9"/>
    <w:rsid w:val="00FA0CC1"/>
    <w:rsid w:val="00FA1B0E"/>
    <w:rsid w:val="00FA378F"/>
    <w:rsid w:val="00FB1A18"/>
    <w:rsid w:val="00FC0484"/>
    <w:rsid w:val="00FC0A5A"/>
    <w:rsid w:val="00FC0FA9"/>
    <w:rsid w:val="00FC2C1F"/>
    <w:rsid w:val="00FD5778"/>
    <w:rsid w:val="00FD6302"/>
    <w:rsid w:val="00FE14F2"/>
    <w:rsid w:val="00FE20E7"/>
    <w:rsid w:val="00FE2398"/>
    <w:rsid w:val="00FE3F0A"/>
    <w:rsid w:val="00FE5827"/>
    <w:rsid w:val="00FE63CD"/>
    <w:rsid w:val="00FF1EB7"/>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A9B"/>
  </w:style>
  <w:style w:type="character" w:customStyle="1" w:styleId="a4">
    <w:name w:val="日付 (文字)"/>
    <w:basedOn w:val="a0"/>
    <w:link w:val="a3"/>
    <w:uiPriority w:val="99"/>
    <w:semiHidden/>
    <w:rsid w:val="00735A9B"/>
  </w:style>
  <w:style w:type="paragraph" w:styleId="a5">
    <w:name w:val="header"/>
    <w:basedOn w:val="a"/>
    <w:link w:val="a6"/>
    <w:uiPriority w:val="99"/>
    <w:unhideWhenUsed/>
    <w:rsid w:val="00AA3AD7"/>
    <w:pPr>
      <w:tabs>
        <w:tab w:val="center" w:pos="4252"/>
        <w:tab w:val="right" w:pos="8504"/>
      </w:tabs>
      <w:snapToGrid w:val="0"/>
    </w:pPr>
  </w:style>
  <w:style w:type="character" w:customStyle="1" w:styleId="a6">
    <w:name w:val="ヘッダー (文字)"/>
    <w:basedOn w:val="a0"/>
    <w:link w:val="a5"/>
    <w:uiPriority w:val="99"/>
    <w:rsid w:val="00AA3AD7"/>
  </w:style>
  <w:style w:type="paragraph" w:styleId="a7">
    <w:name w:val="footer"/>
    <w:basedOn w:val="a"/>
    <w:link w:val="a8"/>
    <w:unhideWhenUsed/>
    <w:rsid w:val="00AA3AD7"/>
    <w:pPr>
      <w:tabs>
        <w:tab w:val="center" w:pos="4252"/>
        <w:tab w:val="right" w:pos="8504"/>
      </w:tabs>
      <w:snapToGrid w:val="0"/>
    </w:pPr>
  </w:style>
  <w:style w:type="character" w:customStyle="1" w:styleId="a8">
    <w:name w:val="フッター (文字)"/>
    <w:basedOn w:val="a0"/>
    <w:link w:val="a7"/>
    <w:uiPriority w:val="99"/>
    <w:rsid w:val="00AA3AD7"/>
  </w:style>
  <w:style w:type="table" w:styleId="a9">
    <w:name w:val="Table Grid"/>
    <w:basedOn w:val="a1"/>
    <w:uiPriority w:val="39"/>
    <w:rsid w:val="004E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4C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CED"/>
    <w:rPr>
      <w:rFonts w:asciiTheme="majorHAnsi" w:eastAsiaTheme="majorEastAsia" w:hAnsiTheme="majorHAnsi" w:cstheme="majorBidi"/>
      <w:sz w:val="18"/>
      <w:szCs w:val="18"/>
    </w:rPr>
  </w:style>
  <w:style w:type="paragraph" w:styleId="ac">
    <w:name w:val="List Paragraph"/>
    <w:basedOn w:val="a"/>
    <w:uiPriority w:val="34"/>
    <w:qFormat/>
    <w:rsid w:val="00295934"/>
    <w:pPr>
      <w:ind w:leftChars="400" w:left="840"/>
    </w:pPr>
  </w:style>
  <w:style w:type="character" w:styleId="ad">
    <w:name w:val="page number"/>
    <w:basedOn w:val="a0"/>
    <w:rsid w:val="00FD6302"/>
  </w:style>
  <w:style w:type="paragraph" w:customStyle="1" w:styleId="ae">
    <w:name w:val="一太郎"/>
    <w:link w:val="af"/>
    <w:rsid w:val="0067790F"/>
    <w:pPr>
      <w:widowControl w:val="0"/>
      <w:wordWrap w:val="0"/>
      <w:autoSpaceDE w:val="0"/>
      <w:autoSpaceDN w:val="0"/>
      <w:adjustRightInd w:val="0"/>
      <w:spacing w:line="361" w:lineRule="exact"/>
      <w:jc w:val="both"/>
    </w:pPr>
    <w:rPr>
      <w:rFonts w:ascii="Century" w:eastAsia="ＭＳ 明朝" w:hAnsi="Century" w:cs="ＭＳ 明朝"/>
      <w:spacing w:val="-1"/>
      <w:kern w:val="0"/>
      <w:sz w:val="24"/>
      <w:szCs w:val="24"/>
    </w:rPr>
  </w:style>
  <w:style w:type="character" w:customStyle="1" w:styleId="af">
    <w:name w:val="一太郎 (文字)"/>
    <w:link w:val="ae"/>
    <w:rsid w:val="0067790F"/>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996">
      <w:bodyDiv w:val="1"/>
      <w:marLeft w:val="0"/>
      <w:marRight w:val="0"/>
      <w:marTop w:val="0"/>
      <w:marBottom w:val="0"/>
      <w:divBdr>
        <w:top w:val="none" w:sz="0" w:space="0" w:color="auto"/>
        <w:left w:val="none" w:sz="0" w:space="0" w:color="auto"/>
        <w:bottom w:val="none" w:sz="0" w:space="0" w:color="auto"/>
        <w:right w:val="none" w:sz="0" w:space="0" w:color="auto"/>
      </w:divBdr>
      <w:divsChild>
        <w:div w:id="1458791355">
          <w:marLeft w:val="0"/>
          <w:marRight w:val="0"/>
          <w:marTop w:val="0"/>
          <w:marBottom w:val="0"/>
          <w:divBdr>
            <w:top w:val="none" w:sz="0" w:space="0" w:color="auto"/>
            <w:left w:val="none" w:sz="0" w:space="0" w:color="auto"/>
            <w:bottom w:val="none" w:sz="0" w:space="0" w:color="auto"/>
            <w:right w:val="none" w:sz="0" w:space="0" w:color="auto"/>
          </w:divBdr>
          <w:divsChild>
            <w:div w:id="634019709">
              <w:marLeft w:val="0"/>
              <w:marRight w:val="0"/>
              <w:marTop w:val="0"/>
              <w:marBottom w:val="0"/>
              <w:divBdr>
                <w:top w:val="none" w:sz="0" w:space="0" w:color="auto"/>
                <w:left w:val="none" w:sz="0" w:space="0" w:color="auto"/>
                <w:bottom w:val="none" w:sz="0" w:space="0" w:color="auto"/>
                <w:right w:val="none" w:sz="0" w:space="0" w:color="auto"/>
              </w:divBdr>
              <w:divsChild>
                <w:div w:id="1046414878">
                  <w:marLeft w:val="300"/>
                  <w:marRight w:val="300"/>
                  <w:marTop w:val="0"/>
                  <w:marBottom w:val="75"/>
                  <w:divBdr>
                    <w:top w:val="none" w:sz="0" w:space="0" w:color="auto"/>
                    <w:left w:val="none" w:sz="0" w:space="0" w:color="auto"/>
                    <w:bottom w:val="none" w:sz="0" w:space="0" w:color="auto"/>
                    <w:right w:val="none" w:sz="0" w:space="0" w:color="auto"/>
                  </w:divBdr>
                  <w:divsChild>
                    <w:div w:id="1789932929">
                      <w:marLeft w:val="0"/>
                      <w:marRight w:val="0"/>
                      <w:marTop w:val="0"/>
                      <w:marBottom w:val="0"/>
                      <w:divBdr>
                        <w:top w:val="none" w:sz="0" w:space="0" w:color="auto"/>
                        <w:left w:val="none" w:sz="0" w:space="0" w:color="auto"/>
                        <w:bottom w:val="none" w:sz="0" w:space="0" w:color="auto"/>
                        <w:right w:val="none" w:sz="0" w:space="0" w:color="auto"/>
                      </w:divBdr>
                      <w:divsChild>
                        <w:div w:id="1512917377">
                          <w:marLeft w:val="0"/>
                          <w:marRight w:val="0"/>
                          <w:marTop w:val="0"/>
                          <w:marBottom w:val="0"/>
                          <w:divBdr>
                            <w:top w:val="none" w:sz="0" w:space="0" w:color="auto"/>
                            <w:left w:val="none" w:sz="0" w:space="0" w:color="auto"/>
                            <w:bottom w:val="none" w:sz="0" w:space="0" w:color="auto"/>
                            <w:right w:val="none" w:sz="0" w:space="0" w:color="auto"/>
                          </w:divBdr>
                          <w:divsChild>
                            <w:div w:id="91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93658">
      <w:bodyDiv w:val="1"/>
      <w:marLeft w:val="0"/>
      <w:marRight w:val="0"/>
      <w:marTop w:val="0"/>
      <w:marBottom w:val="0"/>
      <w:divBdr>
        <w:top w:val="none" w:sz="0" w:space="0" w:color="auto"/>
        <w:left w:val="none" w:sz="0" w:space="0" w:color="auto"/>
        <w:bottom w:val="none" w:sz="0" w:space="0" w:color="auto"/>
        <w:right w:val="none" w:sz="0" w:space="0" w:color="auto"/>
      </w:divBdr>
    </w:div>
    <w:div w:id="18036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B9F3-662A-4D55-82A7-BA2A80D0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小川力也</dc:creator>
  <cp:lastModifiedBy>HOSTNAME</cp:lastModifiedBy>
  <cp:revision>2</cp:revision>
  <cp:lastPrinted>2016-04-08T02:24:00Z</cp:lastPrinted>
  <dcterms:created xsi:type="dcterms:W3CDTF">2016-04-08T03:06:00Z</dcterms:created>
  <dcterms:modified xsi:type="dcterms:W3CDTF">2016-04-08T03:06:00Z</dcterms:modified>
</cp:coreProperties>
</file>