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9" w:rsidRDefault="00AC2469" w:rsidP="00BF7423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A47E" wp14:editId="6BB33C47">
                <wp:simplePos x="0" y="0"/>
                <wp:positionH relativeFrom="column">
                  <wp:posOffset>4206240</wp:posOffset>
                </wp:positionH>
                <wp:positionV relativeFrom="paragraph">
                  <wp:posOffset>-603250</wp:posOffset>
                </wp:positionV>
                <wp:extent cx="11049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23" w:rsidRDefault="00DF0E52" w:rsidP="005671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0E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9D29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5671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9D29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8501CE" w:rsidRPr="00DF0E52" w:rsidRDefault="008501CE" w:rsidP="005671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1.2pt;margin-top:-47.5pt;width:8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" filled="f" strokecolor="black [3213]">
                <v:textbox>
                  <w:txbxContent>
                    <w:p w:rsidR="00BF7423" w:rsidRDefault="00DF0E52" w:rsidP="005671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F0E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9D29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5671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9D29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</w:p>
                    <w:p w:rsidR="008501CE" w:rsidRPr="00DF0E52" w:rsidRDefault="008501CE" w:rsidP="005671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DDC" w:rsidRPr="00DE690A" w:rsidRDefault="00961224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bookmarkStart w:id="0" w:name="_GoBack"/>
      <w:bookmarkEnd w:id="0"/>
    </w:p>
    <w:p w:rsidR="005D0FEB" w:rsidRPr="00DE690A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1224" w:rsidRPr="00DE690A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:rsidR="005D0FEB" w:rsidRPr="00DE690A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7423" w:rsidRPr="00DE690A" w:rsidRDefault="00961224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31232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501CE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501CE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日に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製品認定部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を開催し、知事から諮問があった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大阪府循環型社会形成推進条例第１２条</w:t>
      </w:r>
      <w:r w:rsidR="00DE690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DE690A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について審議を行い、同日付けで大阪府環境審議会会長</w:t>
      </w:r>
      <w:r w:rsidR="007903A2">
        <w:rPr>
          <w:rFonts w:asciiTheme="majorEastAsia" w:eastAsiaTheme="majorEastAsia" w:hAnsiTheme="majorEastAsia" w:hint="eastAsia"/>
          <w:sz w:val="24"/>
          <w:szCs w:val="24"/>
        </w:rPr>
        <w:t>名で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知事あてに答申を行ったので、「</w:t>
      </w:r>
      <w:r w:rsidR="00F46F0C"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F46F0C" w:rsidRPr="00DE690A">
        <w:rPr>
          <w:rFonts w:asciiTheme="majorEastAsia" w:eastAsiaTheme="majorEastAsia" w:hAnsiTheme="majorEastAsia" w:hint="eastAsia"/>
          <w:sz w:val="24"/>
          <w:szCs w:val="24"/>
        </w:rPr>
        <w:t>製品認定部会運営要領」</w:t>
      </w:r>
      <w:r w:rsidR="00BF7423" w:rsidRPr="00DE690A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DE69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774F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DE690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DE690A">
        <w:rPr>
          <w:rFonts w:asciiTheme="majorEastAsia" w:eastAsiaTheme="majorEastAsia" w:hAnsiTheme="majorEastAsia" w:hint="eastAsia"/>
          <w:sz w:val="24"/>
          <w:szCs w:val="24"/>
        </w:rPr>
        <w:t>の規定に基づき報告する。</w:t>
      </w:r>
    </w:p>
    <w:p w:rsidR="002E698F" w:rsidRPr="00DE690A" w:rsidRDefault="00BF7423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なお、「大阪府環境審議会条例」第６条第７項及び「大阪府環境審議会リサイク</w:t>
      </w:r>
      <w:r w:rsidR="003C1883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製品認定部会運営要領」第３第</w:t>
      </w:r>
      <w:r w:rsidR="00482179" w:rsidRPr="00DE690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82179" w:rsidRPr="00DE690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の規定に基づき、リサイク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製品認定部会の決議を大阪府環境審議会の決議とした。</w:t>
      </w:r>
    </w:p>
    <w:sectPr w:rsidR="002E698F" w:rsidRPr="00DE690A" w:rsidSect="009E4A92">
      <w:pgSz w:w="11906" w:h="16838"/>
      <w:pgMar w:top="1985" w:right="170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FC" w:rsidRDefault="001A08FC" w:rsidP="00482179">
      <w:r>
        <w:separator/>
      </w:r>
    </w:p>
  </w:endnote>
  <w:endnote w:type="continuationSeparator" w:id="0">
    <w:p w:rsidR="001A08FC" w:rsidRDefault="001A08FC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FC" w:rsidRDefault="001A08FC" w:rsidP="00482179">
      <w:r>
        <w:separator/>
      </w:r>
    </w:p>
  </w:footnote>
  <w:footnote w:type="continuationSeparator" w:id="0">
    <w:p w:rsidR="001A08FC" w:rsidRDefault="001A08FC" w:rsidP="0048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E5690"/>
    <w:rsid w:val="001A08FC"/>
    <w:rsid w:val="00240E8D"/>
    <w:rsid w:val="002E698F"/>
    <w:rsid w:val="0030101E"/>
    <w:rsid w:val="00312322"/>
    <w:rsid w:val="003B20B9"/>
    <w:rsid w:val="003B5AF2"/>
    <w:rsid w:val="003C1883"/>
    <w:rsid w:val="00403D1D"/>
    <w:rsid w:val="00482179"/>
    <w:rsid w:val="005671EB"/>
    <w:rsid w:val="00593ACB"/>
    <w:rsid w:val="005B48A5"/>
    <w:rsid w:val="005D0FEB"/>
    <w:rsid w:val="006D2D64"/>
    <w:rsid w:val="006E09D2"/>
    <w:rsid w:val="007709E7"/>
    <w:rsid w:val="007903A2"/>
    <w:rsid w:val="007F184F"/>
    <w:rsid w:val="008501CE"/>
    <w:rsid w:val="008774F7"/>
    <w:rsid w:val="00895389"/>
    <w:rsid w:val="008A5B2A"/>
    <w:rsid w:val="008C4AA4"/>
    <w:rsid w:val="008D753E"/>
    <w:rsid w:val="009505ED"/>
    <w:rsid w:val="00961224"/>
    <w:rsid w:val="009D2902"/>
    <w:rsid w:val="009E4A92"/>
    <w:rsid w:val="00A33D3A"/>
    <w:rsid w:val="00A73795"/>
    <w:rsid w:val="00A832BD"/>
    <w:rsid w:val="00AA6876"/>
    <w:rsid w:val="00AB30B0"/>
    <w:rsid w:val="00AC2469"/>
    <w:rsid w:val="00AD4059"/>
    <w:rsid w:val="00B45E61"/>
    <w:rsid w:val="00BA0806"/>
    <w:rsid w:val="00BD6E4D"/>
    <w:rsid w:val="00BF7423"/>
    <w:rsid w:val="00C362B0"/>
    <w:rsid w:val="00CE00E8"/>
    <w:rsid w:val="00D17CCD"/>
    <w:rsid w:val="00D87213"/>
    <w:rsid w:val="00DE690A"/>
    <w:rsid w:val="00DF0E52"/>
    <w:rsid w:val="00E93546"/>
    <w:rsid w:val="00F36485"/>
    <w:rsid w:val="00F441E6"/>
    <w:rsid w:val="00F46F0C"/>
    <w:rsid w:val="00F715F6"/>
    <w:rsid w:val="00F87C2E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松永　博和</cp:lastModifiedBy>
  <cp:revision>5</cp:revision>
  <cp:lastPrinted>2014-08-29T07:24:00Z</cp:lastPrinted>
  <dcterms:created xsi:type="dcterms:W3CDTF">2014-06-03T04:39:00Z</dcterms:created>
  <dcterms:modified xsi:type="dcterms:W3CDTF">2014-08-29T07:24:00Z</dcterms:modified>
</cp:coreProperties>
</file>