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365" w:rsidRDefault="00647365" w:rsidP="00647365">
      <w:r>
        <w:rPr>
          <w:noProof/>
        </w:rPr>
        <mc:AlternateContent>
          <mc:Choice Requires="wps">
            <w:drawing>
              <wp:anchor distT="45720" distB="45720" distL="114300" distR="114300" simplePos="0" relativeHeight="252032000" behindDoc="0" locked="0" layoutInCell="1" allowOverlap="1" wp14:anchorId="1D487E86" wp14:editId="012A979A">
                <wp:simplePos x="0" y="0"/>
                <wp:positionH relativeFrom="page">
                  <wp:posOffset>66675</wp:posOffset>
                </wp:positionH>
                <wp:positionV relativeFrom="paragraph">
                  <wp:posOffset>711</wp:posOffset>
                </wp:positionV>
                <wp:extent cx="7442200" cy="2162175"/>
                <wp:effectExtent l="0" t="0" r="6350" b="9525"/>
                <wp:wrapSquare wrapText="bothSides"/>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2162175"/>
                        </a:xfrm>
                        <a:prstGeom prst="rect">
                          <a:avLst/>
                        </a:prstGeom>
                        <a:solidFill>
                          <a:srgbClr val="FFFFFF">
                            <a:alpha val="68000"/>
                          </a:srgbClr>
                        </a:solidFill>
                        <a:ln w="9525">
                          <a:noFill/>
                          <a:miter lim="800000"/>
                          <a:headEnd/>
                          <a:tailEnd/>
                        </a:ln>
                      </wps:spPr>
                      <wps:txbx>
                        <w:txbxContent>
                          <w:p w:rsidR="00792E96" w:rsidRPr="00451931" w:rsidRDefault="00792E96" w:rsidP="00647365">
                            <w:pPr>
                              <w:rPr>
                                <w:rFonts w:ascii="BIZ UDPゴシック" w:eastAsia="BIZ UDPゴシック" w:hAnsi="BIZ UDPゴシック"/>
                                <w:b/>
                                <w:sz w:val="32"/>
                              </w:rPr>
                            </w:pPr>
                            <w:r w:rsidRPr="00451931">
                              <w:rPr>
                                <w:rFonts w:ascii="BIZ UDPゴシック" w:eastAsia="BIZ UDPゴシック" w:hAnsi="BIZ UDPゴシック" w:hint="eastAsia"/>
                                <w:b/>
                                <w:sz w:val="32"/>
                              </w:rPr>
                              <w:t>令和３年度「ともに学び・育つ」学校づくり支援事業</w:t>
                            </w:r>
                          </w:p>
                          <w:p w:rsidR="00792E96" w:rsidRPr="00451931" w:rsidRDefault="00792E96" w:rsidP="00647365">
                            <w:pPr>
                              <w:rPr>
                                <w:rFonts w:ascii="BIZ UDPゴシック" w:eastAsia="BIZ UDPゴシック" w:hAnsi="BIZ UDPゴシック"/>
                                <w:sz w:val="24"/>
                                <w:szCs w:val="16"/>
                              </w:rPr>
                            </w:pPr>
                          </w:p>
                          <w:p w:rsidR="00792E96" w:rsidRPr="00451931" w:rsidRDefault="00792E96" w:rsidP="00647365">
                            <w:pPr>
                              <w:jc w:val="center"/>
                              <w:rPr>
                                <w:rFonts w:ascii="BIZ UDPゴシック" w:eastAsia="BIZ UDPゴシック" w:hAnsi="BIZ UDPゴシック"/>
                                <w:b/>
                                <w:sz w:val="72"/>
                              </w:rPr>
                            </w:pPr>
                            <w:r w:rsidRPr="00451931">
                              <w:rPr>
                                <w:rFonts w:ascii="BIZ UDPゴシック" w:eastAsia="BIZ UDPゴシック" w:hAnsi="BIZ UDPゴシック" w:hint="eastAsia"/>
                                <w:b/>
                                <w:sz w:val="72"/>
                              </w:rPr>
                              <w:t>自立活動ハンドブック（中学校版）</w:t>
                            </w:r>
                          </w:p>
                          <w:p w:rsidR="00792E96" w:rsidRPr="00451931" w:rsidRDefault="00792E96" w:rsidP="00647365">
                            <w:pPr>
                              <w:jc w:val="center"/>
                              <w:rPr>
                                <w:rFonts w:ascii="BIZ UDPゴシック" w:eastAsia="BIZ UDPゴシック" w:hAnsi="BIZ UDPゴシック"/>
                                <w:b/>
                                <w:sz w:val="38"/>
                                <w:szCs w:val="38"/>
                              </w:rPr>
                            </w:pPr>
                            <w:r w:rsidRPr="00451931">
                              <w:rPr>
                                <w:rFonts w:ascii="BIZ UDPゴシック" w:eastAsia="BIZ UDPゴシック" w:hAnsi="BIZ UDPゴシック" w:hint="eastAsia"/>
                                <w:b/>
                                <w:sz w:val="38"/>
                                <w:szCs w:val="38"/>
                              </w:rPr>
                              <w:t>～「</w:t>
                            </w:r>
                            <w:r w:rsidRPr="00451931">
                              <w:rPr>
                                <w:rFonts w:ascii="BIZ UDPゴシック" w:eastAsia="BIZ UDPゴシック" w:hAnsi="BIZ UDPゴシック"/>
                                <w:b/>
                                <w:sz w:val="38"/>
                                <w:szCs w:val="38"/>
                              </w:rPr>
                              <w:t>ともに学び、ともに育つ」教育</w:t>
                            </w:r>
                            <w:r w:rsidRPr="00451931">
                              <w:rPr>
                                <w:rFonts w:ascii="BIZ UDPゴシック" w:eastAsia="BIZ UDPゴシック" w:hAnsi="BIZ UDPゴシック" w:hint="eastAsia"/>
                                <w:b/>
                                <w:sz w:val="38"/>
                                <w:szCs w:val="38"/>
                              </w:rPr>
                              <w:t>の</w:t>
                            </w:r>
                            <w:r w:rsidRPr="00451931">
                              <w:rPr>
                                <w:rFonts w:ascii="BIZ UDPゴシック" w:eastAsia="BIZ UDPゴシック" w:hAnsi="BIZ UDPゴシック"/>
                                <w:b/>
                                <w:sz w:val="38"/>
                                <w:szCs w:val="38"/>
                              </w:rPr>
                              <w:t>継承と</w:t>
                            </w:r>
                            <w:r w:rsidRPr="00451931">
                              <w:rPr>
                                <w:rFonts w:ascii="BIZ UDPゴシック" w:eastAsia="BIZ UDPゴシック" w:hAnsi="BIZ UDPゴシック" w:hint="eastAsia"/>
                                <w:b/>
                                <w:sz w:val="38"/>
                                <w:szCs w:val="38"/>
                              </w:rPr>
                              <w:t>さら</w:t>
                            </w:r>
                            <w:r w:rsidRPr="00451931">
                              <w:rPr>
                                <w:rFonts w:ascii="BIZ UDPゴシック" w:eastAsia="BIZ UDPゴシック" w:hAnsi="BIZ UDPゴシック"/>
                                <w:b/>
                                <w:sz w:val="38"/>
                                <w:szCs w:val="38"/>
                              </w:rPr>
                              <w:t>なる発展のために～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487E86" id="_x0000_t202" coordsize="21600,21600" o:spt="202" path="m,l,21600r21600,l21600,xe">
                <v:stroke joinstyle="miter"/>
                <v:path gradientshapeok="t" o:connecttype="rect"/>
              </v:shapetype>
              <v:shape id="テキスト ボックス 2" o:spid="_x0000_s1026" type="#_x0000_t202" style="position:absolute;left:0;text-align:left;margin-left:5.25pt;margin-top:.05pt;width:586pt;height:170.25pt;z-index:252032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" stroked="f">
                <v:fill opacity="44461f"/>
                <v:textbox>
                  <w:txbxContent>
                    <w:p w:rsidR="00792E96" w:rsidRPr="00451931" w:rsidRDefault="00792E96" w:rsidP="00647365">
                      <w:pPr>
                        <w:rPr>
                          <w:rFonts w:ascii="BIZ UDPゴシック" w:eastAsia="BIZ UDPゴシック" w:hAnsi="BIZ UDPゴシック"/>
                          <w:b/>
                          <w:sz w:val="32"/>
                        </w:rPr>
                      </w:pPr>
                      <w:r w:rsidRPr="00451931">
                        <w:rPr>
                          <w:rFonts w:ascii="BIZ UDPゴシック" w:eastAsia="BIZ UDPゴシック" w:hAnsi="BIZ UDPゴシック" w:hint="eastAsia"/>
                          <w:b/>
                          <w:sz w:val="32"/>
                        </w:rPr>
                        <w:t>令和３年度「ともに学び・育つ」学校づくり支援事業</w:t>
                      </w:r>
                    </w:p>
                    <w:p w:rsidR="00792E96" w:rsidRPr="00451931" w:rsidRDefault="00792E96" w:rsidP="00647365">
                      <w:pPr>
                        <w:rPr>
                          <w:rFonts w:ascii="BIZ UDPゴシック" w:eastAsia="BIZ UDPゴシック" w:hAnsi="BIZ UDPゴシック"/>
                          <w:sz w:val="24"/>
                          <w:szCs w:val="16"/>
                        </w:rPr>
                      </w:pPr>
                    </w:p>
                    <w:p w:rsidR="00792E96" w:rsidRPr="00451931" w:rsidRDefault="00792E96" w:rsidP="00647365">
                      <w:pPr>
                        <w:jc w:val="center"/>
                        <w:rPr>
                          <w:rFonts w:ascii="BIZ UDPゴシック" w:eastAsia="BIZ UDPゴシック" w:hAnsi="BIZ UDPゴシック"/>
                          <w:b/>
                          <w:sz w:val="72"/>
                        </w:rPr>
                      </w:pPr>
                      <w:r w:rsidRPr="00451931">
                        <w:rPr>
                          <w:rFonts w:ascii="BIZ UDPゴシック" w:eastAsia="BIZ UDPゴシック" w:hAnsi="BIZ UDPゴシック" w:hint="eastAsia"/>
                          <w:b/>
                          <w:sz w:val="72"/>
                        </w:rPr>
                        <w:t>自立活動ハンドブック（中学校版）</w:t>
                      </w:r>
                    </w:p>
                    <w:p w:rsidR="00792E96" w:rsidRPr="00451931" w:rsidRDefault="00792E96" w:rsidP="00647365">
                      <w:pPr>
                        <w:jc w:val="center"/>
                        <w:rPr>
                          <w:rFonts w:ascii="BIZ UDPゴシック" w:eastAsia="BIZ UDPゴシック" w:hAnsi="BIZ UDPゴシック"/>
                          <w:b/>
                          <w:sz w:val="38"/>
                          <w:szCs w:val="38"/>
                        </w:rPr>
                      </w:pPr>
                      <w:r w:rsidRPr="00451931">
                        <w:rPr>
                          <w:rFonts w:ascii="BIZ UDPゴシック" w:eastAsia="BIZ UDPゴシック" w:hAnsi="BIZ UDPゴシック" w:hint="eastAsia"/>
                          <w:b/>
                          <w:sz w:val="38"/>
                          <w:szCs w:val="38"/>
                        </w:rPr>
                        <w:t>～「</w:t>
                      </w:r>
                      <w:r w:rsidRPr="00451931">
                        <w:rPr>
                          <w:rFonts w:ascii="BIZ UDPゴシック" w:eastAsia="BIZ UDPゴシック" w:hAnsi="BIZ UDPゴシック"/>
                          <w:b/>
                          <w:sz w:val="38"/>
                          <w:szCs w:val="38"/>
                        </w:rPr>
                        <w:t>ともに学び、ともに育つ」教育</w:t>
                      </w:r>
                      <w:r w:rsidRPr="00451931">
                        <w:rPr>
                          <w:rFonts w:ascii="BIZ UDPゴシック" w:eastAsia="BIZ UDPゴシック" w:hAnsi="BIZ UDPゴシック" w:hint="eastAsia"/>
                          <w:b/>
                          <w:sz w:val="38"/>
                          <w:szCs w:val="38"/>
                        </w:rPr>
                        <w:t>の</w:t>
                      </w:r>
                      <w:r w:rsidRPr="00451931">
                        <w:rPr>
                          <w:rFonts w:ascii="BIZ UDPゴシック" w:eastAsia="BIZ UDPゴシック" w:hAnsi="BIZ UDPゴシック"/>
                          <w:b/>
                          <w:sz w:val="38"/>
                          <w:szCs w:val="38"/>
                        </w:rPr>
                        <w:t>継承と</w:t>
                      </w:r>
                      <w:r w:rsidRPr="00451931">
                        <w:rPr>
                          <w:rFonts w:ascii="BIZ UDPゴシック" w:eastAsia="BIZ UDPゴシック" w:hAnsi="BIZ UDPゴシック" w:hint="eastAsia"/>
                          <w:b/>
                          <w:sz w:val="38"/>
                          <w:szCs w:val="38"/>
                        </w:rPr>
                        <w:t>さら</w:t>
                      </w:r>
                      <w:r w:rsidRPr="00451931">
                        <w:rPr>
                          <w:rFonts w:ascii="BIZ UDPゴシック" w:eastAsia="BIZ UDPゴシック" w:hAnsi="BIZ UDPゴシック"/>
                          <w:b/>
                          <w:sz w:val="38"/>
                          <w:szCs w:val="38"/>
                        </w:rPr>
                        <w:t>なる発展のために～</w:t>
                      </w:r>
                    </w:p>
                  </w:txbxContent>
                </v:textbox>
                <w10:wrap type="square" anchorx="page"/>
              </v:shape>
            </w:pict>
          </mc:Fallback>
        </mc:AlternateContent>
      </w:r>
      <w:r>
        <w:rPr>
          <w:noProof/>
        </w:rPr>
        <w:drawing>
          <wp:anchor distT="0" distB="0" distL="114300" distR="114300" simplePos="0" relativeHeight="252034048" behindDoc="0" locked="0" layoutInCell="1" allowOverlap="1" wp14:anchorId="4598C765" wp14:editId="11264210">
            <wp:simplePos x="0" y="0"/>
            <wp:positionH relativeFrom="column">
              <wp:posOffset>-428227</wp:posOffset>
            </wp:positionH>
            <wp:positionV relativeFrom="paragraph">
              <wp:posOffset>-490476</wp:posOffset>
            </wp:positionV>
            <wp:extent cx="1072625" cy="307910"/>
            <wp:effectExtent l="0" t="0" r="0" b="0"/>
            <wp:wrapNone/>
            <wp:docPr id="68" name="図 68" descr="C:\Users\yamanote\AppData\Local\Microsoft\Windows\INetCache\Content.Word\府章・ロゴタイプ（背景色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note\AppData\Local\Microsoft\Windows\INetCache\Content.Word\府章・ロゴタイプ（背景色透明）.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2625" cy="307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5072" behindDoc="1" locked="0" layoutInCell="1" allowOverlap="1" wp14:anchorId="5A0695E8" wp14:editId="49B1D081">
            <wp:simplePos x="0" y="0"/>
            <wp:positionH relativeFrom="page">
              <wp:align>left</wp:align>
            </wp:positionH>
            <wp:positionV relativeFrom="paragraph">
              <wp:posOffset>-751205</wp:posOffset>
            </wp:positionV>
            <wp:extent cx="7543800" cy="10751897"/>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桜８.jpg"/>
                    <pic:cNvPicPr/>
                  </pic:nvPicPr>
                  <pic:blipFill rotWithShape="1">
                    <a:blip r:embed="rId9" cstate="print">
                      <a:extLst>
                        <a:ext uri="{28A0092B-C50C-407E-A947-70E740481C1C}">
                          <a14:useLocalDpi xmlns:a14="http://schemas.microsoft.com/office/drawing/2010/main" val="0"/>
                        </a:ext>
                      </a:extLst>
                    </a:blip>
                    <a:srcRect b="6362"/>
                    <a:stretch/>
                  </pic:blipFill>
                  <pic:spPr bwMode="auto">
                    <a:xfrm>
                      <a:off x="0" y="0"/>
                      <a:ext cx="7543800" cy="107518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p w:rsidR="00647365" w:rsidRDefault="00647365" w:rsidP="00647365">
      <w:r>
        <w:rPr>
          <w:noProof/>
        </w:rPr>
        <mc:AlternateContent>
          <mc:Choice Requires="wps">
            <w:drawing>
              <wp:anchor distT="45720" distB="45720" distL="114300" distR="114300" simplePos="0" relativeHeight="252033024" behindDoc="0" locked="0" layoutInCell="1" allowOverlap="1" wp14:anchorId="03C12786" wp14:editId="2415ECA4">
                <wp:simplePos x="0" y="0"/>
                <wp:positionH relativeFrom="page">
                  <wp:posOffset>972702</wp:posOffset>
                </wp:positionH>
                <wp:positionV relativeFrom="paragraph">
                  <wp:posOffset>145134</wp:posOffset>
                </wp:positionV>
                <wp:extent cx="5648400" cy="704880"/>
                <wp:effectExtent l="0" t="0" r="9525" b="0"/>
                <wp:wrapSquare wrapText="bothSides"/>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400" cy="704880"/>
                        </a:xfrm>
                        <a:prstGeom prst="rect">
                          <a:avLst/>
                        </a:prstGeom>
                        <a:solidFill>
                          <a:srgbClr val="FFFFFF">
                            <a:alpha val="68000"/>
                          </a:srgbClr>
                        </a:solidFill>
                        <a:ln w="9525">
                          <a:noFill/>
                          <a:miter lim="800000"/>
                          <a:headEnd/>
                          <a:tailEnd/>
                        </a:ln>
                      </wps:spPr>
                      <wps:txbx>
                        <w:txbxContent>
                          <w:p w:rsidR="00792E96" w:rsidRPr="0075475D" w:rsidRDefault="00792E96" w:rsidP="00647365">
                            <w:pPr>
                              <w:jc w:val="center"/>
                              <w:rPr>
                                <w:rFonts w:ascii="HG丸ｺﾞｼｯｸM-PRO" w:eastAsia="HG丸ｺﾞｼｯｸM-PRO" w:hAnsi="HG丸ｺﾞｼｯｸM-PRO"/>
                                <w:b/>
                                <w:sz w:val="40"/>
                                <w:szCs w:val="40"/>
                              </w:rPr>
                            </w:pPr>
                            <w:r w:rsidRPr="0075475D">
                              <w:rPr>
                                <w:rFonts w:ascii="HG丸ｺﾞｼｯｸM-PRO" w:eastAsia="HG丸ｺﾞｼｯｸM-PRO" w:hAnsi="HG丸ｺﾞｼｯｸM-PRO" w:hint="eastAsia"/>
                                <w:b/>
                                <w:sz w:val="40"/>
                                <w:szCs w:val="40"/>
                              </w:rPr>
                              <w:t>大阪府教育庁　教育振興室　支援教育課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C12786" id="_x0000_s1027" type="#_x0000_t202" style="position:absolute;left:0;text-align:left;margin-left:76.6pt;margin-top:11.45pt;width:444.75pt;height:55.5pt;z-index:252033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" stroked="f">
                <v:fill opacity="44461f"/>
                <v:textbox>
                  <w:txbxContent>
                    <w:p w:rsidR="00792E96" w:rsidRPr="0075475D" w:rsidRDefault="00792E96" w:rsidP="00647365">
                      <w:pPr>
                        <w:jc w:val="center"/>
                        <w:rPr>
                          <w:rFonts w:ascii="HG丸ｺﾞｼｯｸM-PRO" w:eastAsia="HG丸ｺﾞｼｯｸM-PRO" w:hAnsi="HG丸ｺﾞｼｯｸM-PRO"/>
                          <w:b/>
                          <w:sz w:val="40"/>
                          <w:szCs w:val="40"/>
                        </w:rPr>
                      </w:pPr>
                      <w:r w:rsidRPr="0075475D">
                        <w:rPr>
                          <w:rFonts w:ascii="HG丸ｺﾞｼｯｸM-PRO" w:eastAsia="HG丸ｺﾞｼｯｸM-PRO" w:hAnsi="HG丸ｺﾞｼｯｸM-PRO" w:hint="eastAsia"/>
                          <w:b/>
                          <w:sz w:val="40"/>
                          <w:szCs w:val="40"/>
                        </w:rPr>
                        <w:t>大阪府教育庁　教育振興室　支援教育課</w:t>
                      </w:r>
                    </w:p>
                  </w:txbxContent>
                </v:textbox>
                <w10:wrap type="square" anchorx="page"/>
              </v:shape>
            </w:pict>
          </mc:Fallback>
        </mc:AlternateContent>
      </w:r>
    </w:p>
    <w:p w:rsidR="00A5175E" w:rsidRDefault="00A5175E">
      <w:pPr>
        <w:widowControl/>
        <w:jc w:val="left"/>
        <w:rPr>
          <w:rFonts w:ascii="メイリオ" w:eastAsia="メイリオ" w:hAnsi="メイリオ" w:cs="Century"/>
          <w:b/>
          <w:sz w:val="24"/>
        </w:rPr>
      </w:pPr>
    </w:p>
    <w:p w:rsidR="00A5175E" w:rsidRDefault="00A5175E">
      <w:pPr>
        <w:widowControl/>
        <w:jc w:val="left"/>
        <w:rPr>
          <w:rFonts w:ascii="メイリオ" w:eastAsia="メイリオ" w:hAnsi="メイリオ" w:cs="Century"/>
          <w:b/>
          <w:sz w:val="24"/>
        </w:rPr>
      </w:pPr>
      <w:r>
        <w:rPr>
          <w:rFonts w:ascii="メイリオ" w:eastAsia="メイリオ" w:hAnsi="メイリオ" w:cs="Century"/>
          <w:b/>
          <w:sz w:val="24"/>
        </w:rPr>
        <w:br w:type="page"/>
      </w:r>
    </w:p>
    <w:p w:rsidR="00A73364" w:rsidRPr="00CA5FE7" w:rsidRDefault="00A73364" w:rsidP="00D40789">
      <w:pPr>
        <w:suppressAutoHyphens/>
        <w:spacing w:line="360" w:lineRule="exact"/>
        <w:ind w:rightChars="131" w:right="275" w:firstLineChars="100" w:firstLine="240"/>
        <w:jc w:val="center"/>
        <w:rPr>
          <w:rFonts w:ascii="メイリオ" w:eastAsia="メイリオ" w:hAnsi="メイリオ" w:cs="Century"/>
          <w:b/>
          <w:sz w:val="24"/>
        </w:rPr>
      </w:pPr>
      <w:r w:rsidRPr="00CA5FE7">
        <w:rPr>
          <w:rFonts w:ascii="メイリオ" w:eastAsia="メイリオ" w:hAnsi="メイリオ" w:cs="Century" w:hint="eastAsia"/>
          <w:b/>
          <w:sz w:val="24"/>
        </w:rPr>
        <w:lastRenderedPageBreak/>
        <w:t>はじめに</w:t>
      </w:r>
    </w:p>
    <w:p w:rsidR="00A73364" w:rsidRPr="00A62C95" w:rsidRDefault="00A73364" w:rsidP="00D40789">
      <w:pPr>
        <w:suppressAutoHyphens/>
        <w:spacing w:line="360" w:lineRule="exact"/>
        <w:ind w:rightChars="131" w:right="275" w:firstLineChars="100" w:firstLine="220"/>
        <w:jc w:val="center"/>
        <w:rPr>
          <w:rFonts w:ascii="メイリオ" w:eastAsia="メイリオ" w:hAnsi="メイリオ" w:cs="Century"/>
          <w:sz w:val="22"/>
        </w:rPr>
      </w:pPr>
    </w:p>
    <w:p w:rsidR="00A73364" w:rsidRDefault="00A73364" w:rsidP="00136D08">
      <w:pPr>
        <w:suppressAutoHyphens/>
        <w:spacing w:line="360" w:lineRule="exact"/>
        <w:ind w:rightChars="131" w:right="275" w:firstLineChars="100" w:firstLine="220"/>
        <w:rPr>
          <w:rFonts w:ascii="メイリオ" w:eastAsia="メイリオ" w:hAnsi="メイリオ" w:cs="Century"/>
          <w:sz w:val="22"/>
        </w:rPr>
      </w:pPr>
      <w:r>
        <w:rPr>
          <w:rFonts w:ascii="メイリオ" w:eastAsia="メイリオ" w:hAnsi="メイリオ" w:cs="Century" w:hint="eastAsia"/>
          <w:sz w:val="22"/>
        </w:rPr>
        <w:t>平成19年の学校教育法改正によって「特別支援教育」が法的に位置づけられてから、15年が経とうとしています。</w:t>
      </w:r>
    </w:p>
    <w:p w:rsidR="00A73364" w:rsidRDefault="00A73364" w:rsidP="00136D08">
      <w:pPr>
        <w:suppressAutoHyphens/>
        <w:spacing w:line="360" w:lineRule="exact"/>
        <w:ind w:rightChars="131" w:right="275" w:firstLineChars="100" w:firstLine="220"/>
        <w:rPr>
          <w:rFonts w:ascii="メイリオ" w:eastAsia="メイリオ" w:hAnsi="メイリオ" w:cs="Century"/>
          <w:sz w:val="22"/>
        </w:rPr>
      </w:pPr>
    </w:p>
    <w:p w:rsidR="00A73364" w:rsidRDefault="00A73364" w:rsidP="00136D08">
      <w:pPr>
        <w:suppressAutoHyphens/>
        <w:spacing w:line="360" w:lineRule="exact"/>
        <w:ind w:rightChars="131" w:right="275" w:firstLineChars="100" w:firstLine="220"/>
        <w:rPr>
          <w:rFonts w:ascii="メイリオ" w:eastAsia="メイリオ" w:hAnsi="メイリオ" w:cs="Century"/>
          <w:sz w:val="22"/>
        </w:rPr>
      </w:pPr>
      <w:r>
        <w:rPr>
          <w:rFonts w:ascii="メイリオ" w:eastAsia="メイリオ" w:hAnsi="メイリオ" w:cs="Century" w:hint="eastAsia"/>
          <w:sz w:val="22"/>
        </w:rPr>
        <w:t>この間、国では「共生社会」の実現に向けたさまざまな法整備が進められ、今年度も9月に「医療的ケア児及びその家族に対する支援に関する法律」（以下、「医療的ケア児等支援法」という）が施行されたところです。「医療的ケア児等支援法」ではその理念として、医療的ケア児及びその家族の生活を社会全体で支えること、医療的ケア児が医療的ケア児でない</w:t>
      </w:r>
      <w:r w:rsidR="00687185">
        <w:rPr>
          <w:rFonts w:ascii="メイリオ" w:eastAsia="メイリオ" w:hAnsi="メイリオ" w:cs="Century" w:hint="eastAsia"/>
          <w:sz w:val="22"/>
        </w:rPr>
        <w:t>子ども</w:t>
      </w:r>
      <w:r>
        <w:rPr>
          <w:rFonts w:ascii="メイリオ" w:eastAsia="メイリオ" w:hAnsi="メイリオ" w:cs="Century" w:hint="eastAsia"/>
          <w:sz w:val="22"/>
        </w:rPr>
        <w:t>と共に教育を受けられるよう最大限に配慮することが示され、学校の設置者の</w:t>
      </w:r>
      <w:r w:rsidR="00716AF3">
        <w:rPr>
          <w:rFonts w:ascii="メイリオ" w:eastAsia="メイリオ" w:hAnsi="メイリオ" w:cs="Century" w:hint="eastAsia"/>
          <w:sz w:val="22"/>
        </w:rPr>
        <w:t>役割として、医療的ケア児が保護者の付</w:t>
      </w:r>
      <w:r>
        <w:rPr>
          <w:rFonts w:ascii="メイリオ" w:eastAsia="メイリオ" w:hAnsi="メイリオ" w:cs="Century" w:hint="eastAsia"/>
          <w:sz w:val="22"/>
        </w:rPr>
        <w:t>添いがなくても適切に支援を受けることができるよう、看護師の配置等の必要な措置を講ずること等が明記されました。</w:t>
      </w:r>
    </w:p>
    <w:p w:rsidR="00A73364" w:rsidRDefault="00A73364" w:rsidP="00136D08">
      <w:pPr>
        <w:suppressAutoHyphens/>
        <w:spacing w:line="360" w:lineRule="exact"/>
        <w:ind w:rightChars="131" w:right="275" w:firstLineChars="100" w:firstLine="220"/>
        <w:rPr>
          <w:rFonts w:ascii="メイリオ" w:eastAsia="メイリオ" w:hAnsi="メイリオ" w:cs="Century"/>
          <w:sz w:val="22"/>
        </w:rPr>
      </w:pPr>
    </w:p>
    <w:p w:rsidR="00A73364" w:rsidRDefault="00A73364" w:rsidP="00482502">
      <w:pPr>
        <w:suppressAutoHyphens/>
        <w:spacing w:line="360" w:lineRule="exact"/>
        <w:ind w:rightChars="131" w:right="275" w:firstLineChars="100" w:firstLine="220"/>
        <w:rPr>
          <w:rFonts w:ascii="メイリオ" w:eastAsia="メイリオ" w:hAnsi="メイリオ" w:cs="Century"/>
          <w:sz w:val="22"/>
        </w:rPr>
      </w:pPr>
      <w:r>
        <w:rPr>
          <w:rFonts w:ascii="メイリオ" w:eastAsia="メイリオ" w:hAnsi="メイリオ" w:cs="Century" w:hint="eastAsia"/>
          <w:sz w:val="22"/>
        </w:rPr>
        <w:t>ご承知のとおり、大阪府においては、これまでから障がいの有無にかかわらずすべての子どもたちが地域社会の中でかかわりながらともに生きていくことをめざす「ともに学び、ともに育つ」教育を推進しており、「医療的ケア児等支援法」以前から多くの医療的ケア児が地域の学校で学んでいます。「医療的ケア児等支援法」の施行により、大阪の取組みにようやく国の法制度が追いついた形ですが、複雑化・多様化する障がいのある子どもの教育的ニーズに対応し、すべての子どもの</w:t>
      </w:r>
      <w:r w:rsidRPr="00D83207">
        <w:rPr>
          <w:rFonts w:ascii="メイリオ" w:eastAsia="メイリオ" w:hAnsi="メイリオ" w:cs="Century" w:hint="eastAsia"/>
          <w:sz w:val="22"/>
        </w:rPr>
        <w:t>学びと育ちを支えるために</w:t>
      </w:r>
      <w:r>
        <w:rPr>
          <w:rFonts w:ascii="メイリオ" w:eastAsia="メイリオ" w:hAnsi="メイリオ" w:cs="Century" w:hint="eastAsia"/>
          <w:sz w:val="22"/>
        </w:rPr>
        <w:t>も</w:t>
      </w:r>
      <w:r w:rsidRPr="00D83207">
        <w:rPr>
          <w:rFonts w:ascii="メイリオ" w:eastAsia="メイリオ" w:hAnsi="メイリオ" w:cs="Century" w:hint="eastAsia"/>
          <w:sz w:val="22"/>
        </w:rPr>
        <w:t>、これまで培ってきた「ともに学び、ともに育つ」教育</w:t>
      </w:r>
      <w:r>
        <w:rPr>
          <w:rFonts w:ascii="メイリオ" w:eastAsia="メイリオ" w:hAnsi="メイリオ" w:cs="Century" w:hint="eastAsia"/>
          <w:sz w:val="22"/>
        </w:rPr>
        <w:t>の</w:t>
      </w:r>
      <w:r w:rsidRPr="00D83207">
        <w:rPr>
          <w:rFonts w:ascii="メイリオ" w:eastAsia="メイリオ" w:hAnsi="メイリオ" w:cs="Century" w:hint="eastAsia"/>
          <w:sz w:val="22"/>
        </w:rPr>
        <w:t>継承</w:t>
      </w:r>
      <w:r>
        <w:rPr>
          <w:rFonts w:ascii="メイリオ" w:eastAsia="メイリオ" w:hAnsi="メイリオ" w:cs="Century" w:hint="eastAsia"/>
          <w:sz w:val="22"/>
        </w:rPr>
        <w:t>と</w:t>
      </w:r>
      <w:r w:rsidRPr="00D83207">
        <w:rPr>
          <w:rFonts w:ascii="メイリオ" w:eastAsia="メイリオ" w:hAnsi="メイリオ" w:cs="Century" w:hint="eastAsia"/>
          <w:sz w:val="22"/>
        </w:rPr>
        <w:t>発展</w:t>
      </w:r>
      <w:r>
        <w:rPr>
          <w:rFonts w:ascii="メイリオ" w:eastAsia="メイリオ" w:hAnsi="メイリオ" w:cs="Century" w:hint="eastAsia"/>
          <w:sz w:val="22"/>
        </w:rPr>
        <w:t>が求められます。</w:t>
      </w:r>
    </w:p>
    <w:p w:rsidR="00A73364" w:rsidRPr="00497652" w:rsidRDefault="00A73364" w:rsidP="00482502">
      <w:pPr>
        <w:suppressAutoHyphens/>
        <w:spacing w:line="360" w:lineRule="exact"/>
        <w:ind w:rightChars="131" w:right="275" w:firstLineChars="100" w:firstLine="220"/>
        <w:rPr>
          <w:rFonts w:ascii="メイリオ" w:eastAsia="メイリオ" w:hAnsi="メイリオ" w:cs="Century"/>
          <w:sz w:val="22"/>
        </w:rPr>
      </w:pPr>
    </w:p>
    <w:p w:rsidR="00A73364" w:rsidRDefault="00A73364" w:rsidP="00482502">
      <w:pPr>
        <w:suppressAutoHyphens/>
        <w:spacing w:line="360" w:lineRule="exact"/>
        <w:ind w:rightChars="131" w:right="275" w:firstLineChars="100" w:firstLine="220"/>
        <w:rPr>
          <w:rFonts w:ascii="メイリオ" w:eastAsia="メイリオ" w:hAnsi="メイリオ" w:cs="Century"/>
          <w:sz w:val="22"/>
        </w:rPr>
      </w:pPr>
      <w:r>
        <w:rPr>
          <w:rFonts w:ascii="メイリオ" w:eastAsia="メイリオ" w:hAnsi="メイリオ" w:cs="Century" w:hint="eastAsia"/>
          <w:sz w:val="22"/>
        </w:rPr>
        <w:t>昨年度（令和2年度）実施した「ともに学び・育つ」学校づくり支援事業（以下、「本事業」という）における実践や、そこで得られた成果等を取りまとめた「自立活動ハンドブック（小学校版）」（令和3年3月発行、以下「小学校版」という）では、誰ひとり取りこぼすことのない教育をめざすために「個に応じた指導・支援」と「学校全体での組織的な取組み」を両輪とし、これらの一層の充実を図ることで「ともに学び、ともに育つ」学校づくりを進めるよう提言しました。本事業は令和3年度、舞台を中学校に移して実施しましたが、代表校である府内5中学校における実践をとおして、改めて「個に応じた指導・支援」と「学校全体での組織的な取組み」の重要性を認識するとともに、小学校と中学校の課題の違いや共通点、それぞれの強み等を整理することができました。</w:t>
      </w:r>
    </w:p>
    <w:p w:rsidR="00A73364" w:rsidRDefault="00A73364" w:rsidP="00482502">
      <w:pPr>
        <w:suppressAutoHyphens/>
        <w:spacing w:line="360" w:lineRule="exact"/>
        <w:ind w:rightChars="131" w:right="275" w:firstLineChars="100" w:firstLine="220"/>
        <w:rPr>
          <w:rFonts w:ascii="メイリオ" w:eastAsia="メイリオ" w:hAnsi="メイリオ" w:cs="Century"/>
          <w:sz w:val="22"/>
        </w:rPr>
      </w:pPr>
    </w:p>
    <w:p w:rsidR="00A73364" w:rsidRDefault="00A73364" w:rsidP="00482502">
      <w:pPr>
        <w:suppressAutoHyphens/>
        <w:spacing w:line="360" w:lineRule="exact"/>
        <w:ind w:rightChars="131" w:right="275" w:firstLineChars="100" w:firstLine="220"/>
        <w:rPr>
          <w:rFonts w:ascii="メイリオ" w:eastAsia="メイリオ" w:hAnsi="メイリオ" w:cs="Century"/>
          <w:sz w:val="22"/>
        </w:rPr>
      </w:pPr>
      <w:r>
        <w:rPr>
          <w:rFonts w:ascii="メイリオ" w:eastAsia="メイリオ" w:hAnsi="メイリオ" w:cs="Century" w:hint="eastAsia"/>
          <w:sz w:val="22"/>
        </w:rPr>
        <w:t>本冊子は、代表校をはじめとする府</w:t>
      </w:r>
      <w:r w:rsidRPr="00A515B7">
        <w:rPr>
          <w:rFonts w:ascii="メイリオ" w:eastAsia="メイリオ" w:hAnsi="メイリオ" w:cs="Century" w:hint="eastAsia"/>
          <w:sz w:val="22"/>
        </w:rPr>
        <w:t>内中学校及び市町村教育委員会のご協力のもと、障がい種別ごとの「自立活動実践事例」や「自立活動学習指導案」を掲載するとともに、令和3</w:t>
      </w:r>
      <w:r w:rsidR="00F32A94" w:rsidRPr="00A515B7">
        <w:rPr>
          <w:rFonts w:ascii="メイリオ" w:eastAsia="メイリオ" w:hAnsi="メイリオ" w:cs="Century" w:hint="eastAsia"/>
          <w:sz w:val="22"/>
        </w:rPr>
        <w:t>年度の本事業における成果等を取り</w:t>
      </w:r>
      <w:r w:rsidRPr="00A515B7">
        <w:rPr>
          <w:rFonts w:ascii="メイリオ" w:eastAsia="メイリオ" w:hAnsi="メイリオ" w:cs="Century" w:hint="eastAsia"/>
          <w:sz w:val="22"/>
        </w:rPr>
        <w:t>まとめたものです。義務教育9年間を見通した切れめ</w:t>
      </w:r>
      <w:r w:rsidR="00F32A94" w:rsidRPr="00A515B7">
        <w:rPr>
          <w:rFonts w:ascii="メイリオ" w:eastAsia="メイリオ" w:hAnsi="メイリオ" w:cs="Century" w:hint="eastAsia"/>
          <w:sz w:val="22"/>
        </w:rPr>
        <w:t>の</w:t>
      </w:r>
      <w:r w:rsidRPr="00A515B7">
        <w:rPr>
          <w:rFonts w:ascii="メイリオ" w:eastAsia="メイリオ" w:hAnsi="メイリオ" w:cs="Century" w:hint="eastAsia"/>
          <w:sz w:val="22"/>
        </w:rPr>
        <w:t>ない支援を行うためにも、すでに配付しております「小学校版」とあわせて活用していただくことを想定しています。障がいのある子どもをはじめとするすべての子どもの自己実現と社会参加に向けた取組みのより一層</w:t>
      </w:r>
      <w:r w:rsidR="000008CF" w:rsidRPr="00A515B7">
        <w:rPr>
          <w:rFonts w:ascii="メイリオ" w:eastAsia="メイリオ" w:hAnsi="メイリオ" w:cs="Century" w:hint="eastAsia"/>
          <w:sz w:val="22"/>
        </w:rPr>
        <w:t>の</w:t>
      </w:r>
      <w:r w:rsidRPr="00A515B7">
        <w:rPr>
          <w:rFonts w:ascii="メイリオ" w:eastAsia="メイリオ" w:hAnsi="メイリオ" w:cs="Century" w:hint="eastAsia"/>
          <w:sz w:val="22"/>
        </w:rPr>
        <w:t>充実、「ともに学び、ともに育つ」教育のさらなる発展のため</w:t>
      </w:r>
      <w:r>
        <w:rPr>
          <w:rFonts w:ascii="メイリオ" w:eastAsia="メイリオ" w:hAnsi="メイリオ" w:cs="Century" w:hint="eastAsia"/>
          <w:sz w:val="22"/>
        </w:rPr>
        <w:t>に、本事業で作成した2冊の「ハンドブック」を活用いただければ幸いです。</w:t>
      </w:r>
    </w:p>
    <w:p w:rsidR="00A73364" w:rsidRDefault="00A73364" w:rsidP="00D40789">
      <w:pPr>
        <w:suppressAutoHyphens/>
        <w:spacing w:line="360" w:lineRule="exact"/>
        <w:ind w:rightChars="131" w:right="275" w:firstLineChars="100" w:firstLine="220"/>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right"/>
        <w:rPr>
          <w:rFonts w:ascii="メイリオ" w:eastAsia="メイリオ" w:hAnsi="メイリオ" w:cs="Century"/>
          <w:sz w:val="22"/>
        </w:rPr>
      </w:pPr>
      <w:r>
        <w:rPr>
          <w:rFonts w:ascii="メイリオ" w:eastAsia="メイリオ" w:hAnsi="メイリオ" w:cs="Century" w:hint="eastAsia"/>
          <w:sz w:val="22"/>
        </w:rPr>
        <w:t>令和4年3月</w:t>
      </w:r>
    </w:p>
    <w:p w:rsidR="00A73364" w:rsidRDefault="00A73364">
      <w:pPr>
        <w:rPr>
          <w:rFonts w:ascii="メイリオ" w:eastAsia="メイリオ" w:hAnsi="メイリオ"/>
          <w:sz w:val="24"/>
        </w:rPr>
      </w:pPr>
      <w:r>
        <w:rPr>
          <w:rFonts w:ascii="メイリオ" w:eastAsia="メイリオ" w:hAnsi="メイリオ" w:hint="eastAsia"/>
          <w:noProof/>
          <w:sz w:val="24"/>
        </w:rPr>
        <w:lastRenderedPageBreak/>
        <mc:AlternateContent>
          <mc:Choice Requires="wps">
            <w:drawing>
              <wp:anchor distT="0" distB="0" distL="114300" distR="114300" simplePos="0" relativeHeight="251659264" behindDoc="0" locked="0" layoutInCell="1" allowOverlap="1" wp14:anchorId="16425C6C" wp14:editId="0AE05ED3">
                <wp:simplePos x="0" y="0"/>
                <wp:positionH relativeFrom="column">
                  <wp:posOffset>0</wp:posOffset>
                </wp:positionH>
                <wp:positionV relativeFrom="paragraph">
                  <wp:posOffset>297181</wp:posOffset>
                </wp:positionV>
                <wp:extent cx="5762625" cy="45719"/>
                <wp:effectExtent l="0" t="0" r="28575" b="12065"/>
                <wp:wrapNone/>
                <wp:docPr id="1" name="正方形/長方形 1"/>
                <wp:cNvGraphicFramePr/>
                <a:graphic xmlns:a="http://schemas.openxmlformats.org/drawingml/2006/main">
                  <a:graphicData uri="http://schemas.microsoft.com/office/word/2010/wordprocessingShape">
                    <wps:wsp>
                      <wps:cNvSpPr/>
                      <wps:spPr>
                        <a:xfrm>
                          <a:off x="0" y="0"/>
                          <a:ext cx="57626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3EB54" id="正方形/長方形 1" o:spid="_x0000_s1026" style="position:absolute;left:0;text-align:left;margin-left:0;margin-top:23.4pt;width:453.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" fillcolor="#5b9bd5 [3204]" strokecolor="#1f4d78 [1604]" strokeweight="1pt"/>
            </w:pict>
          </mc:Fallback>
        </mc:AlternateContent>
      </w:r>
      <w:r w:rsidRPr="000C540F">
        <w:rPr>
          <w:rFonts w:ascii="メイリオ" w:eastAsia="メイリオ" w:hAnsi="メイリオ" w:hint="eastAsia"/>
          <w:sz w:val="24"/>
        </w:rPr>
        <w:t>目</w:t>
      </w:r>
      <w:r>
        <w:rPr>
          <w:rFonts w:ascii="メイリオ" w:eastAsia="メイリオ" w:hAnsi="メイリオ" w:hint="eastAsia"/>
          <w:sz w:val="24"/>
        </w:rPr>
        <w:t xml:space="preserve">　</w:t>
      </w:r>
      <w:r w:rsidRPr="000C540F">
        <w:rPr>
          <w:rFonts w:ascii="メイリオ" w:eastAsia="メイリオ" w:hAnsi="メイリオ" w:hint="eastAsia"/>
          <w:sz w:val="24"/>
        </w:rPr>
        <w:t>次</w:t>
      </w:r>
    </w:p>
    <w:p w:rsidR="00A73364" w:rsidRPr="00750A21" w:rsidRDefault="00A73364" w:rsidP="000B520E">
      <w:pPr>
        <w:spacing w:line="680" w:lineRule="exact"/>
        <w:rPr>
          <w:rFonts w:ascii="メイリオ" w:eastAsia="メイリオ" w:hAnsi="メイリオ"/>
          <w:sz w:val="24"/>
        </w:rPr>
      </w:pPr>
      <w:r w:rsidRPr="00750A21">
        <w:rPr>
          <w:rFonts w:ascii="メイリオ" w:eastAsia="メイリオ" w:hAnsi="メイリオ" w:hint="eastAsia"/>
          <w:sz w:val="24"/>
        </w:rPr>
        <w:t>Ⅰ　就学相談・教育相談の充実について</w:t>
      </w:r>
      <w:r w:rsidR="00AB3F16">
        <w:rPr>
          <w:rFonts w:ascii="メイリオ" w:eastAsia="メイリオ" w:hAnsi="メイリオ" w:hint="eastAsia"/>
          <w:sz w:val="24"/>
        </w:rPr>
        <w:t>・・・・・・・・・・・・・・・・・・３</w:t>
      </w:r>
    </w:p>
    <w:p w:rsidR="00A73364" w:rsidRDefault="00A73364" w:rsidP="000B520E">
      <w:pPr>
        <w:spacing w:line="680" w:lineRule="exact"/>
        <w:rPr>
          <w:rFonts w:ascii="メイリオ" w:eastAsia="メイリオ" w:hAnsi="メイリオ"/>
          <w:sz w:val="24"/>
        </w:rPr>
      </w:pPr>
      <w:r w:rsidRPr="00750A21">
        <w:rPr>
          <w:rFonts w:ascii="メイリオ" w:eastAsia="メイリオ" w:hAnsi="メイリオ" w:hint="eastAsia"/>
          <w:sz w:val="24"/>
        </w:rPr>
        <w:t>Ⅱ　個別の教育支援計画・個別の指導計画の作成と活用について</w:t>
      </w:r>
      <w:r w:rsidR="00AB3F16">
        <w:rPr>
          <w:rFonts w:ascii="メイリオ" w:eastAsia="メイリオ" w:hAnsi="メイリオ" w:hint="eastAsia"/>
          <w:sz w:val="24"/>
        </w:rPr>
        <w:t>・・・・・・・６</w:t>
      </w:r>
    </w:p>
    <w:p w:rsidR="00A73364" w:rsidRPr="00750A21" w:rsidRDefault="00A73364" w:rsidP="000B520E">
      <w:pPr>
        <w:spacing w:line="680" w:lineRule="exact"/>
        <w:rPr>
          <w:rFonts w:ascii="メイリオ" w:eastAsia="メイリオ" w:hAnsi="メイリオ"/>
          <w:sz w:val="24"/>
        </w:rPr>
      </w:pPr>
      <w:r>
        <w:rPr>
          <w:rFonts w:ascii="メイリオ" w:eastAsia="メイリオ" w:hAnsi="メイリオ" w:hint="eastAsia"/>
          <w:sz w:val="24"/>
        </w:rPr>
        <w:t xml:space="preserve">Ⅲ　</w:t>
      </w:r>
      <w:r w:rsidRPr="00750A21">
        <w:rPr>
          <w:rFonts w:ascii="メイリオ" w:eastAsia="メイリオ" w:hAnsi="メイリオ" w:hint="eastAsia"/>
          <w:sz w:val="24"/>
        </w:rPr>
        <w:t>自立活動の</w:t>
      </w:r>
      <w:r>
        <w:rPr>
          <w:rFonts w:ascii="メイリオ" w:eastAsia="メイリオ" w:hAnsi="メイリオ" w:hint="eastAsia"/>
          <w:sz w:val="24"/>
        </w:rPr>
        <w:t>個別の</w:t>
      </w:r>
      <w:r w:rsidRPr="00750A21">
        <w:rPr>
          <w:rFonts w:ascii="メイリオ" w:eastAsia="メイリオ" w:hAnsi="メイリオ" w:hint="eastAsia"/>
          <w:sz w:val="24"/>
        </w:rPr>
        <w:t>指導</w:t>
      </w:r>
      <w:r>
        <w:rPr>
          <w:rFonts w:ascii="メイリオ" w:eastAsia="メイリオ" w:hAnsi="メイリオ" w:hint="eastAsia"/>
          <w:sz w:val="24"/>
        </w:rPr>
        <w:t>計画</w:t>
      </w:r>
      <w:r w:rsidRPr="00750A21">
        <w:rPr>
          <w:rFonts w:ascii="メイリオ" w:eastAsia="メイリオ" w:hAnsi="メイリオ" w:hint="eastAsia"/>
          <w:sz w:val="24"/>
        </w:rPr>
        <w:t>について</w:t>
      </w:r>
      <w:r w:rsidR="00AB3F16">
        <w:rPr>
          <w:rFonts w:ascii="メイリオ" w:eastAsia="メイリオ" w:hAnsi="メイリオ" w:hint="eastAsia"/>
          <w:sz w:val="24"/>
        </w:rPr>
        <w:t>・・・・・・・・・・・・・・・・・・９</w:t>
      </w:r>
    </w:p>
    <w:p w:rsidR="00A73364" w:rsidRPr="00750A21" w:rsidRDefault="00A73364" w:rsidP="000B520E">
      <w:pPr>
        <w:spacing w:line="680" w:lineRule="exact"/>
        <w:rPr>
          <w:rFonts w:ascii="メイリオ" w:eastAsia="メイリオ" w:hAnsi="メイリオ"/>
          <w:sz w:val="24"/>
        </w:rPr>
      </w:pPr>
      <w:r>
        <w:rPr>
          <w:rFonts w:ascii="メイリオ" w:eastAsia="メイリオ" w:hAnsi="メイリオ" w:hint="eastAsia"/>
          <w:sz w:val="24"/>
        </w:rPr>
        <w:t xml:space="preserve">Ⅳ　</w:t>
      </w:r>
      <w:r w:rsidRPr="00750A21">
        <w:rPr>
          <w:rFonts w:ascii="メイリオ" w:eastAsia="メイリオ" w:hAnsi="メイリオ" w:hint="eastAsia"/>
          <w:sz w:val="24"/>
        </w:rPr>
        <w:t>各教科</w:t>
      </w:r>
      <w:r>
        <w:rPr>
          <w:rFonts w:ascii="メイリオ" w:eastAsia="メイリオ" w:hAnsi="メイリオ" w:hint="eastAsia"/>
          <w:sz w:val="24"/>
        </w:rPr>
        <w:t>等を合わせた指導</w:t>
      </w:r>
      <w:r w:rsidRPr="00750A21">
        <w:rPr>
          <w:rFonts w:ascii="メイリオ" w:eastAsia="メイリオ" w:hAnsi="メイリオ" w:hint="eastAsia"/>
          <w:sz w:val="24"/>
        </w:rPr>
        <w:t>について</w:t>
      </w:r>
      <w:r w:rsidR="00AB3F16">
        <w:rPr>
          <w:rFonts w:ascii="メイリオ" w:eastAsia="メイリオ" w:hAnsi="メイリオ" w:hint="eastAsia"/>
          <w:sz w:val="24"/>
        </w:rPr>
        <w:t>・・・・・・・・・・・・・・・・・・・13</w:t>
      </w:r>
    </w:p>
    <w:p w:rsidR="00A73364" w:rsidRDefault="00A73364" w:rsidP="000B520E">
      <w:pPr>
        <w:spacing w:line="680" w:lineRule="exact"/>
        <w:rPr>
          <w:rFonts w:ascii="メイリオ" w:eastAsia="メイリオ" w:hAnsi="メイリオ"/>
          <w:sz w:val="24"/>
        </w:rPr>
      </w:pPr>
      <w:r w:rsidRPr="00750A21">
        <w:rPr>
          <w:rFonts w:ascii="メイリオ" w:eastAsia="メイリオ" w:hAnsi="メイリオ" w:hint="eastAsia"/>
          <w:sz w:val="24"/>
        </w:rPr>
        <w:t>Ⅴ　障がい種別等に応じた自立活動の実際</w:t>
      </w:r>
      <w:r w:rsidR="00AB3F16">
        <w:rPr>
          <w:rFonts w:ascii="メイリオ" w:eastAsia="メイリオ" w:hAnsi="メイリオ" w:hint="eastAsia"/>
          <w:sz w:val="24"/>
        </w:rPr>
        <w:t>・・・・・・・・・・・・・・・・・18</w:t>
      </w:r>
    </w:p>
    <w:p w:rsidR="00A73364" w:rsidRPr="00750A21" w:rsidRDefault="00A73364" w:rsidP="000B520E">
      <w:pPr>
        <w:spacing w:line="680" w:lineRule="exact"/>
        <w:rPr>
          <w:rFonts w:ascii="メイリオ" w:eastAsia="メイリオ" w:hAnsi="メイリオ"/>
          <w:sz w:val="24"/>
        </w:rPr>
      </w:pPr>
      <w:r w:rsidRPr="00750A21">
        <w:rPr>
          <w:rFonts w:ascii="メイリオ" w:eastAsia="メイリオ" w:hAnsi="メイリオ" w:hint="eastAsia"/>
          <w:sz w:val="24"/>
        </w:rPr>
        <w:t xml:space="preserve">　（１）指導案作成等のポイント</w:t>
      </w:r>
      <w:r w:rsidR="00AB3F16">
        <w:rPr>
          <w:rFonts w:ascii="メイリオ" w:eastAsia="メイリオ" w:hAnsi="メイリオ" w:hint="eastAsia"/>
          <w:sz w:val="24"/>
        </w:rPr>
        <w:t>・・・・・・・・・・・・・18</w:t>
      </w:r>
    </w:p>
    <w:p w:rsidR="00A73364" w:rsidRPr="00750A21" w:rsidRDefault="00A73364" w:rsidP="000B520E">
      <w:pPr>
        <w:spacing w:line="680" w:lineRule="exact"/>
        <w:rPr>
          <w:rFonts w:ascii="メイリオ" w:eastAsia="メイリオ" w:hAnsi="メイリオ"/>
          <w:sz w:val="24"/>
        </w:rPr>
      </w:pPr>
      <w:r w:rsidRPr="00750A21">
        <w:rPr>
          <w:rFonts w:ascii="メイリオ" w:eastAsia="メイリオ" w:hAnsi="メイリオ" w:hint="eastAsia"/>
          <w:sz w:val="24"/>
        </w:rPr>
        <w:t xml:space="preserve">　（２）弱視支援学級</w:t>
      </w:r>
      <w:r w:rsidR="00AB3F16">
        <w:rPr>
          <w:rFonts w:ascii="メイリオ" w:eastAsia="メイリオ" w:hAnsi="メイリオ" w:hint="eastAsia"/>
          <w:sz w:val="24"/>
        </w:rPr>
        <w:t>・・・・・・・・・・・・・・・・・・20</w:t>
      </w:r>
    </w:p>
    <w:p w:rsidR="00A73364" w:rsidRPr="00750A21" w:rsidRDefault="00A73364" w:rsidP="000B520E">
      <w:pPr>
        <w:spacing w:line="680" w:lineRule="exact"/>
        <w:rPr>
          <w:rFonts w:ascii="メイリオ" w:eastAsia="メイリオ" w:hAnsi="メイリオ"/>
          <w:sz w:val="24"/>
        </w:rPr>
      </w:pPr>
      <w:r w:rsidRPr="00750A21">
        <w:rPr>
          <w:rFonts w:ascii="メイリオ" w:eastAsia="メイリオ" w:hAnsi="メイリオ" w:hint="eastAsia"/>
          <w:sz w:val="24"/>
        </w:rPr>
        <w:t xml:space="preserve">　（３）難聴支援学級</w:t>
      </w:r>
      <w:r w:rsidR="00AB3F16">
        <w:rPr>
          <w:rFonts w:ascii="メイリオ" w:eastAsia="メイリオ" w:hAnsi="メイリオ" w:hint="eastAsia"/>
          <w:sz w:val="24"/>
        </w:rPr>
        <w:t>・・・・・・・・・・・・・・・・・・24</w:t>
      </w:r>
    </w:p>
    <w:p w:rsidR="00A73364" w:rsidRPr="00750A21" w:rsidRDefault="00A73364" w:rsidP="000B520E">
      <w:pPr>
        <w:spacing w:line="680" w:lineRule="exact"/>
        <w:rPr>
          <w:rFonts w:ascii="メイリオ" w:eastAsia="メイリオ" w:hAnsi="メイリオ"/>
          <w:sz w:val="24"/>
        </w:rPr>
      </w:pPr>
      <w:r w:rsidRPr="00750A21">
        <w:rPr>
          <w:rFonts w:ascii="メイリオ" w:eastAsia="メイリオ" w:hAnsi="メイリオ" w:hint="eastAsia"/>
          <w:sz w:val="24"/>
        </w:rPr>
        <w:t xml:space="preserve">　（４）知的障がい支援学級</w:t>
      </w:r>
      <w:r w:rsidR="00AB3F16">
        <w:rPr>
          <w:rFonts w:ascii="メイリオ" w:eastAsia="メイリオ" w:hAnsi="メイリオ" w:hint="eastAsia"/>
          <w:sz w:val="24"/>
        </w:rPr>
        <w:t>・・・・・・・・・・・・・・・28</w:t>
      </w:r>
    </w:p>
    <w:p w:rsidR="00A73364" w:rsidRPr="00750A21" w:rsidRDefault="00A73364" w:rsidP="000B520E">
      <w:pPr>
        <w:spacing w:line="680" w:lineRule="exact"/>
        <w:rPr>
          <w:rFonts w:ascii="メイリオ" w:eastAsia="メイリオ" w:hAnsi="メイリオ"/>
          <w:sz w:val="24"/>
        </w:rPr>
      </w:pPr>
      <w:r w:rsidRPr="00750A21">
        <w:rPr>
          <w:rFonts w:ascii="メイリオ" w:eastAsia="メイリオ" w:hAnsi="メイリオ" w:hint="eastAsia"/>
          <w:sz w:val="24"/>
        </w:rPr>
        <w:t xml:space="preserve">　（５）肢体不自由支援学級</w:t>
      </w:r>
      <w:r w:rsidR="00AB3F16">
        <w:rPr>
          <w:rFonts w:ascii="メイリオ" w:eastAsia="メイリオ" w:hAnsi="メイリオ" w:hint="eastAsia"/>
          <w:sz w:val="24"/>
        </w:rPr>
        <w:t>・・・・・・・・・・・・・・・36</w:t>
      </w:r>
    </w:p>
    <w:p w:rsidR="00A73364" w:rsidRPr="00750A21" w:rsidRDefault="00A73364" w:rsidP="000B520E">
      <w:pPr>
        <w:spacing w:line="680" w:lineRule="exact"/>
        <w:rPr>
          <w:rFonts w:ascii="メイリオ" w:eastAsia="メイリオ" w:hAnsi="メイリオ"/>
          <w:sz w:val="24"/>
        </w:rPr>
      </w:pPr>
      <w:r w:rsidRPr="00750A21">
        <w:rPr>
          <w:rFonts w:ascii="メイリオ" w:eastAsia="メイリオ" w:hAnsi="メイリオ" w:hint="eastAsia"/>
          <w:sz w:val="24"/>
        </w:rPr>
        <w:t xml:space="preserve">　（６）病弱・身体虚弱支援学級</w:t>
      </w:r>
      <w:r w:rsidR="00AB3F16">
        <w:rPr>
          <w:rFonts w:ascii="メイリオ" w:eastAsia="メイリオ" w:hAnsi="メイリオ" w:hint="eastAsia"/>
          <w:sz w:val="24"/>
        </w:rPr>
        <w:t>・・・・・・・・・・・・・40</w:t>
      </w:r>
    </w:p>
    <w:p w:rsidR="00A73364" w:rsidRPr="00750A21" w:rsidRDefault="00A73364" w:rsidP="000B520E">
      <w:pPr>
        <w:spacing w:line="680" w:lineRule="exact"/>
        <w:rPr>
          <w:rFonts w:ascii="メイリオ" w:eastAsia="メイリオ" w:hAnsi="メイリオ"/>
          <w:sz w:val="24"/>
        </w:rPr>
      </w:pPr>
      <w:r w:rsidRPr="00750A21">
        <w:rPr>
          <w:rFonts w:ascii="メイリオ" w:eastAsia="メイリオ" w:hAnsi="メイリオ" w:hint="eastAsia"/>
          <w:sz w:val="24"/>
        </w:rPr>
        <w:t xml:space="preserve">　（７）自閉症・情緒障</w:t>
      </w:r>
      <w:r w:rsidRPr="00A515B7">
        <w:rPr>
          <w:rFonts w:ascii="メイリオ" w:eastAsia="メイリオ" w:hAnsi="メイリオ" w:hint="eastAsia"/>
          <w:sz w:val="24"/>
        </w:rPr>
        <w:t>がい</w:t>
      </w:r>
      <w:r w:rsidR="000008CF" w:rsidRPr="00A515B7">
        <w:rPr>
          <w:rFonts w:ascii="メイリオ" w:eastAsia="メイリオ" w:hAnsi="メイリオ" w:hint="eastAsia"/>
          <w:sz w:val="24"/>
        </w:rPr>
        <w:t>支援</w:t>
      </w:r>
      <w:r w:rsidRPr="00A515B7">
        <w:rPr>
          <w:rFonts w:ascii="メイリオ" w:eastAsia="メイリオ" w:hAnsi="メイリオ" w:hint="eastAsia"/>
          <w:sz w:val="24"/>
        </w:rPr>
        <w:t>学級</w:t>
      </w:r>
      <w:r w:rsidR="00AB3F16">
        <w:rPr>
          <w:rFonts w:ascii="メイリオ" w:eastAsia="メイリオ" w:hAnsi="メイリオ" w:hint="eastAsia"/>
          <w:sz w:val="24"/>
        </w:rPr>
        <w:t>・・・・・・・・・・・46</w:t>
      </w:r>
    </w:p>
    <w:p w:rsidR="00A73364" w:rsidRPr="00750A21" w:rsidRDefault="00A73364" w:rsidP="000B520E">
      <w:pPr>
        <w:spacing w:line="680" w:lineRule="exact"/>
        <w:rPr>
          <w:rFonts w:ascii="メイリオ" w:eastAsia="メイリオ" w:hAnsi="メイリオ"/>
          <w:sz w:val="24"/>
        </w:rPr>
      </w:pPr>
      <w:r w:rsidRPr="00750A21">
        <w:rPr>
          <w:rFonts w:ascii="メイリオ" w:eastAsia="メイリオ" w:hAnsi="メイリオ" w:hint="eastAsia"/>
          <w:sz w:val="24"/>
        </w:rPr>
        <w:t xml:space="preserve">　（８）通級による指導</w:t>
      </w:r>
      <w:r w:rsidR="00AB3F16">
        <w:rPr>
          <w:rFonts w:ascii="メイリオ" w:eastAsia="メイリオ" w:hAnsi="メイリオ" w:hint="eastAsia"/>
          <w:sz w:val="24"/>
        </w:rPr>
        <w:t>・・・・・・・・・・・・・・・・・52</w:t>
      </w:r>
    </w:p>
    <w:p w:rsidR="00A73364" w:rsidRDefault="00A73364" w:rsidP="000B520E">
      <w:pPr>
        <w:spacing w:line="680" w:lineRule="exact"/>
        <w:rPr>
          <w:rFonts w:ascii="メイリオ" w:eastAsia="メイリオ" w:hAnsi="メイリオ"/>
          <w:sz w:val="24"/>
        </w:rPr>
      </w:pPr>
      <w:r>
        <w:rPr>
          <w:rFonts w:ascii="メイリオ" w:eastAsia="メイリオ" w:hAnsi="メイリオ" w:hint="eastAsia"/>
          <w:sz w:val="24"/>
        </w:rPr>
        <w:t>Ⅵ　自立活動の指導と集団づくり</w:t>
      </w:r>
      <w:r w:rsidR="00AB3F16">
        <w:rPr>
          <w:rFonts w:ascii="メイリオ" w:eastAsia="メイリオ" w:hAnsi="メイリオ" w:hint="eastAsia"/>
          <w:sz w:val="24"/>
        </w:rPr>
        <w:t>・・・・・・・・・・・・・・・・・・・・・57</w:t>
      </w:r>
    </w:p>
    <w:p w:rsidR="00A73364" w:rsidRPr="00750A21" w:rsidRDefault="00A73364" w:rsidP="000B520E">
      <w:pPr>
        <w:spacing w:line="680" w:lineRule="exact"/>
        <w:rPr>
          <w:rFonts w:ascii="メイリオ" w:eastAsia="メイリオ" w:hAnsi="メイリオ"/>
          <w:sz w:val="24"/>
        </w:rPr>
      </w:pPr>
      <w:r>
        <w:rPr>
          <w:rFonts w:ascii="メイリオ" w:eastAsia="メイリオ" w:hAnsi="メイリオ" w:hint="eastAsia"/>
          <w:sz w:val="24"/>
        </w:rPr>
        <w:t>Ⅶ　自立活動の指導と卒業後の自立</w:t>
      </w:r>
      <w:r w:rsidR="00AB3F16">
        <w:rPr>
          <w:rFonts w:ascii="メイリオ" w:eastAsia="メイリオ" w:hAnsi="メイリオ" w:hint="eastAsia"/>
          <w:sz w:val="24"/>
        </w:rPr>
        <w:t>・・・・・・・・・・・・・・・・・・・・61</w:t>
      </w:r>
    </w:p>
    <w:p w:rsidR="00A73364" w:rsidRDefault="00A73364" w:rsidP="000B520E">
      <w:pPr>
        <w:spacing w:line="680" w:lineRule="exact"/>
        <w:rPr>
          <w:rFonts w:ascii="メイリオ" w:eastAsia="メイリオ" w:hAnsi="メイリオ"/>
          <w:sz w:val="24"/>
        </w:rPr>
      </w:pPr>
      <w:r>
        <w:rPr>
          <w:rFonts w:ascii="メイリオ" w:eastAsia="メイリオ" w:hAnsi="メイリオ" w:hint="eastAsia"/>
          <w:sz w:val="24"/>
        </w:rPr>
        <w:t>Ⅷ　円滑かつ適切な引継ぎについて</w:t>
      </w:r>
      <w:r w:rsidR="00AB3F16">
        <w:rPr>
          <w:rFonts w:ascii="メイリオ" w:eastAsia="メイリオ" w:hAnsi="メイリオ" w:hint="eastAsia"/>
          <w:sz w:val="24"/>
        </w:rPr>
        <w:t>・・・・・・・・・・・・・・・・・・・・66</w:t>
      </w:r>
    </w:p>
    <w:p w:rsidR="00A73364" w:rsidRPr="00750A21" w:rsidRDefault="00A73364" w:rsidP="000B520E">
      <w:pPr>
        <w:spacing w:line="680" w:lineRule="exact"/>
        <w:rPr>
          <w:rFonts w:ascii="メイリオ" w:eastAsia="メイリオ" w:hAnsi="メイリオ"/>
          <w:sz w:val="24"/>
        </w:rPr>
      </w:pPr>
      <w:r>
        <w:rPr>
          <w:rFonts w:ascii="メイリオ" w:eastAsia="メイリオ" w:hAnsi="メイリオ" w:hint="eastAsia"/>
          <w:sz w:val="24"/>
        </w:rPr>
        <w:t>Ⅸ　まとめ　~支援教育充実推進会議より~</w:t>
      </w:r>
      <w:r w:rsidR="00AB3F16">
        <w:rPr>
          <w:rFonts w:ascii="メイリオ" w:eastAsia="メイリオ" w:hAnsi="メイリオ" w:hint="eastAsia"/>
          <w:sz w:val="24"/>
        </w:rPr>
        <w:t xml:space="preserve"> ・・・・・・・・・・・・・・・・71</w:t>
      </w:r>
    </w:p>
    <w:p w:rsidR="00A73364" w:rsidRDefault="00A73364" w:rsidP="000B520E">
      <w:pPr>
        <w:spacing w:line="680" w:lineRule="exact"/>
        <w:rPr>
          <w:rFonts w:ascii="メイリオ" w:eastAsia="メイリオ" w:hAnsi="メイリオ"/>
          <w:sz w:val="24"/>
        </w:rPr>
      </w:pPr>
      <w:r>
        <w:rPr>
          <w:rFonts w:ascii="メイリオ" w:eastAsia="メイリオ" w:hAnsi="メイリオ" w:hint="eastAsia"/>
          <w:sz w:val="24"/>
        </w:rPr>
        <w:t>Ⅹ　資料編</w:t>
      </w:r>
      <w:r w:rsidR="00AB3F16">
        <w:rPr>
          <w:rFonts w:ascii="メイリオ" w:eastAsia="メイリオ" w:hAnsi="メイリオ" w:hint="eastAsia"/>
          <w:sz w:val="24"/>
        </w:rPr>
        <w:t>・・・・・・・・・・・・・・・・・・・・・・・・・・・・・・・73</w:t>
      </w:r>
    </w:p>
    <w:p w:rsidR="00A73364" w:rsidRDefault="00A73364" w:rsidP="000B520E">
      <w:pPr>
        <w:spacing w:line="680" w:lineRule="exact"/>
        <w:rPr>
          <w:rFonts w:ascii="メイリオ" w:eastAsia="メイリオ" w:hAnsi="メイリオ"/>
          <w:sz w:val="24"/>
        </w:rPr>
      </w:pPr>
    </w:p>
    <w:p w:rsidR="00A73364" w:rsidRPr="000C540F" w:rsidRDefault="00A73364" w:rsidP="000B520E">
      <w:pPr>
        <w:spacing w:line="680" w:lineRule="exact"/>
        <w:rPr>
          <w:rFonts w:ascii="メイリオ" w:eastAsia="メイリオ" w:hAnsi="メイリオ"/>
          <w:sz w:val="24"/>
        </w:rPr>
      </w:pPr>
    </w:p>
    <w:p w:rsidR="00A73364" w:rsidRPr="0036677E" w:rsidRDefault="00A73364" w:rsidP="000B520E">
      <w:pPr>
        <w:spacing w:line="360" w:lineRule="exact"/>
        <w:rPr>
          <w:rFonts w:ascii="メイリオ" w:eastAsia="メイリオ" w:hAnsi="メイリオ"/>
          <w:b/>
          <w:sz w:val="28"/>
        </w:rPr>
      </w:pPr>
      <w:r>
        <w:rPr>
          <w:rFonts w:ascii="メイリオ" w:eastAsia="メイリオ" w:hAnsi="メイリオ" w:hint="eastAsia"/>
          <w:b/>
          <w:sz w:val="28"/>
        </w:rPr>
        <w:lastRenderedPageBreak/>
        <w:t>Ⅰ</w:t>
      </w:r>
      <w:r w:rsidRPr="0036677E">
        <w:rPr>
          <w:rFonts w:ascii="メイリオ" w:eastAsia="メイリオ" w:hAnsi="メイリオ" w:hint="eastAsia"/>
          <w:b/>
          <w:sz w:val="28"/>
        </w:rPr>
        <w:t xml:space="preserve">　就学相談・教育相談の充実について</w:t>
      </w:r>
    </w:p>
    <w:p w:rsidR="00A73364" w:rsidRDefault="00A73364" w:rsidP="000B520E">
      <w:pPr>
        <w:spacing w:line="360" w:lineRule="exact"/>
        <w:rPr>
          <w:rFonts w:ascii="メイリオ" w:eastAsia="メイリオ" w:hAnsi="メイリオ"/>
          <w:sz w:val="22"/>
        </w:rPr>
      </w:pPr>
      <w:r w:rsidRPr="00A215C1">
        <w:rPr>
          <w:rFonts w:ascii="メイリオ" w:eastAsia="メイリオ" w:hAnsi="メイリオ" w:hint="eastAsia"/>
          <w:noProof/>
          <w:sz w:val="22"/>
        </w:rPr>
        <mc:AlternateContent>
          <mc:Choice Requires="wps">
            <w:drawing>
              <wp:anchor distT="0" distB="0" distL="114300" distR="114300" simplePos="0" relativeHeight="251661312" behindDoc="0" locked="0" layoutInCell="1" allowOverlap="1" wp14:anchorId="5CA271FC" wp14:editId="5EFBA643">
                <wp:simplePos x="0" y="0"/>
                <wp:positionH relativeFrom="margin">
                  <wp:posOffset>0</wp:posOffset>
                </wp:positionH>
                <wp:positionV relativeFrom="paragraph">
                  <wp:posOffset>-635</wp:posOffset>
                </wp:positionV>
                <wp:extent cx="5762625" cy="45719"/>
                <wp:effectExtent l="0" t="0" r="28575" b="12065"/>
                <wp:wrapNone/>
                <wp:docPr id="14" name="正方形/長方形 14"/>
                <wp:cNvGraphicFramePr/>
                <a:graphic xmlns:a="http://schemas.openxmlformats.org/drawingml/2006/main">
                  <a:graphicData uri="http://schemas.microsoft.com/office/word/2010/wordprocessingShape">
                    <wps:wsp>
                      <wps:cNvSpPr/>
                      <wps:spPr>
                        <a:xfrm>
                          <a:off x="0" y="0"/>
                          <a:ext cx="57626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477BE" id="正方形/長方形 14" o:spid="_x0000_s1026" style="position:absolute;left:0;text-align:left;margin-left:0;margin-top:-.05pt;width:453.75pt;height:3.6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" fillcolor="#5b9bd5 [3204]" strokecolor="#1f4d78 [1604]" strokeweight="1pt">
                <w10:wrap anchorx="margin"/>
              </v:rect>
            </w:pict>
          </mc:Fallback>
        </mc:AlternateContent>
      </w:r>
    </w:p>
    <w:p w:rsidR="00A73364" w:rsidRDefault="00A73364" w:rsidP="000B520E">
      <w:pPr>
        <w:spacing w:line="360" w:lineRule="exact"/>
        <w:ind w:firstLineChars="100" w:firstLine="220"/>
        <w:rPr>
          <w:rFonts w:ascii="メイリオ" w:eastAsia="メイリオ" w:hAnsi="メイリオ"/>
          <w:sz w:val="22"/>
        </w:rPr>
      </w:pPr>
      <w:r>
        <w:rPr>
          <w:rFonts w:ascii="メイリオ" w:eastAsia="メイリオ" w:hAnsi="メイリオ" w:hint="eastAsia"/>
          <w:sz w:val="22"/>
        </w:rPr>
        <w:t>障がいのある</w:t>
      </w:r>
      <w:r w:rsidRPr="003C6825">
        <w:rPr>
          <w:rFonts w:ascii="メイリオ" w:eastAsia="メイリオ" w:hAnsi="メイリオ" w:hint="eastAsia"/>
          <w:sz w:val="22"/>
        </w:rPr>
        <w:t>子ども</w:t>
      </w:r>
      <w:r w:rsidR="00C30E52" w:rsidRPr="003C6825">
        <w:rPr>
          <w:rFonts w:ascii="メイリオ" w:eastAsia="メイリオ" w:hAnsi="メイリオ" w:hint="eastAsia"/>
          <w:sz w:val="22"/>
        </w:rPr>
        <w:t>の</w:t>
      </w:r>
      <w:r>
        <w:rPr>
          <w:rFonts w:ascii="メイリオ" w:eastAsia="メイリオ" w:hAnsi="メイリオ" w:hint="eastAsia"/>
          <w:sz w:val="22"/>
        </w:rPr>
        <w:t>就学先（学びの場）の決定において、子ども一人ひとりの教育的ニーズを的確に把握するとともに、子どもの自立や社会参加を</w:t>
      </w:r>
      <w:r w:rsidR="00F94216">
        <w:rPr>
          <w:rFonts w:ascii="メイリオ" w:eastAsia="メイリオ" w:hAnsi="メイリオ" w:hint="eastAsia"/>
          <w:sz w:val="22"/>
        </w:rPr>
        <w:t>みすえ</w:t>
      </w:r>
      <w:r>
        <w:rPr>
          <w:rFonts w:ascii="メイリオ" w:eastAsia="メイリオ" w:hAnsi="メイリオ" w:hint="eastAsia"/>
          <w:sz w:val="22"/>
        </w:rPr>
        <w:t>、その時点でのその子どもに最も必要な教育を提供する観点が必要です。</w:t>
      </w:r>
    </w:p>
    <w:p w:rsidR="00A73364" w:rsidRDefault="00A73364" w:rsidP="000B520E">
      <w:pPr>
        <w:spacing w:line="360" w:lineRule="exact"/>
        <w:ind w:firstLineChars="100" w:firstLine="220"/>
        <w:rPr>
          <w:rFonts w:ascii="メイリオ" w:eastAsia="メイリオ" w:hAnsi="メイリオ"/>
          <w:sz w:val="22"/>
        </w:rPr>
      </w:pPr>
    </w:p>
    <w:p w:rsidR="00A73364" w:rsidRPr="0036677E" w:rsidRDefault="00A73364" w:rsidP="000B520E">
      <w:pPr>
        <w:spacing w:line="360" w:lineRule="exact"/>
        <w:rPr>
          <w:rFonts w:ascii="メイリオ" w:eastAsia="メイリオ" w:hAnsi="メイリオ"/>
          <w:b/>
          <w:color w:val="FFFFFF" w:themeColor="background1"/>
          <w:sz w:val="24"/>
        </w:rPr>
      </w:pPr>
      <w:r>
        <w:rPr>
          <w:rFonts w:ascii="メイリオ" w:eastAsia="メイリオ" w:hAnsi="メイリオ" w:hint="eastAsia"/>
          <w:b/>
          <w:color w:val="FFFFFF" w:themeColor="background1"/>
          <w:sz w:val="24"/>
          <w:highlight w:val="darkGray"/>
        </w:rPr>
        <w:t>就学先決定のプロセス</w:t>
      </w:r>
      <w:r w:rsidRPr="008D0A78">
        <w:rPr>
          <w:rFonts w:ascii="メイリオ" w:eastAsia="メイリオ" w:hAnsi="メイリオ" w:hint="eastAsia"/>
          <w:b/>
          <w:color w:val="FFFFFF" w:themeColor="background1"/>
          <w:sz w:val="24"/>
          <w:highlight w:val="darkGray"/>
        </w:rPr>
        <w:t>について</w:t>
      </w:r>
    </w:p>
    <w:p w:rsidR="00A73364" w:rsidRPr="00A515B7" w:rsidRDefault="00A73364" w:rsidP="000B520E">
      <w:pPr>
        <w:spacing w:line="360" w:lineRule="exact"/>
        <w:rPr>
          <w:rFonts w:ascii="メイリオ" w:eastAsia="メイリオ" w:hAnsi="メイリオ"/>
          <w:sz w:val="22"/>
        </w:rPr>
      </w:pPr>
      <w:r>
        <w:rPr>
          <w:rFonts w:ascii="メイリオ" w:eastAsia="メイリオ" w:hAnsi="メイリオ" w:hint="eastAsia"/>
          <w:sz w:val="24"/>
        </w:rPr>
        <w:t xml:space="preserve">　</w:t>
      </w:r>
      <w:r w:rsidRPr="004B3820">
        <w:rPr>
          <w:rFonts w:ascii="メイリオ" w:eastAsia="メイリオ" w:hAnsi="メイリオ" w:hint="eastAsia"/>
          <w:sz w:val="22"/>
        </w:rPr>
        <w:t>就学先決定の仕組みについては、</w:t>
      </w:r>
      <w:r w:rsidRPr="00A515B7">
        <w:rPr>
          <w:rFonts w:ascii="メイリオ" w:eastAsia="メイリオ" w:hAnsi="メイリオ" w:hint="eastAsia"/>
          <w:sz w:val="22"/>
        </w:rPr>
        <w:t>「自立活動ハンドブック（小学校版）P</w:t>
      </w:r>
      <w:r w:rsidR="0038376C" w:rsidRPr="00A515B7">
        <w:rPr>
          <w:rFonts w:ascii="メイリオ" w:eastAsia="メイリオ" w:hAnsi="メイリオ" w:hint="eastAsia"/>
          <w:sz w:val="22"/>
        </w:rPr>
        <w:t>.</w:t>
      </w:r>
      <w:r w:rsidRPr="00A515B7">
        <w:rPr>
          <w:rFonts w:ascii="メイリオ" w:eastAsia="メイリオ" w:hAnsi="メイリオ" w:hint="eastAsia"/>
          <w:sz w:val="22"/>
        </w:rPr>
        <w:t>4」でふれています。</w:t>
      </w:r>
    </w:p>
    <w:p w:rsidR="00A73364" w:rsidRPr="00A515B7" w:rsidRDefault="000008CF" w:rsidP="000B520E">
      <w:pPr>
        <w:spacing w:line="360" w:lineRule="exact"/>
        <w:ind w:firstLineChars="100" w:firstLine="220"/>
        <w:rPr>
          <w:rFonts w:ascii="メイリオ" w:eastAsia="メイリオ" w:hAnsi="メイリオ"/>
          <w:sz w:val="22"/>
        </w:rPr>
      </w:pPr>
      <w:r w:rsidRPr="00A515B7">
        <w:rPr>
          <w:rFonts w:ascii="メイリオ" w:eastAsia="メイリオ" w:hAnsi="メイリオ" w:hint="eastAsia"/>
          <w:sz w:val="22"/>
        </w:rPr>
        <w:t>就学先決定までのプロセスは、下</w:t>
      </w:r>
      <w:r w:rsidR="00A73364" w:rsidRPr="00A515B7">
        <w:rPr>
          <w:rFonts w:ascii="メイリオ" w:eastAsia="メイリオ" w:hAnsi="メイリオ" w:hint="eastAsia"/>
          <w:sz w:val="22"/>
        </w:rPr>
        <w:t>の図のとおりですが、本人・保護者に対し、早い時期から丁寧な情報提供を行うとともに、本人・保護者の意向を可能な限り尊重すること、また、学びの場は固定されたものではなく、子どもの状況等に応じて柔軟に対応していくものであること等について留意する必要があります。</w:t>
      </w:r>
    </w:p>
    <w:p w:rsidR="00A73364" w:rsidRPr="004B3820" w:rsidRDefault="00A73364" w:rsidP="000B520E">
      <w:pPr>
        <w:spacing w:line="360" w:lineRule="exact"/>
        <w:rPr>
          <w:rFonts w:ascii="メイリオ" w:eastAsia="メイリオ" w:hAnsi="メイリオ"/>
          <w:sz w:val="22"/>
        </w:rPr>
      </w:pPr>
      <w:r w:rsidRPr="004B3820">
        <w:rPr>
          <w:rFonts w:ascii="メイリオ" w:eastAsia="メイリオ" w:hAnsi="メイリオ" w:hint="eastAsia"/>
          <w:sz w:val="22"/>
        </w:rPr>
        <w:t xml:space="preserve">　なお、就学先決定は市町村教育委員会の役割ではありますが、</w:t>
      </w:r>
      <w:r>
        <w:rPr>
          <w:rFonts w:ascii="メイリオ" w:eastAsia="メイリオ" w:hAnsi="メイリオ" w:hint="eastAsia"/>
          <w:sz w:val="22"/>
        </w:rPr>
        <w:t>そのプロセスについては、</w:t>
      </w:r>
      <w:r w:rsidRPr="004B3820">
        <w:rPr>
          <w:rFonts w:ascii="メイリオ" w:eastAsia="メイリオ" w:hAnsi="メイリオ" w:hint="eastAsia"/>
          <w:sz w:val="22"/>
        </w:rPr>
        <w:t>本人・保護者と直接やり取りをする</w:t>
      </w:r>
      <w:r>
        <w:rPr>
          <w:rFonts w:ascii="メイリオ" w:eastAsia="メイリオ" w:hAnsi="メイリオ" w:hint="eastAsia"/>
          <w:sz w:val="22"/>
        </w:rPr>
        <w:t>教職員も把握しておくことが重要です。</w:t>
      </w: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r>
        <w:rPr>
          <w:rFonts w:ascii="メイリオ" w:eastAsia="メイリオ" w:hAnsi="メイリオ" w:hint="eastAsia"/>
          <w:sz w:val="22"/>
        </w:rPr>
        <w:t>＜就学先決定の仕組み＞</w:t>
      </w:r>
    </w:p>
    <w:p w:rsidR="00A73364" w:rsidRDefault="00A73364" w:rsidP="000B520E">
      <w:pPr>
        <w:spacing w:line="360" w:lineRule="exact"/>
        <w:ind w:firstLineChars="100" w:firstLine="240"/>
        <w:rPr>
          <w:rFonts w:ascii="メイリオ" w:eastAsia="メイリオ" w:hAnsi="メイリオ"/>
          <w:sz w:val="22"/>
        </w:rPr>
      </w:pPr>
      <w:r>
        <w:rPr>
          <w:rFonts w:asciiTheme="majorEastAsia" w:eastAsiaTheme="majorEastAsia" w:hAnsiTheme="majorEastAsia"/>
          <w:noProof/>
          <w:color w:val="000000" w:themeColor="text1"/>
          <w:sz w:val="24"/>
          <w:szCs w:val="24"/>
        </w:rPr>
        <w:drawing>
          <wp:anchor distT="0" distB="0" distL="114300" distR="114300" simplePos="0" relativeHeight="251662336" behindDoc="0" locked="0" layoutInCell="1" allowOverlap="1" wp14:anchorId="772650BF" wp14:editId="13F4AB9F">
            <wp:simplePos x="0" y="0"/>
            <wp:positionH relativeFrom="margin">
              <wp:posOffset>603604</wp:posOffset>
            </wp:positionH>
            <wp:positionV relativeFrom="paragraph">
              <wp:posOffset>35545</wp:posOffset>
            </wp:positionV>
            <wp:extent cx="4253023" cy="2626242"/>
            <wp:effectExtent l="19050" t="19050" r="14605" b="22225"/>
            <wp:wrapNone/>
            <wp:docPr id="6" name="コンテンツ プレースホルダー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5"/>
                    <pic:cNvPicPr>
                      <a:picLocks noGrp="1"/>
                    </pic:cNvPicPr>
                  </pic:nvPicPr>
                  <pic:blipFill rotWithShape="1">
                    <a:blip r:embed="rId10">
                      <a:extLst>
                        <a:ext uri="{28A0092B-C50C-407E-A947-70E740481C1C}">
                          <a14:useLocalDpi xmlns:a14="http://schemas.microsoft.com/office/drawing/2010/main" val="0"/>
                        </a:ext>
                      </a:extLst>
                    </a:blip>
                    <a:srcRect t="9905"/>
                    <a:stretch/>
                  </pic:blipFill>
                  <pic:spPr bwMode="auto">
                    <a:xfrm>
                      <a:off x="0" y="0"/>
                      <a:ext cx="4253023" cy="2626242"/>
                    </a:xfrm>
                    <a:prstGeom prst="rect">
                      <a:avLst/>
                    </a:prstGeom>
                    <a:noFill/>
                    <a:ln w="15875">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
    <w:p w:rsidR="00A73364" w:rsidRDefault="00A73364" w:rsidP="000B520E">
      <w:pPr>
        <w:spacing w:line="360" w:lineRule="exact"/>
        <w:ind w:firstLineChars="100" w:firstLine="210"/>
        <w:rPr>
          <w:rFonts w:ascii="メイリオ" w:eastAsia="メイリオ" w:hAnsi="メイリオ"/>
          <w:sz w:val="22"/>
        </w:rPr>
      </w:pPr>
      <w:r>
        <w:rPr>
          <w:noProof/>
        </w:rPr>
        <mc:AlternateContent>
          <mc:Choice Requires="wps">
            <w:drawing>
              <wp:anchor distT="0" distB="0" distL="114300" distR="114300" simplePos="0" relativeHeight="251664384" behindDoc="0" locked="0" layoutInCell="1" allowOverlap="1" wp14:anchorId="2C68AC88" wp14:editId="46AFB8F8">
                <wp:simplePos x="0" y="0"/>
                <wp:positionH relativeFrom="column">
                  <wp:posOffset>2070262</wp:posOffset>
                </wp:positionH>
                <wp:positionV relativeFrom="paragraph">
                  <wp:posOffset>213360</wp:posOffset>
                </wp:positionV>
                <wp:extent cx="257907" cy="1466879"/>
                <wp:effectExtent l="19050" t="19050" r="27940" b="19050"/>
                <wp:wrapNone/>
                <wp:docPr id="3" name="正方形/長方形 5"/>
                <wp:cNvGraphicFramePr/>
                <a:graphic xmlns:a="http://schemas.openxmlformats.org/drawingml/2006/main">
                  <a:graphicData uri="http://schemas.microsoft.com/office/word/2010/wordprocessingShape">
                    <wps:wsp>
                      <wps:cNvSpPr/>
                      <wps:spPr>
                        <a:xfrm>
                          <a:off x="0" y="0"/>
                          <a:ext cx="257907" cy="14668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9C5FC0B" id="正方形/長方形 5" o:spid="_x0000_s1026" style="position:absolute;left:0;text-align:left;margin-left:163pt;margin-top:16.8pt;width:20.3pt;height:11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" filled="f" strokecolor="red" strokeweight="3pt"/>
            </w:pict>
          </mc:Fallback>
        </mc:AlternateContent>
      </w: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10"/>
        <w:rPr>
          <w:rFonts w:ascii="メイリオ" w:eastAsia="メイリオ" w:hAnsi="メイリオ"/>
          <w:sz w:val="22"/>
        </w:rPr>
      </w:pPr>
      <w:r>
        <w:rPr>
          <w:noProof/>
        </w:rPr>
        <mc:AlternateContent>
          <mc:Choice Requires="wps">
            <w:drawing>
              <wp:anchor distT="0" distB="0" distL="114300" distR="114300" simplePos="0" relativeHeight="251663360" behindDoc="0" locked="0" layoutInCell="1" allowOverlap="1" wp14:anchorId="5E57DA95" wp14:editId="6B6973D2">
                <wp:simplePos x="0" y="0"/>
                <wp:positionH relativeFrom="column">
                  <wp:posOffset>1519083</wp:posOffset>
                </wp:positionH>
                <wp:positionV relativeFrom="paragraph">
                  <wp:posOffset>160788</wp:posOffset>
                </wp:positionV>
                <wp:extent cx="2094614" cy="404952"/>
                <wp:effectExtent l="19050" t="19050" r="20320" b="14605"/>
                <wp:wrapNone/>
                <wp:docPr id="5" name="角丸四角形 4"/>
                <wp:cNvGraphicFramePr/>
                <a:graphic xmlns:a="http://schemas.openxmlformats.org/drawingml/2006/main">
                  <a:graphicData uri="http://schemas.microsoft.com/office/word/2010/wordprocessingShape">
                    <wps:wsp>
                      <wps:cNvSpPr/>
                      <wps:spPr>
                        <a:xfrm>
                          <a:off x="0" y="0"/>
                          <a:ext cx="2094614" cy="40495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53B311A" id="角丸四角形 4" o:spid="_x0000_s1026" style="position:absolute;left:0;text-align:left;margin-left:119.6pt;margin-top:12.65pt;width:164.95pt;height:3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" filled="f" strokecolor="red" strokeweight="3pt">
                <v:stroke joinstyle="miter"/>
              </v:roundrect>
            </w:pict>
          </mc:Fallback>
        </mc:AlternateContent>
      </w: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Pr="0036677E" w:rsidRDefault="00A73364" w:rsidP="000B520E">
      <w:pPr>
        <w:spacing w:line="360" w:lineRule="exact"/>
        <w:rPr>
          <w:rFonts w:ascii="メイリオ" w:eastAsia="メイリオ" w:hAnsi="メイリオ"/>
          <w:b/>
          <w:color w:val="FFFFFF" w:themeColor="background1"/>
          <w:sz w:val="24"/>
        </w:rPr>
      </w:pPr>
      <w:r>
        <w:rPr>
          <w:rFonts w:ascii="メイリオ" w:eastAsia="メイリオ" w:hAnsi="メイリオ" w:hint="eastAsia"/>
          <w:b/>
          <w:color w:val="FFFFFF" w:themeColor="background1"/>
          <w:sz w:val="24"/>
          <w:highlight w:val="darkGray"/>
        </w:rPr>
        <w:t>中学校</w:t>
      </w:r>
      <w:r w:rsidRPr="008D0A78">
        <w:rPr>
          <w:rFonts w:ascii="メイリオ" w:eastAsia="メイリオ" w:hAnsi="メイリオ" w:hint="eastAsia"/>
          <w:b/>
          <w:color w:val="FFFFFF" w:themeColor="background1"/>
          <w:sz w:val="24"/>
          <w:highlight w:val="darkGray"/>
        </w:rPr>
        <w:t>に</w:t>
      </w:r>
      <w:r>
        <w:rPr>
          <w:rFonts w:ascii="メイリオ" w:eastAsia="メイリオ" w:hAnsi="メイリオ" w:hint="eastAsia"/>
          <w:b/>
          <w:color w:val="FFFFFF" w:themeColor="background1"/>
          <w:sz w:val="24"/>
          <w:highlight w:val="darkGray"/>
        </w:rPr>
        <w:t>おける事前の相談・支援の実施にあたっての留意点</w:t>
      </w:r>
    </w:p>
    <w:p w:rsidR="00A73364" w:rsidRPr="00A515B7" w:rsidRDefault="00A73364" w:rsidP="000B520E">
      <w:pPr>
        <w:spacing w:line="360" w:lineRule="exact"/>
        <w:ind w:firstLineChars="100" w:firstLine="220"/>
        <w:rPr>
          <w:rFonts w:ascii="メイリオ" w:eastAsia="メイリオ" w:hAnsi="メイリオ"/>
          <w:sz w:val="22"/>
        </w:rPr>
      </w:pPr>
      <w:r>
        <w:rPr>
          <w:rFonts w:ascii="メイリオ" w:eastAsia="メイリオ" w:hAnsi="メイリオ" w:hint="eastAsia"/>
          <w:sz w:val="22"/>
        </w:rPr>
        <w:t>中学校入学を控えている保護者にとって、中学校卒業後の進路が最大の関心事になってくるのではな</w:t>
      </w:r>
      <w:r w:rsidRPr="00A515B7">
        <w:rPr>
          <w:rFonts w:ascii="メイリオ" w:eastAsia="メイリオ" w:hAnsi="メイリオ" w:hint="eastAsia"/>
          <w:sz w:val="22"/>
        </w:rPr>
        <w:t>いでしょ</w:t>
      </w:r>
      <w:r w:rsidR="00F32A94" w:rsidRPr="00A515B7">
        <w:rPr>
          <w:rFonts w:ascii="メイリオ" w:eastAsia="メイリオ" w:hAnsi="メイリオ" w:hint="eastAsia"/>
          <w:sz w:val="22"/>
        </w:rPr>
        <w:t>う</w:t>
      </w:r>
      <w:r w:rsidRPr="00A515B7">
        <w:rPr>
          <w:rFonts w:ascii="メイリオ" w:eastAsia="メイリオ" w:hAnsi="メイリオ" w:hint="eastAsia"/>
          <w:sz w:val="22"/>
        </w:rPr>
        <w:t>か。</w:t>
      </w:r>
    </w:p>
    <w:p w:rsidR="00A73364" w:rsidRPr="00A515B7" w:rsidRDefault="000008CF" w:rsidP="000B520E">
      <w:pPr>
        <w:spacing w:line="360" w:lineRule="exact"/>
        <w:ind w:firstLineChars="100" w:firstLine="220"/>
        <w:rPr>
          <w:rFonts w:ascii="メイリオ" w:eastAsia="メイリオ" w:hAnsi="メイリオ"/>
          <w:sz w:val="22"/>
        </w:rPr>
      </w:pPr>
      <w:r w:rsidRPr="00A515B7">
        <w:rPr>
          <w:rFonts w:ascii="メイリオ" w:eastAsia="メイリオ" w:hAnsi="メイリオ" w:hint="eastAsia"/>
          <w:sz w:val="22"/>
        </w:rPr>
        <w:t>後述の</w:t>
      </w:r>
      <w:r w:rsidR="00A73364" w:rsidRPr="00A515B7">
        <w:rPr>
          <w:rFonts w:ascii="メイリオ" w:eastAsia="メイリオ" w:hAnsi="メイリオ" w:hint="eastAsia"/>
          <w:sz w:val="22"/>
        </w:rPr>
        <w:t>ように、支援学級に在籍している</w:t>
      </w:r>
      <w:r w:rsidRPr="00A515B7">
        <w:rPr>
          <w:rFonts w:ascii="メイリオ" w:eastAsia="メイリオ" w:hAnsi="メイリオ" w:hint="eastAsia"/>
          <w:sz w:val="22"/>
        </w:rPr>
        <w:t>生徒の多くが高等学校へ進学しています。高等学校の入試制度や評価・</w:t>
      </w:r>
      <w:r w:rsidR="00A73364" w:rsidRPr="00A515B7">
        <w:rPr>
          <w:rFonts w:ascii="メイリオ" w:eastAsia="メイリオ" w:hAnsi="メイリオ" w:hint="eastAsia"/>
          <w:sz w:val="22"/>
        </w:rPr>
        <w:t>評定</w:t>
      </w:r>
      <w:r w:rsidR="00876BBD" w:rsidRPr="00A515B7">
        <w:rPr>
          <w:rFonts w:ascii="メイリオ" w:eastAsia="メイリオ" w:hAnsi="メイリオ" w:hint="eastAsia"/>
          <w:sz w:val="22"/>
        </w:rPr>
        <w:t>のあり方、各教科等における学習内容等について、入学前から、本人・</w:t>
      </w:r>
      <w:r w:rsidR="00A73364" w:rsidRPr="00A515B7">
        <w:rPr>
          <w:rFonts w:ascii="メイリオ" w:eastAsia="メイリオ" w:hAnsi="メイリオ" w:hint="eastAsia"/>
          <w:sz w:val="22"/>
        </w:rPr>
        <w:t>保護者に対し、学校は丁寧に説明する必要があります。</w:t>
      </w:r>
    </w:p>
    <w:p w:rsidR="00A73364" w:rsidRDefault="00A73364" w:rsidP="000B520E">
      <w:pPr>
        <w:spacing w:line="360" w:lineRule="exact"/>
        <w:ind w:firstLineChars="100" w:firstLine="220"/>
        <w:rPr>
          <w:rFonts w:ascii="メイリオ" w:eastAsia="メイリオ" w:hAnsi="メイリオ"/>
          <w:sz w:val="22"/>
        </w:rPr>
      </w:pPr>
      <w:r>
        <w:rPr>
          <w:rFonts w:ascii="メイリオ" w:eastAsia="メイリオ" w:hAnsi="メイリオ" w:hint="eastAsia"/>
          <w:sz w:val="22"/>
        </w:rPr>
        <w:t>また、中学校は教科担任制になりますので、小学校の指導体制から大きく変化します。指導体制が変わっても、小学校からの学びの連続性を確保しつつ、子ども一人ひとりの教育的ニーズに応じた指導・支援を充実させていくこととなります。</w:t>
      </w:r>
      <w:r w:rsidR="006029FF">
        <w:rPr>
          <w:rFonts w:ascii="メイリオ" w:eastAsia="メイリオ" w:hAnsi="メイリオ" w:hint="eastAsia"/>
          <w:sz w:val="22"/>
        </w:rPr>
        <w:t>中学校進学に向けた</w:t>
      </w:r>
      <w:r>
        <w:rPr>
          <w:rFonts w:ascii="メイリオ" w:eastAsia="メイリオ" w:hAnsi="メイリオ" w:hint="eastAsia"/>
          <w:sz w:val="22"/>
        </w:rPr>
        <w:t>本人</w:t>
      </w:r>
      <w:r w:rsidRPr="006029FF">
        <w:rPr>
          <w:rFonts w:ascii="メイリオ" w:eastAsia="メイリオ" w:hAnsi="メイリオ" w:hint="eastAsia"/>
          <w:sz w:val="22"/>
        </w:rPr>
        <w:t>・保護者</w:t>
      </w:r>
      <w:r w:rsidR="006029FF">
        <w:rPr>
          <w:rFonts w:ascii="メイリオ" w:eastAsia="メイリオ" w:hAnsi="メイリオ" w:hint="eastAsia"/>
          <w:sz w:val="22"/>
        </w:rPr>
        <w:t>の</w:t>
      </w:r>
      <w:r>
        <w:rPr>
          <w:rFonts w:ascii="メイリオ" w:eastAsia="メイリオ" w:hAnsi="メイリオ" w:hint="eastAsia"/>
          <w:sz w:val="22"/>
        </w:rPr>
        <w:t>安心</w:t>
      </w:r>
      <w:r w:rsidR="006029FF">
        <w:rPr>
          <w:rFonts w:ascii="メイリオ" w:eastAsia="メイリオ" w:hAnsi="メイリオ" w:hint="eastAsia"/>
          <w:sz w:val="22"/>
        </w:rPr>
        <w:t>の</w:t>
      </w:r>
      <w:r>
        <w:rPr>
          <w:rFonts w:ascii="メイリオ" w:eastAsia="メイリオ" w:hAnsi="メイリオ" w:hint="eastAsia"/>
          <w:sz w:val="22"/>
        </w:rPr>
        <w:t>ためにも、各教科等における指導・支援内容等、適切な情報提供が必要なのは言うまでもありません。</w:t>
      </w:r>
    </w:p>
    <w:p w:rsidR="00A73364" w:rsidRPr="0036677E" w:rsidRDefault="00A73364" w:rsidP="000B520E">
      <w:pPr>
        <w:spacing w:line="360" w:lineRule="exact"/>
        <w:rPr>
          <w:rFonts w:ascii="メイリオ" w:eastAsia="メイリオ" w:hAnsi="メイリオ"/>
          <w:b/>
          <w:color w:val="FFFFFF" w:themeColor="background1"/>
          <w:sz w:val="24"/>
        </w:rPr>
      </w:pPr>
      <w:r>
        <w:rPr>
          <w:rFonts w:ascii="メイリオ" w:eastAsia="メイリオ" w:hAnsi="メイリオ" w:hint="eastAsia"/>
          <w:b/>
          <w:color w:val="FFFFFF" w:themeColor="background1"/>
          <w:sz w:val="24"/>
          <w:highlight w:val="darkGray"/>
        </w:rPr>
        <w:lastRenderedPageBreak/>
        <w:t>教育的ニーズの整理と必要な支援の検討</w:t>
      </w:r>
      <w:r w:rsidRPr="008D0A78">
        <w:rPr>
          <w:rFonts w:ascii="メイリオ" w:eastAsia="メイリオ" w:hAnsi="メイリオ" w:hint="eastAsia"/>
          <w:b/>
          <w:color w:val="FFFFFF" w:themeColor="background1"/>
          <w:sz w:val="24"/>
          <w:highlight w:val="darkGray"/>
        </w:rPr>
        <w:t>について</w:t>
      </w:r>
    </w:p>
    <w:p w:rsidR="00A73364" w:rsidRPr="004B3820" w:rsidRDefault="00A73364" w:rsidP="000B520E">
      <w:pPr>
        <w:spacing w:line="360" w:lineRule="exact"/>
        <w:rPr>
          <w:rFonts w:ascii="メイリオ" w:eastAsia="メイリオ" w:hAnsi="メイリオ"/>
          <w:sz w:val="22"/>
        </w:rPr>
      </w:pPr>
      <w:r>
        <w:rPr>
          <w:rFonts w:ascii="メイリオ" w:eastAsia="メイリオ" w:hAnsi="メイリオ" w:hint="eastAsia"/>
          <w:sz w:val="24"/>
        </w:rPr>
        <w:t xml:space="preserve">　</w:t>
      </w:r>
      <w:r w:rsidR="00716AF3">
        <w:rPr>
          <w:rFonts w:ascii="メイリオ" w:eastAsia="メイリオ" w:hAnsi="メイリオ" w:hint="eastAsia"/>
          <w:sz w:val="22"/>
        </w:rPr>
        <w:t>子どもの障がいの状況等は、一人ひとり異な</w:t>
      </w:r>
      <w:r w:rsidRPr="004B3820">
        <w:rPr>
          <w:rFonts w:ascii="メイリオ" w:eastAsia="メイリオ" w:hAnsi="メイリオ" w:hint="eastAsia"/>
          <w:sz w:val="22"/>
        </w:rPr>
        <w:t>るため、必然的に一人ひとりに必要な支援の内容も異なってきます。そのため、子ども一人ひとりの教育的ニーズと必要な支援の内容を検討し、本人・保護者等との合意形成を進めながら学びの場を検討する必要があります。</w:t>
      </w:r>
    </w:p>
    <w:p w:rsidR="00A73364" w:rsidRPr="004B3820" w:rsidRDefault="00A73364" w:rsidP="000B520E">
      <w:pPr>
        <w:spacing w:line="360" w:lineRule="exact"/>
        <w:ind w:firstLineChars="100" w:firstLine="220"/>
        <w:rPr>
          <w:rFonts w:ascii="メイリオ" w:eastAsia="メイリオ" w:hAnsi="メイリオ"/>
          <w:sz w:val="22"/>
        </w:rPr>
      </w:pPr>
      <w:r w:rsidRPr="004B3820">
        <w:rPr>
          <w:rFonts w:ascii="メイリオ" w:eastAsia="メイリオ" w:hAnsi="メイリオ" w:hint="eastAsia"/>
          <w:sz w:val="22"/>
        </w:rPr>
        <w:t>令和３年６月、文部科学省より示された「障害のある子供の教育支援の手引~子供たち一人一人の教育的ニーズを</w:t>
      </w:r>
      <w:r w:rsidR="00F94216">
        <w:rPr>
          <w:rFonts w:ascii="メイリオ" w:eastAsia="メイリオ" w:hAnsi="メイリオ" w:hint="eastAsia"/>
          <w:sz w:val="22"/>
        </w:rPr>
        <w:t>ふまえ</w:t>
      </w:r>
      <w:r w:rsidRPr="004B3820">
        <w:rPr>
          <w:rFonts w:ascii="メイリオ" w:eastAsia="メイリオ" w:hAnsi="メイリオ" w:hint="eastAsia"/>
          <w:sz w:val="22"/>
        </w:rPr>
        <w:t>た学びの充実に向けて~」において、教育的ニーズを整理するためには、３つの観点を</w:t>
      </w:r>
      <w:r w:rsidR="00F94216">
        <w:rPr>
          <w:rFonts w:ascii="メイリオ" w:eastAsia="メイリオ" w:hAnsi="メイリオ" w:hint="eastAsia"/>
          <w:sz w:val="22"/>
        </w:rPr>
        <w:t>ふまえ</w:t>
      </w:r>
      <w:r w:rsidRPr="004B3820">
        <w:rPr>
          <w:rFonts w:ascii="メイリオ" w:eastAsia="メイリオ" w:hAnsi="メイリオ" w:hint="eastAsia"/>
          <w:sz w:val="22"/>
        </w:rPr>
        <w:t>ることが大切であると述べられています。</w:t>
      </w:r>
    </w:p>
    <w:p w:rsidR="00A73364" w:rsidRPr="004B3820" w:rsidRDefault="00A73364" w:rsidP="000B520E">
      <w:pPr>
        <w:spacing w:line="360" w:lineRule="exact"/>
        <w:ind w:firstLineChars="100" w:firstLine="220"/>
        <w:rPr>
          <w:rFonts w:ascii="メイリオ" w:eastAsia="メイリオ" w:hAnsi="メイリオ"/>
          <w:sz w:val="22"/>
        </w:rPr>
      </w:pPr>
      <w:r w:rsidRPr="004B3820">
        <w:rPr>
          <w:rFonts w:ascii="メイリオ" w:eastAsia="メイリオ" w:hAnsi="メイリオ" w:hint="eastAsia"/>
          <w:sz w:val="22"/>
        </w:rPr>
        <w:t>また、必要な支援の内容を検討する段階では、子ども一人ひとりの教育的ニーズに対し、それぞれに期待される教育効果、将来の支援の見通し等を勘案しながら検討し、整理することが必要です。</w:t>
      </w:r>
    </w:p>
    <w:p w:rsidR="00A73364" w:rsidRDefault="00A73364" w:rsidP="000B520E">
      <w:pPr>
        <w:spacing w:line="360" w:lineRule="exact"/>
        <w:ind w:firstLineChars="100" w:firstLine="220"/>
        <w:rPr>
          <w:rFonts w:ascii="メイリオ" w:eastAsia="メイリオ" w:hAnsi="メイリオ"/>
          <w:sz w:val="22"/>
        </w:rPr>
      </w:pPr>
    </w:p>
    <w:p w:rsidR="00A73364" w:rsidRDefault="00A73364">
      <w:pPr>
        <w:widowControl/>
        <w:jc w:val="lef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665408" behindDoc="0" locked="0" layoutInCell="1" allowOverlap="1" wp14:anchorId="478D3C7E" wp14:editId="10569BB2">
            <wp:simplePos x="0" y="0"/>
            <wp:positionH relativeFrom="margin">
              <wp:posOffset>103505</wp:posOffset>
            </wp:positionH>
            <wp:positionV relativeFrom="paragraph">
              <wp:posOffset>4445</wp:posOffset>
            </wp:positionV>
            <wp:extent cx="6039485" cy="4551045"/>
            <wp:effectExtent l="0" t="0" r="0"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9485" cy="4551045"/>
                    </a:xfrm>
                    <a:prstGeom prst="rect">
                      <a:avLst/>
                    </a:prstGeom>
                    <a:noFill/>
                    <a:ln>
                      <a:noFill/>
                    </a:ln>
                  </pic:spPr>
                </pic:pic>
              </a:graphicData>
            </a:graphic>
          </wp:anchor>
        </w:drawing>
      </w:r>
      <w:r>
        <w:rPr>
          <w:rFonts w:ascii="メイリオ" w:eastAsia="メイリオ" w:hAnsi="メイリオ"/>
          <w:sz w:val="22"/>
        </w:rPr>
        <w:br w:type="page"/>
      </w:r>
    </w:p>
    <w:p w:rsidR="00A73364" w:rsidRPr="00615045" w:rsidRDefault="00A73364" w:rsidP="000B520E">
      <w:pPr>
        <w:spacing w:line="360" w:lineRule="exact"/>
        <w:ind w:firstLineChars="100" w:firstLine="210"/>
        <w:rPr>
          <w:rFonts w:ascii="メイリオ" w:eastAsia="メイリオ" w:hAnsi="メイリオ"/>
          <w:sz w:val="22"/>
        </w:rPr>
      </w:pPr>
      <w:r>
        <w:rPr>
          <w:rFonts w:ascii="メイリオ" w:eastAsia="メイリオ" w:hAnsi="メイリオ"/>
          <w:noProof/>
        </w:rPr>
        <w:lastRenderedPageBreak/>
        <w:drawing>
          <wp:anchor distT="0" distB="0" distL="114300" distR="114300" simplePos="0" relativeHeight="251677696" behindDoc="0" locked="0" layoutInCell="1" allowOverlap="1" wp14:anchorId="659FC10C" wp14:editId="3CBDCAD7">
            <wp:simplePos x="0" y="0"/>
            <wp:positionH relativeFrom="margin">
              <wp:posOffset>0</wp:posOffset>
            </wp:positionH>
            <wp:positionV relativeFrom="paragraph">
              <wp:posOffset>0</wp:posOffset>
            </wp:positionV>
            <wp:extent cx="6048375" cy="447675"/>
            <wp:effectExtent l="0" t="0" r="9525" b="952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447675"/>
                    </a:xfrm>
                    <a:prstGeom prst="rect">
                      <a:avLst/>
                    </a:prstGeom>
                    <a:noFill/>
                    <a:ln>
                      <a:noFill/>
                    </a:ln>
                  </pic:spPr>
                </pic:pic>
              </a:graphicData>
            </a:graphic>
          </wp:anchor>
        </w:drawing>
      </w:r>
    </w:p>
    <w:p w:rsidR="00A73364" w:rsidRPr="00C458C8" w:rsidRDefault="00A73364" w:rsidP="000B520E">
      <w:pPr>
        <w:spacing w:line="360" w:lineRule="exact"/>
        <w:ind w:firstLineChars="100" w:firstLine="210"/>
        <w:rPr>
          <w:rFonts w:ascii="メイリオ" w:eastAsia="メイリオ" w:hAnsi="メイリオ"/>
          <w:sz w:val="22"/>
        </w:rPr>
      </w:pPr>
      <w:r w:rsidRPr="002B2339">
        <w:rPr>
          <w:rFonts w:ascii="メイリオ" w:eastAsia="メイリオ" w:hAnsi="メイリオ"/>
          <w:noProof/>
        </w:rPr>
        <mc:AlternateContent>
          <mc:Choice Requires="wps">
            <w:drawing>
              <wp:anchor distT="45720" distB="45720" distL="114300" distR="114300" simplePos="0" relativeHeight="251678720" behindDoc="0" locked="0" layoutInCell="1" allowOverlap="1" wp14:anchorId="581B8002" wp14:editId="320AA7C4">
                <wp:simplePos x="0" y="0"/>
                <wp:positionH relativeFrom="margin">
                  <wp:align>left</wp:align>
                </wp:positionH>
                <wp:positionV relativeFrom="paragraph">
                  <wp:posOffset>224790</wp:posOffset>
                </wp:positionV>
                <wp:extent cx="5972175" cy="777240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772400"/>
                        </a:xfrm>
                        <a:prstGeom prst="rect">
                          <a:avLst/>
                        </a:prstGeom>
                        <a:noFill/>
                        <a:ln w="9525">
                          <a:noFill/>
                          <a:miter lim="800000"/>
                          <a:headEnd/>
                          <a:tailEnd/>
                        </a:ln>
                      </wps:spPr>
                      <wps:txbx>
                        <w:txbxContent>
                          <w:p w:rsidR="00792E96" w:rsidRPr="00666B92" w:rsidRDefault="00792E96" w:rsidP="000B520E">
                            <w:pPr>
                              <w:rPr>
                                <w:rFonts w:ascii="UD デジタル 教科書体 NP-R" w:eastAsia="UD デジタル 教科書体 NP-R" w:hAnsi="HG丸ｺﾞｼｯｸM-PRO"/>
                                <w:b/>
                                <w:sz w:val="24"/>
                              </w:rPr>
                            </w:pPr>
                            <w:r w:rsidRPr="00666B92">
                              <w:rPr>
                                <w:rFonts w:ascii="UD デジタル 教科書体 NP-R" w:eastAsia="UD デジタル 教科書体 NP-R" w:hAnsi="HG丸ｺﾞｼｯｸM-PRO" w:hint="eastAsia"/>
                                <w:b/>
                                <w:sz w:val="24"/>
                              </w:rPr>
                              <w:t>コラム　＜「教育的ニーズ」について＞</w:t>
                            </w:r>
                          </w:p>
                          <w:p w:rsidR="00792E96" w:rsidRPr="00C458C8" w:rsidRDefault="00792E96" w:rsidP="00C458C8">
                            <w:pPr>
                              <w:ind w:firstLineChars="100" w:firstLine="220"/>
                              <w:rPr>
                                <w:rFonts w:ascii="UD デジタル 教科書体 NP-R" w:eastAsia="UD デジタル 教科書体 NP-R"/>
                                <w:sz w:val="22"/>
                              </w:rPr>
                            </w:pPr>
                            <w:r w:rsidRPr="00C458C8">
                              <w:rPr>
                                <w:rFonts w:ascii="UD デジタル 教科書体 NP-R" w:eastAsia="UD デジタル 教科書体 NP-R" w:hint="eastAsia"/>
                                <w:sz w:val="22"/>
                              </w:rPr>
                              <w:t>今年</w:t>
                            </w:r>
                            <w:r w:rsidRPr="00C458C8">
                              <w:rPr>
                                <w:rFonts w:ascii="UD デジタル 教科書体 NP-R" w:eastAsia="UD デジタル 教科書体 NP-R"/>
                                <w:sz w:val="22"/>
                              </w:rPr>
                              <w:t>6</w:t>
                            </w:r>
                            <w:r w:rsidRPr="00C458C8">
                              <w:rPr>
                                <w:rFonts w:ascii="UD デジタル 教科書体 NP-R" w:eastAsia="UD デジタル 教科書体 NP-R" w:hint="eastAsia"/>
                                <w:sz w:val="22"/>
                              </w:rPr>
                              <w:t>月、文部科学省が作成した</w:t>
                            </w:r>
                            <w:r w:rsidRPr="00C458C8">
                              <w:rPr>
                                <w:rFonts w:ascii="UD デジタル 教科書体 NP-R" w:eastAsia="UD デジタル 教科書体 NP-R"/>
                                <w:sz w:val="22"/>
                              </w:rPr>
                              <w:t>「障害のある子供の教育支援の手引</w:t>
                            </w:r>
                            <w:r w:rsidRPr="00C458C8">
                              <w:rPr>
                                <w:rFonts w:ascii="UD デジタル 教科書体 NP-R" w:eastAsia="UD デジタル 教科書体 NP-R" w:hint="eastAsia"/>
                                <w:sz w:val="22"/>
                              </w:rPr>
                              <w:t>〜</w:t>
                            </w:r>
                            <w:r w:rsidRPr="00C458C8">
                              <w:rPr>
                                <w:rFonts w:ascii="UD デジタル 教科書体 NP-R" w:eastAsia="UD デジタル 教科書体 NP-R"/>
                                <w:sz w:val="22"/>
                              </w:rPr>
                              <w:t>子供たち一人一人の教育的ニー</w:t>
                            </w:r>
                            <w:r w:rsidRPr="00C458C8">
                              <w:rPr>
                                <w:rFonts w:ascii="UD デジタル 教科書体 NP-R" w:eastAsia="UD デジタル 教科書体 NP-R" w:hint="eastAsia"/>
                                <w:sz w:val="22"/>
                              </w:rPr>
                              <w:t>ズを</w:t>
                            </w:r>
                            <w:r>
                              <w:rPr>
                                <w:rFonts w:ascii="UD デジタル 教科書体 NP-R" w:eastAsia="UD デジタル 教科書体 NP-R"/>
                                <w:sz w:val="22"/>
                              </w:rPr>
                              <w:t>ふまえ</w:t>
                            </w:r>
                            <w:r w:rsidRPr="00C458C8">
                              <w:rPr>
                                <w:rFonts w:ascii="UD デジタル 教科書体 NP-R" w:eastAsia="UD デジタル 教科書体 NP-R"/>
                                <w:sz w:val="22"/>
                              </w:rPr>
                              <w:t>た学</w:t>
                            </w:r>
                            <w:r w:rsidRPr="00C458C8">
                              <w:rPr>
                                <w:rFonts w:ascii="UD デジタル 教科書体 NP-R" w:eastAsia="UD デジタル 教科書体 NP-R" w:hint="eastAsia"/>
                                <w:sz w:val="22"/>
                              </w:rPr>
                              <w:t>び</w:t>
                            </w:r>
                            <w:r w:rsidRPr="00C458C8">
                              <w:rPr>
                                <w:rFonts w:ascii="UD デジタル 教科書体 NP-R" w:eastAsia="UD デジタル 教科書体 NP-R"/>
                                <w:sz w:val="22"/>
                              </w:rPr>
                              <w:t>の充実に向けて</w:t>
                            </w:r>
                            <w:r w:rsidRPr="00C458C8">
                              <w:rPr>
                                <w:rFonts w:ascii="UD デジタル 教科書体 NP-R" w:eastAsia="UD デジタル 教科書体 NP-R" w:hint="eastAsia"/>
                                <w:sz w:val="22"/>
                              </w:rPr>
                              <w:t>〜」が発表されました。子ども一人一人の教育的ニーズに最も的確に応える指導が求められています。今一度「教育的ニーズ」について考えてみたいと思いました。</w:t>
                            </w:r>
                          </w:p>
                          <w:p w:rsidR="00792E96" w:rsidRPr="00C458C8" w:rsidRDefault="00792E96" w:rsidP="00C458C8">
                            <w:pPr>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C458C8">
                              <w:rPr>
                                <w:rFonts w:ascii="UD デジタル 教科書体 NP-R" w:eastAsia="UD デジタル 教科書体 NP-R" w:hint="eastAsia"/>
                                <w:sz w:val="22"/>
                              </w:rPr>
                              <w:t>「教育的」の「的」の意味は辞書では、「…に関わる」「…上望ましい」などがあります。すると、「教育的」とは、「教育に関わる」、「教育上望ましい」となるでしょうか。そうであれば、誰にとっての「教育的」なのかが気になります。そして「ニーズ（</w:t>
                            </w:r>
                            <w:r w:rsidRPr="00C458C8">
                              <w:rPr>
                                <w:rFonts w:ascii="UD デジタル 教科書体 NP-R" w:eastAsia="UD デジタル 教科書体 NP-R"/>
                                <w:sz w:val="22"/>
                              </w:rPr>
                              <w:t>needs</w:t>
                            </w:r>
                            <w:r w:rsidRPr="00C458C8">
                              <w:rPr>
                                <w:rFonts w:ascii="UD デジタル 教科書体 NP-R" w:eastAsia="UD デジタル 教科書体 NP-R" w:hint="eastAsia"/>
                                <w:sz w:val="22"/>
                              </w:rPr>
                              <w:t>）」の意味には、「必要」「要求」「需要」などがあります。すると「教育的ニーズ」は、「教育に関わっての必要」と考えるのでしょうか。今度は誰の、何の必要なのかが気になります。捉え方の多くは、「教育に関して『この子どもに必要』と大人（教育支援者）が考える指導支援の内容」という意味合いが大きいように思えます。</w:t>
                            </w:r>
                          </w:p>
                          <w:p w:rsidR="00792E96" w:rsidRPr="00C458C8" w:rsidRDefault="00792E96" w:rsidP="00C458C8">
                            <w:pPr>
                              <w:ind w:firstLineChars="100" w:firstLine="220"/>
                              <w:rPr>
                                <w:rFonts w:ascii="UD デジタル 教科書体 NP-R" w:eastAsia="UD デジタル 教科書体 NP-R"/>
                                <w:sz w:val="22"/>
                              </w:rPr>
                            </w:pPr>
                            <w:r w:rsidRPr="00C458C8">
                              <w:rPr>
                                <w:rFonts w:ascii="UD デジタル 教科書体 NP-R" w:eastAsia="UD デジタル 教科書体 NP-R" w:hint="eastAsia"/>
                                <w:sz w:val="22"/>
                              </w:rPr>
                              <w:t>随分前になりますが、中学２年生の</w:t>
                            </w:r>
                            <w:r w:rsidRPr="00C458C8">
                              <w:rPr>
                                <w:rFonts w:ascii="UD デジタル 教科書体 NP-R" w:eastAsia="UD デジタル 教科書体 NP-R"/>
                                <w:sz w:val="22"/>
                              </w:rPr>
                              <w:t>A</w:t>
                            </w:r>
                            <w:r w:rsidRPr="00C458C8">
                              <w:rPr>
                                <w:rFonts w:ascii="UD デジタル 教科書体 NP-R" w:eastAsia="UD デジタル 教科書体 NP-R" w:hint="eastAsia"/>
                                <w:sz w:val="22"/>
                              </w:rPr>
                              <w:t>さんに、「あなたは、どんなことができるようになりたいですか？」とたずねたことがあります。</w:t>
                            </w:r>
                            <w:r w:rsidRPr="00C458C8">
                              <w:rPr>
                                <w:rFonts w:ascii="UD デジタル 教科書体 NP-R" w:eastAsia="UD デジタル 教科書体 NP-R"/>
                                <w:sz w:val="22"/>
                              </w:rPr>
                              <w:t>A</w:t>
                            </w:r>
                            <w:r w:rsidRPr="00C458C8">
                              <w:rPr>
                                <w:rFonts w:ascii="UD デジタル 教科書体 NP-R" w:eastAsia="UD デジタル 教科書体 NP-R" w:hint="eastAsia"/>
                                <w:sz w:val="22"/>
                              </w:rPr>
                              <w:t>さんは「勉強がわかるようになりたい。一次関数のグラフがかけるようになりたい。」と話してくれました。また、聴覚障がいのある中学３年生の</w:t>
                            </w:r>
                            <w:r w:rsidRPr="00C458C8">
                              <w:rPr>
                                <w:rFonts w:ascii="UD デジタル 教科書体 NP-R" w:eastAsia="UD デジタル 教科書体 NP-R"/>
                                <w:sz w:val="22"/>
                              </w:rPr>
                              <w:t>B</w:t>
                            </w:r>
                            <w:r w:rsidRPr="00C458C8">
                              <w:rPr>
                                <w:rFonts w:ascii="UD デジタル 教科書体 NP-R" w:eastAsia="UD デジタル 教科書体 NP-R" w:hint="eastAsia"/>
                                <w:sz w:val="22"/>
                              </w:rPr>
                              <w:t>さんは、「担任の先生の冗談を、みんなと同じタイミングで笑えるようになりたい。みんなが笑っているのに気づいて、慌てて自分も笑うのは嫌だから。」と、話してくれました。いずれも、担任の先生からうかがった「子どもの教育的ニーズ」とは違っていました。</w:t>
                            </w:r>
                            <w:r w:rsidRPr="00C458C8">
                              <w:rPr>
                                <w:rFonts w:ascii="UD デジタル 教科書体 NP-R" w:eastAsia="UD デジタル 教科書体 NP-R"/>
                                <w:sz w:val="22"/>
                              </w:rPr>
                              <w:t>A</w:t>
                            </w:r>
                            <w:r w:rsidRPr="00C458C8">
                              <w:rPr>
                                <w:rFonts w:ascii="UD デジタル 教科書体 NP-R" w:eastAsia="UD デジタル 教科書体 NP-R" w:hint="eastAsia"/>
                                <w:sz w:val="22"/>
                              </w:rPr>
                              <w:t>さんについては「自分の持ち物管理ができ、身だしなみが整えられるようになること」、</w:t>
                            </w:r>
                            <w:r w:rsidRPr="00C458C8">
                              <w:rPr>
                                <w:rFonts w:ascii="UD デジタル 教科書体 NP-R" w:eastAsia="UD デジタル 教科書体 NP-R"/>
                                <w:sz w:val="22"/>
                              </w:rPr>
                              <w:t>B</w:t>
                            </w:r>
                            <w:r w:rsidRPr="00C458C8">
                              <w:rPr>
                                <w:rFonts w:ascii="UD デジタル 教科書体 NP-R" w:eastAsia="UD デジタル 教科書体 NP-R" w:hint="eastAsia"/>
                                <w:sz w:val="22"/>
                              </w:rPr>
                              <w:t>さんについては「自分の思いを相手に伝えられるようになること」でした。いずれも、子どもに身につけてほしい力ではあるけれど、子ども発信の「必要」とは少し距離があるように思いました。しかし、</w:t>
                            </w:r>
                            <w:r w:rsidRPr="00C458C8">
                              <w:rPr>
                                <w:rFonts w:ascii="UD デジタル 教科書体 NP-R" w:eastAsia="UD デジタル 教科書体 NP-R"/>
                                <w:sz w:val="22"/>
                              </w:rPr>
                              <w:t>例えばA</w:t>
                            </w:r>
                            <w:r w:rsidRPr="00C458C8">
                              <w:rPr>
                                <w:rFonts w:ascii="UD デジタル 教科書体 NP-R" w:eastAsia="UD デジタル 教科書体 NP-R" w:hint="eastAsia"/>
                                <w:sz w:val="22"/>
                              </w:rPr>
                              <w:t>さんへの一次関数のグラフをかく指導の際、定規やグラフ用紙などの学習教材の準備・使い方・片付けが自分でできるようになることを学習目標の１つに組み込むことでその距離は縮まると思いました。</w:t>
                            </w:r>
                          </w:p>
                          <w:p w:rsidR="00792E96" w:rsidRPr="00C458C8" w:rsidRDefault="00792E96" w:rsidP="00C458C8">
                            <w:pPr>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C458C8">
                              <w:rPr>
                                <w:rFonts w:ascii="UD デジタル 教科書体 NP-R" w:eastAsia="UD デジタル 教科書体 NP-R" w:hint="eastAsia"/>
                                <w:sz w:val="22"/>
                              </w:rPr>
                              <w:t>この時、「教育的ニーズ」は「学習主体者である子どもが必要としている学習内容・方法」と考えると良いのではないかと考えました。子ども発信の「必要」と関連づけた指導の工夫があってこそ「教育的ニーズ」が学びの充実につながるのではないかと思いました。ニーズの主体は誰か、その内容は子どもの、できるようになりたい！思いが反映されているか、その方法は子どもの意思で選択したり変更したりができるものとなっているか、などを子どもと相談しつつ学習を進めていくことが大切だと思います。</w:t>
                            </w:r>
                          </w:p>
                          <w:p w:rsidR="00792E96" w:rsidRPr="00C458C8" w:rsidRDefault="00792E96" w:rsidP="000B520E">
                            <w:pPr>
                              <w:ind w:firstLineChars="100" w:firstLine="220"/>
                              <w:rPr>
                                <w:rFonts w:ascii="UD デジタル 教科書体 NP-R" w:eastAsia="UD デジタル 教科書体 NP-R"/>
                                <w:sz w:val="22"/>
                              </w:rPr>
                            </w:pPr>
                          </w:p>
                          <w:p w:rsidR="00792E96" w:rsidRPr="0002285E" w:rsidRDefault="00792E96" w:rsidP="000B520E">
                            <w:pPr>
                              <w:jc w:val="right"/>
                              <w:rPr>
                                <w:rFonts w:ascii="UD デジタル 教科書体 NP-R" w:eastAsia="UD デジタル 教科書体 NP-R"/>
                                <w:sz w:val="22"/>
                              </w:rPr>
                            </w:pPr>
                            <w:r>
                              <w:rPr>
                                <w:rFonts w:ascii="UD デジタル 教科書体 NP-R" w:eastAsia="UD デジタル 教科書体 NP-R" w:hint="eastAsia"/>
                                <w:sz w:val="22"/>
                              </w:rPr>
                              <w:t>梅花女子大学</w:t>
                            </w:r>
                            <w:r>
                              <w:rPr>
                                <w:rFonts w:ascii="UD デジタル 教科書体 NP-R" w:eastAsia="UD デジタル 教科書体 NP-R"/>
                                <w:sz w:val="22"/>
                              </w:rPr>
                              <w:t xml:space="preserve">　</w:t>
                            </w:r>
                            <w:r>
                              <w:rPr>
                                <w:rFonts w:ascii="UD デジタル 教科書体 NP-R" w:eastAsia="UD デジタル 教科書体 NP-R" w:hint="eastAsia"/>
                                <w:sz w:val="22"/>
                              </w:rPr>
                              <w:t xml:space="preserve">閑喜　</w:t>
                            </w:r>
                            <w:r>
                              <w:rPr>
                                <w:rFonts w:ascii="UD デジタル 教科書体 NP-R" w:eastAsia="UD デジタル 教科書体 NP-R"/>
                                <w:sz w:val="22"/>
                              </w:rPr>
                              <w:t xml:space="preserve">美史　</w:t>
                            </w:r>
                            <w:r>
                              <w:rPr>
                                <w:rFonts w:ascii="UD デジタル 教科書体 NP-R" w:eastAsia="UD デジタル 教科書体 NP-R" w:hint="eastAsia"/>
                                <w:sz w:val="22"/>
                              </w:rPr>
                              <w:t>教授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B8002" id="_x0000_s1028" type="#_x0000_t202" style="position:absolute;left:0;text-align:left;margin-left:0;margin-top:17.7pt;width:470.25pt;height:612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" filled="f" stroked="f">
                <v:textbox>
                  <w:txbxContent>
                    <w:p w:rsidR="00792E96" w:rsidRPr="00666B92" w:rsidRDefault="00792E96" w:rsidP="000B520E">
                      <w:pPr>
                        <w:rPr>
                          <w:rFonts w:ascii="UD デジタル 教科書体 NP-R" w:eastAsia="UD デジタル 教科書体 NP-R" w:hAnsi="HG丸ｺﾞｼｯｸM-PRO"/>
                          <w:b/>
                          <w:sz w:val="24"/>
                        </w:rPr>
                      </w:pPr>
                      <w:r w:rsidRPr="00666B92">
                        <w:rPr>
                          <w:rFonts w:ascii="UD デジタル 教科書体 NP-R" w:eastAsia="UD デジタル 教科書体 NP-R" w:hAnsi="HG丸ｺﾞｼｯｸM-PRO" w:hint="eastAsia"/>
                          <w:b/>
                          <w:sz w:val="24"/>
                        </w:rPr>
                        <w:t>コラム　＜「教育的ニーズ」について＞</w:t>
                      </w:r>
                    </w:p>
                    <w:p w:rsidR="00792E96" w:rsidRPr="00C458C8" w:rsidRDefault="00792E96" w:rsidP="00C458C8">
                      <w:pPr>
                        <w:ind w:firstLineChars="100" w:firstLine="220"/>
                        <w:rPr>
                          <w:rFonts w:ascii="UD デジタル 教科書体 NP-R" w:eastAsia="UD デジタル 教科書体 NP-R"/>
                          <w:sz w:val="22"/>
                        </w:rPr>
                      </w:pPr>
                      <w:r w:rsidRPr="00C458C8">
                        <w:rPr>
                          <w:rFonts w:ascii="UD デジタル 教科書体 NP-R" w:eastAsia="UD デジタル 教科書体 NP-R" w:hint="eastAsia"/>
                          <w:sz w:val="22"/>
                        </w:rPr>
                        <w:t>今年</w:t>
                      </w:r>
                      <w:r w:rsidRPr="00C458C8">
                        <w:rPr>
                          <w:rFonts w:ascii="UD デジタル 教科書体 NP-R" w:eastAsia="UD デジタル 教科書体 NP-R"/>
                          <w:sz w:val="22"/>
                        </w:rPr>
                        <w:t>6</w:t>
                      </w:r>
                      <w:r w:rsidRPr="00C458C8">
                        <w:rPr>
                          <w:rFonts w:ascii="UD デジタル 教科書体 NP-R" w:eastAsia="UD デジタル 教科書体 NP-R" w:hint="eastAsia"/>
                          <w:sz w:val="22"/>
                        </w:rPr>
                        <w:t>月、文部科学省が作成した</w:t>
                      </w:r>
                      <w:r w:rsidRPr="00C458C8">
                        <w:rPr>
                          <w:rFonts w:ascii="UD デジタル 教科書体 NP-R" w:eastAsia="UD デジタル 教科書体 NP-R"/>
                          <w:sz w:val="22"/>
                        </w:rPr>
                        <w:t>「障害のある子供の教育支援の手引</w:t>
                      </w:r>
                      <w:r w:rsidRPr="00C458C8">
                        <w:rPr>
                          <w:rFonts w:ascii="UD デジタル 教科書体 NP-R" w:eastAsia="UD デジタル 教科書体 NP-R" w:hint="eastAsia"/>
                          <w:sz w:val="22"/>
                        </w:rPr>
                        <w:t>〜</w:t>
                      </w:r>
                      <w:r w:rsidRPr="00C458C8">
                        <w:rPr>
                          <w:rFonts w:ascii="UD デジタル 教科書体 NP-R" w:eastAsia="UD デジタル 教科書体 NP-R"/>
                          <w:sz w:val="22"/>
                        </w:rPr>
                        <w:t>子供たち一人一人の教育的ニー</w:t>
                      </w:r>
                      <w:r w:rsidRPr="00C458C8">
                        <w:rPr>
                          <w:rFonts w:ascii="UD デジタル 教科書体 NP-R" w:eastAsia="UD デジタル 教科書体 NP-R" w:hint="eastAsia"/>
                          <w:sz w:val="22"/>
                        </w:rPr>
                        <w:t>ズを</w:t>
                      </w:r>
                      <w:r>
                        <w:rPr>
                          <w:rFonts w:ascii="UD デジタル 教科書体 NP-R" w:eastAsia="UD デジタル 教科書体 NP-R"/>
                          <w:sz w:val="22"/>
                        </w:rPr>
                        <w:t>ふまえ</w:t>
                      </w:r>
                      <w:r w:rsidRPr="00C458C8">
                        <w:rPr>
                          <w:rFonts w:ascii="UD デジタル 教科書体 NP-R" w:eastAsia="UD デジタル 教科書体 NP-R"/>
                          <w:sz w:val="22"/>
                        </w:rPr>
                        <w:t>た学</w:t>
                      </w:r>
                      <w:r w:rsidRPr="00C458C8">
                        <w:rPr>
                          <w:rFonts w:ascii="UD デジタル 教科書体 NP-R" w:eastAsia="UD デジタル 教科書体 NP-R" w:hint="eastAsia"/>
                          <w:sz w:val="22"/>
                        </w:rPr>
                        <w:t>び</w:t>
                      </w:r>
                      <w:r w:rsidRPr="00C458C8">
                        <w:rPr>
                          <w:rFonts w:ascii="UD デジタル 教科書体 NP-R" w:eastAsia="UD デジタル 教科書体 NP-R"/>
                          <w:sz w:val="22"/>
                        </w:rPr>
                        <w:t>の充実に向けて</w:t>
                      </w:r>
                      <w:r w:rsidRPr="00C458C8">
                        <w:rPr>
                          <w:rFonts w:ascii="UD デジタル 教科書体 NP-R" w:eastAsia="UD デジタル 教科書体 NP-R" w:hint="eastAsia"/>
                          <w:sz w:val="22"/>
                        </w:rPr>
                        <w:t>〜」が発表されました。子ども一人一人の教育的ニーズに最も的確に応える指導が求められています。今一度「教育的ニーズ」について考えてみたいと思いました。</w:t>
                      </w:r>
                    </w:p>
                    <w:p w:rsidR="00792E96" w:rsidRPr="00C458C8" w:rsidRDefault="00792E96" w:rsidP="00C458C8">
                      <w:pPr>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C458C8">
                        <w:rPr>
                          <w:rFonts w:ascii="UD デジタル 教科書体 NP-R" w:eastAsia="UD デジタル 教科書体 NP-R" w:hint="eastAsia"/>
                          <w:sz w:val="22"/>
                        </w:rPr>
                        <w:t>「教育的」の「的」の意味は辞書では、「…に関わる」「…上望ましい」などがあります。すると、「教育的」とは、「教育に関わる」、「教育上望ましい」となるでしょうか。そうであれば、誰にとっての「教育的」なのかが気になります。そして「ニーズ（</w:t>
                      </w:r>
                      <w:r w:rsidRPr="00C458C8">
                        <w:rPr>
                          <w:rFonts w:ascii="UD デジタル 教科書体 NP-R" w:eastAsia="UD デジタル 教科書体 NP-R"/>
                          <w:sz w:val="22"/>
                        </w:rPr>
                        <w:t>needs</w:t>
                      </w:r>
                      <w:r w:rsidRPr="00C458C8">
                        <w:rPr>
                          <w:rFonts w:ascii="UD デジタル 教科書体 NP-R" w:eastAsia="UD デジタル 教科書体 NP-R" w:hint="eastAsia"/>
                          <w:sz w:val="22"/>
                        </w:rPr>
                        <w:t>）」の意味には、「必要」「要求」「需要」などがあります。すると「教育的ニーズ」は、「教育に関わっての必要」と考えるのでしょうか。今度は誰の、何の必要なのかが気になります。捉え方の多くは、「教育に関して『この子どもに必要』と大人（教育支援者）が考える指導支援の内容」という意味合いが大きいように思えます。</w:t>
                      </w:r>
                    </w:p>
                    <w:p w:rsidR="00792E96" w:rsidRPr="00C458C8" w:rsidRDefault="00792E96" w:rsidP="00C458C8">
                      <w:pPr>
                        <w:ind w:firstLineChars="100" w:firstLine="220"/>
                        <w:rPr>
                          <w:rFonts w:ascii="UD デジタル 教科書体 NP-R" w:eastAsia="UD デジタル 教科書体 NP-R"/>
                          <w:sz w:val="22"/>
                        </w:rPr>
                      </w:pPr>
                      <w:r w:rsidRPr="00C458C8">
                        <w:rPr>
                          <w:rFonts w:ascii="UD デジタル 教科書体 NP-R" w:eastAsia="UD デジタル 教科書体 NP-R" w:hint="eastAsia"/>
                          <w:sz w:val="22"/>
                        </w:rPr>
                        <w:t>随分前になりますが、中学２年生の</w:t>
                      </w:r>
                      <w:r w:rsidRPr="00C458C8">
                        <w:rPr>
                          <w:rFonts w:ascii="UD デジタル 教科書体 NP-R" w:eastAsia="UD デジタル 教科書体 NP-R"/>
                          <w:sz w:val="22"/>
                        </w:rPr>
                        <w:t>A</w:t>
                      </w:r>
                      <w:r w:rsidRPr="00C458C8">
                        <w:rPr>
                          <w:rFonts w:ascii="UD デジタル 教科書体 NP-R" w:eastAsia="UD デジタル 教科書体 NP-R" w:hint="eastAsia"/>
                          <w:sz w:val="22"/>
                        </w:rPr>
                        <w:t>さんに、「あなたは、どんなことができるようになりたいですか？」とたずねたことがあります。</w:t>
                      </w:r>
                      <w:r w:rsidRPr="00C458C8">
                        <w:rPr>
                          <w:rFonts w:ascii="UD デジタル 教科書体 NP-R" w:eastAsia="UD デジタル 教科書体 NP-R"/>
                          <w:sz w:val="22"/>
                        </w:rPr>
                        <w:t>A</w:t>
                      </w:r>
                      <w:r w:rsidRPr="00C458C8">
                        <w:rPr>
                          <w:rFonts w:ascii="UD デジタル 教科書体 NP-R" w:eastAsia="UD デジタル 教科書体 NP-R" w:hint="eastAsia"/>
                          <w:sz w:val="22"/>
                        </w:rPr>
                        <w:t>さんは「勉強がわかるようになりたい。一次関数のグラフがかけるようになりたい。」と話してくれました。また、聴覚障がいのある中学３年生の</w:t>
                      </w:r>
                      <w:r w:rsidRPr="00C458C8">
                        <w:rPr>
                          <w:rFonts w:ascii="UD デジタル 教科書体 NP-R" w:eastAsia="UD デジタル 教科書体 NP-R"/>
                          <w:sz w:val="22"/>
                        </w:rPr>
                        <w:t>B</w:t>
                      </w:r>
                      <w:r w:rsidRPr="00C458C8">
                        <w:rPr>
                          <w:rFonts w:ascii="UD デジタル 教科書体 NP-R" w:eastAsia="UD デジタル 教科書体 NP-R" w:hint="eastAsia"/>
                          <w:sz w:val="22"/>
                        </w:rPr>
                        <w:t>さんは、「担任の先生の冗談を、みんなと同じタイミングで笑えるようになりたい。みんなが笑っているのに気づいて、慌てて自分も笑うのは嫌だから。」と、話してくれました。いずれも、担任の先生からうかがった「子どもの教育的ニーズ」とは違っていました。</w:t>
                      </w:r>
                      <w:r w:rsidRPr="00C458C8">
                        <w:rPr>
                          <w:rFonts w:ascii="UD デジタル 教科書体 NP-R" w:eastAsia="UD デジタル 教科書体 NP-R"/>
                          <w:sz w:val="22"/>
                        </w:rPr>
                        <w:t>A</w:t>
                      </w:r>
                      <w:r w:rsidRPr="00C458C8">
                        <w:rPr>
                          <w:rFonts w:ascii="UD デジタル 教科書体 NP-R" w:eastAsia="UD デジタル 教科書体 NP-R" w:hint="eastAsia"/>
                          <w:sz w:val="22"/>
                        </w:rPr>
                        <w:t>さんについては「自分の持ち物管理ができ、身だしなみが整えられるようになること」、</w:t>
                      </w:r>
                      <w:r w:rsidRPr="00C458C8">
                        <w:rPr>
                          <w:rFonts w:ascii="UD デジタル 教科書体 NP-R" w:eastAsia="UD デジタル 教科書体 NP-R"/>
                          <w:sz w:val="22"/>
                        </w:rPr>
                        <w:t>B</w:t>
                      </w:r>
                      <w:r w:rsidRPr="00C458C8">
                        <w:rPr>
                          <w:rFonts w:ascii="UD デジタル 教科書体 NP-R" w:eastAsia="UD デジタル 教科書体 NP-R" w:hint="eastAsia"/>
                          <w:sz w:val="22"/>
                        </w:rPr>
                        <w:t>さんについては「自分の思いを相手に伝えられるようになること」でした。いずれも、子どもに身につけてほしい力ではあるけれど、子ども発信の「必要」とは少し距離があるように思いました。しかし、</w:t>
                      </w:r>
                      <w:r w:rsidRPr="00C458C8">
                        <w:rPr>
                          <w:rFonts w:ascii="UD デジタル 教科書体 NP-R" w:eastAsia="UD デジタル 教科書体 NP-R"/>
                          <w:sz w:val="22"/>
                        </w:rPr>
                        <w:t>例えばA</w:t>
                      </w:r>
                      <w:r w:rsidRPr="00C458C8">
                        <w:rPr>
                          <w:rFonts w:ascii="UD デジタル 教科書体 NP-R" w:eastAsia="UD デジタル 教科書体 NP-R" w:hint="eastAsia"/>
                          <w:sz w:val="22"/>
                        </w:rPr>
                        <w:t>さんへの一次関数のグラフをかく指導の際、定規やグラフ用紙などの学習教材の準備・使い方・片付けが自分でできるようになることを学習目標の１つに組み込むことでその距離は縮まると思いました。</w:t>
                      </w:r>
                    </w:p>
                    <w:p w:rsidR="00792E96" w:rsidRPr="00C458C8" w:rsidRDefault="00792E96" w:rsidP="00C458C8">
                      <w:pPr>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C458C8">
                        <w:rPr>
                          <w:rFonts w:ascii="UD デジタル 教科書体 NP-R" w:eastAsia="UD デジタル 教科書体 NP-R" w:hint="eastAsia"/>
                          <w:sz w:val="22"/>
                        </w:rPr>
                        <w:t>この時、「教育的ニーズ」は「学習主体者である子どもが必要としている学習内容・方法」と考えると良いのではないかと考えました。子ども発信の「必要」と関連づけた指導の工夫があってこそ「教育的ニーズ」が学びの充実につながるのではないかと思いました。ニーズの主体は誰か、その内容は子どもの、できるようになりたい！思いが反映されているか、その方法は子どもの意思で選択したり変更したりができるものとなっているか、などを子どもと相談しつつ学習を進めていくことが大切だと思います。</w:t>
                      </w:r>
                    </w:p>
                    <w:p w:rsidR="00792E96" w:rsidRPr="00C458C8" w:rsidRDefault="00792E96" w:rsidP="000B520E">
                      <w:pPr>
                        <w:ind w:firstLineChars="100" w:firstLine="220"/>
                        <w:rPr>
                          <w:rFonts w:ascii="UD デジタル 教科書体 NP-R" w:eastAsia="UD デジタル 教科書体 NP-R"/>
                          <w:sz w:val="22"/>
                        </w:rPr>
                      </w:pPr>
                    </w:p>
                    <w:p w:rsidR="00792E96" w:rsidRPr="0002285E" w:rsidRDefault="00792E96" w:rsidP="000B520E">
                      <w:pPr>
                        <w:jc w:val="right"/>
                        <w:rPr>
                          <w:rFonts w:ascii="UD デジタル 教科書体 NP-R" w:eastAsia="UD デジタル 教科書体 NP-R"/>
                          <w:sz w:val="22"/>
                        </w:rPr>
                      </w:pPr>
                      <w:r>
                        <w:rPr>
                          <w:rFonts w:ascii="UD デジタル 教科書体 NP-R" w:eastAsia="UD デジタル 教科書体 NP-R" w:hint="eastAsia"/>
                          <w:sz w:val="22"/>
                        </w:rPr>
                        <w:t>梅花女子大学</w:t>
                      </w:r>
                      <w:r>
                        <w:rPr>
                          <w:rFonts w:ascii="UD デジタル 教科書体 NP-R" w:eastAsia="UD デジタル 教科書体 NP-R"/>
                          <w:sz w:val="22"/>
                        </w:rPr>
                        <w:t xml:space="preserve">　</w:t>
                      </w:r>
                      <w:r>
                        <w:rPr>
                          <w:rFonts w:ascii="UD デジタル 教科書体 NP-R" w:eastAsia="UD デジタル 教科書体 NP-R" w:hint="eastAsia"/>
                          <w:sz w:val="22"/>
                        </w:rPr>
                        <w:t xml:space="preserve">閑喜　</w:t>
                      </w:r>
                      <w:r>
                        <w:rPr>
                          <w:rFonts w:ascii="UD デジタル 教科書体 NP-R" w:eastAsia="UD デジタル 教科書体 NP-R"/>
                          <w:sz w:val="22"/>
                        </w:rPr>
                        <w:t xml:space="preserve">美史　</w:t>
                      </w:r>
                      <w:r>
                        <w:rPr>
                          <w:rFonts w:ascii="UD デジタル 教科書体 NP-R" w:eastAsia="UD デジタル 教科書体 NP-R" w:hint="eastAsia"/>
                          <w:sz w:val="22"/>
                        </w:rPr>
                        <w:t>教授</w:t>
                      </w:r>
                    </w:p>
                  </w:txbxContent>
                </v:textbox>
                <w10:wrap anchorx="margin"/>
              </v:shape>
            </w:pict>
          </mc:Fallback>
        </mc:AlternateContent>
      </w: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Default="00A73364" w:rsidP="000B520E">
      <w:pPr>
        <w:spacing w:line="360" w:lineRule="exact"/>
        <w:ind w:firstLineChars="100" w:firstLine="220"/>
        <w:rPr>
          <w:rFonts w:ascii="メイリオ" w:eastAsia="メイリオ" w:hAnsi="メイリオ"/>
          <w:sz w:val="22"/>
        </w:rPr>
      </w:pPr>
    </w:p>
    <w:p w:rsidR="00A73364" w:rsidRPr="00EB0591" w:rsidRDefault="00A73364" w:rsidP="000B520E">
      <w:pPr>
        <w:spacing w:line="360" w:lineRule="exact"/>
        <w:ind w:firstLineChars="100" w:firstLine="220"/>
        <w:rPr>
          <w:rFonts w:ascii="メイリオ" w:eastAsia="メイリオ" w:hAnsi="メイリオ"/>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40"/>
        <w:jc w:val="left"/>
        <w:rPr>
          <w:rFonts w:ascii="メイリオ" w:eastAsia="メイリオ" w:hAnsi="メイリオ" w:cs="Century"/>
          <w:sz w:val="22"/>
        </w:rPr>
      </w:pPr>
      <w:r>
        <w:rPr>
          <w:rFonts w:ascii="メイリオ" w:eastAsia="メイリオ" w:hAnsi="メイリオ"/>
          <w:noProof/>
          <w:sz w:val="24"/>
        </w:rPr>
        <w:drawing>
          <wp:anchor distT="0" distB="0" distL="114300" distR="114300" simplePos="0" relativeHeight="251676672" behindDoc="0" locked="0" layoutInCell="1" allowOverlap="1" wp14:anchorId="5DD2D847" wp14:editId="7CBFFFF8">
            <wp:simplePos x="0" y="0"/>
            <wp:positionH relativeFrom="margin">
              <wp:align>right</wp:align>
            </wp:positionH>
            <wp:positionV relativeFrom="paragraph">
              <wp:posOffset>38100</wp:posOffset>
            </wp:positionV>
            <wp:extent cx="6048375" cy="5429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542925"/>
                    </a:xfrm>
                    <a:prstGeom prst="rect">
                      <a:avLst/>
                    </a:prstGeom>
                    <a:noFill/>
                    <a:ln>
                      <a:noFill/>
                    </a:ln>
                  </pic:spPr>
                </pic:pic>
              </a:graphicData>
            </a:graphic>
          </wp:anchor>
        </w:drawing>
      </w: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Default="00A73364" w:rsidP="00E11A84">
      <w:pPr>
        <w:suppressAutoHyphens/>
        <w:spacing w:line="360" w:lineRule="exact"/>
        <w:ind w:rightChars="131" w:right="275" w:firstLineChars="100" w:firstLine="220"/>
        <w:jc w:val="left"/>
        <w:rPr>
          <w:rFonts w:ascii="メイリオ" w:eastAsia="メイリオ" w:hAnsi="メイリオ" w:cs="Century"/>
          <w:sz w:val="22"/>
        </w:rPr>
      </w:pPr>
    </w:p>
    <w:p w:rsidR="00A73364" w:rsidRPr="002C63E6" w:rsidRDefault="00A73364" w:rsidP="000B520E">
      <w:pPr>
        <w:spacing w:line="360" w:lineRule="exact"/>
        <w:rPr>
          <w:rFonts w:ascii="メイリオ" w:eastAsia="メイリオ" w:hAnsi="メイリオ"/>
          <w:b/>
          <w:sz w:val="24"/>
          <w:szCs w:val="21"/>
        </w:rPr>
      </w:pPr>
      <w:r>
        <w:rPr>
          <w:rFonts w:ascii="メイリオ" w:eastAsia="メイリオ" w:hAnsi="メイリオ" w:hint="eastAsia"/>
          <w:b/>
          <w:sz w:val="28"/>
          <w:szCs w:val="21"/>
        </w:rPr>
        <w:lastRenderedPageBreak/>
        <w:t>Ⅱ　個別の教育支援計画・個別の指導計画の作成と活用について</w:t>
      </w:r>
    </w:p>
    <w:p w:rsidR="00A73364" w:rsidRDefault="00A73364" w:rsidP="000B520E">
      <w:pPr>
        <w:spacing w:line="360" w:lineRule="exact"/>
        <w:rPr>
          <w:rFonts w:ascii="メイリオ" w:eastAsia="メイリオ" w:hAnsi="メイリオ"/>
          <w:sz w:val="22"/>
          <w:szCs w:val="24"/>
        </w:rPr>
      </w:pPr>
      <w:r>
        <w:rPr>
          <w:rFonts w:ascii="メイリオ" w:eastAsia="メイリオ" w:hAnsi="メイリオ" w:hint="eastAsia"/>
          <w:sz w:val="22"/>
          <w:szCs w:val="24"/>
        </w:rPr>
        <w:t xml:space="preserve">　</w:t>
      </w:r>
      <w:r w:rsidRPr="001516DE">
        <w:rPr>
          <w:rFonts w:ascii="メイリオ" w:eastAsia="メイリオ" w:hAnsi="メイリオ" w:hint="eastAsia"/>
          <w:noProof/>
        </w:rPr>
        <mc:AlternateContent>
          <mc:Choice Requires="wps">
            <w:drawing>
              <wp:anchor distT="0" distB="0" distL="114300" distR="114300" simplePos="0" relativeHeight="251680768" behindDoc="0" locked="0" layoutInCell="1" allowOverlap="1" wp14:anchorId="6CCBC7AD" wp14:editId="60B817FB">
                <wp:simplePos x="0" y="0"/>
                <wp:positionH relativeFrom="margin">
                  <wp:posOffset>0</wp:posOffset>
                </wp:positionH>
                <wp:positionV relativeFrom="paragraph">
                  <wp:posOffset>0</wp:posOffset>
                </wp:positionV>
                <wp:extent cx="5762625" cy="45719"/>
                <wp:effectExtent l="0" t="0" r="28575" b="12065"/>
                <wp:wrapNone/>
                <wp:docPr id="240" name="正方形/長方形 240"/>
                <wp:cNvGraphicFramePr/>
                <a:graphic xmlns:a="http://schemas.openxmlformats.org/drawingml/2006/main">
                  <a:graphicData uri="http://schemas.microsoft.com/office/word/2010/wordprocessingShape">
                    <wps:wsp>
                      <wps:cNvSpPr/>
                      <wps:spPr>
                        <a:xfrm>
                          <a:off x="0" y="0"/>
                          <a:ext cx="57626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D5C44" id="正方形/長方形 240" o:spid="_x0000_s1026" style="position:absolute;left:0;text-align:left;margin-left:0;margin-top:0;width:453.75pt;height:3.6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" fillcolor="#5b9bd5 [3204]" strokecolor="#1f4d78 [1604]" strokeweight="1pt">
                <w10:wrap anchorx="margin"/>
              </v:rect>
            </w:pict>
          </mc:Fallback>
        </mc:AlternateContent>
      </w:r>
    </w:p>
    <w:p w:rsidR="00A73364" w:rsidRPr="005420A3" w:rsidRDefault="00A73364" w:rsidP="005420A3">
      <w:pPr>
        <w:spacing w:line="360" w:lineRule="exact"/>
        <w:ind w:left="220" w:hangingChars="100" w:hanging="220"/>
        <w:rPr>
          <w:rFonts w:ascii="メイリオ" w:eastAsia="メイリオ" w:hAnsi="メイリオ"/>
          <w:sz w:val="22"/>
        </w:rPr>
      </w:pPr>
      <w:r w:rsidRPr="005420A3">
        <w:rPr>
          <w:rFonts w:ascii="メイリオ" w:eastAsia="メイリオ" w:hAnsi="メイリオ" w:hint="eastAsia"/>
          <w:b/>
          <w:color w:val="FFFFFF" w:themeColor="background1"/>
          <w:sz w:val="22"/>
          <w:highlight w:val="darkGray"/>
        </w:rPr>
        <w:t>個別の教育支援計画とは</w:t>
      </w:r>
    </w:p>
    <w:p w:rsidR="00A73364" w:rsidRPr="005420A3" w:rsidRDefault="00A73364" w:rsidP="001A1CC6">
      <w:pPr>
        <w:spacing w:line="360" w:lineRule="exact"/>
        <w:ind w:left="2"/>
        <w:jc w:val="left"/>
        <w:rPr>
          <w:rFonts w:ascii="メイリオ" w:eastAsia="メイリオ" w:hAnsi="メイリオ"/>
          <w:sz w:val="22"/>
        </w:rPr>
      </w:pPr>
      <w:r w:rsidRPr="005420A3">
        <w:rPr>
          <w:rFonts w:ascii="メイリオ" w:eastAsia="メイリオ" w:hAnsi="メイリオ" w:hint="eastAsia"/>
          <w:sz w:val="22"/>
        </w:rPr>
        <w:t xml:space="preserve">　平成</w:t>
      </w:r>
      <w:r w:rsidRPr="005420A3">
        <w:rPr>
          <w:rFonts w:ascii="メイリオ" w:eastAsia="メイリオ" w:hAnsi="メイリオ"/>
          <w:sz w:val="22"/>
        </w:rPr>
        <w:t>15年度から実施された障害者基本計画においては、教育、医療、福祉、労働等</w:t>
      </w:r>
      <w:r w:rsidRPr="005420A3">
        <w:rPr>
          <w:rFonts w:ascii="メイリオ" w:eastAsia="メイリオ" w:hAnsi="メイリオ" w:hint="eastAsia"/>
          <w:sz w:val="22"/>
        </w:rPr>
        <w:t>が連携・協力を図り、障害のある生徒の生涯にわたる継続的な支援体制を整え、それぞれの年代における生徒の望ましい成長を促すため、個別の支援計画を作成することが示されました。この個別の支援計画のうち、幼児児童生徒に対して、教育機関が中心となって作成するものを「個別の教育支援計画」といいます。</w:t>
      </w:r>
      <w:r>
        <w:rPr>
          <w:rFonts w:ascii="メイリオ" w:eastAsia="メイリオ" w:hAnsi="メイリオ" w:hint="eastAsia"/>
          <w:sz w:val="22"/>
        </w:rPr>
        <w:t xml:space="preserve">　　　　　　　　　　　</w:t>
      </w:r>
      <w:r w:rsidR="001A1CC6">
        <w:rPr>
          <w:rFonts w:ascii="メイリオ" w:eastAsia="メイリオ" w:hAnsi="メイリオ" w:hint="eastAsia"/>
          <w:sz w:val="22"/>
        </w:rPr>
        <w:t xml:space="preserve">　　　　</w:t>
      </w:r>
      <w:r w:rsidRPr="005420A3">
        <w:rPr>
          <w:rFonts w:ascii="メイリオ" w:eastAsia="メイリオ" w:hAnsi="メイリオ" w:hint="eastAsia"/>
          <w:sz w:val="22"/>
        </w:rPr>
        <w:t>（中学校学習指導要領解説総則編より）</w:t>
      </w:r>
    </w:p>
    <w:p w:rsidR="00A73364" w:rsidRDefault="00A73364" w:rsidP="005420A3">
      <w:pPr>
        <w:spacing w:line="360" w:lineRule="exact"/>
        <w:ind w:left="220" w:hangingChars="100" w:hanging="220"/>
        <w:rPr>
          <w:rFonts w:ascii="メイリオ" w:eastAsia="メイリオ" w:hAnsi="メイリオ"/>
          <w:b/>
          <w:color w:val="FFFFFF" w:themeColor="background1"/>
          <w:sz w:val="22"/>
          <w:highlight w:val="darkGray"/>
        </w:rPr>
      </w:pPr>
    </w:p>
    <w:p w:rsidR="00A73364" w:rsidRPr="005420A3" w:rsidRDefault="00A73364" w:rsidP="005420A3">
      <w:pPr>
        <w:spacing w:line="360" w:lineRule="exact"/>
        <w:ind w:left="220" w:hangingChars="100" w:hanging="220"/>
        <w:rPr>
          <w:rFonts w:ascii="メイリオ" w:eastAsia="メイリオ" w:hAnsi="メイリオ"/>
          <w:sz w:val="22"/>
        </w:rPr>
      </w:pPr>
      <w:r w:rsidRPr="005420A3">
        <w:rPr>
          <w:rFonts w:ascii="メイリオ" w:eastAsia="メイリオ" w:hAnsi="メイリオ" w:hint="eastAsia"/>
          <w:b/>
          <w:color w:val="FFFFFF" w:themeColor="background1"/>
          <w:sz w:val="22"/>
          <w:highlight w:val="darkGray"/>
        </w:rPr>
        <w:t>個別の指導計画とは</w:t>
      </w:r>
    </w:p>
    <w:p w:rsidR="00A73364" w:rsidRDefault="00A73364" w:rsidP="001A1CC6">
      <w:pPr>
        <w:spacing w:line="360" w:lineRule="exact"/>
        <w:ind w:left="2"/>
        <w:rPr>
          <w:rFonts w:ascii="メイリオ" w:eastAsia="メイリオ" w:hAnsi="メイリオ"/>
          <w:sz w:val="22"/>
        </w:rPr>
      </w:pPr>
      <w:r w:rsidRPr="005420A3">
        <w:rPr>
          <w:rFonts w:ascii="メイリオ" w:eastAsia="メイリオ" w:hAnsi="メイリオ" w:hint="eastAsia"/>
          <w:sz w:val="22"/>
        </w:rPr>
        <w:t xml:space="preserve">　個別の指導計画は、個々の</w:t>
      </w:r>
      <w:r w:rsidRPr="005420A3">
        <w:rPr>
          <w:rFonts w:ascii="メイリオ" w:eastAsia="メイリオ" w:hAnsi="メイリオ"/>
          <w:sz w:val="22"/>
        </w:rPr>
        <w:t>生徒の実態に応じて適切な指導を行うために学校で作成され</w:t>
      </w:r>
      <w:r w:rsidRPr="005420A3">
        <w:rPr>
          <w:rFonts w:ascii="メイリオ" w:eastAsia="メイリオ" w:hAnsi="メイリオ" w:hint="eastAsia"/>
          <w:sz w:val="22"/>
        </w:rPr>
        <w:t>るものです。</w:t>
      </w:r>
      <w:r w:rsidRPr="005420A3">
        <w:rPr>
          <w:rFonts w:ascii="メイリオ" w:eastAsia="メイリオ" w:hAnsi="メイリオ"/>
          <w:sz w:val="22"/>
        </w:rPr>
        <w:t>個別</w:t>
      </w:r>
      <w:r w:rsidRPr="005420A3">
        <w:rPr>
          <w:rFonts w:ascii="メイリオ" w:eastAsia="メイリオ" w:hAnsi="メイリオ" w:hint="eastAsia"/>
          <w:sz w:val="22"/>
        </w:rPr>
        <w:t>の</w:t>
      </w:r>
      <w:r w:rsidRPr="005420A3">
        <w:rPr>
          <w:rFonts w:ascii="メイリオ" w:eastAsia="メイリオ" w:hAnsi="メイリオ"/>
          <w:sz w:val="22"/>
        </w:rPr>
        <w:t>指導計画は、教育課程を具体化し、障</w:t>
      </w:r>
      <w:r w:rsidR="00687185">
        <w:rPr>
          <w:rFonts w:ascii="メイリオ" w:eastAsia="メイリオ" w:hAnsi="メイリオ" w:hint="eastAsia"/>
          <w:sz w:val="22"/>
        </w:rPr>
        <w:t>害</w:t>
      </w:r>
      <w:r w:rsidRPr="005420A3">
        <w:rPr>
          <w:rFonts w:ascii="メイリオ" w:eastAsia="メイリオ" w:hAnsi="メイリオ"/>
          <w:sz w:val="22"/>
        </w:rPr>
        <w:t>のある生徒など一人</w:t>
      </w:r>
      <w:r w:rsidRPr="005420A3">
        <w:rPr>
          <w:rFonts w:ascii="メイリオ" w:eastAsia="メイリオ" w:hAnsi="メイリオ" w:hint="eastAsia"/>
          <w:sz w:val="22"/>
        </w:rPr>
        <w:t>一人</w:t>
      </w:r>
      <w:r w:rsidRPr="005420A3">
        <w:rPr>
          <w:rFonts w:ascii="メイリオ" w:eastAsia="メイリオ" w:hAnsi="メイリオ"/>
          <w:sz w:val="22"/>
        </w:rPr>
        <w:t>の指導目標、</w:t>
      </w:r>
      <w:r w:rsidRPr="005420A3">
        <w:rPr>
          <w:rFonts w:ascii="メイリオ" w:eastAsia="メイリオ" w:hAnsi="メイリオ" w:hint="eastAsia"/>
          <w:sz w:val="22"/>
        </w:rPr>
        <w:t>指導</w:t>
      </w:r>
      <w:r w:rsidRPr="005420A3">
        <w:rPr>
          <w:rFonts w:ascii="メイリオ" w:eastAsia="メイリオ" w:hAnsi="メイリオ"/>
          <w:sz w:val="22"/>
        </w:rPr>
        <w:t>内容及び</w:t>
      </w:r>
      <w:r w:rsidRPr="005420A3">
        <w:rPr>
          <w:rFonts w:ascii="メイリオ" w:eastAsia="メイリオ" w:hAnsi="メイリオ" w:hint="eastAsia"/>
          <w:sz w:val="22"/>
        </w:rPr>
        <w:t>指導</w:t>
      </w:r>
      <w:r w:rsidRPr="005420A3">
        <w:rPr>
          <w:rFonts w:ascii="メイリオ" w:eastAsia="メイリオ" w:hAnsi="メイリオ"/>
          <w:sz w:val="22"/>
        </w:rPr>
        <w:t>方法を明確にして</w:t>
      </w:r>
      <w:r w:rsidRPr="005420A3">
        <w:rPr>
          <w:rFonts w:ascii="メイリオ" w:eastAsia="メイリオ" w:hAnsi="メイリオ" w:hint="eastAsia"/>
          <w:sz w:val="22"/>
        </w:rPr>
        <w:t>、</w:t>
      </w:r>
      <w:r w:rsidRPr="005420A3">
        <w:rPr>
          <w:rFonts w:ascii="メイリオ" w:eastAsia="メイリオ" w:hAnsi="メイリオ"/>
          <w:sz w:val="22"/>
        </w:rPr>
        <w:t>きめ細やか</w:t>
      </w:r>
      <w:r w:rsidRPr="005420A3">
        <w:rPr>
          <w:rFonts w:ascii="メイリオ" w:eastAsia="メイリオ" w:hAnsi="メイリオ" w:hint="eastAsia"/>
          <w:sz w:val="22"/>
        </w:rPr>
        <w:t>に指導するために作成するものです。</w:t>
      </w:r>
    </w:p>
    <w:p w:rsidR="00A73364" w:rsidRPr="005420A3" w:rsidRDefault="00A73364" w:rsidP="005420A3">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 xml:space="preserve">　　　　　　　　　　　　　　　　　　　　　　　　　</w:t>
      </w:r>
      <w:r w:rsidRPr="005420A3">
        <w:rPr>
          <w:rFonts w:ascii="メイリオ" w:eastAsia="メイリオ" w:hAnsi="メイリオ" w:hint="eastAsia"/>
          <w:sz w:val="22"/>
        </w:rPr>
        <w:t>（中学校学習指導要領解説総則編より）</w:t>
      </w:r>
    </w:p>
    <w:p w:rsidR="00A73364" w:rsidRPr="005420A3" w:rsidRDefault="00A73364" w:rsidP="00C96405">
      <w:pPr>
        <w:spacing w:line="240" w:lineRule="exact"/>
        <w:rPr>
          <w:rFonts w:ascii="メイリオ" w:eastAsia="メイリオ" w:hAnsi="メイリオ"/>
          <w:sz w:val="22"/>
        </w:rPr>
      </w:pPr>
    </w:p>
    <w:tbl>
      <w:tblPr>
        <w:tblStyle w:val="ac"/>
        <w:tblW w:w="0" w:type="auto"/>
        <w:tblLook w:val="04A0" w:firstRow="1" w:lastRow="0" w:firstColumn="1" w:lastColumn="0" w:noHBand="0" w:noVBand="1"/>
      </w:tblPr>
      <w:tblGrid>
        <w:gridCol w:w="1413"/>
        <w:gridCol w:w="4040"/>
        <w:gridCol w:w="4040"/>
      </w:tblGrid>
      <w:tr w:rsidR="00A73364" w:rsidRPr="005420A3" w:rsidTr="006A0895">
        <w:trPr>
          <w:trHeight w:val="404"/>
        </w:trPr>
        <w:tc>
          <w:tcPr>
            <w:tcW w:w="1413" w:type="dxa"/>
          </w:tcPr>
          <w:p w:rsidR="00A73364" w:rsidRPr="005420A3" w:rsidRDefault="00A73364" w:rsidP="006A0895">
            <w:pPr>
              <w:spacing w:line="360" w:lineRule="exact"/>
              <w:jc w:val="center"/>
              <w:rPr>
                <w:rFonts w:ascii="メイリオ" w:eastAsia="メイリオ" w:hAnsi="メイリオ"/>
                <w:sz w:val="22"/>
              </w:rPr>
            </w:pPr>
          </w:p>
        </w:tc>
        <w:tc>
          <w:tcPr>
            <w:tcW w:w="4040" w:type="dxa"/>
          </w:tcPr>
          <w:p w:rsidR="00A73364" w:rsidRPr="005420A3" w:rsidRDefault="00A73364" w:rsidP="006A0895">
            <w:pPr>
              <w:spacing w:line="360" w:lineRule="exact"/>
              <w:jc w:val="center"/>
              <w:rPr>
                <w:rFonts w:ascii="メイリオ" w:eastAsia="メイリオ" w:hAnsi="メイリオ"/>
                <w:sz w:val="22"/>
              </w:rPr>
            </w:pPr>
            <w:r w:rsidRPr="005420A3">
              <w:rPr>
                <w:rFonts w:ascii="メイリオ" w:eastAsia="メイリオ" w:hAnsi="メイリオ" w:hint="eastAsia"/>
                <w:sz w:val="22"/>
              </w:rPr>
              <w:t>個別の教育支援計画</w:t>
            </w:r>
          </w:p>
        </w:tc>
        <w:tc>
          <w:tcPr>
            <w:tcW w:w="4040" w:type="dxa"/>
          </w:tcPr>
          <w:p w:rsidR="00A73364" w:rsidRPr="005420A3" w:rsidRDefault="00A73364" w:rsidP="006A0895">
            <w:pPr>
              <w:spacing w:line="360" w:lineRule="exact"/>
              <w:jc w:val="center"/>
              <w:rPr>
                <w:rFonts w:ascii="メイリオ" w:eastAsia="メイリオ" w:hAnsi="メイリオ"/>
                <w:sz w:val="22"/>
              </w:rPr>
            </w:pPr>
            <w:r w:rsidRPr="005420A3">
              <w:rPr>
                <w:rFonts w:ascii="メイリオ" w:eastAsia="メイリオ" w:hAnsi="メイリオ" w:hint="eastAsia"/>
                <w:sz w:val="22"/>
              </w:rPr>
              <w:t>個別の指導計画</w:t>
            </w:r>
          </w:p>
        </w:tc>
      </w:tr>
      <w:tr w:rsidR="00A73364" w:rsidRPr="005420A3" w:rsidTr="006A0895">
        <w:trPr>
          <w:trHeight w:val="2579"/>
        </w:trPr>
        <w:tc>
          <w:tcPr>
            <w:tcW w:w="1413" w:type="dxa"/>
            <w:vAlign w:val="center"/>
          </w:tcPr>
          <w:p w:rsidR="00A73364" w:rsidRPr="005420A3" w:rsidRDefault="00A73364" w:rsidP="006A0895">
            <w:pPr>
              <w:spacing w:line="360" w:lineRule="exact"/>
              <w:jc w:val="center"/>
              <w:rPr>
                <w:rFonts w:ascii="メイリオ" w:eastAsia="メイリオ" w:hAnsi="メイリオ"/>
                <w:sz w:val="22"/>
              </w:rPr>
            </w:pPr>
            <w:r w:rsidRPr="005420A3">
              <w:rPr>
                <w:rFonts w:ascii="メイリオ" w:eastAsia="メイリオ" w:hAnsi="メイリオ" w:hint="eastAsia"/>
                <w:sz w:val="22"/>
              </w:rPr>
              <w:t>どんな</w:t>
            </w:r>
          </w:p>
          <w:p w:rsidR="00A73364" w:rsidRPr="005420A3" w:rsidRDefault="00A73364" w:rsidP="006A0895">
            <w:pPr>
              <w:spacing w:line="360" w:lineRule="exact"/>
              <w:jc w:val="center"/>
              <w:rPr>
                <w:rFonts w:ascii="メイリオ" w:eastAsia="メイリオ" w:hAnsi="メイリオ"/>
                <w:sz w:val="22"/>
              </w:rPr>
            </w:pPr>
            <w:r w:rsidRPr="005420A3">
              <w:rPr>
                <w:rFonts w:ascii="メイリオ" w:eastAsia="メイリオ" w:hAnsi="メイリオ" w:hint="eastAsia"/>
                <w:sz w:val="22"/>
              </w:rPr>
              <w:t>もの？</w:t>
            </w:r>
          </w:p>
        </w:tc>
        <w:tc>
          <w:tcPr>
            <w:tcW w:w="4040" w:type="dxa"/>
          </w:tcPr>
          <w:p w:rsidR="00A73364" w:rsidRPr="00031058" w:rsidRDefault="00A73364" w:rsidP="001A1CC6">
            <w:pPr>
              <w:spacing w:line="360" w:lineRule="exact"/>
              <w:ind w:firstLineChars="100" w:firstLine="220"/>
              <w:rPr>
                <w:rFonts w:ascii="メイリオ" w:eastAsia="メイリオ" w:hAnsi="メイリオ"/>
                <w:sz w:val="22"/>
              </w:rPr>
            </w:pPr>
            <w:r w:rsidRPr="00031058">
              <w:rPr>
                <w:rFonts w:ascii="メイリオ" w:eastAsia="メイリオ" w:hAnsi="メイリオ" w:hint="eastAsia"/>
                <w:sz w:val="22"/>
              </w:rPr>
              <w:t>本人・保護者の願い、障がいによる困難な状況、支援の内容、生育歴、相談歴など、生徒に関する事項について、本人・保護者を含めた関係機関（教育・福祉・医療・労働など）で情報共有するためのツール</w:t>
            </w:r>
            <w:r w:rsidR="000C2C57" w:rsidRPr="00031058">
              <w:rPr>
                <w:rFonts w:ascii="メイリオ" w:eastAsia="メイリオ" w:hAnsi="メイリオ" w:hint="eastAsia"/>
                <w:sz w:val="22"/>
              </w:rPr>
              <w:t>。</w:t>
            </w:r>
          </w:p>
        </w:tc>
        <w:tc>
          <w:tcPr>
            <w:tcW w:w="4040" w:type="dxa"/>
          </w:tcPr>
          <w:p w:rsidR="00A73364" w:rsidRPr="00031058" w:rsidRDefault="00A73364" w:rsidP="001A1CC6">
            <w:pPr>
              <w:spacing w:line="360" w:lineRule="exact"/>
              <w:ind w:firstLineChars="100" w:firstLine="220"/>
              <w:rPr>
                <w:rFonts w:ascii="メイリオ" w:eastAsia="メイリオ" w:hAnsi="メイリオ"/>
                <w:sz w:val="22"/>
              </w:rPr>
            </w:pPr>
            <w:r w:rsidRPr="00031058">
              <w:rPr>
                <w:rFonts w:ascii="メイリオ" w:eastAsia="メイリオ" w:hAnsi="メイリオ" w:hint="eastAsia"/>
                <w:sz w:val="22"/>
              </w:rPr>
              <w:t>生徒の実態に応じて適切な指導を行えるよう、一人ひとりの指導目標、指導内容及び指導方法を明確にしたもの</w:t>
            </w:r>
            <w:r w:rsidR="000C2C57" w:rsidRPr="00031058">
              <w:rPr>
                <w:rFonts w:ascii="メイリオ" w:eastAsia="メイリオ" w:hAnsi="メイリオ" w:hint="eastAsia"/>
                <w:sz w:val="22"/>
              </w:rPr>
              <w:t>。</w:t>
            </w:r>
          </w:p>
        </w:tc>
      </w:tr>
      <w:tr w:rsidR="00A73364" w:rsidRPr="005420A3" w:rsidTr="006A0895">
        <w:trPr>
          <w:trHeight w:val="1424"/>
        </w:trPr>
        <w:tc>
          <w:tcPr>
            <w:tcW w:w="1413" w:type="dxa"/>
            <w:vAlign w:val="center"/>
          </w:tcPr>
          <w:p w:rsidR="00A73364" w:rsidRPr="005420A3" w:rsidRDefault="00A73364" w:rsidP="006A0895">
            <w:pPr>
              <w:spacing w:line="360" w:lineRule="exact"/>
              <w:jc w:val="center"/>
              <w:rPr>
                <w:rFonts w:ascii="メイリオ" w:eastAsia="メイリオ" w:hAnsi="メイリオ"/>
                <w:sz w:val="22"/>
              </w:rPr>
            </w:pPr>
            <w:r w:rsidRPr="005420A3">
              <w:rPr>
                <w:rFonts w:ascii="メイリオ" w:eastAsia="メイリオ" w:hAnsi="メイリオ" w:hint="eastAsia"/>
                <w:sz w:val="22"/>
              </w:rPr>
              <w:t>対象は？</w:t>
            </w:r>
          </w:p>
        </w:tc>
        <w:tc>
          <w:tcPr>
            <w:tcW w:w="8080" w:type="dxa"/>
            <w:gridSpan w:val="2"/>
          </w:tcPr>
          <w:p w:rsidR="00A73364" w:rsidRPr="00031058" w:rsidRDefault="00A73364" w:rsidP="001A1CC6">
            <w:pPr>
              <w:spacing w:line="360" w:lineRule="exact"/>
              <w:ind w:firstLineChars="100" w:firstLine="220"/>
              <w:rPr>
                <w:rFonts w:ascii="メイリオ" w:eastAsia="メイリオ" w:hAnsi="メイリオ"/>
                <w:sz w:val="22"/>
              </w:rPr>
            </w:pPr>
            <w:r w:rsidRPr="00031058">
              <w:rPr>
                <w:rFonts w:ascii="メイリオ" w:eastAsia="メイリオ" w:hAnsi="メイリオ" w:hint="eastAsia"/>
                <w:sz w:val="22"/>
              </w:rPr>
              <w:t>支援学級に在籍する生徒や通級による指導を受ける生徒→作成が義務付けられている</w:t>
            </w:r>
            <w:r w:rsidR="000C2C57" w:rsidRPr="00031058">
              <w:rPr>
                <w:rFonts w:ascii="メイリオ" w:eastAsia="メイリオ" w:hAnsi="メイリオ" w:hint="eastAsia"/>
                <w:sz w:val="22"/>
              </w:rPr>
              <w:t>。</w:t>
            </w:r>
          </w:p>
          <w:p w:rsidR="00A73364" w:rsidRPr="00031058" w:rsidRDefault="00A73364" w:rsidP="001A1CC6">
            <w:pPr>
              <w:spacing w:line="360" w:lineRule="exact"/>
              <w:ind w:firstLineChars="100" w:firstLine="220"/>
              <w:rPr>
                <w:rFonts w:ascii="メイリオ" w:eastAsia="メイリオ" w:hAnsi="メイリオ"/>
                <w:sz w:val="22"/>
              </w:rPr>
            </w:pPr>
            <w:r w:rsidRPr="00031058">
              <w:rPr>
                <w:rFonts w:ascii="メイリオ" w:eastAsia="メイリオ" w:hAnsi="メイリオ" w:hint="eastAsia"/>
                <w:sz w:val="22"/>
              </w:rPr>
              <w:t>通常の学級に在籍している障がいのある生徒→作成が努力義務になっている</w:t>
            </w:r>
            <w:r w:rsidR="000C2C57" w:rsidRPr="00031058">
              <w:rPr>
                <w:rFonts w:ascii="メイリオ" w:eastAsia="メイリオ" w:hAnsi="メイリオ" w:hint="eastAsia"/>
                <w:sz w:val="22"/>
              </w:rPr>
              <w:t>。</w:t>
            </w:r>
          </w:p>
        </w:tc>
      </w:tr>
      <w:tr w:rsidR="00A73364" w:rsidRPr="005420A3" w:rsidTr="006A0895">
        <w:tc>
          <w:tcPr>
            <w:tcW w:w="1413" w:type="dxa"/>
            <w:vAlign w:val="center"/>
          </w:tcPr>
          <w:p w:rsidR="00A73364" w:rsidRPr="005420A3" w:rsidRDefault="00A73364" w:rsidP="006A0895">
            <w:pPr>
              <w:spacing w:line="360" w:lineRule="exact"/>
              <w:jc w:val="center"/>
              <w:rPr>
                <w:rFonts w:ascii="メイリオ" w:eastAsia="メイリオ" w:hAnsi="メイリオ"/>
                <w:sz w:val="22"/>
              </w:rPr>
            </w:pPr>
            <w:r w:rsidRPr="005420A3">
              <w:rPr>
                <w:rFonts w:ascii="メイリオ" w:eastAsia="メイリオ" w:hAnsi="メイリオ" w:hint="eastAsia"/>
                <w:sz w:val="22"/>
              </w:rPr>
              <w:t>どのように作成する？</w:t>
            </w:r>
          </w:p>
        </w:tc>
        <w:tc>
          <w:tcPr>
            <w:tcW w:w="4040" w:type="dxa"/>
          </w:tcPr>
          <w:p w:rsidR="00A73364" w:rsidRPr="00031058" w:rsidRDefault="00A73364" w:rsidP="001A1CC6">
            <w:pPr>
              <w:spacing w:line="360" w:lineRule="exact"/>
              <w:ind w:firstLineChars="100" w:firstLine="220"/>
              <w:rPr>
                <w:rFonts w:ascii="メイリオ" w:eastAsia="メイリオ" w:hAnsi="メイリオ"/>
                <w:sz w:val="22"/>
              </w:rPr>
            </w:pPr>
            <w:r w:rsidRPr="00031058">
              <w:rPr>
                <w:rFonts w:ascii="メイリオ" w:eastAsia="メイリオ" w:hAnsi="メイリオ" w:hint="eastAsia"/>
                <w:sz w:val="22"/>
              </w:rPr>
              <w:t>これまでの生育過程や学習内容等をふまえ、保護者や関係機関を含んだ複数の視点から生徒を把握したうえ、将来の自立をみすえた長期的な視点をもって作成する</w:t>
            </w:r>
            <w:r w:rsidR="000C2C57" w:rsidRPr="00031058">
              <w:rPr>
                <w:rFonts w:ascii="メイリオ" w:eastAsia="メイリオ" w:hAnsi="メイリオ" w:hint="eastAsia"/>
                <w:sz w:val="22"/>
              </w:rPr>
              <w:t>。</w:t>
            </w:r>
          </w:p>
        </w:tc>
        <w:tc>
          <w:tcPr>
            <w:tcW w:w="4040" w:type="dxa"/>
          </w:tcPr>
          <w:p w:rsidR="00A73364" w:rsidRPr="00031058" w:rsidRDefault="00A73364" w:rsidP="001A1CC6">
            <w:pPr>
              <w:spacing w:line="360" w:lineRule="exact"/>
              <w:ind w:firstLineChars="100" w:firstLine="220"/>
              <w:rPr>
                <w:rFonts w:ascii="メイリオ" w:eastAsia="メイリオ" w:hAnsi="メイリオ"/>
                <w:sz w:val="22"/>
              </w:rPr>
            </w:pPr>
            <w:r w:rsidRPr="00031058">
              <w:rPr>
                <w:rFonts w:ascii="メイリオ" w:eastAsia="メイリオ" w:hAnsi="メイリオ" w:hint="eastAsia"/>
                <w:sz w:val="22"/>
              </w:rPr>
              <w:t>一人ひとりの状況に応じた指導を行うために、課題の整理、指導目標の設定、指導内容の明確化、指導方法の検討により、きめ細やかな指導をするとともに指導状況の把握ができるよう作成する</w:t>
            </w:r>
            <w:r w:rsidR="000C2C57" w:rsidRPr="00031058">
              <w:rPr>
                <w:rFonts w:ascii="メイリオ" w:eastAsia="メイリオ" w:hAnsi="メイリオ" w:hint="eastAsia"/>
                <w:sz w:val="22"/>
              </w:rPr>
              <w:t>。</w:t>
            </w:r>
          </w:p>
        </w:tc>
      </w:tr>
      <w:tr w:rsidR="00A73364" w:rsidRPr="005420A3" w:rsidTr="006A0895">
        <w:trPr>
          <w:trHeight w:val="2081"/>
        </w:trPr>
        <w:tc>
          <w:tcPr>
            <w:tcW w:w="1413" w:type="dxa"/>
            <w:vAlign w:val="center"/>
          </w:tcPr>
          <w:p w:rsidR="00A73364" w:rsidRPr="005420A3" w:rsidRDefault="00A73364" w:rsidP="006A0895">
            <w:pPr>
              <w:spacing w:line="360" w:lineRule="exact"/>
              <w:jc w:val="center"/>
              <w:rPr>
                <w:rFonts w:ascii="メイリオ" w:eastAsia="メイリオ" w:hAnsi="メイリオ"/>
                <w:sz w:val="22"/>
              </w:rPr>
            </w:pPr>
            <w:r w:rsidRPr="005420A3">
              <w:rPr>
                <w:rFonts w:ascii="メイリオ" w:eastAsia="メイリオ" w:hAnsi="メイリオ" w:hint="eastAsia"/>
                <w:sz w:val="22"/>
              </w:rPr>
              <w:t>どんな効果があるの？</w:t>
            </w:r>
          </w:p>
        </w:tc>
        <w:tc>
          <w:tcPr>
            <w:tcW w:w="4040" w:type="dxa"/>
          </w:tcPr>
          <w:p w:rsidR="00A73364" w:rsidRPr="00031058" w:rsidRDefault="00A73364" w:rsidP="001A1CC6">
            <w:pPr>
              <w:spacing w:line="360" w:lineRule="exact"/>
              <w:ind w:firstLineChars="100" w:firstLine="220"/>
              <w:rPr>
                <w:rFonts w:ascii="メイリオ" w:eastAsia="メイリオ" w:hAnsi="メイリオ"/>
                <w:sz w:val="22"/>
              </w:rPr>
            </w:pPr>
            <w:r w:rsidRPr="00031058">
              <w:rPr>
                <w:rFonts w:ascii="メイリオ" w:eastAsia="メイリオ" w:hAnsi="メイリオ" w:hint="eastAsia"/>
                <w:sz w:val="22"/>
              </w:rPr>
              <w:t>保護者や関係機関と多面的、多角的に生徒の情報を引き継いだり、共有したりすることで、情報が蓄積し、将来をみすえた支援についてよりよく考えることができる</w:t>
            </w:r>
            <w:r w:rsidR="000C2C57" w:rsidRPr="00031058">
              <w:rPr>
                <w:rFonts w:ascii="メイリオ" w:eastAsia="メイリオ" w:hAnsi="メイリオ" w:hint="eastAsia"/>
                <w:sz w:val="22"/>
              </w:rPr>
              <w:t>。</w:t>
            </w:r>
          </w:p>
        </w:tc>
        <w:tc>
          <w:tcPr>
            <w:tcW w:w="4040" w:type="dxa"/>
          </w:tcPr>
          <w:p w:rsidR="00A73364" w:rsidRPr="00031058" w:rsidRDefault="00A73364" w:rsidP="001A1CC6">
            <w:pPr>
              <w:spacing w:line="360" w:lineRule="exact"/>
              <w:ind w:firstLineChars="100" w:firstLine="220"/>
              <w:rPr>
                <w:rFonts w:ascii="メイリオ" w:eastAsia="メイリオ" w:hAnsi="メイリオ"/>
                <w:sz w:val="22"/>
              </w:rPr>
            </w:pPr>
            <w:r w:rsidRPr="00031058">
              <w:rPr>
                <w:rFonts w:ascii="メイリオ" w:eastAsia="メイリオ" w:hAnsi="メイリオ" w:hint="eastAsia"/>
                <w:sz w:val="22"/>
              </w:rPr>
              <w:t>指導の経過が把握でき、生徒に対する計画的、継続的な指導ができる</w:t>
            </w:r>
            <w:r w:rsidR="000C2C57" w:rsidRPr="00031058">
              <w:rPr>
                <w:rFonts w:ascii="メイリオ" w:eastAsia="メイリオ" w:hAnsi="メイリオ" w:hint="eastAsia"/>
                <w:sz w:val="22"/>
              </w:rPr>
              <w:t>。</w:t>
            </w:r>
          </w:p>
        </w:tc>
      </w:tr>
    </w:tbl>
    <w:p w:rsidR="00A73364" w:rsidRDefault="00A73364" w:rsidP="00C96405">
      <w:pPr>
        <w:jc w:val="right"/>
        <w:rPr>
          <w:rFonts w:ascii="ＭＳ ゴシック" w:eastAsia="ＭＳ ゴシック" w:hAnsi="ＭＳ ゴシック"/>
          <w:sz w:val="24"/>
        </w:rPr>
      </w:pPr>
    </w:p>
    <w:p w:rsidR="00A73364" w:rsidRPr="005420A3" w:rsidRDefault="00A73364" w:rsidP="001C6E1F">
      <w:pPr>
        <w:spacing w:line="360" w:lineRule="exact"/>
        <w:ind w:left="220" w:hangingChars="100" w:hanging="220"/>
        <w:rPr>
          <w:rFonts w:ascii="メイリオ" w:eastAsia="メイリオ" w:hAnsi="メイリオ"/>
          <w:sz w:val="22"/>
        </w:rPr>
      </w:pPr>
      <w:r>
        <w:rPr>
          <w:rFonts w:ascii="メイリオ" w:eastAsia="メイリオ" w:hAnsi="メイリオ" w:hint="eastAsia"/>
          <w:b/>
          <w:color w:val="FFFFFF" w:themeColor="background1"/>
          <w:sz w:val="22"/>
          <w:highlight w:val="darkGray"/>
        </w:rPr>
        <w:lastRenderedPageBreak/>
        <w:t>計画の見直し</w:t>
      </w:r>
    </w:p>
    <w:p w:rsidR="00A73364" w:rsidRPr="00C96405" w:rsidRDefault="00A73364" w:rsidP="00C96405">
      <w:pPr>
        <w:spacing w:line="360" w:lineRule="exact"/>
        <w:rPr>
          <w:rFonts w:ascii="メイリオ" w:eastAsia="メイリオ" w:hAnsi="メイリオ"/>
          <w:sz w:val="22"/>
        </w:rPr>
      </w:pPr>
      <w:r w:rsidRPr="00C96405">
        <w:rPr>
          <w:rFonts w:ascii="メイリオ" w:eastAsia="メイリオ" w:hAnsi="メイリオ" w:hint="eastAsia"/>
          <w:sz w:val="22"/>
        </w:rPr>
        <w:t xml:space="preserve">　計画作成後も実施状況を適宜評価し、改善を図っていくことが不可欠です。</w:t>
      </w:r>
    </w:p>
    <w:p w:rsidR="00A73364" w:rsidRPr="00C96405" w:rsidRDefault="00E22CC9" w:rsidP="00C96405">
      <w:pPr>
        <w:spacing w:line="360" w:lineRule="exact"/>
        <w:rPr>
          <w:rFonts w:ascii="メイリオ" w:eastAsia="メイリオ" w:hAnsi="メイリオ"/>
          <w:sz w:val="22"/>
        </w:rPr>
      </w:pPr>
      <w:r>
        <w:rPr>
          <w:rFonts w:ascii="メイリオ" w:eastAsia="メイリオ" w:hAnsi="メイリオ" w:hint="eastAsia"/>
          <w:noProof/>
          <w:sz w:val="22"/>
        </w:rPr>
        <mc:AlternateContent>
          <mc:Choice Requires="wps">
            <w:drawing>
              <wp:anchor distT="0" distB="0" distL="114300" distR="114300" simplePos="0" relativeHeight="252051456" behindDoc="0" locked="0" layoutInCell="1" allowOverlap="1" wp14:anchorId="5D7ABE3A" wp14:editId="48E08DFD">
                <wp:simplePos x="0" y="0"/>
                <wp:positionH relativeFrom="column">
                  <wp:posOffset>227330</wp:posOffset>
                </wp:positionH>
                <wp:positionV relativeFrom="paragraph">
                  <wp:posOffset>670873</wp:posOffset>
                </wp:positionV>
                <wp:extent cx="1405255" cy="1152525"/>
                <wp:effectExtent l="0" t="0" r="4445" b="9525"/>
                <wp:wrapNone/>
                <wp:docPr id="93" name="テキスト ボックス 93"/>
                <wp:cNvGraphicFramePr/>
                <a:graphic xmlns:a="http://schemas.openxmlformats.org/drawingml/2006/main">
                  <a:graphicData uri="http://schemas.microsoft.com/office/word/2010/wordprocessingShape">
                    <wps:wsp>
                      <wps:cNvSpPr txBox="1"/>
                      <wps:spPr>
                        <a:xfrm>
                          <a:off x="0" y="0"/>
                          <a:ext cx="1405255" cy="1152525"/>
                        </a:xfrm>
                        <a:prstGeom prst="rect">
                          <a:avLst/>
                        </a:prstGeom>
                        <a:solidFill>
                          <a:schemeClr val="lt1"/>
                        </a:solidFill>
                        <a:ln w="6350">
                          <a:noFill/>
                        </a:ln>
                      </wps:spPr>
                      <wps:txbx>
                        <w:txbxContent>
                          <w:p w:rsidR="00792E96" w:rsidRDefault="00792E96" w:rsidP="000E4B6B">
                            <w:pPr>
                              <w:spacing w:line="400" w:lineRule="exact"/>
                              <w:rPr>
                                <w:rFonts w:ascii="メイリオ" w:eastAsia="メイリオ" w:hAnsi="メイリオ"/>
                              </w:rPr>
                            </w:pPr>
                            <w:r w:rsidRPr="000E4B6B">
                              <w:rPr>
                                <w:rFonts w:ascii="メイリオ" w:eastAsia="メイリオ" w:hAnsi="メイリオ" w:hint="eastAsia"/>
                              </w:rPr>
                              <w:t>●</w:t>
                            </w:r>
                            <w:r>
                              <w:rPr>
                                <w:rFonts w:ascii="メイリオ" w:eastAsia="メイリオ" w:hAnsi="メイリオ" w:hint="eastAsia"/>
                              </w:rPr>
                              <w:t>実態把握</w:t>
                            </w:r>
                          </w:p>
                          <w:p w:rsidR="00792E96" w:rsidRDefault="00792E96" w:rsidP="000E4B6B">
                            <w:pPr>
                              <w:spacing w:line="400" w:lineRule="exact"/>
                              <w:rPr>
                                <w:rFonts w:ascii="メイリオ" w:eastAsia="メイリオ" w:hAnsi="メイリオ"/>
                              </w:rPr>
                            </w:pPr>
                            <w:r>
                              <w:rPr>
                                <w:rFonts w:ascii="メイリオ" w:eastAsia="メイリオ" w:hAnsi="メイリオ" w:hint="eastAsia"/>
                              </w:rPr>
                              <w:t>●課題の</w:t>
                            </w:r>
                            <w:r>
                              <w:rPr>
                                <w:rFonts w:ascii="メイリオ" w:eastAsia="メイリオ" w:hAnsi="メイリオ"/>
                              </w:rPr>
                              <w:t>共有</w:t>
                            </w:r>
                          </w:p>
                          <w:p w:rsidR="00792E96" w:rsidRDefault="00792E96" w:rsidP="000E4B6B">
                            <w:pPr>
                              <w:spacing w:line="400" w:lineRule="exact"/>
                              <w:rPr>
                                <w:rFonts w:ascii="メイリオ" w:eastAsia="メイリオ" w:hAnsi="メイリオ"/>
                              </w:rPr>
                            </w:pPr>
                            <w:r>
                              <w:rPr>
                                <w:rFonts w:ascii="メイリオ" w:eastAsia="メイリオ" w:hAnsi="メイリオ" w:hint="eastAsia"/>
                              </w:rPr>
                              <w:t>●</w:t>
                            </w:r>
                            <w:r>
                              <w:rPr>
                                <w:rFonts w:ascii="メイリオ" w:eastAsia="メイリオ" w:hAnsi="メイリオ"/>
                              </w:rPr>
                              <w:t>目標</w:t>
                            </w:r>
                            <w:r>
                              <w:rPr>
                                <w:rFonts w:ascii="メイリオ" w:eastAsia="メイリオ" w:hAnsi="メイリオ" w:hint="eastAsia"/>
                              </w:rPr>
                              <w:t>設定</w:t>
                            </w:r>
                          </w:p>
                          <w:p w:rsidR="00792E96" w:rsidRPr="000E4B6B" w:rsidRDefault="00792E96" w:rsidP="000E4B6B">
                            <w:pPr>
                              <w:spacing w:line="400" w:lineRule="exact"/>
                              <w:rPr>
                                <w:rFonts w:ascii="メイリオ" w:eastAsia="メイリオ" w:hAnsi="メイリオ"/>
                              </w:rPr>
                            </w:pPr>
                            <w:r>
                              <w:rPr>
                                <w:rFonts w:ascii="メイリオ" w:eastAsia="メイリオ" w:hAnsi="メイリオ" w:hint="eastAsia"/>
                              </w:rPr>
                              <w:t>●</w:t>
                            </w:r>
                            <w:r>
                              <w:rPr>
                                <w:rFonts w:ascii="メイリオ" w:eastAsia="メイリオ" w:hAnsi="メイリオ"/>
                              </w:rPr>
                              <w:t>指導内容の</w:t>
                            </w:r>
                            <w:r>
                              <w:rPr>
                                <w:rFonts w:ascii="メイリオ" w:eastAsia="メイリオ" w:hAnsi="メイリオ" w:hint="eastAsia"/>
                              </w:rPr>
                              <w:t>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ABE3A" id="テキスト ボックス 93" o:spid="_x0000_s1029" type="#_x0000_t202" style="position:absolute;left:0;text-align:left;margin-left:17.9pt;margin-top:52.8pt;width:110.65pt;height:90.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" fillcolor="white [3201]" stroked="f" strokeweight=".5pt">
                <v:textbox>
                  <w:txbxContent>
                    <w:p w:rsidR="00792E96" w:rsidRDefault="00792E96" w:rsidP="000E4B6B">
                      <w:pPr>
                        <w:spacing w:line="400" w:lineRule="exact"/>
                        <w:rPr>
                          <w:rFonts w:ascii="メイリオ" w:eastAsia="メイリオ" w:hAnsi="メイリオ"/>
                        </w:rPr>
                      </w:pPr>
                      <w:r w:rsidRPr="000E4B6B">
                        <w:rPr>
                          <w:rFonts w:ascii="メイリオ" w:eastAsia="メイリオ" w:hAnsi="メイリオ" w:hint="eastAsia"/>
                        </w:rPr>
                        <w:t>●</w:t>
                      </w:r>
                      <w:r>
                        <w:rPr>
                          <w:rFonts w:ascii="メイリオ" w:eastAsia="メイリオ" w:hAnsi="メイリオ" w:hint="eastAsia"/>
                        </w:rPr>
                        <w:t>実態把握</w:t>
                      </w:r>
                    </w:p>
                    <w:p w:rsidR="00792E96" w:rsidRDefault="00792E96" w:rsidP="000E4B6B">
                      <w:pPr>
                        <w:spacing w:line="400" w:lineRule="exact"/>
                        <w:rPr>
                          <w:rFonts w:ascii="メイリオ" w:eastAsia="メイリオ" w:hAnsi="メイリオ"/>
                        </w:rPr>
                      </w:pPr>
                      <w:r>
                        <w:rPr>
                          <w:rFonts w:ascii="メイリオ" w:eastAsia="メイリオ" w:hAnsi="メイリオ" w:hint="eastAsia"/>
                        </w:rPr>
                        <w:t>●課題の</w:t>
                      </w:r>
                      <w:r>
                        <w:rPr>
                          <w:rFonts w:ascii="メイリオ" w:eastAsia="メイリオ" w:hAnsi="メイリオ"/>
                        </w:rPr>
                        <w:t>共有</w:t>
                      </w:r>
                    </w:p>
                    <w:p w:rsidR="00792E96" w:rsidRDefault="00792E96" w:rsidP="000E4B6B">
                      <w:pPr>
                        <w:spacing w:line="400" w:lineRule="exact"/>
                        <w:rPr>
                          <w:rFonts w:ascii="メイリオ" w:eastAsia="メイリオ" w:hAnsi="メイリオ"/>
                        </w:rPr>
                      </w:pPr>
                      <w:r>
                        <w:rPr>
                          <w:rFonts w:ascii="メイリオ" w:eastAsia="メイリオ" w:hAnsi="メイリオ" w:hint="eastAsia"/>
                        </w:rPr>
                        <w:t>●</w:t>
                      </w:r>
                      <w:r>
                        <w:rPr>
                          <w:rFonts w:ascii="メイリオ" w:eastAsia="メイリオ" w:hAnsi="メイリオ"/>
                        </w:rPr>
                        <w:t>目標</w:t>
                      </w:r>
                      <w:r>
                        <w:rPr>
                          <w:rFonts w:ascii="メイリオ" w:eastAsia="メイリオ" w:hAnsi="メイリオ" w:hint="eastAsia"/>
                        </w:rPr>
                        <w:t>設定</w:t>
                      </w:r>
                    </w:p>
                    <w:p w:rsidR="00792E96" w:rsidRPr="000E4B6B" w:rsidRDefault="00792E96" w:rsidP="000E4B6B">
                      <w:pPr>
                        <w:spacing w:line="400" w:lineRule="exact"/>
                        <w:rPr>
                          <w:rFonts w:ascii="メイリオ" w:eastAsia="メイリオ" w:hAnsi="メイリオ"/>
                        </w:rPr>
                      </w:pPr>
                      <w:r>
                        <w:rPr>
                          <w:rFonts w:ascii="メイリオ" w:eastAsia="メイリオ" w:hAnsi="メイリオ" w:hint="eastAsia"/>
                        </w:rPr>
                        <w:t>●</w:t>
                      </w:r>
                      <w:r>
                        <w:rPr>
                          <w:rFonts w:ascii="メイリオ" w:eastAsia="メイリオ" w:hAnsi="メイリオ"/>
                        </w:rPr>
                        <w:t>指導内容の</w:t>
                      </w:r>
                      <w:r>
                        <w:rPr>
                          <w:rFonts w:ascii="メイリオ" w:eastAsia="メイリオ" w:hAnsi="メイリオ" w:hint="eastAsia"/>
                        </w:rPr>
                        <w:t>決定</w:t>
                      </w:r>
                    </w:p>
                  </w:txbxContent>
                </v:textbox>
              </v:shape>
            </w:pict>
          </mc:Fallback>
        </mc:AlternateContent>
      </w:r>
      <w:r>
        <w:rPr>
          <w:rFonts w:ascii="メイリオ" w:eastAsia="メイリオ" w:hAnsi="メイリオ" w:hint="eastAsia"/>
          <w:noProof/>
          <w:sz w:val="22"/>
        </w:rPr>
        <mc:AlternateContent>
          <mc:Choice Requires="wps">
            <w:drawing>
              <wp:anchor distT="0" distB="0" distL="114300" distR="114300" simplePos="0" relativeHeight="252053504" behindDoc="0" locked="0" layoutInCell="1" allowOverlap="1" wp14:anchorId="5D7ABE3A" wp14:editId="48E08DFD">
                <wp:simplePos x="0" y="0"/>
                <wp:positionH relativeFrom="margin">
                  <wp:posOffset>4156710</wp:posOffset>
                </wp:positionH>
                <wp:positionV relativeFrom="paragraph">
                  <wp:posOffset>719768</wp:posOffset>
                </wp:positionV>
                <wp:extent cx="1875790" cy="1152525"/>
                <wp:effectExtent l="0" t="0" r="0" b="9525"/>
                <wp:wrapNone/>
                <wp:docPr id="94" name="テキスト ボックス 94"/>
                <wp:cNvGraphicFramePr/>
                <a:graphic xmlns:a="http://schemas.openxmlformats.org/drawingml/2006/main">
                  <a:graphicData uri="http://schemas.microsoft.com/office/word/2010/wordprocessingShape">
                    <wps:wsp>
                      <wps:cNvSpPr txBox="1"/>
                      <wps:spPr>
                        <a:xfrm>
                          <a:off x="0" y="0"/>
                          <a:ext cx="1875790" cy="1152525"/>
                        </a:xfrm>
                        <a:prstGeom prst="rect">
                          <a:avLst/>
                        </a:prstGeom>
                        <a:solidFill>
                          <a:schemeClr val="lt1"/>
                        </a:solidFill>
                        <a:ln w="6350">
                          <a:noFill/>
                        </a:ln>
                      </wps:spPr>
                      <wps:txbx>
                        <w:txbxContent>
                          <w:p w:rsidR="00792E96" w:rsidRDefault="00792E96" w:rsidP="000E4B6B">
                            <w:pPr>
                              <w:spacing w:line="400" w:lineRule="exact"/>
                              <w:rPr>
                                <w:rFonts w:ascii="メイリオ" w:eastAsia="メイリオ" w:hAnsi="メイリオ"/>
                              </w:rPr>
                            </w:pPr>
                            <w:r w:rsidRPr="000E4B6B">
                              <w:rPr>
                                <w:rFonts w:ascii="メイリオ" w:eastAsia="メイリオ" w:hAnsi="メイリオ" w:hint="eastAsia"/>
                              </w:rPr>
                              <w:t>●</w:t>
                            </w:r>
                            <w:r>
                              <w:rPr>
                                <w:rFonts w:ascii="メイリオ" w:eastAsia="メイリオ" w:hAnsi="メイリオ" w:hint="eastAsia"/>
                              </w:rPr>
                              <w:t>指導</w:t>
                            </w:r>
                            <w:r>
                              <w:rPr>
                                <w:rFonts w:ascii="メイリオ" w:eastAsia="メイリオ" w:hAnsi="メイリオ"/>
                              </w:rPr>
                              <w:t>・支援の実行</w:t>
                            </w:r>
                          </w:p>
                          <w:p w:rsidR="00792E96" w:rsidRDefault="00792E96" w:rsidP="000E4B6B">
                            <w:pPr>
                              <w:spacing w:line="400" w:lineRule="exact"/>
                              <w:rPr>
                                <w:rFonts w:ascii="メイリオ" w:eastAsia="メイリオ" w:hAnsi="メイリオ"/>
                              </w:rPr>
                            </w:pPr>
                            <w:r>
                              <w:rPr>
                                <w:rFonts w:ascii="メイリオ" w:eastAsia="メイリオ" w:hAnsi="メイリオ" w:hint="eastAsia"/>
                              </w:rPr>
                              <w:t>●指導</w:t>
                            </w:r>
                            <w:r>
                              <w:rPr>
                                <w:rFonts w:ascii="メイリオ" w:eastAsia="メイリオ" w:hAnsi="メイリオ"/>
                              </w:rPr>
                              <w:t>・支援の記録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ABE3A" id="テキスト ボックス 94" o:spid="_x0000_s1030" type="#_x0000_t202" style="position:absolute;left:0;text-align:left;margin-left:327.3pt;margin-top:56.65pt;width:147.7pt;height:90.7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" fillcolor="white [3201]" stroked="f" strokeweight=".5pt">
                <v:textbox>
                  <w:txbxContent>
                    <w:p w:rsidR="00792E96" w:rsidRDefault="00792E96" w:rsidP="000E4B6B">
                      <w:pPr>
                        <w:spacing w:line="400" w:lineRule="exact"/>
                        <w:rPr>
                          <w:rFonts w:ascii="メイリオ" w:eastAsia="メイリオ" w:hAnsi="メイリオ"/>
                        </w:rPr>
                      </w:pPr>
                      <w:r w:rsidRPr="000E4B6B">
                        <w:rPr>
                          <w:rFonts w:ascii="メイリオ" w:eastAsia="メイリオ" w:hAnsi="メイリオ" w:hint="eastAsia"/>
                        </w:rPr>
                        <w:t>●</w:t>
                      </w:r>
                      <w:r>
                        <w:rPr>
                          <w:rFonts w:ascii="メイリオ" w:eastAsia="メイリオ" w:hAnsi="メイリオ" w:hint="eastAsia"/>
                        </w:rPr>
                        <w:t>指導</w:t>
                      </w:r>
                      <w:r>
                        <w:rPr>
                          <w:rFonts w:ascii="メイリオ" w:eastAsia="メイリオ" w:hAnsi="メイリオ"/>
                        </w:rPr>
                        <w:t>・支援の実行</w:t>
                      </w:r>
                    </w:p>
                    <w:p w:rsidR="00792E96" w:rsidRDefault="00792E96" w:rsidP="000E4B6B">
                      <w:pPr>
                        <w:spacing w:line="400" w:lineRule="exact"/>
                        <w:rPr>
                          <w:rFonts w:ascii="メイリオ" w:eastAsia="メイリオ" w:hAnsi="メイリオ"/>
                        </w:rPr>
                      </w:pPr>
                      <w:r>
                        <w:rPr>
                          <w:rFonts w:ascii="メイリオ" w:eastAsia="メイリオ" w:hAnsi="メイリオ" w:hint="eastAsia"/>
                        </w:rPr>
                        <w:t>●指導</w:t>
                      </w:r>
                      <w:r>
                        <w:rPr>
                          <w:rFonts w:ascii="メイリオ" w:eastAsia="メイリオ" w:hAnsi="メイリオ"/>
                        </w:rPr>
                        <w:t>・支援の記録</w:t>
                      </w:r>
                    </w:p>
                  </w:txbxContent>
                </v:textbox>
                <w10:wrap anchorx="margin"/>
              </v:shape>
            </w:pict>
          </mc:Fallback>
        </mc:AlternateContent>
      </w:r>
      <w:r>
        <w:rPr>
          <w:rFonts w:ascii="メイリオ" w:eastAsia="メイリオ" w:hAnsi="メイリオ" w:hint="eastAsia"/>
          <w:noProof/>
          <w:sz w:val="22"/>
        </w:rPr>
        <mc:AlternateContent>
          <mc:Choice Requires="wps">
            <w:drawing>
              <wp:anchor distT="0" distB="0" distL="114300" distR="114300" simplePos="0" relativeHeight="252049408" behindDoc="0" locked="0" layoutInCell="1" allowOverlap="1" wp14:anchorId="2C9D8F30" wp14:editId="338AF43D">
                <wp:simplePos x="0" y="0"/>
                <wp:positionH relativeFrom="margin">
                  <wp:align>right</wp:align>
                </wp:positionH>
                <wp:positionV relativeFrom="paragraph">
                  <wp:posOffset>2048330</wp:posOffset>
                </wp:positionV>
                <wp:extent cx="1876425" cy="1077585"/>
                <wp:effectExtent l="0" t="0" r="9525" b="8890"/>
                <wp:wrapNone/>
                <wp:docPr id="90" name="テキスト ボックス 90"/>
                <wp:cNvGraphicFramePr/>
                <a:graphic xmlns:a="http://schemas.openxmlformats.org/drawingml/2006/main">
                  <a:graphicData uri="http://schemas.microsoft.com/office/word/2010/wordprocessingShape">
                    <wps:wsp>
                      <wps:cNvSpPr txBox="1"/>
                      <wps:spPr>
                        <a:xfrm>
                          <a:off x="0" y="0"/>
                          <a:ext cx="1876425" cy="1077585"/>
                        </a:xfrm>
                        <a:prstGeom prst="rect">
                          <a:avLst/>
                        </a:prstGeom>
                        <a:solidFill>
                          <a:schemeClr val="lt1"/>
                        </a:solidFill>
                        <a:ln w="6350">
                          <a:noFill/>
                        </a:ln>
                      </wps:spPr>
                      <wps:txbx>
                        <w:txbxContent>
                          <w:p w:rsidR="00792E96" w:rsidRDefault="00792E96" w:rsidP="000E4B6B">
                            <w:pPr>
                              <w:spacing w:line="400" w:lineRule="exact"/>
                              <w:rPr>
                                <w:rFonts w:ascii="メイリオ" w:eastAsia="メイリオ" w:hAnsi="メイリオ"/>
                              </w:rPr>
                            </w:pPr>
                            <w:r w:rsidRPr="000E4B6B">
                              <w:rPr>
                                <w:rFonts w:ascii="メイリオ" w:eastAsia="メイリオ" w:hAnsi="メイリオ" w:hint="eastAsia"/>
                              </w:rPr>
                              <w:t>●</w:t>
                            </w:r>
                            <w:r>
                              <w:rPr>
                                <w:rFonts w:ascii="メイリオ" w:eastAsia="メイリオ" w:hAnsi="メイリオ" w:hint="eastAsia"/>
                              </w:rPr>
                              <w:t>目標</w:t>
                            </w:r>
                            <w:r>
                              <w:rPr>
                                <w:rFonts w:ascii="メイリオ" w:eastAsia="メイリオ" w:hAnsi="メイリオ"/>
                              </w:rPr>
                              <w:t>達成の確認</w:t>
                            </w:r>
                          </w:p>
                          <w:p w:rsidR="00792E96" w:rsidRDefault="00792E96" w:rsidP="000E4B6B">
                            <w:pPr>
                              <w:spacing w:line="400" w:lineRule="exact"/>
                              <w:rPr>
                                <w:rFonts w:ascii="メイリオ" w:eastAsia="メイリオ" w:hAnsi="メイリオ"/>
                              </w:rPr>
                            </w:pPr>
                            <w:r>
                              <w:rPr>
                                <w:rFonts w:ascii="メイリオ" w:eastAsia="メイリオ" w:hAnsi="メイリオ" w:hint="eastAsia"/>
                              </w:rPr>
                              <w:t>●通常の</w:t>
                            </w:r>
                            <w:r>
                              <w:rPr>
                                <w:rFonts w:ascii="メイリオ" w:eastAsia="メイリオ" w:hAnsi="メイリオ"/>
                              </w:rPr>
                              <w:t>学級</w:t>
                            </w:r>
                            <w:r>
                              <w:rPr>
                                <w:rFonts w:ascii="メイリオ" w:eastAsia="メイリオ" w:hAnsi="メイリオ" w:hint="eastAsia"/>
                              </w:rPr>
                              <w:t>に</w:t>
                            </w:r>
                            <w:r>
                              <w:rPr>
                                <w:rFonts w:ascii="メイリオ" w:eastAsia="メイリオ" w:hAnsi="メイリオ"/>
                              </w:rPr>
                              <w:t>おける</w:t>
                            </w:r>
                            <w:r>
                              <w:rPr>
                                <w:rFonts w:ascii="メイリオ" w:eastAsia="メイリオ" w:hAnsi="メイリオ" w:hint="eastAsia"/>
                              </w:rPr>
                              <w:t>生徒</w:t>
                            </w:r>
                          </w:p>
                          <w:p w:rsidR="00792E96" w:rsidRPr="000E4B6B" w:rsidRDefault="00792E96" w:rsidP="000E4B6B">
                            <w:pPr>
                              <w:spacing w:line="400" w:lineRule="exact"/>
                              <w:ind w:firstLineChars="100" w:firstLine="210"/>
                              <w:rPr>
                                <w:rFonts w:ascii="メイリオ" w:eastAsia="メイリオ" w:hAnsi="メイリオ"/>
                              </w:rPr>
                            </w:pPr>
                            <w:r>
                              <w:rPr>
                                <w:rFonts w:ascii="メイリオ" w:eastAsia="メイリオ" w:hAnsi="メイリオ" w:hint="eastAsia"/>
                              </w:rPr>
                              <w:t>の変容</w:t>
                            </w:r>
                            <w:r>
                              <w:rPr>
                                <w:rFonts w:ascii="メイリオ" w:eastAsia="メイリオ" w:hAnsi="メイリオ"/>
                              </w:rPr>
                              <w:t>や</w:t>
                            </w:r>
                            <w:r>
                              <w:rPr>
                                <w:rFonts w:ascii="メイリオ" w:eastAsia="メイリオ" w:hAnsi="メイリオ" w:hint="eastAsia"/>
                              </w:rPr>
                              <w:t>汎化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D8F30" id="テキスト ボックス 90" o:spid="_x0000_s1031" type="#_x0000_t202" style="position:absolute;left:0;text-align:left;margin-left:96.55pt;margin-top:161.3pt;width:147.75pt;height:84.85pt;z-index:25204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" fillcolor="white [3201]" stroked="f" strokeweight=".5pt">
                <v:textbox>
                  <w:txbxContent>
                    <w:p w:rsidR="00792E96" w:rsidRDefault="00792E96" w:rsidP="000E4B6B">
                      <w:pPr>
                        <w:spacing w:line="400" w:lineRule="exact"/>
                        <w:rPr>
                          <w:rFonts w:ascii="メイリオ" w:eastAsia="メイリオ" w:hAnsi="メイリオ"/>
                        </w:rPr>
                      </w:pPr>
                      <w:r w:rsidRPr="000E4B6B">
                        <w:rPr>
                          <w:rFonts w:ascii="メイリオ" w:eastAsia="メイリオ" w:hAnsi="メイリオ" w:hint="eastAsia"/>
                        </w:rPr>
                        <w:t>●</w:t>
                      </w:r>
                      <w:r>
                        <w:rPr>
                          <w:rFonts w:ascii="メイリオ" w:eastAsia="メイリオ" w:hAnsi="メイリオ" w:hint="eastAsia"/>
                        </w:rPr>
                        <w:t>目標</w:t>
                      </w:r>
                      <w:r>
                        <w:rPr>
                          <w:rFonts w:ascii="メイリオ" w:eastAsia="メイリオ" w:hAnsi="メイリオ"/>
                        </w:rPr>
                        <w:t>達成の確認</w:t>
                      </w:r>
                    </w:p>
                    <w:p w:rsidR="00792E96" w:rsidRDefault="00792E96" w:rsidP="000E4B6B">
                      <w:pPr>
                        <w:spacing w:line="400" w:lineRule="exact"/>
                        <w:rPr>
                          <w:rFonts w:ascii="メイリオ" w:eastAsia="メイリオ" w:hAnsi="メイリオ"/>
                        </w:rPr>
                      </w:pPr>
                      <w:r>
                        <w:rPr>
                          <w:rFonts w:ascii="メイリオ" w:eastAsia="メイリオ" w:hAnsi="メイリオ" w:hint="eastAsia"/>
                        </w:rPr>
                        <w:t>●通常の</w:t>
                      </w:r>
                      <w:r>
                        <w:rPr>
                          <w:rFonts w:ascii="メイリオ" w:eastAsia="メイリオ" w:hAnsi="メイリオ"/>
                        </w:rPr>
                        <w:t>学級</w:t>
                      </w:r>
                      <w:r>
                        <w:rPr>
                          <w:rFonts w:ascii="メイリオ" w:eastAsia="メイリオ" w:hAnsi="メイリオ" w:hint="eastAsia"/>
                        </w:rPr>
                        <w:t>に</w:t>
                      </w:r>
                      <w:r>
                        <w:rPr>
                          <w:rFonts w:ascii="メイリオ" w:eastAsia="メイリオ" w:hAnsi="メイリオ"/>
                        </w:rPr>
                        <w:t>おける</w:t>
                      </w:r>
                      <w:r>
                        <w:rPr>
                          <w:rFonts w:ascii="メイリオ" w:eastAsia="メイリオ" w:hAnsi="メイリオ" w:hint="eastAsia"/>
                        </w:rPr>
                        <w:t>生徒</w:t>
                      </w:r>
                    </w:p>
                    <w:p w:rsidR="00792E96" w:rsidRPr="000E4B6B" w:rsidRDefault="00792E96" w:rsidP="000E4B6B">
                      <w:pPr>
                        <w:spacing w:line="400" w:lineRule="exact"/>
                        <w:ind w:firstLineChars="100" w:firstLine="210"/>
                        <w:rPr>
                          <w:rFonts w:ascii="メイリオ" w:eastAsia="メイリオ" w:hAnsi="メイリオ"/>
                        </w:rPr>
                      </w:pPr>
                      <w:r>
                        <w:rPr>
                          <w:rFonts w:ascii="メイリオ" w:eastAsia="メイリオ" w:hAnsi="メイリオ" w:hint="eastAsia"/>
                        </w:rPr>
                        <w:t>の変容</w:t>
                      </w:r>
                      <w:r>
                        <w:rPr>
                          <w:rFonts w:ascii="メイリオ" w:eastAsia="メイリオ" w:hAnsi="メイリオ"/>
                        </w:rPr>
                        <w:t>や</w:t>
                      </w:r>
                      <w:r>
                        <w:rPr>
                          <w:rFonts w:ascii="メイリオ" w:eastAsia="メイリオ" w:hAnsi="メイリオ" w:hint="eastAsia"/>
                        </w:rPr>
                        <w:t>汎化</w:t>
                      </w:r>
                    </w:p>
                  </w:txbxContent>
                </v:textbox>
                <w10:wrap anchorx="margin"/>
              </v:shape>
            </w:pict>
          </mc:Fallback>
        </mc:AlternateContent>
      </w:r>
      <w:r>
        <w:rPr>
          <w:rFonts w:ascii="メイリオ" w:eastAsia="メイリオ" w:hAnsi="メイリオ" w:hint="eastAsia"/>
          <w:noProof/>
          <w:sz w:val="22"/>
        </w:rPr>
        <mc:AlternateContent>
          <mc:Choice Requires="wps">
            <w:drawing>
              <wp:anchor distT="0" distB="0" distL="114300" distR="114300" simplePos="0" relativeHeight="252047360" behindDoc="0" locked="0" layoutInCell="1" allowOverlap="1">
                <wp:simplePos x="0" y="0"/>
                <wp:positionH relativeFrom="column">
                  <wp:posOffset>212706</wp:posOffset>
                </wp:positionH>
                <wp:positionV relativeFrom="paragraph">
                  <wp:posOffset>2061979</wp:posOffset>
                </wp:positionV>
                <wp:extent cx="1732915" cy="1058412"/>
                <wp:effectExtent l="0" t="0" r="635" b="8890"/>
                <wp:wrapNone/>
                <wp:docPr id="89" name="テキスト ボックス 89"/>
                <wp:cNvGraphicFramePr/>
                <a:graphic xmlns:a="http://schemas.openxmlformats.org/drawingml/2006/main">
                  <a:graphicData uri="http://schemas.microsoft.com/office/word/2010/wordprocessingShape">
                    <wps:wsp>
                      <wps:cNvSpPr txBox="1"/>
                      <wps:spPr>
                        <a:xfrm>
                          <a:off x="0" y="0"/>
                          <a:ext cx="1732915" cy="1058412"/>
                        </a:xfrm>
                        <a:prstGeom prst="rect">
                          <a:avLst/>
                        </a:prstGeom>
                        <a:solidFill>
                          <a:schemeClr val="lt1"/>
                        </a:solidFill>
                        <a:ln w="6350">
                          <a:noFill/>
                        </a:ln>
                      </wps:spPr>
                      <wps:txbx>
                        <w:txbxContent>
                          <w:p w:rsidR="00792E96" w:rsidRDefault="00792E96" w:rsidP="000E4B6B">
                            <w:pPr>
                              <w:spacing w:line="400" w:lineRule="exact"/>
                              <w:rPr>
                                <w:rFonts w:ascii="メイリオ" w:eastAsia="メイリオ" w:hAnsi="メイリオ"/>
                              </w:rPr>
                            </w:pPr>
                            <w:r w:rsidRPr="000E4B6B">
                              <w:rPr>
                                <w:rFonts w:ascii="メイリオ" w:eastAsia="メイリオ" w:hAnsi="メイリオ" w:hint="eastAsia"/>
                              </w:rPr>
                              <w:t>●</w:t>
                            </w:r>
                            <w:r w:rsidRPr="000E4B6B">
                              <w:rPr>
                                <w:rFonts w:ascii="メイリオ" w:eastAsia="メイリオ" w:hAnsi="メイリオ"/>
                              </w:rPr>
                              <w:t>次の</w:t>
                            </w:r>
                            <w:r>
                              <w:rPr>
                                <w:rFonts w:ascii="メイリオ" w:eastAsia="メイリオ" w:hAnsi="メイリオ" w:hint="eastAsia"/>
                              </w:rPr>
                              <w:t>学期に</w:t>
                            </w:r>
                            <w:r>
                              <w:rPr>
                                <w:rFonts w:ascii="メイリオ" w:eastAsia="メイリオ" w:hAnsi="メイリオ"/>
                              </w:rPr>
                              <w:t>おける指導</w:t>
                            </w:r>
                          </w:p>
                          <w:p w:rsidR="00792E96" w:rsidRPr="000E4B6B" w:rsidRDefault="00792E96" w:rsidP="000E4B6B">
                            <w:pPr>
                              <w:spacing w:line="400" w:lineRule="exact"/>
                              <w:ind w:firstLineChars="100" w:firstLine="210"/>
                              <w:rPr>
                                <w:rFonts w:ascii="メイリオ" w:eastAsia="メイリオ" w:hAnsi="メイリオ"/>
                              </w:rPr>
                            </w:pPr>
                            <w:r>
                              <w:rPr>
                                <w:rFonts w:ascii="メイリオ" w:eastAsia="メイリオ" w:hAnsi="メイリオ"/>
                              </w:rPr>
                              <w:t>目標や指導内容の検討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032" type="#_x0000_t202" style="position:absolute;left:0;text-align:left;margin-left:16.75pt;margin-top:162.35pt;width:136.45pt;height:83.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" fillcolor="white [3201]" stroked="f" strokeweight=".5pt">
                <v:textbox>
                  <w:txbxContent>
                    <w:p w:rsidR="00792E96" w:rsidRDefault="00792E96" w:rsidP="000E4B6B">
                      <w:pPr>
                        <w:spacing w:line="400" w:lineRule="exact"/>
                        <w:rPr>
                          <w:rFonts w:ascii="メイリオ" w:eastAsia="メイリオ" w:hAnsi="メイリオ"/>
                        </w:rPr>
                      </w:pPr>
                      <w:r w:rsidRPr="000E4B6B">
                        <w:rPr>
                          <w:rFonts w:ascii="メイリオ" w:eastAsia="メイリオ" w:hAnsi="メイリオ" w:hint="eastAsia"/>
                        </w:rPr>
                        <w:t>●</w:t>
                      </w:r>
                      <w:r w:rsidRPr="000E4B6B">
                        <w:rPr>
                          <w:rFonts w:ascii="メイリオ" w:eastAsia="メイリオ" w:hAnsi="メイリオ"/>
                        </w:rPr>
                        <w:t>次の</w:t>
                      </w:r>
                      <w:r>
                        <w:rPr>
                          <w:rFonts w:ascii="メイリオ" w:eastAsia="メイリオ" w:hAnsi="メイリオ" w:hint="eastAsia"/>
                        </w:rPr>
                        <w:t>学期に</w:t>
                      </w:r>
                      <w:r>
                        <w:rPr>
                          <w:rFonts w:ascii="メイリオ" w:eastAsia="メイリオ" w:hAnsi="メイリオ"/>
                        </w:rPr>
                        <w:t>おける指導</w:t>
                      </w:r>
                    </w:p>
                    <w:p w:rsidR="00792E96" w:rsidRPr="000E4B6B" w:rsidRDefault="00792E96" w:rsidP="000E4B6B">
                      <w:pPr>
                        <w:spacing w:line="400" w:lineRule="exact"/>
                        <w:ind w:firstLineChars="100" w:firstLine="210"/>
                        <w:rPr>
                          <w:rFonts w:ascii="メイリオ" w:eastAsia="メイリオ" w:hAnsi="メイリオ"/>
                        </w:rPr>
                      </w:pPr>
                      <w:r>
                        <w:rPr>
                          <w:rFonts w:ascii="メイリオ" w:eastAsia="メイリオ" w:hAnsi="メイリオ"/>
                        </w:rPr>
                        <w:t>目標や指導内容の検討</w:t>
                      </w:r>
                    </w:p>
                  </w:txbxContent>
                </v:textbox>
              </v:shape>
            </w:pict>
          </mc:Fallback>
        </mc:AlternateContent>
      </w:r>
      <w:r w:rsidR="000E4B6B">
        <w:rPr>
          <w:rFonts w:ascii="メイリオ" w:eastAsia="メイリオ" w:hAnsi="メイリオ" w:cs="Century"/>
          <w:noProof/>
          <w:sz w:val="22"/>
        </w:rPr>
        <mc:AlternateContent>
          <mc:Choice Requires="wps">
            <w:drawing>
              <wp:anchor distT="0" distB="0" distL="114300" distR="114300" simplePos="0" relativeHeight="252046336" behindDoc="0" locked="0" layoutInCell="1" allowOverlap="1">
                <wp:simplePos x="0" y="0"/>
                <wp:positionH relativeFrom="margin">
                  <wp:align>right</wp:align>
                </wp:positionH>
                <wp:positionV relativeFrom="paragraph">
                  <wp:posOffset>546735</wp:posOffset>
                </wp:positionV>
                <wp:extent cx="6031865" cy="2579370"/>
                <wp:effectExtent l="0" t="0" r="6985" b="0"/>
                <wp:wrapSquare wrapText="bothSides"/>
                <wp:docPr id="88" name="正方形/長方形 88"/>
                <wp:cNvGraphicFramePr/>
                <a:graphic xmlns:a="http://schemas.openxmlformats.org/drawingml/2006/main">
                  <a:graphicData uri="http://schemas.microsoft.com/office/word/2010/wordprocessingShape">
                    <wps:wsp>
                      <wps:cNvSpPr/>
                      <wps:spPr>
                        <a:xfrm>
                          <a:off x="0" y="0"/>
                          <a:ext cx="6031865" cy="2579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2E96" w:rsidRDefault="00792E96" w:rsidP="000E4B6B">
                            <w:pPr>
                              <w:jc w:val="center"/>
                            </w:pPr>
                            <w:r>
                              <w:rPr>
                                <w:rFonts w:ascii="メイリオ" w:eastAsia="メイリオ" w:hAnsi="メイリオ" w:cs="Century"/>
                                <w:noProof/>
                                <w:sz w:val="22"/>
                              </w:rPr>
                              <w:drawing>
                                <wp:inline distT="0" distB="0" distL="0" distR="0" wp14:anchorId="7976A781" wp14:editId="5804F6A0">
                                  <wp:extent cx="2142699" cy="1703447"/>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97945" cy="17473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8" o:spid="_x0000_s1033" style="position:absolute;left:0;text-align:left;margin-left:423.75pt;margin-top:43.05pt;width:474.95pt;height:203.1pt;z-index:25204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" fillcolor="white [3212]" stroked="f" strokeweight="1pt">
                <v:textbox>
                  <w:txbxContent>
                    <w:p w:rsidR="00792E96" w:rsidRDefault="00792E96" w:rsidP="000E4B6B">
                      <w:pPr>
                        <w:jc w:val="center"/>
                      </w:pPr>
                      <w:r>
                        <w:rPr>
                          <w:rFonts w:ascii="メイリオ" w:eastAsia="メイリオ" w:hAnsi="メイリオ" w:cs="Century"/>
                          <w:noProof/>
                          <w:sz w:val="22"/>
                        </w:rPr>
                        <w:drawing>
                          <wp:inline distT="0" distB="0" distL="0" distR="0" wp14:anchorId="7976A781" wp14:editId="5804F6A0">
                            <wp:extent cx="2142699" cy="1703447"/>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97945" cy="1747368"/>
                                    </a:xfrm>
                                    <a:prstGeom prst="rect">
                                      <a:avLst/>
                                    </a:prstGeom>
                                    <a:noFill/>
                                    <a:ln>
                                      <a:noFill/>
                                    </a:ln>
                                  </pic:spPr>
                                </pic:pic>
                              </a:graphicData>
                            </a:graphic>
                          </wp:inline>
                        </w:drawing>
                      </w:r>
                    </w:p>
                  </w:txbxContent>
                </v:textbox>
                <w10:wrap type="square" anchorx="margin"/>
              </v:rect>
            </w:pict>
          </mc:Fallback>
        </mc:AlternateContent>
      </w:r>
      <w:r w:rsidR="00A73364" w:rsidRPr="00C96405">
        <w:rPr>
          <w:rFonts w:ascii="メイリオ" w:eastAsia="メイリオ" w:hAnsi="メイリオ" w:hint="eastAsia"/>
          <w:sz w:val="22"/>
        </w:rPr>
        <w:t>計画</w:t>
      </w:r>
      <w:r w:rsidR="00A73364" w:rsidRPr="00C96405">
        <w:rPr>
          <w:rFonts w:ascii="メイリオ" w:eastAsia="メイリオ" w:hAnsi="メイリオ"/>
          <w:sz w:val="22"/>
        </w:rPr>
        <w:t>(Plan)→</w:t>
      </w:r>
      <w:r w:rsidR="00E72BE3" w:rsidRPr="003C6825">
        <w:rPr>
          <w:rFonts w:ascii="メイリオ" w:eastAsia="メイリオ" w:hAnsi="メイリオ" w:hint="eastAsia"/>
          <w:sz w:val="22"/>
        </w:rPr>
        <w:t>実行</w:t>
      </w:r>
      <w:r w:rsidR="00A73364" w:rsidRPr="00C96405">
        <w:rPr>
          <w:rFonts w:ascii="メイリオ" w:eastAsia="メイリオ" w:hAnsi="メイリオ"/>
          <w:sz w:val="22"/>
        </w:rPr>
        <w:t>(Do)→評価(Check)→改善(Action)の</w:t>
      </w:r>
      <w:r w:rsidR="00A73364" w:rsidRPr="00C96405">
        <w:rPr>
          <w:rFonts w:ascii="メイリオ" w:eastAsia="メイリオ" w:hAnsi="メイリオ" w:hint="eastAsia"/>
          <w:sz w:val="22"/>
        </w:rPr>
        <w:t>ＰＤＣＡ</w:t>
      </w:r>
      <w:r w:rsidR="00A73364" w:rsidRPr="00C96405">
        <w:rPr>
          <w:rFonts w:ascii="メイリオ" w:eastAsia="メイリオ" w:hAnsi="メイリオ"/>
          <w:sz w:val="22"/>
        </w:rPr>
        <w:t>サイクルによる</w:t>
      </w:r>
      <w:r w:rsidR="00A73364" w:rsidRPr="00C96405">
        <w:rPr>
          <w:rFonts w:ascii="メイリオ" w:eastAsia="メイリオ" w:hAnsi="メイリオ" w:hint="eastAsia"/>
          <w:sz w:val="22"/>
        </w:rPr>
        <w:t>見直しを行いながら、適切な指導や必要な支援を進めていくことが大切です。</w:t>
      </w:r>
    </w:p>
    <w:p w:rsidR="00A73364" w:rsidRPr="00C96405" w:rsidRDefault="00A73364" w:rsidP="001C6E1F">
      <w:pPr>
        <w:jc w:val="center"/>
        <w:rPr>
          <w:rFonts w:ascii="BIZ UDゴシック" w:eastAsia="BIZ UDゴシック" w:hAnsi="BIZ UDゴシック"/>
          <w:sz w:val="24"/>
          <w:szCs w:val="24"/>
        </w:rPr>
      </w:pPr>
    </w:p>
    <w:p w:rsidR="00A73364" w:rsidRPr="001C6E1F" w:rsidRDefault="00A73364" w:rsidP="001C6E1F">
      <w:pPr>
        <w:spacing w:line="360" w:lineRule="exact"/>
        <w:ind w:left="220" w:hangingChars="100" w:hanging="220"/>
        <w:rPr>
          <w:rFonts w:ascii="メイリオ" w:eastAsia="メイリオ" w:hAnsi="メイリオ"/>
          <w:sz w:val="22"/>
        </w:rPr>
      </w:pPr>
      <w:r>
        <w:rPr>
          <w:rFonts w:ascii="メイリオ" w:eastAsia="メイリオ" w:hAnsi="メイリオ" w:hint="eastAsia"/>
          <w:b/>
          <w:color w:val="FFFFFF" w:themeColor="background1"/>
          <w:sz w:val="22"/>
          <w:highlight w:val="darkGray"/>
        </w:rPr>
        <w:t>引継ぎ</w:t>
      </w:r>
    </w:p>
    <w:p w:rsidR="00A73364" w:rsidRPr="00C96405" w:rsidRDefault="00A73364" w:rsidP="00C96405">
      <w:pPr>
        <w:spacing w:line="360" w:lineRule="exact"/>
        <w:ind w:firstLineChars="100" w:firstLine="240"/>
        <w:rPr>
          <w:rFonts w:ascii="メイリオ" w:eastAsia="メイリオ" w:hAnsi="メイリオ"/>
          <w:sz w:val="22"/>
        </w:rPr>
      </w:pPr>
      <w:r>
        <w:rPr>
          <w:rFonts w:ascii="ＭＳ 明朝" w:eastAsia="ＭＳ 明朝" w:hAnsi="ＭＳ 明朝"/>
          <w:noProof/>
          <w:sz w:val="24"/>
          <w:szCs w:val="24"/>
        </w:rPr>
        <mc:AlternateContent>
          <mc:Choice Requires="wpg">
            <w:drawing>
              <wp:anchor distT="0" distB="0" distL="114300" distR="114300" simplePos="0" relativeHeight="251682816" behindDoc="0" locked="0" layoutInCell="1" allowOverlap="1" wp14:anchorId="5EF7CEF6" wp14:editId="63CB8AA8">
                <wp:simplePos x="0" y="0"/>
                <wp:positionH relativeFrom="margin">
                  <wp:align>left</wp:align>
                </wp:positionH>
                <wp:positionV relativeFrom="paragraph">
                  <wp:posOffset>1034415</wp:posOffset>
                </wp:positionV>
                <wp:extent cx="2950210" cy="2762250"/>
                <wp:effectExtent l="0" t="0" r="0" b="0"/>
                <wp:wrapTopAndBottom/>
                <wp:docPr id="4" name="グループ化 4"/>
                <wp:cNvGraphicFramePr/>
                <a:graphic xmlns:a="http://schemas.openxmlformats.org/drawingml/2006/main">
                  <a:graphicData uri="http://schemas.microsoft.com/office/word/2010/wordprocessingGroup">
                    <wpg:wgp>
                      <wpg:cNvGrpSpPr/>
                      <wpg:grpSpPr>
                        <a:xfrm>
                          <a:off x="0" y="0"/>
                          <a:ext cx="2950210" cy="2762250"/>
                          <a:chOff x="29140" y="76200"/>
                          <a:chExt cx="2692392" cy="2573010"/>
                        </a:xfrm>
                      </wpg:grpSpPr>
                      <wpg:grpSp>
                        <wpg:cNvPr id="7" name="グループ化 7"/>
                        <wpg:cNvGrpSpPr/>
                        <wpg:grpSpPr>
                          <a:xfrm>
                            <a:off x="29140" y="445064"/>
                            <a:ext cx="2692392" cy="2204146"/>
                            <a:chOff x="25348" y="407085"/>
                            <a:chExt cx="2342012" cy="2016057"/>
                          </a:xfrm>
                        </wpg:grpSpPr>
                        <pic:pic xmlns:pic="http://schemas.openxmlformats.org/drawingml/2006/picture">
                          <pic:nvPicPr>
                            <pic:cNvPr id="8" name="図 8" descr="ソース画像を表示"/>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348" y="407085"/>
                              <a:ext cx="909662" cy="909662"/>
                            </a:xfrm>
                            <a:prstGeom prst="rect">
                              <a:avLst/>
                            </a:prstGeom>
                            <a:noFill/>
                            <a:ln>
                              <a:noFill/>
                            </a:ln>
                          </pic:spPr>
                        </pic:pic>
                        <pic:pic xmlns:pic="http://schemas.openxmlformats.org/drawingml/2006/picture">
                          <pic:nvPicPr>
                            <pic:cNvPr id="9" name="図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13206" y="792563"/>
                              <a:ext cx="465947" cy="413673"/>
                            </a:xfrm>
                            <a:prstGeom prst="rect">
                              <a:avLst/>
                            </a:prstGeom>
                          </pic:spPr>
                        </pic:pic>
                        <wps:wsp>
                          <wps:cNvPr id="10" name="テキスト ボックス 10"/>
                          <wps:cNvSpPr txBox="1"/>
                          <wps:spPr>
                            <a:xfrm>
                              <a:off x="168362" y="1416149"/>
                              <a:ext cx="2198998" cy="1006993"/>
                            </a:xfrm>
                            <a:prstGeom prst="rect">
                              <a:avLst/>
                            </a:prstGeom>
                            <a:noFill/>
                            <a:ln w="6350">
                              <a:noFill/>
                            </a:ln>
                          </wps:spPr>
                          <wps:txbx>
                            <w:txbxContent>
                              <w:p w:rsidR="00792E96" w:rsidRPr="003B4F30" w:rsidRDefault="00792E96" w:rsidP="001C6E1F">
                                <w:pPr>
                                  <w:rPr>
                                    <w:sz w:val="18"/>
                                  </w:rPr>
                                </w:pPr>
                                <w:r w:rsidRPr="003B4F30">
                                  <w:rPr>
                                    <w:rFonts w:ascii="BIZ UDゴシック" w:eastAsia="BIZ UDゴシック" w:hAnsi="BIZ UDゴシック" w:hint="eastAsia"/>
                                    <w:szCs w:val="24"/>
                                  </w:rPr>
                                  <w:t>校内での引継ぎについては、担任や教科担当者が進級時に次の担当者へ確実に引き継ぐことができる校内体制を構築します。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 name="図 11" descr="ソース画像を表示"/>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35681" y="562251"/>
                            <a:ext cx="1085850" cy="887095"/>
                          </a:xfrm>
                          <a:prstGeom prst="rect">
                            <a:avLst/>
                          </a:prstGeom>
                          <a:noFill/>
                          <a:ln>
                            <a:noFill/>
                          </a:ln>
                        </pic:spPr>
                      </pic:pic>
                      <wps:wsp>
                        <wps:cNvPr id="12" name="テキスト ボックス 12"/>
                        <wps:cNvSpPr txBox="1"/>
                        <wps:spPr>
                          <a:xfrm>
                            <a:off x="533400" y="76200"/>
                            <a:ext cx="1866900" cy="552450"/>
                          </a:xfrm>
                          <a:prstGeom prst="rect">
                            <a:avLst/>
                          </a:prstGeom>
                          <a:noFill/>
                          <a:ln w="6350">
                            <a:noFill/>
                          </a:ln>
                        </wps:spPr>
                        <wps:txbx>
                          <w:txbxContent>
                            <w:p w:rsidR="00792E96" w:rsidRPr="00430CAB" w:rsidRDefault="00792E96" w:rsidP="001C6E1F">
                              <w:pPr>
                                <w:rPr>
                                  <w:rFonts w:ascii="BIZ UDゴシック" w:eastAsia="BIZ UDゴシック" w:hAnsi="BIZ UDゴシック"/>
                                  <w:sz w:val="28"/>
                                </w:rPr>
                              </w:pPr>
                              <w:r>
                                <w:rPr>
                                  <w:rFonts w:ascii="BIZ UDゴシック" w:eastAsia="BIZ UDゴシック" w:hAnsi="BIZ UDゴシック" w:hint="eastAsia"/>
                                  <w:sz w:val="28"/>
                                </w:rPr>
                                <w:t>【</w:t>
                              </w:r>
                              <w:r w:rsidRPr="00430CAB">
                                <w:rPr>
                                  <w:rFonts w:ascii="BIZ UDゴシック" w:eastAsia="BIZ UDゴシック" w:hAnsi="BIZ UDゴシック" w:hint="eastAsia"/>
                                  <w:sz w:val="28"/>
                                </w:rPr>
                                <w:t>校内での引継ぎ</w:t>
                              </w:r>
                              <w:r>
                                <w:rPr>
                                  <w:rFonts w:ascii="BIZ UDゴシック" w:eastAsia="BIZ UDゴシック" w:hAnsi="BIZ UDゴシック" w:hint="eastAsia"/>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F7CEF6" id="グループ化 4" o:spid="_x0000_s1034" style="position:absolute;left:0;text-align:left;margin-left:0;margin-top:81.45pt;width:232.3pt;height:217.5pt;z-index:251682816;mso-position-horizontal:left;mso-position-horizontal-relative:margin;mso-width-relative:margin;mso-height-relative:margin" coordorigin="291,762" coordsize="26923,2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">
                <v:group id="グループ化 7" o:spid="_x0000_s1035" style="position:absolute;left:291;top:4450;width:26924;height:22042" coordorigin="253,4070" coordsize="23420,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6" type="#_x0000_t75" alt="ソース画像を表示" style="position:absolute;left:253;top:4070;width:9097;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">
                    <v:imagedata r:id="rId18" o:title="ソース画像を表示"/>
                    <v:path arrowok="t"/>
                  </v:shape>
                  <v:shape id="図 29" o:spid="_x0000_s1037" type="#_x0000_t75" style="position:absolute;left:9132;top:7925;width:4659;height:4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">
                    <v:imagedata r:id="rId19" o:title=""/>
                    <v:path arrowok="t"/>
                  </v:shape>
                  <v:shape id="テキスト ボックス 10" o:spid="_x0000_s1038" type="#_x0000_t202" style="position:absolute;left:1683;top:14161;width:21990;height:10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792E96" w:rsidRPr="003B4F30" w:rsidRDefault="00792E96" w:rsidP="001C6E1F">
                          <w:pPr>
                            <w:rPr>
                              <w:sz w:val="18"/>
                            </w:rPr>
                          </w:pPr>
                          <w:r w:rsidRPr="003B4F30">
                            <w:rPr>
                              <w:rFonts w:ascii="BIZ UDゴシック" w:eastAsia="BIZ UDゴシック" w:hAnsi="BIZ UDゴシック" w:hint="eastAsia"/>
                              <w:szCs w:val="24"/>
                            </w:rPr>
                            <w:t>校内での引継ぎについては、担任や教科担当者が進級時に次の担当者へ確実に引き継ぐことができる校内体制を構築します。</w:t>
                          </w:r>
                        </w:p>
                      </w:txbxContent>
                    </v:textbox>
                  </v:shape>
                </v:group>
                <v:shape id="図 11" o:spid="_x0000_s1039" type="#_x0000_t75" alt="ソース画像を表示" style="position:absolute;left:16356;top:5622;width:10859;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">
                  <v:imagedata r:id="rId20" o:title="ソース画像を表示"/>
                  <v:path arrowok="t"/>
                </v:shape>
                <v:shape id="テキスト ボックス 12" o:spid="_x0000_s1040" type="#_x0000_t202" style="position:absolute;left:5334;top:762;width:1866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792E96" w:rsidRPr="00430CAB" w:rsidRDefault="00792E96" w:rsidP="001C6E1F">
                        <w:pPr>
                          <w:rPr>
                            <w:rFonts w:ascii="BIZ UDゴシック" w:eastAsia="BIZ UDゴシック" w:hAnsi="BIZ UDゴシック"/>
                            <w:sz w:val="28"/>
                          </w:rPr>
                        </w:pPr>
                        <w:r>
                          <w:rPr>
                            <w:rFonts w:ascii="BIZ UDゴシック" w:eastAsia="BIZ UDゴシック" w:hAnsi="BIZ UDゴシック" w:hint="eastAsia"/>
                            <w:sz w:val="28"/>
                          </w:rPr>
                          <w:t>【</w:t>
                        </w:r>
                        <w:r w:rsidRPr="00430CAB">
                          <w:rPr>
                            <w:rFonts w:ascii="BIZ UDゴシック" w:eastAsia="BIZ UDゴシック" w:hAnsi="BIZ UDゴシック" w:hint="eastAsia"/>
                            <w:sz w:val="28"/>
                          </w:rPr>
                          <w:t>校内での引継ぎ</w:t>
                        </w:r>
                        <w:r>
                          <w:rPr>
                            <w:rFonts w:ascii="BIZ UDゴシック" w:eastAsia="BIZ UDゴシック" w:hAnsi="BIZ UDゴシック" w:hint="eastAsia"/>
                            <w:sz w:val="28"/>
                          </w:rPr>
                          <w:t>】</w:t>
                        </w:r>
                      </w:p>
                    </w:txbxContent>
                  </v:textbox>
                </v:shape>
                <w10:wrap type="topAndBottom" anchorx="margin"/>
              </v:group>
            </w:pict>
          </mc:Fallback>
        </mc:AlternateContent>
      </w:r>
      <w:r w:rsidR="00031058">
        <w:rPr>
          <w:rFonts w:ascii="ＭＳ 明朝" w:eastAsia="ＭＳ 明朝" w:hAnsi="ＭＳ 明朝"/>
          <w:noProof/>
          <w:sz w:val="24"/>
          <w:szCs w:val="24"/>
        </w:rPr>
        <mc:AlternateContent>
          <mc:Choice Requires="wpg">
            <w:drawing>
              <wp:anchor distT="0" distB="0" distL="114300" distR="114300" simplePos="0" relativeHeight="251684864" behindDoc="0" locked="0" layoutInCell="1" allowOverlap="1" wp14:anchorId="12934053" wp14:editId="36177C35">
                <wp:simplePos x="0" y="0"/>
                <wp:positionH relativeFrom="margin">
                  <wp:posOffset>3168015</wp:posOffset>
                </wp:positionH>
                <wp:positionV relativeFrom="paragraph">
                  <wp:posOffset>1053465</wp:posOffset>
                </wp:positionV>
                <wp:extent cx="2922905" cy="2819400"/>
                <wp:effectExtent l="0" t="0" r="0" b="5080"/>
                <wp:wrapNone/>
                <wp:docPr id="13" name="グループ化 13"/>
                <wp:cNvGraphicFramePr/>
                <a:graphic xmlns:a="http://schemas.openxmlformats.org/drawingml/2006/main">
                  <a:graphicData uri="http://schemas.microsoft.com/office/word/2010/wordprocessingGroup">
                    <wpg:wgp>
                      <wpg:cNvGrpSpPr/>
                      <wpg:grpSpPr>
                        <a:xfrm>
                          <a:off x="0" y="0"/>
                          <a:ext cx="2922905" cy="2819400"/>
                          <a:chOff x="80849" y="76200"/>
                          <a:chExt cx="2650921" cy="3052031"/>
                        </a:xfrm>
                      </wpg:grpSpPr>
                      <wpg:grpSp>
                        <wpg:cNvPr id="15" name="グループ化 15"/>
                        <wpg:cNvGrpSpPr/>
                        <wpg:grpSpPr>
                          <a:xfrm>
                            <a:off x="80849" y="704850"/>
                            <a:ext cx="2572722" cy="2423381"/>
                            <a:chOff x="70344" y="644700"/>
                            <a:chExt cx="2238427" cy="2216576"/>
                          </a:xfrm>
                        </wpg:grpSpPr>
                        <pic:pic xmlns:pic="http://schemas.openxmlformats.org/drawingml/2006/picture">
                          <pic:nvPicPr>
                            <pic:cNvPr id="16" name="図 16" descr="ソース画像を表示"/>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344" y="644700"/>
                              <a:ext cx="774965" cy="774964"/>
                            </a:xfrm>
                            <a:prstGeom prst="rect">
                              <a:avLst/>
                            </a:prstGeom>
                            <a:noFill/>
                            <a:ln>
                              <a:noFill/>
                            </a:ln>
                          </pic:spPr>
                        </pic:pic>
                        <pic:pic xmlns:pic="http://schemas.openxmlformats.org/drawingml/2006/picture">
                          <pic:nvPicPr>
                            <pic:cNvPr id="17" name="図 2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837765" y="801267"/>
                              <a:ext cx="588645" cy="522605"/>
                            </a:xfrm>
                            <a:prstGeom prst="rect">
                              <a:avLst/>
                            </a:prstGeom>
                          </pic:spPr>
                        </pic:pic>
                        <wps:wsp>
                          <wps:cNvPr id="18" name="テキスト ボックス 18"/>
                          <wps:cNvSpPr txBox="1"/>
                          <wps:spPr>
                            <a:xfrm>
                              <a:off x="105211" y="1619782"/>
                              <a:ext cx="2203560" cy="1241494"/>
                            </a:xfrm>
                            <a:prstGeom prst="rect">
                              <a:avLst/>
                            </a:prstGeom>
                            <a:noFill/>
                            <a:ln w="6350">
                              <a:noFill/>
                            </a:ln>
                          </wps:spPr>
                          <wps:txbx>
                            <w:txbxContent>
                              <w:p w:rsidR="00792E96" w:rsidRPr="003B4F30" w:rsidRDefault="00792E96" w:rsidP="001C6E1F">
                                <w:pPr>
                                  <w:rPr>
                                    <w:sz w:val="18"/>
                                  </w:rPr>
                                </w:pPr>
                                <w:r w:rsidRPr="003B4F30">
                                  <w:rPr>
                                    <w:rFonts w:ascii="BIZ UDゴシック" w:eastAsia="BIZ UDゴシック" w:hAnsi="BIZ UDゴシック" w:hint="eastAsia"/>
                                    <w:szCs w:val="24"/>
                                  </w:rPr>
                                  <w:t>進路先への引継ぎについては、個人情報保護の観点に留意しつつ、引</w:t>
                                </w:r>
                                <w:r>
                                  <w:rPr>
                                    <w:rFonts w:ascii="BIZ UDゴシック" w:eastAsia="BIZ UDゴシック" w:hAnsi="BIZ UDゴシック" w:hint="eastAsia"/>
                                    <w:szCs w:val="24"/>
                                  </w:rPr>
                                  <w:t>き</w:t>
                                </w:r>
                                <w:r w:rsidRPr="003B4F30">
                                  <w:rPr>
                                    <w:rFonts w:ascii="BIZ UDゴシック" w:eastAsia="BIZ UDゴシック" w:hAnsi="BIZ UDゴシック" w:hint="eastAsia"/>
                                    <w:szCs w:val="24"/>
                                  </w:rPr>
                                  <w:t>継ぐ内容を生徒・保護者と共有し、次の進路先への引継ぎを</w:t>
                                </w:r>
                                <w:r>
                                  <w:rPr>
                                    <w:rFonts w:ascii="BIZ UDゴシック" w:eastAsia="BIZ UDゴシック" w:hAnsi="BIZ UDゴシック" w:hint="eastAsia"/>
                                    <w:szCs w:val="24"/>
                                  </w:rPr>
                                  <w:t>確実に</w:t>
                                </w:r>
                                <w:r w:rsidRPr="003B4F30">
                                  <w:rPr>
                                    <w:rFonts w:ascii="BIZ UDゴシック" w:eastAsia="BIZ UDゴシック" w:hAnsi="BIZ UDゴシック" w:hint="eastAsia"/>
                                    <w:szCs w:val="24"/>
                                  </w:rPr>
                                  <w:t>行う体制を整える必要があります。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テキスト ボックス 19"/>
                        <wps:cNvSpPr txBox="1"/>
                        <wps:spPr>
                          <a:xfrm>
                            <a:off x="304800" y="76200"/>
                            <a:ext cx="2019300" cy="552450"/>
                          </a:xfrm>
                          <a:prstGeom prst="rect">
                            <a:avLst/>
                          </a:prstGeom>
                          <a:noFill/>
                          <a:ln w="6350">
                            <a:noFill/>
                          </a:ln>
                        </wps:spPr>
                        <wps:txbx>
                          <w:txbxContent>
                            <w:p w:rsidR="00792E96" w:rsidRPr="00430CAB" w:rsidRDefault="00792E96" w:rsidP="001C6E1F">
                              <w:pPr>
                                <w:rPr>
                                  <w:rFonts w:ascii="BIZ UDゴシック" w:eastAsia="BIZ UDゴシック" w:hAnsi="BIZ UDゴシック"/>
                                  <w:sz w:val="28"/>
                                </w:rPr>
                              </w:pPr>
                              <w:r>
                                <w:rPr>
                                  <w:rFonts w:ascii="BIZ UDゴシック" w:eastAsia="BIZ UDゴシック" w:hAnsi="BIZ UDゴシック" w:hint="eastAsia"/>
                                  <w:sz w:val="28"/>
                                </w:rPr>
                                <w:t>【進路先への</w:t>
                              </w:r>
                              <w:r w:rsidRPr="00430CAB">
                                <w:rPr>
                                  <w:rFonts w:ascii="BIZ UDゴシック" w:eastAsia="BIZ UDゴシック" w:hAnsi="BIZ UDゴシック" w:hint="eastAsia"/>
                                  <w:sz w:val="28"/>
                                </w:rPr>
                                <w:t>引継ぎ</w:t>
                              </w:r>
                              <w:r>
                                <w:rPr>
                                  <w:rFonts w:ascii="BIZ UDゴシック" w:eastAsia="BIZ UDゴシック" w:hAnsi="BIZ UDゴシック" w:hint="eastAsia"/>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図 20" descr="ソース画像を表示"/>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14500" y="838200"/>
                            <a:ext cx="1017270" cy="6502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934053" id="グループ化 13" o:spid="_x0000_s1041" style="position:absolute;left:0;text-align:left;margin-left:249.45pt;margin-top:82.95pt;width:230.15pt;height:222pt;z-index:251684864;mso-position-horizontal-relative:margin;mso-width-relative:margin;mso-height-relative:margin" coordorigin="808,762" coordsize="26509,3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">
                <v:group id="グループ化 15" o:spid="_x0000_s1042" style="position:absolute;left:808;top:7048;width:25727;height:24234" coordorigin="703,6447" coordsize="22384,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図 16" o:spid="_x0000_s1043" type="#_x0000_t75" alt="ソース画像を表示" style="position:absolute;left:703;top:6447;width:7750;height: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">
                    <v:imagedata r:id="rId24" o:title="ソース画像を表示"/>
                    <v:path arrowok="t"/>
                  </v:shape>
                  <v:shape id="図 29" o:spid="_x0000_s1044" type="#_x0000_t75" style="position:absolute;left:8377;top:8012;width:588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">
                    <v:imagedata r:id="rId25" o:title=""/>
                    <v:path arrowok="t"/>
                  </v:shape>
                  <v:shape id="テキスト ボックス 18" o:spid="_x0000_s1045" type="#_x0000_t202" style="position:absolute;left:1052;top:16197;width:22035;height:1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792E96" w:rsidRPr="003B4F30" w:rsidRDefault="00792E96" w:rsidP="001C6E1F">
                          <w:pPr>
                            <w:rPr>
                              <w:sz w:val="18"/>
                            </w:rPr>
                          </w:pPr>
                          <w:r w:rsidRPr="003B4F30">
                            <w:rPr>
                              <w:rFonts w:ascii="BIZ UDゴシック" w:eastAsia="BIZ UDゴシック" w:hAnsi="BIZ UDゴシック" w:hint="eastAsia"/>
                              <w:szCs w:val="24"/>
                            </w:rPr>
                            <w:t>進路先への引継ぎについては、個人情報保護の観点に留意しつつ、引</w:t>
                          </w:r>
                          <w:r>
                            <w:rPr>
                              <w:rFonts w:ascii="BIZ UDゴシック" w:eastAsia="BIZ UDゴシック" w:hAnsi="BIZ UDゴシック" w:hint="eastAsia"/>
                              <w:szCs w:val="24"/>
                            </w:rPr>
                            <w:t>き</w:t>
                          </w:r>
                          <w:r w:rsidRPr="003B4F30">
                            <w:rPr>
                              <w:rFonts w:ascii="BIZ UDゴシック" w:eastAsia="BIZ UDゴシック" w:hAnsi="BIZ UDゴシック" w:hint="eastAsia"/>
                              <w:szCs w:val="24"/>
                            </w:rPr>
                            <w:t>継ぐ内容を生徒・保護者と共有し、次の進路先への引継ぎを</w:t>
                          </w:r>
                          <w:r>
                            <w:rPr>
                              <w:rFonts w:ascii="BIZ UDゴシック" w:eastAsia="BIZ UDゴシック" w:hAnsi="BIZ UDゴシック" w:hint="eastAsia"/>
                              <w:szCs w:val="24"/>
                            </w:rPr>
                            <w:t>確実に</w:t>
                          </w:r>
                          <w:r w:rsidRPr="003B4F30">
                            <w:rPr>
                              <w:rFonts w:ascii="BIZ UDゴシック" w:eastAsia="BIZ UDゴシック" w:hAnsi="BIZ UDゴシック" w:hint="eastAsia"/>
                              <w:szCs w:val="24"/>
                            </w:rPr>
                            <w:t>行う体制を整える必要があります。</w:t>
                          </w:r>
                        </w:p>
                      </w:txbxContent>
                    </v:textbox>
                  </v:shape>
                </v:group>
                <v:shape id="テキスト ボックス 19" o:spid="_x0000_s1046" type="#_x0000_t202" style="position:absolute;left:3048;top:762;width:20193;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792E96" w:rsidRPr="00430CAB" w:rsidRDefault="00792E96" w:rsidP="001C6E1F">
                        <w:pPr>
                          <w:rPr>
                            <w:rFonts w:ascii="BIZ UDゴシック" w:eastAsia="BIZ UDゴシック" w:hAnsi="BIZ UDゴシック"/>
                            <w:sz w:val="28"/>
                          </w:rPr>
                        </w:pPr>
                        <w:r>
                          <w:rPr>
                            <w:rFonts w:ascii="BIZ UDゴシック" w:eastAsia="BIZ UDゴシック" w:hAnsi="BIZ UDゴシック" w:hint="eastAsia"/>
                            <w:sz w:val="28"/>
                          </w:rPr>
                          <w:t>【進路先への</w:t>
                        </w:r>
                        <w:r w:rsidRPr="00430CAB">
                          <w:rPr>
                            <w:rFonts w:ascii="BIZ UDゴシック" w:eastAsia="BIZ UDゴシック" w:hAnsi="BIZ UDゴシック" w:hint="eastAsia"/>
                            <w:sz w:val="28"/>
                          </w:rPr>
                          <w:t>引継ぎ</w:t>
                        </w:r>
                        <w:r>
                          <w:rPr>
                            <w:rFonts w:ascii="BIZ UDゴシック" w:eastAsia="BIZ UDゴシック" w:hAnsi="BIZ UDゴシック" w:hint="eastAsia"/>
                            <w:sz w:val="28"/>
                          </w:rPr>
                          <w:t>】</w:t>
                        </w:r>
                      </w:p>
                    </w:txbxContent>
                  </v:textbox>
                </v:shape>
                <v:shape id="図 20" o:spid="_x0000_s1047" type="#_x0000_t75" alt="ソース画像を表示" style="position:absolute;left:17145;top:8382;width:10172;height: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">
                  <v:imagedata r:id="rId26" o:title="ソース画像を表示"/>
                  <v:path arrowok="t"/>
                </v:shape>
                <w10:wrap anchorx="margin"/>
              </v:group>
            </w:pict>
          </mc:Fallback>
        </mc:AlternateContent>
      </w:r>
      <w:r w:rsidRPr="00C96405">
        <w:rPr>
          <w:rFonts w:ascii="メイリオ" w:eastAsia="メイリオ" w:hAnsi="メイリオ" w:hint="eastAsia"/>
          <w:sz w:val="22"/>
        </w:rPr>
        <w:t>個別の教育支援計画はその幼児児童生徒がどのような支援を受けてきたのかが記されている支援の記録です。</w:t>
      </w:r>
      <w:r>
        <w:rPr>
          <w:rFonts w:ascii="メイリオ" w:eastAsia="メイリオ" w:hAnsi="メイリオ" w:hint="eastAsia"/>
          <w:sz w:val="22"/>
        </w:rPr>
        <w:t>切れめ</w:t>
      </w:r>
      <w:r w:rsidRPr="00C96405">
        <w:rPr>
          <w:rFonts w:ascii="メイリオ" w:eastAsia="メイリオ" w:hAnsi="メイリオ" w:hint="eastAsia"/>
          <w:sz w:val="22"/>
        </w:rPr>
        <w:t>のない支援を行うためにも、確実な引継ぎが行われるように留意</w:t>
      </w:r>
      <w:r>
        <w:rPr>
          <w:rFonts w:ascii="メイリオ" w:eastAsia="メイリオ" w:hAnsi="メイリオ" w:hint="eastAsia"/>
          <w:sz w:val="22"/>
        </w:rPr>
        <w:t>しましょう。個別の指導計画については、指導に当たる教員間や、進級</w:t>
      </w:r>
      <w:r w:rsidRPr="00C96405">
        <w:rPr>
          <w:rFonts w:ascii="メイリオ" w:eastAsia="メイリオ" w:hAnsi="メイリオ" w:hint="eastAsia"/>
          <w:sz w:val="22"/>
        </w:rPr>
        <w:t>の際にもスムーズに引継ぎを行える校内体制を構築しましょう。</w:t>
      </w:r>
    </w:p>
    <w:p w:rsidR="00A73364" w:rsidRDefault="00A73364" w:rsidP="00E93EBB">
      <w:pPr>
        <w:spacing w:line="360" w:lineRule="exact"/>
        <w:ind w:left="240" w:hangingChars="100" w:hanging="240"/>
        <w:rPr>
          <w:rFonts w:ascii="メイリオ" w:eastAsia="メイリオ" w:hAnsi="メイリオ"/>
          <w:sz w:val="24"/>
          <w:szCs w:val="24"/>
        </w:rPr>
      </w:pPr>
    </w:p>
    <w:p w:rsidR="00A73364" w:rsidRPr="001C6E1F" w:rsidRDefault="00A73364" w:rsidP="00E93EBB">
      <w:pPr>
        <w:spacing w:line="360" w:lineRule="exact"/>
        <w:ind w:left="220" w:hangingChars="100" w:hanging="220"/>
        <w:rPr>
          <w:rFonts w:ascii="メイリオ" w:eastAsia="メイリオ" w:hAnsi="メイリオ"/>
          <w:sz w:val="22"/>
        </w:rPr>
      </w:pPr>
      <w:r>
        <w:rPr>
          <w:rFonts w:ascii="メイリオ" w:eastAsia="メイリオ" w:hAnsi="メイリオ" w:hint="eastAsia"/>
          <w:b/>
          <w:color w:val="FFFFFF" w:themeColor="background1"/>
          <w:sz w:val="22"/>
          <w:highlight w:val="darkGray"/>
        </w:rPr>
        <w:t>引継ぎのポイント</w:t>
      </w:r>
    </w:p>
    <w:p w:rsidR="00A73364" w:rsidRPr="00F32A94" w:rsidRDefault="0038376C" w:rsidP="00E93EBB">
      <w:pPr>
        <w:spacing w:line="360" w:lineRule="exact"/>
        <w:ind w:firstLineChars="100" w:firstLine="220"/>
        <w:rPr>
          <w:rFonts w:ascii="メイリオ" w:eastAsia="メイリオ" w:hAnsi="メイリオ"/>
          <w:sz w:val="22"/>
          <w:szCs w:val="24"/>
        </w:rPr>
      </w:pPr>
      <w:r w:rsidRPr="00F32A94">
        <w:rPr>
          <w:rFonts w:ascii="メイリオ" w:eastAsia="メイリオ" w:hAnsi="メイリオ" w:hint="eastAsia"/>
          <w:sz w:val="22"/>
          <w:szCs w:val="24"/>
        </w:rPr>
        <w:t>個別の教育支援計画の引継ぎに際しては、目標に対する達</w:t>
      </w:r>
      <w:r w:rsidRPr="00A515B7">
        <w:rPr>
          <w:rFonts w:ascii="メイリオ" w:eastAsia="メイリオ" w:hAnsi="メイリオ" w:hint="eastAsia"/>
          <w:sz w:val="22"/>
          <w:szCs w:val="24"/>
        </w:rPr>
        <w:t>成状況や</w:t>
      </w:r>
      <w:r w:rsidR="00A73364" w:rsidRPr="00A515B7">
        <w:rPr>
          <w:rFonts w:ascii="メイリオ" w:eastAsia="メイリオ" w:hAnsi="メイリオ" w:hint="eastAsia"/>
          <w:sz w:val="22"/>
          <w:szCs w:val="24"/>
        </w:rPr>
        <w:t>今後の課題を</w:t>
      </w:r>
      <w:r w:rsidR="00F94216" w:rsidRPr="00A515B7">
        <w:rPr>
          <w:rFonts w:ascii="メイリオ" w:eastAsia="メイリオ" w:hAnsi="メイリオ" w:hint="eastAsia"/>
          <w:sz w:val="22"/>
          <w:szCs w:val="24"/>
        </w:rPr>
        <w:t>引</w:t>
      </w:r>
      <w:r w:rsidR="00F94216">
        <w:rPr>
          <w:rFonts w:ascii="メイリオ" w:eastAsia="メイリオ" w:hAnsi="メイリオ" w:hint="eastAsia"/>
          <w:sz w:val="22"/>
          <w:szCs w:val="24"/>
        </w:rPr>
        <w:t>き継ぐ</w:t>
      </w:r>
      <w:r w:rsidR="00A73364" w:rsidRPr="00F32A94">
        <w:rPr>
          <w:rFonts w:ascii="メイリオ" w:eastAsia="メイリオ" w:hAnsi="メイリオ" w:hint="eastAsia"/>
          <w:sz w:val="22"/>
          <w:szCs w:val="24"/>
        </w:rPr>
        <w:t>ことで継続した支援が可能となります。</w:t>
      </w:r>
    </w:p>
    <w:p w:rsidR="00A73364" w:rsidRPr="00F32A94" w:rsidRDefault="00A73364" w:rsidP="00E93EBB">
      <w:pPr>
        <w:spacing w:line="360" w:lineRule="exact"/>
        <w:ind w:firstLineChars="100" w:firstLine="220"/>
        <w:rPr>
          <w:rFonts w:ascii="メイリオ" w:eastAsia="メイリオ" w:hAnsi="メイリオ"/>
          <w:sz w:val="22"/>
          <w:szCs w:val="24"/>
        </w:rPr>
      </w:pPr>
      <w:r w:rsidRPr="00F32A94">
        <w:rPr>
          <w:rFonts w:ascii="メイリオ" w:eastAsia="メイリオ" w:hAnsi="メイリオ" w:hint="eastAsia"/>
          <w:sz w:val="22"/>
          <w:szCs w:val="24"/>
        </w:rPr>
        <w:t>進学や就職をすることで、活動場所や関わる人、活動内容などが大きく変化し、障がいのある</w:t>
      </w:r>
      <w:r w:rsidRPr="00F32A94">
        <w:rPr>
          <w:rFonts w:ascii="メイリオ" w:eastAsia="メイリオ" w:hAnsi="メイリオ" w:hint="eastAsia"/>
          <w:sz w:val="22"/>
          <w:szCs w:val="24"/>
        </w:rPr>
        <w:lastRenderedPageBreak/>
        <w:t>生徒にとって、新しい環境への適応の困難さや不安が想定されます。生徒や保護者の不安に寄り添うとともに、新しい環境へスムーズに移行するためにも、事前に保護者の同意を得たうえで、本人・保護者のニーズや特性等への必要な配慮や支援を進路先に伝え、引継ぎを行う必要があります。</w:t>
      </w:r>
    </w:p>
    <w:p w:rsidR="00A73364" w:rsidRPr="00E93EBB" w:rsidRDefault="00A73364" w:rsidP="00E93EBB">
      <w:pPr>
        <w:spacing w:line="360" w:lineRule="exact"/>
        <w:ind w:firstLineChars="100" w:firstLine="240"/>
        <w:rPr>
          <w:rFonts w:ascii="メイリオ" w:eastAsia="メイリオ" w:hAnsi="メイリオ"/>
          <w:sz w:val="24"/>
          <w:szCs w:val="24"/>
        </w:rPr>
      </w:pPr>
    </w:p>
    <w:p w:rsidR="00A73364" w:rsidRPr="00E93EBB" w:rsidRDefault="00A73364" w:rsidP="006A0895">
      <w:pPr>
        <w:rPr>
          <w:rFonts w:ascii="メイリオ" w:eastAsia="メイリオ" w:hAnsi="メイリオ" w:cs="Century"/>
          <w:sz w:val="22"/>
        </w:rPr>
      </w:pPr>
      <w:r>
        <w:rPr>
          <w:rFonts w:ascii="メイリオ" w:eastAsia="メイリオ" w:hAnsi="メイリオ"/>
          <w:noProof/>
        </w:rPr>
        <w:drawing>
          <wp:anchor distT="0" distB="0" distL="114300" distR="114300" simplePos="0" relativeHeight="251686912" behindDoc="0" locked="0" layoutInCell="1" allowOverlap="1" wp14:anchorId="3E04BEBE" wp14:editId="57164F6C">
            <wp:simplePos x="0" y="0"/>
            <wp:positionH relativeFrom="margin">
              <wp:posOffset>0</wp:posOffset>
            </wp:positionH>
            <wp:positionV relativeFrom="paragraph">
              <wp:posOffset>0</wp:posOffset>
            </wp:positionV>
            <wp:extent cx="6048375" cy="447675"/>
            <wp:effectExtent l="0" t="0" r="9525"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447675"/>
                    </a:xfrm>
                    <a:prstGeom prst="rect">
                      <a:avLst/>
                    </a:prstGeom>
                    <a:noFill/>
                    <a:ln>
                      <a:noFill/>
                    </a:ln>
                  </pic:spPr>
                </pic:pic>
              </a:graphicData>
            </a:graphic>
          </wp:anchor>
        </w:drawing>
      </w:r>
    </w:p>
    <w:p w:rsidR="00A73364" w:rsidRPr="00666B92" w:rsidRDefault="00A73364" w:rsidP="00666B92">
      <w:pPr>
        <w:rPr>
          <w:rFonts w:ascii="UD デジタル 教科書体 NP-R" w:eastAsia="UD デジタル 教科書体 NP-R"/>
          <w:b/>
          <w:sz w:val="24"/>
          <w:szCs w:val="24"/>
        </w:rPr>
      </w:pPr>
      <w:r w:rsidRPr="00666B92">
        <w:rPr>
          <w:rFonts w:ascii="UD デジタル 教科書体 NP-R" w:eastAsia="UD デジタル 教科書体 NP-R" w:hint="eastAsia"/>
          <w:b/>
          <w:sz w:val="24"/>
          <w:szCs w:val="24"/>
        </w:rPr>
        <w:t>コラム</w:t>
      </w:r>
      <w:r w:rsidRPr="00837B19">
        <w:rPr>
          <w:rFonts w:ascii="UD デジタル 教科書体 NP-R" w:eastAsia="UD デジタル 教科書体 NP-R" w:hint="eastAsia"/>
          <w:b/>
          <w:sz w:val="24"/>
          <w:szCs w:val="24"/>
        </w:rPr>
        <w:t xml:space="preserve">　</w:t>
      </w:r>
      <w:r w:rsidRPr="00666B92">
        <w:rPr>
          <w:rFonts w:ascii="UD デジタル 教科書体 NP-R" w:eastAsia="UD デジタル 教科書体 NP-R" w:hint="eastAsia"/>
          <w:b/>
          <w:sz w:val="24"/>
          <w:szCs w:val="24"/>
        </w:rPr>
        <w:t>＜学習活動における「指導と評価のPDCAサイクル」を進めるために＞</w:t>
      </w:r>
    </w:p>
    <w:p w:rsidR="00A73364" w:rsidRPr="00666B92" w:rsidRDefault="00A73364" w:rsidP="00666B92">
      <w:pPr>
        <w:rPr>
          <w:rFonts w:ascii="UD デジタル 教科書体 NP-R" w:eastAsia="UD デジタル 教科書体 NP-R"/>
          <w:sz w:val="22"/>
        </w:rPr>
      </w:pPr>
    </w:p>
    <w:p w:rsidR="00A73364" w:rsidRPr="00666B92" w:rsidRDefault="00A73364" w:rsidP="00666B92">
      <w:pPr>
        <w:ind w:firstLineChars="100" w:firstLine="220"/>
        <w:rPr>
          <w:rFonts w:ascii="UD デジタル 教科書体 NP-R" w:eastAsia="UD デジタル 教科書体 NP-R"/>
          <w:sz w:val="22"/>
        </w:rPr>
      </w:pPr>
      <w:r w:rsidRPr="00666B92">
        <w:rPr>
          <w:rFonts w:ascii="UD デジタル 教科書体 NP-R" w:eastAsia="UD デジタル 教科書体 NP-R" w:hint="eastAsia"/>
          <w:sz w:val="22"/>
        </w:rPr>
        <w:t>継続的な業務改善を図る方法であるPDCAサイクルは、様々な分野で広く用いられ、学校においても広く活用されています。それでは、特別支援教育の中でも、自立活動の指導におけるPDCAサイクルはどのようなもので</w:t>
      </w:r>
      <w:r>
        <w:rPr>
          <w:rFonts w:ascii="UD デジタル 教科書体 NP-R" w:eastAsia="UD デジタル 教科書体 NP-R" w:hint="eastAsia"/>
          <w:sz w:val="22"/>
        </w:rPr>
        <w:t>しょうか？まず、対象の子どもの実態把握から始まり、学習指導要領の</w:t>
      </w:r>
      <w:r w:rsidRPr="00666B92">
        <w:rPr>
          <w:rFonts w:ascii="UD デジタル 教科書体 NP-R" w:eastAsia="UD デジタル 教科書体 NP-R" w:hint="eastAsia"/>
          <w:sz w:val="22"/>
        </w:rPr>
        <w:t>目標に照らした個別の目標設定や指導内容を個別の指導計画に記載する「P（計画）」がスタートになり</w:t>
      </w:r>
      <w:r>
        <w:rPr>
          <w:rFonts w:ascii="UD デジタル 教科書体 NP-R" w:eastAsia="UD デジタル 教科書体 NP-R" w:hint="eastAsia"/>
          <w:sz w:val="22"/>
        </w:rPr>
        <w:t>ますが、現場ではここに多大な労力がかかります。特に特別支援教育に</w:t>
      </w:r>
      <w:r w:rsidRPr="00666B92">
        <w:rPr>
          <w:rFonts w:ascii="UD デジタル 教科書体 NP-R" w:eastAsia="UD デジタル 教科書体 NP-R" w:hint="eastAsia"/>
          <w:sz w:val="22"/>
        </w:rPr>
        <w:t>携わってまもない教員にとっては、どう考えたらよいか、試行錯誤の連続でしょう。</w:t>
      </w:r>
    </w:p>
    <w:p w:rsidR="00A73364" w:rsidRPr="00666B92" w:rsidRDefault="00A73364" w:rsidP="00666B92">
      <w:pPr>
        <w:ind w:firstLineChars="100" w:firstLine="220"/>
        <w:rPr>
          <w:rFonts w:ascii="UD デジタル 教科書体 NP-R" w:eastAsia="UD デジタル 教科書体 NP-R"/>
          <w:sz w:val="22"/>
        </w:rPr>
      </w:pPr>
      <w:r w:rsidRPr="00666B92">
        <w:rPr>
          <w:rFonts w:ascii="UD デジタル 教科書体 NP-R" w:eastAsia="UD デジタル 教科書体 NP-R" w:hint="eastAsia"/>
          <w:sz w:val="22"/>
        </w:rPr>
        <w:t>この“試行錯誤”を構造化することに、PDCAサイクルの本質があります。「P（計画）」は机の上だけで考えるものではなく、実際の子どもと接する中で考えていくものです。また、計画を立てた後も、実際に取り組む中で修正することが大切になります。学校単位でPDCAサイクルのスケジュールが組まれていることもあると思いますが、もっとも大切なことは、最小単位である“毎日のPDCAサイクル”。想定以上に学習が困難なこともありますし、逆に想定より早く課題を修得することもあります。小さな単位のPDCAサイクルを繰り返し、もっとも適切な学習活動を再設定しながら、学校単位もしくは年間単位のPDCAサイクルにつなげることが大切になります。</w:t>
      </w:r>
    </w:p>
    <w:p w:rsidR="00A73364" w:rsidRDefault="00A73364" w:rsidP="00666B92">
      <w:pPr>
        <w:ind w:firstLineChars="100" w:firstLine="220"/>
        <w:rPr>
          <w:rFonts w:ascii="UD デジタル 教科書体 NP-R" w:eastAsia="UD デジタル 教科書体 NP-R"/>
          <w:sz w:val="22"/>
        </w:rPr>
      </w:pPr>
      <w:r w:rsidRPr="00666B92">
        <w:rPr>
          <w:rFonts w:ascii="UD デジタル 教科書体 NP-R" w:eastAsia="UD デジタル 教科書体 NP-R" w:hint="eastAsia"/>
          <w:sz w:val="22"/>
        </w:rPr>
        <w:t>そうなると“毎日のPDCAサイクル”に必須となるポイントは、“子どもの</w:t>
      </w:r>
      <w:r w:rsidR="00716AF3">
        <w:rPr>
          <w:rFonts w:ascii="UD デジタル 教科書体 NP-R" w:eastAsia="UD デジタル 教科書体 NP-R" w:hint="eastAsia"/>
          <w:sz w:val="22"/>
        </w:rPr>
        <w:t>変化や成長への気づき”です。学習活動の成果物だけではなく、“取</w:t>
      </w:r>
      <w:r w:rsidRPr="00666B92">
        <w:rPr>
          <w:rFonts w:ascii="UD デジタル 教科書体 NP-R" w:eastAsia="UD デジタル 教科書体 NP-R" w:hint="eastAsia"/>
          <w:sz w:val="22"/>
        </w:rPr>
        <w:t>組みの手順は？その時の表情や姿勢は？終わった後の感想は？”など、気づきのきっかけはたくさんあります。しかし、気づくポイントには個人差があ</w:t>
      </w:r>
      <w:r w:rsidR="00716AF3">
        <w:rPr>
          <w:rFonts w:ascii="UD デジタル 教科書体 NP-R" w:eastAsia="UD デジタル 教科書体 NP-R" w:hint="eastAsia"/>
          <w:sz w:val="22"/>
        </w:rPr>
        <w:t>りますので、教員間の情報共有の中で、気づきの視点を豊かにする取</w:t>
      </w:r>
      <w:r w:rsidRPr="00666B92">
        <w:rPr>
          <w:rFonts w:ascii="UD デジタル 教科書体 NP-R" w:eastAsia="UD デジタル 教科書体 NP-R" w:hint="eastAsia"/>
          <w:sz w:val="22"/>
        </w:rPr>
        <w:t>組みが、PDCAサイクルの充実を図る上でとても大切になると思います。</w:t>
      </w:r>
    </w:p>
    <w:p w:rsidR="00A73364" w:rsidRDefault="00A73364" w:rsidP="002D7637">
      <w:pPr>
        <w:rPr>
          <w:rFonts w:ascii="UD デジタル 教科書体 NP-R" w:eastAsia="UD デジタル 教科書体 NP-R"/>
          <w:sz w:val="22"/>
        </w:rPr>
      </w:pPr>
    </w:p>
    <w:p w:rsidR="00A73364" w:rsidRPr="00666B92" w:rsidRDefault="00A73364" w:rsidP="002D7637">
      <w:pPr>
        <w:rPr>
          <w:rFonts w:ascii="UD デジタル 教科書体 NP-R" w:eastAsia="UD デジタル 教科書体 NP-R"/>
          <w:sz w:val="22"/>
        </w:rPr>
      </w:pPr>
      <w:r>
        <w:rPr>
          <w:rFonts w:ascii="UD デジタル 教科書体 NP-R" w:eastAsia="UD デジタル 教科書体 NP-R" w:hint="eastAsia"/>
          <w:sz w:val="22"/>
        </w:rPr>
        <w:t xml:space="preserve">　　　　　　　　　　　　　　　　　　　　　　　　　　　　四天王寺大学　長澤　洋信　講師</w:t>
      </w:r>
    </w:p>
    <w:p w:rsidR="00A73364" w:rsidRPr="002D7637" w:rsidRDefault="00A73364" w:rsidP="006A0895">
      <w:pPr>
        <w:rPr>
          <w:rFonts w:ascii="メイリオ" w:eastAsia="メイリオ" w:hAnsi="メイリオ" w:cs="Century"/>
          <w:sz w:val="22"/>
        </w:rPr>
      </w:pPr>
      <w:r>
        <w:rPr>
          <w:rFonts w:ascii="メイリオ" w:eastAsia="メイリオ" w:hAnsi="メイリオ"/>
          <w:noProof/>
          <w:sz w:val="24"/>
        </w:rPr>
        <w:drawing>
          <wp:anchor distT="0" distB="0" distL="114300" distR="114300" simplePos="0" relativeHeight="251688960" behindDoc="0" locked="0" layoutInCell="1" allowOverlap="1" wp14:anchorId="0DF1B841" wp14:editId="0D365D2C">
            <wp:simplePos x="0" y="0"/>
            <wp:positionH relativeFrom="margin">
              <wp:align>left</wp:align>
            </wp:positionH>
            <wp:positionV relativeFrom="paragraph">
              <wp:posOffset>238125</wp:posOffset>
            </wp:positionV>
            <wp:extent cx="6048375" cy="542925"/>
            <wp:effectExtent l="0" t="0" r="9525"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542925"/>
                    </a:xfrm>
                    <a:prstGeom prst="rect">
                      <a:avLst/>
                    </a:prstGeom>
                    <a:noFill/>
                    <a:ln>
                      <a:noFill/>
                    </a:ln>
                  </pic:spPr>
                </pic:pic>
              </a:graphicData>
            </a:graphic>
          </wp:anchor>
        </w:drawing>
      </w:r>
    </w:p>
    <w:p w:rsidR="00A73364" w:rsidRDefault="00A73364" w:rsidP="006A0895">
      <w:pPr>
        <w:rPr>
          <w:rFonts w:ascii="メイリオ" w:eastAsia="メイリオ" w:hAnsi="メイリオ" w:cs="Century"/>
          <w:sz w:val="22"/>
        </w:rPr>
      </w:pPr>
    </w:p>
    <w:p w:rsidR="00A73364" w:rsidRDefault="00A73364" w:rsidP="006A0895">
      <w:pPr>
        <w:rPr>
          <w:rFonts w:ascii="メイリオ" w:eastAsia="メイリオ" w:hAnsi="メイリオ" w:cs="Century"/>
          <w:sz w:val="22"/>
        </w:rPr>
      </w:pPr>
    </w:p>
    <w:p w:rsidR="00A73364" w:rsidRDefault="00A73364" w:rsidP="006A0895">
      <w:pPr>
        <w:rPr>
          <w:rFonts w:ascii="メイリオ" w:eastAsia="メイリオ" w:hAnsi="メイリオ" w:cs="Century"/>
          <w:sz w:val="22"/>
        </w:rPr>
      </w:pPr>
    </w:p>
    <w:p w:rsidR="00E22CC9" w:rsidRDefault="00E22CC9">
      <w:pPr>
        <w:widowControl/>
        <w:jc w:val="left"/>
        <w:rPr>
          <w:rFonts w:ascii="メイリオ" w:eastAsia="メイリオ" w:hAnsi="メイリオ" w:cs="Century"/>
          <w:sz w:val="22"/>
        </w:rPr>
      </w:pPr>
      <w:r>
        <w:rPr>
          <w:rFonts w:ascii="メイリオ" w:eastAsia="メイリオ" w:hAnsi="メイリオ" w:cs="Century"/>
          <w:sz w:val="22"/>
        </w:rPr>
        <w:br w:type="page"/>
      </w:r>
    </w:p>
    <w:p w:rsidR="00A73364" w:rsidRPr="002C63E6" w:rsidRDefault="00A73364" w:rsidP="003B26AD">
      <w:pPr>
        <w:spacing w:line="360" w:lineRule="exact"/>
        <w:rPr>
          <w:rFonts w:ascii="メイリオ" w:eastAsia="メイリオ" w:hAnsi="メイリオ"/>
          <w:b/>
          <w:sz w:val="24"/>
          <w:szCs w:val="21"/>
        </w:rPr>
      </w:pPr>
      <w:r>
        <w:rPr>
          <w:rFonts w:ascii="メイリオ" w:eastAsia="メイリオ" w:hAnsi="メイリオ" w:hint="eastAsia"/>
          <w:b/>
          <w:sz w:val="28"/>
          <w:szCs w:val="21"/>
        </w:rPr>
        <w:lastRenderedPageBreak/>
        <w:t>Ⅲ　自立活動の個別の指導計画について</w:t>
      </w:r>
    </w:p>
    <w:p w:rsidR="00A73364" w:rsidRDefault="00A73364" w:rsidP="003B26AD">
      <w:pPr>
        <w:spacing w:line="360" w:lineRule="exact"/>
        <w:rPr>
          <w:rFonts w:ascii="メイリオ" w:eastAsia="メイリオ" w:hAnsi="メイリオ" w:cs="Century"/>
          <w:sz w:val="22"/>
        </w:rPr>
      </w:pPr>
      <w:r w:rsidRPr="001516DE">
        <w:rPr>
          <w:rFonts w:ascii="メイリオ" w:eastAsia="メイリオ" w:hAnsi="メイリオ" w:hint="eastAsia"/>
          <w:noProof/>
        </w:rPr>
        <mc:AlternateContent>
          <mc:Choice Requires="wps">
            <w:drawing>
              <wp:anchor distT="0" distB="0" distL="114300" distR="114300" simplePos="0" relativeHeight="251691008" behindDoc="0" locked="0" layoutInCell="1" allowOverlap="1" wp14:anchorId="79A1265D" wp14:editId="3649C5A2">
                <wp:simplePos x="0" y="0"/>
                <wp:positionH relativeFrom="margin">
                  <wp:align>left</wp:align>
                </wp:positionH>
                <wp:positionV relativeFrom="paragraph">
                  <wp:posOffset>19050</wp:posOffset>
                </wp:positionV>
                <wp:extent cx="5762625" cy="45719"/>
                <wp:effectExtent l="0" t="0" r="28575" b="12065"/>
                <wp:wrapNone/>
                <wp:docPr id="192" name="正方形/長方形 192"/>
                <wp:cNvGraphicFramePr/>
                <a:graphic xmlns:a="http://schemas.openxmlformats.org/drawingml/2006/main">
                  <a:graphicData uri="http://schemas.microsoft.com/office/word/2010/wordprocessingShape">
                    <wps:wsp>
                      <wps:cNvSpPr/>
                      <wps:spPr>
                        <a:xfrm>
                          <a:off x="0" y="0"/>
                          <a:ext cx="5762625"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0B92B" id="正方形/長方形 192" o:spid="_x0000_s1026" style="position:absolute;left:0;text-align:left;margin-left:0;margin-top:1.5pt;width:453.75pt;height:3.6pt;z-index:251691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" fillcolor="#5b9bd5" strokecolor="#41719c" strokeweight="1pt">
                <w10:wrap anchorx="margin"/>
              </v:rect>
            </w:pict>
          </mc:Fallback>
        </mc:AlternateContent>
      </w:r>
    </w:p>
    <w:p w:rsidR="00A73364" w:rsidRPr="001C6E1F" w:rsidRDefault="00A73364" w:rsidP="003B26AD">
      <w:pPr>
        <w:spacing w:line="360" w:lineRule="exact"/>
        <w:ind w:left="220" w:hangingChars="100" w:hanging="220"/>
        <w:rPr>
          <w:rFonts w:ascii="メイリオ" w:eastAsia="メイリオ" w:hAnsi="メイリオ"/>
          <w:sz w:val="22"/>
        </w:rPr>
      </w:pPr>
      <w:r>
        <w:rPr>
          <w:rFonts w:ascii="メイリオ" w:eastAsia="メイリオ" w:hAnsi="メイリオ" w:hint="eastAsia"/>
          <w:b/>
          <w:color w:val="FFFFFF" w:themeColor="background1"/>
          <w:sz w:val="22"/>
          <w:highlight w:val="darkGray"/>
        </w:rPr>
        <w:t>自立活動の目標</w:t>
      </w:r>
    </w:p>
    <w:p w:rsidR="00A73364" w:rsidRPr="003B26AD" w:rsidRDefault="00A73364" w:rsidP="003B26AD">
      <w:pPr>
        <w:spacing w:line="360" w:lineRule="exact"/>
        <w:rPr>
          <w:rFonts w:ascii="メイリオ" w:eastAsia="メイリオ" w:hAnsi="メイリオ" w:cs="Century"/>
          <w:sz w:val="22"/>
        </w:rPr>
      </w:pPr>
      <w:r>
        <w:rPr>
          <w:rFonts w:ascii="メイリオ" w:eastAsia="メイリオ" w:hAnsi="メイリオ" w:cs="Century" w:hint="eastAsia"/>
          <w:sz w:val="22"/>
        </w:rPr>
        <w:t xml:space="preserve">　</w:t>
      </w:r>
      <w:r w:rsidRPr="003B26AD">
        <w:rPr>
          <w:rFonts w:ascii="メイリオ" w:eastAsia="メイリオ" w:hAnsi="メイリオ" w:cs="Century" w:hint="eastAsia"/>
          <w:sz w:val="22"/>
        </w:rPr>
        <w:t>自立活動の目標は特別支援学校学習指導要領で次のように示されています</w:t>
      </w:r>
    </w:p>
    <w:p w:rsidR="00A73364" w:rsidRDefault="00A73364" w:rsidP="003B26AD">
      <w:pPr>
        <w:spacing w:line="360" w:lineRule="exact"/>
        <w:rPr>
          <w:rFonts w:ascii="メイリオ" w:eastAsia="メイリオ" w:hAnsi="メイリオ" w:cs="Century"/>
          <w:sz w:val="22"/>
        </w:rPr>
      </w:pPr>
      <w:r w:rsidRPr="003B26AD">
        <w:rPr>
          <w:rFonts w:ascii="ＭＳ 明朝" w:eastAsia="ＭＳ 明朝" w:hAnsi="ＭＳ 明朝" w:hint="eastAsia"/>
          <w:noProof/>
          <w:sz w:val="24"/>
        </w:rPr>
        <mc:AlternateContent>
          <mc:Choice Requires="wps">
            <w:drawing>
              <wp:anchor distT="0" distB="0" distL="114300" distR="114300" simplePos="0" relativeHeight="251693056" behindDoc="0" locked="0" layoutInCell="1" allowOverlap="1" wp14:anchorId="472F9777" wp14:editId="07D2923E">
                <wp:simplePos x="0" y="0"/>
                <wp:positionH relativeFrom="margin">
                  <wp:posOffset>129540</wp:posOffset>
                </wp:positionH>
                <wp:positionV relativeFrom="paragraph">
                  <wp:posOffset>72390</wp:posOffset>
                </wp:positionV>
                <wp:extent cx="5543550" cy="847725"/>
                <wp:effectExtent l="76200" t="57150" r="76200" b="104775"/>
                <wp:wrapNone/>
                <wp:docPr id="193" name="角丸四角形 193"/>
                <wp:cNvGraphicFramePr/>
                <a:graphic xmlns:a="http://schemas.openxmlformats.org/drawingml/2006/main">
                  <a:graphicData uri="http://schemas.microsoft.com/office/word/2010/wordprocessingShape">
                    <wps:wsp>
                      <wps:cNvSpPr/>
                      <wps:spPr>
                        <a:xfrm>
                          <a:off x="0" y="0"/>
                          <a:ext cx="5543550" cy="847725"/>
                        </a:xfrm>
                        <a:prstGeom prst="roundRect">
                          <a:avLst/>
                        </a:prstGeom>
                        <a:solidFill>
                          <a:srgbClr val="5B9BD5">
                            <a:lumMod val="60000"/>
                            <a:lumOff val="40000"/>
                          </a:srgb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92E96" w:rsidRPr="003B26AD" w:rsidRDefault="00792E96" w:rsidP="003B26AD">
                            <w:pPr>
                              <w:spacing w:line="0" w:lineRule="atLeast"/>
                              <w:jc w:val="left"/>
                              <w:rPr>
                                <w:rFonts w:ascii="游ゴシック" w:eastAsia="游ゴシック" w:hAnsi="游ゴシック"/>
                              </w:rPr>
                            </w:pPr>
                            <w:r w:rsidRPr="00411ACA">
                              <w:rPr>
                                <w:rFonts w:ascii="游ゴシック" w:eastAsia="游ゴシック" w:hAnsi="游ゴシック" w:hint="eastAsia"/>
                                <w:sz w:val="20"/>
                              </w:rPr>
                              <w:t xml:space="preserve">　</w:t>
                            </w:r>
                            <w:r>
                              <w:rPr>
                                <w:rFonts w:ascii="游ゴシック" w:eastAsia="游ゴシック" w:hAnsi="游ゴシック" w:hint="eastAsia"/>
                              </w:rPr>
                              <w:t>個々の児童又は生徒が自立をめざ</w:t>
                            </w:r>
                            <w:r w:rsidRPr="003B26AD">
                              <w:rPr>
                                <w:rFonts w:ascii="游ゴシック" w:eastAsia="游ゴシック" w:hAnsi="游ゴシック" w:hint="eastAsia"/>
                              </w:rPr>
                              <w:t>し、障害による学習上又は生活上の困難を主体的に改善・克服するために必要な知識、技能、態度及び習慣を養い、もって心身の調和的発達の基盤を培う。（特別支援学校</w:t>
                            </w:r>
                            <w:r w:rsidRPr="003B26AD">
                              <w:rPr>
                                <w:rFonts w:ascii="游ゴシック" w:eastAsia="游ゴシック" w:hAnsi="游ゴシック"/>
                              </w:rPr>
                              <w:t>学習指導要領第７章第１より抜粋</w:t>
                            </w:r>
                            <w:r w:rsidRPr="003B26AD">
                              <w:rPr>
                                <w:rFonts w:ascii="游ゴシック" w:eastAsia="游ゴシック" w:hAnsi="游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F9777" id="角丸四角形 193" o:spid="_x0000_s1048" style="position:absolute;left:0;text-align:left;margin-left:10.2pt;margin-top:5.7pt;width:436.5pt;height:66.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" fillcolor="#9dc3e6" stroked="f" strokeweight="1pt">
                <v:stroke joinstyle="miter"/>
                <v:shadow on="t" color="black" opacity="20971f" offset="0,2.2pt"/>
                <v:textbox>
                  <w:txbxContent>
                    <w:p w:rsidR="00792E96" w:rsidRPr="003B26AD" w:rsidRDefault="00792E96" w:rsidP="003B26AD">
                      <w:pPr>
                        <w:spacing w:line="0" w:lineRule="atLeast"/>
                        <w:jc w:val="left"/>
                        <w:rPr>
                          <w:rFonts w:ascii="游ゴシック" w:eastAsia="游ゴシック" w:hAnsi="游ゴシック"/>
                        </w:rPr>
                      </w:pPr>
                      <w:r w:rsidRPr="00411ACA">
                        <w:rPr>
                          <w:rFonts w:ascii="游ゴシック" w:eastAsia="游ゴシック" w:hAnsi="游ゴシック" w:hint="eastAsia"/>
                          <w:sz w:val="20"/>
                        </w:rPr>
                        <w:t xml:space="preserve">　</w:t>
                      </w:r>
                      <w:r>
                        <w:rPr>
                          <w:rFonts w:ascii="游ゴシック" w:eastAsia="游ゴシック" w:hAnsi="游ゴシック" w:hint="eastAsia"/>
                        </w:rPr>
                        <w:t>個々の児童又は生徒が自立をめざ</w:t>
                      </w:r>
                      <w:r w:rsidRPr="003B26AD">
                        <w:rPr>
                          <w:rFonts w:ascii="游ゴシック" w:eastAsia="游ゴシック" w:hAnsi="游ゴシック" w:hint="eastAsia"/>
                        </w:rPr>
                        <w:t>し、障害による学習上又は生活上の困難を主体的に改善・克服するために必要な知識、技能、態度及び習慣を養い、もって心身の調和的発達の基盤を培う。（特別支援学校</w:t>
                      </w:r>
                      <w:r w:rsidRPr="003B26AD">
                        <w:rPr>
                          <w:rFonts w:ascii="游ゴシック" w:eastAsia="游ゴシック" w:hAnsi="游ゴシック"/>
                        </w:rPr>
                        <w:t>学習指導要領第７章第１より抜粋</w:t>
                      </w:r>
                      <w:r w:rsidRPr="003B26AD">
                        <w:rPr>
                          <w:rFonts w:ascii="游ゴシック" w:eastAsia="游ゴシック" w:hAnsi="游ゴシック" w:hint="eastAsia"/>
                        </w:rPr>
                        <w:t>）</w:t>
                      </w:r>
                    </w:p>
                  </w:txbxContent>
                </v:textbox>
                <w10:wrap anchorx="margin"/>
              </v:roundrect>
            </w:pict>
          </mc:Fallback>
        </mc:AlternateContent>
      </w: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r>
        <w:rPr>
          <w:rFonts w:ascii="メイリオ" w:eastAsia="メイリオ" w:hAnsi="メイリオ" w:hint="eastAsia"/>
          <w:b/>
          <w:color w:val="FFFFFF" w:themeColor="background1"/>
          <w:sz w:val="22"/>
          <w:highlight w:val="darkGray"/>
        </w:rPr>
        <w:t>自立活動の内容</w:t>
      </w:r>
    </w:p>
    <w:p w:rsidR="00A73364" w:rsidRDefault="00A73364" w:rsidP="003B26AD">
      <w:pPr>
        <w:spacing w:line="360" w:lineRule="exact"/>
        <w:rPr>
          <w:rFonts w:ascii="メイリオ" w:eastAsia="メイリオ" w:hAnsi="メイリオ" w:cs="Century"/>
          <w:sz w:val="22"/>
        </w:rPr>
      </w:pPr>
      <w:r>
        <w:rPr>
          <w:rFonts w:ascii="メイリオ" w:eastAsia="メイリオ" w:hAnsi="メイリオ" w:cs="Century" w:hint="eastAsia"/>
          <w:sz w:val="22"/>
        </w:rPr>
        <w:t xml:space="preserve">　</w:t>
      </w:r>
      <w:r w:rsidRPr="003B26AD">
        <w:rPr>
          <w:rFonts w:ascii="メイリオ" w:eastAsia="メイリオ" w:hAnsi="メイリオ" w:cs="Century" w:hint="eastAsia"/>
          <w:sz w:val="22"/>
        </w:rPr>
        <w:t>自立活動は特別支援学校の教育課程において特別に設けられた指導領域です。その内容は、人間としての基本的な行動を遂行するために必要な要素と、障がいによる学習上又は生活上の困難を改善・克服するために必要な要素で構成されており、それら要素の代表的な27項目が下の表のように、６つの区分に分類・整理されています。</w:t>
      </w:r>
    </w:p>
    <w:p w:rsidR="00A73364" w:rsidRPr="003B26AD" w:rsidRDefault="00A73364" w:rsidP="003B26AD">
      <w:pPr>
        <w:spacing w:line="360" w:lineRule="exact"/>
        <w:rPr>
          <w:rFonts w:ascii="メイリオ" w:eastAsia="メイリオ" w:hAnsi="メイリオ" w:cs="Century"/>
          <w:sz w:val="22"/>
        </w:rPr>
      </w:pPr>
    </w:p>
    <w:tbl>
      <w:tblPr>
        <w:tblStyle w:val="2-5"/>
        <w:tblW w:w="9639" w:type="dxa"/>
        <w:tblLook w:val="0420" w:firstRow="1" w:lastRow="0" w:firstColumn="0" w:lastColumn="0" w:noHBand="0" w:noVBand="1"/>
      </w:tblPr>
      <w:tblGrid>
        <w:gridCol w:w="1276"/>
        <w:gridCol w:w="3260"/>
        <w:gridCol w:w="5103"/>
      </w:tblGrid>
      <w:tr w:rsidR="00A73364" w:rsidRPr="003B26AD" w:rsidTr="00F32A94">
        <w:trPr>
          <w:cnfStyle w:val="100000000000" w:firstRow="1" w:lastRow="0" w:firstColumn="0" w:lastColumn="0" w:oddVBand="0" w:evenVBand="0" w:oddHBand="0" w:evenHBand="0" w:firstRowFirstColumn="0" w:firstRowLastColumn="0" w:lastRowFirstColumn="0" w:lastRowLastColumn="0"/>
          <w:trHeight w:val="283"/>
        </w:trPr>
        <w:tc>
          <w:tcPr>
            <w:tcW w:w="1276" w:type="dxa"/>
            <w:hideMark/>
          </w:tcPr>
          <w:p w:rsidR="00A73364" w:rsidRPr="003B26AD" w:rsidRDefault="00A73364" w:rsidP="003B26AD">
            <w:pPr>
              <w:widowControl/>
              <w:spacing w:line="0" w:lineRule="atLeast"/>
              <w:jc w:val="center"/>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区分</w:t>
            </w:r>
          </w:p>
        </w:tc>
        <w:tc>
          <w:tcPr>
            <w:tcW w:w="3260" w:type="dxa"/>
            <w:hideMark/>
          </w:tcPr>
          <w:p w:rsidR="00A73364" w:rsidRPr="003B26AD" w:rsidRDefault="00A73364" w:rsidP="003B26AD">
            <w:pPr>
              <w:widowControl/>
              <w:spacing w:line="0" w:lineRule="atLeast"/>
              <w:jc w:val="center"/>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観点</w:t>
            </w:r>
          </w:p>
        </w:tc>
        <w:tc>
          <w:tcPr>
            <w:tcW w:w="5103" w:type="dxa"/>
            <w:hideMark/>
          </w:tcPr>
          <w:p w:rsidR="00A73364" w:rsidRPr="003B26AD" w:rsidRDefault="00A73364" w:rsidP="003B26AD">
            <w:pPr>
              <w:widowControl/>
              <w:spacing w:line="0" w:lineRule="atLeast"/>
              <w:jc w:val="center"/>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項目</w:t>
            </w:r>
          </w:p>
        </w:tc>
      </w:tr>
      <w:tr w:rsidR="00A73364" w:rsidRPr="003B26AD" w:rsidTr="00F32A94">
        <w:trPr>
          <w:cnfStyle w:val="000000100000" w:firstRow="0" w:lastRow="0" w:firstColumn="0" w:lastColumn="0" w:oddVBand="0" w:evenVBand="0" w:oddHBand="1" w:evenHBand="0" w:firstRowFirstColumn="0" w:firstRowLastColumn="0" w:lastRowFirstColumn="0" w:lastRowLastColumn="0"/>
          <w:trHeight w:val="400"/>
        </w:trPr>
        <w:tc>
          <w:tcPr>
            <w:tcW w:w="1276" w:type="dxa"/>
            <w:hideMark/>
          </w:tcPr>
          <w:p w:rsidR="00A73364" w:rsidRPr="003B26AD" w:rsidRDefault="00A73364" w:rsidP="003B26AD">
            <w:pPr>
              <w:widowControl/>
              <w:spacing w:line="0" w:lineRule="atLeast"/>
              <w:ind w:left="400" w:hangingChars="200" w:hanging="400"/>
              <w:jc w:val="left"/>
              <w:rPr>
                <w:rFonts w:ascii="游ゴシック" w:eastAsia="游ゴシック" w:hAnsi="游ゴシック" w:cs="Arial"/>
                <w:color w:val="000000"/>
                <w:kern w:val="24"/>
                <w:sz w:val="20"/>
                <w:szCs w:val="16"/>
              </w:rPr>
            </w:pPr>
            <w:r w:rsidRPr="003B26AD">
              <w:rPr>
                <w:rFonts w:ascii="游ゴシック" w:eastAsia="游ゴシック" w:hAnsi="游ゴシック" w:cs="Arial" w:hint="eastAsia"/>
                <w:color w:val="000000"/>
                <w:kern w:val="24"/>
                <w:sz w:val="20"/>
                <w:szCs w:val="16"/>
              </w:rPr>
              <w:t>１健康の</w:t>
            </w:r>
          </w:p>
          <w:p w:rsidR="00A73364" w:rsidRPr="003B26AD" w:rsidRDefault="00A73364" w:rsidP="003B26AD">
            <w:pPr>
              <w:widowControl/>
              <w:spacing w:line="0" w:lineRule="atLeast"/>
              <w:ind w:leftChars="100" w:left="410" w:hangingChars="100" w:hanging="2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保持</w:t>
            </w:r>
          </w:p>
        </w:tc>
        <w:tc>
          <w:tcPr>
            <w:tcW w:w="3260" w:type="dxa"/>
            <w:hideMark/>
          </w:tcPr>
          <w:p w:rsidR="00A73364" w:rsidRPr="003B26AD" w:rsidRDefault="00A73364" w:rsidP="001A1CC6">
            <w:pPr>
              <w:widowControl/>
              <w:spacing w:line="0" w:lineRule="atLeast"/>
              <w:ind w:firstLineChars="100" w:firstLine="200"/>
              <w:jc w:val="left"/>
              <w:rPr>
                <w:rFonts w:ascii="游ゴシック" w:eastAsia="游ゴシック" w:hAnsi="游ゴシック" w:cs="Arial"/>
                <w:kern w:val="0"/>
                <w:sz w:val="20"/>
                <w:szCs w:val="15"/>
              </w:rPr>
            </w:pPr>
            <w:r w:rsidRPr="003B26AD">
              <w:rPr>
                <w:rFonts w:ascii="游ゴシック" w:eastAsia="游ゴシック" w:hAnsi="游ゴシック" w:cs="Arial" w:hint="eastAsia"/>
                <w:color w:val="000000"/>
                <w:kern w:val="24"/>
                <w:sz w:val="20"/>
                <w:szCs w:val="15"/>
              </w:rPr>
              <w:t>生命を維持し、日常生活を行うために必要な健康状態の維持・改善を身体的な側面を中心として図る</w:t>
            </w:r>
          </w:p>
        </w:tc>
        <w:tc>
          <w:tcPr>
            <w:tcW w:w="5103" w:type="dxa"/>
            <w:hideMark/>
          </w:tcPr>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⑴　生活のリズムや生活習慣の形成に関すること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⑵　病気の状態の理解と生活管理に関すること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⑶　身体各部の状態の理解と養護に関すること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⑷　障害の特性の理解と生活環境の調整に関すること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⑸　健康状態の維持・改善に関すること</w:t>
            </w:r>
          </w:p>
        </w:tc>
      </w:tr>
      <w:tr w:rsidR="00A73364" w:rsidRPr="003B26AD" w:rsidTr="00F32A94">
        <w:trPr>
          <w:trHeight w:val="640"/>
        </w:trPr>
        <w:tc>
          <w:tcPr>
            <w:tcW w:w="1276" w:type="dxa"/>
            <w:hideMark/>
          </w:tcPr>
          <w:p w:rsidR="00A73364" w:rsidRPr="003B26AD" w:rsidRDefault="00A73364" w:rsidP="003B26AD">
            <w:pPr>
              <w:widowControl/>
              <w:spacing w:line="0" w:lineRule="atLeast"/>
              <w:ind w:left="400" w:hangingChars="200" w:hanging="400"/>
              <w:jc w:val="left"/>
              <w:rPr>
                <w:rFonts w:ascii="游ゴシック" w:eastAsia="游ゴシック" w:hAnsi="游ゴシック" w:cs="Arial"/>
                <w:color w:val="000000"/>
                <w:kern w:val="24"/>
                <w:sz w:val="20"/>
                <w:szCs w:val="16"/>
              </w:rPr>
            </w:pPr>
            <w:r w:rsidRPr="003B26AD">
              <w:rPr>
                <w:rFonts w:ascii="游ゴシック" w:eastAsia="游ゴシック" w:hAnsi="游ゴシック" w:cs="Arial" w:hint="eastAsia"/>
                <w:color w:val="000000"/>
                <w:kern w:val="24"/>
                <w:sz w:val="20"/>
                <w:szCs w:val="16"/>
              </w:rPr>
              <w:t>２心理的な</w:t>
            </w:r>
          </w:p>
          <w:p w:rsidR="00A73364" w:rsidRPr="003B26AD" w:rsidRDefault="00A73364" w:rsidP="003B26AD">
            <w:pPr>
              <w:widowControl/>
              <w:spacing w:line="0" w:lineRule="atLeast"/>
              <w:ind w:leftChars="100" w:left="410" w:hangingChars="100" w:hanging="2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安定</w:t>
            </w:r>
          </w:p>
        </w:tc>
        <w:tc>
          <w:tcPr>
            <w:tcW w:w="3260" w:type="dxa"/>
            <w:hideMark/>
          </w:tcPr>
          <w:p w:rsidR="00A73364" w:rsidRPr="003B26AD" w:rsidRDefault="00A73364" w:rsidP="001A1CC6">
            <w:pPr>
              <w:widowControl/>
              <w:spacing w:line="0" w:lineRule="atLeast"/>
              <w:ind w:firstLineChars="100" w:firstLine="200"/>
              <w:jc w:val="left"/>
              <w:rPr>
                <w:rFonts w:ascii="游ゴシック" w:eastAsia="游ゴシック" w:hAnsi="游ゴシック" w:cs="Arial"/>
                <w:kern w:val="0"/>
                <w:sz w:val="20"/>
                <w:szCs w:val="15"/>
              </w:rPr>
            </w:pPr>
            <w:r w:rsidRPr="003B26AD">
              <w:rPr>
                <w:rFonts w:ascii="游ゴシック" w:eastAsia="游ゴシック" w:hAnsi="游ゴシック" w:cs="Arial" w:hint="eastAsia"/>
                <w:color w:val="000000"/>
                <w:kern w:val="24"/>
                <w:sz w:val="20"/>
                <w:szCs w:val="15"/>
              </w:rPr>
              <w:t>自分の気持ちや情緒をコントロールして変化する状況に適切に対応するとともに、障害による学習上又は生活上の困難を主体的に改善・克服する意欲の向上を図り、自己のよさに気付く</w:t>
            </w:r>
          </w:p>
        </w:tc>
        <w:tc>
          <w:tcPr>
            <w:tcW w:w="5103" w:type="dxa"/>
            <w:hideMark/>
          </w:tcPr>
          <w:p w:rsidR="00A73364" w:rsidRPr="003B26AD" w:rsidRDefault="00A73364" w:rsidP="003B26AD">
            <w:pPr>
              <w:widowControl/>
              <w:spacing w:line="0" w:lineRule="atLeast"/>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⑴　情緒の安定に関すること</w:t>
            </w:r>
          </w:p>
          <w:p w:rsidR="00A73364" w:rsidRPr="003B26AD" w:rsidRDefault="00A73364" w:rsidP="003B26AD">
            <w:pPr>
              <w:widowControl/>
              <w:spacing w:line="0" w:lineRule="atLeast"/>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⑵　状況の理解と変化への対応に関すること</w:t>
            </w:r>
          </w:p>
          <w:p w:rsidR="00A73364" w:rsidRPr="003B26AD" w:rsidRDefault="00A73364" w:rsidP="003B26AD">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⑶　障害による学習上又は生活上の困難を改善・克服する意欲に関すること</w:t>
            </w:r>
          </w:p>
        </w:tc>
      </w:tr>
      <w:tr w:rsidR="00A73364" w:rsidRPr="003B26AD" w:rsidTr="00F32A94">
        <w:trPr>
          <w:cnfStyle w:val="000000100000" w:firstRow="0" w:lastRow="0" w:firstColumn="0" w:lastColumn="0" w:oddVBand="0" w:evenVBand="0" w:oddHBand="1" w:evenHBand="0" w:firstRowFirstColumn="0" w:firstRowLastColumn="0" w:lastRowFirstColumn="0" w:lastRowLastColumn="0"/>
          <w:trHeight w:val="805"/>
        </w:trPr>
        <w:tc>
          <w:tcPr>
            <w:tcW w:w="1276" w:type="dxa"/>
            <w:hideMark/>
          </w:tcPr>
          <w:p w:rsidR="00A73364" w:rsidRPr="003B26AD" w:rsidRDefault="00A73364" w:rsidP="003B26AD">
            <w:pPr>
              <w:widowControl/>
              <w:spacing w:line="0" w:lineRule="atLeast"/>
              <w:ind w:left="200" w:hangingChars="100" w:hanging="2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３人間関係の形成</w:t>
            </w:r>
          </w:p>
        </w:tc>
        <w:tc>
          <w:tcPr>
            <w:tcW w:w="3260" w:type="dxa"/>
            <w:hideMark/>
          </w:tcPr>
          <w:p w:rsidR="00A73364" w:rsidRPr="003B26AD" w:rsidRDefault="00A73364" w:rsidP="001A1CC6">
            <w:pPr>
              <w:widowControl/>
              <w:spacing w:line="0" w:lineRule="atLeast"/>
              <w:ind w:firstLineChars="100" w:firstLine="200"/>
              <w:jc w:val="left"/>
              <w:rPr>
                <w:rFonts w:ascii="游ゴシック" w:eastAsia="游ゴシック" w:hAnsi="游ゴシック" w:cs="Arial"/>
                <w:kern w:val="0"/>
                <w:sz w:val="20"/>
                <w:szCs w:val="15"/>
              </w:rPr>
            </w:pPr>
            <w:r w:rsidRPr="003B26AD">
              <w:rPr>
                <w:rFonts w:ascii="游ゴシック" w:eastAsia="游ゴシック" w:hAnsi="游ゴシック" w:cs="Arial" w:hint="eastAsia"/>
                <w:color w:val="000000"/>
                <w:kern w:val="24"/>
                <w:sz w:val="20"/>
                <w:szCs w:val="15"/>
              </w:rPr>
              <w:t>自他の理解を深め、対人関係を円滑にし、集団参加の基盤を培う</w:t>
            </w:r>
          </w:p>
        </w:tc>
        <w:tc>
          <w:tcPr>
            <w:tcW w:w="5103" w:type="dxa"/>
            <w:hideMark/>
          </w:tcPr>
          <w:p w:rsidR="00A73364" w:rsidRPr="003B26AD" w:rsidRDefault="00A73364" w:rsidP="003B26AD">
            <w:pPr>
              <w:widowControl/>
              <w:spacing w:line="0" w:lineRule="atLeast"/>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⑴　他者とのかかわりの基礎に関すること</w:t>
            </w:r>
          </w:p>
          <w:p w:rsidR="00A73364" w:rsidRPr="003B26AD" w:rsidRDefault="00A73364" w:rsidP="003B26AD">
            <w:pPr>
              <w:widowControl/>
              <w:spacing w:line="0" w:lineRule="atLeast"/>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⑵　他者の意図や感情の理解に関すること</w:t>
            </w:r>
          </w:p>
          <w:p w:rsidR="00A73364" w:rsidRPr="003B26AD" w:rsidRDefault="00A73364" w:rsidP="003B26AD">
            <w:pPr>
              <w:widowControl/>
              <w:spacing w:line="0" w:lineRule="atLeast"/>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⑶　自己の理解と行動の調整に関すること</w:t>
            </w:r>
          </w:p>
          <w:p w:rsidR="00A73364" w:rsidRPr="003B26AD" w:rsidRDefault="00A73364" w:rsidP="003B26AD">
            <w:pPr>
              <w:widowControl/>
              <w:spacing w:line="0" w:lineRule="atLeast"/>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⑷　集団への参加の基礎に関すること</w:t>
            </w:r>
          </w:p>
        </w:tc>
      </w:tr>
      <w:tr w:rsidR="00A73364" w:rsidRPr="003B26AD" w:rsidTr="00F32A94">
        <w:trPr>
          <w:trHeight w:val="1137"/>
        </w:trPr>
        <w:tc>
          <w:tcPr>
            <w:tcW w:w="1276" w:type="dxa"/>
            <w:hideMark/>
          </w:tcPr>
          <w:p w:rsidR="00A73364" w:rsidRPr="003B26AD" w:rsidRDefault="00A73364" w:rsidP="003B26AD">
            <w:pPr>
              <w:widowControl/>
              <w:spacing w:line="0" w:lineRule="atLeast"/>
              <w:jc w:val="left"/>
              <w:rPr>
                <w:rFonts w:ascii="游ゴシック" w:eastAsia="游ゴシック" w:hAnsi="游ゴシック" w:cs="Arial"/>
                <w:color w:val="000000"/>
                <w:kern w:val="24"/>
                <w:sz w:val="20"/>
                <w:szCs w:val="16"/>
              </w:rPr>
            </w:pPr>
            <w:r w:rsidRPr="003B26AD">
              <w:rPr>
                <w:rFonts w:ascii="游ゴシック" w:eastAsia="游ゴシック" w:hAnsi="游ゴシック" w:cs="Arial" w:hint="eastAsia"/>
                <w:color w:val="000000"/>
                <w:kern w:val="24"/>
                <w:sz w:val="20"/>
                <w:szCs w:val="16"/>
              </w:rPr>
              <w:t>４環境の</w:t>
            </w:r>
          </w:p>
          <w:p w:rsidR="00A73364" w:rsidRPr="003B26AD" w:rsidRDefault="00A73364" w:rsidP="003B26AD">
            <w:pPr>
              <w:widowControl/>
              <w:spacing w:line="0" w:lineRule="atLeast"/>
              <w:ind w:firstLineChars="100" w:firstLine="2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把握</w:t>
            </w:r>
          </w:p>
        </w:tc>
        <w:tc>
          <w:tcPr>
            <w:tcW w:w="3260" w:type="dxa"/>
            <w:hideMark/>
          </w:tcPr>
          <w:p w:rsidR="00A73364" w:rsidRPr="003B26AD" w:rsidRDefault="00A73364" w:rsidP="001A1CC6">
            <w:pPr>
              <w:widowControl/>
              <w:spacing w:line="0" w:lineRule="atLeast"/>
              <w:ind w:firstLineChars="100" w:firstLine="200"/>
              <w:jc w:val="left"/>
              <w:rPr>
                <w:rFonts w:ascii="游ゴシック" w:eastAsia="游ゴシック" w:hAnsi="游ゴシック" w:cs="Arial"/>
                <w:kern w:val="0"/>
                <w:sz w:val="20"/>
                <w:szCs w:val="15"/>
              </w:rPr>
            </w:pPr>
            <w:r w:rsidRPr="003B26AD">
              <w:rPr>
                <w:rFonts w:ascii="游ゴシック" w:eastAsia="游ゴシック" w:hAnsi="游ゴシック" w:cs="Arial" w:hint="eastAsia"/>
                <w:color w:val="000000"/>
                <w:kern w:val="24"/>
                <w:sz w:val="20"/>
                <w:szCs w:val="15"/>
              </w:rPr>
              <w:t>感覚を有効に活用し、空間や時間などの概念を手掛かりとして、周囲の状況を把握したり、環境と自己との関係を理解したりして、的確に判断し、行動できるようにする</w:t>
            </w:r>
          </w:p>
        </w:tc>
        <w:tc>
          <w:tcPr>
            <w:tcW w:w="5103" w:type="dxa"/>
            <w:hideMark/>
          </w:tcPr>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⑴　保有する感覚の活用に関すること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⑵　感覚や認知の特性についての理解と対応に関すること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⑶　感覚の補助及び代行手段の活用に関すること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⑷　感覚を総合的に活用した周囲の状況についての把握と状況に応じた行動に関すること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⑸　認知や行動の手掛かりとなる概念の形成に関すること</w:t>
            </w:r>
          </w:p>
        </w:tc>
      </w:tr>
      <w:tr w:rsidR="00A73364" w:rsidRPr="003B26AD" w:rsidTr="00F32A94">
        <w:trPr>
          <w:cnfStyle w:val="000000100000" w:firstRow="0" w:lastRow="0" w:firstColumn="0" w:lastColumn="0" w:oddVBand="0" w:evenVBand="0" w:oddHBand="1" w:evenHBand="0" w:firstRowFirstColumn="0" w:firstRowLastColumn="0" w:lastRowFirstColumn="0" w:lastRowLastColumn="0"/>
          <w:trHeight w:val="971"/>
        </w:trPr>
        <w:tc>
          <w:tcPr>
            <w:tcW w:w="1276" w:type="dxa"/>
            <w:hideMark/>
          </w:tcPr>
          <w:p w:rsidR="00A73364" w:rsidRDefault="00A73364" w:rsidP="00C042E4">
            <w:pPr>
              <w:widowControl/>
              <w:spacing w:line="0" w:lineRule="atLeast"/>
              <w:jc w:val="left"/>
              <w:rPr>
                <w:rFonts w:ascii="游ゴシック" w:eastAsia="游ゴシック" w:hAnsi="游ゴシック" w:cs="Arial"/>
                <w:color w:val="000000"/>
                <w:kern w:val="24"/>
                <w:sz w:val="20"/>
                <w:szCs w:val="16"/>
              </w:rPr>
            </w:pPr>
            <w:r w:rsidRPr="003B26AD">
              <w:rPr>
                <w:rFonts w:ascii="游ゴシック" w:eastAsia="游ゴシック" w:hAnsi="游ゴシック" w:cs="Arial" w:hint="eastAsia"/>
                <w:color w:val="000000"/>
                <w:kern w:val="24"/>
                <w:sz w:val="20"/>
                <w:szCs w:val="16"/>
              </w:rPr>
              <w:lastRenderedPageBreak/>
              <w:t>５身体の</w:t>
            </w:r>
          </w:p>
          <w:p w:rsidR="00A73364" w:rsidRPr="003B26AD" w:rsidRDefault="00A73364" w:rsidP="00C042E4">
            <w:pPr>
              <w:widowControl/>
              <w:spacing w:line="0" w:lineRule="atLeast"/>
              <w:jc w:val="left"/>
              <w:rPr>
                <w:rFonts w:ascii="游ゴシック" w:eastAsia="游ゴシック" w:hAnsi="游ゴシック" w:cs="Arial"/>
                <w:kern w:val="0"/>
                <w:sz w:val="20"/>
                <w:szCs w:val="16"/>
              </w:rPr>
            </w:pPr>
            <w:r>
              <w:rPr>
                <w:rFonts w:ascii="游ゴシック" w:eastAsia="游ゴシック" w:hAnsi="游ゴシック" w:cs="Arial" w:hint="eastAsia"/>
                <w:color w:val="000000"/>
                <w:kern w:val="24"/>
                <w:sz w:val="20"/>
                <w:szCs w:val="16"/>
              </w:rPr>
              <w:t xml:space="preserve">　</w:t>
            </w:r>
            <w:r w:rsidRPr="003B26AD">
              <w:rPr>
                <w:rFonts w:ascii="游ゴシック" w:eastAsia="游ゴシック" w:hAnsi="游ゴシック" w:cs="Arial" w:hint="eastAsia"/>
                <w:color w:val="000000"/>
                <w:kern w:val="24"/>
                <w:sz w:val="20"/>
                <w:szCs w:val="16"/>
              </w:rPr>
              <w:t>動き</w:t>
            </w:r>
          </w:p>
        </w:tc>
        <w:tc>
          <w:tcPr>
            <w:tcW w:w="3260" w:type="dxa"/>
            <w:hideMark/>
          </w:tcPr>
          <w:p w:rsidR="00A73364" w:rsidRPr="003B26AD" w:rsidRDefault="00A73364" w:rsidP="001A1CC6">
            <w:pPr>
              <w:widowControl/>
              <w:spacing w:line="0" w:lineRule="atLeast"/>
              <w:ind w:firstLineChars="100" w:firstLine="200"/>
              <w:jc w:val="left"/>
              <w:rPr>
                <w:rFonts w:ascii="游ゴシック" w:eastAsia="游ゴシック" w:hAnsi="游ゴシック" w:cs="Arial"/>
                <w:kern w:val="0"/>
                <w:sz w:val="20"/>
                <w:szCs w:val="15"/>
              </w:rPr>
            </w:pPr>
            <w:r w:rsidRPr="003B26AD">
              <w:rPr>
                <w:rFonts w:ascii="游ゴシック" w:eastAsia="游ゴシック" w:hAnsi="游ゴシック" w:cs="Arial" w:hint="eastAsia"/>
                <w:color w:val="000000"/>
                <w:kern w:val="24"/>
                <w:sz w:val="20"/>
                <w:szCs w:val="15"/>
              </w:rPr>
              <w:t>日常生活や作業に必要な基本動作を習得し、生活の中で適切な身体の動きができるようにする</w:t>
            </w:r>
          </w:p>
        </w:tc>
        <w:tc>
          <w:tcPr>
            <w:tcW w:w="5103" w:type="dxa"/>
            <w:hideMark/>
          </w:tcPr>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⑴　姿勢と運動・動作の基本的技能に関すること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⑵　姿勢保持と運動・動作の補助的手段の活用に関すること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⑶　日常生活に必要な基本動作に関すること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⑷　身体の移動能力に関すること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⑸　作業に必要な動作と円滑な遂行に関すること</w:t>
            </w:r>
          </w:p>
        </w:tc>
      </w:tr>
      <w:tr w:rsidR="00A73364" w:rsidRPr="003B26AD" w:rsidTr="00F32A94">
        <w:trPr>
          <w:trHeight w:val="971"/>
        </w:trPr>
        <w:tc>
          <w:tcPr>
            <w:tcW w:w="1276" w:type="dxa"/>
            <w:hideMark/>
          </w:tcPr>
          <w:p w:rsidR="00A73364" w:rsidRPr="003B26AD" w:rsidRDefault="00A73364" w:rsidP="003B26AD">
            <w:pPr>
              <w:widowControl/>
              <w:spacing w:line="0" w:lineRule="atLeast"/>
              <w:ind w:left="200" w:hangingChars="100" w:hanging="200"/>
              <w:jc w:val="left"/>
              <w:rPr>
                <w:rFonts w:ascii="游ゴシック" w:eastAsia="游ゴシック" w:hAnsi="游ゴシック" w:cs="Arial"/>
                <w:color w:val="000000"/>
                <w:kern w:val="24"/>
                <w:sz w:val="20"/>
                <w:szCs w:val="16"/>
              </w:rPr>
            </w:pPr>
            <w:r w:rsidRPr="003B26AD">
              <w:rPr>
                <w:rFonts w:ascii="游ゴシック" w:eastAsia="游ゴシック" w:hAnsi="游ゴシック" w:cs="Arial" w:hint="eastAsia"/>
                <w:color w:val="000000"/>
                <w:kern w:val="24"/>
                <w:sz w:val="20"/>
                <w:szCs w:val="16"/>
              </w:rPr>
              <w:t>６コミュニ</w:t>
            </w:r>
          </w:p>
          <w:p w:rsidR="00A73364" w:rsidRPr="003B26AD" w:rsidRDefault="00A73364" w:rsidP="003B26AD">
            <w:pPr>
              <w:widowControl/>
              <w:spacing w:line="0" w:lineRule="atLeast"/>
              <w:ind w:leftChars="100" w:left="21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ケーション</w:t>
            </w:r>
          </w:p>
        </w:tc>
        <w:tc>
          <w:tcPr>
            <w:tcW w:w="3260" w:type="dxa"/>
            <w:hideMark/>
          </w:tcPr>
          <w:p w:rsidR="00A73364" w:rsidRPr="003B26AD" w:rsidRDefault="00A73364" w:rsidP="001A1CC6">
            <w:pPr>
              <w:widowControl/>
              <w:spacing w:line="0" w:lineRule="atLeast"/>
              <w:ind w:firstLineChars="100" w:firstLine="200"/>
              <w:jc w:val="left"/>
              <w:rPr>
                <w:rFonts w:ascii="游ゴシック" w:eastAsia="游ゴシック" w:hAnsi="游ゴシック" w:cs="Arial"/>
                <w:kern w:val="0"/>
                <w:sz w:val="20"/>
                <w:szCs w:val="15"/>
              </w:rPr>
            </w:pPr>
            <w:r w:rsidRPr="003B26AD">
              <w:rPr>
                <w:rFonts w:ascii="游ゴシック" w:eastAsia="游ゴシック" w:hAnsi="游ゴシック" w:cs="Arial" w:hint="eastAsia"/>
                <w:color w:val="000000"/>
                <w:kern w:val="24"/>
                <w:sz w:val="20"/>
                <w:szCs w:val="15"/>
              </w:rPr>
              <w:t>場や相手に応じて、コミュニケーションを円滑に行うことができるようにする</w:t>
            </w:r>
          </w:p>
        </w:tc>
        <w:tc>
          <w:tcPr>
            <w:tcW w:w="5103" w:type="dxa"/>
            <w:hideMark/>
          </w:tcPr>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⑴　コミュニケーションの基礎的能力に関すること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⑵　言語の受容と表出に関すること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⑶　言語の形成と活用に関すること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⑷　コミュニケーション手段の選択と活用に関すること</w:t>
            </w:r>
          </w:p>
          <w:p w:rsidR="00A73364" w:rsidRPr="003B26AD" w:rsidRDefault="00A73364" w:rsidP="00C042E4">
            <w:pPr>
              <w:widowControl/>
              <w:spacing w:line="0" w:lineRule="atLeast"/>
              <w:ind w:left="400" w:hangingChars="200" w:hanging="400"/>
              <w:jc w:val="left"/>
              <w:rPr>
                <w:rFonts w:ascii="游ゴシック" w:eastAsia="游ゴシック" w:hAnsi="游ゴシック" w:cs="Arial"/>
                <w:kern w:val="0"/>
                <w:sz w:val="20"/>
                <w:szCs w:val="16"/>
              </w:rPr>
            </w:pPr>
            <w:r w:rsidRPr="003B26AD">
              <w:rPr>
                <w:rFonts w:ascii="游ゴシック" w:eastAsia="游ゴシック" w:hAnsi="游ゴシック" w:cs="Arial" w:hint="eastAsia"/>
                <w:color w:val="000000"/>
                <w:kern w:val="24"/>
                <w:sz w:val="20"/>
                <w:szCs w:val="16"/>
              </w:rPr>
              <w:t>⑸　状況に応じたコミュニケーションに関すること</w:t>
            </w:r>
          </w:p>
        </w:tc>
      </w:tr>
    </w:tbl>
    <w:p w:rsidR="00A73364" w:rsidRPr="00D870E5" w:rsidRDefault="00A73364" w:rsidP="00D870E5">
      <w:pPr>
        <w:spacing w:line="360" w:lineRule="exact"/>
        <w:rPr>
          <w:rFonts w:ascii="メイリオ" w:eastAsia="メイリオ" w:hAnsi="メイリオ" w:cs="Century"/>
          <w:sz w:val="22"/>
        </w:rPr>
      </w:pPr>
      <w:r>
        <w:rPr>
          <w:rFonts w:ascii="メイリオ" w:eastAsia="メイリオ" w:hAnsi="メイリオ" w:cs="Century" w:hint="eastAsia"/>
          <w:sz w:val="22"/>
        </w:rPr>
        <w:t xml:space="preserve">　</w:t>
      </w:r>
      <w:r w:rsidRPr="00A515B7">
        <w:rPr>
          <w:rFonts w:ascii="メイリオ" w:eastAsia="メイリオ" w:hAnsi="メイリオ" w:cs="Century" w:hint="eastAsia"/>
          <w:sz w:val="22"/>
        </w:rPr>
        <w:t>一人ひとり</w:t>
      </w:r>
      <w:r w:rsidR="00E27EBC" w:rsidRPr="00A515B7">
        <w:rPr>
          <w:rFonts w:ascii="メイリオ" w:eastAsia="メイリオ" w:hAnsi="メイリオ" w:cs="Century" w:hint="eastAsia"/>
          <w:sz w:val="22"/>
        </w:rPr>
        <w:t>の障がいの状態は</w:t>
      </w:r>
      <w:r w:rsidRPr="00A515B7">
        <w:rPr>
          <w:rFonts w:ascii="メイリオ" w:eastAsia="メイリオ" w:hAnsi="メイリオ" w:cs="Century" w:hint="eastAsia"/>
          <w:sz w:val="22"/>
        </w:rPr>
        <w:t>異なり、自立活動の指導においても指導内容・方法が異な</w:t>
      </w:r>
      <w:r w:rsidR="00E72BE3" w:rsidRPr="003C6825">
        <w:rPr>
          <w:rFonts w:ascii="メイリオ" w:eastAsia="メイリオ" w:hAnsi="メイリオ" w:cs="Century" w:hint="eastAsia"/>
          <w:sz w:val="22"/>
        </w:rPr>
        <w:t>り</w:t>
      </w:r>
      <w:r w:rsidRPr="00A515B7">
        <w:rPr>
          <w:rFonts w:ascii="メイリオ" w:eastAsia="メイリオ" w:hAnsi="メイリオ" w:cs="Century" w:hint="eastAsia"/>
          <w:sz w:val="22"/>
        </w:rPr>
        <w:t>ます。</w:t>
      </w:r>
      <w:r w:rsidR="00E27EBC" w:rsidRPr="00A515B7">
        <w:rPr>
          <w:rFonts w:ascii="メイリオ" w:eastAsia="メイリオ" w:hAnsi="メイリオ" w:cs="Century" w:hint="eastAsia"/>
          <w:sz w:val="22"/>
        </w:rPr>
        <w:t>一人ひとりの</w:t>
      </w:r>
      <w:r w:rsidRPr="00A515B7">
        <w:rPr>
          <w:rFonts w:ascii="メイリオ" w:eastAsia="メイリオ" w:hAnsi="メイリオ" w:cs="Century" w:hint="eastAsia"/>
          <w:sz w:val="22"/>
        </w:rPr>
        <w:t>生徒に応じた計画を立てる必要が</w:t>
      </w:r>
      <w:r w:rsidRPr="00D870E5">
        <w:rPr>
          <w:rFonts w:ascii="メイリオ" w:eastAsia="メイリオ" w:hAnsi="メイリオ" w:cs="Century" w:hint="eastAsia"/>
          <w:sz w:val="22"/>
        </w:rPr>
        <w:t>あり、そのために、「個別の指導計画」を作成します。</w:t>
      </w:r>
    </w:p>
    <w:p w:rsidR="00A73364" w:rsidRDefault="00A73364" w:rsidP="003B26AD">
      <w:pPr>
        <w:spacing w:line="360" w:lineRule="exact"/>
        <w:rPr>
          <w:rFonts w:ascii="メイリオ" w:eastAsia="メイリオ" w:hAnsi="メイリオ"/>
          <w:b/>
          <w:color w:val="FFFFFF" w:themeColor="background1"/>
          <w:sz w:val="22"/>
          <w:highlight w:val="darkGray"/>
        </w:rPr>
      </w:pPr>
    </w:p>
    <w:p w:rsidR="00A73364" w:rsidRDefault="00A73364" w:rsidP="003B26AD">
      <w:pPr>
        <w:spacing w:line="360" w:lineRule="exact"/>
        <w:rPr>
          <w:rFonts w:ascii="メイリオ" w:eastAsia="メイリオ" w:hAnsi="メイリオ"/>
          <w:b/>
          <w:color w:val="FFFFFF" w:themeColor="background1"/>
          <w:sz w:val="22"/>
        </w:rPr>
      </w:pPr>
      <w:r>
        <w:rPr>
          <w:rFonts w:ascii="メイリオ" w:eastAsia="メイリオ" w:hAnsi="メイリオ" w:hint="eastAsia"/>
          <w:b/>
          <w:color w:val="FFFFFF" w:themeColor="background1"/>
          <w:sz w:val="22"/>
          <w:highlight w:val="darkGray"/>
        </w:rPr>
        <w:t>指導目標及び指導内容の作成について</w:t>
      </w:r>
    </w:p>
    <w:p w:rsidR="00A73364" w:rsidRDefault="00A73364" w:rsidP="003B26AD">
      <w:pPr>
        <w:spacing w:line="360" w:lineRule="exact"/>
        <w:rPr>
          <w:rFonts w:ascii="メイリオ" w:eastAsia="メイリオ" w:hAnsi="メイリオ" w:cs="Century"/>
          <w:sz w:val="22"/>
        </w:rPr>
      </w:pPr>
      <w:r>
        <w:rPr>
          <w:rFonts w:ascii="メイリオ" w:eastAsia="メイリオ" w:hAnsi="メイリオ" w:cs="Century" w:hint="eastAsia"/>
          <w:sz w:val="22"/>
        </w:rPr>
        <w:t xml:space="preserve">　</w:t>
      </w:r>
      <w:r w:rsidRPr="00D870E5">
        <w:rPr>
          <w:rFonts w:ascii="メイリオ" w:eastAsia="メイリオ" w:hAnsi="メイリオ" w:cs="Century" w:hint="eastAsia"/>
          <w:sz w:val="22"/>
        </w:rPr>
        <w:t>自立活動の指導目標の作成手順は以下のようになっています。</w:t>
      </w:r>
    </w:p>
    <w:p w:rsidR="00A73364" w:rsidRDefault="008758D4" w:rsidP="003B26AD">
      <w:pPr>
        <w:spacing w:line="360" w:lineRule="exact"/>
        <w:rPr>
          <w:rFonts w:ascii="メイリオ" w:eastAsia="メイリオ" w:hAnsi="メイリオ" w:cs="Century"/>
          <w:sz w:val="22"/>
        </w:rPr>
      </w:pPr>
      <w:r>
        <w:rPr>
          <w:rFonts w:ascii="ＭＳ 明朝" w:eastAsia="ＭＳ 明朝" w:hAnsi="ＭＳ 明朝"/>
          <w:noProof/>
          <w:sz w:val="24"/>
        </w:rPr>
        <mc:AlternateContent>
          <mc:Choice Requires="wpg">
            <w:drawing>
              <wp:anchor distT="0" distB="0" distL="114300" distR="114300" simplePos="0" relativeHeight="252055552" behindDoc="0" locked="0" layoutInCell="1" allowOverlap="1" wp14:anchorId="4827E965" wp14:editId="3E31AABF">
                <wp:simplePos x="0" y="0"/>
                <wp:positionH relativeFrom="margin">
                  <wp:align>left</wp:align>
                </wp:positionH>
                <wp:positionV relativeFrom="paragraph">
                  <wp:posOffset>86947</wp:posOffset>
                </wp:positionV>
                <wp:extent cx="6426139" cy="5237018"/>
                <wp:effectExtent l="0" t="76200" r="0" b="1905"/>
                <wp:wrapNone/>
                <wp:docPr id="96" name="グループ化 96"/>
                <wp:cNvGraphicFramePr/>
                <a:graphic xmlns:a="http://schemas.openxmlformats.org/drawingml/2006/main">
                  <a:graphicData uri="http://schemas.microsoft.com/office/word/2010/wordprocessingGroup">
                    <wpg:wgp>
                      <wpg:cNvGrpSpPr/>
                      <wpg:grpSpPr>
                        <a:xfrm>
                          <a:off x="0" y="0"/>
                          <a:ext cx="6426139" cy="5237018"/>
                          <a:chOff x="-28575" y="-38100"/>
                          <a:chExt cx="5819456" cy="4744043"/>
                        </a:xfrm>
                      </wpg:grpSpPr>
                      <wps:wsp>
                        <wps:cNvPr id="97" name="角丸四角形 184"/>
                        <wps:cNvSpPr/>
                        <wps:spPr>
                          <a:xfrm>
                            <a:off x="142875" y="190500"/>
                            <a:ext cx="996924" cy="285633"/>
                          </a:xfrm>
                          <a:prstGeom prst="roundRect">
                            <a:avLst/>
                          </a:prstGeom>
                          <a:solidFill>
                            <a:schemeClr val="accent1">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2"/>
                          </a:lnRef>
                          <a:fillRef idx="3">
                            <a:schemeClr val="accent2"/>
                          </a:fillRef>
                          <a:effectRef idx="3">
                            <a:schemeClr val="accent2"/>
                          </a:effectRef>
                          <a:fontRef idx="minor">
                            <a:schemeClr val="lt1"/>
                          </a:fontRef>
                        </wps:style>
                        <wps:txbx>
                          <w:txbxContent>
                            <w:p w:rsidR="00792E96" w:rsidRPr="00573847" w:rsidRDefault="00792E96" w:rsidP="008758D4">
                              <w:pPr>
                                <w:pStyle w:val="Web"/>
                                <w:spacing w:before="0" w:beforeAutospacing="0" w:after="0" w:afterAutospacing="0"/>
                                <w:jc w:val="center"/>
                                <w:rPr>
                                  <w:sz w:val="22"/>
                                </w:rPr>
                              </w:pPr>
                              <w:r w:rsidRPr="00322F78">
                                <w:rPr>
                                  <w:rFonts w:ascii="メイリオ" w:eastAsia="メイリオ" w:hAnsi="メイリオ" w:cstheme="minorBidi" w:hint="eastAsia"/>
                                  <w:color w:val="FFFFFF" w:themeColor="background1"/>
                                  <w:kern w:val="24"/>
                                  <w:sz w:val="18"/>
                                  <w:szCs w:val="19"/>
                                </w:rPr>
                                <w:t>①実</w:t>
                              </w:r>
                              <w:r w:rsidRPr="00573847">
                                <w:rPr>
                                  <w:rFonts w:ascii="メイリオ" w:eastAsia="メイリオ" w:hAnsi="メイリオ" w:cstheme="minorBidi" w:hint="eastAsia"/>
                                  <w:color w:val="FFFFFF" w:themeColor="background1"/>
                                  <w:kern w:val="24"/>
                                  <w:sz w:val="18"/>
                                  <w:szCs w:val="19"/>
                                </w:rPr>
                                <w:t>態把握</w:t>
                              </w:r>
                            </w:p>
                          </w:txbxContent>
                        </wps:txbx>
                        <wps:bodyPr wrap="square" lIns="0" tIns="0" rIns="0" bIns="0" rtlCol="0" anchor="ctr">
                          <a:noAutofit/>
                        </wps:bodyPr>
                      </wps:wsp>
                      <wps:wsp>
                        <wps:cNvPr id="98" name="角丸四角形 170"/>
                        <wps:cNvSpPr/>
                        <wps:spPr>
                          <a:xfrm>
                            <a:off x="85725" y="2314575"/>
                            <a:ext cx="1200150" cy="312420"/>
                          </a:xfrm>
                          <a:prstGeom prst="roundRect">
                            <a:avLst/>
                          </a:prstGeom>
                          <a:solidFill>
                            <a:schemeClr val="accent1">
                              <a:lumMod val="75000"/>
                            </a:schemeClr>
                          </a:solidFill>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txbx>
                          <w:txbxContent>
                            <w:p w:rsidR="00792E96" w:rsidRPr="00573847" w:rsidRDefault="00792E96" w:rsidP="008758D4">
                              <w:pPr>
                                <w:pStyle w:val="Web"/>
                                <w:spacing w:before="0" w:beforeAutospacing="0" w:after="0" w:afterAutospacing="0"/>
                                <w:jc w:val="center"/>
                                <w:rPr>
                                  <w:sz w:val="22"/>
                                </w:rPr>
                              </w:pPr>
                              <w:r>
                                <w:rPr>
                                  <w:rFonts w:ascii="メイリオ" w:eastAsia="メイリオ" w:hAnsi="メイリオ" w:cstheme="minorBidi" w:hint="eastAsia"/>
                                  <w:color w:val="FFFFFF" w:themeColor="background1"/>
                                  <w:kern w:val="24"/>
                                  <w:sz w:val="18"/>
                                  <w:szCs w:val="19"/>
                                </w:rPr>
                                <w:t>④</w:t>
                              </w:r>
                              <w:r w:rsidRPr="00573847">
                                <w:rPr>
                                  <w:rFonts w:ascii="メイリオ" w:eastAsia="メイリオ" w:hAnsi="メイリオ" w:cstheme="minorBidi" w:hint="eastAsia"/>
                                  <w:color w:val="FFFFFF" w:themeColor="background1"/>
                                  <w:kern w:val="24"/>
                                  <w:sz w:val="18"/>
                                  <w:szCs w:val="19"/>
                                </w:rPr>
                                <w:t>課題関連図の作成</w:t>
                              </w:r>
                            </w:p>
                          </w:txbxContent>
                        </wps:txbx>
                        <wps:bodyPr wrap="square" lIns="0" tIns="0" rIns="0" bIns="0" rtlCol="0" anchor="ctr">
                          <a:noAutofit/>
                        </wps:bodyPr>
                      </wps:wsp>
                      <wps:wsp>
                        <wps:cNvPr id="99" name="角丸四角形 171"/>
                        <wps:cNvSpPr/>
                        <wps:spPr>
                          <a:xfrm>
                            <a:off x="3996690" y="-38100"/>
                            <a:ext cx="1428750" cy="285750"/>
                          </a:xfrm>
                          <a:prstGeom prst="roundRect">
                            <a:avLst/>
                          </a:prstGeom>
                          <a:solidFill>
                            <a:schemeClr val="accent1">
                              <a:lumMod val="75000"/>
                            </a:schemeClr>
                          </a:solidFill>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txbx>
                          <w:txbxContent>
                            <w:p w:rsidR="00792E96" w:rsidRPr="00573847" w:rsidRDefault="00792E96" w:rsidP="008758D4">
                              <w:pPr>
                                <w:pStyle w:val="Web"/>
                                <w:spacing w:before="0" w:beforeAutospacing="0" w:after="0" w:afterAutospacing="0"/>
                                <w:jc w:val="center"/>
                                <w:rPr>
                                  <w:sz w:val="22"/>
                                </w:rPr>
                              </w:pPr>
                              <w:r>
                                <w:rPr>
                                  <w:rFonts w:ascii="メイリオ" w:eastAsia="メイリオ" w:hAnsi="メイリオ" w:cstheme="minorBidi" w:hint="eastAsia"/>
                                  <w:color w:val="FFFFFF" w:themeColor="background1"/>
                                  <w:kern w:val="24"/>
                                  <w:sz w:val="18"/>
                                  <w:szCs w:val="19"/>
                                </w:rPr>
                                <w:t>②</w:t>
                              </w:r>
                              <w:r w:rsidRPr="00573847">
                                <w:rPr>
                                  <w:rFonts w:ascii="メイリオ" w:eastAsia="メイリオ" w:hAnsi="メイリオ" w:cstheme="minorBidi" w:hint="eastAsia"/>
                                  <w:color w:val="FFFFFF" w:themeColor="background1"/>
                                  <w:kern w:val="24"/>
                                  <w:sz w:val="18"/>
                                  <w:szCs w:val="19"/>
                                </w:rPr>
                                <w:t>指導</w:t>
                              </w:r>
                              <w:r>
                                <w:rPr>
                                  <w:rFonts w:ascii="メイリオ" w:eastAsia="メイリオ" w:hAnsi="メイリオ" w:cstheme="minorBidi" w:hint="eastAsia"/>
                                  <w:color w:val="FFFFFF" w:themeColor="background1"/>
                                  <w:kern w:val="24"/>
                                  <w:sz w:val="18"/>
                                  <w:szCs w:val="19"/>
                                </w:rPr>
                                <w:t>すべき課題の整理</w:t>
                              </w:r>
                            </w:p>
                          </w:txbxContent>
                        </wps:txbx>
                        <wps:bodyPr wrap="square" lIns="0" tIns="0" rIns="0" bIns="0" rtlCol="0" anchor="ctr">
                          <a:noAutofit/>
                        </wps:bodyPr>
                      </wps:wsp>
                      <wps:wsp>
                        <wps:cNvPr id="100" name="角丸四角形 177"/>
                        <wps:cNvSpPr/>
                        <wps:spPr>
                          <a:xfrm>
                            <a:off x="4000500" y="1238367"/>
                            <a:ext cx="1069975" cy="285633"/>
                          </a:xfrm>
                          <a:prstGeom prst="roundRect">
                            <a:avLst/>
                          </a:prstGeom>
                          <a:solidFill>
                            <a:schemeClr val="accent1">
                              <a:lumMod val="75000"/>
                            </a:schemeClr>
                          </a:solidFill>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txbx>
                          <w:txbxContent>
                            <w:p w:rsidR="00792E96" w:rsidRPr="00573847" w:rsidRDefault="00792E96" w:rsidP="008758D4">
                              <w:pPr>
                                <w:pStyle w:val="Web"/>
                                <w:spacing w:before="0" w:beforeAutospacing="0" w:after="0" w:afterAutospacing="0"/>
                                <w:jc w:val="center"/>
                                <w:rPr>
                                  <w:sz w:val="22"/>
                                </w:rPr>
                              </w:pPr>
                              <w:r>
                                <w:rPr>
                                  <w:rFonts w:ascii="メイリオ" w:eastAsia="メイリオ" w:hAnsi="メイリオ" w:cstheme="minorBidi" w:hint="eastAsia"/>
                                  <w:color w:val="FFFFFF" w:themeColor="background1"/>
                                  <w:kern w:val="24"/>
                                  <w:sz w:val="18"/>
                                  <w:szCs w:val="19"/>
                                </w:rPr>
                                <w:t>③指導目標</w:t>
                              </w:r>
                              <w:r w:rsidRPr="00573847">
                                <w:rPr>
                                  <w:rFonts w:ascii="メイリオ" w:eastAsia="メイリオ" w:hAnsi="メイリオ" w:cstheme="minorBidi" w:hint="eastAsia"/>
                                  <w:color w:val="FFFFFF" w:themeColor="background1"/>
                                  <w:kern w:val="24"/>
                                  <w:sz w:val="18"/>
                                  <w:szCs w:val="19"/>
                                </w:rPr>
                                <w:t>の設定</w:t>
                              </w:r>
                            </w:p>
                          </w:txbxContent>
                        </wps:txbx>
                        <wps:bodyPr wrap="square" lIns="0" tIns="0" rIns="0" bIns="0" rtlCol="0" anchor="ctr">
                          <a:noAutofit/>
                        </wps:bodyPr>
                      </wps:wsp>
                      <pic:pic xmlns:pic="http://schemas.openxmlformats.org/drawingml/2006/picture">
                        <pic:nvPicPr>
                          <pic:cNvPr id="101" name="図 101"/>
                          <pic:cNvPicPr>
                            <a:picLocks noChangeAspect="1"/>
                          </pic:cNvPicPr>
                        </pic:nvPicPr>
                        <pic:blipFill rotWithShape="1">
                          <a:blip r:embed="rId27" cstate="print">
                            <a:extLst>
                              <a:ext uri="{28A0092B-C50C-407E-A947-70E740481C1C}">
                                <a14:useLocalDpi xmlns:a14="http://schemas.microsoft.com/office/drawing/2010/main" val="0"/>
                              </a:ext>
                            </a:extLst>
                          </a:blip>
                          <a:srcRect l="37923" t="18285" r="35090" b="4332"/>
                          <a:stretch/>
                        </pic:blipFill>
                        <pic:spPr bwMode="auto">
                          <a:xfrm>
                            <a:off x="1457325" y="152400"/>
                            <a:ext cx="2539365" cy="3933825"/>
                          </a:xfrm>
                          <a:prstGeom prst="rect">
                            <a:avLst/>
                          </a:prstGeom>
                          <a:ln>
                            <a:noFill/>
                          </a:ln>
                          <a:extLst>
                            <a:ext uri="{53640926-AAD7-44D8-BBD7-CCE9431645EC}">
                              <a14:shadowObscured xmlns:a14="http://schemas.microsoft.com/office/drawing/2010/main"/>
                            </a:ext>
                          </a:extLst>
                        </pic:spPr>
                      </pic:pic>
                      <wps:wsp>
                        <wps:cNvPr id="102" name="テキスト ボックス 102"/>
                        <wps:cNvSpPr txBox="1"/>
                        <wps:spPr>
                          <a:xfrm>
                            <a:off x="-28575" y="552324"/>
                            <a:ext cx="1590675" cy="1668643"/>
                          </a:xfrm>
                          <a:prstGeom prst="rect">
                            <a:avLst/>
                          </a:prstGeom>
                          <a:noFill/>
                          <a:ln w="6350">
                            <a:noFill/>
                          </a:ln>
                        </wps:spPr>
                        <wps:txbx>
                          <w:txbxContent>
                            <w:p w:rsidR="00792E96" w:rsidRPr="009E43C6" w:rsidRDefault="00792E96" w:rsidP="008758D4">
                              <w:pPr>
                                <w:spacing w:line="0" w:lineRule="atLeast"/>
                                <w:ind w:firstLineChars="100" w:firstLine="160"/>
                                <w:rPr>
                                  <w:rFonts w:ascii="メイリオ" w:eastAsia="メイリオ" w:hAnsi="メイリオ"/>
                                  <w:sz w:val="16"/>
                                </w:rPr>
                              </w:pPr>
                              <w:r w:rsidRPr="009E43C6">
                                <w:rPr>
                                  <w:rFonts w:ascii="メイリオ" w:eastAsia="メイリオ" w:hAnsi="メイリオ" w:hint="eastAsia"/>
                                  <w:sz w:val="16"/>
                                </w:rPr>
                                <w:t>個々の生徒について、障がいの状態、発達や経験の程度、興味・関心、生活や学習環境などを的確に把握します。自立活動の</w:t>
                              </w:r>
                              <w:r w:rsidRPr="009E43C6">
                                <w:rPr>
                                  <w:rFonts w:ascii="メイリオ" w:eastAsia="メイリオ" w:hAnsi="メイリオ"/>
                                  <w:sz w:val="16"/>
                                </w:rPr>
                                <w:t>区分に即して整理</w:t>
                              </w:r>
                              <w:r w:rsidRPr="009E43C6">
                                <w:rPr>
                                  <w:rFonts w:ascii="メイリオ" w:eastAsia="メイリオ" w:hAnsi="メイリオ" w:hint="eastAsia"/>
                                  <w:sz w:val="16"/>
                                </w:rPr>
                                <w:t>するのは障がい名のみにとらわれて</w:t>
                              </w:r>
                              <w:r w:rsidRPr="009E43C6">
                                <w:rPr>
                                  <w:rFonts w:ascii="メイリオ" w:eastAsia="メイリオ" w:hAnsi="メイリオ"/>
                                  <w:sz w:val="16"/>
                                </w:rPr>
                                <w:t>特定の指導内容に偏ることがないようにするためです。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テキスト ボックス 103"/>
                        <wps:cNvSpPr txBox="1"/>
                        <wps:spPr>
                          <a:xfrm>
                            <a:off x="3943350" y="228600"/>
                            <a:ext cx="1552575" cy="1009650"/>
                          </a:xfrm>
                          <a:prstGeom prst="rect">
                            <a:avLst/>
                          </a:prstGeom>
                          <a:noFill/>
                          <a:ln w="6350">
                            <a:noFill/>
                          </a:ln>
                        </wps:spPr>
                        <wps:txbx>
                          <w:txbxContent>
                            <w:p w:rsidR="00792E96" w:rsidRPr="009E43C6" w:rsidRDefault="00792E96" w:rsidP="008758D4">
                              <w:pPr>
                                <w:spacing w:line="0" w:lineRule="atLeast"/>
                                <w:rPr>
                                  <w:rFonts w:ascii="メイリオ" w:eastAsia="メイリオ" w:hAnsi="メイリオ"/>
                                  <w:strike/>
                                  <w:sz w:val="16"/>
                                </w:rPr>
                              </w:pPr>
                              <w:r w:rsidRPr="009E43C6">
                                <w:rPr>
                                  <w:rFonts w:ascii="メイリオ" w:eastAsia="メイリオ" w:hAnsi="メイリオ" w:hint="eastAsia"/>
                                  <w:sz w:val="16"/>
                                </w:rPr>
                                <w:t xml:space="preserve">　実態把握で</w:t>
                              </w:r>
                              <w:r w:rsidRPr="009E43C6">
                                <w:rPr>
                                  <w:rFonts w:ascii="メイリオ" w:eastAsia="メイリオ" w:hAnsi="メイリオ"/>
                                  <w:sz w:val="16"/>
                                </w:rPr>
                                <w:t>整理した情報の中から</w:t>
                              </w:r>
                              <w:r w:rsidRPr="009E43C6">
                                <w:rPr>
                                  <w:rFonts w:ascii="メイリオ" w:eastAsia="メイリオ" w:hAnsi="メイリオ" w:hint="eastAsia"/>
                                  <w:sz w:val="16"/>
                                </w:rPr>
                                <w:t>課題を抽出し</w:t>
                              </w:r>
                              <w:r w:rsidRPr="009E43C6">
                                <w:rPr>
                                  <w:rFonts w:ascii="メイリオ" w:eastAsia="メイリオ" w:hAnsi="メイリオ"/>
                                  <w:sz w:val="16"/>
                                </w:rPr>
                                <w:t>、その課題同士がどのように関連しているか</w:t>
                              </w:r>
                              <w:r w:rsidRPr="009E43C6">
                                <w:rPr>
                                  <w:rFonts w:ascii="メイリオ" w:eastAsia="メイリオ" w:hAnsi="メイリオ" w:hint="eastAsia"/>
                                  <w:sz w:val="16"/>
                                </w:rPr>
                                <w:t>を整理して</w:t>
                              </w:r>
                              <w:r w:rsidRPr="009E43C6">
                                <w:rPr>
                                  <w:rFonts w:ascii="メイリオ" w:eastAsia="メイリオ" w:hAnsi="メイリオ"/>
                                  <w:sz w:val="16"/>
                                </w:rPr>
                                <w:t>中心</w:t>
                              </w:r>
                              <w:r w:rsidRPr="009E43C6">
                                <w:rPr>
                                  <w:rFonts w:ascii="メイリオ" w:eastAsia="メイリオ" w:hAnsi="メイリオ" w:hint="eastAsia"/>
                                  <w:sz w:val="16"/>
                                </w:rPr>
                                <w:t>的な</w:t>
                              </w:r>
                              <w:r w:rsidRPr="009E43C6">
                                <w:rPr>
                                  <w:rFonts w:ascii="メイリオ" w:eastAsia="メイリオ" w:hAnsi="メイリオ"/>
                                  <w:sz w:val="16"/>
                                </w:rPr>
                                <w:t>課題を</w:t>
                              </w:r>
                              <w:r w:rsidRPr="009E43C6">
                                <w:rPr>
                                  <w:rFonts w:ascii="メイリオ" w:eastAsia="メイリオ" w:hAnsi="メイリオ" w:hint="eastAsia"/>
                                  <w:sz w:val="16"/>
                                </w:rPr>
                                <w:t>導き出します。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直線矢印コネクタ 104"/>
                        <wps:cNvCnPr/>
                        <wps:spPr>
                          <a:xfrm>
                            <a:off x="1114425" y="295275"/>
                            <a:ext cx="5175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 name="直線矢印コネクタ 105"/>
                        <wps:cNvCnPr/>
                        <wps:spPr>
                          <a:xfrm flipH="1">
                            <a:off x="1866900" y="257175"/>
                            <a:ext cx="2133600" cy="1762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 name="角丸四角形 177"/>
                        <wps:cNvSpPr/>
                        <wps:spPr>
                          <a:xfrm>
                            <a:off x="3975100" y="2371842"/>
                            <a:ext cx="1501775" cy="285633"/>
                          </a:xfrm>
                          <a:prstGeom prst="roundRect">
                            <a:avLst/>
                          </a:prstGeom>
                          <a:solidFill>
                            <a:schemeClr val="accent1">
                              <a:lumMod val="75000"/>
                            </a:schemeClr>
                          </a:solidFill>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txbx>
                          <w:txbxContent>
                            <w:p w:rsidR="00792E96" w:rsidRPr="00573847" w:rsidRDefault="00792E96" w:rsidP="008758D4">
                              <w:pPr>
                                <w:pStyle w:val="Web"/>
                                <w:spacing w:before="0" w:beforeAutospacing="0" w:after="0" w:afterAutospacing="0"/>
                                <w:jc w:val="center"/>
                                <w:rPr>
                                  <w:sz w:val="22"/>
                                </w:rPr>
                              </w:pPr>
                              <w:r>
                                <w:rPr>
                                  <w:rFonts w:ascii="メイリオ" w:eastAsia="メイリオ" w:hAnsi="メイリオ" w:cstheme="minorBidi" w:hint="eastAsia"/>
                                  <w:color w:val="FFFFFF" w:themeColor="background1"/>
                                  <w:kern w:val="24"/>
                                  <w:sz w:val="18"/>
                                  <w:szCs w:val="19"/>
                                </w:rPr>
                                <w:t>⑤具体的な指導内容</w:t>
                              </w:r>
                              <w:r w:rsidRPr="00573847">
                                <w:rPr>
                                  <w:rFonts w:ascii="メイリオ" w:eastAsia="メイリオ" w:hAnsi="メイリオ" w:cstheme="minorBidi" w:hint="eastAsia"/>
                                  <w:color w:val="FFFFFF" w:themeColor="background1"/>
                                  <w:kern w:val="24"/>
                                  <w:sz w:val="18"/>
                                  <w:szCs w:val="19"/>
                                </w:rPr>
                                <w:t>の設定</w:t>
                              </w:r>
                            </w:p>
                          </w:txbxContent>
                        </wps:txbx>
                        <wps:bodyPr wrap="square" lIns="0" tIns="0" rIns="0" bIns="0" rtlCol="0" anchor="ctr">
                          <a:noAutofit/>
                        </wps:bodyPr>
                      </wps:wsp>
                      <wps:wsp>
                        <wps:cNvPr id="107" name="テキスト ボックス 107"/>
                        <wps:cNvSpPr txBox="1"/>
                        <wps:spPr>
                          <a:xfrm>
                            <a:off x="0" y="2562225"/>
                            <a:ext cx="1590675" cy="1066800"/>
                          </a:xfrm>
                          <a:prstGeom prst="rect">
                            <a:avLst/>
                          </a:prstGeom>
                          <a:noFill/>
                          <a:ln w="6350">
                            <a:noFill/>
                          </a:ln>
                        </wps:spPr>
                        <wps:txbx>
                          <w:txbxContent>
                            <w:p w:rsidR="00792E96" w:rsidRPr="00F077F9" w:rsidRDefault="00792E96" w:rsidP="008758D4">
                              <w:pPr>
                                <w:spacing w:line="0" w:lineRule="atLeast"/>
                                <w:ind w:firstLineChars="100" w:firstLine="160"/>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テキスト ボックス 108"/>
                        <wps:cNvSpPr txBox="1"/>
                        <wps:spPr>
                          <a:xfrm>
                            <a:off x="38100" y="2676525"/>
                            <a:ext cx="1552575" cy="1009650"/>
                          </a:xfrm>
                          <a:prstGeom prst="rect">
                            <a:avLst/>
                          </a:prstGeom>
                          <a:noFill/>
                          <a:ln w="6350">
                            <a:noFill/>
                          </a:ln>
                        </wps:spPr>
                        <wps:txbx>
                          <w:txbxContent>
                            <w:p w:rsidR="00792E96" w:rsidRPr="009E43C6" w:rsidRDefault="00792E96" w:rsidP="008758D4">
                              <w:pPr>
                                <w:spacing w:line="0" w:lineRule="atLeast"/>
                                <w:ind w:firstLineChars="100" w:firstLine="160"/>
                                <w:rPr>
                                  <w:rFonts w:ascii="メイリオ" w:eastAsia="メイリオ" w:hAnsi="メイリオ"/>
                                  <w:sz w:val="16"/>
                                </w:rPr>
                              </w:pPr>
                              <w:r w:rsidRPr="009E43C6">
                                <w:rPr>
                                  <w:rFonts w:ascii="メイリオ" w:eastAsia="メイリオ" w:hAnsi="メイリオ" w:hint="eastAsia"/>
                                  <w:sz w:val="16"/>
                                </w:rPr>
                                <w:t>設定した指導目標の達成のために</w:t>
                              </w:r>
                              <w:r w:rsidRPr="009E43C6">
                                <w:rPr>
                                  <w:rFonts w:ascii="メイリオ" w:eastAsia="メイリオ" w:hAnsi="メイリオ"/>
                                  <w:sz w:val="16"/>
                                </w:rPr>
                                <w:t>、自立活動の区分のどの項目が必要になるのかを選定しま</w:t>
                              </w:r>
                              <w:r w:rsidRPr="009E43C6">
                                <w:rPr>
                                  <w:rFonts w:ascii="メイリオ" w:eastAsia="メイリオ" w:hAnsi="メイリオ" w:hint="eastAsia"/>
                                  <w:sz w:val="16"/>
                                </w:rPr>
                                <w:t>す</w:t>
                              </w:r>
                              <w:r w:rsidRPr="009E43C6">
                                <w:rPr>
                                  <w:rFonts w:ascii="メイリオ" w:eastAsia="メイリオ" w:hAnsi="メイリオ"/>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テキスト ボックス 109"/>
                        <wps:cNvSpPr txBox="1"/>
                        <wps:spPr>
                          <a:xfrm>
                            <a:off x="3952875" y="1524000"/>
                            <a:ext cx="1524000" cy="923925"/>
                          </a:xfrm>
                          <a:prstGeom prst="rect">
                            <a:avLst/>
                          </a:prstGeom>
                          <a:noFill/>
                          <a:ln w="6350">
                            <a:noFill/>
                          </a:ln>
                        </wps:spPr>
                        <wps:txbx>
                          <w:txbxContent>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 xml:space="preserve">　課題に</w:t>
                              </w:r>
                              <w:r w:rsidRPr="009E43C6">
                                <w:rPr>
                                  <w:rFonts w:ascii="メイリオ" w:eastAsia="メイリオ" w:hAnsi="メイリオ"/>
                                  <w:sz w:val="16"/>
                                </w:rPr>
                                <w:t>基づいて指導の目標を設定します。学年</w:t>
                              </w:r>
                              <w:r w:rsidRPr="009E43C6">
                                <w:rPr>
                                  <w:rFonts w:ascii="メイリオ" w:eastAsia="メイリオ" w:hAnsi="メイリオ" w:hint="eastAsia"/>
                                  <w:sz w:val="16"/>
                                </w:rPr>
                                <w:t>等の</w:t>
                              </w:r>
                              <w:r w:rsidRPr="009E43C6">
                                <w:rPr>
                                  <w:rFonts w:ascii="メイリオ" w:eastAsia="メイリオ" w:hAnsi="メイリオ"/>
                                  <w:sz w:val="16"/>
                                </w:rPr>
                                <w:t>長期的な目標と学期ごとのような短期的な目標を定めま</w:t>
                              </w:r>
                              <w:r w:rsidRPr="009E43C6">
                                <w:rPr>
                                  <w:rFonts w:ascii="メイリオ" w:eastAsia="メイリオ" w:hAnsi="メイリオ" w:hint="eastAsia"/>
                                  <w:sz w:val="16"/>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直線矢印コネクタ 110"/>
                        <wps:cNvCnPr/>
                        <wps:spPr>
                          <a:xfrm flipH="1">
                            <a:off x="3705225" y="1476375"/>
                            <a:ext cx="304800" cy="1238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テキスト ボックス 111"/>
                        <wps:cNvSpPr txBox="1"/>
                        <wps:spPr>
                          <a:xfrm>
                            <a:off x="3838256" y="2666573"/>
                            <a:ext cx="1952625" cy="2039370"/>
                          </a:xfrm>
                          <a:prstGeom prst="rect">
                            <a:avLst/>
                          </a:prstGeom>
                          <a:noFill/>
                          <a:ln w="6350">
                            <a:noFill/>
                          </a:ln>
                        </wps:spPr>
                        <wps:txbx>
                          <w:txbxContent>
                            <w:p w:rsidR="00792E9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 xml:space="preserve">　具体的な</w:t>
                              </w:r>
                              <w:r w:rsidRPr="009E43C6">
                                <w:rPr>
                                  <w:rFonts w:ascii="メイリオ" w:eastAsia="メイリオ" w:hAnsi="メイリオ"/>
                                  <w:sz w:val="16"/>
                                </w:rPr>
                                <w:t>指導内容</w:t>
                              </w:r>
                              <w:r w:rsidRPr="009E43C6">
                                <w:rPr>
                                  <w:rFonts w:ascii="メイリオ" w:eastAsia="メイリオ" w:hAnsi="メイリオ" w:hint="eastAsia"/>
                                  <w:sz w:val="16"/>
                                </w:rPr>
                                <w:t>は次のような</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ことに留意します</w:t>
                              </w:r>
                              <w:r w:rsidRPr="009E43C6">
                                <w:rPr>
                                  <w:rFonts w:ascii="メイリオ" w:eastAsia="メイリオ" w:hAnsi="メイリオ"/>
                                  <w:sz w:val="16"/>
                                </w:rPr>
                                <w:t>。</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主体的に取り組</w:t>
                              </w:r>
                              <w:r w:rsidRPr="009E43C6">
                                <w:rPr>
                                  <w:rFonts w:ascii="メイリオ" w:eastAsia="メイリオ" w:hAnsi="メイリオ" w:hint="eastAsia"/>
                                  <w:sz w:val="16"/>
                                </w:rPr>
                                <w:t>める</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改善・克服の意欲を喚起する</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発達の進んでいる側面を</w:t>
                              </w:r>
                              <w:r w:rsidRPr="009E43C6">
                                <w:rPr>
                                  <w:rFonts w:ascii="メイリオ" w:eastAsia="メイリオ" w:hAnsi="メイリオ" w:hint="eastAsia"/>
                                  <w:sz w:val="16"/>
                                </w:rPr>
                                <w:t>更に伸ばす</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自ら環境と関わり合う</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自ら環境を整える</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自己選択・自己決定を促す</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自立活動を</w:t>
                              </w:r>
                              <w:r w:rsidRPr="009E43C6">
                                <w:rPr>
                                  <w:rFonts w:ascii="メイリオ" w:eastAsia="メイリオ" w:hAnsi="メイリオ" w:hint="eastAsia"/>
                                  <w:sz w:val="16"/>
                                </w:rPr>
                                <w:t>学ぶことの意義につ</w:t>
                              </w:r>
                            </w:p>
                            <w:p w:rsidR="00792E96" w:rsidRPr="009E43C6" w:rsidRDefault="00792E96" w:rsidP="008758D4">
                              <w:pPr>
                                <w:spacing w:line="0" w:lineRule="atLeast"/>
                                <w:ind w:firstLineChars="100" w:firstLine="160"/>
                                <w:rPr>
                                  <w:rFonts w:ascii="メイリオ" w:eastAsia="メイリオ" w:hAnsi="メイリオ"/>
                                  <w:sz w:val="16"/>
                                </w:rPr>
                              </w:pPr>
                              <w:r w:rsidRPr="009E43C6">
                                <w:rPr>
                                  <w:rFonts w:ascii="メイリオ" w:eastAsia="メイリオ" w:hAnsi="メイリオ" w:hint="eastAsia"/>
                                  <w:sz w:val="16"/>
                                </w:rPr>
                                <w:t>いて</w:t>
                              </w:r>
                              <w:r w:rsidRPr="009E43C6">
                                <w:rPr>
                                  <w:rFonts w:ascii="メイリオ" w:eastAsia="メイリオ" w:hAnsi="メイリオ"/>
                                  <w:sz w:val="16"/>
                                </w:rPr>
                                <w:t>考えさせる</w:t>
                              </w:r>
                            </w:p>
                            <w:p w:rsidR="00792E96" w:rsidRPr="0034332F" w:rsidRDefault="00792E96" w:rsidP="008758D4">
                              <w:pPr>
                                <w:spacing w:line="0" w:lineRule="atLeast"/>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直線矢印コネクタ 112"/>
                        <wps:cNvCnPr/>
                        <wps:spPr>
                          <a:xfrm flipH="1">
                            <a:off x="3667125" y="2657475"/>
                            <a:ext cx="409575" cy="1038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27E965" id="グループ化 96" o:spid="_x0000_s1049" style="position:absolute;left:0;text-align:left;margin-left:0;margin-top:6.85pt;width:506pt;height:412.35pt;z-index:252055552;mso-position-horizontal:left;mso-position-horizontal-relative:margin;mso-width-relative:margin;mso-height-relative:margin" coordorigin="-285,-381" coordsize="58194,4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">
                <v:roundrect id="角丸四角形 184" o:spid="_x0000_s1050" style="position:absolute;left:1428;top:1905;width:9969;height:2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" fillcolor="#2e74b5 [2404]" stroked="f">
                  <v:shadow on="t" color="black" opacity="20971f" offset="0,2.2pt"/>
                  <v:textbox inset="0,0,0,0">
                    <w:txbxContent>
                      <w:p w:rsidR="00792E96" w:rsidRPr="00573847" w:rsidRDefault="00792E96" w:rsidP="008758D4">
                        <w:pPr>
                          <w:pStyle w:val="Web"/>
                          <w:spacing w:before="0" w:beforeAutospacing="0" w:after="0" w:afterAutospacing="0"/>
                          <w:jc w:val="center"/>
                          <w:rPr>
                            <w:sz w:val="22"/>
                          </w:rPr>
                        </w:pPr>
                        <w:r w:rsidRPr="00322F78">
                          <w:rPr>
                            <w:rFonts w:ascii="メイリオ" w:eastAsia="メイリオ" w:hAnsi="メイリオ" w:cstheme="minorBidi" w:hint="eastAsia"/>
                            <w:color w:val="FFFFFF" w:themeColor="background1"/>
                            <w:kern w:val="24"/>
                            <w:sz w:val="18"/>
                            <w:szCs w:val="19"/>
                          </w:rPr>
                          <w:t>①実</w:t>
                        </w:r>
                        <w:r w:rsidRPr="00573847">
                          <w:rPr>
                            <w:rFonts w:ascii="メイリオ" w:eastAsia="メイリオ" w:hAnsi="メイリオ" w:cstheme="minorBidi" w:hint="eastAsia"/>
                            <w:color w:val="FFFFFF" w:themeColor="background1"/>
                            <w:kern w:val="24"/>
                            <w:sz w:val="18"/>
                            <w:szCs w:val="19"/>
                          </w:rPr>
                          <w:t>態把握</w:t>
                        </w:r>
                      </w:p>
                    </w:txbxContent>
                  </v:textbox>
                </v:roundrect>
                <v:roundrect id="角丸四角形 170" o:spid="_x0000_s1051" style="position:absolute;left:857;top:23145;width:12001;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" fillcolor="#2e74b5 [2404]" stroked="f">
                  <v:shadow on="t" color="black" opacity="41287f" offset="0,1.5pt"/>
                  <v:textbox inset="0,0,0,0">
                    <w:txbxContent>
                      <w:p w:rsidR="00792E96" w:rsidRPr="00573847" w:rsidRDefault="00792E96" w:rsidP="008758D4">
                        <w:pPr>
                          <w:pStyle w:val="Web"/>
                          <w:spacing w:before="0" w:beforeAutospacing="0" w:after="0" w:afterAutospacing="0"/>
                          <w:jc w:val="center"/>
                          <w:rPr>
                            <w:sz w:val="22"/>
                          </w:rPr>
                        </w:pPr>
                        <w:r>
                          <w:rPr>
                            <w:rFonts w:ascii="メイリオ" w:eastAsia="メイリオ" w:hAnsi="メイリオ" w:cstheme="minorBidi" w:hint="eastAsia"/>
                            <w:color w:val="FFFFFF" w:themeColor="background1"/>
                            <w:kern w:val="24"/>
                            <w:sz w:val="18"/>
                            <w:szCs w:val="19"/>
                          </w:rPr>
                          <w:t>④</w:t>
                        </w:r>
                        <w:r w:rsidRPr="00573847">
                          <w:rPr>
                            <w:rFonts w:ascii="メイリオ" w:eastAsia="メイリオ" w:hAnsi="メイリオ" w:cstheme="minorBidi" w:hint="eastAsia"/>
                            <w:color w:val="FFFFFF" w:themeColor="background1"/>
                            <w:kern w:val="24"/>
                            <w:sz w:val="18"/>
                            <w:szCs w:val="19"/>
                          </w:rPr>
                          <w:t>課題関連図の作成</w:t>
                        </w:r>
                      </w:p>
                    </w:txbxContent>
                  </v:textbox>
                </v:roundrect>
                <v:roundrect id="角丸四角形 171" o:spid="_x0000_s1052" style="position:absolute;left:39966;top:-381;width:1428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" fillcolor="#2e74b5 [2404]" stroked="f">
                  <v:shadow on="t" color="black" opacity="41287f" offset="0,1.5pt"/>
                  <v:textbox inset="0,0,0,0">
                    <w:txbxContent>
                      <w:p w:rsidR="00792E96" w:rsidRPr="00573847" w:rsidRDefault="00792E96" w:rsidP="008758D4">
                        <w:pPr>
                          <w:pStyle w:val="Web"/>
                          <w:spacing w:before="0" w:beforeAutospacing="0" w:after="0" w:afterAutospacing="0"/>
                          <w:jc w:val="center"/>
                          <w:rPr>
                            <w:sz w:val="22"/>
                          </w:rPr>
                        </w:pPr>
                        <w:r>
                          <w:rPr>
                            <w:rFonts w:ascii="メイリオ" w:eastAsia="メイリオ" w:hAnsi="メイリオ" w:cstheme="minorBidi" w:hint="eastAsia"/>
                            <w:color w:val="FFFFFF" w:themeColor="background1"/>
                            <w:kern w:val="24"/>
                            <w:sz w:val="18"/>
                            <w:szCs w:val="19"/>
                          </w:rPr>
                          <w:t>②</w:t>
                        </w:r>
                        <w:r w:rsidRPr="00573847">
                          <w:rPr>
                            <w:rFonts w:ascii="メイリオ" w:eastAsia="メイリオ" w:hAnsi="メイリオ" w:cstheme="minorBidi" w:hint="eastAsia"/>
                            <w:color w:val="FFFFFF" w:themeColor="background1"/>
                            <w:kern w:val="24"/>
                            <w:sz w:val="18"/>
                            <w:szCs w:val="19"/>
                          </w:rPr>
                          <w:t>指導</w:t>
                        </w:r>
                        <w:r>
                          <w:rPr>
                            <w:rFonts w:ascii="メイリオ" w:eastAsia="メイリオ" w:hAnsi="メイリオ" w:cstheme="minorBidi" w:hint="eastAsia"/>
                            <w:color w:val="FFFFFF" w:themeColor="background1"/>
                            <w:kern w:val="24"/>
                            <w:sz w:val="18"/>
                            <w:szCs w:val="19"/>
                          </w:rPr>
                          <w:t>すべき課題の整理</w:t>
                        </w:r>
                      </w:p>
                    </w:txbxContent>
                  </v:textbox>
                </v:roundrect>
                <v:roundrect id="角丸四角形 177" o:spid="_x0000_s1053" style="position:absolute;left:40005;top:12383;width:10699;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" fillcolor="#2e74b5 [2404]" stroked="f">
                  <v:shadow on="t" color="black" opacity="41287f" offset="0,1.5pt"/>
                  <v:textbox inset="0,0,0,0">
                    <w:txbxContent>
                      <w:p w:rsidR="00792E96" w:rsidRPr="00573847" w:rsidRDefault="00792E96" w:rsidP="008758D4">
                        <w:pPr>
                          <w:pStyle w:val="Web"/>
                          <w:spacing w:before="0" w:beforeAutospacing="0" w:after="0" w:afterAutospacing="0"/>
                          <w:jc w:val="center"/>
                          <w:rPr>
                            <w:sz w:val="22"/>
                          </w:rPr>
                        </w:pPr>
                        <w:r>
                          <w:rPr>
                            <w:rFonts w:ascii="メイリオ" w:eastAsia="メイリオ" w:hAnsi="メイリオ" w:cstheme="minorBidi" w:hint="eastAsia"/>
                            <w:color w:val="FFFFFF" w:themeColor="background1"/>
                            <w:kern w:val="24"/>
                            <w:sz w:val="18"/>
                            <w:szCs w:val="19"/>
                          </w:rPr>
                          <w:t>③指導目標</w:t>
                        </w:r>
                        <w:r w:rsidRPr="00573847">
                          <w:rPr>
                            <w:rFonts w:ascii="メイリオ" w:eastAsia="メイリオ" w:hAnsi="メイリオ" w:cstheme="minorBidi" w:hint="eastAsia"/>
                            <w:color w:val="FFFFFF" w:themeColor="background1"/>
                            <w:kern w:val="24"/>
                            <w:sz w:val="18"/>
                            <w:szCs w:val="19"/>
                          </w:rPr>
                          <w:t>の設定</w:t>
                        </w:r>
                      </w:p>
                    </w:txbxContent>
                  </v:textbox>
                </v:roundrect>
                <v:shape id="図 101" o:spid="_x0000_s1054" type="#_x0000_t75" style="position:absolute;left:14573;top:1524;width:25393;height:39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">
                  <v:imagedata r:id="rId28" o:title="" croptop="11983f" cropbottom="2839f" cropleft="24853f" cropright="22997f"/>
                  <v:path arrowok="t"/>
                </v:shape>
                <v:shape id="テキスト ボックス 102" o:spid="_x0000_s1055" type="#_x0000_t202" style="position:absolute;left:-285;top:5523;width:15906;height:1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rsidR="00792E96" w:rsidRPr="009E43C6" w:rsidRDefault="00792E96" w:rsidP="008758D4">
                        <w:pPr>
                          <w:spacing w:line="0" w:lineRule="atLeast"/>
                          <w:ind w:firstLineChars="100" w:firstLine="160"/>
                          <w:rPr>
                            <w:rFonts w:ascii="メイリオ" w:eastAsia="メイリオ" w:hAnsi="メイリオ"/>
                            <w:sz w:val="16"/>
                          </w:rPr>
                        </w:pPr>
                        <w:r w:rsidRPr="009E43C6">
                          <w:rPr>
                            <w:rFonts w:ascii="メイリオ" w:eastAsia="メイリオ" w:hAnsi="メイリオ" w:hint="eastAsia"/>
                            <w:sz w:val="16"/>
                          </w:rPr>
                          <w:t>個々の生徒について、障がいの状態、発達や経験の程度、興味・関心、生活や学習環境などを的確に把握します。自立活動の</w:t>
                        </w:r>
                        <w:r w:rsidRPr="009E43C6">
                          <w:rPr>
                            <w:rFonts w:ascii="メイリオ" w:eastAsia="メイリオ" w:hAnsi="メイリオ"/>
                            <w:sz w:val="16"/>
                          </w:rPr>
                          <w:t>区分に即して整理</w:t>
                        </w:r>
                        <w:r w:rsidRPr="009E43C6">
                          <w:rPr>
                            <w:rFonts w:ascii="メイリオ" w:eastAsia="メイリオ" w:hAnsi="メイリオ" w:hint="eastAsia"/>
                            <w:sz w:val="16"/>
                          </w:rPr>
                          <w:t>するのは障がい名のみにとらわれて</w:t>
                        </w:r>
                        <w:r w:rsidRPr="009E43C6">
                          <w:rPr>
                            <w:rFonts w:ascii="メイリオ" w:eastAsia="メイリオ" w:hAnsi="メイリオ"/>
                            <w:sz w:val="16"/>
                          </w:rPr>
                          <w:t>特定の指導内容に偏ることがないようにするためです。</w:t>
                        </w:r>
                      </w:p>
                    </w:txbxContent>
                  </v:textbox>
                </v:shape>
                <v:shape id="テキスト ボックス 103" o:spid="_x0000_s1056" type="#_x0000_t202" style="position:absolute;left:39433;top:2286;width:1552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792E96" w:rsidRPr="009E43C6" w:rsidRDefault="00792E96" w:rsidP="008758D4">
                        <w:pPr>
                          <w:spacing w:line="0" w:lineRule="atLeast"/>
                          <w:rPr>
                            <w:rFonts w:ascii="メイリオ" w:eastAsia="メイリオ" w:hAnsi="メイリオ"/>
                            <w:strike/>
                            <w:sz w:val="16"/>
                          </w:rPr>
                        </w:pPr>
                        <w:r w:rsidRPr="009E43C6">
                          <w:rPr>
                            <w:rFonts w:ascii="メイリオ" w:eastAsia="メイリオ" w:hAnsi="メイリオ" w:hint="eastAsia"/>
                            <w:sz w:val="16"/>
                          </w:rPr>
                          <w:t xml:space="preserve">　実態把握で</w:t>
                        </w:r>
                        <w:r w:rsidRPr="009E43C6">
                          <w:rPr>
                            <w:rFonts w:ascii="メイリオ" w:eastAsia="メイリオ" w:hAnsi="メイリオ"/>
                            <w:sz w:val="16"/>
                          </w:rPr>
                          <w:t>整理した情報の中から</w:t>
                        </w:r>
                        <w:r w:rsidRPr="009E43C6">
                          <w:rPr>
                            <w:rFonts w:ascii="メイリオ" w:eastAsia="メイリオ" w:hAnsi="メイリオ" w:hint="eastAsia"/>
                            <w:sz w:val="16"/>
                          </w:rPr>
                          <w:t>課題を抽出し</w:t>
                        </w:r>
                        <w:r w:rsidRPr="009E43C6">
                          <w:rPr>
                            <w:rFonts w:ascii="メイリオ" w:eastAsia="メイリオ" w:hAnsi="メイリオ"/>
                            <w:sz w:val="16"/>
                          </w:rPr>
                          <w:t>、その課題同士がどのように関連しているか</w:t>
                        </w:r>
                        <w:r w:rsidRPr="009E43C6">
                          <w:rPr>
                            <w:rFonts w:ascii="メイリオ" w:eastAsia="メイリオ" w:hAnsi="メイリオ" w:hint="eastAsia"/>
                            <w:sz w:val="16"/>
                          </w:rPr>
                          <w:t>を整理して</w:t>
                        </w:r>
                        <w:r w:rsidRPr="009E43C6">
                          <w:rPr>
                            <w:rFonts w:ascii="メイリオ" w:eastAsia="メイリオ" w:hAnsi="メイリオ"/>
                            <w:sz w:val="16"/>
                          </w:rPr>
                          <w:t>中心</w:t>
                        </w:r>
                        <w:r w:rsidRPr="009E43C6">
                          <w:rPr>
                            <w:rFonts w:ascii="メイリオ" w:eastAsia="メイリオ" w:hAnsi="メイリオ" w:hint="eastAsia"/>
                            <w:sz w:val="16"/>
                          </w:rPr>
                          <w:t>的な</w:t>
                        </w:r>
                        <w:r w:rsidRPr="009E43C6">
                          <w:rPr>
                            <w:rFonts w:ascii="メイリオ" w:eastAsia="メイリオ" w:hAnsi="メイリオ"/>
                            <w:sz w:val="16"/>
                          </w:rPr>
                          <w:t>課題を</w:t>
                        </w:r>
                        <w:r w:rsidRPr="009E43C6">
                          <w:rPr>
                            <w:rFonts w:ascii="メイリオ" w:eastAsia="メイリオ" w:hAnsi="メイリオ" w:hint="eastAsia"/>
                            <w:sz w:val="16"/>
                          </w:rPr>
                          <w:t>導き出します。</w:t>
                        </w:r>
                      </w:p>
                    </w:txbxContent>
                  </v:textbox>
                </v:shape>
                <v:shapetype id="_x0000_t32" coordsize="21600,21600" o:spt="32" o:oned="t" path="m,l21600,21600e" filled="f">
                  <v:path arrowok="t" fillok="f" o:connecttype="none"/>
                  <o:lock v:ext="edit" shapetype="t"/>
                </v:shapetype>
                <v:shape id="直線矢印コネクタ 104" o:spid="_x0000_s1057" type="#_x0000_t32" style="position:absolute;left:11144;top:2952;width:5175;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" strokecolor="#5b9bd5 [3204]" strokeweight=".5pt">
                  <v:stroke endarrow="block" joinstyle="miter"/>
                </v:shape>
                <v:shape id="直線矢印コネクタ 105" o:spid="_x0000_s1058" type="#_x0000_t32" style="position:absolute;left:18669;top:2571;width:21336;height:176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" strokecolor="#5b9bd5 [3204]" strokeweight=".5pt">
                  <v:stroke endarrow="block" joinstyle="miter"/>
                </v:shape>
                <v:roundrect id="角丸四角形 177" o:spid="_x0000_s1059" style="position:absolute;left:39751;top:23718;width:15017;height:2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" fillcolor="#2e74b5 [2404]" stroked="f">
                  <v:shadow on="t" color="black" opacity="41287f" offset="0,1.5pt"/>
                  <v:textbox inset="0,0,0,0">
                    <w:txbxContent>
                      <w:p w:rsidR="00792E96" w:rsidRPr="00573847" w:rsidRDefault="00792E96" w:rsidP="008758D4">
                        <w:pPr>
                          <w:pStyle w:val="Web"/>
                          <w:spacing w:before="0" w:beforeAutospacing="0" w:after="0" w:afterAutospacing="0"/>
                          <w:jc w:val="center"/>
                          <w:rPr>
                            <w:sz w:val="22"/>
                          </w:rPr>
                        </w:pPr>
                        <w:r>
                          <w:rPr>
                            <w:rFonts w:ascii="メイリオ" w:eastAsia="メイリオ" w:hAnsi="メイリオ" w:cstheme="minorBidi" w:hint="eastAsia"/>
                            <w:color w:val="FFFFFF" w:themeColor="background1"/>
                            <w:kern w:val="24"/>
                            <w:sz w:val="18"/>
                            <w:szCs w:val="19"/>
                          </w:rPr>
                          <w:t>⑤具体的な指導内容</w:t>
                        </w:r>
                        <w:r w:rsidRPr="00573847">
                          <w:rPr>
                            <w:rFonts w:ascii="メイリオ" w:eastAsia="メイリオ" w:hAnsi="メイリオ" w:cstheme="minorBidi" w:hint="eastAsia"/>
                            <w:color w:val="FFFFFF" w:themeColor="background1"/>
                            <w:kern w:val="24"/>
                            <w:sz w:val="18"/>
                            <w:szCs w:val="19"/>
                          </w:rPr>
                          <w:t>の設定</w:t>
                        </w:r>
                      </w:p>
                    </w:txbxContent>
                  </v:textbox>
                </v:roundrect>
                <v:shape id="テキスト ボックス 107" o:spid="_x0000_s1060" type="#_x0000_t202" style="position:absolute;top:25622;width:15906;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rsidR="00792E96" w:rsidRPr="00F077F9" w:rsidRDefault="00792E96" w:rsidP="008758D4">
                        <w:pPr>
                          <w:spacing w:line="0" w:lineRule="atLeast"/>
                          <w:ind w:firstLineChars="100" w:firstLine="160"/>
                          <w:rPr>
                            <w:sz w:val="16"/>
                          </w:rPr>
                        </w:pPr>
                      </w:p>
                    </w:txbxContent>
                  </v:textbox>
                </v:shape>
                <v:shape id="テキスト ボックス 108" o:spid="_x0000_s1061" type="#_x0000_t202" style="position:absolute;left:381;top:26765;width:15525;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rsidR="00792E96" w:rsidRPr="009E43C6" w:rsidRDefault="00792E96" w:rsidP="008758D4">
                        <w:pPr>
                          <w:spacing w:line="0" w:lineRule="atLeast"/>
                          <w:ind w:firstLineChars="100" w:firstLine="160"/>
                          <w:rPr>
                            <w:rFonts w:ascii="メイリオ" w:eastAsia="メイリオ" w:hAnsi="メイリオ"/>
                            <w:sz w:val="16"/>
                          </w:rPr>
                        </w:pPr>
                        <w:r w:rsidRPr="009E43C6">
                          <w:rPr>
                            <w:rFonts w:ascii="メイリオ" w:eastAsia="メイリオ" w:hAnsi="メイリオ" w:hint="eastAsia"/>
                            <w:sz w:val="16"/>
                          </w:rPr>
                          <w:t>設定した指導目標の達成のために</w:t>
                        </w:r>
                        <w:r w:rsidRPr="009E43C6">
                          <w:rPr>
                            <w:rFonts w:ascii="メイリオ" w:eastAsia="メイリオ" w:hAnsi="メイリオ"/>
                            <w:sz w:val="16"/>
                          </w:rPr>
                          <w:t>、自立活動の区分のどの項目が必要になるのかを選定しま</w:t>
                        </w:r>
                        <w:r w:rsidRPr="009E43C6">
                          <w:rPr>
                            <w:rFonts w:ascii="メイリオ" w:eastAsia="メイリオ" w:hAnsi="メイリオ" w:hint="eastAsia"/>
                            <w:sz w:val="16"/>
                          </w:rPr>
                          <w:t>す</w:t>
                        </w:r>
                        <w:r w:rsidRPr="009E43C6">
                          <w:rPr>
                            <w:rFonts w:ascii="メイリオ" w:eastAsia="メイリオ" w:hAnsi="メイリオ"/>
                            <w:sz w:val="16"/>
                          </w:rPr>
                          <w:t>。</w:t>
                        </w:r>
                      </w:p>
                    </w:txbxContent>
                  </v:textbox>
                </v:shape>
                <v:shape id="テキスト ボックス 109" o:spid="_x0000_s1062" type="#_x0000_t202" style="position:absolute;left:39528;top:15240;width:15240;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 xml:space="preserve">　課題に</w:t>
                        </w:r>
                        <w:r w:rsidRPr="009E43C6">
                          <w:rPr>
                            <w:rFonts w:ascii="メイリオ" w:eastAsia="メイリオ" w:hAnsi="メイリオ"/>
                            <w:sz w:val="16"/>
                          </w:rPr>
                          <w:t>基づいて指導の目標を設定します。学年</w:t>
                        </w:r>
                        <w:r w:rsidRPr="009E43C6">
                          <w:rPr>
                            <w:rFonts w:ascii="メイリオ" w:eastAsia="メイリオ" w:hAnsi="メイリオ" w:hint="eastAsia"/>
                            <w:sz w:val="16"/>
                          </w:rPr>
                          <w:t>等の</w:t>
                        </w:r>
                        <w:r w:rsidRPr="009E43C6">
                          <w:rPr>
                            <w:rFonts w:ascii="メイリオ" w:eastAsia="メイリオ" w:hAnsi="メイリオ"/>
                            <w:sz w:val="16"/>
                          </w:rPr>
                          <w:t>長期的な目標と学期ごとのような短期的な目標を定めま</w:t>
                        </w:r>
                        <w:r w:rsidRPr="009E43C6">
                          <w:rPr>
                            <w:rFonts w:ascii="メイリオ" w:eastAsia="メイリオ" w:hAnsi="メイリオ" w:hint="eastAsia"/>
                            <w:sz w:val="16"/>
                          </w:rPr>
                          <w:t>す。</w:t>
                        </w:r>
                      </w:p>
                    </w:txbxContent>
                  </v:textbox>
                </v:shape>
                <v:shape id="直線矢印コネクタ 110" o:spid="_x0000_s1063" type="#_x0000_t32" style="position:absolute;left:37052;top:14763;width:3048;height:12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5b9bd5 [3204]" strokeweight=".5pt">
                  <v:stroke endarrow="block" joinstyle="miter"/>
                </v:shape>
                <v:shape id="テキスト ボックス 111" o:spid="_x0000_s1064" type="#_x0000_t202" style="position:absolute;left:38382;top:26665;width:19526;height:20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rsidR="00792E9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 xml:space="preserve">　具体的な</w:t>
                        </w:r>
                        <w:r w:rsidRPr="009E43C6">
                          <w:rPr>
                            <w:rFonts w:ascii="メイリオ" w:eastAsia="メイリオ" w:hAnsi="メイリオ"/>
                            <w:sz w:val="16"/>
                          </w:rPr>
                          <w:t>指導内容</w:t>
                        </w:r>
                        <w:r w:rsidRPr="009E43C6">
                          <w:rPr>
                            <w:rFonts w:ascii="メイリオ" w:eastAsia="メイリオ" w:hAnsi="メイリオ" w:hint="eastAsia"/>
                            <w:sz w:val="16"/>
                          </w:rPr>
                          <w:t>は次のような</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ことに留意します</w:t>
                        </w:r>
                        <w:r w:rsidRPr="009E43C6">
                          <w:rPr>
                            <w:rFonts w:ascii="メイリオ" w:eastAsia="メイリオ" w:hAnsi="メイリオ"/>
                            <w:sz w:val="16"/>
                          </w:rPr>
                          <w:t>。</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主体的に取り組</w:t>
                        </w:r>
                        <w:r w:rsidRPr="009E43C6">
                          <w:rPr>
                            <w:rFonts w:ascii="メイリオ" w:eastAsia="メイリオ" w:hAnsi="メイリオ" w:hint="eastAsia"/>
                            <w:sz w:val="16"/>
                          </w:rPr>
                          <w:t>める</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改善・克服の意欲を喚起する</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発達の進んでいる側面を</w:t>
                        </w:r>
                        <w:r w:rsidRPr="009E43C6">
                          <w:rPr>
                            <w:rFonts w:ascii="メイリオ" w:eastAsia="メイリオ" w:hAnsi="メイリオ" w:hint="eastAsia"/>
                            <w:sz w:val="16"/>
                          </w:rPr>
                          <w:t>更に伸ばす</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自ら環境と関わり合う</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自ら環境を整える</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自己選択・自己決定を促す</w:t>
                        </w:r>
                      </w:p>
                      <w:p w:rsidR="00792E96" w:rsidRPr="009E43C6" w:rsidRDefault="00792E96" w:rsidP="008758D4">
                        <w:pPr>
                          <w:spacing w:line="0" w:lineRule="atLeast"/>
                          <w:rPr>
                            <w:rFonts w:ascii="メイリオ" w:eastAsia="メイリオ" w:hAnsi="メイリオ"/>
                            <w:sz w:val="16"/>
                          </w:rPr>
                        </w:pPr>
                        <w:r w:rsidRPr="009E43C6">
                          <w:rPr>
                            <w:rFonts w:ascii="メイリオ" w:eastAsia="メイリオ" w:hAnsi="メイリオ" w:hint="eastAsia"/>
                            <w:sz w:val="16"/>
                          </w:rPr>
                          <w:t>・</w:t>
                        </w:r>
                        <w:r w:rsidRPr="009E43C6">
                          <w:rPr>
                            <w:rFonts w:ascii="メイリオ" w:eastAsia="メイリオ" w:hAnsi="メイリオ"/>
                            <w:sz w:val="16"/>
                          </w:rPr>
                          <w:t>自立活動を</w:t>
                        </w:r>
                        <w:r w:rsidRPr="009E43C6">
                          <w:rPr>
                            <w:rFonts w:ascii="メイリオ" w:eastAsia="メイリオ" w:hAnsi="メイリオ" w:hint="eastAsia"/>
                            <w:sz w:val="16"/>
                          </w:rPr>
                          <w:t>学ぶことの意義につ</w:t>
                        </w:r>
                      </w:p>
                      <w:p w:rsidR="00792E96" w:rsidRPr="009E43C6" w:rsidRDefault="00792E96" w:rsidP="008758D4">
                        <w:pPr>
                          <w:spacing w:line="0" w:lineRule="atLeast"/>
                          <w:ind w:firstLineChars="100" w:firstLine="160"/>
                          <w:rPr>
                            <w:rFonts w:ascii="メイリオ" w:eastAsia="メイリオ" w:hAnsi="メイリオ"/>
                            <w:sz w:val="16"/>
                          </w:rPr>
                        </w:pPr>
                        <w:r w:rsidRPr="009E43C6">
                          <w:rPr>
                            <w:rFonts w:ascii="メイリオ" w:eastAsia="メイリオ" w:hAnsi="メイリオ" w:hint="eastAsia"/>
                            <w:sz w:val="16"/>
                          </w:rPr>
                          <w:t>いて</w:t>
                        </w:r>
                        <w:r w:rsidRPr="009E43C6">
                          <w:rPr>
                            <w:rFonts w:ascii="メイリオ" w:eastAsia="メイリオ" w:hAnsi="メイリオ"/>
                            <w:sz w:val="16"/>
                          </w:rPr>
                          <w:t>考えさせる</w:t>
                        </w:r>
                      </w:p>
                      <w:p w:rsidR="00792E96" w:rsidRPr="0034332F" w:rsidRDefault="00792E96" w:rsidP="008758D4">
                        <w:pPr>
                          <w:spacing w:line="0" w:lineRule="atLeast"/>
                          <w:rPr>
                            <w:sz w:val="16"/>
                          </w:rPr>
                        </w:pPr>
                      </w:p>
                    </w:txbxContent>
                  </v:textbox>
                </v:shape>
                <v:shape id="直線矢印コネクタ 112" o:spid="_x0000_s1065" type="#_x0000_t32" style="position:absolute;left:36671;top:26574;width:4096;height:10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" strokecolor="#5b9bd5 [3204]" strokeweight=".5pt">
                  <v:stroke endarrow="block" joinstyle="miter"/>
                </v:shape>
                <w10:wrap anchorx="margin"/>
              </v:group>
            </w:pict>
          </mc:Fallback>
        </mc:AlternateContent>
      </w:r>
      <w:r w:rsidR="00A73364">
        <w:rPr>
          <w:rFonts w:ascii="メイリオ" w:eastAsia="メイリオ" w:hAnsi="メイリオ" w:cs="Century" w:hint="eastAsia"/>
          <w:sz w:val="22"/>
        </w:rPr>
        <w:t xml:space="preserve">　　　　　　　　　　　　　　　　　　　　　　　　　　　　　　　　　　　　　　　　　　　　　　　　　　</w:t>
      </w: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CA58F7" w:rsidP="003B26AD">
      <w:pPr>
        <w:spacing w:line="360" w:lineRule="exact"/>
        <w:rPr>
          <w:rFonts w:ascii="メイリオ" w:eastAsia="メイリオ" w:hAnsi="メイリオ" w:cs="Century"/>
          <w:sz w:val="22"/>
        </w:rPr>
      </w:pPr>
      <w:r>
        <w:rPr>
          <w:noProof/>
        </w:rPr>
        <mc:AlternateContent>
          <mc:Choice Requires="wps">
            <w:drawing>
              <wp:anchor distT="0" distB="0" distL="114300" distR="114300" simplePos="0" relativeHeight="252057600" behindDoc="0" locked="0" layoutInCell="1" allowOverlap="1" wp14:anchorId="5ABFAF21" wp14:editId="06AE681F">
                <wp:simplePos x="0" y="0"/>
                <wp:positionH relativeFrom="column">
                  <wp:posOffset>1461770</wp:posOffset>
                </wp:positionH>
                <wp:positionV relativeFrom="paragraph">
                  <wp:posOffset>170815</wp:posOffset>
                </wp:positionV>
                <wp:extent cx="438150" cy="476250"/>
                <wp:effectExtent l="0" t="0" r="76200" b="57150"/>
                <wp:wrapNone/>
                <wp:docPr id="92" name="直線矢印コネクタ 92"/>
                <wp:cNvGraphicFramePr/>
                <a:graphic xmlns:a="http://schemas.openxmlformats.org/drawingml/2006/main">
                  <a:graphicData uri="http://schemas.microsoft.com/office/word/2010/wordprocessingShape">
                    <wps:wsp>
                      <wps:cNvCnPr/>
                      <wps:spPr>
                        <a:xfrm>
                          <a:off x="0" y="0"/>
                          <a:ext cx="43815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7729B" id="直線矢印コネクタ 92" o:spid="_x0000_s1026" type="#_x0000_t32" style="position:absolute;left:0;text-align:left;margin-left:115.1pt;margin-top:13.45pt;width:34.5pt;height:3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" strokecolor="#5b9bd5 [3204]" strokeweight=".5pt">
                <v:stroke endarrow="block" joinstyle="miter"/>
              </v:shape>
            </w:pict>
          </mc:Fallback>
        </mc:AlternateContent>
      </w: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8758D4" w:rsidP="003B26AD">
      <w:pPr>
        <w:spacing w:line="360" w:lineRule="exact"/>
        <w:rPr>
          <w:rFonts w:ascii="メイリオ" w:eastAsia="メイリオ" w:hAnsi="メイリオ" w:cs="Century"/>
          <w:sz w:val="22"/>
        </w:rPr>
      </w:pPr>
      <w:r>
        <w:rPr>
          <w:rFonts w:ascii="メイリオ" w:eastAsia="メイリオ" w:hAnsi="メイリオ" w:cs="Century"/>
          <w:noProof/>
          <w:sz w:val="22"/>
        </w:rPr>
        <mc:AlternateContent>
          <mc:Choice Requires="wps">
            <w:drawing>
              <wp:anchor distT="0" distB="0" distL="114300" distR="114300" simplePos="0" relativeHeight="251695104" behindDoc="0" locked="0" layoutInCell="1" allowOverlap="1" wp14:anchorId="057C240F" wp14:editId="067FF89E">
                <wp:simplePos x="0" y="0"/>
                <wp:positionH relativeFrom="margin">
                  <wp:posOffset>0</wp:posOffset>
                </wp:positionH>
                <wp:positionV relativeFrom="paragraph">
                  <wp:posOffset>158305</wp:posOffset>
                </wp:positionV>
                <wp:extent cx="3962400" cy="361950"/>
                <wp:effectExtent l="0" t="0" r="19050" b="19050"/>
                <wp:wrapNone/>
                <wp:docPr id="230" name="角丸四角形 230"/>
                <wp:cNvGraphicFramePr/>
                <a:graphic xmlns:a="http://schemas.openxmlformats.org/drawingml/2006/main">
                  <a:graphicData uri="http://schemas.microsoft.com/office/word/2010/wordprocessingShape">
                    <wps:wsp>
                      <wps:cNvSpPr/>
                      <wps:spPr>
                        <a:xfrm>
                          <a:off x="0" y="0"/>
                          <a:ext cx="3962400" cy="3619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792E96" w:rsidRPr="00D870E5" w:rsidRDefault="00792E96" w:rsidP="00D870E5">
                            <w:pPr>
                              <w:rPr>
                                <w:rFonts w:ascii="メイリオ" w:eastAsia="メイリオ" w:hAnsi="メイリオ"/>
                                <w:sz w:val="16"/>
                              </w:rPr>
                            </w:pPr>
                            <w:r w:rsidRPr="00D870E5">
                              <w:rPr>
                                <w:rFonts w:ascii="メイリオ" w:eastAsia="メイリオ" w:hAnsi="メイリオ" w:hint="eastAsia"/>
                                <w:sz w:val="16"/>
                              </w:rPr>
                              <w:t>（特別支援学校教育要領・学習指導要領解説　自立活動編　P28図2「流れ図」）</w:t>
                            </w:r>
                          </w:p>
                          <w:p w:rsidR="00792E96" w:rsidRPr="00D870E5" w:rsidRDefault="00792E96" w:rsidP="00D870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C240F" id="角丸四角形 230" o:spid="_x0000_s1066" style="position:absolute;left:0;text-align:left;margin-left:0;margin-top:12.45pt;width:312pt;height:2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" fillcolor="white [3201]" strokecolor="black [3200]" strokeweight="1.5pt">
                <v:stroke joinstyle="miter"/>
                <v:textbox>
                  <w:txbxContent>
                    <w:p w:rsidR="00792E96" w:rsidRPr="00D870E5" w:rsidRDefault="00792E96" w:rsidP="00D870E5">
                      <w:pPr>
                        <w:rPr>
                          <w:rFonts w:ascii="メイリオ" w:eastAsia="メイリオ" w:hAnsi="メイリオ"/>
                          <w:sz w:val="16"/>
                        </w:rPr>
                      </w:pPr>
                      <w:r w:rsidRPr="00D870E5">
                        <w:rPr>
                          <w:rFonts w:ascii="メイリオ" w:eastAsia="メイリオ" w:hAnsi="メイリオ" w:hint="eastAsia"/>
                          <w:sz w:val="16"/>
                        </w:rPr>
                        <w:t>（特別支援学校教育要領・学習指導要領解説　自立活動編　P28図2「流れ図」）</w:t>
                      </w:r>
                    </w:p>
                    <w:p w:rsidR="00792E96" w:rsidRPr="00D870E5" w:rsidRDefault="00792E96" w:rsidP="00D870E5">
                      <w:pPr>
                        <w:jc w:val="center"/>
                      </w:pPr>
                    </w:p>
                  </w:txbxContent>
                </v:textbox>
                <w10:wrap anchorx="margin"/>
              </v:roundrect>
            </w:pict>
          </mc:Fallback>
        </mc:AlternateContent>
      </w: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r>
        <w:rPr>
          <w:rFonts w:ascii="メイリオ" w:eastAsia="メイリオ" w:hAnsi="メイリオ" w:hint="eastAsia"/>
          <w:b/>
          <w:color w:val="FFFFFF" w:themeColor="background1"/>
          <w:sz w:val="22"/>
          <w:highlight w:val="darkGray"/>
        </w:rPr>
        <w:lastRenderedPageBreak/>
        <w:t>自立活動の評価について</w:t>
      </w:r>
    </w:p>
    <w:p w:rsidR="00A73364" w:rsidRPr="00374DDC" w:rsidRDefault="00A73364" w:rsidP="00374DDC">
      <w:pPr>
        <w:spacing w:line="360" w:lineRule="exact"/>
        <w:rPr>
          <w:rFonts w:ascii="メイリオ" w:eastAsia="メイリオ" w:hAnsi="メイリオ" w:cs="Century"/>
          <w:sz w:val="22"/>
        </w:rPr>
      </w:pPr>
      <w:r>
        <w:rPr>
          <w:rFonts w:ascii="メイリオ" w:eastAsia="メイリオ" w:hAnsi="メイリオ" w:cs="Century" w:hint="eastAsia"/>
          <w:sz w:val="22"/>
        </w:rPr>
        <w:t xml:space="preserve">　</w:t>
      </w:r>
      <w:r w:rsidRPr="00374DDC">
        <w:rPr>
          <w:rFonts w:ascii="メイリオ" w:eastAsia="メイリオ" w:hAnsi="メイリオ" w:cs="Century" w:hint="eastAsia"/>
          <w:sz w:val="22"/>
        </w:rPr>
        <w:t>自立活動における学習の評価は、個々の生徒の指導目標に照らして、実際の指導がどのように行われ、その実現に向けてどのように変容しているかを明らかにするものです。また生徒のつまずきや、それを改善するためにどのような指導をしていけばよいかを明確にしようとするものでもあります。評価を通して、指導方法を振り返りながら、生徒の実態に合わせて、指導目標についても適宜見直しを図りましょう。</w:t>
      </w:r>
    </w:p>
    <w:p w:rsidR="00A73364" w:rsidRPr="00374DDC" w:rsidRDefault="00A73364" w:rsidP="00374DDC">
      <w:pPr>
        <w:spacing w:line="360" w:lineRule="exact"/>
        <w:rPr>
          <w:rFonts w:ascii="メイリオ" w:eastAsia="メイリオ" w:hAnsi="メイリオ" w:cs="Century"/>
          <w:sz w:val="22"/>
        </w:rPr>
      </w:pPr>
      <w:r>
        <w:rPr>
          <w:rFonts w:ascii="メイリオ" w:eastAsia="メイリオ" w:hAnsi="メイリオ" w:cs="Century" w:hint="eastAsia"/>
          <w:sz w:val="22"/>
        </w:rPr>
        <w:t xml:space="preserve">　</w:t>
      </w:r>
      <w:r w:rsidR="0038376C">
        <w:rPr>
          <w:rFonts w:ascii="メイリオ" w:eastAsia="メイリオ" w:hAnsi="メイリオ" w:cs="Century" w:hint="eastAsia"/>
          <w:sz w:val="22"/>
        </w:rPr>
        <w:t>評価</w:t>
      </w:r>
      <w:r w:rsidRPr="00374DDC">
        <w:rPr>
          <w:rFonts w:ascii="メイリオ" w:eastAsia="メイリオ" w:hAnsi="メイリオ" w:cs="Century" w:hint="eastAsia"/>
          <w:sz w:val="22"/>
        </w:rPr>
        <w:t>に当たっては、指導目標を設定する段階において、生徒の実態に即し、その到達状況を具体的に捉えておくことが必要です。例えば、「自分の病気を理解する」ことを指導目標とした場合、「学校での健康状態の把握において、平熱などの通常</w:t>
      </w:r>
      <w:r w:rsidR="00E27EBC">
        <w:rPr>
          <w:rFonts w:ascii="メイリオ" w:eastAsia="メイリオ" w:hAnsi="メイリオ" w:cs="Century" w:hint="eastAsia"/>
          <w:sz w:val="22"/>
        </w:rPr>
        <w:t>の状態を知り、シートに記入しながら、自ら不調に</w:t>
      </w:r>
      <w:r w:rsidR="00E27EBC" w:rsidRPr="00A515B7">
        <w:rPr>
          <w:rFonts w:ascii="メイリオ" w:eastAsia="メイリオ" w:hAnsi="メイリオ" w:cs="Century" w:hint="eastAsia"/>
          <w:sz w:val="22"/>
        </w:rPr>
        <w:t>気づ</w:t>
      </w:r>
      <w:r w:rsidRPr="00A515B7">
        <w:rPr>
          <w:rFonts w:ascii="メイリオ" w:eastAsia="メイリオ" w:hAnsi="メイリオ" w:cs="Century" w:hint="eastAsia"/>
          <w:sz w:val="22"/>
        </w:rPr>
        <w:t>く」というように何をどのような方法で理解させるのかということを具体的に記述しておきます。そうすることで「検温するのを</w:t>
      </w:r>
      <w:r w:rsidR="0038376C" w:rsidRPr="00A515B7">
        <w:rPr>
          <w:rFonts w:ascii="メイリオ" w:eastAsia="メイリオ" w:hAnsi="メイリオ" w:cs="Century" w:hint="eastAsia"/>
          <w:sz w:val="22"/>
        </w:rPr>
        <w:t>１週間のうち３回</w:t>
      </w:r>
      <w:r w:rsidRPr="00A515B7">
        <w:rPr>
          <w:rFonts w:ascii="メイリオ" w:eastAsia="メイリオ" w:hAnsi="メイリオ" w:cs="Century" w:hint="eastAsia"/>
          <w:sz w:val="22"/>
        </w:rPr>
        <w:t>忘れる</w:t>
      </w:r>
      <w:r w:rsidRPr="00374DDC">
        <w:rPr>
          <w:rFonts w:ascii="メイリオ" w:eastAsia="メイリオ" w:hAnsi="メイリオ" w:cs="Century" w:hint="eastAsia"/>
          <w:sz w:val="22"/>
        </w:rPr>
        <w:t>ことがあった」など、生徒の具体的な行動や観察できる状態として評価が可能になります。</w:t>
      </w:r>
    </w:p>
    <w:p w:rsidR="00A73364" w:rsidRDefault="00A73364"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042F31" w:rsidRDefault="00042F31"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r>
        <w:rPr>
          <w:rFonts w:ascii="メイリオ" w:eastAsia="メイリオ" w:hAnsi="メイリオ"/>
          <w:noProof/>
        </w:rPr>
        <w:lastRenderedPageBreak/>
        <w:drawing>
          <wp:anchor distT="0" distB="0" distL="114300" distR="114300" simplePos="0" relativeHeight="251697152" behindDoc="0" locked="0" layoutInCell="1" allowOverlap="1" wp14:anchorId="76717C78" wp14:editId="7AC0F4D6">
            <wp:simplePos x="0" y="0"/>
            <wp:positionH relativeFrom="margin">
              <wp:align>left</wp:align>
            </wp:positionH>
            <wp:positionV relativeFrom="paragraph">
              <wp:posOffset>-3810</wp:posOffset>
            </wp:positionV>
            <wp:extent cx="6048375" cy="352425"/>
            <wp:effectExtent l="0" t="0" r="9525" b="952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352425"/>
                    </a:xfrm>
                    <a:prstGeom prst="rect">
                      <a:avLst/>
                    </a:prstGeom>
                    <a:noFill/>
                    <a:ln>
                      <a:noFill/>
                    </a:ln>
                  </pic:spPr>
                </pic:pic>
              </a:graphicData>
            </a:graphic>
            <wp14:sizeRelV relativeFrom="margin">
              <wp14:pctHeight>0</wp14:pctHeight>
            </wp14:sizeRelV>
          </wp:anchor>
        </w:drawing>
      </w:r>
    </w:p>
    <w:p w:rsidR="00A73364" w:rsidRDefault="00A73364" w:rsidP="003B26AD">
      <w:pPr>
        <w:spacing w:line="360" w:lineRule="exact"/>
        <w:rPr>
          <w:rFonts w:ascii="メイリオ" w:eastAsia="メイリオ" w:hAnsi="メイリオ" w:cs="Century"/>
          <w:sz w:val="22"/>
        </w:rPr>
      </w:pPr>
    </w:p>
    <w:p w:rsidR="00A73364" w:rsidRPr="00042F31" w:rsidRDefault="00A73364" w:rsidP="00071767">
      <w:pPr>
        <w:adjustRightInd w:val="0"/>
        <w:snapToGrid w:val="0"/>
        <w:jc w:val="left"/>
        <w:rPr>
          <w:rFonts w:ascii="UD デジタル 教科書体 N-R" w:eastAsia="UD デジタル 教科書体 N-R"/>
          <w:b/>
        </w:rPr>
      </w:pPr>
      <w:r w:rsidRPr="00042F31">
        <w:rPr>
          <w:rFonts w:ascii="UD デジタル 教科書体 N-R" w:eastAsia="UD デジタル 教科書体 N-R" w:hint="eastAsia"/>
          <w:b/>
          <w:sz w:val="22"/>
        </w:rPr>
        <w:t>コラム　＜自立活動の基本的な考え方と意義について＞</w:t>
      </w:r>
    </w:p>
    <w:p w:rsidR="00A73364" w:rsidRPr="00795783" w:rsidRDefault="00A73364" w:rsidP="00042F31">
      <w:pPr>
        <w:adjustRightInd w:val="0"/>
        <w:snapToGrid w:val="0"/>
        <w:spacing w:line="180" w:lineRule="exact"/>
        <w:ind w:firstLineChars="100" w:firstLine="220"/>
        <w:jc w:val="center"/>
        <w:rPr>
          <w:rFonts w:ascii="UD デジタル 教科書体 N-R" w:eastAsia="UD デジタル 教科書体 N-R"/>
          <w:sz w:val="22"/>
        </w:rPr>
      </w:pPr>
    </w:p>
    <w:p w:rsidR="00A73364" w:rsidRPr="00A515B7" w:rsidRDefault="00A73364" w:rsidP="00212FEE">
      <w:pPr>
        <w:adjustRightInd w:val="0"/>
        <w:snapToGrid w:val="0"/>
        <w:ind w:firstLineChars="100" w:firstLine="220"/>
        <w:rPr>
          <w:rFonts w:ascii="UD デジタル 教科書体 N-R" w:eastAsia="UD デジタル 教科書体 N-R"/>
          <w:sz w:val="22"/>
        </w:rPr>
      </w:pPr>
      <w:r w:rsidRPr="00071767">
        <w:rPr>
          <w:rFonts w:ascii="UD デジタル 教科書体 N-R" w:eastAsia="UD デジタル 教科書体 N-R" w:hint="eastAsia"/>
          <w:sz w:val="22"/>
        </w:rPr>
        <w:t>自立活動は、個々の障がい等から生じる学習上又は生活上の困難を改善・克服するために必要な指導領域として、従前から支援学校の教育課程に位置付けられてきました。小・中学校等の教育は、児童生徒の生活年齢に即して系統的・段階的に進められていて、その内容は、発達段階等に即して選定・配列されており、それらを順に教育することで人間としての調和のとれた育成を図っています。しかし、障がいのある児童生徒の</w:t>
      </w:r>
      <w:r w:rsidRPr="00A515B7">
        <w:rPr>
          <w:rFonts w:ascii="UD デジタル 教科書体 N-R" w:eastAsia="UD デジタル 教科書体 N-R" w:hint="eastAsia"/>
          <w:sz w:val="22"/>
        </w:rPr>
        <w:t>様々なつまずきや困難は、発達段階を考慮して教育するだけでは十分とは言えません。そこで、発達段階だけではなく、「人間としての基本的な行動を遂行するために必要な要素」と「障がいによる学習上又は生活上の困難を改善・克服するために必要な要素」から分類・整理した自立活動の内容（</w:t>
      </w:r>
      <w:r w:rsidR="00E27EBC" w:rsidRPr="00A515B7">
        <w:rPr>
          <w:rFonts w:ascii="UD デジタル 教科書体 N-R" w:eastAsia="UD デジタル 教科書体 N-R" w:hint="eastAsia"/>
          <w:sz w:val="22"/>
        </w:rPr>
        <w:t>６</w:t>
      </w:r>
      <w:r w:rsidRPr="00A515B7">
        <w:rPr>
          <w:rFonts w:ascii="UD デジタル 教科書体 N-R" w:eastAsia="UD デジタル 教科書体 N-R" w:hint="eastAsia"/>
          <w:sz w:val="22"/>
        </w:rPr>
        <w:t>区分27項目）が設定されています。このため支援学校においては、小・中学校等と同様の発達段階に即した各教科等に加えて、自立活動の領域が特設され、その両面から人間として調和のとれた育成をめざしています。</w:t>
      </w:r>
    </w:p>
    <w:p w:rsidR="00A73364" w:rsidRPr="00A515B7" w:rsidRDefault="00A73364" w:rsidP="00212FEE">
      <w:pPr>
        <w:adjustRightInd w:val="0"/>
        <w:snapToGrid w:val="0"/>
        <w:ind w:firstLineChars="100" w:firstLine="220"/>
        <w:rPr>
          <w:rFonts w:ascii="UD デジタル 教科書体 N-R" w:eastAsia="UD デジタル 教科書体 N-R"/>
          <w:sz w:val="22"/>
        </w:rPr>
      </w:pPr>
      <w:r w:rsidRPr="00A515B7">
        <w:rPr>
          <w:rFonts w:ascii="UD デジタル 教科書体 N-R" w:eastAsia="UD デジタル 教科書体 N-R" w:hint="eastAsia"/>
          <w:sz w:val="22"/>
        </w:rPr>
        <w:t>この自立活動が、新学習指導要領の全面実施に伴い、小・中学校の支援学級に在籍する児童生徒にも取り入れられることになりました。これは、一人ひとりの障がい等の状況や違いから生じる様々な困難を改善･克服していくことによって、各教科等の指導の基盤を形成し、各教科の指導の効果や集団参加を促進する有効な進展と言えます。この自立活動の「自立」とは、身辺自立、社会的自立、職業的自立ではなく、主体的に自己の力を可能な限り発揮して取り組もうとすることを大切に、単に一人でできることでなく、自己決定や自己選択、適切なヘルプの表出も「自立」の概念になります。</w:t>
      </w:r>
    </w:p>
    <w:p w:rsidR="00A73364" w:rsidRPr="00A515B7" w:rsidRDefault="00A73364" w:rsidP="00212FEE">
      <w:pPr>
        <w:adjustRightInd w:val="0"/>
        <w:snapToGrid w:val="0"/>
        <w:rPr>
          <w:rFonts w:ascii="UD デジタル 教科書体 N-R" w:eastAsia="UD デジタル 教科書体 N-R"/>
          <w:sz w:val="22"/>
        </w:rPr>
      </w:pPr>
      <w:r w:rsidRPr="00A515B7">
        <w:rPr>
          <w:rFonts w:ascii="UD デジタル 教科書体 N-R" w:eastAsia="UD デジタル 教科書体 N-R" w:hint="eastAsia"/>
          <w:sz w:val="22"/>
        </w:rPr>
        <w:t xml:space="preserve">　実際に自立活動の指導で取り組まれている事例の実態としては、例えば、言語理解の程度に比較して表出言語が極めて少ない、発音が不明瞭で聞き取りにくい、心理状態が不安定になりパニックになりやすい、極めて動きが多く注意集中が長く続かない、他者に意思</w:t>
      </w:r>
      <w:r w:rsidR="00554685">
        <w:rPr>
          <w:rFonts w:ascii="UD デジタル 教科書体 N-R" w:eastAsia="UD デジタル 教科書体 N-R" w:hint="eastAsia"/>
          <w:sz w:val="22"/>
        </w:rPr>
        <w:t>を伝えたり関わりを求める方法や他者と仲直りしたりあやまる方法がわ</w:t>
      </w:r>
      <w:r w:rsidRPr="00A515B7">
        <w:rPr>
          <w:rFonts w:ascii="UD デジタル 教科書体 N-R" w:eastAsia="UD デジタル 教科書体 N-R" w:hint="eastAsia"/>
          <w:sz w:val="22"/>
        </w:rPr>
        <w:t>からない等で、いずれも発達段階の考え方だけではとらえきれない内容です。</w:t>
      </w:r>
    </w:p>
    <w:p w:rsidR="00A73364" w:rsidRPr="00A515B7" w:rsidRDefault="000008CF" w:rsidP="00212FEE">
      <w:pPr>
        <w:adjustRightInd w:val="0"/>
        <w:snapToGrid w:val="0"/>
        <w:rPr>
          <w:rFonts w:ascii="UD デジタル 教科書体 N-R" w:eastAsia="UD デジタル 教科書体 N-R"/>
          <w:sz w:val="22"/>
        </w:rPr>
      </w:pPr>
      <w:r w:rsidRPr="00A515B7">
        <w:rPr>
          <w:rFonts w:ascii="UD デジタル 教科書体 N-R" w:eastAsia="UD デジタル 教科書体 N-R" w:hint="eastAsia"/>
          <w:sz w:val="22"/>
        </w:rPr>
        <w:t xml:space="preserve">　具体的な自立活動の実践事例として、中学校</w:t>
      </w:r>
      <w:r w:rsidR="00A73364" w:rsidRPr="00A515B7">
        <w:rPr>
          <w:rFonts w:ascii="UD デジタル 教科書体 N-R" w:eastAsia="UD デジタル 教科書体 N-R" w:hint="eastAsia"/>
          <w:sz w:val="22"/>
        </w:rPr>
        <w:t>２年生の自閉スペクトラム症のあるＡさんの事例を紹介します。Ａさんは相手の意図理解や状況の把握に時間がかかり、友だちの行動に対して適切に応じることができない状態で</w:t>
      </w:r>
      <w:r w:rsidRPr="00A515B7">
        <w:rPr>
          <w:rFonts w:ascii="UD デジタル 教科書体 N-R" w:eastAsia="UD デジタル 教科書体 N-R" w:hint="eastAsia"/>
          <w:sz w:val="22"/>
        </w:rPr>
        <w:t>した。そのため、なんとなくわかっている部分があってもうまく言葉</w:t>
      </w:r>
      <w:r w:rsidR="00A73364" w:rsidRPr="00A515B7">
        <w:rPr>
          <w:rFonts w:ascii="UD デジタル 教科書体 N-R" w:eastAsia="UD デジタル 教科書体 N-R" w:hint="eastAsia"/>
          <w:sz w:val="22"/>
        </w:rPr>
        <w:t>で表現できず、その場の状況の説明、自分の気持ちを表現することが難しく、自己肯定感が低下していました。そこで、自立活動として、体験的な活動を通して自分の得意なことや不得意なことの理解を促したり、他者の意図や感情を考え、その対応方法を身に付けたりする指導を行うことになりました。具体的には、想定されない場面で、「こんなときどうするか」、「この行動とこの行動ではどちらが望ましいか」等のように比較しながら、ソーシャルスキルの指導を系統的に進めて</w:t>
      </w:r>
      <w:r w:rsidR="00554685">
        <w:rPr>
          <w:rFonts w:ascii="UD デジタル 教科書体 N-R" w:eastAsia="UD デジタル 教科書体 N-R" w:hint="eastAsia"/>
          <w:sz w:val="22"/>
        </w:rPr>
        <w:t>いきました。そうした成果として、場面や状況に応じた言語活動や、わ</w:t>
      </w:r>
      <w:r w:rsidR="00A73364" w:rsidRPr="00A515B7">
        <w:rPr>
          <w:rFonts w:ascii="UD デジタル 教科書体 N-R" w:eastAsia="UD デジタル 教科書体 N-R" w:hint="eastAsia"/>
          <w:sz w:val="22"/>
        </w:rPr>
        <w:t>からないときのヘルプの出し方が身についてきて、教科学習場面での発言の仕方や、友だちとの対応関係もスムーズになるとともに、進学を控えるＡさんの自己理解と自己肯定感も高まってきました。</w:t>
      </w:r>
    </w:p>
    <w:p w:rsidR="00A73364" w:rsidRPr="00071767" w:rsidRDefault="00A73364" w:rsidP="00212FEE">
      <w:pPr>
        <w:adjustRightInd w:val="0"/>
        <w:snapToGrid w:val="0"/>
        <w:ind w:firstLineChars="100" w:firstLine="220"/>
        <w:rPr>
          <w:rFonts w:ascii="UD デジタル 教科書体 N-R" w:eastAsia="UD デジタル 教科書体 N-R"/>
          <w:sz w:val="22"/>
        </w:rPr>
      </w:pPr>
      <w:r w:rsidRPr="00A515B7">
        <w:rPr>
          <w:rFonts w:ascii="UD デジタル 教科書体 N-R" w:eastAsia="UD デジタル 教科書体 N-R" w:hint="eastAsia"/>
          <w:sz w:val="22"/>
        </w:rPr>
        <w:t>このように、自立活動の指導は、的確な実態把握のもと、幼児児童生徒の中核的な課題を明確にし、ストロングポイントを活用しながら、教科指導や集団参加への基盤づくりを担っていくことになります。自立活動を展開していくための個別の指導計画の作成においては、学校と家庭が連携し、自立活動のねらいと内容（</w:t>
      </w:r>
      <w:r w:rsidR="00E27EBC" w:rsidRPr="00A515B7">
        <w:rPr>
          <w:rFonts w:ascii="UD デジタル 教科書体 N-R" w:eastAsia="UD デジタル 教科書体 N-R" w:hint="eastAsia"/>
          <w:sz w:val="22"/>
        </w:rPr>
        <w:t>６</w:t>
      </w:r>
      <w:r w:rsidRPr="00A515B7">
        <w:rPr>
          <w:rFonts w:ascii="UD デジタル 教科書体 N-R" w:eastAsia="UD デジタル 教科書体 N-R" w:hint="eastAsia"/>
          <w:sz w:val="22"/>
        </w:rPr>
        <w:t>区分27項目）を</w:t>
      </w:r>
      <w:r w:rsidRPr="00071767">
        <w:rPr>
          <w:rFonts w:ascii="UD デジタル 教科書体 N-R" w:eastAsia="UD デジタル 教科書体 N-R" w:hint="eastAsia"/>
          <w:sz w:val="22"/>
        </w:rPr>
        <w:t>選定していくプロセスを共有し、丁寧に進めていくことが大切です。</w:t>
      </w:r>
    </w:p>
    <w:p w:rsidR="00A73364" w:rsidRPr="00071767" w:rsidRDefault="00042F31" w:rsidP="00071767">
      <w:pPr>
        <w:spacing w:line="360" w:lineRule="exact"/>
        <w:jc w:val="right"/>
        <w:rPr>
          <w:rFonts w:ascii="UD デジタル 教科書体 NP-R" w:eastAsia="UD デジタル 教科書体 NP-R" w:hAnsi="メイリオ" w:cs="Century"/>
          <w:sz w:val="22"/>
        </w:rPr>
      </w:pPr>
      <w:r>
        <w:rPr>
          <w:rFonts w:ascii="メイリオ" w:eastAsia="メイリオ" w:hAnsi="メイリオ"/>
          <w:noProof/>
          <w:sz w:val="24"/>
        </w:rPr>
        <w:drawing>
          <wp:anchor distT="0" distB="0" distL="114300" distR="114300" simplePos="0" relativeHeight="251699200" behindDoc="0" locked="0" layoutInCell="1" allowOverlap="1" wp14:anchorId="577DAFA6" wp14:editId="0BC86187">
            <wp:simplePos x="0" y="0"/>
            <wp:positionH relativeFrom="margin">
              <wp:align>right</wp:align>
            </wp:positionH>
            <wp:positionV relativeFrom="paragraph">
              <wp:posOffset>273050</wp:posOffset>
            </wp:positionV>
            <wp:extent cx="6048375" cy="412750"/>
            <wp:effectExtent l="0" t="0" r="9525" b="635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364" w:rsidRPr="00071767">
        <w:rPr>
          <w:rFonts w:ascii="UD デジタル 教科書体 NP-R" w:eastAsia="UD デジタル 教科書体 NP-R" w:hAnsi="メイリオ" w:cs="Century" w:hint="eastAsia"/>
          <w:sz w:val="22"/>
        </w:rPr>
        <w:t>大阪大谷大学　小田　浩伸　教授</w:t>
      </w:r>
    </w:p>
    <w:p w:rsidR="00A73364" w:rsidRPr="009E5575" w:rsidRDefault="00A73364" w:rsidP="000B520E">
      <w:pPr>
        <w:spacing w:line="360" w:lineRule="exact"/>
        <w:rPr>
          <w:rFonts w:ascii="メイリオ" w:eastAsia="メイリオ" w:hAnsi="メイリオ"/>
          <w:b/>
          <w:sz w:val="28"/>
        </w:rPr>
      </w:pPr>
      <w:r>
        <w:rPr>
          <w:rFonts w:ascii="メイリオ" w:eastAsia="メイリオ" w:hAnsi="メイリオ" w:hint="eastAsia"/>
          <w:b/>
          <w:sz w:val="28"/>
        </w:rPr>
        <w:lastRenderedPageBreak/>
        <w:t>Ⅳ　各教科等を合わせた指導について</w:t>
      </w:r>
    </w:p>
    <w:p w:rsidR="00A73364" w:rsidRPr="00615045" w:rsidRDefault="00A73364" w:rsidP="000B520E">
      <w:pPr>
        <w:spacing w:line="360" w:lineRule="exact"/>
        <w:rPr>
          <w:rFonts w:ascii="メイリオ" w:eastAsia="メイリオ" w:hAnsi="メイリオ"/>
          <w:sz w:val="22"/>
        </w:rPr>
      </w:pPr>
      <w:r w:rsidRPr="00B40E29">
        <w:rPr>
          <w:rFonts w:ascii="メイリオ" w:eastAsia="メイリオ" w:hAnsi="メイリオ" w:hint="eastAsia"/>
          <w:noProof/>
          <w:sz w:val="22"/>
        </w:rPr>
        <mc:AlternateContent>
          <mc:Choice Requires="wps">
            <w:drawing>
              <wp:anchor distT="0" distB="0" distL="114300" distR="114300" simplePos="0" relativeHeight="251701248" behindDoc="0" locked="0" layoutInCell="1" allowOverlap="1" wp14:anchorId="215232F0" wp14:editId="6978F22F">
                <wp:simplePos x="0" y="0"/>
                <wp:positionH relativeFrom="margin">
                  <wp:posOffset>0</wp:posOffset>
                </wp:positionH>
                <wp:positionV relativeFrom="paragraph">
                  <wp:posOffset>-635</wp:posOffset>
                </wp:positionV>
                <wp:extent cx="5762625" cy="45719"/>
                <wp:effectExtent l="0" t="0" r="28575" b="12065"/>
                <wp:wrapNone/>
                <wp:docPr id="235" name="正方形/長方形 235"/>
                <wp:cNvGraphicFramePr/>
                <a:graphic xmlns:a="http://schemas.openxmlformats.org/drawingml/2006/main">
                  <a:graphicData uri="http://schemas.microsoft.com/office/word/2010/wordprocessingShape">
                    <wps:wsp>
                      <wps:cNvSpPr/>
                      <wps:spPr>
                        <a:xfrm>
                          <a:off x="0" y="0"/>
                          <a:ext cx="57626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B2A1B" id="正方形/長方形 235" o:spid="_x0000_s1026" style="position:absolute;left:0;text-align:left;margin-left:0;margin-top:-.05pt;width:453.75pt;height:3.6pt;z-index:25170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" fillcolor="#5b9bd5 [3204]" strokecolor="#1f4d78 [1604]" strokeweight="1pt">
                <w10:wrap anchorx="margin"/>
              </v:rect>
            </w:pict>
          </mc:Fallback>
        </mc:AlternateContent>
      </w: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b/>
          <w:color w:val="FFFFFF" w:themeColor="background1"/>
          <w:sz w:val="24"/>
          <w:highlight w:val="darkGray"/>
        </w:rPr>
        <w:t>指導の形態</w:t>
      </w:r>
    </w:p>
    <w:p w:rsidR="00A73364" w:rsidRPr="00235577" w:rsidRDefault="00A73364" w:rsidP="000B520E">
      <w:pPr>
        <w:spacing w:line="360" w:lineRule="exact"/>
        <w:rPr>
          <w:rFonts w:ascii="メイリオ" w:eastAsia="メイリオ" w:hAnsi="メイリオ"/>
          <w:sz w:val="22"/>
        </w:rPr>
      </w:pPr>
      <w:r>
        <w:rPr>
          <w:rFonts w:ascii="メイリオ" w:eastAsia="メイリオ" w:hAnsi="メイリオ" w:hint="eastAsia"/>
          <w:sz w:val="22"/>
        </w:rPr>
        <w:t xml:space="preserve">　支援学級（知的障がい）においては、生徒の学校での生活を基盤として、学習や生活の流れに即して学んでいくことが効果的であることから、「各教科等を合わせた指導」と呼ばれる指導形態をとる場合があります。支援学級においては、「特別支援学校（知的障害）の各教科」に替えて教育課程を編成する場合があることから、指導を担当する教員は、支援学校（知的障がい）の指導の実際についても理解を深めておくことが重要です。</w:t>
      </w: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sz w:val="22"/>
        </w:rPr>
        <w:t xml:space="preserve">　</w:t>
      </w: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b/>
          <w:color w:val="FFFFFF" w:themeColor="background1"/>
          <w:sz w:val="24"/>
          <w:highlight w:val="darkGray"/>
        </w:rPr>
        <w:t>知的障がいのある</w:t>
      </w:r>
      <w:r w:rsidRPr="005A7715">
        <w:rPr>
          <w:rFonts w:ascii="メイリオ" w:eastAsia="メイリオ" w:hAnsi="メイリオ" w:hint="eastAsia"/>
          <w:b/>
          <w:color w:val="FFFFFF" w:themeColor="background1"/>
          <w:sz w:val="24"/>
          <w:highlight w:val="darkGray"/>
        </w:rPr>
        <w:t>生徒の教育的対応の基本</w:t>
      </w: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sz w:val="22"/>
        </w:rPr>
        <w:t xml:space="preserve">　</w:t>
      </w:r>
      <w:r w:rsidRPr="005A7715">
        <w:rPr>
          <w:rFonts w:ascii="メイリオ" w:eastAsia="メイリオ" w:hAnsi="メイリオ" w:hint="eastAsia"/>
          <w:sz w:val="22"/>
        </w:rPr>
        <w:t>知的障</w:t>
      </w:r>
      <w:r>
        <w:rPr>
          <w:rFonts w:ascii="メイリオ" w:eastAsia="メイリオ" w:hAnsi="メイリオ" w:hint="eastAsia"/>
          <w:sz w:val="22"/>
        </w:rPr>
        <w:t>がい</w:t>
      </w:r>
      <w:r w:rsidRPr="005A7715">
        <w:rPr>
          <w:rFonts w:ascii="メイリオ" w:eastAsia="メイリオ" w:hAnsi="メイリオ" w:hint="eastAsia"/>
          <w:sz w:val="22"/>
        </w:rPr>
        <w:t>のある生徒の学習上の特性等を</w:t>
      </w:r>
      <w:r w:rsidR="00F94216">
        <w:rPr>
          <w:rFonts w:ascii="メイリオ" w:eastAsia="メイリオ" w:hAnsi="メイリオ" w:hint="eastAsia"/>
          <w:sz w:val="22"/>
        </w:rPr>
        <w:t>ふまえ</w:t>
      </w:r>
      <w:r>
        <w:rPr>
          <w:rFonts w:ascii="メイリオ" w:eastAsia="メイリオ" w:hAnsi="メイリオ" w:hint="eastAsia"/>
          <w:sz w:val="22"/>
        </w:rPr>
        <w:t>、</w:t>
      </w:r>
      <w:r w:rsidRPr="005A7715">
        <w:rPr>
          <w:rFonts w:ascii="メイリオ" w:eastAsia="メイリオ" w:hAnsi="メイリオ" w:hint="eastAsia"/>
          <w:sz w:val="22"/>
        </w:rPr>
        <w:t>学習環境面を含めた</w:t>
      </w:r>
      <w:r>
        <w:rPr>
          <w:rFonts w:ascii="メイリオ" w:eastAsia="メイリオ" w:hAnsi="メイリオ" w:hint="eastAsia"/>
          <w:sz w:val="22"/>
        </w:rPr>
        <w:t>生徒一人ひとり</w:t>
      </w:r>
      <w:r w:rsidRPr="005A7715">
        <w:rPr>
          <w:rFonts w:ascii="メイリオ" w:eastAsia="メイリオ" w:hAnsi="メイリオ" w:hint="eastAsia"/>
          <w:sz w:val="22"/>
        </w:rPr>
        <w:t>の確実な実態把握に基づき</w:t>
      </w:r>
      <w:r>
        <w:rPr>
          <w:rFonts w:ascii="メイリオ" w:eastAsia="メイリオ" w:hAnsi="メイリオ" w:hint="eastAsia"/>
          <w:sz w:val="22"/>
        </w:rPr>
        <w:t>、</w:t>
      </w:r>
      <w:r w:rsidRPr="005A7715">
        <w:rPr>
          <w:rFonts w:ascii="メイリオ" w:eastAsia="メイリオ" w:hAnsi="メイリオ" w:hint="eastAsia"/>
          <w:sz w:val="22"/>
        </w:rPr>
        <w:t>次のような教育的対応を基本とすることが重要で</w:t>
      </w:r>
      <w:r>
        <w:rPr>
          <w:rFonts w:ascii="メイリオ" w:eastAsia="メイリオ" w:hAnsi="メイリオ" w:hint="eastAsia"/>
          <w:sz w:val="22"/>
        </w:rPr>
        <w:t>す</w:t>
      </w:r>
      <w:r w:rsidRPr="005A7715">
        <w:rPr>
          <w:rFonts w:ascii="メイリオ" w:eastAsia="メイリオ" w:hAnsi="メイリオ" w:hint="eastAsia"/>
          <w:sz w:val="22"/>
        </w:rPr>
        <w:t>。</w:t>
      </w:r>
    </w:p>
    <w:p w:rsidR="00A73364" w:rsidRDefault="00A73364" w:rsidP="000B520E">
      <w:pPr>
        <w:spacing w:line="360" w:lineRule="exact"/>
        <w:rPr>
          <w:rFonts w:ascii="メイリオ" w:eastAsia="メイリオ" w:hAnsi="メイリオ"/>
          <w:sz w:val="22"/>
        </w:rPr>
      </w:pPr>
      <w:r>
        <w:rPr>
          <w:noProof/>
        </w:rPr>
        <mc:AlternateContent>
          <mc:Choice Requires="wps">
            <w:drawing>
              <wp:anchor distT="0" distB="0" distL="114300" distR="114300" simplePos="0" relativeHeight="251702272" behindDoc="0" locked="0" layoutInCell="1" allowOverlap="1" wp14:anchorId="5FEFDC79" wp14:editId="0FEA0146">
                <wp:simplePos x="0" y="0"/>
                <wp:positionH relativeFrom="margin">
                  <wp:posOffset>210185</wp:posOffset>
                </wp:positionH>
                <wp:positionV relativeFrom="paragraph">
                  <wp:posOffset>80010</wp:posOffset>
                </wp:positionV>
                <wp:extent cx="5759450" cy="4212000"/>
                <wp:effectExtent l="0" t="0" r="12700" b="17145"/>
                <wp:wrapNone/>
                <wp:docPr id="236" name="テキスト ボックス 236"/>
                <wp:cNvGraphicFramePr/>
                <a:graphic xmlns:a="http://schemas.openxmlformats.org/drawingml/2006/main">
                  <a:graphicData uri="http://schemas.microsoft.com/office/word/2010/wordprocessingShape">
                    <wps:wsp>
                      <wps:cNvSpPr txBox="1"/>
                      <wps:spPr>
                        <a:xfrm>
                          <a:off x="0" y="0"/>
                          <a:ext cx="5759450" cy="4212000"/>
                        </a:xfrm>
                        <a:prstGeom prst="roundRect">
                          <a:avLst>
                            <a:gd name="adj" fmla="val 3201"/>
                          </a:avLst>
                        </a:prstGeom>
                        <a:solidFill>
                          <a:schemeClr val="accent5">
                            <a:lumMod val="20000"/>
                            <a:lumOff val="80000"/>
                          </a:schemeClr>
                        </a:solidFill>
                        <a:ln w="19050">
                          <a:prstDash val="sysDot"/>
                        </a:ln>
                      </wps:spPr>
                      <wps:style>
                        <a:lnRef idx="2">
                          <a:schemeClr val="accent5"/>
                        </a:lnRef>
                        <a:fillRef idx="1">
                          <a:schemeClr val="lt1"/>
                        </a:fillRef>
                        <a:effectRef idx="0">
                          <a:schemeClr val="accent5"/>
                        </a:effectRef>
                        <a:fontRef idx="minor">
                          <a:schemeClr val="dk1"/>
                        </a:fontRef>
                      </wps:style>
                      <wps:txbx>
                        <w:txbxContent>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1） 生徒の知的障がいの状態、生活年齢、学習</w:t>
                            </w:r>
                            <w:r w:rsidRPr="00946018">
                              <w:rPr>
                                <w:rFonts w:ascii="メイリオ" w:eastAsia="メイリオ" w:hAnsi="メイリオ" w:hint="eastAsia"/>
                                <w:sz w:val="18"/>
                              </w:rPr>
                              <w:t>状況や経験等を考慮して教育的ニーズを的確に捉え、育成を</w:t>
                            </w:r>
                            <w:r>
                              <w:rPr>
                                <w:rFonts w:ascii="メイリオ" w:eastAsia="メイリオ" w:hAnsi="メイリオ" w:hint="eastAsia"/>
                                <w:sz w:val="18"/>
                              </w:rPr>
                              <w:t>めざ</w:t>
                            </w:r>
                            <w:r w:rsidRPr="00946018">
                              <w:rPr>
                                <w:rFonts w:ascii="メイリオ" w:eastAsia="メイリオ" w:hAnsi="メイリオ" w:hint="eastAsia"/>
                                <w:sz w:val="18"/>
                              </w:rPr>
                              <w:t>す資質・能力を明確にし、指導目標を設定するとともに、指導内容のより一層の具体化を図る。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 xml:space="preserve">2） </w:t>
                            </w:r>
                            <w:r>
                              <w:rPr>
                                <w:rFonts w:ascii="メイリオ" w:eastAsia="メイリオ" w:hAnsi="メイリオ"/>
                                <w:sz w:val="18"/>
                              </w:rPr>
                              <w:t>望ましい社会参加を</w:t>
                            </w:r>
                            <w:r>
                              <w:rPr>
                                <w:rFonts w:ascii="メイリオ" w:eastAsia="メイリオ" w:hAnsi="メイリオ" w:hint="eastAsia"/>
                                <w:sz w:val="18"/>
                              </w:rPr>
                              <w:t>めざ</w:t>
                            </w:r>
                            <w:r w:rsidRPr="00946018">
                              <w:rPr>
                                <w:rFonts w:ascii="メイリオ" w:eastAsia="メイリオ" w:hAnsi="メイリオ"/>
                                <w:sz w:val="18"/>
                              </w:rPr>
                              <w:t>し、日常生活や社会生活に生きて働く知識及び技</w:t>
                            </w:r>
                            <w:r w:rsidRPr="00946018">
                              <w:rPr>
                                <w:rFonts w:ascii="メイリオ" w:eastAsia="メイリオ" w:hAnsi="メイリオ" w:hint="eastAsia"/>
                                <w:sz w:val="18"/>
                              </w:rPr>
                              <w:t>能、習慣や学びに向かう力が身に付くよう指導する。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3） 職業教育を重視し、将来の職業生活に必要な基礎的な知識や技能、態度及</w:t>
                            </w:r>
                            <w:r w:rsidRPr="00946018">
                              <w:rPr>
                                <w:rFonts w:ascii="メイリオ" w:eastAsia="メイリオ" w:hAnsi="メイリオ" w:hint="eastAsia"/>
                                <w:sz w:val="18"/>
                              </w:rPr>
                              <w:t>び人間性等が育つよう指導する。その際に、多様な進路や将来の生活について関わりのある指導内容を組織する。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4） 生活の課題に沿った多様な生活経験を通して、日々の生活の質が高まるよ</w:t>
                            </w:r>
                            <w:r w:rsidRPr="00946018">
                              <w:rPr>
                                <w:rFonts w:ascii="メイリオ" w:eastAsia="メイリオ" w:hAnsi="メイリオ" w:hint="eastAsia"/>
                                <w:sz w:val="18"/>
                              </w:rPr>
                              <w:t>う指導するとともに、よりよく生活を工夫していこうとする意欲が育つよう指導する。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5） 自発的な活動を大切にし、主体的な活動を促すようにしながら、課題を解</w:t>
                            </w:r>
                            <w:r w:rsidRPr="00946018">
                              <w:rPr>
                                <w:rFonts w:ascii="メイリオ" w:eastAsia="メイリオ" w:hAnsi="メイリオ" w:hint="eastAsia"/>
                                <w:sz w:val="18"/>
                              </w:rPr>
                              <w:t>決しようとする思考力、判断力、表現力等を育むよう指導する。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6） 生徒が、自ら見通しをもって主体的に行動できるよう、日課や学習環</w:t>
                            </w:r>
                            <w:r w:rsidRPr="00946018">
                              <w:rPr>
                                <w:rFonts w:ascii="メイリオ" w:eastAsia="メイリオ" w:hAnsi="メイリオ" w:hint="eastAsia"/>
                                <w:sz w:val="18"/>
                              </w:rPr>
                              <w:t>境などを分かりやすくし、規則的でまとまりのある学校生活が送れるようにする。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7） 生活に結びついた具体的な活動を学習活動の中心に据え、実際的な状況下</w:t>
                            </w:r>
                            <w:r w:rsidRPr="00946018">
                              <w:rPr>
                                <w:rFonts w:ascii="メイリオ" w:eastAsia="メイリオ" w:hAnsi="メイリオ" w:hint="eastAsia"/>
                                <w:sz w:val="18"/>
                              </w:rPr>
                              <w:t>で指導するとともに、できる限り生徒の成功経験を豊富にする。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8） 生徒の興味や関心、得意な面に着目し、教材・教具、補助用具やジグ</w:t>
                            </w:r>
                            <w:r w:rsidRPr="00946018">
                              <w:rPr>
                                <w:rFonts w:ascii="メイリオ" w:eastAsia="メイリオ" w:hAnsi="メイリオ" w:hint="eastAsia"/>
                                <w:sz w:val="18"/>
                              </w:rPr>
                              <w:t>等を工夫するとともに、目的が達成しやすいように、段階的な指導を行うなどして、生徒の学習活動への意欲が育つよう指導する。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9） 生徒一人</w:t>
                            </w:r>
                            <w:r w:rsidRPr="00946018">
                              <w:rPr>
                                <w:rFonts w:ascii="メイリオ" w:eastAsia="メイリオ" w:hAnsi="メイリオ" w:hint="eastAsia"/>
                                <w:sz w:val="18"/>
                              </w:rPr>
                              <w:t>ひとり</w:t>
                            </w:r>
                            <w:r w:rsidRPr="00946018">
                              <w:rPr>
                                <w:rFonts w:ascii="メイリオ" w:eastAsia="メイリオ" w:hAnsi="メイリオ"/>
                                <w:sz w:val="18"/>
                              </w:rPr>
                              <w:t>が集団において役割が得られるよう工夫し、その活動を</w:t>
                            </w:r>
                            <w:r w:rsidRPr="00946018">
                              <w:rPr>
                                <w:rFonts w:ascii="メイリオ" w:eastAsia="メイリオ" w:hAnsi="メイリオ" w:hint="eastAsia"/>
                                <w:sz w:val="18"/>
                              </w:rPr>
                              <w:t>遂行できるようにするとともに、活動後には充実感や達成感、自己肯定感が得られるように指導する。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10）生徒一人</w:t>
                            </w:r>
                            <w:r w:rsidRPr="00946018">
                              <w:rPr>
                                <w:rFonts w:ascii="メイリオ" w:eastAsia="メイリオ" w:hAnsi="メイリオ" w:hint="eastAsia"/>
                                <w:sz w:val="18"/>
                              </w:rPr>
                              <w:t>ひとり</w:t>
                            </w:r>
                            <w:r w:rsidRPr="00946018">
                              <w:rPr>
                                <w:rFonts w:ascii="メイリオ" w:eastAsia="メイリオ" w:hAnsi="メイリオ"/>
                                <w:sz w:val="18"/>
                              </w:rPr>
                              <w:t>の発達の側面に着目し、意欲や意思、情緒の不安定さ</w:t>
                            </w:r>
                            <w:r w:rsidRPr="00946018">
                              <w:rPr>
                                <w:rFonts w:ascii="メイリオ" w:eastAsia="メイリオ" w:hAnsi="メイリオ" w:hint="eastAsia"/>
                                <w:sz w:val="18"/>
                              </w:rPr>
                              <w:t>などの課題に応じるとともに、生徒の生活年齢に即した指導を徹底する。</w:t>
                            </w:r>
                            <w:r>
                              <w:rPr>
                                <w:rFonts w:ascii="メイリオ" w:eastAsia="メイリオ" w:hAnsi="メイリオ" w:hint="eastAsia"/>
                                <w:sz w:val="18"/>
                              </w:rPr>
                              <w:t xml:space="preserve">　　</w:t>
                            </w:r>
                            <w:r>
                              <w:rPr>
                                <w:rFonts w:ascii="メイリオ" w:eastAsia="メイリオ" w:hAnsi="メイリオ"/>
                                <w:sz w:val="18"/>
                              </w:rPr>
                              <w:t xml:space="preserve">　</w:t>
                            </w:r>
                            <w:r>
                              <w:rPr>
                                <w:rFonts w:ascii="メイリオ" w:eastAsia="メイリオ" w:hAnsi="メイリオ" w:hint="eastAsia"/>
                                <w:sz w:val="18"/>
                              </w:rPr>
                              <w:t xml:space="preserve">　</w:t>
                            </w:r>
                            <w:r>
                              <w:rPr>
                                <w:rFonts w:ascii="メイリオ" w:eastAsia="メイリオ" w:hAnsi="メイリオ"/>
                                <w:sz w:val="18"/>
                              </w:rPr>
                              <w:t xml:space="preserve">　</w:t>
                            </w:r>
                            <w:r>
                              <w:rPr>
                                <w:rFonts w:ascii="メイリオ" w:eastAsia="メイリオ" w:hAnsi="メイリオ" w:hint="eastAsia"/>
                                <w:sz w:val="18"/>
                              </w:rPr>
                              <w:t xml:space="preserve">　</w:t>
                            </w:r>
                            <w:r>
                              <w:rPr>
                                <w:rFonts w:ascii="メイリオ" w:eastAsia="メイリオ" w:hAnsi="メイリオ"/>
                                <w:sz w:val="18"/>
                              </w:rPr>
                              <w:t xml:space="preserve">　</w:t>
                            </w:r>
                            <w:r>
                              <w:rPr>
                                <w:rFonts w:ascii="メイリオ" w:eastAsia="メイリオ" w:hAnsi="メイリオ" w:hint="eastAsia"/>
                                <w:sz w:val="18"/>
                              </w:rPr>
                              <w:t>（特別支援学校</w:t>
                            </w:r>
                            <w:r>
                              <w:rPr>
                                <w:rFonts w:ascii="メイリオ" w:eastAsia="メイリオ" w:hAnsi="メイリオ"/>
                                <w:sz w:val="18"/>
                              </w:rPr>
                              <w:t>学習指導要領解説より</w:t>
                            </w:r>
                            <w:r>
                              <w:rPr>
                                <w:rFonts w:ascii="メイリオ" w:eastAsia="メイリオ" w:hAnsi="メイリオ" w:hint="eastAsia"/>
                                <w:sz w:val="18"/>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FDC79" id="テキスト ボックス 236" o:spid="_x0000_s1067" style="position:absolute;left:0;text-align:left;margin-left:16.55pt;margin-top:6.3pt;width:453.5pt;height:331.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" fillcolor="#d9e2f3 [664]" strokecolor="#4472c4 [3208]" strokeweight="1.5pt">
                <v:stroke dashstyle="1 1" joinstyle="miter"/>
                <v:textbox inset="5.85pt,.7pt,5.85pt,.7pt">
                  <w:txbxContent>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1） 生徒の知的障がいの状態、生活年齢、学習</w:t>
                      </w:r>
                      <w:r w:rsidRPr="00946018">
                        <w:rPr>
                          <w:rFonts w:ascii="メイリオ" w:eastAsia="メイリオ" w:hAnsi="メイリオ" w:hint="eastAsia"/>
                          <w:sz w:val="18"/>
                        </w:rPr>
                        <w:t>状況や経験等を考慮して教育的ニーズを的確に捉え、育成を</w:t>
                      </w:r>
                      <w:r>
                        <w:rPr>
                          <w:rFonts w:ascii="メイリオ" w:eastAsia="メイリオ" w:hAnsi="メイリオ" w:hint="eastAsia"/>
                          <w:sz w:val="18"/>
                        </w:rPr>
                        <w:t>めざ</w:t>
                      </w:r>
                      <w:r w:rsidRPr="00946018">
                        <w:rPr>
                          <w:rFonts w:ascii="メイリオ" w:eastAsia="メイリオ" w:hAnsi="メイリオ" w:hint="eastAsia"/>
                          <w:sz w:val="18"/>
                        </w:rPr>
                        <w:t>す資質・能力を明確にし、指導目標を設定するとともに、指導内容のより一層の具体化を図る。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 xml:space="preserve">2） </w:t>
                      </w:r>
                      <w:r>
                        <w:rPr>
                          <w:rFonts w:ascii="メイリオ" w:eastAsia="メイリオ" w:hAnsi="メイリオ"/>
                          <w:sz w:val="18"/>
                        </w:rPr>
                        <w:t>望ましい社会参加を</w:t>
                      </w:r>
                      <w:r>
                        <w:rPr>
                          <w:rFonts w:ascii="メイリオ" w:eastAsia="メイリオ" w:hAnsi="メイリオ" w:hint="eastAsia"/>
                          <w:sz w:val="18"/>
                        </w:rPr>
                        <w:t>めざ</w:t>
                      </w:r>
                      <w:r w:rsidRPr="00946018">
                        <w:rPr>
                          <w:rFonts w:ascii="メイリオ" w:eastAsia="メイリオ" w:hAnsi="メイリオ"/>
                          <w:sz w:val="18"/>
                        </w:rPr>
                        <w:t>し、日常生活や社会生活に生きて働く知識及び技</w:t>
                      </w:r>
                      <w:r w:rsidRPr="00946018">
                        <w:rPr>
                          <w:rFonts w:ascii="メイリオ" w:eastAsia="メイリオ" w:hAnsi="メイリオ" w:hint="eastAsia"/>
                          <w:sz w:val="18"/>
                        </w:rPr>
                        <w:t>能、習慣や学びに向かう力が身に付くよう指導する。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3） 職業教育を重視し、将来の職業生活に必要な基礎的な知識や技能、態度及</w:t>
                      </w:r>
                      <w:r w:rsidRPr="00946018">
                        <w:rPr>
                          <w:rFonts w:ascii="メイリオ" w:eastAsia="メイリオ" w:hAnsi="メイリオ" w:hint="eastAsia"/>
                          <w:sz w:val="18"/>
                        </w:rPr>
                        <w:t>び人間性等が育つよう指導する。その際に、多様な進路や将来の生活について関わりのある指導内容を組織する。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4） 生活の課題に沿った多様な生活経験を通して、日々の生活の質が高まるよ</w:t>
                      </w:r>
                      <w:r w:rsidRPr="00946018">
                        <w:rPr>
                          <w:rFonts w:ascii="メイリオ" w:eastAsia="メイリオ" w:hAnsi="メイリオ" w:hint="eastAsia"/>
                          <w:sz w:val="18"/>
                        </w:rPr>
                        <w:t>う指導するとともに、よりよく生活を工夫していこうとする意欲が育つよう指導する。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5） 自発的な活動を大切にし、主体的な活動を促すようにしながら、課題を解</w:t>
                      </w:r>
                      <w:r w:rsidRPr="00946018">
                        <w:rPr>
                          <w:rFonts w:ascii="メイリオ" w:eastAsia="メイリオ" w:hAnsi="メイリオ" w:hint="eastAsia"/>
                          <w:sz w:val="18"/>
                        </w:rPr>
                        <w:t>決しようとする思考力、判断力、表現力等を育むよう指導する。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6） 生徒が、自ら見通しをもって主体的に行動できるよう、日課や学習環</w:t>
                      </w:r>
                      <w:r w:rsidRPr="00946018">
                        <w:rPr>
                          <w:rFonts w:ascii="メイリオ" w:eastAsia="メイリオ" w:hAnsi="メイリオ" w:hint="eastAsia"/>
                          <w:sz w:val="18"/>
                        </w:rPr>
                        <w:t>境などを分かりやすくし、規則的でまとまりのある学校生活が送れるようにする。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7） 生活に結びついた具体的な活動を学習活動の中心に据え、実際的な状況下</w:t>
                      </w:r>
                      <w:r w:rsidRPr="00946018">
                        <w:rPr>
                          <w:rFonts w:ascii="メイリオ" w:eastAsia="メイリオ" w:hAnsi="メイリオ" w:hint="eastAsia"/>
                          <w:sz w:val="18"/>
                        </w:rPr>
                        <w:t>で指導するとともに、できる限り生徒の成功経験を豊富にする。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8） 生徒の興味や関心、得意な面に着目し、教材・教具、補助用具やジグ</w:t>
                      </w:r>
                      <w:r w:rsidRPr="00946018">
                        <w:rPr>
                          <w:rFonts w:ascii="メイリオ" w:eastAsia="メイリオ" w:hAnsi="メイリオ" w:hint="eastAsia"/>
                          <w:sz w:val="18"/>
                        </w:rPr>
                        <w:t>等を工夫するとともに、目的が達成しやすいように、段階的な指導を行うなどして、生徒の学習活動への意欲が育つよう指導する。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9） 生徒一人</w:t>
                      </w:r>
                      <w:r w:rsidRPr="00946018">
                        <w:rPr>
                          <w:rFonts w:ascii="メイリオ" w:eastAsia="メイリオ" w:hAnsi="メイリオ" w:hint="eastAsia"/>
                          <w:sz w:val="18"/>
                        </w:rPr>
                        <w:t>ひとり</w:t>
                      </w:r>
                      <w:r w:rsidRPr="00946018">
                        <w:rPr>
                          <w:rFonts w:ascii="メイリオ" w:eastAsia="メイリオ" w:hAnsi="メイリオ"/>
                          <w:sz w:val="18"/>
                        </w:rPr>
                        <w:t>が集団において役割が得られるよう工夫し、その活動を</w:t>
                      </w:r>
                      <w:r w:rsidRPr="00946018">
                        <w:rPr>
                          <w:rFonts w:ascii="メイリオ" w:eastAsia="メイリオ" w:hAnsi="メイリオ" w:hint="eastAsia"/>
                          <w:sz w:val="18"/>
                        </w:rPr>
                        <w:t>遂行できるようにするとともに、活動後には充実感や達成感、自己肯定感が得られるように指導する。</w:t>
                      </w:r>
                    </w:p>
                    <w:p w:rsidR="00792E96" w:rsidRPr="00946018" w:rsidRDefault="00792E96" w:rsidP="000B520E">
                      <w:pPr>
                        <w:spacing w:line="320" w:lineRule="exact"/>
                        <w:ind w:left="540" w:hangingChars="300" w:hanging="540"/>
                        <w:rPr>
                          <w:rFonts w:ascii="メイリオ" w:eastAsia="メイリオ" w:hAnsi="メイリオ"/>
                          <w:sz w:val="18"/>
                        </w:rPr>
                      </w:pPr>
                      <w:r w:rsidRPr="00946018">
                        <w:rPr>
                          <w:rFonts w:ascii="メイリオ" w:eastAsia="メイリオ" w:hAnsi="メイリオ" w:hint="eastAsia"/>
                          <w:sz w:val="18"/>
                        </w:rPr>
                        <w:t>（</w:t>
                      </w:r>
                      <w:r w:rsidRPr="00946018">
                        <w:rPr>
                          <w:rFonts w:ascii="メイリオ" w:eastAsia="メイリオ" w:hAnsi="メイリオ"/>
                          <w:sz w:val="18"/>
                        </w:rPr>
                        <w:t>10）生徒一人</w:t>
                      </w:r>
                      <w:r w:rsidRPr="00946018">
                        <w:rPr>
                          <w:rFonts w:ascii="メイリオ" w:eastAsia="メイリオ" w:hAnsi="メイリオ" w:hint="eastAsia"/>
                          <w:sz w:val="18"/>
                        </w:rPr>
                        <w:t>ひとり</w:t>
                      </w:r>
                      <w:r w:rsidRPr="00946018">
                        <w:rPr>
                          <w:rFonts w:ascii="メイリオ" w:eastAsia="メイリオ" w:hAnsi="メイリオ"/>
                          <w:sz w:val="18"/>
                        </w:rPr>
                        <w:t>の発達の側面に着目し、意欲や意思、情緒の不安定さ</w:t>
                      </w:r>
                      <w:r w:rsidRPr="00946018">
                        <w:rPr>
                          <w:rFonts w:ascii="メイリオ" w:eastAsia="メイリオ" w:hAnsi="メイリオ" w:hint="eastAsia"/>
                          <w:sz w:val="18"/>
                        </w:rPr>
                        <w:t>などの課題に応じるとともに、生徒の生活年齢に即した指導を徹底する。</w:t>
                      </w:r>
                      <w:r>
                        <w:rPr>
                          <w:rFonts w:ascii="メイリオ" w:eastAsia="メイリオ" w:hAnsi="メイリオ" w:hint="eastAsia"/>
                          <w:sz w:val="18"/>
                        </w:rPr>
                        <w:t xml:space="preserve">　　</w:t>
                      </w:r>
                      <w:r>
                        <w:rPr>
                          <w:rFonts w:ascii="メイリオ" w:eastAsia="メイリオ" w:hAnsi="メイリオ"/>
                          <w:sz w:val="18"/>
                        </w:rPr>
                        <w:t xml:space="preserve">　</w:t>
                      </w:r>
                      <w:r>
                        <w:rPr>
                          <w:rFonts w:ascii="メイリオ" w:eastAsia="メイリオ" w:hAnsi="メイリオ" w:hint="eastAsia"/>
                          <w:sz w:val="18"/>
                        </w:rPr>
                        <w:t xml:space="preserve">　</w:t>
                      </w:r>
                      <w:r>
                        <w:rPr>
                          <w:rFonts w:ascii="メイリオ" w:eastAsia="メイリオ" w:hAnsi="メイリオ"/>
                          <w:sz w:val="18"/>
                        </w:rPr>
                        <w:t xml:space="preserve">　</w:t>
                      </w:r>
                      <w:r>
                        <w:rPr>
                          <w:rFonts w:ascii="メイリオ" w:eastAsia="メイリオ" w:hAnsi="メイリオ" w:hint="eastAsia"/>
                          <w:sz w:val="18"/>
                        </w:rPr>
                        <w:t xml:space="preserve">　</w:t>
                      </w:r>
                      <w:r>
                        <w:rPr>
                          <w:rFonts w:ascii="メイリオ" w:eastAsia="メイリオ" w:hAnsi="メイリオ"/>
                          <w:sz w:val="18"/>
                        </w:rPr>
                        <w:t xml:space="preserve">　</w:t>
                      </w:r>
                      <w:r>
                        <w:rPr>
                          <w:rFonts w:ascii="メイリオ" w:eastAsia="メイリオ" w:hAnsi="メイリオ" w:hint="eastAsia"/>
                          <w:sz w:val="18"/>
                        </w:rPr>
                        <w:t>（特別支援学校</w:t>
                      </w:r>
                      <w:r>
                        <w:rPr>
                          <w:rFonts w:ascii="メイリオ" w:eastAsia="メイリオ" w:hAnsi="メイリオ"/>
                          <w:sz w:val="18"/>
                        </w:rPr>
                        <w:t>学習指導要領解説より</w:t>
                      </w:r>
                      <w:r>
                        <w:rPr>
                          <w:rFonts w:ascii="メイリオ" w:eastAsia="メイリオ" w:hAnsi="メイリオ" w:hint="eastAsia"/>
                          <w:sz w:val="18"/>
                        </w:rPr>
                        <w:t>）</w:t>
                      </w:r>
                    </w:p>
                  </w:txbxContent>
                </v:textbox>
                <w10:wrap anchorx="margin"/>
              </v:roundrect>
            </w:pict>
          </mc:Fallback>
        </mc:AlternateContent>
      </w: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Pr="005A7715"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sz w:val="22"/>
        </w:rPr>
        <w:t xml:space="preserve">　上記の</w:t>
      </w:r>
      <w:r w:rsidRPr="00946018">
        <w:rPr>
          <w:rFonts w:ascii="メイリオ" w:eastAsia="メイリオ" w:hAnsi="メイリオ" w:hint="eastAsia"/>
          <w:sz w:val="22"/>
        </w:rPr>
        <w:t>教育的対応</w:t>
      </w:r>
      <w:r>
        <w:rPr>
          <w:rFonts w:ascii="メイリオ" w:eastAsia="メイリオ" w:hAnsi="メイリオ" w:hint="eastAsia"/>
          <w:sz w:val="22"/>
        </w:rPr>
        <w:t>をふまえ、生徒の知的障がいの状態等に即した指導を進めるため、「教科別の指導」を行う場合と、「各教科等を合わせた</w:t>
      </w:r>
      <w:r w:rsidRPr="00DE4BFF">
        <w:rPr>
          <w:rFonts w:ascii="メイリオ" w:eastAsia="メイリオ" w:hAnsi="メイリオ" w:hint="eastAsia"/>
          <w:sz w:val="22"/>
        </w:rPr>
        <w:t>指</w:t>
      </w:r>
      <w:r>
        <w:rPr>
          <w:rFonts w:ascii="メイリオ" w:eastAsia="メイリオ" w:hAnsi="メイリオ" w:hint="eastAsia"/>
          <w:sz w:val="22"/>
        </w:rPr>
        <w:t>導」を行う場合があります</w:t>
      </w:r>
      <w:r w:rsidRPr="00DE4BFF">
        <w:rPr>
          <w:rFonts w:ascii="メイリオ" w:eastAsia="メイリオ" w:hAnsi="メイリオ" w:hint="eastAsia"/>
          <w:sz w:val="22"/>
        </w:rPr>
        <w:t>。</w:t>
      </w: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sz w:val="22"/>
        </w:rPr>
        <w:t xml:space="preserve">　いずれの場合においても、各教科等で育成をめざす資質・能力を明確にして指導に当たる必要があることは言うまでもありません。</w:t>
      </w: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b/>
          <w:color w:val="FFFFFF" w:themeColor="background1"/>
          <w:sz w:val="24"/>
          <w:highlight w:val="darkGray"/>
        </w:rPr>
        <w:t>教科別の指導</w:t>
      </w: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sz w:val="22"/>
        </w:rPr>
        <w:t xml:space="preserve">　「教科別の指導」は、「特別支援学校小学部・中学部学習指導要領」に示す「知的障害者である児童生徒に対する教育を行う特別支援学校の各教科」について、教科ごとの時間を設けて指導を行うことを表します。指導を行う教科やその授業時数の定め方は、対象となる生徒の実態によっ</w:t>
      </w:r>
      <w:r>
        <w:rPr>
          <w:rFonts w:ascii="メイリオ" w:eastAsia="メイリオ" w:hAnsi="メイリオ" w:hint="eastAsia"/>
          <w:sz w:val="22"/>
        </w:rPr>
        <w:lastRenderedPageBreak/>
        <w:t>て異なるので、一人ひとりの生徒の興味や関心、生活年齢、学習状況や経験等を十分に考慮し、一人ひとりの生徒の実態に合わせて、個別的に教科別の指導で扱う内容を選択・組織します。</w:t>
      </w: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b/>
          <w:color w:val="FFFFFF" w:themeColor="background1"/>
          <w:sz w:val="24"/>
          <w:highlight w:val="darkGray"/>
        </w:rPr>
        <w:t>各教科等を合わせた指導</w:t>
      </w: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sz w:val="22"/>
        </w:rPr>
        <w:t xml:space="preserve">　</w:t>
      </w:r>
      <w:r w:rsidRPr="002C12FE">
        <w:rPr>
          <w:rFonts w:ascii="メイリオ" w:eastAsia="メイリオ" w:hAnsi="メイリオ" w:hint="eastAsia"/>
          <w:sz w:val="22"/>
        </w:rPr>
        <w:t>学校教育法施行規則第</w:t>
      </w:r>
      <w:r w:rsidRPr="002C12FE">
        <w:rPr>
          <w:rFonts w:ascii="メイリオ" w:eastAsia="メイリオ" w:hAnsi="メイリオ"/>
          <w:sz w:val="22"/>
        </w:rPr>
        <w:t>130</w:t>
      </w:r>
      <w:r>
        <w:rPr>
          <w:rFonts w:ascii="メイリオ" w:eastAsia="メイリオ" w:hAnsi="メイリオ" w:hint="eastAsia"/>
          <w:sz w:val="22"/>
        </w:rPr>
        <w:t>条第２項に、「</w:t>
      </w:r>
      <w:r w:rsidRPr="002C12FE">
        <w:rPr>
          <w:rFonts w:ascii="メイリオ" w:eastAsia="メイリオ" w:hAnsi="メイリオ" w:hint="eastAsia"/>
          <w:sz w:val="22"/>
        </w:rPr>
        <w:t>特別支援学校</w:t>
      </w:r>
      <w:r>
        <w:rPr>
          <w:rFonts w:ascii="メイリオ" w:eastAsia="メイリオ" w:hAnsi="メイリオ" w:hint="eastAsia"/>
          <w:sz w:val="22"/>
        </w:rPr>
        <w:t>の小学部、中学部又は高等部</w:t>
      </w:r>
      <w:r w:rsidRPr="002C12FE">
        <w:rPr>
          <w:rFonts w:ascii="メイリオ" w:eastAsia="メイリオ" w:hAnsi="メイリオ" w:hint="eastAsia"/>
          <w:sz w:val="22"/>
        </w:rPr>
        <w:t>において</w:t>
      </w:r>
      <w:r>
        <w:rPr>
          <w:rFonts w:ascii="メイリオ" w:eastAsia="メイリオ" w:hAnsi="メイリオ" w:hint="eastAsia"/>
          <w:sz w:val="22"/>
        </w:rPr>
        <w:t>は、</w:t>
      </w:r>
      <w:r w:rsidRPr="002C12FE">
        <w:rPr>
          <w:rFonts w:ascii="メイリオ" w:eastAsia="メイリオ" w:hAnsi="メイリオ" w:hint="eastAsia"/>
          <w:sz w:val="22"/>
        </w:rPr>
        <w:t>知的障害者である児童若しくは生徒又は複数の種類の障害を併せ有する児童若しくは生徒を教育する場合において特に必要があるときは</w:t>
      </w:r>
      <w:r>
        <w:rPr>
          <w:rFonts w:ascii="メイリオ" w:eastAsia="メイリオ" w:hAnsi="メイリオ" w:hint="eastAsia"/>
          <w:sz w:val="22"/>
        </w:rPr>
        <w:t>、</w:t>
      </w:r>
      <w:r w:rsidRPr="002C12FE">
        <w:rPr>
          <w:rFonts w:ascii="メイリオ" w:eastAsia="メイリオ" w:hAnsi="メイリオ" w:hint="eastAsia"/>
          <w:sz w:val="22"/>
        </w:rPr>
        <w:t>各教科</w:t>
      </w:r>
      <w:r>
        <w:rPr>
          <w:rFonts w:ascii="メイリオ" w:eastAsia="メイリオ" w:hAnsi="メイリオ" w:hint="eastAsia"/>
          <w:sz w:val="22"/>
        </w:rPr>
        <w:t>、</w:t>
      </w:r>
      <w:r w:rsidRPr="002C12FE">
        <w:rPr>
          <w:rFonts w:ascii="メイリオ" w:eastAsia="メイリオ" w:hAnsi="メイリオ" w:hint="eastAsia"/>
          <w:sz w:val="22"/>
        </w:rPr>
        <w:t>道徳科</w:t>
      </w:r>
      <w:r>
        <w:rPr>
          <w:rFonts w:ascii="メイリオ" w:eastAsia="メイリオ" w:hAnsi="メイリオ" w:hint="eastAsia"/>
          <w:sz w:val="22"/>
        </w:rPr>
        <w:t>、</w:t>
      </w:r>
      <w:r w:rsidRPr="002C12FE">
        <w:rPr>
          <w:rFonts w:ascii="メイリオ" w:eastAsia="メイリオ" w:hAnsi="メイリオ" w:hint="eastAsia"/>
          <w:sz w:val="22"/>
        </w:rPr>
        <w:t>外国語活動</w:t>
      </w:r>
      <w:r>
        <w:rPr>
          <w:rFonts w:ascii="メイリオ" w:eastAsia="メイリオ" w:hAnsi="メイリオ" w:hint="eastAsia"/>
          <w:sz w:val="22"/>
        </w:rPr>
        <w:t>、</w:t>
      </w:r>
      <w:r w:rsidRPr="002C12FE">
        <w:rPr>
          <w:rFonts w:ascii="メイリオ" w:eastAsia="メイリオ" w:hAnsi="メイリオ" w:hint="eastAsia"/>
          <w:sz w:val="22"/>
        </w:rPr>
        <w:t>特別活動及び自立活動の全部又は一部について</w:t>
      </w:r>
      <w:r>
        <w:rPr>
          <w:rFonts w:ascii="メイリオ" w:eastAsia="メイリオ" w:hAnsi="メイリオ" w:hint="eastAsia"/>
          <w:sz w:val="22"/>
        </w:rPr>
        <w:t>、</w:t>
      </w:r>
      <w:r w:rsidRPr="002C12FE">
        <w:rPr>
          <w:rFonts w:ascii="メイリオ" w:eastAsia="メイリオ" w:hAnsi="メイリオ" w:hint="eastAsia"/>
          <w:sz w:val="22"/>
        </w:rPr>
        <w:t>合わせて授業を行うことができる」</w:t>
      </w:r>
      <w:r>
        <w:rPr>
          <w:rFonts w:ascii="メイリオ" w:eastAsia="メイリオ" w:hAnsi="メイリオ" w:hint="eastAsia"/>
          <w:sz w:val="22"/>
        </w:rPr>
        <w:t>という規定があります。これにより、中学校の各教科の目標や内容の一部または全部を</w:t>
      </w:r>
      <w:r w:rsidRPr="00242B36">
        <w:rPr>
          <w:rFonts w:ascii="メイリオ" w:eastAsia="メイリオ" w:hAnsi="メイリオ" w:hint="eastAsia"/>
          <w:b/>
          <w:sz w:val="22"/>
          <w:u w:val="single"/>
        </w:rPr>
        <w:t>「特別支援学校（知的障害）の各教科」に替える場合</w:t>
      </w:r>
      <w:r>
        <w:rPr>
          <w:rFonts w:ascii="メイリオ" w:eastAsia="メイリオ" w:hAnsi="メイリオ" w:hint="eastAsia"/>
          <w:sz w:val="22"/>
        </w:rPr>
        <w:t>、各教科等それぞれの時間を設けて指導を行うほか、生徒の知的障がいの状態等に即した指導を進めるために、</w:t>
      </w:r>
      <w:r w:rsidRPr="00242B36">
        <w:rPr>
          <w:rFonts w:ascii="メイリオ" w:eastAsia="メイリオ" w:hAnsi="メイリオ" w:hint="eastAsia"/>
          <w:b/>
          <w:sz w:val="22"/>
          <w:u w:val="single"/>
        </w:rPr>
        <w:t>各教科、道徳科、特別活動及び自立活動を合わせて指導を行うことが可能</w:t>
      </w:r>
      <w:r>
        <w:rPr>
          <w:rFonts w:ascii="メイリオ" w:eastAsia="メイリオ" w:hAnsi="メイリオ" w:hint="eastAsia"/>
          <w:sz w:val="22"/>
        </w:rPr>
        <w:t>になっています。これが「各教科等を合わせた指導」と呼ばれるものです。</w:t>
      </w: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sz w:val="22"/>
        </w:rPr>
        <w:t xml:space="preserve">　「各教科等を合わせた指導」は、</w:t>
      </w:r>
      <w:r w:rsidRPr="00105FFF">
        <w:rPr>
          <w:rFonts w:ascii="メイリオ" w:eastAsia="メイリオ" w:hAnsi="メイリオ" w:hint="eastAsia"/>
          <w:sz w:val="22"/>
        </w:rPr>
        <w:t>学校での生活を基盤と</w:t>
      </w:r>
      <w:r>
        <w:rPr>
          <w:rFonts w:ascii="メイリオ" w:eastAsia="メイリオ" w:hAnsi="メイリオ" w:hint="eastAsia"/>
          <w:sz w:val="22"/>
        </w:rPr>
        <w:t>して、</w:t>
      </w:r>
      <w:r w:rsidRPr="00105FFF">
        <w:rPr>
          <w:rFonts w:ascii="メイリオ" w:eastAsia="メイリオ" w:hAnsi="メイリオ" w:hint="eastAsia"/>
          <w:sz w:val="22"/>
        </w:rPr>
        <w:t>学習や生活の流れに即して学んでいくことが</w:t>
      </w:r>
      <w:r>
        <w:rPr>
          <w:rFonts w:ascii="メイリオ" w:eastAsia="メイリオ" w:hAnsi="メイリオ" w:hint="eastAsia"/>
          <w:sz w:val="22"/>
        </w:rPr>
        <w:t>知的障がいのある生徒に対し</w:t>
      </w:r>
      <w:r w:rsidRPr="00105FFF">
        <w:rPr>
          <w:rFonts w:ascii="メイリオ" w:eastAsia="メイリオ" w:hAnsi="メイリオ" w:hint="eastAsia"/>
          <w:sz w:val="22"/>
        </w:rPr>
        <w:t>効果的である</w:t>
      </w:r>
      <w:r>
        <w:rPr>
          <w:rFonts w:ascii="メイリオ" w:eastAsia="メイリオ" w:hAnsi="メイリオ" w:hint="eastAsia"/>
          <w:sz w:val="22"/>
        </w:rPr>
        <w:t>、という考えのもと行われています。「</w:t>
      </w:r>
      <w:r w:rsidRPr="00FA4D65">
        <w:rPr>
          <w:rFonts w:ascii="メイリオ" w:eastAsia="メイリオ" w:hAnsi="メイリオ" w:hint="eastAsia"/>
          <w:sz w:val="22"/>
        </w:rPr>
        <w:t>特別支援学校学習指導要領</w:t>
      </w:r>
      <w:r>
        <w:rPr>
          <w:rFonts w:ascii="メイリオ" w:eastAsia="メイリオ" w:hAnsi="メイリオ" w:hint="eastAsia"/>
          <w:sz w:val="22"/>
        </w:rPr>
        <w:t>解説各教科等編（小学部・中学部）」には、日常生活の指導、遊びの指導、生活単元学習、作業学習といった指導の形態が例示されています。ただし、</w:t>
      </w:r>
      <w:r w:rsidRPr="00242B36">
        <w:rPr>
          <w:rFonts w:ascii="メイリオ" w:eastAsia="メイリオ" w:hAnsi="メイリオ" w:hint="eastAsia"/>
          <w:b/>
          <w:sz w:val="22"/>
          <w:u w:val="single"/>
        </w:rPr>
        <w:t>「各教科等を合わせた指導」は教科や領域ではない</w:t>
      </w:r>
      <w:r w:rsidRPr="00242B36">
        <w:rPr>
          <w:rFonts w:ascii="メイリオ" w:eastAsia="メイリオ" w:hAnsi="メイリオ" w:hint="eastAsia"/>
          <w:sz w:val="22"/>
        </w:rPr>
        <w:t>ことから、学習指導要領に目標や内容は示されていません</w:t>
      </w:r>
      <w:r>
        <w:rPr>
          <w:rFonts w:ascii="メイリオ" w:eastAsia="メイリオ" w:hAnsi="メイリオ" w:hint="eastAsia"/>
          <w:sz w:val="22"/>
        </w:rPr>
        <w:t>。「各教科等を合わせた指導」を行う場合においても、</w:t>
      </w:r>
      <w:r w:rsidRPr="00242B36">
        <w:rPr>
          <w:rFonts w:ascii="メイリオ" w:eastAsia="メイリオ" w:hAnsi="メイリオ" w:hint="eastAsia"/>
          <w:b/>
          <w:sz w:val="22"/>
          <w:u w:val="single"/>
        </w:rPr>
        <w:t>合わせている各教科等の目標を達成していく</w:t>
      </w:r>
      <w:r>
        <w:rPr>
          <w:rFonts w:ascii="メイリオ" w:eastAsia="メイリオ" w:hAnsi="メイリオ" w:hint="eastAsia"/>
          <w:sz w:val="22"/>
        </w:rPr>
        <w:t>ことになります。そのため、各教科等で育成をめざす資質・能力を明確にして指導計画を立てることが重要となります。</w:t>
      </w: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noProof/>
          <w:sz w:val="22"/>
        </w:rPr>
        <mc:AlternateContent>
          <mc:Choice Requires="wps">
            <w:drawing>
              <wp:anchor distT="0" distB="0" distL="114300" distR="114300" simplePos="0" relativeHeight="251703296" behindDoc="0" locked="0" layoutInCell="1" allowOverlap="1" wp14:anchorId="1F3FA2D0" wp14:editId="6755CADE">
                <wp:simplePos x="0" y="0"/>
                <wp:positionH relativeFrom="margin">
                  <wp:posOffset>635</wp:posOffset>
                </wp:positionH>
                <wp:positionV relativeFrom="paragraph">
                  <wp:posOffset>95885</wp:posOffset>
                </wp:positionV>
                <wp:extent cx="6191885" cy="4319905"/>
                <wp:effectExtent l="0" t="0" r="0" b="4445"/>
                <wp:wrapNone/>
                <wp:docPr id="237" name="テキスト ボックス 237"/>
                <wp:cNvGraphicFramePr/>
                <a:graphic xmlns:a="http://schemas.openxmlformats.org/drawingml/2006/main">
                  <a:graphicData uri="http://schemas.microsoft.com/office/word/2010/wordprocessingShape">
                    <wps:wsp>
                      <wps:cNvSpPr txBox="1"/>
                      <wps:spPr>
                        <a:xfrm>
                          <a:off x="0" y="0"/>
                          <a:ext cx="6191885" cy="4319905"/>
                        </a:xfrm>
                        <a:prstGeom prst="rect">
                          <a:avLst/>
                        </a:prstGeom>
                        <a:noFill/>
                        <a:ln w="6350">
                          <a:noFill/>
                        </a:ln>
                      </wps:spPr>
                      <wps:txbx>
                        <w:txbxContent>
                          <w:tbl>
                            <w:tblPr>
                              <w:tblStyle w:val="ac"/>
                              <w:tblW w:w="9298" w:type="dxa"/>
                              <w:jc w:val="center"/>
                              <w:tblLook w:val="04A0" w:firstRow="1" w:lastRow="0" w:firstColumn="1" w:lastColumn="0" w:noHBand="0" w:noVBand="1"/>
                            </w:tblPr>
                            <w:tblGrid>
                              <w:gridCol w:w="1361"/>
                              <w:gridCol w:w="3402"/>
                              <w:gridCol w:w="4535"/>
                            </w:tblGrid>
                            <w:tr w:rsidR="00792E96" w:rsidRPr="001E15CA" w:rsidTr="000B520E">
                              <w:trPr>
                                <w:trHeight w:val="20"/>
                                <w:jc w:val="center"/>
                              </w:trPr>
                              <w:tc>
                                <w:tcPr>
                                  <w:tcW w:w="1361" w:type="dxa"/>
                                  <w:shd w:val="clear" w:color="auto" w:fill="FBE4D5" w:themeFill="accent2" w:themeFillTint="33"/>
                                  <w:vAlign w:val="center"/>
                                </w:tcPr>
                                <w:p w:rsidR="00792E96" w:rsidRPr="001E15CA" w:rsidRDefault="00792E96" w:rsidP="000B520E">
                                  <w:pPr>
                                    <w:spacing w:line="320" w:lineRule="exact"/>
                                    <w:jc w:val="center"/>
                                    <w:rPr>
                                      <w:rFonts w:ascii="メイリオ" w:eastAsia="メイリオ" w:hAnsi="メイリオ"/>
                                      <w:sz w:val="18"/>
                                    </w:rPr>
                                  </w:pPr>
                                  <w:r>
                                    <w:rPr>
                                      <w:rFonts w:ascii="メイリオ" w:eastAsia="メイリオ" w:hAnsi="メイリオ" w:hint="eastAsia"/>
                                      <w:sz w:val="18"/>
                                    </w:rPr>
                                    <w:t>指導形態の</w:t>
                                  </w:r>
                                  <w:r>
                                    <w:rPr>
                                      <w:rFonts w:ascii="メイリオ" w:eastAsia="メイリオ" w:hAnsi="メイリオ"/>
                                      <w:sz w:val="18"/>
                                    </w:rPr>
                                    <w:t>例</w:t>
                                  </w:r>
                                </w:p>
                              </w:tc>
                              <w:tc>
                                <w:tcPr>
                                  <w:tcW w:w="3402" w:type="dxa"/>
                                  <w:shd w:val="clear" w:color="auto" w:fill="FBE4D5" w:themeFill="accent2" w:themeFillTint="33"/>
                                  <w:vAlign w:val="center"/>
                                </w:tcPr>
                                <w:p w:rsidR="00792E96" w:rsidRPr="001E15CA" w:rsidRDefault="00792E96" w:rsidP="000B520E">
                                  <w:pPr>
                                    <w:spacing w:line="320" w:lineRule="exact"/>
                                    <w:jc w:val="center"/>
                                    <w:rPr>
                                      <w:rFonts w:ascii="メイリオ" w:eastAsia="メイリオ" w:hAnsi="メイリオ"/>
                                      <w:sz w:val="18"/>
                                    </w:rPr>
                                  </w:pPr>
                                  <w:r>
                                    <w:rPr>
                                      <w:rFonts w:ascii="メイリオ" w:eastAsia="メイリオ" w:hAnsi="メイリオ" w:hint="eastAsia"/>
                                      <w:sz w:val="18"/>
                                    </w:rPr>
                                    <w:t>指導</w:t>
                                  </w:r>
                                  <w:r w:rsidRPr="001E15CA">
                                    <w:rPr>
                                      <w:rFonts w:ascii="メイリオ" w:eastAsia="メイリオ" w:hAnsi="メイリオ" w:hint="eastAsia"/>
                                      <w:sz w:val="18"/>
                                    </w:rPr>
                                    <w:t>形態</w:t>
                                  </w:r>
                                  <w:r>
                                    <w:rPr>
                                      <w:rFonts w:ascii="メイリオ" w:eastAsia="メイリオ" w:hAnsi="メイリオ" w:hint="eastAsia"/>
                                      <w:sz w:val="18"/>
                                    </w:rPr>
                                    <w:t>の特徴</w:t>
                                  </w:r>
                                </w:p>
                              </w:tc>
                              <w:tc>
                                <w:tcPr>
                                  <w:tcW w:w="4535" w:type="dxa"/>
                                  <w:shd w:val="clear" w:color="auto" w:fill="FBE4D5" w:themeFill="accent2" w:themeFillTint="33"/>
                                  <w:vAlign w:val="center"/>
                                </w:tcPr>
                                <w:p w:rsidR="00792E96" w:rsidRDefault="00792E96" w:rsidP="000B520E">
                                  <w:pPr>
                                    <w:spacing w:line="320" w:lineRule="exact"/>
                                    <w:jc w:val="center"/>
                                    <w:rPr>
                                      <w:rFonts w:ascii="メイリオ" w:eastAsia="メイリオ" w:hAnsi="メイリオ"/>
                                      <w:sz w:val="18"/>
                                    </w:rPr>
                                  </w:pPr>
                                  <w:r>
                                    <w:rPr>
                                      <w:rFonts w:ascii="メイリオ" w:eastAsia="メイリオ" w:hAnsi="メイリオ" w:hint="eastAsia"/>
                                      <w:sz w:val="18"/>
                                    </w:rPr>
                                    <w:t>指導内容例</w:t>
                                  </w:r>
                                </w:p>
                              </w:tc>
                            </w:tr>
                            <w:tr w:rsidR="00792E96" w:rsidRPr="001E15CA" w:rsidTr="000B520E">
                              <w:trPr>
                                <w:trHeight w:val="20"/>
                                <w:jc w:val="center"/>
                              </w:trPr>
                              <w:tc>
                                <w:tcPr>
                                  <w:tcW w:w="1361" w:type="dxa"/>
                                </w:tcPr>
                                <w:p w:rsidR="00792E96" w:rsidRPr="001E15CA" w:rsidRDefault="00792E96" w:rsidP="000B520E">
                                  <w:pPr>
                                    <w:spacing w:line="320" w:lineRule="exact"/>
                                    <w:rPr>
                                      <w:rFonts w:ascii="メイリオ" w:eastAsia="メイリオ" w:hAnsi="メイリオ"/>
                                      <w:sz w:val="18"/>
                                    </w:rPr>
                                  </w:pPr>
                                  <w:r w:rsidRPr="001E15CA">
                                    <w:rPr>
                                      <w:rFonts w:ascii="メイリオ" w:eastAsia="メイリオ" w:hAnsi="メイリオ" w:hint="eastAsia"/>
                                      <w:sz w:val="18"/>
                                    </w:rPr>
                                    <w:t>日常生活の指導</w:t>
                                  </w:r>
                                </w:p>
                              </w:tc>
                              <w:tc>
                                <w:tcPr>
                                  <w:tcW w:w="3402" w:type="dxa"/>
                                </w:tcPr>
                                <w:p w:rsidR="00792E96" w:rsidRPr="001E15CA" w:rsidRDefault="00792E96" w:rsidP="000B520E">
                                  <w:pPr>
                                    <w:spacing w:line="320" w:lineRule="exact"/>
                                    <w:ind w:firstLineChars="100" w:firstLine="180"/>
                                    <w:rPr>
                                      <w:rFonts w:ascii="メイリオ" w:eastAsia="メイリオ" w:hAnsi="メイリオ"/>
                                      <w:sz w:val="18"/>
                                    </w:rPr>
                                  </w:pPr>
                                  <w:r w:rsidRPr="001E15CA">
                                    <w:rPr>
                                      <w:rFonts w:ascii="メイリオ" w:eastAsia="メイリオ" w:hAnsi="メイリオ" w:hint="eastAsia"/>
                                      <w:sz w:val="18"/>
                                    </w:rPr>
                                    <w:t>生徒の日常生活が充実し</w:t>
                                  </w:r>
                                  <w:r>
                                    <w:rPr>
                                      <w:rFonts w:ascii="メイリオ" w:eastAsia="メイリオ" w:hAnsi="メイリオ" w:hint="eastAsia"/>
                                      <w:sz w:val="18"/>
                                    </w:rPr>
                                    <w:t>、</w:t>
                                  </w:r>
                                  <w:r w:rsidRPr="001E15CA">
                                    <w:rPr>
                                      <w:rFonts w:ascii="メイリオ" w:eastAsia="メイリオ" w:hAnsi="メイリオ" w:hint="eastAsia"/>
                                      <w:sz w:val="18"/>
                                    </w:rPr>
                                    <w:t>高まるように日常生活の諸活動について</w:t>
                                  </w:r>
                                  <w:r>
                                    <w:rPr>
                                      <w:rFonts w:ascii="メイリオ" w:eastAsia="メイリオ" w:hAnsi="メイリオ" w:hint="eastAsia"/>
                                      <w:sz w:val="18"/>
                                    </w:rPr>
                                    <w:t>、</w:t>
                                  </w:r>
                                  <w:r w:rsidRPr="001E15CA">
                                    <w:rPr>
                                      <w:rFonts w:ascii="メイリオ" w:eastAsia="メイリオ" w:hAnsi="メイリオ" w:hint="eastAsia"/>
                                      <w:sz w:val="18"/>
                                    </w:rPr>
                                    <w:t>知的障</w:t>
                                  </w:r>
                                  <w:r>
                                    <w:rPr>
                                      <w:rFonts w:ascii="メイリオ" w:eastAsia="メイリオ" w:hAnsi="メイリオ" w:hint="eastAsia"/>
                                      <w:sz w:val="18"/>
                                    </w:rPr>
                                    <w:t>がい</w:t>
                                  </w:r>
                                  <w:r w:rsidRPr="001E15CA">
                                    <w:rPr>
                                      <w:rFonts w:ascii="メイリオ" w:eastAsia="メイリオ" w:hAnsi="メイリオ" w:hint="eastAsia"/>
                                      <w:sz w:val="18"/>
                                    </w:rPr>
                                    <w:t>の状態</w:t>
                                  </w:r>
                                  <w:r>
                                    <w:rPr>
                                      <w:rFonts w:ascii="メイリオ" w:eastAsia="メイリオ" w:hAnsi="メイリオ" w:hint="eastAsia"/>
                                      <w:sz w:val="18"/>
                                    </w:rPr>
                                    <w:t>、</w:t>
                                  </w:r>
                                  <w:r w:rsidRPr="001E15CA">
                                    <w:rPr>
                                      <w:rFonts w:ascii="メイリオ" w:eastAsia="メイリオ" w:hAnsi="メイリオ" w:hint="eastAsia"/>
                                      <w:sz w:val="18"/>
                                    </w:rPr>
                                    <w:t>生活年齢</w:t>
                                  </w:r>
                                  <w:r>
                                    <w:rPr>
                                      <w:rFonts w:ascii="メイリオ" w:eastAsia="メイリオ" w:hAnsi="メイリオ" w:hint="eastAsia"/>
                                      <w:sz w:val="18"/>
                                    </w:rPr>
                                    <w:t>、</w:t>
                                  </w:r>
                                  <w:r w:rsidRPr="001E15CA">
                                    <w:rPr>
                                      <w:rFonts w:ascii="メイリオ" w:eastAsia="メイリオ" w:hAnsi="メイリオ" w:hint="eastAsia"/>
                                      <w:sz w:val="18"/>
                                    </w:rPr>
                                    <w:t>学習状況や経験等を</w:t>
                                  </w:r>
                                  <w:r>
                                    <w:rPr>
                                      <w:rFonts w:ascii="メイリオ" w:eastAsia="メイリオ" w:hAnsi="メイリオ" w:hint="eastAsia"/>
                                      <w:sz w:val="18"/>
                                    </w:rPr>
                                    <w:t>ふまえながら計画的に指導するもの</w:t>
                                  </w:r>
                                  <w:r w:rsidRPr="001E15CA">
                                    <w:rPr>
                                      <w:rFonts w:ascii="メイリオ" w:eastAsia="メイリオ" w:hAnsi="メイリオ" w:hint="eastAsia"/>
                                      <w:sz w:val="18"/>
                                    </w:rPr>
                                    <w:t>。</w:t>
                                  </w:r>
                                </w:p>
                              </w:tc>
                              <w:tc>
                                <w:tcPr>
                                  <w:tcW w:w="4535" w:type="dxa"/>
                                </w:tcPr>
                                <w:p w:rsidR="00792E96" w:rsidRDefault="00792E96" w:rsidP="000B520E">
                                  <w:pPr>
                                    <w:spacing w:line="32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1E15CA">
                                    <w:rPr>
                                      <w:rFonts w:ascii="メイリオ" w:eastAsia="メイリオ" w:hAnsi="メイリオ" w:hint="eastAsia"/>
                                      <w:sz w:val="18"/>
                                    </w:rPr>
                                    <w:t>基本的生活習慣の内容</w:t>
                                  </w:r>
                                  <w:r>
                                    <w:rPr>
                                      <w:rFonts w:ascii="メイリオ" w:eastAsia="メイリオ" w:hAnsi="メイリオ" w:hint="eastAsia"/>
                                      <w:sz w:val="18"/>
                                    </w:rPr>
                                    <w:t>（</w:t>
                                  </w:r>
                                  <w:r w:rsidRPr="001E15CA">
                                    <w:rPr>
                                      <w:rFonts w:ascii="メイリオ" w:eastAsia="メイリオ" w:hAnsi="メイリオ" w:hint="eastAsia"/>
                                      <w:sz w:val="18"/>
                                    </w:rPr>
                                    <w:t>衣服の着脱</w:t>
                                  </w:r>
                                  <w:r>
                                    <w:rPr>
                                      <w:rFonts w:ascii="メイリオ" w:eastAsia="メイリオ" w:hAnsi="メイリオ" w:hint="eastAsia"/>
                                      <w:sz w:val="18"/>
                                    </w:rPr>
                                    <w:t>、</w:t>
                                  </w:r>
                                  <w:r w:rsidRPr="001E15CA">
                                    <w:rPr>
                                      <w:rFonts w:ascii="メイリオ" w:eastAsia="メイリオ" w:hAnsi="メイリオ" w:hint="eastAsia"/>
                                      <w:sz w:val="18"/>
                                    </w:rPr>
                                    <w:t>洗面</w:t>
                                  </w:r>
                                  <w:r>
                                    <w:rPr>
                                      <w:rFonts w:ascii="メイリオ" w:eastAsia="メイリオ" w:hAnsi="メイリオ" w:hint="eastAsia"/>
                                      <w:sz w:val="18"/>
                                    </w:rPr>
                                    <w:t>、</w:t>
                                  </w:r>
                                  <w:r w:rsidRPr="001E15CA">
                                    <w:rPr>
                                      <w:rFonts w:ascii="メイリオ" w:eastAsia="メイリオ" w:hAnsi="メイリオ" w:hint="eastAsia"/>
                                      <w:sz w:val="18"/>
                                    </w:rPr>
                                    <w:t>手洗い</w:t>
                                  </w:r>
                                  <w:r>
                                    <w:rPr>
                                      <w:rFonts w:ascii="メイリオ" w:eastAsia="メイリオ" w:hAnsi="メイリオ" w:hint="eastAsia"/>
                                      <w:sz w:val="18"/>
                                    </w:rPr>
                                    <w:t>、</w:t>
                                  </w:r>
                                  <w:r w:rsidRPr="001E15CA">
                                    <w:rPr>
                                      <w:rFonts w:ascii="メイリオ" w:eastAsia="メイリオ" w:hAnsi="メイリオ" w:hint="eastAsia"/>
                                      <w:sz w:val="18"/>
                                    </w:rPr>
                                    <w:t>排泄</w:t>
                                  </w:r>
                                  <w:r>
                                    <w:rPr>
                                      <w:rFonts w:ascii="メイリオ" w:eastAsia="メイリオ" w:hAnsi="メイリオ" w:hint="eastAsia"/>
                                      <w:sz w:val="18"/>
                                    </w:rPr>
                                    <w:t>、</w:t>
                                  </w:r>
                                  <w:r w:rsidRPr="001E15CA">
                                    <w:rPr>
                                      <w:rFonts w:ascii="メイリオ" w:eastAsia="メイリオ" w:hAnsi="メイリオ" w:hint="eastAsia"/>
                                      <w:sz w:val="18"/>
                                    </w:rPr>
                                    <w:t>食事</w:t>
                                  </w:r>
                                  <w:r>
                                    <w:rPr>
                                      <w:rFonts w:ascii="メイリオ" w:eastAsia="メイリオ" w:hAnsi="メイリオ" w:hint="eastAsia"/>
                                      <w:sz w:val="18"/>
                                    </w:rPr>
                                    <w:t>、</w:t>
                                  </w:r>
                                  <w:r w:rsidRPr="001E15CA">
                                    <w:rPr>
                                      <w:rFonts w:ascii="メイリオ" w:eastAsia="メイリオ" w:hAnsi="メイリオ" w:hint="eastAsia"/>
                                      <w:sz w:val="18"/>
                                    </w:rPr>
                                    <w:t>清潔など</w:t>
                                  </w:r>
                                  <w:r>
                                    <w:rPr>
                                      <w:rFonts w:ascii="メイリオ" w:eastAsia="メイリオ" w:hAnsi="メイリオ" w:hint="eastAsia"/>
                                      <w:sz w:val="18"/>
                                    </w:rPr>
                                    <w:t>）</w:t>
                                  </w:r>
                                </w:p>
                                <w:p w:rsidR="00792E96" w:rsidRDefault="00792E96" w:rsidP="000B520E">
                                  <w:pPr>
                                    <w:spacing w:line="32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1E15CA">
                                    <w:rPr>
                                      <w:rFonts w:ascii="メイリオ" w:eastAsia="メイリオ" w:hAnsi="メイリオ" w:hint="eastAsia"/>
                                      <w:sz w:val="18"/>
                                    </w:rPr>
                                    <w:t>日常生活や社会生活において</w:t>
                                  </w:r>
                                  <w:r>
                                    <w:rPr>
                                      <w:rFonts w:ascii="メイリオ" w:eastAsia="メイリオ" w:hAnsi="メイリオ" w:hint="eastAsia"/>
                                      <w:sz w:val="18"/>
                                    </w:rPr>
                                    <w:t>、</w:t>
                                  </w:r>
                                  <w:r w:rsidRPr="001E15CA">
                                    <w:rPr>
                                      <w:rFonts w:ascii="メイリオ" w:eastAsia="メイリオ" w:hAnsi="メイリオ" w:hint="eastAsia"/>
                                      <w:sz w:val="18"/>
                                    </w:rPr>
                                    <w:t>習慣的に繰り返される</w:t>
                                  </w:r>
                                  <w:r>
                                    <w:rPr>
                                      <w:rFonts w:ascii="メイリオ" w:eastAsia="メイリオ" w:hAnsi="メイリオ" w:hint="eastAsia"/>
                                      <w:sz w:val="18"/>
                                    </w:rPr>
                                    <w:t>、</w:t>
                                  </w:r>
                                  <w:r w:rsidRPr="001E15CA">
                                    <w:rPr>
                                      <w:rFonts w:ascii="メイリオ" w:eastAsia="メイリオ" w:hAnsi="メイリオ" w:hint="eastAsia"/>
                                      <w:sz w:val="18"/>
                                    </w:rPr>
                                    <w:t>必要で基本的な内容</w:t>
                                  </w:r>
                                  <w:r>
                                    <w:rPr>
                                      <w:rFonts w:ascii="メイリオ" w:eastAsia="メイリオ" w:hAnsi="メイリオ" w:hint="eastAsia"/>
                                      <w:sz w:val="18"/>
                                    </w:rPr>
                                    <w:t>（</w:t>
                                  </w:r>
                                  <w:r w:rsidRPr="001E15CA">
                                    <w:rPr>
                                      <w:rFonts w:ascii="メイリオ" w:eastAsia="メイリオ" w:hAnsi="メイリオ" w:hint="eastAsia"/>
                                      <w:sz w:val="18"/>
                                    </w:rPr>
                                    <w:t>あいさつ</w:t>
                                  </w:r>
                                  <w:r>
                                    <w:rPr>
                                      <w:rFonts w:ascii="メイリオ" w:eastAsia="メイリオ" w:hAnsi="メイリオ" w:hint="eastAsia"/>
                                      <w:sz w:val="18"/>
                                    </w:rPr>
                                    <w:t>、</w:t>
                                  </w:r>
                                  <w:r w:rsidRPr="001E15CA">
                                    <w:rPr>
                                      <w:rFonts w:ascii="メイリオ" w:eastAsia="メイリオ" w:hAnsi="メイリオ" w:hint="eastAsia"/>
                                      <w:sz w:val="18"/>
                                    </w:rPr>
                                    <w:t>言葉遣い</w:t>
                                  </w:r>
                                  <w:r>
                                    <w:rPr>
                                      <w:rFonts w:ascii="メイリオ" w:eastAsia="メイリオ" w:hAnsi="メイリオ" w:hint="eastAsia"/>
                                      <w:sz w:val="18"/>
                                    </w:rPr>
                                    <w:t>、</w:t>
                                  </w:r>
                                  <w:r w:rsidRPr="001E15CA">
                                    <w:rPr>
                                      <w:rFonts w:ascii="メイリオ" w:eastAsia="メイリオ" w:hAnsi="メイリオ" w:hint="eastAsia"/>
                                      <w:sz w:val="18"/>
                                    </w:rPr>
                                    <w:t>礼儀作法</w:t>
                                  </w:r>
                                  <w:r>
                                    <w:rPr>
                                      <w:rFonts w:ascii="メイリオ" w:eastAsia="メイリオ" w:hAnsi="メイリオ" w:hint="eastAsia"/>
                                      <w:sz w:val="18"/>
                                    </w:rPr>
                                    <w:t>、</w:t>
                                  </w:r>
                                  <w:r w:rsidRPr="001E15CA">
                                    <w:rPr>
                                      <w:rFonts w:ascii="メイリオ" w:eastAsia="メイリオ" w:hAnsi="メイリオ" w:hint="eastAsia"/>
                                      <w:sz w:val="18"/>
                                    </w:rPr>
                                    <w:t>時間を守ること</w:t>
                                  </w:r>
                                  <w:r>
                                    <w:rPr>
                                      <w:rFonts w:ascii="メイリオ" w:eastAsia="メイリオ" w:hAnsi="メイリオ" w:hint="eastAsia"/>
                                      <w:sz w:val="18"/>
                                    </w:rPr>
                                    <w:t>、</w:t>
                                  </w:r>
                                  <w:r w:rsidRPr="001E15CA">
                                    <w:rPr>
                                      <w:rFonts w:ascii="メイリオ" w:eastAsia="メイリオ" w:hAnsi="メイリオ" w:hint="eastAsia"/>
                                      <w:sz w:val="18"/>
                                    </w:rPr>
                                    <w:t>きまりを守ることなど</w:t>
                                  </w:r>
                                  <w:r>
                                    <w:rPr>
                                      <w:rFonts w:ascii="メイリオ" w:eastAsia="メイリオ" w:hAnsi="メイリオ" w:hint="eastAsia"/>
                                      <w:sz w:val="18"/>
                                    </w:rPr>
                                    <w:t>）</w:t>
                                  </w:r>
                                </w:p>
                              </w:tc>
                            </w:tr>
                            <w:tr w:rsidR="00792E96" w:rsidRPr="001E15CA" w:rsidTr="000B520E">
                              <w:trPr>
                                <w:trHeight w:val="20"/>
                                <w:jc w:val="center"/>
                              </w:trPr>
                              <w:tc>
                                <w:tcPr>
                                  <w:tcW w:w="1361" w:type="dxa"/>
                                </w:tcPr>
                                <w:p w:rsidR="00792E96" w:rsidRPr="001E15CA" w:rsidRDefault="00792E96" w:rsidP="000B520E">
                                  <w:pPr>
                                    <w:spacing w:line="320" w:lineRule="exact"/>
                                    <w:rPr>
                                      <w:rFonts w:ascii="メイリオ" w:eastAsia="メイリオ" w:hAnsi="メイリオ"/>
                                      <w:sz w:val="18"/>
                                    </w:rPr>
                                  </w:pPr>
                                  <w:r w:rsidRPr="001E15CA">
                                    <w:rPr>
                                      <w:rFonts w:ascii="メイリオ" w:eastAsia="メイリオ" w:hAnsi="メイリオ" w:hint="eastAsia"/>
                                      <w:sz w:val="18"/>
                                    </w:rPr>
                                    <w:t>遊びの指導</w:t>
                                  </w:r>
                                </w:p>
                              </w:tc>
                              <w:tc>
                                <w:tcPr>
                                  <w:tcW w:w="3402" w:type="dxa"/>
                                </w:tcPr>
                                <w:p w:rsidR="00792E96" w:rsidRPr="00B03C6F" w:rsidRDefault="00792E96" w:rsidP="000B520E">
                                  <w:pPr>
                                    <w:spacing w:line="320" w:lineRule="exact"/>
                                    <w:ind w:firstLineChars="100" w:firstLine="180"/>
                                    <w:rPr>
                                      <w:rFonts w:ascii="メイリオ" w:eastAsia="メイリオ" w:hAnsi="メイリオ"/>
                                      <w:sz w:val="18"/>
                                    </w:rPr>
                                  </w:pPr>
                                  <w:r w:rsidRPr="001E15CA">
                                    <w:rPr>
                                      <w:rFonts w:ascii="メイリオ" w:eastAsia="メイリオ" w:hAnsi="メイリオ" w:hint="eastAsia"/>
                                      <w:sz w:val="18"/>
                                    </w:rPr>
                                    <w:t>遊びを学習活動の中心に据えて取り組み</w:t>
                                  </w:r>
                                  <w:r>
                                    <w:rPr>
                                      <w:rFonts w:ascii="メイリオ" w:eastAsia="メイリオ" w:hAnsi="メイリオ" w:hint="eastAsia"/>
                                      <w:sz w:val="18"/>
                                    </w:rPr>
                                    <w:t>、</w:t>
                                  </w:r>
                                  <w:r w:rsidRPr="001E15CA">
                                    <w:rPr>
                                      <w:rFonts w:ascii="メイリオ" w:eastAsia="メイリオ" w:hAnsi="メイリオ" w:hint="eastAsia"/>
                                      <w:sz w:val="18"/>
                                    </w:rPr>
                                    <w:t>身体活動を活発にし</w:t>
                                  </w:r>
                                  <w:r>
                                    <w:rPr>
                                      <w:rFonts w:ascii="メイリオ" w:eastAsia="メイリオ" w:hAnsi="メイリオ" w:hint="eastAsia"/>
                                      <w:sz w:val="18"/>
                                    </w:rPr>
                                    <w:t>、</w:t>
                                  </w:r>
                                  <w:r w:rsidRPr="001E15CA">
                                    <w:rPr>
                                      <w:rFonts w:ascii="メイリオ" w:eastAsia="メイリオ" w:hAnsi="メイリオ" w:hint="eastAsia"/>
                                      <w:sz w:val="18"/>
                                    </w:rPr>
                                    <w:t>仲間とのかかわりを促し</w:t>
                                  </w:r>
                                  <w:r>
                                    <w:rPr>
                                      <w:rFonts w:ascii="メイリオ" w:eastAsia="メイリオ" w:hAnsi="メイリオ" w:hint="eastAsia"/>
                                      <w:sz w:val="18"/>
                                    </w:rPr>
                                    <w:t>、</w:t>
                                  </w:r>
                                  <w:r w:rsidRPr="001E15CA">
                                    <w:rPr>
                                      <w:rFonts w:ascii="メイリオ" w:eastAsia="メイリオ" w:hAnsi="メイリオ" w:hint="eastAsia"/>
                                      <w:sz w:val="18"/>
                                    </w:rPr>
                                    <w:t>意欲的な活動を育み</w:t>
                                  </w:r>
                                  <w:r>
                                    <w:rPr>
                                      <w:rFonts w:ascii="メイリオ" w:eastAsia="メイリオ" w:hAnsi="メイリオ" w:hint="eastAsia"/>
                                      <w:sz w:val="18"/>
                                    </w:rPr>
                                    <w:t>、</w:t>
                                  </w:r>
                                  <w:r w:rsidRPr="001E15CA">
                                    <w:rPr>
                                      <w:rFonts w:ascii="メイリオ" w:eastAsia="メイリオ" w:hAnsi="メイリオ" w:hint="eastAsia"/>
                                      <w:sz w:val="18"/>
                                    </w:rPr>
                                    <w:t>心身の発達を促していくもの。</w:t>
                                  </w:r>
                                </w:p>
                              </w:tc>
                              <w:tc>
                                <w:tcPr>
                                  <w:tcW w:w="4535" w:type="dxa"/>
                                </w:tcPr>
                                <w:p w:rsidR="00792E96" w:rsidRDefault="00792E96" w:rsidP="000B520E">
                                  <w:pPr>
                                    <w:spacing w:line="32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1E15CA">
                                    <w:rPr>
                                      <w:rFonts w:ascii="メイリオ" w:eastAsia="メイリオ" w:hAnsi="メイリオ" w:hint="eastAsia"/>
                                      <w:sz w:val="18"/>
                                    </w:rPr>
                                    <w:t>場や遊具等が限定されることなく</w:t>
                                  </w:r>
                                  <w:r>
                                    <w:rPr>
                                      <w:rFonts w:ascii="メイリオ" w:eastAsia="メイリオ" w:hAnsi="メイリオ" w:hint="eastAsia"/>
                                      <w:sz w:val="18"/>
                                    </w:rPr>
                                    <w:t>、</w:t>
                                  </w:r>
                                  <w:r w:rsidRPr="001E15CA">
                                    <w:rPr>
                                      <w:rFonts w:ascii="メイリオ" w:eastAsia="メイリオ" w:hAnsi="メイリオ" w:hint="eastAsia"/>
                                      <w:sz w:val="18"/>
                                    </w:rPr>
                                    <w:t>比較的自由に取り組むもの</w:t>
                                  </w:r>
                                  <w:r>
                                    <w:rPr>
                                      <w:rFonts w:ascii="メイリオ" w:eastAsia="メイリオ" w:hAnsi="メイリオ" w:hint="eastAsia"/>
                                      <w:sz w:val="18"/>
                                    </w:rPr>
                                    <w:t>（自由遊び）</w:t>
                                  </w:r>
                                </w:p>
                                <w:p w:rsidR="00792E96" w:rsidRDefault="00792E96" w:rsidP="000B520E">
                                  <w:pPr>
                                    <w:spacing w:line="32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1E15CA">
                                    <w:rPr>
                                      <w:rFonts w:ascii="メイリオ" w:eastAsia="メイリオ" w:hAnsi="メイリオ" w:hint="eastAsia"/>
                                      <w:sz w:val="18"/>
                                    </w:rPr>
                                    <w:t>期間や時間設定</w:t>
                                  </w:r>
                                  <w:r>
                                    <w:rPr>
                                      <w:rFonts w:ascii="メイリオ" w:eastAsia="メイリオ" w:hAnsi="メイリオ" w:hint="eastAsia"/>
                                      <w:sz w:val="18"/>
                                    </w:rPr>
                                    <w:t>、</w:t>
                                  </w:r>
                                  <w:r w:rsidRPr="001E15CA">
                                    <w:rPr>
                                      <w:rFonts w:ascii="メイリオ" w:eastAsia="メイリオ" w:hAnsi="メイリオ" w:hint="eastAsia"/>
                                      <w:sz w:val="18"/>
                                    </w:rPr>
                                    <w:t>題材や集団構成などに一定の条件を設定し活動するといった比較的制約性が高い遊び</w:t>
                                  </w:r>
                                  <w:r>
                                    <w:rPr>
                                      <w:rFonts w:ascii="メイリオ" w:eastAsia="メイリオ" w:hAnsi="メイリオ" w:hint="eastAsia"/>
                                      <w:sz w:val="18"/>
                                    </w:rPr>
                                    <w:t>（設定遊び）</w:t>
                                  </w:r>
                                </w:p>
                              </w:tc>
                            </w:tr>
                            <w:tr w:rsidR="00792E96" w:rsidRPr="001E15CA" w:rsidTr="000B520E">
                              <w:trPr>
                                <w:trHeight w:val="20"/>
                                <w:jc w:val="center"/>
                              </w:trPr>
                              <w:tc>
                                <w:tcPr>
                                  <w:tcW w:w="1361" w:type="dxa"/>
                                </w:tcPr>
                                <w:p w:rsidR="00792E96" w:rsidRPr="001E15CA" w:rsidRDefault="00792E96" w:rsidP="000B520E">
                                  <w:pPr>
                                    <w:spacing w:line="320" w:lineRule="exact"/>
                                    <w:rPr>
                                      <w:rFonts w:ascii="メイリオ" w:eastAsia="メイリオ" w:hAnsi="メイリオ"/>
                                      <w:sz w:val="18"/>
                                    </w:rPr>
                                  </w:pPr>
                                  <w:r w:rsidRPr="001E15CA">
                                    <w:rPr>
                                      <w:rFonts w:ascii="メイリオ" w:eastAsia="メイリオ" w:hAnsi="メイリオ" w:hint="eastAsia"/>
                                      <w:sz w:val="18"/>
                                    </w:rPr>
                                    <w:t>生活単元学習</w:t>
                                  </w:r>
                                </w:p>
                              </w:tc>
                              <w:tc>
                                <w:tcPr>
                                  <w:tcW w:w="3402" w:type="dxa"/>
                                </w:tcPr>
                                <w:p w:rsidR="00792E96" w:rsidRPr="001E15CA" w:rsidRDefault="00792E96" w:rsidP="000B520E">
                                  <w:pPr>
                                    <w:spacing w:line="320" w:lineRule="exact"/>
                                    <w:ind w:firstLineChars="100" w:firstLine="180"/>
                                    <w:rPr>
                                      <w:rFonts w:ascii="メイリオ" w:eastAsia="メイリオ" w:hAnsi="メイリオ"/>
                                      <w:sz w:val="18"/>
                                    </w:rPr>
                                  </w:pPr>
                                  <w:r w:rsidRPr="001E15CA">
                                    <w:rPr>
                                      <w:rFonts w:ascii="メイリオ" w:eastAsia="メイリオ" w:hAnsi="メイリオ" w:hint="eastAsia"/>
                                      <w:sz w:val="18"/>
                                    </w:rPr>
                                    <w:t>生徒が生活上の目標を達成したり</w:t>
                                  </w:r>
                                  <w:r>
                                    <w:rPr>
                                      <w:rFonts w:ascii="メイリオ" w:eastAsia="メイリオ" w:hAnsi="メイリオ" w:hint="eastAsia"/>
                                      <w:sz w:val="18"/>
                                    </w:rPr>
                                    <w:t>、</w:t>
                                  </w:r>
                                  <w:r w:rsidRPr="001E15CA">
                                    <w:rPr>
                                      <w:rFonts w:ascii="メイリオ" w:eastAsia="メイリオ" w:hAnsi="メイリオ" w:hint="eastAsia"/>
                                      <w:sz w:val="18"/>
                                    </w:rPr>
                                    <w:t>課題を解決したりするために</w:t>
                                  </w:r>
                                  <w:r>
                                    <w:rPr>
                                      <w:rFonts w:ascii="メイリオ" w:eastAsia="メイリオ" w:hAnsi="メイリオ" w:hint="eastAsia"/>
                                      <w:sz w:val="18"/>
                                    </w:rPr>
                                    <w:t>、</w:t>
                                  </w:r>
                                  <w:r w:rsidRPr="001E15CA">
                                    <w:rPr>
                                      <w:rFonts w:ascii="メイリオ" w:eastAsia="メイリオ" w:hAnsi="メイリオ" w:hint="eastAsia"/>
                                      <w:sz w:val="18"/>
                                    </w:rPr>
                                    <w:t>一連の活動を組織的・体系的に経験することによって</w:t>
                                  </w:r>
                                  <w:r>
                                    <w:rPr>
                                      <w:rFonts w:ascii="メイリオ" w:eastAsia="メイリオ" w:hAnsi="メイリオ" w:hint="eastAsia"/>
                                      <w:sz w:val="18"/>
                                    </w:rPr>
                                    <w:t>、</w:t>
                                  </w:r>
                                  <w:r w:rsidRPr="001E15CA">
                                    <w:rPr>
                                      <w:rFonts w:ascii="メイリオ" w:eastAsia="メイリオ" w:hAnsi="メイリオ" w:hint="eastAsia"/>
                                      <w:sz w:val="18"/>
                                    </w:rPr>
                                    <w:t>自立や社会参加のために必要な事柄を実際的・総合的に学習するもの。</w:t>
                                  </w:r>
                                </w:p>
                              </w:tc>
                              <w:tc>
                                <w:tcPr>
                                  <w:tcW w:w="4535" w:type="dxa"/>
                                </w:tcPr>
                                <w:p w:rsidR="00792E96" w:rsidRDefault="00792E96" w:rsidP="000B520E">
                                  <w:pPr>
                                    <w:spacing w:line="32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1E15CA">
                                    <w:rPr>
                                      <w:rFonts w:ascii="メイリオ" w:eastAsia="メイリオ" w:hAnsi="メイリオ" w:hint="eastAsia"/>
                                      <w:sz w:val="18"/>
                                    </w:rPr>
                                    <w:t>実際の生活上の目標や</w:t>
                                  </w:r>
                                  <w:r>
                                    <w:rPr>
                                      <w:rFonts w:ascii="メイリオ" w:eastAsia="メイリオ" w:hAnsi="メイリオ" w:hint="eastAsia"/>
                                      <w:sz w:val="18"/>
                                    </w:rPr>
                                    <w:t>課題に沿った</w:t>
                                  </w:r>
                                  <w:r w:rsidRPr="001E15CA">
                                    <w:rPr>
                                      <w:rFonts w:ascii="メイリオ" w:eastAsia="メイリオ" w:hAnsi="メイリオ" w:hint="eastAsia"/>
                                      <w:sz w:val="18"/>
                                    </w:rPr>
                                    <w:t>内容</w:t>
                                  </w:r>
                                  <w:r>
                                    <w:rPr>
                                      <w:rFonts w:ascii="メイリオ" w:eastAsia="メイリオ" w:hAnsi="メイリオ" w:hint="eastAsia"/>
                                      <w:sz w:val="18"/>
                                    </w:rPr>
                                    <w:t>（日常生活、季節や学校行事を意識した取組み）</w:t>
                                  </w:r>
                                </w:p>
                              </w:tc>
                            </w:tr>
                            <w:tr w:rsidR="00792E96" w:rsidRPr="001E15CA" w:rsidTr="000B520E">
                              <w:trPr>
                                <w:trHeight w:val="20"/>
                                <w:jc w:val="center"/>
                              </w:trPr>
                              <w:tc>
                                <w:tcPr>
                                  <w:tcW w:w="1361" w:type="dxa"/>
                                </w:tcPr>
                                <w:p w:rsidR="00792E96" w:rsidRPr="001E15CA" w:rsidRDefault="00792E96" w:rsidP="000B520E">
                                  <w:pPr>
                                    <w:spacing w:line="320" w:lineRule="exact"/>
                                    <w:rPr>
                                      <w:rFonts w:ascii="メイリオ" w:eastAsia="メイリオ" w:hAnsi="メイリオ"/>
                                      <w:sz w:val="18"/>
                                    </w:rPr>
                                  </w:pPr>
                                  <w:r w:rsidRPr="001E15CA">
                                    <w:rPr>
                                      <w:rFonts w:ascii="メイリオ" w:eastAsia="メイリオ" w:hAnsi="メイリオ" w:hint="eastAsia"/>
                                      <w:sz w:val="18"/>
                                    </w:rPr>
                                    <w:t>作業学習</w:t>
                                  </w:r>
                                </w:p>
                              </w:tc>
                              <w:tc>
                                <w:tcPr>
                                  <w:tcW w:w="3402" w:type="dxa"/>
                                </w:tcPr>
                                <w:p w:rsidR="00792E96" w:rsidRPr="00822445" w:rsidRDefault="00792E96" w:rsidP="000B520E">
                                  <w:pPr>
                                    <w:spacing w:line="320" w:lineRule="exact"/>
                                    <w:ind w:firstLineChars="100" w:firstLine="180"/>
                                    <w:rPr>
                                      <w:rFonts w:ascii="メイリオ" w:eastAsia="メイリオ" w:hAnsi="メイリオ"/>
                                      <w:sz w:val="18"/>
                                    </w:rPr>
                                  </w:pPr>
                                  <w:r w:rsidRPr="001E15CA">
                                    <w:rPr>
                                      <w:rFonts w:ascii="メイリオ" w:eastAsia="メイリオ" w:hAnsi="メイリオ" w:hint="eastAsia"/>
                                      <w:sz w:val="18"/>
                                    </w:rPr>
                                    <w:t>作業活動を学習活動の中心にしながら</w:t>
                                  </w:r>
                                  <w:r>
                                    <w:rPr>
                                      <w:rFonts w:ascii="メイリオ" w:eastAsia="メイリオ" w:hAnsi="メイリオ" w:hint="eastAsia"/>
                                      <w:sz w:val="18"/>
                                    </w:rPr>
                                    <w:t>、</w:t>
                                  </w:r>
                                  <w:r w:rsidRPr="001E15CA">
                                    <w:rPr>
                                      <w:rFonts w:ascii="メイリオ" w:eastAsia="メイリオ" w:hAnsi="メイリオ" w:hint="eastAsia"/>
                                      <w:sz w:val="18"/>
                                    </w:rPr>
                                    <w:t>児童生徒の働く意欲を培い</w:t>
                                  </w:r>
                                  <w:r>
                                    <w:rPr>
                                      <w:rFonts w:ascii="メイリオ" w:eastAsia="メイリオ" w:hAnsi="メイリオ" w:hint="eastAsia"/>
                                      <w:sz w:val="18"/>
                                    </w:rPr>
                                    <w:t>、</w:t>
                                  </w:r>
                                  <w:r w:rsidRPr="001E15CA">
                                    <w:rPr>
                                      <w:rFonts w:ascii="メイリオ" w:eastAsia="メイリオ" w:hAnsi="メイリオ" w:hint="eastAsia"/>
                                      <w:sz w:val="18"/>
                                    </w:rPr>
                                    <w:t>将来の職業生活や社会自立に必要な事柄を総合的に学習するもの。</w:t>
                                  </w:r>
                                </w:p>
                              </w:tc>
                              <w:tc>
                                <w:tcPr>
                                  <w:tcW w:w="4535" w:type="dxa"/>
                                </w:tcPr>
                                <w:p w:rsidR="00792E96" w:rsidRDefault="00792E96" w:rsidP="000B520E">
                                  <w:pPr>
                                    <w:spacing w:line="32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D769F5">
                                    <w:rPr>
                                      <w:rFonts w:ascii="メイリオ" w:eastAsia="メイリオ" w:hAnsi="メイリオ" w:hint="eastAsia"/>
                                      <w:sz w:val="18"/>
                                    </w:rPr>
                                    <w:t>農耕</w:t>
                                  </w:r>
                                  <w:r>
                                    <w:rPr>
                                      <w:rFonts w:ascii="メイリオ" w:eastAsia="メイリオ" w:hAnsi="メイリオ" w:hint="eastAsia"/>
                                      <w:sz w:val="18"/>
                                    </w:rPr>
                                    <w:t>、</w:t>
                                  </w:r>
                                  <w:r w:rsidRPr="00D769F5">
                                    <w:rPr>
                                      <w:rFonts w:ascii="メイリオ" w:eastAsia="メイリオ" w:hAnsi="メイリオ" w:hint="eastAsia"/>
                                      <w:sz w:val="18"/>
                                    </w:rPr>
                                    <w:t>園芸</w:t>
                                  </w:r>
                                  <w:r>
                                    <w:rPr>
                                      <w:rFonts w:ascii="メイリオ" w:eastAsia="メイリオ" w:hAnsi="メイリオ" w:hint="eastAsia"/>
                                      <w:sz w:val="18"/>
                                    </w:rPr>
                                    <w:t>、</w:t>
                                  </w:r>
                                  <w:r w:rsidRPr="00D769F5">
                                    <w:rPr>
                                      <w:rFonts w:ascii="メイリオ" w:eastAsia="メイリオ" w:hAnsi="メイリオ" w:hint="eastAsia"/>
                                      <w:sz w:val="18"/>
                                    </w:rPr>
                                    <w:t>紙工</w:t>
                                  </w:r>
                                  <w:r>
                                    <w:rPr>
                                      <w:rFonts w:ascii="メイリオ" w:eastAsia="メイリオ" w:hAnsi="メイリオ" w:hint="eastAsia"/>
                                      <w:sz w:val="18"/>
                                    </w:rPr>
                                    <w:t>、</w:t>
                                  </w:r>
                                  <w:r w:rsidRPr="00D769F5">
                                    <w:rPr>
                                      <w:rFonts w:ascii="メイリオ" w:eastAsia="メイリオ" w:hAnsi="メイリオ" w:hint="eastAsia"/>
                                      <w:sz w:val="18"/>
                                    </w:rPr>
                                    <w:t>木工</w:t>
                                  </w:r>
                                  <w:r>
                                    <w:rPr>
                                      <w:rFonts w:ascii="メイリオ" w:eastAsia="メイリオ" w:hAnsi="メイリオ" w:hint="eastAsia"/>
                                      <w:sz w:val="18"/>
                                    </w:rPr>
                                    <w:t>、</w:t>
                                  </w:r>
                                  <w:r w:rsidRPr="00D769F5">
                                    <w:rPr>
                                      <w:rFonts w:ascii="メイリオ" w:eastAsia="メイリオ" w:hAnsi="メイリオ" w:hint="eastAsia"/>
                                      <w:sz w:val="18"/>
                                    </w:rPr>
                                    <w:t>縫製</w:t>
                                  </w:r>
                                  <w:r>
                                    <w:rPr>
                                      <w:rFonts w:ascii="メイリオ" w:eastAsia="メイリオ" w:hAnsi="メイリオ" w:hint="eastAsia"/>
                                      <w:sz w:val="18"/>
                                    </w:rPr>
                                    <w:t>、</w:t>
                                  </w:r>
                                  <w:r w:rsidRPr="00D769F5">
                                    <w:rPr>
                                      <w:rFonts w:ascii="メイリオ" w:eastAsia="メイリオ" w:hAnsi="メイリオ" w:hint="eastAsia"/>
                                      <w:sz w:val="18"/>
                                    </w:rPr>
                                    <w:t>織物</w:t>
                                  </w:r>
                                  <w:r>
                                    <w:rPr>
                                      <w:rFonts w:ascii="メイリオ" w:eastAsia="メイリオ" w:hAnsi="メイリオ" w:hint="eastAsia"/>
                                      <w:sz w:val="18"/>
                                    </w:rPr>
                                    <w:t>、</w:t>
                                  </w:r>
                                  <w:r w:rsidRPr="00D769F5">
                                    <w:rPr>
                                      <w:rFonts w:ascii="メイリオ" w:eastAsia="メイリオ" w:hAnsi="メイリオ" w:hint="eastAsia"/>
                                      <w:sz w:val="18"/>
                                    </w:rPr>
                                    <w:t>金工</w:t>
                                  </w:r>
                                  <w:r>
                                    <w:rPr>
                                      <w:rFonts w:ascii="メイリオ" w:eastAsia="メイリオ" w:hAnsi="メイリオ" w:hint="eastAsia"/>
                                      <w:sz w:val="18"/>
                                    </w:rPr>
                                    <w:t>、</w:t>
                                  </w:r>
                                  <w:r w:rsidRPr="00D769F5">
                                    <w:rPr>
                                      <w:rFonts w:ascii="メイリオ" w:eastAsia="メイリオ" w:hAnsi="メイリオ" w:hint="eastAsia"/>
                                      <w:sz w:val="18"/>
                                    </w:rPr>
                                    <w:t>窯業</w:t>
                                  </w:r>
                                  <w:r>
                                    <w:rPr>
                                      <w:rFonts w:ascii="メイリオ" w:eastAsia="メイリオ" w:hAnsi="メイリオ" w:hint="eastAsia"/>
                                      <w:sz w:val="18"/>
                                    </w:rPr>
                                    <w:t>、</w:t>
                                  </w:r>
                                  <w:r w:rsidRPr="00D769F5">
                                    <w:rPr>
                                      <w:rFonts w:ascii="メイリオ" w:eastAsia="メイリオ" w:hAnsi="メイリオ" w:hint="eastAsia"/>
                                      <w:sz w:val="18"/>
                                    </w:rPr>
                                    <w:t>セメント加工</w:t>
                                  </w:r>
                                  <w:r>
                                    <w:rPr>
                                      <w:rFonts w:ascii="メイリオ" w:eastAsia="メイリオ" w:hAnsi="メイリオ" w:hint="eastAsia"/>
                                      <w:sz w:val="18"/>
                                    </w:rPr>
                                    <w:t>、</w:t>
                                  </w:r>
                                  <w:r w:rsidRPr="00D769F5">
                                    <w:rPr>
                                      <w:rFonts w:ascii="メイリオ" w:eastAsia="メイリオ" w:hAnsi="メイリオ" w:hint="eastAsia"/>
                                      <w:sz w:val="18"/>
                                    </w:rPr>
                                    <w:t>印刷</w:t>
                                  </w:r>
                                  <w:r>
                                    <w:rPr>
                                      <w:rFonts w:ascii="メイリオ" w:eastAsia="メイリオ" w:hAnsi="メイリオ" w:hint="eastAsia"/>
                                      <w:sz w:val="18"/>
                                    </w:rPr>
                                    <w:t>、</w:t>
                                  </w:r>
                                  <w:r w:rsidRPr="00D769F5">
                                    <w:rPr>
                                      <w:rFonts w:ascii="メイリオ" w:eastAsia="メイリオ" w:hAnsi="メイリオ" w:hint="eastAsia"/>
                                      <w:sz w:val="18"/>
                                    </w:rPr>
                                    <w:t>調理</w:t>
                                  </w:r>
                                  <w:r>
                                    <w:rPr>
                                      <w:rFonts w:ascii="メイリオ" w:eastAsia="メイリオ" w:hAnsi="メイリオ" w:hint="eastAsia"/>
                                      <w:sz w:val="18"/>
                                    </w:rPr>
                                    <w:t>、</w:t>
                                  </w:r>
                                  <w:r w:rsidRPr="00D769F5">
                                    <w:rPr>
                                      <w:rFonts w:ascii="メイリオ" w:eastAsia="メイリオ" w:hAnsi="メイリオ" w:hint="eastAsia"/>
                                      <w:sz w:val="18"/>
                                    </w:rPr>
                                    <w:t>食品加工</w:t>
                                  </w:r>
                                  <w:r>
                                    <w:rPr>
                                      <w:rFonts w:ascii="メイリオ" w:eastAsia="メイリオ" w:hAnsi="メイリオ" w:hint="eastAsia"/>
                                      <w:sz w:val="18"/>
                                    </w:rPr>
                                    <w:t>、</w:t>
                                  </w:r>
                                  <w:r w:rsidRPr="00D769F5">
                                    <w:rPr>
                                      <w:rFonts w:ascii="メイリオ" w:eastAsia="メイリオ" w:hAnsi="メイリオ" w:hint="eastAsia"/>
                                      <w:sz w:val="18"/>
                                    </w:rPr>
                                    <w:t>クリーニングなど</w:t>
                                  </w:r>
                                </w:p>
                                <w:p w:rsidR="00792E96" w:rsidRDefault="00792E96" w:rsidP="000B520E">
                                  <w:pPr>
                                    <w:spacing w:line="320" w:lineRule="exact"/>
                                    <w:rPr>
                                      <w:rFonts w:ascii="メイリオ" w:eastAsia="メイリオ" w:hAnsi="メイリオ"/>
                                      <w:sz w:val="18"/>
                                    </w:rPr>
                                  </w:pPr>
                                  <w:r>
                                    <w:rPr>
                                      <w:rFonts w:ascii="メイリオ" w:eastAsia="メイリオ" w:hAnsi="メイリオ" w:hint="eastAsia"/>
                                      <w:sz w:val="18"/>
                                    </w:rPr>
                                    <w:t>・</w:t>
                                  </w:r>
                                  <w:r w:rsidRPr="00D769F5">
                                    <w:rPr>
                                      <w:rFonts w:ascii="メイリオ" w:eastAsia="メイリオ" w:hAnsi="メイリオ" w:hint="eastAsia"/>
                                      <w:sz w:val="18"/>
                                    </w:rPr>
                                    <w:t>事務</w:t>
                                  </w:r>
                                  <w:r>
                                    <w:rPr>
                                      <w:rFonts w:ascii="メイリオ" w:eastAsia="メイリオ" w:hAnsi="メイリオ" w:hint="eastAsia"/>
                                      <w:sz w:val="18"/>
                                    </w:rPr>
                                    <w:t>、</w:t>
                                  </w:r>
                                  <w:r w:rsidRPr="00D769F5">
                                    <w:rPr>
                                      <w:rFonts w:ascii="メイリオ" w:eastAsia="メイリオ" w:hAnsi="メイリオ" w:hint="eastAsia"/>
                                      <w:sz w:val="18"/>
                                    </w:rPr>
                                    <w:t>販売</w:t>
                                  </w:r>
                                  <w:r>
                                    <w:rPr>
                                      <w:rFonts w:ascii="メイリオ" w:eastAsia="メイリオ" w:hAnsi="メイリオ" w:hint="eastAsia"/>
                                      <w:sz w:val="18"/>
                                    </w:rPr>
                                    <w:t>、</w:t>
                                  </w:r>
                                  <w:r w:rsidRPr="00D769F5">
                                    <w:rPr>
                                      <w:rFonts w:ascii="メイリオ" w:eastAsia="メイリオ" w:hAnsi="メイリオ" w:hint="eastAsia"/>
                                      <w:sz w:val="18"/>
                                    </w:rPr>
                                    <w:t>清掃</w:t>
                                  </w:r>
                                  <w:r>
                                    <w:rPr>
                                      <w:rFonts w:ascii="メイリオ" w:eastAsia="メイリオ" w:hAnsi="メイリオ" w:hint="eastAsia"/>
                                      <w:sz w:val="18"/>
                                    </w:rPr>
                                    <w:t>、</w:t>
                                  </w:r>
                                  <w:r w:rsidRPr="00D769F5">
                                    <w:rPr>
                                      <w:rFonts w:ascii="メイリオ" w:eastAsia="メイリオ" w:hAnsi="メイリオ" w:hint="eastAsia"/>
                                      <w:sz w:val="18"/>
                                    </w:rPr>
                                    <w:t>接客など</w:t>
                                  </w:r>
                                </w:p>
                              </w:tc>
                            </w:tr>
                          </w:tbl>
                          <w:p w:rsidR="00792E96" w:rsidRPr="00322273" w:rsidRDefault="00792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FA2D0" id="テキスト ボックス 237" o:spid="_x0000_s1068" type="#_x0000_t202" style="position:absolute;left:0;text-align:left;margin-left:.05pt;margin-top:7.55pt;width:487.55pt;height:340.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" filled="f" stroked="f" strokeweight=".5pt">
                <v:textbox>
                  <w:txbxContent>
                    <w:tbl>
                      <w:tblPr>
                        <w:tblStyle w:val="ac"/>
                        <w:tblW w:w="9298" w:type="dxa"/>
                        <w:jc w:val="center"/>
                        <w:tblLook w:val="04A0" w:firstRow="1" w:lastRow="0" w:firstColumn="1" w:lastColumn="0" w:noHBand="0" w:noVBand="1"/>
                      </w:tblPr>
                      <w:tblGrid>
                        <w:gridCol w:w="1361"/>
                        <w:gridCol w:w="3402"/>
                        <w:gridCol w:w="4535"/>
                      </w:tblGrid>
                      <w:tr w:rsidR="00792E96" w:rsidRPr="001E15CA" w:rsidTr="000B520E">
                        <w:trPr>
                          <w:trHeight w:val="20"/>
                          <w:jc w:val="center"/>
                        </w:trPr>
                        <w:tc>
                          <w:tcPr>
                            <w:tcW w:w="1361" w:type="dxa"/>
                            <w:shd w:val="clear" w:color="auto" w:fill="FBE4D5" w:themeFill="accent2" w:themeFillTint="33"/>
                            <w:vAlign w:val="center"/>
                          </w:tcPr>
                          <w:p w:rsidR="00792E96" w:rsidRPr="001E15CA" w:rsidRDefault="00792E96" w:rsidP="000B520E">
                            <w:pPr>
                              <w:spacing w:line="320" w:lineRule="exact"/>
                              <w:jc w:val="center"/>
                              <w:rPr>
                                <w:rFonts w:ascii="メイリオ" w:eastAsia="メイリオ" w:hAnsi="メイリオ"/>
                                <w:sz w:val="18"/>
                              </w:rPr>
                            </w:pPr>
                            <w:r>
                              <w:rPr>
                                <w:rFonts w:ascii="メイリオ" w:eastAsia="メイリオ" w:hAnsi="メイリオ" w:hint="eastAsia"/>
                                <w:sz w:val="18"/>
                              </w:rPr>
                              <w:t>指導形態の</w:t>
                            </w:r>
                            <w:r>
                              <w:rPr>
                                <w:rFonts w:ascii="メイリオ" w:eastAsia="メイリオ" w:hAnsi="メイリオ"/>
                                <w:sz w:val="18"/>
                              </w:rPr>
                              <w:t>例</w:t>
                            </w:r>
                          </w:p>
                        </w:tc>
                        <w:tc>
                          <w:tcPr>
                            <w:tcW w:w="3402" w:type="dxa"/>
                            <w:shd w:val="clear" w:color="auto" w:fill="FBE4D5" w:themeFill="accent2" w:themeFillTint="33"/>
                            <w:vAlign w:val="center"/>
                          </w:tcPr>
                          <w:p w:rsidR="00792E96" w:rsidRPr="001E15CA" w:rsidRDefault="00792E96" w:rsidP="000B520E">
                            <w:pPr>
                              <w:spacing w:line="320" w:lineRule="exact"/>
                              <w:jc w:val="center"/>
                              <w:rPr>
                                <w:rFonts w:ascii="メイリオ" w:eastAsia="メイリオ" w:hAnsi="メイリオ"/>
                                <w:sz w:val="18"/>
                              </w:rPr>
                            </w:pPr>
                            <w:r>
                              <w:rPr>
                                <w:rFonts w:ascii="メイリオ" w:eastAsia="メイリオ" w:hAnsi="メイリオ" w:hint="eastAsia"/>
                                <w:sz w:val="18"/>
                              </w:rPr>
                              <w:t>指導</w:t>
                            </w:r>
                            <w:r w:rsidRPr="001E15CA">
                              <w:rPr>
                                <w:rFonts w:ascii="メイリオ" w:eastAsia="メイリオ" w:hAnsi="メイリオ" w:hint="eastAsia"/>
                                <w:sz w:val="18"/>
                              </w:rPr>
                              <w:t>形態</w:t>
                            </w:r>
                            <w:r>
                              <w:rPr>
                                <w:rFonts w:ascii="メイリオ" w:eastAsia="メイリオ" w:hAnsi="メイリオ" w:hint="eastAsia"/>
                                <w:sz w:val="18"/>
                              </w:rPr>
                              <w:t>の特徴</w:t>
                            </w:r>
                          </w:p>
                        </w:tc>
                        <w:tc>
                          <w:tcPr>
                            <w:tcW w:w="4535" w:type="dxa"/>
                            <w:shd w:val="clear" w:color="auto" w:fill="FBE4D5" w:themeFill="accent2" w:themeFillTint="33"/>
                            <w:vAlign w:val="center"/>
                          </w:tcPr>
                          <w:p w:rsidR="00792E96" w:rsidRDefault="00792E96" w:rsidP="000B520E">
                            <w:pPr>
                              <w:spacing w:line="320" w:lineRule="exact"/>
                              <w:jc w:val="center"/>
                              <w:rPr>
                                <w:rFonts w:ascii="メイリオ" w:eastAsia="メイリオ" w:hAnsi="メイリオ"/>
                                <w:sz w:val="18"/>
                              </w:rPr>
                            </w:pPr>
                            <w:r>
                              <w:rPr>
                                <w:rFonts w:ascii="メイリオ" w:eastAsia="メイリオ" w:hAnsi="メイリオ" w:hint="eastAsia"/>
                                <w:sz w:val="18"/>
                              </w:rPr>
                              <w:t>指導内容例</w:t>
                            </w:r>
                          </w:p>
                        </w:tc>
                      </w:tr>
                      <w:tr w:rsidR="00792E96" w:rsidRPr="001E15CA" w:rsidTr="000B520E">
                        <w:trPr>
                          <w:trHeight w:val="20"/>
                          <w:jc w:val="center"/>
                        </w:trPr>
                        <w:tc>
                          <w:tcPr>
                            <w:tcW w:w="1361" w:type="dxa"/>
                          </w:tcPr>
                          <w:p w:rsidR="00792E96" w:rsidRPr="001E15CA" w:rsidRDefault="00792E96" w:rsidP="000B520E">
                            <w:pPr>
                              <w:spacing w:line="320" w:lineRule="exact"/>
                              <w:rPr>
                                <w:rFonts w:ascii="メイリオ" w:eastAsia="メイリオ" w:hAnsi="メイリオ"/>
                                <w:sz w:val="18"/>
                              </w:rPr>
                            </w:pPr>
                            <w:r w:rsidRPr="001E15CA">
                              <w:rPr>
                                <w:rFonts w:ascii="メイリオ" w:eastAsia="メイリオ" w:hAnsi="メイリオ" w:hint="eastAsia"/>
                                <w:sz w:val="18"/>
                              </w:rPr>
                              <w:t>日常生活の指導</w:t>
                            </w:r>
                          </w:p>
                        </w:tc>
                        <w:tc>
                          <w:tcPr>
                            <w:tcW w:w="3402" w:type="dxa"/>
                          </w:tcPr>
                          <w:p w:rsidR="00792E96" w:rsidRPr="001E15CA" w:rsidRDefault="00792E96" w:rsidP="000B520E">
                            <w:pPr>
                              <w:spacing w:line="320" w:lineRule="exact"/>
                              <w:ind w:firstLineChars="100" w:firstLine="180"/>
                              <w:rPr>
                                <w:rFonts w:ascii="メイリオ" w:eastAsia="メイリオ" w:hAnsi="メイリオ"/>
                                <w:sz w:val="18"/>
                              </w:rPr>
                            </w:pPr>
                            <w:r w:rsidRPr="001E15CA">
                              <w:rPr>
                                <w:rFonts w:ascii="メイリオ" w:eastAsia="メイリオ" w:hAnsi="メイリオ" w:hint="eastAsia"/>
                                <w:sz w:val="18"/>
                              </w:rPr>
                              <w:t>生徒の日常生活が充実し</w:t>
                            </w:r>
                            <w:r>
                              <w:rPr>
                                <w:rFonts w:ascii="メイリオ" w:eastAsia="メイリオ" w:hAnsi="メイリオ" w:hint="eastAsia"/>
                                <w:sz w:val="18"/>
                              </w:rPr>
                              <w:t>、</w:t>
                            </w:r>
                            <w:r w:rsidRPr="001E15CA">
                              <w:rPr>
                                <w:rFonts w:ascii="メイリオ" w:eastAsia="メイリオ" w:hAnsi="メイリオ" w:hint="eastAsia"/>
                                <w:sz w:val="18"/>
                              </w:rPr>
                              <w:t>高まるように日常生活の諸活動について</w:t>
                            </w:r>
                            <w:r>
                              <w:rPr>
                                <w:rFonts w:ascii="メイリオ" w:eastAsia="メイリオ" w:hAnsi="メイリオ" w:hint="eastAsia"/>
                                <w:sz w:val="18"/>
                              </w:rPr>
                              <w:t>、</w:t>
                            </w:r>
                            <w:r w:rsidRPr="001E15CA">
                              <w:rPr>
                                <w:rFonts w:ascii="メイリオ" w:eastAsia="メイリオ" w:hAnsi="メイリオ" w:hint="eastAsia"/>
                                <w:sz w:val="18"/>
                              </w:rPr>
                              <w:t>知的障</w:t>
                            </w:r>
                            <w:r>
                              <w:rPr>
                                <w:rFonts w:ascii="メイリオ" w:eastAsia="メイリオ" w:hAnsi="メイリオ" w:hint="eastAsia"/>
                                <w:sz w:val="18"/>
                              </w:rPr>
                              <w:t>がい</w:t>
                            </w:r>
                            <w:r w:rsidRPr="001E15CA">
                              <w:rPr>
                                <w:rFonts w:ascii="メイリオ" w:eastAsia="メイリオ" w:hAnsi="メイリオ" w:hint="eastAsia"/>
                                <w:sz w:val="18"/>
                              </w:rPr>
                              <w:t>の状態</w:t>
                            </w:r>
                            <w:r>
                              <w:rPr>
                                <w:rFonts w:ascii="メイリオ" w:eastAsia="メイリオ" w:hAnsi="メイリオ" w:hint="eastAsia"/>
                                <w:sz w:val="18"/>
                              </w:rPr>
                              <w:t>、</w:t>
                            </w:r>
                            <w:r w:rsidRPr="001E15CA">
                              <w:rPr>
                                <w:rFonts w:ascii="メイリオ" w:eastAsia="メイリオ" w:hAnsi="メイリオ" w:hint="eastAsia"/>
                                <w:sz w:val="18"/>
                              </w:rPr>
                              <w:t>生活年齢</w:t>
                            </w:r>
                            <w:r>
                              <w:rPr>
                                <w:rFonts w:ascii="メイリオ" w:eastAsia="メイリオ" w:hAnsi="メイリオ" w:hint="eastAsia"/>
                                <w:sz w:val="18"/>
                              </w:rPr>
                              <w:t>、</w:t>
                            </w:r>
                            <w:r w:rsidRPr="001E15CA">
                              <w:rPr>
                                <w:rFonts w:ascii="メイリオ" w:eastAsia="メイリオ" w:hAnsi="メイリオ" w:hint="eastAsia"/>
                                <w:sz w:val="18"/>
                              </w:rPr>
                              <w:t>学習状況や経験等を</w:t>
                            </w:r>
                            <w:r>
                              <w:rPr>
                                <w:rFonts w:ascii="メイリオ" w:eastAsia="メイリオ" w:hAnsi="メイリオ" w:hint="eastAsia"/>
                                <w:sz w:val="18"/>
                              </w:rPr>
                              <w:t>ふまえながら計画的に指導するもの</w:t>
                            </w:r>
                            <w:r w:rsidRPr="001E15CA">
                              <w:rPr>
                                <w:rFonts w:ascii="メイリオ" w:eastAsia="メイリオ" w:hAnsi="メイリオ" w:hint="eastAsia"/>
                                <w:sz w:val="18"/>
                              </w:rPr>
                              <w:t>。</w:t>
                            </w:r>
                          </w:p>
                        </w:tc>
                        <w:tc>
                          <w:tcPr>
                            <w:tcW w:w="4535" w:type="dxa"/>
                          </w:tcPr>
                          <w:p w:rsidR="00792E96" w:rsidRDefault="00792E96" w:rsidP="000B520E">
                            <w:pPr>
                              <w:spacing w:line="32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1E15CA">
                              <w:rPr>
                                <w:rFonts w:ascii="メイリオ" w:eastAsia="メイリオ" w:hAnsi="メイリオ" w:hint="eastAsia"/>
                                <w:sz w:val="18"/>
                              </w:rPr>
                              <w:t>基本的生活習慣の内容</w:t>
                            </w:r>
                            <w:r>
                              <w:rPr>
                                <w:rFonts w:ascii="メイリオ" w:eastAsia="メイリオ" w:hAnsi="メイリオ" w:hint="eastAsia"/>
                                <w:sz w:val="18"/>
                              </w:rPr>
                              <w:t>（</w:t>
                            </w:r>
                            <w:r w:rsidRPr="001E15CA">
                              <w:rPr>
                                <w:rFonts w:ascii="メイリオ" w:eastAsia="メイリオ" w:hAnsi="メイリオ" w:hint="eastAsia"/>
                                <w:sz w:val="18"/>
                              </w:rPr>
                              <w:t>衣服の着脱</w:t>
                            </w:r>
                            <w:r>
                              <w:rPr>
                                <w:rFonts w:ascii="メイリオ" w:eastAsia="メイリオ" w:hAnsi="メイリオ" w:hint="eastAsia"/>
                                <w:sz w:val="18"/>
                              </w:rPr>
                              <w:t>、</w:t>
                            </w:r>
                            <w:r w:rsidRPr="001E15CA">
                              <w:rPr>
                                <w:rFonts w:ascii="メイリオ" w:eastAsia="メイリオ" w:hAnsi="メイリオ" w:hint="eastAsia"/>
                                <w:sz w:val="18"/>
                              </w:rPr>
                              <w:t>洗面</w:t>
                            </w:r>
                            <w:r>
                              <w:rPr>
                                <w:rFonts w:ascii="メイリオ" w:eastAsia="メイリオ" w:hAnsi="メイリオ" w:hint="eastAsia"/>
                                <w:sz w:val="18"/>
                              </w:rPr>
                              <w:t>、</w:t>
                            </w:r>
                            <w:r w:rsidRPr="001E15CA">
                              <w:rPr>
                                <w:rFonts w:ascii="メイリオ" w:eastAsia="メイリオ" w:hAnsi="メイリオ" w:hint="eastAsia"/>
                                <w:sz w:val="18"/>
                              </w:rPr>
                              <w:t>手洗い</w:t>
                            </w:r>
                            <w:r>
                              <w:rPr>
                                <w:rFonts w:ascii="メイリオ" w:eastAsia="メイリオ" w:hAnsi="メイリオ" w:hint="eastAsia"/>
                                <w:sz w:val="18"/>
                              </w:rPr>
                              <w:t>、</w:t>
                            </w:r>
                            <w:r w:rsidRPr="001E15CA">
                              <w:rPr>
                                <w:rFonts w:ascii="メイリオ" w:eastAsia="メイリオ" w:hAnsi="メイリオ" w:hint="eastAsia"/>
                                <w:sz w:val="18"/>
                              </w:rPr>
                              <w:t>排泄</w:t>
                            </w:r>
                            <w:r>
                              <w:rPr>
                                <w:rFonts w:ascii="メイリオ" w:eastAsia="メイリオ" w:hAnsi="メイリオ" w:hint="eastAsia"/>
                                <w:sz w:val="18"/>
                              </w:rPr>
                              <w:t>、</w:t>
                            </w:r>
                            <w:r w:rsidRPr="001E15CA">
                              <w:rPr>
                                <w:rFonts w:ascii="メイリオ" w:eastAsia="メイリオ" w:hAnsi="メイリオ" w:hint="eastAsia"/>
                                <w:sz w:val="18"/>
                              </w:rPr>
                              <w:t>食事</w:t>
                            </w:r>
                            <w:r>
                              <w:rPr>
                                <w:rFonts w:ascii="メイリオ" w:eastAsia="メイリオ" w:hAnsi="メイリオ" w:hint="eastAsia"/>
                                <w:sz w:val="18"/>
                              </w:rPr>
                              <w:t>、</w:t>
                            </w:r>
                            <w:r w:rsidRPr="001E15CA">
                              <w:rPr>
                                <w:rFonts w:ascii="メイリオ" w:eastAsia="メイリオ" w:hAnsi="メイリオ" w:hint="eastAsia"/>
                                <w:sz w:val="18"/>
                              </w:rPr>
                              <w:t>清潔など</w:t>
                            </w:r>
                            <w:r>
                              <w:rPr>
                                <w:rFonts w:ascii="メイリオ" w:eastAsia="メイリオ" w:hAnsi="メイリオ" w:hint="eastAsia"/>
                                <w:sz w:val="18"/>
                              </w:rPr>
                              <w:t>）</w:t>
                            </w:r>
                          </w:p>
                          <w:p w:rsidR="00792E96" w:rsidRDefault="00792E96" w:rsidP="000B520E">
                            <w:pPr>
                              <w:spacing w:line="32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1E15CA">
                              <w:rPr>
                                <w:rFonts w:ascii="メイリオ" w:eastAsia="メイリオ" w:hAnsi="メイリオ" w:hint="eastAsia"/>
                                <w:sz w:val="18"/>
                              </w:rPr>
                              <w:t>日常生活や社会生活において</w:t>
                            </w:r>
                            <w:r>
                              <w:rPr>
                                <w:rFonts w:ascii="メイリオ" w:eastAsia="メイリオ" w:hAnsi="メイリオ" w:hint="eastAsia"/>
                                <w:sz w:val="18"/>
                              </w:rPr>
                              <w:t>、</w:t>
                            </w:r>
                            <w:r w:rsidRPr="001E15CA">
                              <w:rPr>
                                <w:rFonts w:ascii="メイリオ" w:eastAsia="メイリオ" w:hAnsi="メイリオ" w:hint="eastAsia"/>
                                <w:sz w:val="18"/>
                              </w:rPr>
                              <w:t>習慣的に繰り返される</w:t>
                            </w:r>
                            <w:r>
                              <w:rPr>
                                <w:rFonts w:ascii="メイリオ" w:eastAsia="メイリオ" w:hAnsi="メイリオ" w:hint="eastAsia"/>
                                <w:sz w:val="18"/>
                              </w:rPr>
                              <w:t>、</w:t>
                            </w:r>
                            <w:r w:rsidRPr="001E15CA">
                              <w:rPr>
                                <w:rFonts w:ascii="メイリオ" w:eastAsia="メイリオ" w:hAnsi="メイリオ" w:hint="eastAsia"/>
                                <w:sz w:val="18"/>
                              </w:rPr>
                              <w:t>必要で基本的な内容</w:t>
                            </w:r>
                            <w:r>
                              <w:rPr>
                                <w:rFonts w:ascii="メイリオ" w:eastAsia="メイリオ" w:hAnsi="メイリオ" w:hint="eastAsia"/>
                                <w:sz w:val="18"/>
                              </w:rPr>
                              <w:t>（</w:t>
                            </w:r>
                            <w:r w:rsidRPr="001E15CA">
                              <w:rPr>
                                <w:rFonts w:ascii="メイリオ" w:eastAsia="メイリオ" w:hAnsi="メイリオ" w:hint="eastAsia"/>
                                <w:sz w:val="18"/>
                              </w:rPr>
                              <w:t>あいさつ</w:t>
                            </w:r>
                            <w:r>
                              <w:rPr>
                                <w:rFonts w:ascii="メイリオ" w:eastAsia="メイリオ" w:hAnsi="メイリオ" w:hint="eastAsia"/>
                                <w:sz w:val="18"/>
                              </w:rPr>
                              <w:t>、</w:t>
                            </w:r>
                            <w:r w:rsidRPr="001E15CA">
                              <w:rPr>
                                <w:rFonts w:ascii="メイリオ" w:eastAsia="メイリオ" w:hAnsi="メイリオ" w:hint="eastAsia"/>
                                <w:sz w:val="18"/>
                              </w:rPr>
                              <w:t>言葉遣い</w:t>
                            </w:r>
                            <w:r>
                              <w:rPr>
                                <w:rFonts w:ascii="メイリオ" w:eastAsia="メイリオ" w:hAnsi="メイリオ" w:hint="eastAsia"/>
                                <w:sz w:val="18"/>
                              </w:rPr>
                              <w:t>、</w:t>
                            </w:r>
                            <w:r w:rsidRPr="001E15CA">
                              <w:rPr>
                                <w:rFonts w:ascii="メイリオ" w:eastAsia="メイリオ" w:hAnsi="メイリオ" w:hint="eastAsia"/>
                                <w:sz w:val="18"/>
                              </w:rPr>
                              <w:t>礼儀作法</w:t>
                            </w:r>
                            <w:r>
                              <w:rPr>
                                <w:rFonts w:ascii="メイリオ" w:eastAsia="メイリオ" w:hAnsi="メイリオ" w:hint="eastAsia"/>
                                <w:sz w:val="18"/>
                              </w:rPr>
                              <w:t>、</w:t>
                            </w:r>
                            <w:r w:rsidRPr="001E15CA">
                              <w:rPr>
                                <w:rFonts w:ascii="メイリオ" w:eastAsia="メイリオ" w:hAnsi="メイリオ" w:hint="eastAsia"/>
                                <w:sz w:val="18"/>
                              </w:rPr>
                              <w:t>時間を守ること</w:t>
                            </w:r>
                            <w:r>
                              <w:rPr>
                                <w:rFonts w:ascii="メイリオ" w:eastAsia="メイリオ" w:hAnsi="メイリオ" w:hint="eastAsia"/>
                                <w:sz w:val="18"/>
                              </w:rPr>
                              <w:t>、</w:t>
                            </w:r>
                            <w:r w:rsidRPr="001E15CA">
                              <w:rPr>
                                <w:rFonts w:ascii="メイリオ" w:eastAsia="メイリオ" w:hAnsi="メイリオ" w:hint="eastAsia"/>
                                <w:sz w:val="18"/>
                              </w:rPr>
                              <w:t>きまりを守ることなど</w:t>
                            </w:r>
                            <w:r>
                              <w:rPr>
                                <w:rFonts w:ascii="メイリオ" w:eastAsia="メイリオ" w:hAnsi="メイリオ" w:hint="eastAsia"/>
                                <w:sz w:val="18"/>
                              </w:rPr>
                              <w:t>）</w:t>
                            </w:r>
                          </w:p>
                        </w:tc>
                      </w:tr>
                      <w:tr w:rsidR="00792E96" w:rsidRPr="001E15CA" w:rsidTr="000B520E">
                        <w:trPr>
                          <w:trHeight w:val="20"/>
                          <w:jc w:val="center"/>
                        </w:trPr>
                        <w:tc>
                          <w:tcPr>
                            <w:tcW w:w="1361" w:type="dxa"/>
                          </w:tcPr>
                          <w:p w:rsidR="00792E96" w:rsidRPr="001E15CA" w:rsidRDefault="00792E96" w:rsidP="000B520E">
                            <w:pPr>
                              <w:spacing w:line="320" w:lineRule="exact"/>
                              <w:rPr>
                                <w:rFonts w:ascii="メイリオ" w:eastAsia="メイリオ" w:hAnsi="メイリオ"/>
                                <w:sz w:val="18"/>
                              </w:rPr>
                            </w:pPr>
                            <w:r w:rsidRPr="001E15CA">
                              <w:rPr>
                                <w:rFonts w:ascii="メイリオ" w:eastAsia="メイリオ" w:hAnsi="メイリオ" w:hint="eastAsia"/>
                                <w:sz w:val="18"/>
                              </w:rPr>
                              <w:t>遊びの指導</w:t>
                            </w:r>
                          </w:p>
                        </w:tc>
                        <w:tc>
                          <w:tcPr>
                            <w:tcW w:w="3402" w:type="dxa"/>
                          </w:tcPr>
                          <w:p w:rsidR="00792E96" w:rsidRPr="00B03C6F" w:rsidRDefault="00792E96" w:rsidP="000B520E">
                            <w:pPr>
                              <w:spacing w:line="320" w:lineRule="exact"/>
                              <w:ind w:firstLineChars="100" w:firstLine="180"/>
                              <w:rPr>
                                <w:rFonts w:ascii="メイリオ" w:eastAsia="メイリオ" w:hAnsi="メイリオ"/>
                                <w:sz w:val="18"/>
                              </w:rPr>
                            </w:pPr>
                            <w:r w:rsidRPr="001E15CA">
                              <w:rPr>
                                <w:rFonts w:ascii="メイリオ" w:eastAsia="メイリオ" w:hAnsi="メイリオ" w:hint="eastAsia"/>
                                <w:sz w:val="18"/>
                              </w:rPr>
                              <w:t>遊びを学習活動の中心に据えて取り組み</w:t>
                            </w:r>
                            <w:r>
                              <w:rPr>
                                <w:rFonts w:ascii="メイリオ" w:eastAsia="メイリオ" w:hAnsi="メイリオ" w:hint="eastAsia"/>
                                <w:sz w:val="18"/>
                              </w:rPr>
                              <w:t>、</w:t>
                            </w:r>
                            <w:r w:rsidRPr="001E15CA">
                              <w:rPr>
                                <w:rFonts w:ascii="メイリオ" w:eastAsia="メイリオ" w:hAnsi="メイリオ" w:hint="eastAsia"/>
                                <w:sz w:val="18"/>
                              </w:rPr>
                              <w:t>身体活動を活発にし</w:t>
                            </w:r>
                            <w:r>
                              <w:rPr>
                                <w:rFonts w:ascii="メイリオ" w:eastAsia="メイリオ" w:hAnsi="メイリオ" w:hint="eastAsia"/>
                                <w:sz w:val="18"/>
                              </w:rPr>
                              <w:t>、</w:t>
                            </w:r>
                            <w:r w:rsidRPr="001E15CA">
                              <w:rPr>
                                <w:rFonts w:ascii="メイリオ" w:eastAsia="メイリオ" w:hAnsi="メイリオ" w:hint="eastAsia"/>
                                <w:sz w:val="18"/>
                              </w:rPr>
                              <w:t>仲間とのかかわりを促し</w:t>
                            </w:r>
                            <w:r>
                              <w:rPr>
                                <w:rFonts w:ascii="メイリオ" w:eastAsia="メイリオ" w:hAnsi="メイリオ" w:hint="eastAsia"/>
                                <w:sz w:val="18"/>
                              </w:rPr>
                              <w:t>、</w:t>
                            </w:r>
                            <w:r w:rsidRPr="001E15CA">
                              <w:rPr>
                                <w:rFonts w:ascii="メイリオ" w:eastAsia="メイリオ" w:hAnsi="メイリオ" w:hint="eastAsia"/>
                                <w:sz w:val="18"/>
                              </w:rPr>
                              <w:t>意欲的な活動を育み</w:t>
                            </w:r>
                            <w:r>
                              <w:rPr>
                                <w:rFonts w:ascii="メイリオ" w:eastAsia="メイリオ" w:hAnsi="メイリオ" w:hint="eastAsia"/>
                                <w:sz w:val="18"/>
                              </w:rPr>
                              <w:t>、</w:t>
                            </w:r>
                            <w:r w:rsidRPr="001E15CA">
                              <w:rPr>
                                <w:rFonts w:ascii="メイリオ" w:eastAsia="メイリオ" w:hAnsi="メイリオ" w:hint="eastAsia"/>
                                <w:sz w:val="18"/>
                              </w:rPr>
                              <w:t>心身の発達を促していくもの。</w:t>
                            </w:r>
                          </w:p>
                        </w:tc>
                        <w:tc>
                          <w:tcPr>
                            <w:tcW w:w="4535" w:type="dxa"/>
                          </w:tcPr>
                          <w:p w:rsidR="00792E96" w:rsidRDefault="00792E96" w:rsidP="000B520E">
                            <w:pPr>
                              <w:spacing w:line="32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1E15CA">
                              <w:rPr>
                                <w:rFonts w:ascii="メイリオ" w:eastAsia="メイリオ" w:hAnsi="メイリオ" w:hint="eastAsia"/>
                                <w:sz w:val="18"/>
                              </w:rPr>
                              <w:t>場や遊具等が限定されることなく</w:t>
                            </w:r>
                            <w:r>
                              <w:rPr>
                                <w:rFonts w:ascii="メイリオ" w:eastAsia="メイリオ" w:hAnsi="メイリオ" w:hint="eastAsia"/>
                                <w:sz w:val="18"/>
                              </w:rPr>
                              <w:t>、</w:t>
                            </w:r>
                            <w:r w:rsidRPr="001E15CA">
                              <w:rPr>
                                <w:rFonts w:ascii="メイリオ" w:eastAsia="メイリオ" w:hAnsi="メイリオ" w:hint="eastAsia"/>
                                <w:sz w:val="18"/>
                              </w:rPr>
                              <w:t>比較的自由に取り組むもの</w:t>
                            </w:r>
                            <w:r>
                              <w:rPr>
                                <w:rFonts w:ascii="メイリオ" w:eastAsia="メイリオ" w:hAnsi="メイリオ" w:hint="eastAsia"/>
                                <w:sz w:val="18"/>
                              </w:rPr>
                              <w:t>（自由遊び）</w:t>
                            </w:r>
                          </w:p>
                          <w:p w:rsidR="00792E96" w:rsidRDefault="00792E96" w:rsidP="000B520E">
                            <w:pPr>
                              <w:spacing w:line="32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1E15CA">
                              <w:rPr>
                                <w:rFonts w:ascii="メイリオ" w:eastAsia="メイリオ" w:hAnsi="メイリオ" w:hint="eastAsia"/>
                                <w:sz w:val="18"/>
                              </w:rPr>
                              <w:t>期間や時間設定</w:t>
                            </w:r>
                            <w:r>
                              <w:rPr>
                                <w:rFonts w:ascii="メイリオ" w:eastAsia="メイリオ" w:hAnsi="メイリオ" w:hint="eastAsia"/>
                                <w:sz w:val="18"/>
                              </w:rPr>
                              <w:t>、</w:t>
                            </w:r>
                            <w:r w:rsidRPr="001E15CA">
                              <w:rPr>
                                <w:rFonts w:ascii="メイリオ" w:eastAsia="メイリオ" w:hAnsi="メイリオ" w:hint="eastAsia"/>
                                <w:sz w:val="18"/>
                              </w:rPr>
                              <w:t>題材や集団構成などに一定の条件を設定し活動するといった比較的制約性が高い遊び</w:t>
                            </w:r>
                            <w:r>
                              <w:rPr>
                                <w:rFonts w:ascii="メイリオ" w:eastAsia="メイリオ" w:hAnsi="メイリオ" w:hint="eastAsia"/>
                                <w:sz w:val="18"/>
                              </w:rPr>
                              <w:t>（設定遊び）</w:t>
                            </w:r>
                          </w:p>
                        </w:tc>
                      </w:tr>
                      <w:tr w:rsidR="00792E96" w:rsidRPr="001E15CA" w:rsidTr="000B520E">
                        <w:trPr>
                          <w:trHeight w:val="20"/>
                          <w:jc w:val="center"/>
                        </w:trPr>
                        <w:tc>
                          <w:tcPr>
                            <w:tcW w:w="1361" w:type="dxa"/>
                          </w:tcPr>
                          <w:p w:rsidR="00792E96" w:rsidRPr="001E15CA" w:rsidRDefault="00792E96" w:rsidP="000B520E">
                            <w:pPr>
                              <w:spacing w:line="320" w:lineRule="exact"/>
                              <w:rPr>
                                <w:rFonts w:ascii="メイリオ" w:eastAsia="メイリオ" w:hAnsi="メイリオ"/>
                                <w:sz w:val="18"/>
                              </w:rPr>
                            </w:pPr>
                            <w:r w:rsidRPr="001E15CA">
                              <w:rPr>
                                <w:rFonts w:ascii="メイリオ" w:eastAsia="メイリオ" w:hAnsi="メイリオ" w:hint="eastAsia"/>
                                <w:sz w:val="18"/>
                              </w:rPr>
                              <w:t>生活単元学習</w:t>
                            </w:r>
                          </w:p>
                        </w:tc>
                        <w:tc>
                          <w:tcPr>
                            <w:tcW w:w="3402" w:type="dxa"/>
                          </w:tcPr>
                          <w:p w:rsidR="00792E96" w:rsidRPr="001E15CA" w:rsidRDefault="00792E96" w:rsidP="000B520E">
                            <w:pPr>
                              <w:spacing w:line="320" w:lineRule="exact"/>
                              <w:ind w:firstLineChars="100" w:firstLine="180"/>
                              <w:rPr>
                                <w:rFonts w:ascii="メイリオ" w:eastAsia="メイリオ" w:hAnsi="メイリオ"/>
                                <w:sz w:val="18"/>
                              </w:rPr>
                            </w:pPr>
                            <w:r w:rsidRPr="001E15CA">
                              <w:rPr>
                                <w:rFonts w:ascii="メイリオ" w:eastAsia="メイリオ" w:hAnsi="メイリオ" w:hint="eastAsia"/>
                                <w:sz w:val="18"/>
                              </w:rPr>
                              <w:t>生徒が生活上の目標を達成したり</w:t>
                            </w:r>
                            <w:r>
                              <w:rPr>
                                <w:rFonts w:ascii="メイリオ" w:eastAsia="メイリオ" w:hAnsi="メイリオ" w:hint="eastAsia"/>
                                <w:sz w:val="18"/>
                              </w:rPr>
                              <w:t>、</w:t>
                            </w:r>
                            <w:r w:rsidRPr="001E15CA">
                              <w:rPr>
                                <w:rFonts w:ascii="メイリオ" w:eastAsia="メイリオ" w:hAnsi="メイリオ" w:hint="eastAsia"/>
                                <w:sz w:val="18"/>
                              </w:rPr>
                              <w:t>課題を解決したりするために</w:t>
                            </w:r>
                            <w:r>
                              <w:rPr>
                                <w:rFonts w:ascii="メイリオ" w:eastAsia="メイリオ" w:hAnsi="メイリオ" w:hint="eastAsia"/>
                                <w:sz w:val="18"/>
                              </w:rPr>
                              <w:t>、</w:t>
                            </w:r>
                            <w:r w:rsidRPr="001E15CA">
                              <w:rPr>
                                <w:rFonts w:ascii="メイリオ" w:eastAsia="メイリオ" w:hAnsi="メイリオ" w:hint="eastAsia"/>
                                <w:sz w:val="18"/>
                              </w:rPr>
                              <w:t>一連の活動を組織的・体系的に経験することによって</w:t>
                            </w:r>
                            <w:r>
                              <w:rPr>
                                <w:rFonts w:ascii="メイリオ" w:eastAsia="メイリオ" w:hAnsi="メイリオ" w:hint="eastAsia"/>
                                <w:sz w:val="18"/>
                              </w:rPr>
                              <w:t>、</w:t>
                            </w:r>
                            <w:r w:rsidRPr="001E15CA">
                              <w:rPr>
                                <w:rFonts w:ascii="メイリオ" w:eastAsia="メイリオ" w:hAnsi="メイリオ" w:hint="eastAsia"/>
                                <w:sz w:val="18"/>
                              </w:rPr>
                              <w:t>自立や社会参加のために必要な事柄を実際的・総合的に学習するもの。</w:t>
                            </w:r>
                          </w:p>
                        </w:tc>
                        <w:tc>
                          <w:tcPr>
                            <w:tcW w:w="4535" w:type="dxa"/>
                          </w:tcPr>
                          <w:p w:rsidR="00792E96" w:rsidRDefault="00792E96" w:rsidP="000B520E">
                            <w:pPr>
                              <w:spacing w:line="32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1E15CA">
                              <w:rPr>
                                <w:rFonts w:ascii="メイリオ" w:eastAsia="メイリオ" w:hAnsi="メイリオ" w:hint="eastAsia"/>
                                <w:sz w:val="18"/>
                              </w:rPr>
                              <w:t>実際の生活上の目標や</w:t>
                            </w:r>
                            <w:r>
                              <w:rPr>
                                <w:rFonts w:ascii="メイリオ" w:eastAsia="メイリオ" w:hAnsi="メイリオ" w:hint="eastAsia"/>
                                <w:sz w:val="18"/>
                              </w:rPr>
                              <w:t>課題に沿った</w:t>
                            </w:r>
                            <w:r w:rsidRPr="001E15CA">
                              <w:rPr>
                                <w:rFonts w:ascii="メイリオ" w:eastAsia="メイリオ" w:hAnsi="メイリオ" w:hint="eastAsia"/>
                                <w:sz w:val="18"/>
                              </w:rPr>
                              <w:t>内容</w:t>
                            </w:r>
                            <w:r>
                              <w:rPr>
                                <w:rFonts w:ascii="メイリオ" w:eastAsia="メイリオ" w:hAnsi="メイリオ" w:hint="eastAsia"/>
                                <w:sz w:val="18"/>
                              </w:rPr>
                              <w:t>（日常生活、季節や学校行事を意識した取組み）</w:t>
                            </w:r>
                          </w:p>
                        </w:tc>
                      </w:tr>
                      <w:tr w:rsidR="00792E96" w:rsidRPr="001E15CA" w:rsidTr="000B520E">
                        <w:trPr>
                          <w:trHeight w:val="20"/>
                          <w:jc w:val="center"/>
                        </w:trPr>
                        <w:tc>
                          <w:tcPr>
                            <w:tcW w:w="1361" w:type="dxa"/>
                          </w:tcPr>
                          <w:p w:rsidR="00792E96" w:rsidRPr="001E15CA" w:rsidRDefault="00792E96" w:rsidP="000B520E">
                            <w:pPr>
                              <w:spacing w:line="320" w:lineRule="exact"/>
                              <w:rPr>
                                <w:rFonts w:ascii="メイリオ" w:eastAsia="メイリオ" w:hAnsi="メイリオ"/>
                                <w:sz w:val="18"/>
                              </w:rPr>
                            </w:pPr>
                            <w:r w:rsidRPr="001E15CA">
                              <w:rPr>
                                <w:rFonts w:ascii="メイリオ" w:eastAsia="メイリオ" w:hAnsi="メイリオ" w:hint="eastAsia"/>
                                <w:sz w:val="18"/>
                              </w:rPr>
                              <w:t>作業学習</w:t>
                            </w:r>
                          </w:p>
                        </w:tc>
                        <w:tc>
                          <w:tcPr>
                            <w:tcW w:w="3402" w:type="dxa"/>
                          </w:tcPr>
                          <w:p w:rsidR="00792E96" w:rsidRPr="00822445" w:rsidRDefault="00792E96" w:rsidP="000B520E">
                            <w:pPr>
                              <w:spacing w:line="320" w:lineRule="exact"/>
                              <w:ind w:firstLineChars="100" w:firstLine="180"/>
                              <w:rPr>
                                <w:rFonts w:ascii="メイリオ" w:eastAsia="メイリオ" w:hAnsi="メイリオ"/>
                                <w:sz w:val="18"/>
                              </w:rPr>
                            </w:pPr>
                            <w:r w:rsidRPr="001E15CA">
                              <w:rPr>
                                <w:rFonts w:ascii="メイリオ" w:eastAsia="メイリオ" w:hAnsi="メイリオ" w:hint="eastAsia"/>
                                <w:sz w:val="18"/>
                              </w:rPr>
                              <w:t>作業活動を学習活動の中心にしながら</w:t>
                            </w:r>
                            <w:r>
                              <w:rPr>
                                <w:rFonts w:ascii="メイリオ" w:eastAsia="メイリオ" w:hAnsi="メイリオ" w:hint="eastAsia"/>
                                <w:sz w:val="18"/>
                              </w:rPr>
                              <w:t>、</w:t>
                            </w:r>
                            <w:r w:rsidRPr="001E15CA">
                              <w:rPr>
                                <w:rFonts w:ascii="メイリオ" w:eastAsia="メイリオ" w:hAnsi="メイリオ" w:hint="eastAsia"/>
                                <w:sz w:val="18"/>
                              </w:rPr>
                              <w:t>児童生徒の働く意欲を培い</w:t>
                            </w:r>
                            <w:r>
                              <w:rPr>
                                <w:rFonts w:ascii="メイリオ" w:eastAsia="メイリオ" w:hAnsi="メイリオ" w:hint="eastAsia"/>
                                <w:sz w:val="18"/>
                              </w:rPr>
                              <w:t>、</w:t>
                            </w:r>
                            <w:r w:rsidRPr="001E15CA">
                              <w:rPr>
                                <w:rFonts w:ascii="メイリオ" w:eastAsia="メイリオ" w:hAnsi="メイリオ" w:hint="eastAsia"/>
                                <w:sz w:val="18"/>
                              </w:rPr>
                              <w:t>将来の職業生活や社会自立に必要な事柄を総合的に学習するもの。</w:t>
                            </w:r>
                          </w:p>
                        </w:tc>
                        <w:tc>
                          <w:tcPr>
                            <w:tcW w:w="4535" w:type="dxa"/>
                          </w:tcPr>
                          <w:p w:rsidR="00792E96" w:rsidRDefault="00792E96" w:rsidP="000B520E">
                            <w:pPr>
                              <w:spacing w:line="32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D769F5">
                              <w:rPr>
                                <w:rFonts w:ascii="メイリオ" w:eastAsia="メイリオ" w:hAnsi="メイリオ" w:hint="eastAsia"/>
                                <w:sz w:val="18"/>
                              </w:rPr>
                              <w:t>農耕</w:t>
                            </w:r>
                            <w:r>
                              <w:rPr>
                                <w:rFonts w:ascii="メイリオ" w:eastAsia="メイリオ" w:hAnsi="メイリオ" w:hint="eastAsia"/>
                                <w:sz w:val="18"/>
                              </w:rPr>
                              <w:t>、</w:t>
                            </w:r>
                            <w:r w:rsidRPr="00D769F5">
                              <w:rPr>
                                <w:rFonts w:ascii="メイリオ" w:eastAsia="メイリオ" w:hAnsi="メイリオ" w:hint="eastAsia"/>
                                <w:sz w:val="18"/>
                              </w:rPr>
                              <w:t>園芸</w:t>
                            </w:r>
                            <w:r>
                              <w:rPr>
                                <w:rFonts w:ascii="メイリオ" w:eastAsia="メイリオ" w:hAnsi="メイリオ" w:hint="eastAsia"/>
                                <w:sz w:val="18"/>
                              </w:rPr>
                              <w:t>、</w:t>
                            </w:r>
                            <w:r w:rsidRPr="00D769F5">
                              <w:rPr>
                                <w:rFonts w:ascii="メイリオ" w:eastAsia="メイリオ" w:hAnsi="メイリオ" w:hint="eastAsia"/>
                                <w:sz w:val="18"/>
                              </w:rPr>
                              <w:t>紙工</w:t>
                            </w:r>
                            <w:r>
                              <w:rPr>
                                <w:rFonts w:ascii="メイリオ" w:eastAsia="メイリオ" w:hAnsi="メイリオ" w:hint="eastAsia"/>
                                <w:sz w:val="18"/>
                              </w:rPr>
                              <w:t>、</w:t>
                            </w:r>
                            <w:r w:rsidRPr="00D769F5">
                              <w:rPr>
                                <w:rFonts w:ascii="メイリオ" w:eastAsia="メイリオ" w:hAnsi="メイリオ" w:hint="eastAsia"/>
                                <w:sz w:val="18"/>
                              </w:rPr>
                              <w:t>木工</w:t>
                            </w:r>
                            <w:r>
                              <w:rPr>
                                <w:rFonts w:ascii="メイリオ" w:eastAsia="メイリオ" w:hAnsi="メイリオ" w:hint="eastAsia"/>
                                <w:sz w:val="18"/>
                              </w:rPr>
                              <w:t>、</w:t>
                            </w:r>
                            <w:r w:rsidRPr="00D769F5">
                              <w:rPr>
                                <w:rFonts w:ascii="メイリオ" w:eastAsia="メイリオ" w:hAnsi="メイリオ" w:hint="eastAsia"/>
                                <w:sz w:val="18"/>
                              </w:rPr>
                              <w:t>縫製</w:t>
                            </w:r>
                            <w:r>
                              <w:rPr>
                                <w:rFonts w:ascii="メイリオ" w:eastAsia="メイリオ" w:hAnsi="メイリオ" w:hint="eastAsia"/>
                                <w:sz w:val="18"/>
                              </w:rPr>
                              <w:t>、</w:t>
                            </w:r>
                            <w:r w:rsidRPr="00D769F5">
                              <w:rPr>
                                <w:rFonts w:ascii="メイリオ" w:eastAsia="メイリオ" w:hAnsi="メイリオ" w:hint="eastAsia"/>
                                <w:sz w:val="18"/>
                              </w:rPr>
                              <w:t>織物</w:t>
                            </w:r>
                            <w:r>
                              <w:rPr>
                                <w:rFonts w:ascii="メイリオ" w:eastAsia="メイリオ" w:hAnsi="メイリオ" w:hint="eastAsia"/>
                                <w:sz w:val="18"/>
                              </w:rPr>
                              <w:t>、</w:t>
                            </w:r>
                            <w:r w:rsidRPr="00D769F5">
                              <w:rPr>
                                <w:rFonts w:ascii="メイリオ" w:eastAsia="メイリオ" w:hAnsi="メイリオ" w:hint="eastAsia"/>
                                <w:sz w:val="18"/>
                              </w:rPr>
                              <w:t>金工</w:t>
                            </w:r>
                            <w:r>
                              <w:rPr>
                                <w:rFonts w:ascii="メイリオ" w:eastAsia="メイリオ" w:hAnsi="メイリオ" w:hint="eastAsia"/>
                                <w:sz w:val="18"/>
                              </w:rPr>
                              <w:t>、</w:t>
                            </w:r>
                            <w:r w:rsidRPr="00D769F5">
                              <w:rPr>
                                <w:rFonts w:ascii="メイリオ" w:eastAsia="メイリオ" w:hAnsi="メイリオ" w:hint="eastAsia"/>
                                <w:sz w:val="18"/>
                              </w:rPr>
                              <w:t>窯業</w:t>
                            </w:r>
                            <w:r>
                              <w:rPr>
                                <w:rFonts w:ascii="メイリオ" w:eastAsia="メイリオ" w:hAnsi="メイリオ" w:hint="eastAsia"/>
                                <w:sz w:val="18"/>
                              </w:rPr>
                              <w:t>、</w:t>
                            </w:r>
                            <w:r w:rsidRPr="00D769F5">
                              <w:rPr>
                                <w:rFonts w:ascii="メイリオ" w:eastAsia="メイリオ" w:hAnsi="メイリオ" w:hint="eastAsia"/>
                                <w:sz w:val="18"/>
                              </w:rPr>
                              <w:t>セメント加工</w:t>
                            </w:r>
                            <w:r>
                              <w:rPr>
                                <w:rFonts w:ascii="メイリオ" w:eastAsia="メイリオ" w:hAnsi="メイリオ" w:hint="eastAsia"/>
                                <w:sz w:val="18"/>
                              </w:rPr>
                              <w:t>、</w:t>
                            </w:r>
                            <w:r w:rsidRPr="00D769F5">
                              <w:rPr>
                                <w:rFonts w:ascii="メイリオ" w:eastAsia="メイリオ" w:hAnsi="メイリオ" w:hint="eastAsia"/>
                                <w:sz w:val="18"/>
                              </w:rPr>
                              <w:t>印刷</w:t>
                            </w:r>
                            <w:r>
                              <w:rPr>
                                <w:rFonts w:ascii="メイリオ" w:eastAsia="メイリオ" w:hAnsi="メイリオ" w:hint="eastAsia"/>
                                <w:sz w:val="18"/>
                              </w:rPr>
                              <w:t>、</w:t>
                            </w:r>
                            <w:r w:rsidRPr="00D769F5">
                              <w:rPr>
                                <w:rFonts w:ascii="メイリオ" w:eastAsia="メイリオ" w:hAnsi="メイリオ" w:hint="eastAsia"/>
                                <w:sz w:val="18"/>
                              </w:rPr>
                              <w:t>調理</w:t>
                            </w:r>
                            <w:r>
                              <w:rPr>
                                <w:rFonts w:ascii="メイリオ" w:eastAsia="メイリオ" w:hAnsi="メイリオ" w:hint="eastAsia"/>
                                <w:sz w:val="18"/>
                              </w:rPr>
                              <w:t>、</w:t>
                            </w:r>
                            <w:r w:rsidRPr="00D769F5">
                              <w:rPr>
                                <w:rFonts w:ascii="メイリオ" w:eastAsia="メイリオ" w:hAnsi="メイリオ" w:hint="eastAsia"/>
                                <w:sz w:val="18"/>
                              </w:rPr>
                              <w:t>食品加工</w:t>
                            </w:r>
                            <w:r>
                              <w:rPr>
                                <w:rFonts w:ascii="メイリオ" w:eastAsia="メイリオ" w:hAnsi="メイリオ" w:hint="eastAsia"/>
                                <w:sz w:val="18"/>
                              </w:rPr>
                              <w:t>、</w:t>
                            </w:r>
                            <w:r w:rsidRPr="00D769F5">
                              <w:rPr>
                                <w:rFonts w:ascii="メイリオ" w:eastAsia="メイリオ" w:hAnsi="メイリオ" w:hint="eastAsia"/>
                                <w:sz w:val="18"/>
                              </w:rPr>
                              <w:t>クリーニングなど</w:t>
                            </w:r>
                          </w:p>
                          <w:p w:rsidR="00792E96" w:rsidRDefault="00792E96" w:rsidP="000B520E">
                            <w:pPr>
                              <w:spacing w:line="320" w:lineRule="exact"/>
                              <w:rPr>
                                <w:rFonts w:ascii="メイリオ" w:eastAsia="メイリオ" w:hAnsi="メイリオ"/>
                                <w:sz w:val="18"/>
                              </w:rPr>
                            </w:pPr>
                            <w:r>
                              <w:rPr>
                                <w:rFonts w:ascii="メイリオ" w:eastAsia="メイリオ" w:hAnsi="メイリオ" w:hint="eastAsia"/>
                                <w:sz w:val="18"/>
                              </w:rPr>
                              <w:t>・</w:t>
                            </w:r>
                            <w:r w:rsidRPr="00D769F5">
                              <w:rPr>
                                <w:rFonts w:ascii="メイリオ" w:eastAsia="メイリオ" w:hAnsi="メイリオ" w:hint="eastAsia"/>
                                <w:sz w:val="18"/>
                              </w:rPr>
                              <w:t>事務</w:t>
                            </w:r>
                            <w:r>
                              <w:rPr>
                                <w:rFonts w:ascii="メイリオ" w:eastAsia="メイリオ" w:hAnsi="メイリオ" w:hint="eastAsia"/>
                                <w:sz w:val="18"/>
                              </w:rPr>
                              <w:t>、</w:t>
                            </w:r>
                            <w:r w:rsidRPr="00D769F5">
                              <w:rPr>
                                <w:rFonts w:ascii="メイリオ" w:eastAsia="メイリオ" w:hAnsi="メイリオ" w:hint="eastAsia"/>
                                <w:sz w:val="18"/>
                              </w:rPr>
                              <w:t>販売</w:t>
                            </w:r>
                            <w:r>
                              <w:rPr>
                                <w:rFonts w:ascii="メイリオ" w:eastAsia="メイリオ" w:hAnsi="メイリオ" w:hint="eastAsia"/>
                                <w:sz w:val="18"/>
                              </w:rPr>
                              <w:t>、</w:t>
                            </w:r>
                            <w:r w:rsidRPr="00D769F5">
                              <w:rPr>
                                <w:rFonts w:ascii="メイリオ" w:eastAsia="メイリオ" w:hAnsi="メイリオ" w:hint="eastAsia"/>
                                <w:sz w:val="18"/>
                              </w:rPr>
                              <w:t>清掃</w:t>
                            </w:r>
                            <w:r>
                              <w:rPr>
                                <w:rFonts w:ascii="メイリオ" w:eastAsia="メイリオ" w:hAnsi="メイリオ" w:hint="eastAsia"/>
                                <w:sz w:val="18"/>
                              </w:rPr>
                              <w:t>、</w:t>
                            </w:r>
                            <w:r w:rsidRPr="00D769F5">
                              <w:rPr>
                                <w:rFonts w:ascii="メイリオ" w:eastAsia="メイリオ" w:hAnsi="メイリオ" w:hint="eastAsia"/>
                                <w:sz w:val="18"/>
                              </w:rPr>
                              <w:t>接客など</w:t>
                            </w:r>
                          </w:p>
                        </w:tc>
                      </w:tr>
                    </w:tbl>
                    <w:p w:rsidR="00792E96" w:rsidRPr="00322273" w:rsidRDefault="00792E96"/>
                  </w:txbxContent>
                </v:textbox>
                <w10:wrap anchorx="margin"/>
              </v:shape>
            </w:pict>
          </mc:Fallback>
        </mc:AlternateContent>
      </w: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sz w:val="22"/>
        </w:rPr>
        <w:lastRenderedPageBreak/>
        <w:t>＜参考＞各教科等一覧</w:t>
      </w:r>
    </w:p>
    <w:p w:rsidR="00A73364" w:rsidRDefault="00A73364" w:rsidP="000B520E">
      <w:pPr>
        <w:spacing w:line="360" w:lineRule="exac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704320" behindDoc="0" locked="0" layoutInCell="1" allowOverlap="1" wp14:anchorId="6154A786" wp14:editId="07ABA9B5">
            <wp:simplePos x="0" y="0"/>
            <wp:positionH relativeFrom="margin">
              <wp:posOffset>0</wp:posOffset>
            </wp:positionH>
            <wp:positionV relativeFrom="paragraph">
              <wp:posOffset>105410</wp:posOffset>
            </wp:positionV>
            <wp:extent cx="6623685" cy="3798570"/>
            <wp:effectExtent l="0" t="0" r="5715"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4379"/>
                    <a:stretch/>
                  </pic:blipFill>
                  <pic:spPr bwMode="auto">
                    <a:xfrm>
                      <a:off x="0" y="0"/>
                      <a:ext cx="6623685" cy="379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r>
        <w:rPr>
          <w:rFonts w:ascii="メイリオ" w:eastAsia="メイリオ" w:hAnsi="メイリオ" w:hint="eastAsia"/>
          <w:sz w:val="22"/>
        </w:rPr>
        <w:t>＜参考＞</w:t>
      </w:r>
      <w:r w:rsidRPr="00064392">
        <w:rPr>
          <w:rFonts w:ascii="メイリオ" w:eastAsia="メイリオ" w:hAnsi="メイリオ" w:hint="eastAsia"/>
          <w:sz w:val="22"/>
        </w:rPr>
        <w:t>知的障がい教育課程の構造</w:t>
      </w:r>
    </w:p>
    <w:p w:rsidR="00A73364" w:rsidRDefault="00A73364" w:rsidP="000B520E">
      <w:pPr>
        <w:spacing w:line="360" w:lineRule="exac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705344" behindDoc="0" locked="0" layoutInCell="1" allowOverlap="1" wp14:anchorId="5F9A390D" wp14:editId="3A8B9FAF">
            <wp:simplePos x="0" y="0"/>
            <wp:positionH relativeFrom="margin">
              <wp:align>left</wp:align>
            </wp:positionH>
            <wp:positionV relativeFrom="paragraph">
              <wp:posOffset>86360</wp:posOffset>
            </wp:positionV>
            <wp:extent cx="6624000" cy="4278463"/>
            <wp:effectExtent l="0" t="0" r="5715" b="825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24000" cy="42784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364" w:rsidRDefault="00A73364" w:rsidP="000B520E">
      <w:pPr>
        <w:spacing w:line="360" w:lineRule="exact"/>
        <w:rPr>
          <w:rFonts w:ascii="メイリオ" w:eastAsia="メイリオ" w:hAnsi="メイリオ"/>
          <w:sz w:val="22"/>
        </w:rPr>
      </w:pPr>
    </w:p>
    <w:p w:rsidR="00A73364" w:rsidRDefault="00A73364" w:rsidP="000B520E">
      <w:pPr>
        <w:spacing w:line="360" w:lineRule="exact"/>
        <w:rPr>
          <w:rFonts w:ascii="メイリオ" w:eastAsia="メイリオ" w:hAnsi="メイリオ"/>
          <w:sz w:val="22"/>
        </w:rPr>
      </w:pPr>
    </w:p>
    <w:p w:rsidR="00A73364" w:rsidRPr="00A617C0" w:rsidRDefault="00A73364" w:rsidP="000B520E">
      <w:pPr>
        <w:spacing w:line="360" w:lineRule="exact"/>
        <w:rPr>
          <w:rFonts w:ascii="メイリオ" w:eastAsia="メイリオ" w:hAnsi="メイリオ"/>
          <w:sz w:val="22"/>
        </w:rPr>
      </w:pPr>
    </w:p>
    <w:p w:rsidR="00A73364" w:rsidRPr="00E41893"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3B26AD">
      <w:pPr>
        <w:spacing w:line="360" w:lineRule="exact"/>
        <w:rPr>
          <w:rFonts w:ascii="メイリオ" w:eastAsia="メイリオ" w:hAnsi="メイリオ" w:cs="Century"/>
          <w:sz w:val="22"/>
        </w:rPr>
      </w:pPr>
    </w:p>
    <w:p w:rsidR="00A73364" w:rsidRDefault="00A73364" w:rsidP="00813D3A">
      <w:pPr>
        <w:spacing w:line="360" w:lineRule="exact"/>
        <w:rPr>
          <w:rFonts w:ascii="メイリオ" w:eastAsia="メイリオ" w:hAnsi="メイリオ" w:cs="Century"/>
          <w:b/>
          <w:bCs/>
          <w:sz w:val="22"/>
        </w:rPr>
      </w:pPr>
      <w:r>
        <w:rPr>
          <w:rFonts w:ascii="メイリオ" w:eastAsia="メイリオ" w:hAnsi="メイリオ"/>
          <w:noProof/>
        </w:rPr>
        <w:lastRenderedPageBreak/>
        <w:drawing>
          <wp:anchor distT="0" distB="0" distL="114300" distR="114300" simplePos="0" relativeHeight="251707392" behindDoc="0" locked="0" layoutInCell="1" allowOverlap="1" wp14:anchorId="1979CEFF" wp14:editId="7106DEFB">
            <wp:simplePos x="0" y="0"/>
            <wp:positionH relativeFrom="margin">
              <wp:posOffset>0</wp:posOffset>
            </wp:positionH>
            <wp:positionV relativeFrom="paragraph">
              <wp:posOffset>0</wp:posOffset>
            </wp:positionV>
            <wp:extent cx="6048375" cy="447675"/>
            <wp:effectExtent l="0" t="0" r="9525"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447675"/>
                    </a:xfrm>
                    <a:prstGeom prst="rect">
                      <a:avLst/>
                    </a:prstGeom>
                    <a:noFill/>
                    <a:ln>
                      <a:noFill/>
                    </a:ln>
                  </pic:spPr>
                </pic:pic>
              </a:graphicData>
            </a:graphic>
            <wp14:sizeRelV relativeFrom="margin">
              <wp14:pctHeight>0</wp14:pctHeight>
            </wp14:sizeRelV>
          </wp:anchor>
        </w:drawing>
      </w:r>
    </w:p>
    <w:p w:rsidR="00A73364" w:rsidRDefault="00A73364" w:rsidP="00813D3A">
      <w:pPr>
        <w:spacing w:line="360" w:lineRule="exact"/>
        <w:rPr>
          <w:rFonts w:ascii="メイリオ" w:eastAsia="メイリオ" w:hAnsi="メイリオ" w:cs="Century"/>
          <w:b/>
          <w:bCs/>
          <w:sz w:val="22"/>
        </w:rPr>
      </w:pPr>
    </w:p>
    <w:p w:rsidR="00A73364" w:rsidRDefault="00A73364" w:rsidP="00813D3A">
      <w:pPr>
        <w:spacing w:line="360" w:lineRule="exact"/>
        <w:rPr>
          <w:rFonts w:ascii="UD デジタル 教科書体 NP-R" w:eastAsia="UD デジタル 教科書体 NP-R" w:hAnsi="メイリオ" w:cs="Century"/>
          <w:b/>
          <w:bCs/>
          <w:sz w:val="24"/>
        </w:rPr>
      </w:pPr>
    </w:p>
    <w:p w:rsidR="00A73364" w:rsidRPr="00813D3A" w:rsidRDefault="00A73364" w:rsidP="00813D3A">
      <w:pPr>
        <w:spacing w:line="360" w:lineRule="exact"/>
        <w:rPr>
          <w:rFonts w:ascii="UD デジタル 教科書体 NP-R" w:eastAsia="UD デジタル 教科書体 NP-R" w:hAnsi="メイリオ" w:cs="Century"/>
          <w:b/>
          <w:bCs/>
          <w:sz w:val="24"/>
        </w:rPr>
      </w:pPr>
      <w:r>
        <w:rPr>
          <w:rFonts w:ascii="UD デジタル 教科書体 NP-R" w:eastAsia="UD デジタル 教科書体 NP-R" w:hAnsi="メイリオ" w:cs="Century" w:hint="eastAsia"/>
          <w:b/>
          <w:bCs/>
          <w:sz w:val="24"/>
        </w:rPr>
        <w:t>コラム　＜</w:t>
      </w:r>
      <w:r w:rsidRPr="00813D3A">
        <w:rPr>
          <w:rFonts w:ascii="UD デジタル 教科書体 NP-R" w:eastAsia="UD デジタル 教科書体 NP-R" w:hAnsi="メイリオ" w:cs="Century" w:hint="eastAsia"/>
          <w:b/>
          <w:bCs/>
          <w:sz w:val="24"/>
        </w:rPr>
        <w:t>信頼・尊敬される教師とは</w:t>
      </w:r>
      <w:r>
        <w:rPr>
          <w:rFonts w:ascii="UD デジタル 教科書体 NP-R" w:eastAsia="UD デジタル 教科書体 NP-R" w:hAnsi="メイリオ" w:cs="Century" w:hint="eastAsia"/>
          <w:b/>
          <w:bCs/>
          <w:sz w:val="24"/>
        </w:rPr>
        <w:t>＞</w:t>
      </w:r>
    </w:p>
    <w:p w:rsidR="00A73364" w:rsidRDefault="00A73364" w:rsidP="00813D3A">
      <w:pPr>
        <w:spacing w:line="360" w:lineRule="exact"/>
        <w:rPr>
          <w:rFonts w:ascii="UD デジタル 教科書体 NP-R" w:eastAsia="UD デジタル 教科書体 NP-R" w:hAnsi="メイリオ" w:cs="Century"/>
          <w:sz w:val="22"/>
        </w:rPr>
      </w:pPr>
    </w:p>
    <w:p w:rsidR="00A73364" w:rsidRPr="00813D3A" w:rsidRDefault="00A73364" w:rsidP="00813D3A">
      <w:pPr>
        <w:spacing w:line="360" w:lineRule="exact"/>
        <w:rPr>
          <w:rFonts w:ascii="UD デジタル 教科書体 NP-R" w:eastAsia="UD デジタル 教科書体 NP-R" w:hAnsi="メイリオ" w:cs="Century"/>
          <w:sz w:val="22"/>
        </w:rPr>
      </w:pPr>
      <w:r>
        <w:rPr>
          <w:rFonts w:ascii="UD デジタル 教科書体 NP-R" w:eastAsia="UD デジタル 教科書体 NP-R" w:hAnsi="メイリオ" w:cs="Century" w:hint="eastAsia"/>
          <w:sz w:val="22"/>
        </w:rPr>
        <w:t xml:space="preserve">　</w:t>
      </w:r>
      <w:r w:rsidRPr="00813D3A">
        <w:rPr>
          <w:rFonts w:ascii="UD デジタル 教科書体 NP-R" w:eastAsia="UD デジタル 教科書体 NP-R" w:hAnsi="メイリオ" w:cs="Century" w:hint="eastAsia"/>
          <w:sz w:val="22"/>
        </w:rPr>
        <w:t>大学</w:t>
      </w:r>
      <w:r w:rsidRPr="00A515B7">
        <w:rPr>
          <w:rFonts w:ascii="UD デジタル 教科書体 NP-R" w:eastAsia="UD デジタル 教科書体 NP-R" w:hAnsi="メイリオ" w:cs="Century" w:hint="eastAsia"/>
          <w:sz w:val="22"/>
        </w:rPr>
        <w:t>生</w:t>
      </w:r>
      <w:r w:rsidR="0038376C" w:rsidRPr="00A515B7">
        <w:rPr>
          <w:rFonts w:ascii="UD デジタル 教科書体 NP-R" w:eastAsia="UD デジタル 教科書体 NP-R" w:hAnsi="メイリオ" w:cs="Century"/>
          <w:sz w:val="22"/>
        </w:rPr>
        <w:t>150</w:t>
      </w:r>
      <w:r w:rsidRPr="00A515B7">
        <w:rPr>
          <w:rFonts w:ascii="UD デジタル 教科書体 NP-R" w:eastAsia="UD デジタル 教科書体 NP-R" w:hAnsi="メイリオ" w:cs="Century" w:hint="eastAsia"/>
          <w:sz w:val="22"/>
        </w:rPr>
        <w:t>人</w:t>
      </w:r>
      <w:r w:rsidRPr="00813D3A">
        <w:rPr>
          <w:rFonts w:ascii="UD デジタル 教科書体 NP-R" w:eastAsia="UD デジタル 教科書体 NP-R" w:hAnsi="メイリオ" w:cs="Century" w:hint="eastAsia"/>
          <w:sz w:val="22"/>
        </w:rPr>
        <w:t>に、今まで出会った「信頼できる先生」「信頼できない先生」とはどんな先生だったかについて、アンケートを取ったことがある。すると、「信頼できる先生」の一番の理由は、「きちんとほめ、叱ってくれる先生」だった。そして叱る基準がぶれないことである。</w:t>
      </w:r>
    </w:p>
    <w:p w:rsidR="00A73364" w:rsidRPr="00813D3A" w:rsidRDefault="00A73364" w:rsidP="00813D3A">
      <w:pPr>
        <w:spacing w:line="360" w:lineRule="exact"/>
        <w:rPr>
          <w:rFonts w:ascii="UD デジタル 教科書体 NP-R" w:eastAsia="UD デジタル 教科書体 NP-R" w:hAnsi="メイリオ" w:cs="Century"/>
          <w:sz w:val="22"/>
        </w:rPr>
      </w:pPr>
      <w:r>
        <w:rPr>
          <w:rFonts w:ascii="UD デジタル 教科書体 NP-R" w:eastAsia="UD デジタル 教科書体 NP-R" w:hAnsi="メイリオ" w:cs="Century" w:hint="eastAsia"/>
          <w:sz w:val="22"/>
        </w:rPr>
        <w:t xml:space="preserve">　</w:t>
      </w:r>
      <w:r w:rsidRPr="00813D3A">
        <w:rPr>
          <w:rFonts w:ascii="UD デジタル 教科書体 NP-R" w:eastAsia="UD デジタル 教科書体 NP-R" w:hAnsi="メイリオ" w:cs="Century" w:hint="eastAsia"/>
          <w:sz w:val="22"/>
        </w:rPr>
        <w:t>若いとき、生徒に好かれようとして、生徒の機嫌を取ったり、物わかりのいい教師を演じていたら、たちまち私の指示は通らなくなったことがあった。そこで、私は方向を</w:t>
      </w:r>
      <w:r w:rsidR="0038376C" w:rsidRPr="00813D3A">
        <w:rPr>
          <w:rFonts w:ascii="UD デジタル 教科書体 NP-R" w:eastAsia="UD デジタル 教科書体 NP-R" w:hAnsi="メイリオ" w:cs="Century"/>
          <w:sz w:val="22"/>
        </w:rPr>
        <w:t>180</w:t>
      </w:r>
      <w:r w:rsidRPr="00813D3A">
        <w:rPr>
          <w:rFonts w:ascii="UD デジタル 教科書体 NP-R" w:eastAsia="UD デジタル 教科書体 NP-R" w:hAnsi="メイリオ" w:cs="Century" w:hint="eastAsia"/>
          <w:sz w:val="22"/>
        </w:rPr>
        <w:t>度転換し、怖くて厳しい先生を演じ怒鳴り始めた。しばらくするとまた私の指示は通らなくなり、騒然とした崩れた教室になっていった。これは、叱る基準が途中で変わったこと、つまり基準がぶれたこと、そして、厳しさのみで生徒を抑えようとしたことが原因である。</w:t>
      </w:r>
    </w:p>
    <w:p w:rsidR="00A73364" w:rsidRPr="00813D3A" w:rsidRDefault="00A73364" w:rsidP="00813D3A">
      <w:pPr>
        <w:spacing w:line="360" w:lineRule="exact"/>
        <w:rPr>
          <w:rFonts w:ascii="UD デジタル 教科書体 NP-R" w:eastAsia="UD デジタル 教科書体 NP-R" w:hAnsi="メイリオ" w:cs="Century"/>
          <w:sz w:val="22"/>
        </w:rPr>
      </w:pPr>
      <w:r>
        <w:rPr>
          <w:rFonts w:ascii="UD デジタル 教科書体 NP-R" w:eastAsia="UD デジタル 教科書体 NP-R" w:hAnsi="メイリオ" w:cs="Century" w:hint="eastAsia"/>
          <w:sz w:val="22"/>
        </w:rPr>
        <w:t xml:space="preserve">　</w:t>
      </w:r>
      <w:r w:rsidRPr="00813D3A">
        <w:rPr>
          <w:rFonts w:ascii="UD デジタル 教科書体 NP-R" w:eastAsia="UD デジタル 教科書体 NP-R" w:hAnsi="メイリオ" w:cs="Century" w:hint="eastAsia"/>
          <w:sz w:val="22"/>
        </w:rPr>
        <w:t>生徒は怖いから、その教師の言うことを聞くのではない。確かに怖い教師の前ではおとなしく演じているかもしれないが、力にものを言わせるその教師の態度を軽蔑しているだろう。</w:t>
      </w:r>
    </w:p>
    <w:p w:rsidR="00A73364" w:rsidRPr="00813D3A" w:rsidRDefault="00A73364" w:rsidP="00813D3A">
      <w:pPr>
        <w:spacing w:line="360" w:lineRule="exact"/>
        <w:rPr>
          <w:rFonts w:ascii="UD デジタル 教科書体 NP-R" w:eastAsia="UD デジタル 教科書体 NP-R" w:hAnsi="メイリオ" w:cs="Century"/>
          <w:sz w:val="22"/>
        </w:rPr>
      </w:pPr>
      <w:r>
        <w:rPr>
          <w:rFonts w:ascii="UD デジタル 教科書体 NP-R" w:eastAsia="UD デジタル 教科書体 NP-R" w:hAnsi="メイリオ" w:cs="Century" w:hint="eastAsia"/>
          <w:sz w:val="22"/>
        </w:rPr>
        <w:t xml:space="preserve">　</w:t>
      </w:r>
      <w:r w:rsidRPr="00813D3A">
        <w:rPr>
          <w:rFonts w:ascii="UD デジタル 教科書体 NP-R" w:eastAsia="UD デジタル 教科書体 NP-R" w:hAnsi="メイリオ" w:cs="Century" w:hint="eastAsia"/>
          <w:sz w:val="22"/>
        </w:rPr>
        <w:t>つまり、生徒が自ら内面を変化させようとする時、また自らの間違いを認め変わろうと思うのは、教師を信頼し相手の言うことに納得した時だけである。そして生徒への好意に満ちた語りかけこそが、信頼関係構築の礎になるのである。</w:t>
      </w:r>
    </w:p>
    <w:p w:rsidR="00A73364" w:rsidRDefault="00A73364" w:rsidP="003B26AD">
      <w:pPr>
        <w:spacing w:line="360" w:lineRule="exact"/>
        <w:rPr>
          <w:rFonts w:ascii="メイリオ" w:eastAsia="メイリオ" w:hAnsi="メイリオ" w:cs="Century"/>
          <w:sz w:val="22"/>
        </w:rPr>
      </w:pPr>
    </w:p>
    <w:p w:rsidR="00A73364" w:rsidRDefault="00A73364" w:rsidP="00813D3A">
      <w:pPr>
        <w:spacing w:line="360" w:lineRule="exact"/>
        <w:jc w:val="right"/>
        <w:rPr>
          <w:rFonts w:ascii="UD デジタル 教科書体 NP-R" w:eastAsia="UD デジタル 教科書体 NP-R" w:hAnsi="メイリオ" w:cs="Century"/>
          <w:sz w:val="22"/>
        </w:rPr>
      </w:pPr>
      <w:r w:rsidRPr="00813D3A">
        <w:rPr>
          <w:rFonts w:ascii="UD デジタル 教科書体 NP-R" w:eastAsia="UD デジタル 教科書体 NP-R" w:hAnsi="メイリオ" w:cs="Century" w:hint="eastAsia"/>
          <w:sz w:val="22"/>
        </w:rPr>
        <w:t>桃山学院教育大学　松久　眞実　教授</w:t>
      </w: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r>
        <w:rPr>
          <w:rFonts w:ascii="メイリオ" w:eastAsia="メイリオ" w:hAnsi="メイリオ"/>
          <w:noProof/>
          <w:sz w:val="24"/>
        </w:rPr>
        <w:drawing>
          <wp:anchor distT="0" distB="0" distL="114300" distR="114300" simplePos="0" relativeHeight="251709440" behindDoc="0" locked="0" layoutInCell="1" allowOverlap="1" wp14:anchorId="2FA534ED" wp14:editId="6FEC37BE">
            <wp:simplePos x="0" y="0"/>
            <wp:positionH relativeFrom="margin">
              <wp:posOffset>19050</wp:posOffset>
            </wp:positionH>
            <wp:positionV relativeFrom="paragraph">
              <wp:posOffset>95250</wp:posOffset>
            </wp:positionV>
            <wp:extent cx="6048375" cy="542925"/>
            <wp:effectExtent l="0" t="0" r="9525" b="952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542925"/>
                    </a:xfrm>
                    <a:prstGeom prst="rect">
                      <a:avLst/>
                    </a:prstGeom>
                    <a:noFill/>
                    <a:ln>
                      <a:noFill/>
                    </a:ln>
                  </pic:spPr>
                </pic:pic>
              </a:graphicData>
            </a:graphic>
          </wp:anchor>
        </w:drawing>
      </w: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042F31" w:rsidRDefault="00042F31" w:rsidP="00813D3A">
      <w:pPr>
        <w:spacing w:line="360" w:lineRule="exact"/>
        <w:jc w:val="left"/>
        <w:rPr>
          <w:rFonts w:ascii="UD デジタル 教科書体 NP-R" w:eastAsia="UD デジタル 教科書体 NP-R" w:hAnsi="メイリオ" w:cs="Century"/>
          <w:sz w:val="22"/>
        </w:rPr>
      </w:pPr>
    </w:p>
    <w:p w:rsidR="00042F31" w:rsidRDefault="00042F31">
      <w:pPr>
        <w:widowControl/>
        <w:jc w:val="left"/>
        <w:rPr>
          <w:rFonts w:ascii="UD デジタル 教科書体 NP-R" w:eastAsia="UD デジタル 教科書体 NP-R" w:hAnsi="メイリオ" w:cs="Century"/>
          <w:sz w:val="22"/>
        </w:rPr>
      </w:pPr>
      <w:r>
        <w:rPr>
          <w:rFonts w:ascii="UD デジタル 教科書体 NP-R" w:eastAsia="UD デジタル 教科書体 NP-R" w:hAnsi="メイリオ" w:cs="Century"/>
          <w:sz w:val="22"/>
        </w:rPr>
        <w:lastRenderedPageBreak/>
        <w:br w:type="page"/>
      </w:r>
    </w:p>
    <w:p w:rsidR="00A73364" w:rsidRPr="0036677E" w:rsidRDefault="00A73364" w:rsidP="000B520E">
      <w:pPr>
        <w:spacing w:line="360" w:lineRule="exact"/>
        <w:rPr>
          <w:rFonts w:ascii="メイリオ" w:eastAsia="メイリオ" w:hAnsi="メイリオ"/>
          <w:b/>
          <w:sz w:val="28"/>
        </w:rPr>
      </w:pPr>
      <w:r>
        <w:rPr>
          <w:rFonts w:ascii="メイリオ" w:eastAsia="メイリオ" w:hAnsi="メイリオ" w:hint="eastAsia"/>
          <w:b/>
          <w:sz w:val="28"/>
        </w:rPr>
        <w:lastRenderedPageBreak/>
        <w:t>Ⅴ</w:t>
      </w:r>
      <w:r w:rsidRPr="0036677E">
        <w:rPr>
          <w:rFonts w:ascii="メイリオ" w:eastAsia="メイリオ" w:hAnsi="メイリオ" w:hint="eastAsia"/>
          <w:b/>
          <w:sz w:val="28"/>
        </w:rPr>
        <w:t xml:space="preserve">　</w:t>
      </w:r>
      <w:r>
        <w:rPr>
          <w:rFonts w:ascii="メイリオ" w:eastAsia="メイリオ" w:hAnsi="メイリオ" w:hint="eastAsia"/>
          <w:b/>
          <w:sz w:val="28"/>
        </w:rPr>
        <w:t>障がい種別等に応じた自立活動の実際</w:t>
      </w:r>
    </w:p>
    <w:p w:rsidR="00A73364" w:rsidRPr="00A97B6F" w:rsidRDefault="00A73364" w:rsidP="000B520E">
      <w:pPr>
        <w:spacing w:line="340" w:lineRule="exact"/>
        <w:jc w:val="left"/>
        <w:rPr>
          <w:rFonts w:ascii="メイリオ" w:eastAsia="メイリオ" w:hAnsi="メイリオ"/>
          <w:b/>
        </w:rPr>
      </w:pPr>
      <w:r w:rsidRPr="00A215C1">
        <w:rPr>
          <w:rFonts w:ascii="メイリオ" w:eastAsia="メイリオ" w:hAnsi="メイリオ" w:hint="eastAsia"/>
          <w:noProof/>
          <w:sz w:val="22"/>
        </w:rPr>
        <mc:AlternateContent>
          <mc:Choice Requires="wps">
            <w:drawing>
              <wp:anchor distT="0" distB="0" distL="114300" distR="114300" simplePos="0" relativeHeight="251719680" behindDoc="0" locked="0" layoutInCell="1" allowOverlap="1" wp14:anchorId="54237772" wp14:editId="6FAA4154">
                <wp:simplePos x="0" y="0"/>
                <wp:positionH relativeFrom="margin">
                  <wp:posOffset>0</wp:posOffset>
                </wp:positionH>
                <wp:positionV relativeFrom="paragraph">
                  <wp:posOffset>-635</wp:posOffset>
                </wp:positionV>
                <wp:extent cx="5762625" cy="45719"/>
                <wp:effectExtent l="0" t="0" r="28575" b="12065"/>
                <wp:wrapNone/>
                <wp:docPr id="23" name="正方形/長方形 23"/>
                <wp:cNvGraphicFramePr/>
                <a:graphic xmlns:a="http://schemas.openxmlformats.org/drawingml/2006/main">
                  <a:graphicData uri="http://schemas.microsoft.com/office/word/2010/wordprocessingShape">
                    <wps:wsp>
                      <wps:cNvSpPr/>
                      <wps:spPr>
                        <a:xfrm>
                          <a:off x="0" y="0"/>
                          <a:ext cx="57626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DA929" id="正方形/長方形 23" o:spid="_x0000_s1026" style="position:absolute;left:0;text-align:left;margin-left:0;margin-top:-.05pt;width:453.75pt;height:3.6pt;z-index:251719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" fillcolor="#5b9bd5 [3204]" strokecolor="#1f4d78 [1604]" strokeweight="1pt">
                <w10:wrap anchorx="margin"/>
              </v:rect>
            </w:pict>
          </mc:Fallback>
        </mc:AlternateConten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295F19" w:rsidTr="000B520E">
        <w:trPr>
          <w:trHeight w:val="334"/>
        </w:trPr>
        <w:tc>
          <w:tcPr>
            <w:tcW w:w="1560" w:type="dxa"/>
            <w:shd w:val="clear" w:color="auto" w:fill="BDD6EE" w:themeFill="accent1" w:themeFillTint="66"/>
            <w:tcMar>
              <w:left w:w="0" w:type="dxa"/>
              <w:right w:w="0" w:type="dxa"/>
            </w:tcMar>
            <w:vAlign w:val="center"/>
          </w:tcPr>
          <w:p w:rsidR="00A73364"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障がい種別</w:t>
            </w:r>
          </w:p>
        </w:tc>
        <w:tc>
          <w:tcPr>
            <w:tcW w:w="3402" w:type="dxa"/>
            <w:vAlign w:val="center"/>
          </w:tcPr>
          <w:p w:rsidR="00A73364" w:rsidRDefault="00A73364" w:rsidP="000B520E">
            <w:pPr>
              <w:spacing w:line="260" w:lineRule="exact"/>
              <w:rPr>
                <w:rFonts w:ascii="ＭＳ 明朝" w:eastAsia="ＭＳ 明朝" w:hAnsi="ＭＳ 明朝"/>
                <w:color w:val="000000" w:themeColor="text1"/>
                <w:sz w:val="18"/>
              </w:rPr>
            </w:pPr>
          </w:p>
        </w:tc>
        <w:tc>
          <w:tcPr>
            <w:tcW w:w="1276" w:type="dxa"/>
            <w:shd w:val="clear" w:color="auto" w:fill="BDD6EE" w:themeFill="accent1" w:themeFillTint="66"/>
            <w:vAlign w:val="center"/>
          </w:tcPr>
          <w:p w:rsidR="00A73364"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学年</w:t>
            </w:r>
          </w:p>
        </w:tc>
        <w:tc>
          <w:tcPr>
            <w:tcW w:w="3543" w:type="dxa"/>
            <w:vAlign w:val="center"/>
          </w:tcPr>
          <w:p w:rsidR="00A73364" w:rsidRDefault="00A73364" w:rsidP="000B520E">
            <w:pPr>
              <w:spacing w:line="260" w:lineRule="exact"/>
              <w:rPr>
                <w:rFonts w:ascii="ＭＳ 明朝" w:eastAsia="ＭＳ 明朝" w:hAnsi="ＭＳ 明朝"/>
                <w:color w:val="000000" w:themeColor="text1"/>
                <w:sz w:val="18"/>
              </w:rPr>
            </w:pPr>
          </w:p>
        </w:tc>
      </w:tr>
    </w:tbl>
    <w:p w:rsidR="00A73364" w:rsidRPr="006608ED" w:rsidRDefault="00A73364">
      <w:pPr>
        <w:rPr>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295F19" w:rsidTr="000B520E">
        <w:trPr>
          <w:cantSplit/>
          <w:trHeight w:val="2441"/>
        </w:trPr>
        <w:tc>
          <w:tcPr>
            <w:tcW w:w="568" w:type="dxa"/>
            <w:vMerge w:val="restart"/>
            <w:shd w:val="clear" w:color="auto" w:fill="BDD6EE" w:themeFill="accent1" w:themeFillTint="66"/>
            <w:tcMar>
              <w:left w:w="0" w:type="dxa"/>
              <w:right w:w="0" w:type="dxa"/>
            </w:tcMar>
            <w:textDirection w:val="tbRlV"/>
            <w:vAlign w:val="center"/>
          </w:tcPr>
          <w:p w:rsidR="00A73364" w:rsidRPr="007D4572" w:rsidRDefault="00A73364" w:rsidP="000B520E">
            <w:pPr>
              <w:spacing w:line="260" w:lineRule="exact"/>
              <w:ind w:left="113" w:right="113"/>
              <w:jc w:val="center"/>
              <w:rPr>
                <w:rFonts w:ascii="メイリオ" w:eastAsia="メイリオ" w:hAnsi="メイリオ"/>
                <w:color w:val="000000" w:themeColor="text1"/>
                <w:sz w:val="18"/>
                <w:szCs w:val="18"/>
              </w:rPr>
            </w:pPr>
            <w:r w:rsidRPr="00663E9D">
              <w:rPr>
                <w:rFonts w:ascii="メイリオ" w:eastAsia="メイリオ" w:hAnsi="メイリオ" w:hint="eastAsia"/>
                <w:color w:val="000000" w:themeColor="text1"/>
                <w:spacing w:val="70"/>
                <w:kern w:val="0"/>
                <w:szCs w:val="18"/>
                <w:fitText w:val="1260" w:id="-2108424192"/>
              </w:rPr>
              <w:t>実態把</w:t>
            </w:r>
            <w:r w:rsidRPr="00663E9D">
              <w:rPr>
                <w:rFonts w:ascii="メイリオ" w:eastAsia="メイリオ" w:hAnsi="メイリオ" w:hint="eastAsia"/>
                <w:color w:val="000000" w:themeColor="text1"/>
                <w:kern w:val="0"/>
                <w:szCs w:val="18"/>
                <w:fitText w:val="1260" w:id="-2108424192"/>
              </w:rPr>
              <w:t>握</w:t>
            </w:r>
            <w:r>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A80B3D" w:rsidRDefault="00A73364" w:rsidP="000B520E">
            <w:pPr>
              <w:spacing w:line="260" w:lineRule="exact"/>
              <w:rPr>
                <w:rFonts w:ascii="メイリオ" w:eastAsia="メイリオ" w:hAnsi="メイリオ"/>
                <w:sz w:val="18"/>
              </w:rPr>
            </w:pPr>
            <w:r>
              <w:rPr>
                <w:rFonts w:ascii="ＭＳ 明朝" w:eastAsia="ＭＳ 明朝" w:hAnsi="ＭＳ 明朝" w:hint="eastAsia"/>
                <w:noProof/>
                <w:sz w:val="18"/>
              </w:rPr>
              <mc:AlternateContent>
                <mc:Choice Requires="wpg">
                  <w:drawing>
                    <wp:anchor distT="0" distB="0" distL="114300" distR="114300" simplePos="0" relativeHeight="251713536" behindDoc="0" locked="0" layoutInCell="1" allowOverlap="1" wp14:anchorId="71992973" wp14:editId="1BD81D63">
                      <wp:simplePos x="0" y="0"/>
                      <wp:positionH relativeFrom="margin">
                        <wp:posOffset>1244600</wp:posOffset>
                      </wp:positionH>
                      <wp:positionV relativeFrom="paragraph">
                        <wp:posOffset>-45085</wp:posOffset>
                      </wp:positionV>
                      <wp:extent cx="4600575" cy="1466850"/>
                      <wp:effectExtent l="0" t="0" r="28575" b="19050"/>
                      <wp:wrapNone/>
                      <wp:docPr id="24" name="グループ化 24"/>
                      <wp:cNvGraphicFramePr/>
                      <a:graphic xmlns:a="http://schemas.openxmlformats.org/drawingml/2006/main">
                        <a:graphicData uri="http://schemas.microsoft.com/office/word/2010/wordprocessingGroup">
                          <wpg:wgp>
                            <wpg:cNvGrpSpPr/>
                            <wpg:grpSpPr>
                              <a:xfrm>
                                <a:off x="0" y="0"/>
                                <a:ext cx="4600575" cy="1466850"/>
                                <a:chOff x="0" y="0"/>
                                <a:chExt cx="4600575" cy="1466850"/>
                              </a:xfrm>
                            </wpg:grpSpPr>
                            <wps:wsp>
                              <wps:cNvPr id="25" name="角丸四角形 25"/>
                              <wps:cNvSpPr/>
                              <wps:spPr>
                                <a:xfrm>
                                  <a:off x="0" y="0"/>
                                  <a:ext cx="4600575" cy="1466850"/>
                                </a:xfrm>
                                <a:prstGeom prst="roundRect">
                                  <a:avLst/>
                                </a:prstGeom>
                                <a:solidFill>
                                  <a:srgbClr val="FFEBFF"/>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
                              <wps:cNvSpPr txBox="1">
                                <a:spLocks noChangeArrowheads="1"/>
                              </wps:cNvSpPr>
                              <wps:spPr bwMode="auto">
                                <a:xfrm>
                                  <a:off x="104775" y="95250"/>
                                  <a:ext cx="4410075" cy="1304925"/>
                                </a:xfrm>
                                <a:prstGeom prst="rect">
                                  <a:avLst/>
                                </a:prstGeom>
                                <a:noFill/>
                                <a:ln w="9525">
                                  <a:noFill/>
                                  <a:miter lim="800000"/>
                                  <a:headEnd/>
                                  <a:tailEnd/>
                                </a:ln>
                              </wps:spPr>
                              <wps:txbx>
                                <w:txbxContent>
                                  <w:p w:rsidR="00792E96" w:rsidRDefault="00792E96">
                                    <w:pPr>
                                      <w:rPr>
                                        <w:rFonts w:ascii="ＭＳ ゴシック" w:eastAsia="ＭＳ ゴシック" w:hAnsi="ＭＳ ゴシック"/>
                                        <w:b/>
                                        <w:bCs/>
                                      </w:rPr>
                                    </w:pPr>
                                    <w:r w:rsidRPr="004B59E4">
                                      <w:rPr>
                                        <w:rFonts w:ascii="ＭＳ ゴシック" w:eastAsia="ＭＳ ゴシック" w:hAnsi="ＭＳ ゴシック" w:hint="eastAsia"/>
                                        <w:b/>
                                        <w:bCs/>
                                      </w:rPr>
                                      <w:t>実態把握は根拠が大切。行動観察、検査結果の活用、情報収集（保護者や関係機関、就学前施設等）</w:t>
                                    </w:r>
                                  </w:p>
                                  <w:p w:rsidR="00792E96" w:rsidRPr="004B59E4" w:rsidRDefault="00792E96">
                                    <w:pPr>
                                      <w:rPr>
                                        <w:rFonts w:ascii="ＭＳ ゴシック" w:eastAsia="ＭＳ ゴシック" w:hAnsi="ＭＳ ゴシック"/>
                                      </w:rPr>
                                    </w:pPr>
                                    <w:r w:rsidRPr="004B59E4">
                                      <w:rPr>
                                        <w:rFonts w:ascii="ＭＳ ゴシック" w:eastAsia="ＭＳ ゴシック" w:hAnsi="ＭＳ ゴシック" w:hint="eastAsia"/>
                                        <w:b/>
                                        <w:bCs/>
                                      </w:rPr>
                                      <w:t>また、チェックシートなど、客観的に把握できるツールを活用することも有用。最終的には、教員の見る力を育てることが大切。第一印象を必ず記録しておくこと</w:t>
                                    </w:r>
                                    <w:r w:rsidRPr="004B59E4">
                                      <w:rPr>
                                        <w:rFonts w:ascii="ＭＳ ゴシック" w:eastAsia="ＭＳ ゴシック" w:hAnsi="ＭＳ ゴシック" w:hint="eastAsia"/>
                                      </w:rPr>
                                      <w:t>。</w:t>
                                    </w:r>
                                  </w:p>
                                </w:txbxContent>
                              </wps:txbx>
                              <wps:bodyPr rot="0" vert="horz" wrap="square" lIns="91440" tIns="45720" rIns="91440" bIns="45720" anchor="t" anchorCtr="0">
                                <a:noAutofit/>
                              </wps:bodyPr>
                            </wps:wsp>
                          </wpg:wgp>
                        </a:graphicData>
                      </a:graphic>
                    </wp:anchor>
                  </w:drawing>
                </mc:Choice>
                <mc:Fallback>
                  <w:pict>
                    <v:group w14:anchorId="71992973" id="グループ化 24" o:spid="_x0000_s1069" style="position:absolute;left:0;text-align:left;margin-left:98pt;margin-top:-3.55pt;width:362.25pt;height:115.5pt;z-index:251713536;mso-position-horizontal-relative:margin" coordsize="46005,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">
                      <v:roundrect id="角丸四角形 25" o:spid="_x0000_s1070" style="position:absolute;width:46005;height:1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" fillcolor="#ffebff" strokecolor="red" strokeweight="1.5pt">
                        <v:stroke joinstyle="miter"/>
                      </v:roundrect>
                      <v:shape id="_x0000_s1071" type="#_x0000_t202" style="position:absolute;left:1047;top:952;width:44101;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792E96" w:rsidRDefault="00792E96">
                              <w:pPr>
                                <w:rPr>
                                  <w:rFonts w:ascii="ＭＳ ゴシック" w:eastAsia="ＭＳ ゴシック" w:hAnsi="ＭＳ ゴシック"/>
                                  <w:b/>
                                  <w:bCs/>
                                </w:rPr>
                              </w:pPr>
                              <w:r w:rsidRPr="004B59E4">
                                <w:rPr>
                                  <w:rFonts w:ascii="ＭＳ ゴシック" w:eastAsia="ＭＳ ゴシック" w:hAnsi="ＭＳ ゴシック" w:hint="eastAsia"/>
                                  <w:b/>
                                  <w:bCs/>
                                </w:rPr>
                                <w:t>実態把握は根拠が大切。行動観察、検査結果の活用、情報収集（保護者や関係機関、就学前施設等）</w:t>
                              </w:r>
                            </w:p>
                            <w:p w:rsidR="00792E96" w:rsidRPr="004B59E4" w:rsidRDefault="00792E96">
                              <w:pPr>
                                <w:rPr>
                                  <w:rFonts w:ascii="ＭＳ ゴシック" w:eastAsia="ＭＳ ゴシック" w:hAnsi="ＭＳ ゴシック"/>
                                </w:rPr>
                              </w:pPr>
                              <w:r w:rsidRPr="004B59E4">
                                <w:rPr>
                                  <w:rFonts w:ascii="ＭＳ ゴシック" w:eastAsia="ＭＳ ゴシック" w:hAnsi="ＭＳ ゴシック" w:hint="eastAsia"/>
                                  <w:b/>
                                  <w:bCs/>
                                </w:rPr>
                                <w:t>また、チェックシートなど、客観的に把握できるツールを活用することも有用。最終的には、教員の見る力を育てることが大切。第一印象を必ず記録しておくこと</w:t>
                              </w:r>
                              <w:r w:rsidRPr="004B59E4">
                                <w:rPr>
                                  <w:rFonts w:ascii="ＭＳ ゴシック" w:eastAsia="ＭＳ ゴシック" w:hAnsi="ＭＳ ゴシック" w:hint="eastAsia"/>
                                </w:rPr>
                                <w:t>。</w:t>
                              </w:r>
                            </w:p>
                          </w:txbxContent>
                        </v:textbox>
                      </v:shape>
                      <w10:wrap anchorx="margin"/>
                    </v:group>
                  </w:pict>
                </mc:Fallback>
              </mc:AlternateContent>
            </w:r>
            <w:r w:rsidRPr="00A80B3D">
              <w:rPr>
                <w:rFonts w:ascii="ＭＳ 明朝" w:eastAsia="ＭＳ 明朝" w:hAnsi="ＭＳ 明朝" w:hint="eastAsia"/>
                <w:sz w:val="18"/>
              </w:rPr>
              <w:t>≪</w:t>
            </w:r>
            <w:r w:rsidRPr="00A80B3D">
              <w:rPr>
                <w:rFonts w:ascii="メイリオ" w:eastAsia="メイリオ" w:hAnsi="メイリオ" w:hint="eastAsia"/>
                <w:sz w:val="18"/>
              </w:rPr>
              <w:t>障がいの状況等</w:t>
            </w:r>
            <w:r w:rsidRPr="00A80B3D">
              <w:rPr>
                <w:rFonts w:ascii="ＭＳ 明朝" w:eastAsia="ＭＳ 明朝" w:hAnsi="ＭＳ 明朝" w:hint="eastAsia"/>
                <w:sz w:val="18"/>
              </w:rPr>
              <w:t>≫</w:t>
            </w:r>
          </w:p>
          <w:p w:rsidR="00A73364" w:rsidRPr="00A80B3D" w:rsidRDefault="00A73364" w:rsidP="000B520E">
            <w:pPr>
              <w:spacing w:line="260" w:lineRule="exact"/>
              <w:rPr>
                <w:rFonts w:ascii="ＭＳ 明朝" w:eastAsia="ＭＳ 明朝" w:hAnsi="ＭＳ 明朝"/>
                <w:sz w:val="18"/>
              </w:rPr>
            </w:pPr>
          </w:p>
          <w:p w:rsidR="00A73364" w:rsidRPr="00A80B3D" w:rsidRDefault="00A73364" w:rsidP="000B520E">
            <w:pPr>
              <w:spacing w:line="260" w:lineRule="exact"/>
              <w:rPr>
                <w:rFonts w:ascii="メイリオ" w:eastAsia="メイリオ" w:hAnsi="メイリオ"/>
                <w:sz w:val="18"/>
              </w:rPr>
            </w:pPr>
            <w:r w:rsidRPr="00A80B3D">
              <w:rPr>
                <w:rFonts w:ascii="メイリオ" w:eastAsia="メイリオ" w:hAnsi="メイリオ" w:hint="eastAsia"/>
                <w:sz w:val="18"/>
              </w:rPr>
              <w:t>【学習上の困難】</w:t>
            </w:r>
          </w:p>
          <w:p w:rsidR="00A73364" w:rsidRPr="00A80B3D" w:rsidRDefault="00A73364" w:rsidP="000B520E">
            <w:pPr>
              <w:spacing w:line="260" w:lineRule="exact"/>
              <w:rPr>
                <w:rFonts w:ascii="メイリオ" w:eastAsia="メイリオ" w:hAnsi="メイリオ"/>
                <w:sz w:val="18"/>
              </w:rPr>
            </w:pPr>
            <w:r w:rsidRPr="00A80B3D">
              <w:rPr>
                <w:rFonts w:ascii="ＭＳ 明朝" w:eastAsia="ＭＳ 明朝" w:hAnsi="ＭＳ 明朝"/>
                <w:sz w:val="18"/>
              </w:rPr>
              <w:t>・</w:t>
            </w:r>
          </w:p>
          <w:p w:rsidR="00A73364" w:rsidRPr="00A80B3D" w:rsidRDefault="00A73364" w:rsidP="000B520E">
            <w:pPr>
              <w:spacing w:line="260" w:lineRule="exact"/>
              <w:rPr>
                <w:rFonts w:ascii="メイリオ" w:eastAsia="メイリオ" w:hAnsi="メイリオ"/>
                <w:sz w:val="18"/>
              </w:rPr>
            </w:pPr>
            <w:r w:rsidRPr="00A80B3D">
              <w:rPr>
                <w:rFonts w:ascii="メイリオ" w:eastAsia="メイリオ" w:hAnsi="メイリオ" w:hint="eastAsia"/>
                <w:sz w:val="18"/>
              </w:rPr>
              <w:t>【生活上の困難】</w:t>
            </w:r>
          </w:p>
          <w:p w:rsidR="00A73364" w:rsidRPr="00A80B3D" w:rsidRDefault="00A73364" w:rsidP="000B520E">
            <w:pPr>
              <w:spacing w:line="260" w:lineRule="exact"/>
              <w:rPr>
                <w:rFonts w:ascii="ＭＳ 明朝" w:eastAsia="ＭＳ 明朝" w:hAnsi="ＭＳ 明朝"/>
                <w:sz w:val="18"/>
              </w:rPr>
            </w:pPr>
            <w:r w:rsidRPr="00A80B3D">
              <w:rPr>
                <w:rFonts w:ascii="ＭＳ 明朝" w:eastAsia="ＭＳ 明朝" w:hAnsi="ＭＳ 明朝"/>
                <w:sz w:val="18"/>
              </w:rPr>
              <w:t xml:space="preserve">・ </w:t>
            </w:r>
          </w:p>
          <w:p w:rsidR="00A73364" w:rsidRPr="00A80B3D" w:rsidRDefault="00A73364" w:rsidP="000B520E">
            <w:pPr>
              <w:spacing w:line="260" w:lineRule="exact"/>
              <w:rPr>
                <w:rFonts w:ascii="メイリオ" w:eastAsia="メイリオ" w:hAnsi="メイリオ"/>
                <w:sz w:val="18"/>
              </w:rPr>
            </w:pPr>
            <w:r w:rsidRPr="00A80B3D">
              <w:rPr>
                <w:rFonts w:ascii="メイリオ" w:eastAsia="メイリオ" w:hAnsi="メイリオ" w:hint="eastAsia"/>
                <w:sz w:val="18"/>
              </w:rPr>
              <w:t>【社会性・コミュニケーション面における困難】</w:t>
            </w:r>
          </w:p>
          <w:p w:rsidR="00A73364" w:rsidRPr="00A80B3D" w:rsidRDefault="00A73364" w:rsidP="000B520E">
            <w:pPr>
              <w:spacing w:line="260" w:lineRule="exact"/>
              <w:rPr>
                <w:rFonts w:ascii="ＭＳ 明朝" w:eastAsia="ＭＳ 明朝" w:hAnsi="ＭＳ 明朝"/>
                <w:sz w:val="18"/>
              </w:rPr>
            </w:pPr>
            <w:r w:rsidRPr="00A80B3D">
              <w:rPr>
                <w:rFonts w:ascii="ＭＳ 明朝" w:eastAsia="ＭＳ 明朝" w:hAnsi="ＭＳ 明朝" w:hint="eastAsia"/>
                <w:sz w:val="18"/>
              </w:rPr>
              <w:t>・</w:t>
            </w:r>
          </w:p>
          <w:p w:rsidR="00A73364" w:rsidRPr="00271D1A" w:rsidRDefault="00A73364" w:rsidP="000B520E">
            <w:pPr>
              <w:spacing w:line="260" w:lineRule="exact"/>
            </w:pPr>
          </w:p>
        </w:tc>
      </w:tr>
      <w:tr w:rsidR="00A73364" w:rsidRPr="00295F19" w:rsidTr="000B520E">
        <w:trPr>
          <w:cantSplit/>
          <w:trHeight w:val="515"/>
        </w:trPr>
        <w:tc>
          <w:tcPr>
            <w:tcW w:w="568" w:type="dxa"/>
            <w:vMerge/>
            <w:shd w:val="clear" w:color="auto" w:fill="BDD6EE" w:themeFill="accent1" w:themeFillTint="66"/>
            <w:tcMar>
              <w:left w:w="0" w:type="dxa"/>
              <w:right w:w="0" w:type="dxa"/>
            </w:tcMar>
            <w:textDirection w:val="tbRlV"/>
            <w:vAlign w:val="center"/>
          </w:tcPr>
          <w:p w:rsidR="00A73364" w:rsidRPr="00663E9D" w:rsidRDefault="00A73364" w:rsidP="000B520E">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Pr="00A80B3D" w:rsidRDefault="00A73364" w:rsidP="000B520E">
            <w:pPr>
              <w:spacing w:line="260" w:lineRule="exact"/>
              <w:rPr>
                <w:rFonts w:ascii="ＭＳ 明朝" w:eastAsia="ＭＳ 明朝" w:hAnsi="ＭＳ 明朝"/>
                <w:sz w:val="18"/>
              </w:rPr>
            </w:pPr>
            <w:r>
              <w:rPr>
                <w:rFonts w:ascii="ＭＳ 明朝" w:eastAsia="ＭＳ 明朝" w:hAnsi="ＭＳ 明朝" w:hint="eastAsia"/>
                <w:noProof/>
                <w:sz w:val="18"/>
              </w:rPr>
              <mc:AlternateContent>
                <mc:Choice Requires="wpg">
                  <w:drawing>
                    <wp:anchor distT="0" distB="0" distL="114300" distR="114300" simplePos="0" relativeHeight="251714560" behindDoc="0" locked="0" layoutInCell="1" allowOverlap="1" wp14:anchorId="4CEC1523" wp14:editId="17F3C612">
                      <wp:simplePos x="0" y="0"/>
                      <wp:positionH relativeFrom="margin">
                        <wp:posOffset>1229360</wp:posOffset>
                      </wp:positionH>
                      <wp:positionV relativeFrom="paragraph">
                        <wp:posOffset>4326</wp:posOffset>
                      </wp:positionV>
                      <wp:extent cx="4600575" cy="352425"/>
                      <wp:effectExtent l="0" t="0" r="28575" b="28575"/>
                      <wp:wrapNone/>
                      <wp:docPr id="27" name="グループ化 27"/>
                      <wp:cNvGraphicFramePr/>
                      <a:graphic xmlns:a="http://schemas.openxmlformats.org/drawingml/2006/main">
                        <a:graphicData uri="http://schemas.microsoft.com/office/word/2010/wordprocessingGroup">
                          <wpg:wgp>
                            <wpg:cNvGrpSpPr/>
                            <wpg:grpSpPr>
                              <a:xfrm>
                                <a:off x="0" y="0"/>
                                <a:ext cx="4600575" cy="352425"/>
                                <a:chOff x="0" y="0"/>
                                <a:chExt cx="4600575" cy="1466850"/>
                              </a:xfrm>
                            </wpg:grpSpPr>
                            <wps:wsp>
                              <wps:cNvPr id="28" name="角丸四角形 28"/>
                              <wps:cNvSpPr/>
                              <wps:spPr>
                                <a:xfrm>
                                  <a:off x="0" y="0"/>
                                  <a:ext cx="4600575" cy="1466850"/>
                                </a:xfrm>
                                <a:prstGeom prst="roundRect">
                                  <a:avLst/>
                                </a:prstGeom>
                                <a:solidFill>
                                  <a:srgbClr val="FFEBFF"/>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
                              <wps:cNvSpPr txBox="1">
                                <a:spLocks noChangeArrowheads="1"/>
                              </wps:cNvSpPr>
                              <wps:spPr bwMode="auto">
                                <a:xfrm>
                                  <a:off x="104775" y="95250"/>
                                  <a:ext cx="4410075" cy="1304925"/>
                                </a:xfrm>
                                <a:prstGeom prst="rect">
                                  <a:avLst/>
                                </a:prstGeom>
                                <a:noFill/>
                                <a:ln w="9525">
                                  <a:noFill/>
                                  <a:miter lim="800000"/>
                                  <a:headEnd/>
                                  <a:tailEnd/>
                                </a:ln>
                              </wps:spPr>
                              <wps:txbx>
                                <w:txbxContent>
                                  <w:p w:rsidR="00792E96" w:rsidRPr="004B59E4" w:rsidRDefault="00792E96" w:rsidP="000B520E">
                                    <w:pPr>
                                      <w:rPr>
                                        <w:rFonts w:ascii="ＭＳ ゴシック" w:eastAsia="ＭＳ ゴシック" w:hAnsi="ＭＳ ゴシック"/>
                                        <w:b/>
                                        <w:sz w:val="24"/>
                                      </w:rPr>
                                    </w:pPr>
                                    <w:r w:rsidRPr="004B59E4">
                                      <w:rPr>
                                        <w:rFonts w:ascii="ＭＳ ゴシック" w:eastAsia="ＭＳ ゴシック" w:hAnsi="ＭＳ ゴシック" w:hint="eastAsia"/>
                                        <w:b/>
                                      </w:rPr>
                                      <w:t>保護者の願いや意向を</w:t>
                                    </w:r>
                                    <w:r>
                                      <w:rPr>
                                        <w:rFonts w:ascii="ＭＳ ゴシック" w:eastAsia="ＭＳ ゴシック" w:hAnsi="ＭＳ ゴシック" w:hint="eastAsia"/>
                                        <w:b/>
                                      </w:rPr>
                                      <w:t>ふまえ</w:t>
                                    </w:r>
                                    <w:r w:rsidRPr="004B59E4">
                                      <w:rPr>
                                        <w:rFonts w:ascii="ＭＳ ゴシック" w:eastAsia="ＭＳ ゴシック" w:hAnsi="ＭＳ ゴシック" w:hint="eastAsia"/>
                                        <w:b/>
                                      </w:rPr>
                                      <w:t>た目標を設定することも大切</w:t>
                                    </w:r>
                                    <w:r>
                                      <w:rPr>
                                        <w:rFonts w:ascii="ＭＳ ゴシック" w:eastAsia="ＭＳ ゴシック" w:hAnsi="ＭＳ ゴシック" w:hint="eastAsia"/>
                                        <w:b/>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EC1523" id="グループ化 27" o:spid="_x0000_s1072" style="position:absolute;left:0;text-align:left;margin-left:96.8pt;margin-top:.35pt;width:362.25pt;height:27.75pt;z-index:251714560;mso-position-horizontal-relative:margin;mso-width-relative:margin;mso-height-relative:margin" coordsize="46005,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">
                      <v:roundrect id="角丸四角形 28" o:spid="_x0000_s1073" style="position:absolute;width:46005;height:1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" fillcolor="#ffebff" strokecolor="red" strokeweight="1.5pt">
                        <v:stroke joinstyle="miter"/>
                      </v:roundrect>
                      <v:shape id="_x0000_s1074" type="#_x0000_t202" style="position:absolute;left:1047;top:952;width:44101;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792E96" w:rsidRPr="004B59E4" w:rsidRDefault="00792E96" w:rsidP="000B520E">
                              <w:pPr>
                                <w:rPr>
                                  <w:rFonts w:ascii="ＭＳ ゴシック" w:eastAsia="ＭＳ ゴシック" w:hAnsi="ＭＳ ゴシック"/>
                                  <w:b/>
                                  <w:sz w:val="24"/>
                                </w:rPr>
                              </w:pPr>
                              <w:r w:rsidRPr="004B59E4">
                                <w:rPr>
                                  <w:rFonts w:ascii="ＭＳ ゴシック" w:eastAsia="ＭＳ ゴシック" w:hAnsi="ＭＳ ゴシック" w:hint="eastAsia"/>
                                  <w:b/>
                                </w:rPr>
                                <w:t>保護者の願いや意向を</w:t>
                              </w:r>
                              <w:r>
                                <w:rPr>
                                  <w:rFonts w:ascii="ＭＳ ゴシック" w:eastAsia="ＭＳ ゴシック" w:hAnsi="ＭＳ ゴシック" w:hint="eastAsia"/>
                                  <w:b/>
                                </w:rPr>
                                <w:t>ふまえ</w:t>
                              </w:r>
                              <w:r w:rsidRPr="004B59E4">
                                <w:rPr>
                                  <w:rFonts w:ascii="ＭＳ ゴシック" w:eastAsia="ＭＳ ゴシック" w:hAnsi="ＭＳ ゴシック" w:hint="eastAsia"/>
                                  <w:b/>
                                </w:rPr>
                                <w:t>た目標を設定することも大切</w:t>
                              </w:r>
                              <w:r>
                                <w:rPr>
                                  <w:rFonts w:ascii="ＭＳ ゴシック" w:eastAsia="ＭＳ ゴシック" w:hAnsi="ＭＳ ゴシック" w:hint="eastAsia"/>
                                  <w:b/>
                                </w:rPr>
                                <w:t>。</w:t>
                              </w:r>
                            </w:p>
                          </w:txbxContent>
                        </v:textbox>
                      </v:shape>
                      <w10:wrap anchorx="margin"/>
                    </v:group>
                  </w:pict>
                </mc:Fallback>
              </mc:AlternateContent>
            </w:r>
            <w:r w:rsidRPr="00A80B3D">
              <w:rPr>
                <w:rFonts w:ascii="ＭＳ 明朝" w:eastAsia="ＭＳ 明朝" w:hAnsi="ＭＳ 明朝" w:hint="eastAsia"/>
                <w:sz w:val="18"/>
              </w:rPr>
              <w:t>≪</w:t>
            </w:r>
            <w:r>
              <w:rPr>
                <w:rFonts w:ascii="ＭＳ 明朝" w:eastAsia="ＭＳ 明朝" w:hAnsi="ＭＳ 明朝" w:hint="eastAsia"/>
                <w:sz w:val="18"/>
              </w:rPr>
              <w:t>本人・</w:t>
            </w:r>
            <w:r w:rsidRPr="00A80B3D">
              <w:rPr>
                <w:rFonts w:ascii="ＭＳ 明朝" w:eastAsia="ＭＳ 明朝" w:hAnsi="ＭＳ 明朝" w:hint="eastAsia"/>
                <w:sz w:val="18"/>
              </w:rPr>
              <w:t>保護者の願い≫</w:t>
            </w:r>
          </w:p>
          <w:p w:rsidR="00A73364" w:rsidRPr="00A80B3D" w:rsidRDefault="00A73364" w:rsidP="000B520E">
            <w:pPr>
              <w:spacing w:line="260" w:lineRule="exact"/>
              <w:rPr>
                <w:rFonts w:ascii="ＭＳ 明朝" w:eastAsia="ＭＳ 明朝" w:hAnsi="ＭＳ 明朝"/>
                <w:sz w:val="18"/>
              </w:rPr>
            </w:pPr>
          </w:p>
        </w:tc>
      </w:tr>
    </w:tbl>
    <w:p w:rsidR="00A73364" w:rsidRDefault="00A73364">
      <w:r>
        <w:rPr>
          <w:noProof/>
        </w:rPr>
        <mc:AlternateContent>
          <mc:Choice Requires="wps">
            <w:drawing>
              <wp:anchor distT="0" distB="0" distL="114300" distR="114300" simplePos="0" relativeHeight="251711488" behindDoc="0" locked="0" layoutInCell="1" allowOverlap="1" wp14:anchorId="7E0258A8" wp14:editId="3B10271B">
                <wp:simplePos x="0" y="0"/>
                <wp:positionH relativeFrom="margin">
                  <wp:align>center</wp:align>
                </wp:positionH>
                <wp:positionV relativeFrom="paragraph">
                  <wp:posOffset>75565</wp:posOffset>
                </wp:positionV>
                <wp:extent cx="1666875" cy="152400"/>
                <wp:effectExtent l="38100" t="0" r="9525" b="38100"/>
                <wp:wrapNone/>
                <wp:docPr id="30" name="下矢印 30"/>
                <wp:cNvGraphicFramePr/>
                <a:graphic xmlns:a="http://schemas.openxmlformats.org/drawingml/2006/main">
                  <a:graphicData uri="http://schemas.microsoft.com/office/word/2010/wordprocessingShape">
                    <wps:wsp>
                      <wps:cNvSpPr/>
                      <wps:spPr>
                        <a:xfrm>
                          <a:off x="0" y="0"/>
                          <a:ext cx="166687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218E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o:spid="_x0000_s1026" type="#_x0000_t67" style="position:absolute;left:0;text-align:left;margin-left:0;margin-top:5.95pt;width:131.25pt;height:12pt;z-index:251711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" adj="10800" fillcolor="#5b9bd5 [3204]" strokecolor="#1f4d78 [1604]" strokeweight="1pt">
                <w10:wrap anchorx="margin"/>
              </v:shape>
            </w:pict>
          </mc:Fallback>
        </mc:AlternateConten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408"/>
        <w:gridCol w:w="1417"/>
        <w:gridCol w:w="1701"/>
        <w:gridCol w:w="1730"/>
        <w:gridCol w:w="1672"/>
        <w:gridCol w:w="1843"/>
      </w:tblGrid>
      <w:tr w:rsidR="00A73364" w:rsidRPr="00295F19" w:rsidTr="000B520E">
        <w:trPr>
          <w:trHeight w:val="150"/>
        </w:trPr>
        <w:tc>
          <w:tcPr>
            <w:tcW w:w="9771" w:type="dxa"/>
            <w:gridSpan w:val="6"/>
            <w:shd w:val="clear" w:color="auto" w:fill="BDD6EE" w:themeFill="accent1" w:themeFillTint="66"/>
            <w:vAlign w:val="center"/>
          </w:tcPr>
          <w:p w:rsidR="00A73364" w:rsidRPr="00B419DA" w:rsidRDefault="00A73364" w:rsidP="000B520E">
            <w:pPr>
              <w:spacing w:line="240" w:lineRule="exact"/>
              <w:jc w:val="center"/>
              <w:rPr>
                <w:rFonts w:ascii="メイリオ" w:eastAsia="メイリオ" w:hAnsi="メイリオ"/>
                <w:color w:val="000000" w:themeColor="text1"/>
                <w:sz w:val="16"/>
                <w:szCs w:val="18"/>
              </w:rPr>
            </w:pPr>
            <w:r w:rsidRPr="00414565">
              <w:rPr>
                <w:rFonts w:ascii="メイリオ" w:eastAsia="メイリオ" w:hAnsi="メイリオ" w:hint="eastAsia"/>
                <w:color w:val="000000" w:themeColor="text1"/>
                <w:sz w:val="18"/>
                <w:szCs w:val="18"/>
              </w:rPr>
              <w:t>自立活動の区分に即して</w:t>
            </w:r>
            <w:r>
              <w:rPr>
                <w:rFonts w:ascii="メイリオ" w:eastAsia="メイリオ" w:hAnsi="メイリオ" w:hint="eastAsia"/>
                <w:color w:val="000000" w:themeColor="text1"/>
                <w:sz w:val="18"/>
                <w:szCs w:val="18"/>
              </w:rPr>
              <w:t>実態把握の整理</w:t>
            </w:r>
          </w:p>
        </w:tc>
      </w:tr>
      <w:tr w:rsidR="00A73364" w:rsidRPr="00295F19" w:rsidTr="000B520E">
        <w:trPr>
          <w:trHeight w:val="150"/>
        </w:trPr>
        <w:tc>
          <w:tcPr>
            <w:tcW w:w="1408" w:type="dxa"/>
            <w:tcBorders>
              <w:bottom w:val="single" w:sz="8" w:space="0" w:color="auto"/>
            </w:tcBorders>
            <w:shd w:val="clear" w:color="auto" w:fill="BDD6EE" w:themeFill="accent1" w:themeFillTint="66"/>
            <w:vAlign w:val="center"/>
          </w:tcPr>
          <w:p w:rsidR="00A73364" w:rsidRPr="00683E02" w:rsidRDefault="00A73364" w:rsidP="000B520E">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健康の保持</w:t>
            </w:r>
          </w:p>
        </w:tc>
        <w:tc>
          <w:tcPr>
            <w:tcW w:w="1417" w:type="dxa"/>
            <w:shd w:val="clear" w:color="auto" w:fill="BDD6EE" w:themeFill="accent1" w:themeFillTint="66"/>
            <w:vAlign w:val="center"/>
          </w:tcPr>
          <w:p w:rsidR="00A73364" w:rsidRPr="00683E02" w:rsidRDefault="00A73364" w:rsidP="000B520E">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心理的な安定</w:t>
            </w:r>
          </w:p>
        </w:tc>
        <w:tc>
          <w:tcPr>
            <w:tcW w:w="1701" w:type="dxa"/>
            <w:shd w:val="clear" w:color="auto" w:fill="BDD6EE" w:themeFill="accent1" w:themeFillTint="66"/>
            <w:tcMar>
              <w:left w:w="28" w:type="dxa"/>
              <w:right w:w="28" w:type="dxa"/>
            </w:tcMar>
            <w:vAlign w:val="center"/>
          </w:tcPr>
          <w:p w:rsidR="00A73364" w:rsidRPr="00683E02" w:rsidRDefault="00A73364" w:rsidP="000B520E">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人間関係の形成</w:t>
            </w:r>
          </w:p>
        </w:tc>
        <w:tc>
          <w:tcPr>
            <w:tcW w:w="1730" w:type="dxa"/>
            <w:shd w:val="clear" w:color="auto" w:fill="BDD6EE" w:themeFill="accent1" w:themeFillTint="66"/>
            <w:vAlign w:val="center"/>
          </w:tcPr>
          <w:p w:rsidR="00A73364" w:rsidRPr="00683E02" w:rsidRDefault="00A73364" w:rsidP="000B520E">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環境の把握</w:t>
            </w:r>
          </w:p>
        </w:tc>
        <w:tc>
          <w:tcPr>
            <w:tcW w:w="1672" w:type="dxa"/>
            <w:shd w:val="clear" w:color="auto" w:fill="BDD6EE" w:themeFill="accent1" w:themeFillTint="66"/>
            <w:vAlign w:val="center"/>
          </w:tcPr>
          <w:p w:rsidR="00A73364" w:rsidRPr="00683E02" w:rsidRDefault="00A73364" w:rsidP="000B520E">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身体の動き</w:t>
            </w:r>
          </w:p>
        </w:tc>
        <w:tc>
          <w:tcPr>
            <w:tcW w:w="1843" w:type="dxa"/>
            <w:shd w:val="clear" w:color="auto" w:fill="BDD6EE" w:themeFill="accent1" w:themeFillTint="66"/>
            <w:vAlign w:val="center"/>
          </w:tcPr>
          <w:p w:rsidR="00A73364" w:rsidRPr="00683E02" w:rsidRDefault="00A73364" w:rsidP="000B520E">
            <w:pPr>
              <w:spacing w:line="240" w:lineRule="exact"/>
              <w:jc w:val="center"/>
              <w:rPr>
                <w:rFonts w:ascii="メイリオ" w:eastAsia="メイリオ" w:hAnsi="メイリオ"/>
                <w:color w:val="000000" w:themeColor="text1"/>
                <w:sz w:val="18"/>
                <w:szCs w:val="18"/>
              </w:rPr>
            </w:pPr>
            <w:r w:rsidRPr="00B419DA">
              <w:rPr>
                <w:rFonts w:ascii="メイリオ" w:eastAsia="メイリオ" w:hAnsi="メイリオ" w:hint="eastAsia"/>
                <w:color w:val="000000" w:themeColor="text1"/>
                <w:sz w:val="16"/>
                <w:szCs w:val="18"/>
              </w:rPr>
              <w:t>コミュニケーション</w:t>
            </w:r>
          </w:p>
        </w:tc>
      </w:tr>
      <w:tr w:rsidR="00A73364" w:rsidRPr="00295F19" w:rsidTr="000B520E">
        <w:trPr>
          <w:trHeight w:val="870"/>
        </w:trPr>
        <w:tc>
          <w:tcPr>
            <w:tcW w:w="1408" w:type="dxa"/>
            <w:tcBorders>
              <w:tr2bl w:val="nil"/>
            </w:tcBorders>
            <w:shd w:val="clear" w:color="auto" w:fill="auto"/>
          </w:tcPr>
          <w:p w:rsidR="00A73364" w:rsidRPr="00683E02" w:rsidRDefault="00A73364" w:rsidP="000B520E">
            <w:pPr>
              <w:spacing w:line="200" w:lineRule="exact"/>
              <w:rPr>
                <w:rFonts w:ascii="ＭＳ 明朝" w:eastAsia="ＭＳ 明朝" w:hAnsi="ＭＳ 明朝"/>
                <w:color w:val="000000" w:themeColor="text1"/>
                <w:sz w:val="18"/>
                <w:szCs w:val="18"/>
              </w:rPr>
            </w:pPr>
          </w:p>
        </w:tc>
        <w:tc>
          <w:tcPr>
            <w:tcW w:w="1417" w:type="dxa"/>
            <w:shd w:val="clear" w:color="auto" w:fill="auto"/>
          </w:tcPr>
          <w:p w:rsidR="00A73364" w:rsidRPr="00683E02" w:rsidRDefault="00A73364" w:rsidP="000B520E">
            <w:pPr>
              <w:spacing w:line="200" w:lineRule="exact"/>
              <w:rPr>
                <w:rFonts w:ascii="ＭＳ 明朝" w:eastAsia="ＭＳ 明朝" w:hAnsi="ＭＳ 明朝"/>
                <w:color w:val="000000" w:themeColor="text1"/>
                <w:sz w:val="18"/>
                <w:szCs w:val="18"/>
              </w:rPr>
            </w:pPr>
          </w:p>
        </w:tc>
        <w:tc>
          <w:tcPr>
            <w:tcW w:w="1701" w:type="dxa"/>
            <w:shd w:val="clear" w:color="auto" w:fill="auto"/>
          </w:tcPr>
          <w:p w:rsidR="00A73364" w:rsidRPr="00ED4372" w:rsidRDefault="00A73364" w:rsidP="000B520E">
            <w:pPr>
              <w:spacing w:line="260" w:lineRule="exact"/>
              <w:rPr>
                <w:rFonts w:ascii="ＭＳ 明朝" w:eastAsia="ＭＳ 明朝" w:hAnsi="ＭＳ 明朝"/>
                <w:color w:val="000000" w:themeColor="text1"/>
                <w:sz w:val="18"/>
                <w:szCs w:val="18"/>
              </w:rPr>
            </w:pPr>
          </w:p>
        </w:tc>
        <w:tc>
          <w:tcPr>
            <w:tcW w:w="1730" w:type="dxa"/>
            <w:shd w:val="clear" w:color="auto" w:fill="auto"/>
          </w:tcPr>
          <w:p w:rsidR="00A73364" w:rsidRPr="00ED4372" w:rsidRDefault="00A73364" w:rsidP="000B520E">
            <w:pPr>
              <w:spacing w:line="260" w:lineRule="exact"/>
              <w:rPr>
                <w:rFonts w:ascii="ＭＳ 明朝" w:eastAsia="ＭＳ 明朝" w:hAnsi="ＭＳ 明朝"/>
                <w:color w:val="000000" w:themeColor="text1"/>
                <w:sz w:val="18"/>
                <w:szCs w:val="18"/>
              </w:rPr>
            </w:pPr>
          </w:p>
        </w:tc>
        <w:tc>
          <w:tcPr>
            <w:tcW w:w="1672" w:type="dxa"/>
            <w:shd w:val="clear" w:color="auto" w:fill="auto"/>
          </w:tcPr>
          <w:p w:rsidR="00A73364" w:rsidRPr="00ED4372" w:rsidRDefault="00A73364" w:rsidP="000B520E">
            <w:pPr>
              <w:spacing w:line="260" w:lineRule="exact"/>
              <w:rPr>
                <w:rFonts w:ascii="ＭＳ 明朝" w:eastAsia="ＭＳ 明朝" w:hAnsi="ＭＳ 明朝"/>
                <w:color w:val="000000" w:themeColor="text1"/>
                <w:sz w:val="18"/>
                <w:szCs w:val="18"/>
              </w:rPr>
            </w:pPr>
          </w:p>
        </w:tc>
        <w:tc>
          <w:tcPr>
            <w:tcW w:w="1843" w:type="dxa"/>
            <w:shd w:val="clear" w:color="auto" w:fill="auto"/>
          </w:tcPr>
          <w:p w:rsidR="00A73364" w:rsidRPr="00ED4372" w:rsidRDefault="00A73364" w:rsidP="000B520E">
            <w:pPr>
              <w:spacing w:line="260" w:lineRule="exact"/>
              <w:rPr>
                <w:rFonts w:ascii="ＭＳ 明朝" w:eastAsia="ＭＳ 明朝" w:hAnsi="ＭＳ 明朝"/>
                <w:color w:val="000000" w:themeColor="text1"/>
                <w:sz w:val="18"/>
                <w:szCs w:val="18"/>
              </w:rPr>
            </w:pPr>
          </w:p>
        </w:tc>
      </w:tr>
    </w:tbl>
    <w:p w:rsidR="00A73364" w:rsidRDefault="00A73364">
      <w:r>
        <w:rPr>
          <w:noProof/>
        </w:rPr>
        <mc:AlternateContent>
          <mc:Choice Requires="wps">
            <w:drawing>
              <wp:anchor distT="0" distB="0" distL="114300" distR="114300" simplePos="0" relativeHeight="251712512" behindDoc="0" locked="0" layoutInCell="1" allowOverlap="1" wp14:anchorId="75B91D3C" wp14:editId="59A36C40">
                <wp:simplePos x="0" y="0"/>
                <wp:positionH relativeFrom="margin">
                  <wp:posOffset>2205990</wp:posOffset>
                </wp:positionH>
                <wp:positionV relativeFrom="paragraph">
                  <wp:posOffset>1040766</wp:posOffset>
                </wp:positionV>
                <wp:extent cx="1666875" cy="190500"/>
                <wp:effectExtent l="38100" t="0" r="9525" b="38100"/>
                <wp:wrapNone/>
                <wp:docPr id="34" name="下矢印 34"/>
                <wp:cNvGraphicFramePr/>
                <a:graphic xmlns:a="http://schemas.openxmlformats.org/drawingml/2006/main">
                  <a:graphicData uri="http://schemas.microsoft.com/office/word/2010/wordprocessingShape">
                    <wps:wsp>
                      <wps:cNvSpPr/>
                      <wps:spPr>
                        <a:xfrm>
                          <a:off x="0" y="0"/>
                          <a:ext cx="16668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B0CD9" id="下矢印 34" o:spid="_x0000_s1026" type="#_x0000_t67" style="position:absolute;left:0;text-align:left;margin-left:173.7pt;margin-top:81.95pt;width:131.25pt;height: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" adj="10800" fillcolor="#5b9bd5 [3204]" strokecolor="#1f4d78 [1604]" strokeweight="1pt">
                <w10:wrap anchorx="margin"/>
              </v:shape>
            </w:pict>
          </mc:Fallback>
        </mc:AlternateContent>
      </w:r>
      <w:r>
        <w:rPr>
          <w:rFonts w:ascii="ＭＳ 明朝" w:eastAsia="ＭＳ 明朝" w:hAnsi="ＭＳ 明朝" w:hint="eastAsia"/>
          <w:noProof/>
          <w:sz w:val="18"/>
        </w:rPr>
        <mc:AlternateContent>
          <mc:Choice Requires="wpg">
            <w:drawing>
              <wp:anchor distT="0" distB="0" distL="114300" distR="114300" simplePos="0" relativeHeight="251715584" behindDoc="0" locked="0" layoutInCell="1" allowOverlap="1" wp14:anchorId="6D7CAAFD" wp14:editId="62B8A0A6">
                <wp:simplePos x="0" y="0"/>
                <wp:positionH relativeFrom="margin">
                  <wp:posOffset>1085215</wp:posOffset>
                </wp:positionH>
                <wp:positionV relativeFrom="paragraph">
                  <wp:posOffset>1261110</wp:posOffset>
                </wp:positionV>
                <wp:extent cx="5019675" cy="600075"/>
                <wp:effectExtent l="0" t="0" r="28575" b="28575"/>
                <wp:wrapNone/>
                <wp:docPr id="31" name="グループ化 31"/>
                <wp:cNvGraphicFramePr/>
                <a:graphic xmlns:a="http://schemas.openxmlformats.org/drawingml/2006/main">
                  <a:graphicData uri="http://schemas.microsoft.com/office/word/2010/wordprocessingGroup">
                    <wpg:wgp>
                      <wpg:cNvGrpSpPr/>
                      <wpg:grpSpPr>
                        <a:xfrm>
                          <a:off x="0" y="0"/>
                          <a:ext cx="5019675" cy="600075"/>
                          <a:chOff x="0" y="0"/>
                          <a:chExt cx="4600575" cy="1466850"/>
                        </a:xfrm>
                      </wpg:grpSpPr>
                      <wps:wsp>
                        <wps:cNvPr id="32" name="角丸四角形 32"/>
                        <wps:cNvSpPr/>
                        <wps:spPr>
                          <a:xfrm>
                            <a:off x="0" y="0"/>
                            <a:ext cx="4600575" cy="1466850"/>
                          </a:xfrm>
                          <a:prstGeom prst="roundRect">
                            <a:avLst/>
                          </a:prstGeom>
                          <a:solidFill>
                            <a:srgbClr val="FFEBFF"/>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テキスト ボックス 2"/>
                        <wps:cNvSpPr txBox="1">
                          <a:spLocks noChangeArrowheads="1"/>
                        </wps:cNvSpPr>
                        <wps:spPr bwMode="auto">
                          <a:xfrm>
                            <a:off x="104775" y="95250"/>
                            <a:ext cx="4410075" cy="1304925"/>
                          </a:xfrm>
                          <a:prstGeom prst="rect">
                            <a:avLst/>
                          </a:prstGeom>
                          <a:noFill/>
                          <a:ln w="9525">
                            <a:noFill/>
                            <a:miter lim="800000"/>
                            <a:headEnd/>
                            <a:tailEnd/>
                          </a:ln>
                        </wps:spPr>
                        <wps:txbx>
                          <w:txbxContent>
                            <w:p w:rsidR="00792E96" w:rsidRPr="004B59E4" w:rsidRDefault="00792E96" w:rsidP="000B520E">
                              <w:pPr>
                                <w:rPr>
                                  <w:rFonts w:ascii="ＭＳ ゴシック" w:eastAsia="ＭＳ ゴシック" w:hAnsi="ＭＳ ゴシック"/>
                                  <w:b/>
                                  <w:sz w:val="32"/>
                                </w:rPr>
                              </w:pPr>
                              <w:r>
                                <w:rPr>
                                  <w:rFonts w:ascii="ＭＳ ゴシック" w:eastAsia="ＭＳ ゴシック" w:hAnsi="ＭＳ ゴシック" w:hint="eastAsia"/>
                                  <w:b/>
                                  <w:color w:val="000000" w:themeColor="text1"/>
                                  <w:szCs w:val="18"/>
                                </w:rPr>
                                <w:t>長期目標</w:t>
                              </w:r>
                              <w:r>
                                <w:rPr>
                                  <w:rFonts w:ascii="ＭＳ ゴシック" w:eastAsia="ＭＳ ゴシック" w:hAnsi="ＭＳ ゴシック"/>
                                  <w:b/>
                                  <w:color w:val="000000" w:themeColor="text1"/>
                                  <w:szCs w:val="18"/>
                                </w:rPr>
                                <w:t>の</w:t>
                              </w:r>
                              <w:r w:rsidRPr="004B59E4">
                                <w:rPr>
                                  <w:rFonts w:ascii="ＭＳ ゴシック" w:eastAsia="ＭＳ ゴシック" w:hAnsi="ＭＳ ゴシック" w:hint="eastAsia"/>
                                  <w:b/>
                                  <w:color w:val="000000" w:themeColor="text1"/>
                                  <w:szCs w:val="18"/>
                                </w:rPr>
                                <w:t>設定期間は、１年間</w:t>
                              </w:r>
                              <w:r>
                                <w:rPr>
                                  <w:rFonts w:ascii="ＭＳ ゴシック" w:eastAsia="ＭＳ ゴシック" w:hAnsi="ＭＳ ゴシック" w:hint="eastAsia"/>
                                  <w:b/>
                                  <w:color w:val="000000" w:themeColor="text1"/>
                                  <w:szCs w:val="18"/>
                                </w:rPr>
                                <w:t>程度で設定することが好ましい。（長い期間になると、本人や保護者、教員</w:t>
                              </w:r>
                              <w:r w:rsidRPr="004B59E4">
                                <w:rPr>
                                  <w:rFonts w:ascii="ＭＳ ゴシック" w:eastAsia="ＭＳ ゴシック" w:hAnsi="ＭＳ ゴシック" w:hint="eastAsia"/>
                                  <w:b/>
                                  <w:color w:val="000000" w:themeColor="text1"/>
                                  <w:szCs w:val="18"/>
                                </w:rPr>
                                <w:t>もイメージを持ちにくくなる。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7CAAFD" id="グループ化 31" o:spid="_x0000_s1075" style="position:absolute;left:0;text-align:left;margin-left:85.45pt;margin-top:99.3pt;width:395.25pt;height:47.25pt;z-index:251715584;mso-position-horizontal-relative:margin;mso-width-relative:margin;mso-height-relative:margin" coordsize="46005,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">
                <v:roundrect id="角丸四角形 32" o:spid="_x0000_s1076" style="position:absolute;width:46005;height:1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" fillcolor="#ffebff" strokecolor="red" strokeweight="1.5pt">
                  <v:stroke joinstyle="miter"/>
                </v:roundrect>
                <v:shape id="_x0000_s1077" type="#_x0000_t202" style="position:absolute;left:1047;top:952;width:44101;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792E96" w:rsidRPr="004B59E4" w:rsidRDefault="00792E96" w:rsidP="000B520E">
                        <w:pPr>
                          <w:rPr>
                            <w:rFonts w:ascii="ＭＳ ゴシック" w:eastAsia="ＭＳ ゴシック" w:hAnsi="ＭＳ ゴシック"/>
                            <w:b/>
                            <w:sz w:val="32"/>
                          </w:rPr>
                        </w:pPr>
                        <w:r>
                          <w:rPr>
                            <w:rFonts w:ascii="ＭＳ ゴシック" w:eastAsia="ＭＳ ゴシック" w:hAnsi="ＭＳ ゴシック" w:hint="eastAsia"/>
                            <w:b/>
                            <w:color w:val="000000" w:themeColor="text1"/>
                            <w:szCs w:val="18"/>
                          </w:rPr>
                          <w:t>長期目標</w:t>
                        </w:r>
                        <w:r>
                          <w:rPr>
                            <w:rFonts w:ascii="ＭＳ ゴシック" w:eastAsia="ＭＳ ゴシック" w:hAnsi="ＭＳ ゴシック"/>
                            <w:b/>
                            <w:color w:val="000000" w:themeColor="text1"/>
                            <w:szCs w:val="18"/>
                          </w:rPr>
                          <w:t>の</w:t>
                        </w:r>
                        <w:r w:rsidRPr="004B59E4">
                          <w:rPr>
                            <w:rFonts w:ascii="ＭＳ ゴシック" w:eastAsia="ＭＳ ゴシック" w:hAnsi="ＭＳ ゴシック" w:hint="eastAsia"/>
                            <w:b/>
                            <w:color w:val="000000" w:themeColor="text1"/>
                            <w:szCs w:val="18"/>
                          </w:rPr>
                          <w:t>設定期間は、１年間</w:t>
                        </w:r>
                        <w:r>
                          <w:rPr>
                            <w:rFonts w:ascii="ＭＳ ゴシック" w:eastAsia="ＭＳ ゴシック" w:hAnsi="ＭＳ ゴシック" w:hint="eastAsia"/>
                            <w:b/>
                            <w:color w:val="000000" w:themeColor="text1"/>
                            <w:szCs w:val="18"/>
                          </w:rPr>
                          <w:t>程度で設定することが好ましい。（長い期間になると、本人や保護者、教員</w:t>
                        </w:r>
                        <w:r w:rsidRPr="004B59E4">
                          <w:rPr>
                            <w:rFonts w:ascii="ＭＳ ゴシック" w:eastAsia="ＭＳ ゴシック" w:hAnsi="ＭＳ ゴシック" w:hint="eastAsia"/>
                            <w:b/>
                            <w:color w:val="000000" w:themeColor="text1"/>
                            <w:szCs w:val="18"/>
                          </w:rPr>
                          <w:t>もイメージを持ちにくくなる。</w:t>
                        </w:r>
                      </w:p>
                    </w:txbxContent>
                  </v:textbox>
                </v:shape>
                <w10:wrap anchorx="margin"/>
              </v:group>
            </w:pict>
          </mc:Fallback>
        </mc:AlternateContent>
      </w: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683E02" w:rsidTr="000B520E">
        <w:trPr>
          <w:trHeight w:val="689"/>
        </w:trPr>
        <w:tc>
          <w:tcPr>
            <w:tcW w:w="1859" w:type="dxa"/>
            <w:shd w:val="clear" w:color="auto" w:fill="BDD6EE" w:themeFill="accent1" w:themeFillTint="66"/>
            <w:tcMar>
              <w:left w:w="0" w:type="dxa"/>
              <w:right w:w="0" w:type="dxa"/>
            </w:tcMar>
            <w:vAlign w:val="center"/>
          </w:tcPr>
          <w:p w:rsidR="00A73364" w:rsidRDefault="00A73364" w:rsidP="000B520E">
            <w:pPr>
              <w:spacing w:line="260" w:lineRule="exact"/>
              <w:jc w:val="center"/>
              <w:rPr>
                <w:rFonts w:ascii="メイリオ" w:eastAsia="メイリオ" w:hAnsi="メイリオ"/>
                <w:color w:val="000000" w:themeColor="text1"/>
                <w:sz w:val="18"/>
                <w:szCs w:val="18"/>
              </w:rPr>
            </w:pPr>
            <w:r w:rsidRPr="00A80B3D">
              <w:rPr>
                <w:rFonts w:ascii="メイリオ" w:eastAsia="メイリオ" w:hAnsi="メイリオ" w:hint="eastAsia"/>
                <w:sz w:val="18"/>
                <w:szCs w:val="18"/>
              </w:rPr>
              <w:t>１年</w:t>
            </w:r>
            <w:r>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Pr>
                <w:rFonts w:ascii="メイリオ" w:eastAsia="メイリオ" w:hAnsi="メイリオ" w:hint="eastAsia"/>
                <w:color w:val="000000" w:themeColor="text1"/>
                <w:sz w:val="18"/>
                <w:szCs w:val="18"/>
              </w:rPr>
              <w:t>た</w:t>
            </w:r>
          </w:p>
          <w:p w:rsidR="00A73364" w:rsidRPr="00683E02"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長期目標</w:t>
            </w:r>
          </w:p>
        </w:tc>
        <w:tc>
          <w:tcPr>
            <w:tcW w:w="7912" w:type="dxa"/>
            <w:shd w:val="clear" w:color="auto" w:fill="auto"/>
            <w:vAlign w:val="center"/>
          </w:tcPr>
          <w:p w:rsidR="00A73364" w:rsidRPr="00683E02" w:rsidRDefault="00A73364" w:rsidP="000B520E">
            <w:pPr>
              <w:spacing w:line="260" w:lineRule="exact"/>
              <w:rPr>
                <w:rFonts w:ascii="ＭＳ 明朝" w:eastAsia="ＭＳ 明朝" w:hAnsi="ＭＳ 明朝"/>
                <w:color w:val="000000" w:themeColor="text1"/>
                <w:sz w:val="18"/>
                <w:szCs w:val="18"/>
              </w:rPr>
            </w:pPr>
          </w:p>
        </w:tc>
      </w:tr>
    </w:tbl>
    <w:p w:rsidR="00A73364" w:rsidRDefault="00A73364">
      <w:r>
        <w:rPr>
          <w:rFonts w:ascii="ＭＳ 明朝" w:eastAsia="ＭＳ 明朝" w:hAnsi="ＭＳ 明朝" w:hint="eastAsia"/>
          <w:noProof/>
          <w:sz w:val="18"/>
        </w:rPr>
        <mc:AlternateContent>
          <mc:Choice Requires="wpg">
            <w:drawing>
              <wp:anchor distT="0" distB="0" distL="114300" distR="114300" simplePos="0" relativeHeight="251716608" behindDoc="0" locked="0" layoutInCell="1" allowOverlap="1" wp14:anchorId="5FF7DA24" wp14:editId="42788F1D">
                <wp:simplePos x="0" y="0"/>
                <wp:positionH relativeFrom="margin">
                  <wp:posOffset>1072515</wp:posOffset>
                </wp:positionH>
                <wp:positionV relativeFrom="paragraph">
                  <wp:posOffset>729615</wp:posOffset>
                </wp:positionV>
                <wp:extent cx="5200650" cy="2038350"/>
                <wp:effectExtent l="0" t="0" r="19050" b="19050"/>
                <wp:wrapNone/>
                <wp:docPr id="35" name="グループ化 35"/>
                <wp:cNvGraphicFramePr/>
                <a:graphic xmlns:a="http://schemas.openxmlformats.org/drawingml/2006/main">
                  <a:graphicData uri="http://schemas.microsoft.com/office/word/2010/wordprocessingGroup">
                    <wpg:wgp>
                      <wpg:cNvGrpSpPr/>
                      <wpg:grpSpPr>
                        <a:xfrm>
                          <a:off x="0" y="0"/>
                          <a:ext cx="5200650" cy="2038350"/>
                          <a:chOff x="0" y="-28689"/>
                          <a:chExt cx="4600575" cy="1227840"/>
                        </a:xfrm>
                      </wpg:grpSpPr>
                      <wps:wsp>
                        <wps:cNvPr id="36" name="角丸四角形 36"/>
                        <wps:cNvSpPr/>
                        <wps:spPr>
                          <a:xfrm>
                            <a:off x="0" y="-28689"/>
                            <a:ext cx="4600575" cy="1227840"/>
                          </a:xfrm>
                          <a:prstGeom prst="roundRect">
                            <a:avLst/>
                          </a:prstGeom>
                          <a:solidFill>
                            <a:srgbClr val="FFEBFF"/>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2"/>
                        <wps:cNvSpPr txBox="1">
                          <a:spLocks noChangeArrowheads="1"/>
                        </wps:cNvSpPr>
                        <wps:spPr bwMode="auto">
                          <a:xfrm>
                            <a:off x="104775" y="-1"/>
                            <a:ext cx="4470522" cy="1146675"/>
                          </a:xfrm>
                          <a:prstGeom prst="rect">
                            <a:avLst/>
                          </a:prstGeom>
                          <a:noFill/>
                          <a:ln w="9525">
                            <a:noFill/>
                            <a:miter lim="800000"/>
                            <a:headEnd/>
                            <a:tailEnd/>
                          </a:ln>
                        </wps:spPr>
                        <wps:txbx>
                          <w:txbxContent>
                            <w:p w:rsidR="00792E96" w:rsidRPr="00014D98" w:rsidRDefault="00792E96" w:rsidP="000B520E">
                              <w:pPr>
                                <w:rPr>
                                  <w:rFonts w:ascii="ＭＳ ゴシック" w:eastAsia="ＭＳ ゴシック" w:hAnsi="ＭＳ ゴシック"/>
                                  <w:b/>
                                  <w:szCs w:val="21"/>
                                </w:rPr>
                              </w:pPr>
                              <w:r w:rsidRPr="00014D98">
                                <w:rPr>
                                  <w:rFonts w:ascii="ＭＳ ゴシック" w:eastAsia="ＭＳ ゴシック" w:hAnsi="ＭＳ ゴシック" w:hint="eastAsia"/>
                                  <w:b/>
                                  <w:szCs w:val="21"/>
                                </w:rPr>
                                <w:t>・</w:t>
                              </w:r>
                              <w:r w:rsidRPr="00014D98">
                                <w:rPr>
                                  <w:rFonts w:ascii="ＭＳ ゴシック" w:eastAsia="ＭＳ ゴシック" w:hAnsi="ＭＳ ゴシック" w:hint="eastAsia"/>
                                  <w:b/>
                                  <w:bCs/>
                                  <w:szCs w:val="21"/>
                                </w:rPr>
                                <w:t>短期目標は達成可能なものを設定する</w:t>
                              </w:r>
                              <w:r>
                                <w:rPr>
                                  <w:rFonts w:ascii="ＭＳ ゴシック" w:eastAsia="ＭＳ ゴシック" w:hAnsi="ＭＳ ゴシック" w:hint="eastAsia"/>
                                  <w:b/>
                                  <w:bCs/>
                                  <w:szCs w:val="21"/>
                                </w:rPr>
                                <w:t>。</w:t>
                              </w:r>
                            </w:p>
                            <w:p w:rsidR="00792E96" w:rsidRPr="00014D98" w:rsidRDefault="00792E96" w:rsidP="000B520E">
                              <w:pPr>
                                <w:rPr>
                                  <w:rFonts w:ascii="ＭＳ ゴシック" w:eastAsia="ＭＳ ゴシック" w:hAnsi="ＭＳ ゴシック"/>
                                  <w:b/>
                                  <w:bCs/>
                                  <w:szCs w:val="21"/>
                                </w:rPr>
                              </w:pPr>
                              <w:r w:rsidRPr="00014D98">
                                <w:rPr>
                                  <w:rFonts w:ascii="ＭＳ ゴシック" w:eastAsia="ＭＳ ゴシック" w:hAnsi="ＭＳ ゴシック" w:hint="eastAsia"/>
                                  <w:b/>
                                  <w:szCs w:val="21"/>
                                </w:rPr>
                                <w:t>・子どもの良さ、ストロングポイントが目標設定に反映されているか。</w:t>
                              </w:r>
                            </w:p>
                            <w:p w:rsidR="00792E96" w:rsidRPr="00014D98" w:rsidRDefault="00792E96" w:rsidP="00A97B6F">
                              <w:pPr>
                                <w:ind w:left="211" w:hangingChars="100" w:hanging="211"/>
                                <w:rPr>
                                  <w:rFonts w:ascii="ＭＳ ゴシック" w:eastAsia="ＭＳ ゴシック" w:hAnsi="ＭＳ ゴシック"/>
                                  <w:b/>
                                  <w:szCs w:val="21"/>
                                </w:rPr>
                              </w:pPr>
                              <w:r w:rsidRPr="00014D98">
                                <w:rPr>
                                  <w:rFonts w:ascii="ＭＳ ゴシック" w:eastAsia="ＭＳ ゴシック" w:hAnsi="ＭＳ ゴシック" w:hint="eastAsia"/>
                                  <w:b/>
                                  <w:szCs w:val="21"/>
                                </w:rPr>
                                <w:t>・目標設定時に条件をつける。（例　～の支援があ</w:t>
                              </w:r>
                              <w:r>
                                <w:rPr>
                                  <w:rFonts w:ascii="ＭＳ ゴシック" w:eastAsia="ＭＳ ゴシック" w:hAnsi="ＭＳ ゴシック" w:hint="eastAsia"/>
                                  <w:b/>
                                  <w:szCs w:val="21"/>
                                </w:rPr>
                                <w:t>ればできる。～の場面でできる。回数、期間、何分等、数値で測れる</w:t>
                              </w:r>
                              <w:r w:rsidRPr="00014D98">
                                <w:rPr>
                                  <w:rFonts w:ascii="ＭＳ ゴシック" w:eastAsia="ＭＳ ゴシック" w:hAnsi="ＭＳ ゴシック" w:hint="eastAsia"/>
                                  <w:b/>
                                  <w:szCs w:val="21"/>
                                </w:rPr>
                                <w:t>もの）</w:t>
                              </w:r>
                            </w:p>
                            <w:p w:rsidR="00792E96" w:rsidRPr="00014D98" w:rsidRDefault="00792E96" w:rsidP="00A97B6F">
                              <w:pPr>
                                <w:ind w:left="211" w:hangingChars="100" w:hanging="211"/>
                                <w:rPr>
                                  <w:rFonts w:ascii="ＭＳ ゴシック" w:eastAsia="ＭＳ ゴシック" w:hAnsi="ＭＳ ゴシック"/>
                                  <w:b/>
                                  <w:szCs w:val="21"/>
                                </w:rPr>
                              </w:pPr>
                              <w:r w:rsidRPr="00014D98">
                                <w:rPr>
                                  <w:rFonts w:ascii="ＭＳ ゴシック" w:eastAsia="ＭＳ ゴシック" w:hAnsi="ＭＳ ゴシック" w:hint="eastAsia"/>
                                  <w:b/>
                                  <w:szCs w:val="21"/>
                                </w:rPr>
                                <w:t>・</w:t>
                              </w:r>
                              <w:r>
                                <w:rPr>
                                  <w:rFonts w:ascii="ＭＳ ゴシック" w:eastAsia="ＭＳ ゴシック" w:hAnsi="ＭＳ ゴシック" w:hint="eastAsia"/>
                                  <w:b/>
                                  <w:szCs w:val="21"/>
                                </w:rPr>
                                <w:t>まず</w:t>
                              </w:r>
                              <w:r>
                                <w:rPr>
                                  <w:rFonts w:ascii="ＭＳ ゴシック" w:eastAsia="ＭＳ ゴシック" w:hAnsi="ＭＳ ゴシック"/>
                                  <w:b/>
                                  <w:szCs w:val="21"/>
                                </w:rPr>
                                <w:t>、めざ</w:t>
                              </w:r>
                              <w:r>
                                <w:rPr>
                                  <w:rFonts w:ascii="ＭＳ ゴシック" w:eastAsia="ＭＳ ゴシック" w:hAnsi="ＭＳ ゴシック" w:hint="eastAsia"/>
                                  <w:b/>
                                  <w:szCs w:val="21"/>
                                </w:rPr>
                                <w:t>すべき</w:t>
                              </w:r>
                              <w:r>
                                <w:rPr>
                                  <w:rFonts w:ascii="ＭＳ ゴシック" w:eastAsia="ＭＳ ゴシック" w:hAnsi="ＭＳ ゴシック"/>
                                  <w:b/>
                                  <w:szCs w:val="21"/>
                                </w:rPr>
                                <w:t>姿をイメージして目標設定し、どう評価するのか、どのような指導を行えばよいか等、逆算的に指導計画を立てることも必要</w:t>
                              </w:r>
                              <w:r w:rsidRPr="00014D98">
                                <w:rPr>
                                  <w:rFonts w:ascii="ＭＳ ゴシック" w:eastAsia="ＭＳ ゴシック" w:hAnsi="ＭＳ ゴシック" w:hint="eastAsia"/>
                                  <w:b/>
                                  <w:szCs w:val="21"/>
                                </w:rPr>
                                <w:t>。</w:t>
                              </w:r>
                            </w:p>
                            <w:p w:rsidR="00792E96" w:rsidRPr="00014D98" w:rsidRDefault="00792E96" w:rsidP="00A97B6F">
                              <w:pPr>
                                <w:ind w:left="211" w:hangingChars="100" w:hanging="211"/>
                                <w:rPr>
                                  <w:rFonts w:ascii="ＭＳ ゴシック" w:eastAsia="ＭＳ ゴシック" w:hAnsi="ＭＳ ゴシック"/>
                                  <w:b/>
                                  <w:szCs w:val="21"/>
                                </w:rPr>
                              </w:pPr>
                              <w:r w:rsidRPr="00014D98">
                                <w:rPr>
                                  <w:rFonts w:ascii="ＭＳ ゴシック" w:eastAsia="ＭＳ ゴシック" w:hAnsi="ＭＳ ゴシック" w:hint="eastAsia"/>
                                  <w:b/>
                                  <w:bCs/>
                                  <w:szCs w:val="21"/>
                                </w:rPr>
                                <w:t>・技能（～できる）だけに着目するだけでなく、態度（～しようとする）、判断、表現といった観点も検討する。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F7DA24" id="グループ化 35" o:spid="_x0000_s1078" style="position:absolute;left:0;text-align:left;margin-left:84.45pt;margin-top:57.45pt;width:409.5pt;height:160.5pt;z-index:251716608;mso-position-horizontal-relative:margin;mso-width-relative:margin;mso-height-relative:margin" coordorigin=",-286" coordsize="46005,1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">
                <v:roundrect id="角丸四角形 36" o:spid="_x0000_s1079" style="position:absolute;top:-286;width:46005;height:12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" fillcolor="#ffebff" strokecolor="red" strokeweight="1.5pt">
                  <v:stroke joinstyle="miter"/>
                </v:roundrect>
                <v:shape id="_x0000_s1080" type="#_x0000_t202" style="position:absolute;left:1047;width:44705;height:1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792E96" w:rsidRPr="00014D98" w:rsidRDefault="00792E96" w:rsidP="000B520E">
                        <w:pPr>
                          <w:rPr>
                            <w:rFonts w:ascii="ＭＳ ゴシック" w:eastAsia="ＭＳ ゴシック" w:hAnsi="ＭＳ ゴシック"/>
                            <w:b/>
                            <w:szCs w:val="21"/>
                          </w:rPr>
                        </w:pPr>
                        <w:r w:rsidRPr="00014D98">
                          <w:rPr>
                            <w:rFonts w:ascii="ＭＳ ゴシック" w:eastAsia="ＭＳ ゴシック" w:hAnsi="ＭＳ ゴシック" w:hint="eastAsia"/>
                            <w:b/>
                            <w:szCs w:val="21"/>
                          </w:rPr>
                          <w:t>・</w:t>
                        </w:r>
                        <w:r w:rsidRPr="00014D98">
                          <w:rPr>
                            <w:rFonts w:ascii="ＭＳ ゴシック" w:eastAsia="ＭＳ ゴシック" w:hAnsi="ＭＳ ゴシック" w:hint="eastAsia"/>
                            <w:b/>
                            <w:bCs/>
                            <w:szCs w:val="21"/>
                          </w:rPr>
                          <w:t>短期目標は達成可能なものを設定する</w:t>
                        </w:r>
                        <w:r>
                          <w:rPr>
                            <w:rFonts w:ascii="ＭＳ ゴシック" w:eastAsia="ＭＳ ゴシック" w:hAnsi="ＭＳ ゴシック" w:hint="eastAsia"/>
                            <w:b/>
                            <w:bCs/>
                            <w:szCs w:val="21"/>
                          </w:rPr>
                          <w:t>。</w:t>
                        </w:r>
                      </w:p>
                      <w:p w:rsidR="00792E96" w:rsidRPr="00014D98" w:rsidRDefault="00792E96" w:rsidP="000B520E">
                        <w:pPr>
                          <w:rPr>
                            <w:rFonts w:ascii="ＭＳ ゴシック" w:eastAsia="ＭＳ ゴシック" w:hAnsi="ＭＳ ゴシック"/>
                            <w:b/>
                            <w:bCs/>
                            <w:szCs w:val="21"/>
                          </w:rPr>
                        </w:pPr>
                        <w:r w:rsidRPr="00014D98">
                          <w:rPr>
                            <w:rFonts w:ascii="ＭＳ ゴシック" w:eastAsia="ＭＳ ゴシック" w:hAnsi="ＭＳ ゴシック" w:hint="eastAsia"/>
                            <w:b/>
                            <w:szCs w:val="21"/>
                          </w:rPr>
                          <w:t>・子どもの良さ、ストロングポイントが目標設定に反映されているか。</w:t>
                        </w:r>
                      </w:p>
                      <w:p w:rsidR="00792E96" w:rsidRPr="00014D98" w:rsidRDefault="00792E96" w:rsidP="00A97B6F">
                        <w:pPr>
                          <w:ind w:left="211" w:hangingChars="100" w:hanging="211"/>
                          <w:rPr>
                            <w:rFonts w:ascii="ＭＳ ゴシック" w:eastAsia="ＭＳ ゴシック" w:hAnsi="ＭＳ ゴシック"/>
                            <w:b/>
                            <w:szCs w:val="21"/>
                          </w:rPr>
                        </w:pPr>
                        <w:r w:rsidRPr="00014D98">
                          <w:rPr>
                            <w:rFonts w:ascii="ＭＳ ゴシック" w:eastAsia="ＭＳ ゴシック" w:hAnsi="ＭＳ ゴシック" w:hint="eastAsia"/>
                            <w:b/>
                            <w:szCs w:val="21"/>
                          </w:rPr>
                          <w:t>・目標設定時に条件をつける。（例　～の支援があ</w:t>
                        </w:r>
                        <w:r>
                          <w:rPr>
                            <w:rFonts w:ascii="ＭＳ ゴシック" w:eastAsia="ＭＳ ゴシック" w:hAnsi="ＭＳ ゴシック" w:hint="eastAsia"/>
                            <w:b/>
                            <w:szCs w:val="21"/>
                          </w:rPr>
                          <w:t>ればできる。～の場面でできる。回数、期間、何分等、数値で測れる</w:t>
                        </w:r>
                        <w:r w:rsidRPr="00014D98">
                          <w:rPr>
                            <w:rFonts w:ascii="ＭＳ ゴシック" w:eastAsia="ＭＳ ゴシック" w:hAnsi="ＭＳ ゴシック" w:hint="eastAsia"/>
                            <w:b/>
                            <w:szCs w:val="21"/>
                          </w:rPr>
                          <w:t>もの）</w:t>
                        </w:r>
                      </w:p>
                      <w:p w:rsidR="00792E96" w:rsidRPr="00014D98" w:rsidRDefault="00792E96" w:rsidP="00A97B6F">
                        <w:pPr>
                          <w:ind w:left="211" w:hangingChars="100" w:hanging="211"/>
                          <w:rPr>
                            <w:rFonts w:ascii="ＭＳ ゴシック" w:eastAsia="ＭＳ ゴシック" w:hAnsi="ＭＳ ゴシック"/>
                            <w:b/>
                            <w:szCs w:val="21"/>
                          </w:rPr>
                        </w:pPr>
                        <w:r w:rsidRPr="00014D98">
                          <w:rPr>
                            <w:rFonts w:ascii="ＭＳ ゴシック" w:eastAsia="ＭＳ ゴシック" w:hAnsi="ＭＳ ゴシック" w:hint="eastAsia"/>
                            <w:b/>
                            <w:szCs w:val="21"/>
                          </w:rPr>
                          <w:t>・</w:t>
                        </w:r>
                        <w:r>
                          <w:rPr>
                            <w:rFonts w:ascii="ＭＳ ゴシック" w:eastAsia="ＭＳ ゴシック" w:hAnsi="ＭＳ ゴシック" w:hint="eastAsia"/>
                            <w:b/>
                            <w:szCs w:val="21"/>
                          </w:rPr>
                          <w:t>まず</w:t>
                        </w:r>
                        <w:r>
                          <w:rPr>
                            <w:rFonts w:ascii="ＭＳ ゴシック" w:eastAsia="ＭＳ ゴシック" w:hAnsi="ＭＳ ゴシック"/>
                            <w:b/>
                            <w:szCs w:val="21"/>
                          </w:rPr>
                          <w:t>、めざ</w:t>
                        </w:r>
                        <w:r>
                          <w:rPr>
                            <w:rFonts w:ascii="ＭＳ ゴシック" w:eastAsia="ＭＳ ゴシック" w:hAnsi="ＭＳ ゴシック" w:hint="eastAsia"/>
                            <w:b/>
                            <w:szCs w:val="21"/>
                          </w:rPr>
                          <w:t>すべき</w:t>
                        </w:r>
                        <w:r>
                          <w:rPr>
                            <w:rFonts w:ascii="ＭＳ ゴシック" w:eastAsia="ＭＳ ゴシック" w:hAnsi="ＭＳ ゴシック"/>
                            <w:b/>
                            <w:szCs w:val="21"/>
                          </w:rPr>
                          <w:t>姿をイメージして目標設定し、どう評価するのか、どのような指導を行えばよいか等、逆算的に指導計画を立てることも必要</w:t>
                        </w:r>
                        <w:r w:rsidRPr="00014D98">
                          <w:rPr>
                            <w:rFonts w:ascii="ＭＳ ゴシック" w:eastAsia="ＭＳ ゴシック" w:hAnsi="ＭＳ ゴシック" w:hint="eastAsia"/>
                            <w:b/>
                            <w:szCs w:val="21"/>
                          </w:rPr>
                          <w:t>。</w:t>
                        </w:r>
                      </w:p>
                      <w:p w:rsidR="00792E96" w:rsidRPr="00014D98" w:rsidRDefault="00792E96" w:rsidP="00A97B6F">
                        <w:pPr>
                          <w:ind w:left="211" w:hangingChars="100" w:hanging="211"/>
                          <w:rPr>
                            <w:rFonts w:ascii="ＭＳ ゴシック" w:eastAsia="ＭＳ ゴシック" w:hAnsi="ＭＳ ゴシック"/>
                            <w:b/>
                            <w:szCs w:val="21"/>
                          </w:rPr>
                        </w:pPr>
                        <w:r w:rsidRPr="00014D98">
                          <w:rPr>
                            <w:rFonts w:ascii="ＭＳ ゴシック" w:eastAsia="ＭＳ ゴシック" w:hAnsi="ＭＳ ゴシック" w:hint="eastAsia"/>
                            <w:b/>
                            <w:bCs/>
                            <w:szCs w:val="21"/>
                          </w:rPr>
                          <w:t>・技能（～できる）だけに着目するだけでなく、態度（～しようとする）、判断、表現といった観点も検討する。</w:t>
                        </w:r>
                      </w:p>
                    </w:txbxContent>
                  </v:textbox>
                </v:shape>
                <w10:wrap anchorx="margin"/>
              </v:group>
            </w:pict>
          </mc:Fallback>
        </mc:AlternateContent>
      </w:r>
    </w:p>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295F19" w:rsidTr="000B520E">
        <w:trPr>
          <w:trHeight w:val="2107"/>
        </w:trPr>
        <w:tc>
          <w:tcPr>
            <w:tcW w:w="1859" w:type="dxa"/>
            <w:shd w:val="clear" w:color="auto" w:fill="BDD6EE" w:themeFill="accent1" w:themeFillTint="66"/>
            <w:tcMar>
              <w:left w:w="0" w:type="dxa"/>
              <w:right w:w="0" w:type="dxa"/>
            </w:tcMar>
            <w:vAlign w:val="center"/>
          </w:tcPr>
          <w:p w:rsidR="00A73364" w:rsidRPr="00A80B3D" w:rsidRDefault="00A73364" w:rsidP="000B520E">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短期目標</w:t>
            </w:r>
          </w:p>
          <w:p w:rsidR="00A73364" w:rsidRPr="00A80B3D" w:rsidRDefault="00A73364" w:rsidP="000B520E">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（１学期）</w:t>
            </w:r>
          </w:p>
        </w:tc>
        <w:tc>
          <w:tcPr>
            <w:tcW w:w="7912" w:type="dxa"/>
            <w:shd w:val="clear" w:color="auto" w:fill="auto"/>
            <w:vAlign w:val="center"/>
          </w:tcPr>
          <w:p w:rsidR="00A73364" w:rsidRDefault="00A73364" w:rsidP="000B520E">
            <w:pPr>
              <w:rPr>
                <w:b/>
                <w:bCs/>
              </w:rPr>
            </w:pPr>
          </w:p>
          <w:p w:rsidR="00A73364" w:rsidRPr="00506D39" w:rsidRDefault="00A73364" w:rsidP="000B520E">
            <w:pPr>
              <w:rPr>
                <w:b/>
                <w:bCs/>
              </w:rPr>
            </w:pPr>
          </w:p>
          <w:p w:rsidR="00A73364" w:rsidRPr="00506D39" w:rsidRDefault="00A73364" w:rsidP="000B520E">
            <w:pPr>
              <w:rPr>
                <w:b/>
                <w:bCs/>
              </w:rPr>
            </w:pPr>
          </w:p>
        </w:tc>
      </w:tr>
    </w:tbl>
    <w:p w:rsidR="00A73364" w:rsidRPr="006608ED" w:rsidRDefault="00A73364">
      <w:pPr>
        <w:rPr>
          <w:sz w:val="20"/>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Tr="000B520E">
        <w:trPr>
          <w:trHeight w:val="973"/>
        </w:trPr>
        <w:tc>
          <w:tcPr>
            <w:tcW w:w="1565" w:type="dxa"/>
            <w:tcBorders>
              <w:bottom w:val="single" w:sz="4" w:space="0" w:color="auto"/>
            </w:tcBorders>
            <w:shd w:val="clear" w:color="auto" w:fill="BDD6EE" w:themeFill="accent1" w:themeFillTint="66"/>
            <w:vAlign w:val="center"/>
          </w:tcPr>
          <w:p w:rsidR="00A73364" w:rsidRPr="00046F6D" w:rsidRDefault="00A73364" w:rsidP="000B520E">
            <w:pPr>
              <w:spacing w:line="260" w:lineRule="exact"/>
              <w:jc w:val="center"/>
              <w:rPr>
                <w:rFonts w:ascii="メイリオ" w:eastAsia="メイリオ" w:hAnsi="メイリオ"/>
                <w:sz w:val="18"/>
              </w:rPr>
            </w:pPr>
            <w:r w:rsidRPr="00046F6D">
              <w:rPr>
                <w:rFonts w:ascii="メイリオ" w:eastAsia="メイリオ" w:hAnsi="メイリオ" w:hint="eastAsia"/>
                <w:sz w:val="18"/>
              </w:rPr>
              <w:t>具体的な</w:t>
            </w:r>
          </w:p>
          <w:p w:rsidR="00A73364" w:rsidRDefault="00A73364" w:rsidP="000B520E">
            <w:pPr>
              <w:spacing w:line="260" w:lineRule="exact"/>
              <w:jc w:val="center"/>
              <w:rPr>
                <w:rFonts w:ascii="メイリオ" w:eastAsia="メイリオ" w:hAnsi="メイリオ"/>
                <w:sz w:val="18"/>
              </w:rPr>
            </w:pPr>
            <w:r w:rsidRPr="00046F6D">
              <w:rPr>
                <w:rFonts w:ascii="メイリオ" w:eastAsia="メイリオ" w:hAnsi="メイリオ" w:hint="eastAsia"/>
                <w:sz w:val="18"/>
              </w:rPr>
              <w:t>指導内容</w:t>
            </w:r>
          </w:p>
          <w:p w:rsidR="00A73364" w:rsidRPr="00046F6D" w:rsidRDefault="00A73364" w:rsidP="000B520E">
            <w:pPr>
              <w:spacing w:line="260" w:lineRule="exact"/>
              <w:jc w:val="center"/>
              <w:rPr>
                <w:rFonts w:ascii="メイリオ" w:eastAsia="メイリオ" w:hAnsi="メイリオ"/>
                <w:b/>
                <w:sz w:val="18"/>
              </w:rPr>
            </w:pPr>
            <w:r>
              <w:rPr>
                <w:rFonts w:ascii="メイリオ" w:eastAsia="メイリオ" w:hAnsi="メイリオ" w:hint="eastAsia"/>
                <w:sz w:val="18"/>
              </w:rPr>
              <w:t>（指導場面）</w:t>
            </w:r>
          </w:p>
        </w:tc>
        <w:tc>
          <w:tcPr>
            <w:tcW w:w="2536" w:type="dxa"/>
            <w:tcBorders>
              <w:bottom w:val="single" w:sz="4" w:space="0" w:color="auto"/>
            </w:tcBorders>
          </w:tcPr>
          <w:p w:rsidR="00A73364" w:rsidRPr="002B0E83" w:rsidRDefault="00A73364" w:rsidP="000B520E">
            <w:pPr>
              <w:pStyle w:val="ab"/>
              <w:ind w:leftChars="0" w:left="360"/>
              <w:rPr>
                <w:rFonts w:ascii="ＭＳ 明朝" w:eastAsia="ＭＳ 明朝" w:hAnsi="ＭＳ 明朝"/>
                <w:sz w:val="18"/>
              </w:rPr>
            </w:pPr>
          </w:p>
        </w:tc>
        <w:tc>
          <w:tcPr>
            <w:tcW w:w="2977" w:type="dxa"/>
            <w:tcBorders>
              <w:bottom w:val="single" w:sz="4" w:space="0" w:color="auto"/>
            </w:tcBorders>
          </w:tcPr>
          <w:p w:rsidR="00A73364" w:rsidRPr="00262D43" w:rsidRDefault="00A73364" w:rsidP="000B520E">
            <w:pPr>
              <w:spacing w:line="260" w:lineRule="exact"/>
              <w:rPr>
                <w:rFonts w:ascii="ＭＳ 明朝" w:eastAsia="ＭＳ 明朝" w:hAnsi="ＭＳ 明朝"/>
                <w:sz w:val="18"/>
              </w:rPr>
            </w:pPr>
          </w:p>
        </w:tc>
        <w:tc>
          <w:tcPr>
            <w:tcW w:w="2693" w:type="dxa"/>
            <w:tcBorders>
              <w:bottom w:val="single" w:sz="4" w:space="0" w:color="auto"/>
            </w:tcBorders>
          </w:tcPr>
          <w:p w:rsidR="00A73364" w:rsidRPr="00262D43" w:rsidRDefault="00A73364" w:rsidP="000B520E">
            <w:pPr>
              <w:spacing w:line="260" w:lineRule="exact"/>
              <w:rPr>
                <w:rFonts w:ascii="ＭＳ 明朝" w:eastAsia="ＭＳ 明朝" w:hAnsi="ＭＳ 明朝"/>
                <w:sz w:val="18"/>
              </w:rPr>
            </w:pPr>
          </w:p>
        </w:tc>
      </w:tr>
      <w:tr w:rsidR="00A73364" w:rsidTr="000B520E">
        <w:trPr>
          <w:trHeight w:val="570"/>
        </w:trPr>
        <w:tc>
          <w:tcPr>
            <w:tcW w:w="1565" w:type="dxa"/>
            <w:tcBorders>
              <w:top w:val="single" w:sz="4" w:space="0" w:color="auto"/>
              <w:bottom w:val="single" w:sz="4" w:space="0" w:color="auto"/>
            </w:tcBorders>
            <w:shd w:val="clear" w:color="auto" w:fill="BDD6EE" w:themeFill="accent1" w:themeFillTint="66"/>
            <w:vAlign w:val="center"/>
          </w:tcPr>
          <w:p w:rsidR="00A73364"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目標達成に</w:t>
            </w:r>
          </w:p>
          <w:p w:rsidR="00A73364"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向けた</w:t>
            </w:r>
          </w:p>
          <w:p w:rsidR="00A73364" w:rsidRPr="00046F6D" w:rsidRDefault="00A73364" w:rsidP="000B520E">
            <w:pPr>
              <w:spacing w:line="260" w:lineRule="exact"/>
              <w:jc w:val="center"/>
              <w:rPr>
                <w:rFonts w:ascii="メイリオ" w:eastAsia="メイリオ" w:hAnsi="メイリオ"/>
                <w:sz w:val="18"/>
              </w:rPr>
            </w:pPr>
            <w:r>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655758" w:rsidRDefault="00A73364" w:rsidP="000B520E">
            <w:pPr>
              <w:spacing w:line="260" w:lineRule="exact"/>
              <w:rPr>
                <w:rFonts w:ascii="ＭＳ 明朝" w:eastAsia="ＭＳ 明朝" w:hAnsi="ＭＳ 明朝"/>
                <w:sz w:val="18"/>
              </w:rPr>
            </w:pPr>
          </w:p>
        </w:tc>
        <w:tc>
          <w:tcPr>
            <w:tcW w:w="2977" w:type="dxa"/>
            <w:tcBorders>
              <w:top w:val="single" w:sz="4" w:space="0" w:color="auto"/>
              <w:bottom w:val="single" w:sz="4" w:space="0" w:color="auto"/>
            </w:tcBorders>
          </w:tcPr>
          <w:p w:rsidR="00A73364" w:rsidRPr="00655758" w:rsidRDefault="00A73364" w:rsidP="000B520E">
            <w:pPr>
              <w:spacing w:line="260" w:lineRule="exact"/>
              <w:rPr>
                <w:rFonts w:ascii="ＭＳ 明朝" w:eastAsia="ＭＳ 明朝" w:hAnsi="ＭＳ 明朝"/>
                <w:sz w:val="18"/>
              </w:rPr>
            </w:pPr>
            <w:r>
              <w:rPr>
                <w:rFonts w:ascii="ＭＳ 明朝" w:eastAsia="ＭＳ 明朝" w:hAnsi="ＭＳ 明朝" w:hint="eastAsia"/>
                <w:noProof/>
                <w:sz w:val="18"/>
              </w:rPr>
              <mc:AlternateContent>
                <mc:Choice Requires="wpg">
                  <w:drawing>
                    <wp:anchor distT="0" distB="0" distL="114300" distR="114300" simplePos="0" relativeHeight="251718656" behindDoc="0" locked="0" layoutInCell="1" allowOverlap="1" wp14:anchorId="261724ED" wp14:editId="60F06652">
                      <wp:simplePos x="0" y="0"/>
                      <wp:positionH relativeFrom="margin">
                        <wp:posOffset>-1658620</wp:posOffset>
                      </wp:positionH>
                      <wp:positionV relativeFrom="paragraph">
                        <wp:posOffset>310515</wp:posOffset>
                      </wp:positionV>
                      <wp:extent cx="5124450" cy="571500"/>
                      <wp:effectExtent l="0" t="0" r="19050" b="19050"/>
                      <wp:wrapNone/>
                      <wp:docPr id="38" name="グループ化 38"/>
                      <wp:cNvGraphicFramePr/>
                      <a:graphic xmlns:a="http://schemas.openxmlformats.org/drawingml/2006/main">
                        <a:graphicData uri="http://schemas.microsoft.com/office/word/2010/wordprocessingGroup">
                          <wpg:wgp>
                            <wpg:cNvGrpSpPr/>
                            <wpg:grpSpPr>
                              <a:xfrm>
                                <a:off x="0" y="0"/>
                                <a:ext cx="5124450" cy="571500"/>
                                <a:chOff x="0" y="0"/>
                                <a:chExt cx="4600575" cy="1466850"/>
                              </a:xfrm>
                            </wpg:grpSpPr>
                            <wps:wsp>
                              <wps:cNvPr id="39" name="角丸四角形 39"/>
                              <wps:cNvSpPr/>
                              <wps:spPr>
                                <a:xfrm>
                                  <a:off x="0" y="0"/>
                                  <a:ext cx="4600575" cy="1466850"/>
                                </a:xfrm>
                                <a:prstGeom prst="roundRect">
                                  <a:avLst/>
                                </a:prstGeom>
                                <a:solidFill>
                                  <a:srgbClr val="FFEBFF"/>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2"/>
                              <wps:cNvSpPr txBox="1">
                                <a:spLocks noChangeArrowheads="1"/>
                              </wps:cNvSpPr>
                              <wps:spPr bwMode="auto">
                                <a:xfrm>
                                  <a:off x="104775" y="95250"/>
                                  <a:ext cx="4410075" cy="1304925"/>
                                </a:xfrm>
                                <a:prstGeom prst="rect">
                                  <a:avLst/>
                                </a:prstGeom>
                                <a:noFill/>
                                <a:ln w="9525">
                                  <a:noFill/>
                                  <a:miter lim="800000"/>
                                  <a:headEnd/>
                                  <a:tailEnd/>
                                </a:ln>
                              </wps:spPr>
                              <wps:txbx>
                                <w:txbxContent>
                                  <w:p w:rsidR="00792E96" w:rsidRPr="002B0E83" w:rsidRDefault="00792E96" w:rsidP="000B520E">
                                    <w:pPr>
                                      <w:jc w:val="left"/>
                                      <w:rPr>
                                        <w:rFonts w:ascii="ＭＳ ゴシック" w:eastAsia="ＭＳ ゴシック" w:hAnsi="ＭＳ ゴシック"/>
                                        <w:b/>
                                      </w:rPr>
                                    </w:pPr>
                                    <w:r>
                                      <w:rPr>
                                        <w:rFonts w:ascii="ＭＳ ゴシック" w:eastAsia="ＭＳ ゴシック" w:hAnsi="ＭＳ ゴシック" w:hint="eastAsia"/>
                                        <w:b/>
                                        <w:bCs/>
                                      </w:rPr>
                                      <w:t>調和的な発達をめざ</w:t>
                                    </w:r>
                                    <w:r w:rsidRPr="002B0E83">
                                      <w:rPr>
                                        <w:rFonts w:ascii="ＭＳ ゴシック" w:eastAsia="ＭＳ ゴシック" w:hAnsi="ＭＳ ゴシック" w:hint="eastAsia"/>
                                        <w:b/>
                                        <w:bCs/>
                                      </w:rPr>
                                      <w:t>すために、６区分27</w:t>
                                    </w:r>
                                    <w:r>
                                      <w:rPr>
                                        <w:rFonts w:ascii="ＭＳ ゴシック" w:eastAsia="ＭＳ ゴシック" w:hAnsi="ＭＳ ゴシック" w:hint="eastAsia"/>
                                        <w:b/>
                                        <w:bCs/>
                                      </w:rPr>
                                      <w:t>項目の様々な</w:t>
                                    </w:r>
                                    <w:r w:rsidRPr="002B0E83">
                                      <w:rPr>
                                        <w:rFonts w:ascii="ＭＳ ゴシック" w:eastAsia="ＭＳ ゴシック" w:hAnsi="ＭＳ ゴシック" w:hint="eastAsia"/>
                                        <w:b/>
                                        <w:bCs/>
                                      </w:rPr>
                                      <w:t>項目からのアプローチが必要。</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1724ED" id="グループ化 38" o:spid="_x0000_s1081" style="position:absolute;left:0;text-align:left;margin-left:-130.6pt;margin-top:24.45pt;width:403.5pt;height:45pt;z-index:251718656;mso-position-horizontal-relative:margin;mso-width-relative:margin;mso-height-relative:margin" coordsize="46005,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">
                      <v:roundrect id="角丸四角形 39" o:spid="_x0000_s1082" style="position:absolute;width:46005;height:1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" fillcolor="#ffebff" strokecolor="red" strokeweight="1.5pt">
                        <v:stroke joinstyle="miter"/>
                      </v:roundrect>
                      <v:shape id="_x0000_s1083" type="#_x0000_t202" style="position:absolute;left:1047;top:952;width:44101;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792E96" w:rsidRPr="002B0E83" w:rsidRDefault="00792E96" w:rsidP="000B520E">
                              <w:pPr>
                                <w:jc w:val="left"/>
                                <w:rPr>
                                  <w:rFonts w:ascii="ＭＳ ゴシック" w:eastAsia="ＭＳ ゴシック" w:hAnsi="ＭＳ ゴシック"/>
                                  <w:b/>
                                </w:rPr>
                              </w:pPr>
                              <w:r>
                                <w:rPr>
                                  <w:rFonts w:ascii="ＭＳ ゴシック" w:eastAsia="ＭＳ ゴシック" w:hAnsi="ＭＳ ゴシック" w:hint="eastAsia"/>
                                  <w:b/>
                                  <w:bCs/>
                                </w:rPr>
                                <w:t>調和的な発達をめざ</w:t>
                              </w:r>
                              <w:r w:rsidRPr="002B0E83">
                                <w:rPr>
                                  <w:rFonts w:ascii="ＭＳ ゴシック" w:eastAsia="ＭＳ ゴシック" w:hAnsi="ＭＳ ゴシック" w:hint="eastAsia"/>
                                  <w:b/>
                                  <w:bCs/>
                                </w:rPr>
                                <w:t>すために、６区分27</w:t>
                              </w:r>
                              <w:r>
                                <w:rPr>
                                  <w:rFonts w:ascii="ＭＳ ゴシック" w:eastAsia="ＭＳ ゴシック" w:hAnsi="ＭＳ ゴシック" w:hint="eastAsia"/>
                                  <w:b/>
                                  <w:bCs/>
                                </w:rPr>
                                <w:t>項目の様々な</w:t>
                              </w:r>
                              <w:r w:rsidRPr="002B0E83">
                                <w:rPr>
                                  <w:rFonts w:ascii="ＭＳ ゴシック" w:eastAsia="ＭＳ ゴシック" w:hAnsi="ＭＳ ゴシック" w:hint="eastAsia"/>
                                  <w:b/>
                                  <w:bCs/>
                                </w:rPr>
                                <w:t>項目からのアプローチが必要。</w:t>
                              </w:r>
                            </w:p>
                          </w:txbxContent>
                        </v:textbox>
                      </v:shape>
                      <w10:wrap anchorx="margin"/>
                    </v:group>
                  </w:pict>
                </mc:Fallback>
              </mc:AlternateContent>
            </w:r>
          </w:p>
        </w:tc>
        <w:tc>
          <w:tcPr>
            <w:tcW w:w="2693" w:type="dxa"/>
            <w:tcBorders>
              <w:top w:val="single" w:sz="4" w:space="0" w:color="auto"/>
              <w:bottom w:val="single" w:sz="4" w:space="0" w:color="auto"/>
            </w:tcBorders>
          </w:tcPr>
          <w:p w:rsidR="00A73364" w:rsidRPr="00655758" w:rsidRDefault="00A73364" w:rsidP="000B520E">
            <w:pPr>
              <w:spacing w:line="260" w:lineRule="exact"/>
              <w:rPr>
                <w:rFonts w:ascii="ＭＳ 明朝" w:eastAsia="ＭＳ 明朝" w:hAnsi="ＭＳ 明朝"/>
                <w:sz w:val="18"/>
              </w:rPr>
            </w:pPr>
          </w:p>
        </w:tc>
      </w:tr>
      <w:tr w:rsidR="00A73364" w:rsidTr="000B520E">
        <w:trPr>
          <w:trHeight w:val="907"/>
        </w:trPr>
        <w:tc>
          <w:tcPr>
            <w:tcW w:w="1565" w:type="dxa"/>
            <w:tcBorders>
              <w:top w:val="single" w:sz="4" w:space="0" w:color="auto"/>
            </w:tcBorders>
            <w:shd w:val="clear" w:color="auto" w:fill="BDD6EE" w:themeFill="accent1" w:themeFillTint="66"/>
            <w:vAlign w:val="center"/>
          </w:tcPr>
          <w:p w:rsidR="00A73364" w:rsidRPr="00046F6D" w:rsidRDefault="00A73364" w:rsidP="000B520E">
            <w:pPr>
              <w:spacing w:line="260" w:lineRule="exact"/>
              <w:jc w:val="center"/>
              <w:rPr>
                <w:rFonts w:ascii="メイリオ" w:eastAsia="メイリオ" w:hAnsi="メイリオ"/>
                <w:sz w:val="18"/>
              </w:rPr>
            </w:pPr>
            <w:r w:rsidRPr="00046F6D">
              <w:rPr>
                <w:rFonts w:ascii="メイリオ" w:eastAsia="メイリオ" w:hAnsi="メイリオ" w:hint="eastAsia"/>
                <w:sz w:val="18"/>
              </w:rPr>
              <w:t>関連する自立活動の区分</w:t>
            </w:r>
          </w:p>
        </w:tc>
        <w:tc>
          <w:tcPr>
            <w:tcW w:w="2536" w:type="dxa"/>
            <w:tcBorders>
              <w:top w:val="single" w:sz="4" w:space="0" w:color="auto"/>
            </w:tcBorders>
          </w:tcPr>
          <w:p w:rsidR="00A73364" w:rsidRPr="006608ED" w:rsidRDefault="00A73364" w:rsidP="000B520E">
            <w:pPr>
              <w:spacing w:line="260" w:lineRule="exact"/>
              <w:rPr>
                <w:rFonts w:ascii="ＭＳ 明朝" w:eastAsia="ＭＳ 明朝" w:hAnsi="ＭＳ 明朝"/>
                <w:sz w:val="18"/>
              </w:rPr>
            </w:pPr>
            <w:r>
              <w:rPr>
                <w:rFonts w:ascii="ＭＳ 明朝" w:eastAsia="ＭＳ 明朝" w:hAnsi="ＭＳ 明朝" w:hint="eastAsia"/>
                <w:noProof/>
                <w:sz w:val="18"/>
              </w:rPr>
              <mc:AlternateContent>
                <mc:Choice Requires="wpg">
                  <w:drawing>
                    <wp:anchor distT="0" distB="0" distL="114300" distR="114300" simplePos="0" relativeHeight="251717632" behindDoc="0" locked="0" layoutInCell="1" allowOverlap="1" wp14:anchorId="019249E9" wp14:editId="642A1542">
                      <wp:simplePos x="0" y="0"/>
                      <wp:positionH relativeFrom="margin">
                        <wp:posOffset>-13335</wp:posOffset>
                      </wp:positionH>
                      <wp:positionV relativeFrom="paragraph">
                        <wp:posOffset>509270</wp:posOffset>
                      </wp:positionV>
                      <wp:extent cx="5085715" cy="714376"/>
                      <wp:effectExtent l="0" t="0" r="0" b="0"/>
                      <wp:wrapNone/>
                      <wp:docPr id="41" name="グループ化 41"/>
                      <wp:cNvGraphicFramePr/>
                      <a:graphic xmlns:a="http://schemas.openxmlformats.org/drawingml/2006/main">
                        <a:graphicData uri="http://schemas.microsoft.com/office/word/2010/wordprocessingGroup">
                          <wpg:wgp>
                            <wpg:cNvGrpSpPr/>
                            <wpg:grpSpPr>
                              <a:xfrm>
                                <a:off x="0" y="0"/>
                                <a:ext cx="5085715" cy="714376"/>
                                <a:chOff x="0" y="0"/>
                                <a:chExt cx="4670766" cy="1762497"/>
                              </a:xfrm>
                            </wpg:grpSpPr>
                            <wps:wsp>
                              <wps:cNvPr id="42" name="角丸四角形 42"/>
                              <wps:cNvSpPr/>
                              <wps:spPr>
                                <a:xfrm>
                                  <a:off x="0" y="0"/>
                                  <a:ext cx="4600575" cy="1466850"/>
                                </a:xfrm>
                                <a:prstGeom prst="roundRect">
                                  <a:avLst/>
                                </a:prstGeom>
                                <a:solidFill>
                                  <a:srgbClr val="FFEBFF"/>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2"/>
                              <wps:cNvSpPr txBox="1">
                                <a:spLocks noChangeArrowheads="1"/>
                              </wps:cNvSpPr>
                              <wps:spPr bwMode="auto">
                                <a:xfrm>
                                  <a:off x="104766" y="95253"/>
                                  <a:ext cx="4566000" cy="1667244"/>
                                </a:xfrm>
                                <a:prstGeom prst="rect">
                                  <a:avLst/>
                                </a:prstGeom>
                                <a:noFill/>
                                <a:ln w="9525">
                                  <a:noFill/>
                                  <a:miter lim="800000"/>
                                  <a:headEnd/>
                                  <a:tailEnd/>
                                </a:ln>
                              </wps:spPr>
                              <wps:txbx>
                                <w:txbxContent>
                                  <w:p w:rsidR="00792E96" w:rsidRPr="00014D98" w:rsidRDefault="00792E96" w:rsidP="000B520E">
                                    <w:pPr>
                                      <w:jc w:val="left"/>
                                      <w:rPr>
                                        <w:rFonts w:ascii="ＭＳ ゴシック" w:eastAsia="ＭＳ ゴシック" w:hAnsi="ＭＳ ゴシック"/>
                                        <w:b/>
                                      </w:rPr>
                                    </w:pPr>
                                    <w:r w:rsidRPr="00014D98">
                                      <w:rPr>
                                        <w:rFonts w:ascii="ＭＳ ゴシック" w:eastAsia="ＭＳ ゴシック" w:hAnsi="ＭＳ ゴシック" w:hint="eastAsia"/>
                                        <w:b/>
                                        <w:bCs/>
                                      </w:rPr>
                                      <w:t>評価規準は</w:t>
                                    </w:r>
                                    <w:r>
                                      <w:rPr>
                                        <w:rFonts w:ascii="ＭＳ ゴシック" w:eastAsia="ＭＳ ゴシック" w:hAnsi="ＭＳ ゴシック" w:hint="eastAsia"/>
                                        <w:b/>
                                        <w:bCs/>
                                      </w:rPr>
                                      <w:t>具体的</w:t>
                                    </w:r>
                                    <w:r>
                                      <w:rPr>
                                        <w:rFonts w:ascii="ＭＳ ゴシック" w:eastAsia="ＭＳ ゴシック" w:hAnsi="ＭＳ ゴシック"/>
                                        <w:b/>
                                        <w:bCs/>
                                      </w:rPr>
                                      <w:t>で</w:t>
                                    </w:r>
                                    <w:r w:rsidRPr="00014D98">
                                      <w:rPr>
                                        <w:rFonts w:ascii="ＭＳ ゴシック" w:eastAsia="ＭＳ ゴシック" w:hAnsi="ＭＳ ゴシック" w:hint="eastAsia"/>
                                        <w:b/>
                                        <w:bCs/>
                                      </w:rPr>
                                      <w:t>明確であるとよい</w:t>
                                    </w:r>
                                    <w:r>
                                      <w:rPr>
                                        <w:rFonts w:ascii="ＭＳ ゴシック" w:eastAsia="ＭＳ ゴシック" w:hAnsi="ＭＳ ゴシック" w:hint="eastAsia"/>
                                        <w:b/>
                                      </w:rPr>
                                      <w:t>。</w:t>
                                    </w:r>
                                    <w:r w:rsidRPr="00014D98">
                                      <w:rPr>
                                        <w:rFonts w:ascii="ＭＳ ゴシック" w:eastAsia="ＭＳ ゴシック" w:hAnsi="ＭＳ ゴシック" w:hint="eastAsia"/>
                                        <w:b/>
                                      </w:rPr>
                                      <w:t>数値で</w:t>
                                    </w:r>
                                    <w:r>
                                      <w:rPr>
                                        <w:rFonts w:ascii="ＭＳ ゴシック" w:eastAsia="ＭＳ ゴシック" w:hAnsi="ＭＳ ゴシック" w:hint="eastAsia"/>
                                        <w:b/>
                                      </w:rPr>
                                      <w:t>測れるもの</w:t>
                                    </w:r>
                                    <w:r>
                                      <w:rPr>
                                        <w:rFonts w:ascii="ＭＳ ゴシック" w:eastAsia="ＭＳ ゴシック" w:hAnsi="ＭＳ ゴシック"/>
                                        <w:b/>
                                      </w:rPr>
                                      <w:t>（回数や時間等）</w:t>
                                    </w:r>
                                    <w:r>
                                      <w:rPr>
                                        <w:rFonts w:ascii="ＭＳ ゴシック" w:eastAsia="ＭＳ ゴシック" w:hAnsi="ＭＳ ゴシック" w:hint="eastAsia"/>
                                        <w:b/>
                                      </w:rPr>
                                      <w:t>を規準</w:t>
                                    </w:r>
                                    <w:r>
                                      <w:rPr>
                                        <w:rFonts w:ascii="ＭＳ ゴシック" w:eastAsia="ＭＳ ゴシック" w:hAnsi="ＭＳ ゴシック"/>
                                        <w:b/>
                                      </w:rPr>
                                      <w:t>として設定できればなおよ</w:t>
                                    </w:r>
                                    <w:r>
                                      <w:rPr>
                                        <w:rFonts w:ascii="ＭＳ ゴシック" w:eastAsia="ＭＳ ゴシック" w:hAnsi="ＭＳ ゴシック" w:hint="eastAsia"/>
                                        <w:b/>
                                      </w:rPr>
                                      <w:t>い</w:t>
                                    </w:r>
                                    <w:r>
                                      <w:rPr>
                                        <w:rFonts w:ascii="ＭＳ ゴシック" w:eastAsia="ＭＳ ゴシック" w:hAnsi="ＭＳ ゴシック"/>
                                        <w:b/>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9249E9" id="グループ化 41" o:spid="_x0000_s1084" style="position:absolute;left:0;text-align:left;margin-left:-1.05pt;margin-top:40.1pt;width:400.45pt;height:56.25pt;z-index:251717632;mso-position-horizontal-relative:margin;mso-width-relative:margin;mso-height-relative:margin" coordsize="46707,1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">
                      <v:roundrect id="角丸四角形 42" o:spid="_x0000_s1085" style="position:absolute;width:46005;height:1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" fillcolor="#ffebff" strokecolor="red" strokeweight="1.5pt">
                        <v:stroke joinstyle="miter"/>
                      </v:roundrect>
                      <v:shape id="_x0000_s1086" type="#_x0000_t202" style="position:absolute;left:1047;top:952;width:45660;height:16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792E96" w:rsidRPr="00014D98" w:rsidRDefault="00792E96" w:rsidP="000B520E">
                              <w:pPr>
                                <w:jc w:val="left"/>
                                <w:rPr>
                                  <w:rFonts w:ascii="ＭＳ ゴシック" w:eastAsia="ＭＳ ゴシック" w:hAnsi="ＭＳ ゴシック"/>
                                  <w:b/>
                                </w:rPr>
                              </w:pPr>
                              <w:r w:rsidRPr="00014D98">
                                <w:rPr>
                                  <w:rFonts w:ascii="ＭＳ ゴシック" w:eastAsia="ＭＳ ゴシック" w:hAnsi="ＭＳ ゴシック" w:hint="eastAsia"/>
                                  <w:b/>
                                  <w:bCs/>
                                </w:rPr>
                                <w:t>評価規準は</w:t>
                              </w:r>
                              <w:r>
                                <w:rPr>
                                  <w:rFonts w:ascii="ＭＳ ゴシック" w:eastAsia="ＭＳ ゴシック" w:hAnsi="ＭＳ ゴシック" w:hint="eastAsia"/>
                                  <w:b/>
                                  <w:bCs/>
                                </w:rPr>
                                <w:t>具体的</w:t>
                              </w:r>
                              <w:r>
                                <w:rPr>
                                  <w:rFonts w:ascii="ＭＳ ゴシック" w:eastAsia="ＭＳ ゴシック" w:hAnsi="ＭＳ ゴシック"/>
                                  <w:b/>
                                  <w:bCs/>
                                </w:rPr>
                                <w:t>で</w:t>
                              </w:r>
                              <w:r w:rsidRPr="00014D98">
                                <w:rPr>
                                  <w:rFonts w:ascii="ＭＳ ゴシック" w:eastAsia="ＭＳ ゴシック" w:hAnsi="ＭＳ ゴシック" w:hint="eastAsia"/>
                                  <w:b/>
                                  <w:bCs/>
                                </w:rPr>
                                <w:t>明確であるとよい</w:t>
                              </w:r>
                              <w:r>
                                <w:rPr>
                                  <w:rFonts w:ascii="ＭＳ ゴシック" w:eastAsia="ＭＳ ゴシック" w:hAnsi="ＭＳ ゴシック" w:hint="eastAsia"/>
                                  <w:b/>
                                </w:rPr>
                                <w:t>。</w:t>
                              </w:r>
                              <w:r w:rsidRPr="00014D98">
                                <w:rPr>
                                  <w:rFonts w:ascii="ＭＳ ゴシック" w:eastAsia="ＭＳ ゴシック" w:hAnsi="ＭＳ ゴシック" w:hint="eastAsia"/>
                                  <w:b/>
                                </w:rPr>
                                <w:t>数値で</w:t>
                              </w:r>
                              <w:r>
                                <w:rPr>
                                  <w:rFonts w:ascii="ＭＳ ゴシック" w:eastAsia="ＭＳ ゴシック" w:hAnsi="ＭＳ ゴシック" w:hint="eastAsia"/>
                                  <w:b/>
                                </w:rPr>
                                <w:t>測れるもの</w:t>
                              </w:r>
                              <w:r>
                                <w:rPr>
                                  <w:rFonts w:ascii="ＭＳ ゴシック" w:eastAsia="ＭＳ ゴシック" w:hAnsi="ＭＳ ゴシック"/>
                                  <w:b/>
                                </w:rPr>
                                <w:t>（回数や時間等）</w:t>
                              </w:r>
                              <w:r>
                                <w:rPr>
                                  <w:rFonts w:ascii="ＭＳ ゴシック" w:eastAsia="ＭＳ ゴシック" w:hAnsi="ＭＳ ゴシック" w:hint="eastAsia"/>
                                  <w:b/>
                                </w:rPr>
                                <w:t>を規準</w:t>
                              </w:r>
                              <w:r>
                                <w:rPr>
                                  <w:rFonts w:ascii="ＭＳ ゴシック" w:eastAsia="ＭＳ ゴシック" w:hAnsi="ＭＳ ゴシック"/>
                                  <w:b/>
                                </w:rPr>
                                <w:t>として設定できればなおよ</w:t>
                              </w:r>
                              <w:r>
                                <w:rPr>
                                  <w:rFonts w:ascii="ＭＳ ゴシック" w:eastAsia="ＭＳ ゴシック" w:hAnsi="ＭＳ ゴシック" w:hint="eastAsia"/>
                                  <w:b/>
                                </w:rPr>
                                <w:t>い</w:t>
                              </w:r>
                              <w:r>
                                <w:rPr>
                                  <w:rFonts w:ascii="ＭＳ ゴシック" w:eastAsia="ＭＳ ゴシック" w:hAnsi="ＭＳ ゴシック"/>
                                  <w:b/>
                                </w:rPr>
                                <w:t>。</w:t>
                              </w:r>
                            </w:p>
                          </w:txbxContent>
                        </v:textbox>
                      </v:shape>
                      <w10:wrap anchorx="margin"/>
                    </v:group>
                  </w:pict>
                </mc:Fallback>
              </mc:AlternateContent>
            </w:r>
          </w:p>
        </w:tc>
        <w:tc>
          <w:tcPr>
            <w:tcW w:w="2977" w:type="dxa"/>
            <w:tcBorders>
              <w:top w:val="single" w:sz="4" w:space="0" w:color="auto"/>
            </w:tcBorders>
          </w:tcPr>
          <w:p w:rsidR="00A73364" w:rsidRPr="006608ED" w:rsidRDefault="00A73364" w:rsidP="000B520E">
            <w:pPr>
              <w:spacing w:line="260" w:lineRule="exact"/>
              <w:rPr>
                <w:rFonts w:ascii="ＭＳ 明朝" w:eastAsia="ＭＳ 明朝" w:hAnsi="ＭＳ 明朝"/>
                <w:sz w:val="18"/>
              </w:rPr>
            </w:pPr>
          </w:p>
        </w:tc>
        <w:tc>
          <w:tcPr>
            <w:tcW w:w="2693" w:type="dxa"/>
            <w:tcBorders>
              <w:top w:val="single" w:sz="4" w:space="0" w:color="auto"/>
            </w:tcBorders>
          </w:tcPr>
          <w:p w:rsidR="00A73364" w:rsidRPr="006608ED" w:rsidRDefault="00A73364" w:rsidP="000B520E">
            <w:pPr>
              <w:spacing w:line="260" w:lineRule="exact"/>
              <w:rPr>
                <w:rFonts w:ascii="ＭＳ 明朝" w:eastAsia="ＭＳ 明朝" w:hAnsi="ＭＳ 明朝"/>
                <w:sz w:val="18"/>
              </w:rPr>
            </w:pPr>
          </w:p>
        </w:tc>
      </w:tr>
      <w:tr w:rsidR="00A73364" w:rsidTr="000B520E">
        <w:trPr>
          <w:trHeight w:val="818"/>
        </w:trPr>
        <w:tc>
          <w:tcPr>
            <w:tcW w:w="1565" w:type="dxa"/>
            <w:shd w:val="clear" w:color="auto" w:fill="BDD6EE" w:themeFill="accent1" w:themeFillTint="66"/>
            <w:vAlign w:val="center"/>
          </w:tcPr>
          <w:p w:rsidR="00A73364" w:rsidRPr="00046F6D" w:rsidRDefault="00A73364" w:rsidP="000B520E">
            <w:pPr>
              <w:spacing w:line="260" w:lineRule="exact"/>
              <w:jc w:val="center"/>
              <w:rPr>
                <w:rFonts w:ascii="メイリオ" w:eastAsia="メイリオ" w:hAnsi="メイリオ"/>
                <w:sz w:val="18"/>
              </w:rPr>
            </w:pPr>
            <w:r>
              <w:rPr>
                <w:rFonts w:ascii="メイリオ" w:eastAsia="メイリオ" w:hAnsi="メイリオ" w:hint="eastAsia"/>
                <w:sz w:val="18"/>
              </w:rPr>
              <w:t>めざす姿</w:t>
            </w:r>
          </w:p>
        </w:tc>
        <w:tc>
          <w:tcPr>
            <w:tcW w:w="2536" w:type="dxa"/>
          </w:tcPr>
          <w:p w:rsidR="00A73364" w:rsidRPr="00506D39" w:rsidRDefault="00A73364" w:rsidP="000B520E"/>
        </w:tc>
        <w:tc>
          <w:tcPr>
            <w:tcW w:w="2977" w:type="dxa"/>
          </w:tcPr>
          <w:p w:rsidR="00A73364" w:rsidRDefault="00A73364" w:rsidP="000B520E">
            <w:pPr>
              <w:spacing w:line="260" w:lineRule="exact"/>
              <w:rPr>
                <w:rFonts w:ascii="メイリオ" w:eastAsia="メイリオ" w:hAnsi="メイリオ"/>
                <w:b/>
                <w:sz w:val="20"/>
              </w:rPr>
            </w:pPr>
          </w:p>
        </w:tc>
        <w:tc>
          <w:tcPr>
            <w:tcW w:w="2693" w:type="dxa"/>
          </w:tcPr>
          <w:p w:rsidR="00A73364" w:rsidRDefault="00A73364" w:rsidP="000B520E">
            <w:pPr>
              <w:spacing w:line="260" w:lineRule="exact"/>
              <w:rPr>
                <w:rFonts w:ascii="メイリオ" w:eastAsia="メイリオ" w:hAnsi="メイリオ"/>
                <w:b/>
                <w:sz w:val="20"/>
              </w:rPr>
            </w:pPr>
          </w:p>
        </w:tc>
      </w:tr>
    </w:tbl>
    <w:p w:rsidR="00A73364" w:rsidRPr="00F249BC" w:rsidRDefault="00A73364" w:rsidP="000B520E">
      <w:pPr>
        <w:spacing w:line="400" w:lineRule="exact"/>
        <w:jc w:val="center"/>
        <w:rPr>
          <w:rFonts w:ascii="メイリオ" w:eastAsia="メイリオ" w:hAnsi="メイリオ"/>
          <w:b/>
          <w:sz w:val="24"/>
        </w:rPr>
      </w:pPr>
      <w:r>
        <w:rPr>
          <w:rFonts w:ascii="メイリオ" w:eastAsia="メイリオ" w:hAnsi="メイリオ" w:hint="eastAsia"/>
          <w:b/>
          <w:sz w:val="24"/>
        </w:rPr>
        <w:lastRenderedPageBreak/>
        <w:t>自立活動</w:t>
      </w:r>
      <w:r w:rsidRPr="00F249BC">
        <w:rPr>
          <w:rFonts w:ascii="メイリオ" w:eastAsia="メイリオ" w:hAnsi="メイリオ" w:hint="eastAsia"/>
          <w:b/>
          <w:sz w:val="24"/>
        </w:rPr>
        <w:t>学習指導案</w:t>
      </w:r>
      <w:r>
        <w:rPr>
          <w:rFonts w:ascii="メイリオ" w:eastAsia="メイリオ" w:hAnsi="メイリオ" w:hint="eastAsia"/>
          <w:b/>
          <w:sz w:val="24"/>
        </w:rPr>
        <w:t>（各教科等の目標及び内容を含む）</w:t>
      </w:r>
    </w:p>
    <w:p w:rsidR="00A73364" w:rsidRPr="005D1F8F" w:rsidRDefault="00A73364" w:rsidP="000B520E">
      <w:pPr>
        <w:spacing w:line="400" w:lineRule="exact"/>
        <w:rPr>
          <w:rFonts w:ascii="メイリオ" w:eastAsia="メイリオ" w:hAnsi="メイリオ"/>
        </w:rPr>
      </w:pPr>
    </w:p>
    <w:p w:rsidR="00A73364" w:rsidRPr="00F249BC" w:rsidRDefault="00A73364" w:rsidP="000B520E">
      <w:pPr>
        <w:wordWrap w:val="0"/>
        <w:spacing w:line="400" w:lineRule="exact"/>
        <w:jc w:val="right"/>
        <w:rPr>
          <w:rFonts w:ascii="メイリオ" w:eastAsia="メイリオ" w:hAnsi="メイリオ"/>
          <w:u w:val="single"/>
        </w:rPr>
      </w:pPr>
      <w:r w:rsidRPr="005D1F8F">
        <w:rPr>
          <w:rFonts w:ascii="メイリオ" w:eastAsia="メイリオ" w:hAnsi="メイリオ" w:hint="eastAsia"/>
        </w:rPr>
        <w:t>学年</w:t>
      </w:r>
      <w:r>
        <w:rPr>
          <w:rFonts w:ascii="メイリオ" w:eastAsia="メイリオ" w:hAnsi="メイリオ" w:hint="eastAsia"/>
          <w:u w:val="single"/>
        </w:rPr>
        <w:t xml:space="preserve">　　　　　　　</w:t>
      </w:r>
    </w:p>
    <w:p w:rsidR="00A73364" w:rsidRDefault="00A73364" w:rsidP="000B520E">
      <w:pPr>
        <w:wordWrap w:val="0"/>
        <w:spacing w:line="400" w:lineRule="exact"/>
        <w:jc w:val="right"/>
        <w:rPr>
          <w:rFonts w:ascii="メイリオ" w:eastAsia="メイリオ" w:hAnsi="メイリオ"/>
          <w:u w:val="single"/>
        </w:rPr>
      </w:pPr>
      <w:r>
        <w:rPr>
          <w:rFonts w:ascii="メイリオ" w:eastAsia="メイリオ" w:hAnsi="メイリオ" w:hint="eastAsia"/>
        </w:rPr>
        <w:t>指導場所</w:t>
      </w:r>
      <w:r>
        <w:rPr>
          <w:rFonts w:ascii="メイリオ" w:eastAsia="メイリオ" w:hAnsi="メイリオ" w:hint="eastAsia"/>
          <w:u w:val="single"/>
        </w:rPr>
        <w:t xml:space="preserve">　　　　　　　</w:t>
      </w:r>
    </w:p>
    <w:p w:rsidR="00A73364" w:rsidRPr="00BE75BB" w:rsidRDefault="00A73364" w:rsidP="000B520E">
      <w:pPr>
        <w:wordWrap w:val="0"/>
        <w:spacing w:line="400" w:lineRule="exact"/>
        <w:jc w:val="right"/>
        <w:rPr>
          <w:rFonts w:ascii="メイリオ" w:eastAsia="メイリオ" w:hAnsi="メイリオ"/>
        </w:rPr>
      </w:pPr>
      <w:r w:rsidRPr="00BE75BB">
        <w:rPr>
          <w:rFonts w:ascii="メイリオ" w:eastAsia="メイリオ" w:hAnsi="メイリオ" w:hint="eastAsia"/>
        </w:rPr>
        <w:t>個別学習・グループ学習・その他（　　　）</w:t>
      </w:r>
    </w:p>
    <w:p w:rsidR="00A73364" w:rsidRDefault="00A73364" w:rsidP="000B520E">
      <w:pPr>
        <w:spacing w:line="400" w:lineRule="exact"/>
        <w:rPr>
          <w:rFonts w:ascii="メイリオ" w:eastAsia="メイリオ" w:hAnsi="メイリオ"/>
        </w:rPr>
      </w:pPr>
      <w:r>
        <w:rPr>
          <w:rFonts w:ascii="メイリオ" w:eastAsia="メイリオ" w:hAnsi="メイリオ" w:hint="eastAsia"/>
        </w:rPr>
        <w:t>１．主題（題材等）</w:t>
      </w:r>
    </w:p>
    <w:p w:rsidR="00A73364" w:rsidRDefault="00A73364" w:rsidP="000B520E">
      <w:pPr>
        <w:spacing w:line="400" w:lineRule="exact"/>
        <w:rPr>
          <w:rFonts w:ascii="メイリオ" w:eastAsia="メイリオ" w:hAnsi="メイリオ"/>
        </w:rPr>
      </w:pPr>
    </w:p>
    <w:p w:rsidR="00A73364" w:rsidRDefault="00A73364" w:rsidP="000B520E">
      <w:pPr>
        <w:spacing w:line="400" w:lineRule="exact"/>
        <w:rPr>
          <w:rFonts w:ascii="メイリオ" w:eastAsia="メイリオ" w:hAnsi="メイリオ"/>
        </w:rPr>
      </w:pPr>
    </w:p>
    <w:p w:rsidR="00A73364" w:rsidRDefault="00A73364" w:rsidP="000B520E">
      <w:pPr>
        <w:spacing w:line="400" w:lineRule="exact"/>
        <w:rPr>
          <w:rFonts w:ascii="メイリオ" w:eastAsia="メイリオ" w:hAnsi="メイリオ"/>
        </w:rPr>
      </w:pPr>
      <w:r>
        <w:rPr>
          <w:rFonts w:ascii="メイリオ" w:eastAsia="メイリオ" w:hAnsi="メイリオ" w:hint="eastAsia"/>
        </w:rPr>
        <w:t>２．本時の目標</w:t>
      </w:r>
    </w:p>
    <w:p w:rsidR="00A73364" w:rsidRDefault="00A73364" w:rsidP="000B520E">
      <w:pPr>
        <w:spacing w:line="400" w:lineRule="exact"/>
        <w:rPr>
          <w:rFonts w:ascii="メイリオ" w:eastAsia="メイリオ" w:hAnsi="メイリオ"/>
        </w:rPr>
      </w:pPr>
    </w:p>
    <w:p w:rsidR="00A73364" w:rsidRDefault="00A73364" w:rsidP="000B520E">
      <w:pPr>
        <w:spacing w:line="400" w:lineRule="exact"/>
        <w:rPr>
          <w:rFonts w:ascii="メイリオ" w:eastAsia="メイリオ" w:hAnsi="メイリオ"/>
        </w:rPr>
      </w:pPr>
    </w:p>
    <w:p w:rsidR="00A73364" w:rsidRPr="005D1F8F" w:rsidRDefault="00A73364" w:rsidP="000B520E">
      <w:pPr>
        <w:spacing w:line="400" w:lineRule="exact"/>
        <w:rPr>
          <w:rFonts w:ascii="メイリオ" w:eastAsia="メイリオ" w:hAnsi="メイリオ"/>
        </w:rPr>
      </w:pPr>
      <w:r>
        <w:rPr>
          <w:rFonts w:ascii="メイリオ" w:eastAsia="メイリオ" w:hAnsi="メイリオ" w:hint="eastAsia"/>
        </w:rPr>
        <w:t>３．本時の展開</w:t>
      </w:r>
    </w:p>
    <w:tbl>
      <w:tblPr>
        <w:tblStyle w:val="ac"/>
        <w:tblW w:w="0" w:type="auto"/>
        <w:tblLook w:val="04A0" w:firstRow="1" w:lastRow="0" w:firstColumn="1" w:lastColumn="0" w:noHBand="0" w:noVBand="1"/>
      </w:tblPr>
      <w:tblGrid>
        <w:gridCol w:w="622"/>
        <w:gridCol w:w="3159"/>
        <w:gridCol w:w="3078"/>
        <w:gridCol w:w="2655"/>
      </w:tblGrid>
      <w:tr w:rsidR="00A73364" w:rsidTr="000B520E">
        <w:tc>
          <w:tcPr>
            <w:tcW w:w="622" w:type="dxa"/>
            <w:shd w:val="clear" w:color="auto" w:fill="BDD6EE" w:themeFill="accent1" w:themeFillTint="66"/>
          </w:tcPr>
          <w:p w:rsidR="00A73364" w:rsidRPr="00F249BC" w:rsidRDefault="00A73364" w:rsidP="000B520E">
            <w:pPr>
              <w:spacing w:line="400" w:lineRule="exact"/>
              <w:rPr>
                <w:rFonts w:ascii="メイリオ" w:eastAsia="メイリオ" w:hAnsi="メイリオ"/>
              </w:rPr>
            </w:pPr>
          </w:p>
        </w:tc>
        <w:tc>
          <w:tcPr>
            <w:tcW w:w="3201" w:type="dxa"/>
            <w:shd w:val="clear" w:color="auto" w:fill="BDD6EE" w:themeFill="accent1" w:themeFillTint="66"/>
            <w:vAlign w:val="center"/>
          </w:tcPr>
          <w:p w:rsidR="00A73364" w:rsidRPr="00F249BC" w:rsidRDefault="00A73364" w:rsidP="000B520E">
            <w:pPr>
              <w:spacing w:line="400" w:lineRule="exact"/>
              <w:jc w:val="center"/>
              <w:rPr>
                <w:rFonts w:ascii="メイリオ" w:eastAsia="メイリオ" w:hAnsi="メイリオ"/>
              </w:rPr>
            </w:pPr>
            <w:r>
              <w:rPr>
                <w:rFonts w:ascii="メイリオ" w:eastAsia="メイリオ" w:hAnsi="メイリオ" w:hint="eastAsia"/>
              </w:rPr>
              <w:t>学習活動・学習方法</w:t>
            </w:r>
          </w:p>
        </w:tc>
        <w:tc>
          <w:tcPr>
            <w:tcW w:w="3118" w:type="dxa"/>
            <w:shd w:val="clear" w:color="auto" w:fill="BDD6EE" w:themeFill="accent1" w:themeFillTint="66"/>
            <w:vAlign w:val="center"/>
          </w:tcPr>
          <w:p w:rsidR="00A73364" w:rsidRPr="00F249BC" w:rsidRDefault="00A73364" w:rsidP="000B520E">
            <w:pPr>
              <w:spacing w:line="400" w:lineRule="exact"/>
              <w:jc w:val="center"/>
              <w:rPr>
                <w:rFonts w:ascii="メイリオ" w:eastAsia="メイリオ" w:hAnsi="メイリオ"/>
              </w:rPr>
            </w:pPr>
            <w:r>
              <w:rPr>
                <w:rFonts w:ascii="メイリオ" w:eastAsia="メイリオ" w:hAnsi="メイリオ" w:hint="eastAsia"/>
              </w:rPr>
              <w:t>指導上の留意点・配慮事項</w:t>
            </w:r>
          </w:p>
        </w:tc>
        <w:tc>
          <w:tcPr>
            <w:tcW w:w="2688" w:type="dxa"/>
            <w:shd w:val="clear" w:color="auto" w:fill="BDD6EE" w:themeFill="accent1" w:themeFillTint="66"/>
            <w:vAlign w:val="center"/>
          </w:tcPr>
          <w:p w:rsidR="00A73364" w:rsidRPr="00F249BC" w:rsidRDefault="00A73364" w:rsidP="000B520E">
            <w:pPr>
              <w:spacing w:line="400" w:lineRule="exact"/>
              <w:jc w:val="center"/>
              <w:rPr>
                <w:rFonts w:ascii="メイリオ" w:eastAsia="メイリオ" w:hAnsi="メイリオ"/>
              </w:rPr>
            </w:pPr>
            <w:r>
              <w:rPr>
                <w:rFonts w:ascii="メイリオ" w:eastAsia="メイリオ" w:hAnsi="メイリオ" w:hint="eastAsia"/>
              </w:rPr>
              <w:t>評価規準・評価方法</w:t>
            </w:r>
          </w:p>
        </w:tc>
      </w:tr>
      <w:tr w:rsidR="00A73364" w:rsidTr="000B520E">
        <w:trPr>
          <w:cantSplit/>
          <w:trHeight w:val="1189"/>
        </w:trPr>
        <w:tc>
          <w:tcPr>
            <w:tcW w:w="622" w:type="dxa"/>
            <w:textDirection w:val="tbRlV"/>
          </w:tcPr>
          <w:p w:rsidR="00A73364" w:rsidRPr="00F249BC" w:rsidRDefault="00A73364" w:rsidP="000B520E">
            <w:pPr>
              <w:spacing w:line="400" w:lineRule="exact"/>
              <w:ind w:left="113" w:right="113"/>
              <w:jc w:val="center"/>
              <w:rPr>
                <w:rFonts w:ascii="メイリオ" w:eastAsia="メイリオ" w:hAnsi="メイリオ"/>
              </w:rPr>
            </w:pPr>
            <w:r w:rsidRPr="00F249BC">
              <w:rPr>
                <w:rFonts w:ascii="メイリオ" w:eastAsia="メイリオ" w:hAnsi="メイリオ" w:hint="eastAsia"/>
              </w:rPr>
              <w:t>導入</w:t>
            </w:r>
          </w:p>
        </w:tc>
        <w:tc>
          <w:tcPr>
            <w:tcW w:w="3201" w:type="dxa"/>
          </w:tcPr>
          <w:p w:rsidR="00A73364" w:rsidRPr="00F249BC" w:rsidRDefault="00A73364" w:rsidP="000B520E">
            <w:pPr>
              <w:spacing w:line="400" w:lineRule="exact"/>
              <w:rPr>
                <w:rFonts w:ascii="メイリオ" w:eastAsia="メイリオ" w:hAnsi="メイリオ"/>
              </w:rPr>
            </w:pPr>
          </w:p>
        </w:tc>
        <w:tc>
          <w:tcPr>
            <w:tcW w:w="3118" w:type="dxa"/>
          </w:tcPr>
          <w:p w:rsidR="00A73364" w:rsidRPr="00F249BC" w:rsidRDefault="00A73364" w:rsidP="000B520E">
            <w:pPr>
              <w:spacing w:line="400" w:lineRule="exact"/>
              <w:rPr>
                <w:rFonts w:ascii="メイリオ" w:eastAsia="メイリオ" w:hAnsi="メイリオ"/>
              </w:rPr>
            </w:pPr>
          </w:p>
        </w:tc>
        <w:tc>
          <w:tcPr>
            <w:tcW w:w="2688" w:type="dxa"/>
          </w:tcPr>
          <w:p w:rsidR="00A73364" w:rsidRPr="00377278" w:rsidRDefault="00A73364" w:rsidP="000B520E">
            <w:pPr>
              <w:pStyle w:val="ab"/>
              <w:ind w:leftChars="0" w:left="360"/>
              <w:rPr>
                <w:rFonts w:ascii="メイリオ" w:eastAsia="メイリオ" w:hAnsi="メイリオ"/>
              </w:rPr>
            </w:pPr>
          </w:p>
        </w:tc>
      </w:tr>
      <w:tr w:rsidR="00A73364" w:rsidTr="000B520E">
        <w:trPr>
          <w:cantSplit/>
          <w:trHeight w:val="5090"/>
        </w:trPr>
        <w:tc>
          <w:tcPr>
            <w:tcW w:w="622" w:type="dxa"/>
            <w:textDirection w:val="tbRlV"/>
          </w:tcPr>
          <w:p w:rsidR="00A73364" w:rsidRPr="00F249BC" w:rsidRDefault="00A73364" w:rsidP="000B520E">
            <w:pPr>
              <w:spacing w:line="400" w:lineRule="exact"/>
              <w:ind w:left="113" w:right="113"/>
              <w:jc w:val="center"/>
              <w:rPr>
                <w:rFonts w:ascii="メイリオ" w:eastAsia="メイリオ" w:hAnsi="メイリオ"/>
              </w:rPr>
            </w:pPr>
            <w:r>
              <w:rPr>
                <w:rFonts w:ascii="メイリオ" w:eastAsia="メイリオ" w:hAnsi="メイリオ" w:hint="eastAsia"/>
              </w:rPr>
              <w:t>展開</w:t>
            </w:r>
          </w:p>
        </w:tc>
        <w:tc>
          <w:tcPr>
            <w:tcW w:w="3201" w:type="dxa"/>
          </w:tcPr>
          <w:p w:rsidR="00A73364" w:rsidRPr="00F249BC" w:rsidRDefault="00A73364" w:rsidP="000B520E">
            <w:pPr>
              <w:spacing w:line="400" w:lineRule="exact"/>
              <w:rPr>
                <w:rFonts w:ascii="メイリオ" w:eastAsia="メイリオ" w:hAnsi="メイリオ"/>
              </w:rPr>
            </w:pPr>
          </w:p>
        </w:tc>
        <w:tc>
          <w:tcPr>
            <w:tcW w:w="3118" w:type="dxa"/>
          </w:tcPr>
          <w:p w:rsidR="00A73364" w:rsidRPr="00F249BC" w:rsidRDefault="00A73364" w:rsidP="000B520E">
            <w:pPr>
              <w:spacing w:line="400" w:lineRule="exact"/>
              <w:rPr>
                <w:rFonts w:ascii="メイリオ" w:eastAsia="メイリオ" w:hAnsi="メイリオ"/>
              </w:rPr>
            </w:pPr>
          </w:p>
        </w:tc>
        <w:tc>
          <w:tcPr>
            <w:tcW w:w="2688" w:type="dxa"/>
          </w:tcPr>
          <w:p w:rsidR="00A73364" w:rsidRPr="00F249BC" w:rsidRDefault="00A73364" w:rsidP="000B520E">
            <w:pPr>
              <w:spacing w:line="400" w:lineRule="exact"/>
              <w:rPr>
                <w:rFonts w:ascii="メイリオ" w:eastAsia="メイリオ" w:hAnsi="メイリオ"/>
              </w:rPr>
            </w:pPr>
          </w:p>
        </w:tc>
      </w:tr>
      <w:tr w:rsidR="00A73364" w:rsidTr="000B520E">
        <w:trPr>
          <w:cantSplit/>
          <w:trHeight w:val="2519"/>
        </w:trPr>
        <w:tc>
          <w:tcPr>
            <w:tcW w:w="622" w:type="dxa"/>
            <w:textDirection w:val="tbRlV"/>
          </w:tcPr>
          <w:p w:rsidR="00A73364" w:rsidRPr="00F249BC" w:rsidRDefault="00A73364" w:rsidP="000B520E">
            <w:pPr>
              <w:spacing w:line="400" w:lineRule="exact"/>
              <w:ind w:left="113" w:right="113"/>
              <w:jc w:val="center"/>
              <w:rPr>
                <w:rFonts w:ascii="メイリオ" w:eastAsia="メイリオ" w:hAnsi="メイリオ"/>
              </w:rPr>
            </w:pPr>
            <w:r>
              <w:rPr>
                <w:rFonts w:ascii="メイリオ" w:eastAsia="メイリオ" w:hAnsi="メイリオ" w:hint="eastAsia"/>
              </w:rPr>
              <w:t>まとめ</w:t>
            </w:r>
          </w:p>
        </w:tc>
        <w:tc>
          <w:tcPr>
            <w:tcW w:w="3201" w:type="dxa"/>
          </w:tcPr>
          <w:p w:rsidR="00A73364" w:rsidRPr="002B0E83" w:rsidRDefault="00A73364" w:rsidP="000B520E">
            <w:pPr>
              <w:rPr>
                <w:rFonts w:ascii="メイリオ" w:eastAsia="メイリオ" w:hAnsi="メイリオ"/>
              </w:rPr>
            </w:pPr>
          </w:p>
        </w:tc>
        <w:tc>
          <w:tcPr>
            <w:tcW w:w="3118" w:type="dxa"/>
          </w:tcPr>
          <w:p w:rsidR="00A73364" w:rsidRPr="00F249BC" w:rsidRDefault="00A73364" w:rsidP="000B520E">
            <w:pPr>
              <w:spacing w:line="400" w:lineRule="exact"/>
              <w:rPr>
                <w:rFonts w:ascii="メイリオ" w:eastAsia="メイリオ" w:hAnsi="メイリオ"/>
              </w:rPr>
            </w:pPr>
          </w:p>
        </w:tc>
        <w:tc>
          <w:tcPr>
            <w:tcW w:w="2688" w:type="dxa"/>
          </w:tcPr>
          <w:p w:rsidR="00A73364" w:rsidRPr="002B0E83" w:rsidRDefault="00A73364" w:rsidP="000B520E">
            <w:pPr>
              <w:ind w:leftChars="36" w:left="286" w:hangingChars="100" w:hanging="210"/>
              <w:rPr>
                <w:bCs/>
              </w:rPr>
            </w:pPr>
          </w:p>
        </w:tc>
      </w:tr>
    </w:tbl>
    <w:p w:rsidR="00A73364" w:rsidRDefault="00A73364" w:rsidP="000B520E">
      <w:pPr>
        <w:sectPr w:rsidR="00A73364" w:rsidSect="000B520E">
          <w:pgSz w:w="11906" w:h="16838"/>
          <w:pgMar w:top="1191" w:right="1191" w:bottom="1191" w:left="1191" w:header="851" w:footer="992" w:gutter="0"/>
          <w:cols w:space="425"/>
          <w:docGrid w:type="lines" w:linePitch="360"/>
        </w:sectPr>
      </w:pPr>
    </w:p>
    <w:p w:rsidR="00A73364" w:rsidRPr="004F4A3B" w:rsidRDefault="00A73364" w:rsidP="000B520E">
      <w:pPr>
        <w:spacing w:line="340" w:lineRule="exact"/>
        <w:jc w:val="left"/>
        <w:rPr>
          <w:rFonts w:ascii="メイリオ" w:eastAsia="メイリオ" w:hAnsi="メイリオ"/>
          <w:b/>
        </w:rPr>
      </w:pPr>
      <w:r>
        <w:rPr>
          <w:rFonts w:ascii="メイリオ" w:eastAsia="メイリオ" w:hAnsi="メイリオ" w:hint="eastAsia"/>
          <w:b/>
        </w:rPr>
        <w:lastRenderedPageBreak/>
        <w:t>自立活動実践事例</w:t>
      </w:r>
      <w:r>
        <w:rPr>
          <w:rFonts w:ascii="メイリオ" w:eastAsia="メイリオ" w:hAnsi="メイリオ" w:hint="eastAsia"/>
          <w:b/>
          <w:kern w:val="0"/>
        </w:rPr>
        <w:t xml:space="preserve">（各教科等の目標及び内容を含む）　</w:t>
      </w:r>
      <w:r>
        <w:rPr>
          <w:rFonts w:ascii="メイリオ" w:eastAsia="メイリオ" w:hAnsi="メイリオ" w:hint="eastAsia"/>
          <w:b/>
        </w:rPr>
        <w:t xml:space="preserve">　　　　　　　　　　　　　　　　　　　　　　　　　　　　　　　</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295F19" w:rsidTr="000B520E">
        <w:trPr>
          <w:trHeight w:val="334"/>
        </w:trPr>
        <w:tc>
          <w:tcPr>
            <w:tcW w:w="1560" w:type="dxa"/>
            <w:shd w:val="clear" w:color="auto" w:fill="BDD6EE" w:themeFill="accent1" w:themeFillTint="66"/>
            <w:tcMar>
              <w:left w:w="0" w:type="dxa"/>
              <w:right w:w="0" w:type="dxa"/>
            </w:tcMar>
            <w:vAlign w:val="center"/>
          </w:tcPr>
          <w:p w:rsidR="00A73364"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障がい種別</w:t>
            </w:r>
          </w:p>
        </w:tc>
        <w:tc>
          <w:tcPr>
            <w:tcW w:w="3402" w:type="dxa"/>
            <w:vAlign w:val="center"/>
          </w:tcPr>
          <w:p w:rsidR="00A73364" w:rsidRPr="00E91103" w:rsidRDefault="00A73364" w:rsidP="000B520E">
            <w:pPr>
              <w:spacing w:line="260" w:lineRule="exact"/>
              <w:rPr>
                <w:rFonts w:ascii="メイリオ" w:eastAsia="メイリオ" w:hAnsi="メイリオ"/>
                <w:color w:val="000000" w:themeColor="text1"/>
                <w:sz w:val="18"/>
              </w:rPr>
            </w:pPr>
            <w:r w:rsidRPr="00E91103">
              <w:rPr>
                <w:rFonts w:ascii="メイリオ" w:eastAsia="メイリオ" w:hAnsi="メイリオ" w:hint="eastAsia"/>
                <w:color w:val="000000" w:themeColor="text1"/>
                <w:sz w:val="18"/>
              </w:rPr>
              <w:t>弱視</w:t>
            </w:r>
            <w:r>
              <w:rPr>
                <w:rFonts w:ascii="メイリオ" w:eastAsia="メイリオ" w:hAnsi="メイリオ" w:hint="eastAsia"/>
                <w:color w:val="000000" w:themeColor="text1"/>
                <w:sz w:val="18"/>
              </w:rPr>
              <w:t>①</w:t>
            </w:r>
          </w:p>
        </w:tc>
        <w:tc>
          <w:tcPr>
            <w:tcW w:w="1276" w:type="dxa"/>
            <w:shd w:val="clear" w:color="auto" w:fill="BDD6EE" w:themeFill="accent1" w:themeFillTint="66"/>
            <w:vAlign w:val="center"/>
          </w:tcPr>
          <w:p w:rsidR="00A73364"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学年</w:t>
            </w:r>
          </w:p>
        </w:tc>
        <w:tc>
          <w:tcPr>
            <w:tcW w:w="3543" w:type="dxa"/>
            <w:vAlign w:val="center"/>
          </w:tcPr>
          <w:p w:rsidR="00A73364" w:rsidRPr="00E91103" w:rsidRDefault="00A73364" w:rsidP="000B520E">
            <w:pPr>
              <w:spacing w:line="260" w:lineRule="exact"/>
              <w:rPr>
                <w:rFonts w:ascii="メイリオ" w:eastAsia="メイリオ" w:hAnsi="メイリオ"/>
                <w:color w:val="000000" w:themeColor="text1"/>
                <w:sz w:val="18"/>
              </w:rPr>
            </w:pPr>
            <w:r w:rsidRPr="00E91103">
              <w:rPr>
                <w:rFonts w:ascii="メイリオ" w:eastAsia="メイリオ" w:hAnsi="メイリオ" w:hint="eastAsia"/>
                <w:color w:val="000000" w:themeColor="text1"/>
                <w:sz w:val="18"/>
              </w:rPr>
              <w:t>中学校　第２学年</w:t>
            </w:r>
          </w:p>
        </w:tc>
      </w:tr>
    </w:tbl>
    <w:p w:rsidR="00A73364" w:rsidRPr="006608ED" w:rsidRDefault="00A73364">
      <w:pPr>
        <w:rPr>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145EF0" w:rsidTr="000B520E">
        <w:trPr>
          <w:cantSplit/>
          <w:trHeight w:val="4410"/>
        </w:trPr>
        <w:tc>
          <w:tcPr>
            <w:tcW w:w="568" w:type="dxa"/>
            <w:vMerge w:val="restart"/>
            <w:shd w:val="clear" w:color="auto" w:fill="BDD6EE" w:themeFill="accent1" w:themeFillTint="66"/>
            <w:tcMar>
              <w:left w:w="0" w:type="dxa"/>
              <w:right w:w="0" w:type="dxa"/>
            </w:tcMar>
            <w:textDirection w:val="tbRlV"/>
            <w:vAlign w:val="center"/>
          </w:tcPr>
          <w:p w:rsidR="00A73364" w:rsidRPr="00145EF0" w:rsidRDefault="00A73364" w:rsidP="000B520E">
            <w:pPr>
              <w:spacing w:line="260" w:lineRule="exact"/>
              <w:ind w:left="113" w:right="113"/>
              <w:jc w:val="center"/>
              <w:rPr>
                <w:rFonts w:ascii="メイリオ" w:eastAsia="メイリオ" w:hAnsi="メイリオ"/>
                <w:sz w:val="18"/>
                <w:szCs w:val="18"/>
              </w:rPr>
            </w:pPr>
            <w:r w:rsidRPr="000B520E">
              <w:rPr>
                <w:rFonts w:ascii="メイリオ" w:eastAsia="メイリオ" w:hAnsi="メイリオ" w:hint="eastAsia"/>
                <w:spacing w:val="60"/>
                <w:kern w:val="0"/>
                <w:szCs w:val="18"/>
                <w:fitText w:val="1260" w:id="-2108424192"/>
              </w:rPr>
              <w:t>実態把</w:t>
            </w:r>
            <w:r w:rsidRPr="000B520E">
              <w:rPr>
                <w:rFonts w:ascii="メイリオ" w:eastAsia="メイリオ" w:hAnsi="メイリオ" w:hint="eastAsia"/>
                <w:spacing w:val="30"/>
                <w:kern w:val="0"/>
                <w:szCs w:val="18"/>
                <w:fitText w:val="1260" w:id="-2108424192"/>
              </w:rPr>
              <w:t>握</w:t>
            </w:r>
            <w:r w:rsidRPr="00145EF0">
              <w:rPr>
                <w:rFonts w:ascii="メイリオ" w:eastAsia="メイリオ" w:hAnsi="メイリオ" w:hint="eastAsia"/>
                <w:kern w:val="0"/>
                <w:szCs w:val="18"/>
              </w:rPr>
              <w:t xml:space="preserve">　等</w:t>
            </w:r>
          </w:p>
        </w:tc>
        <w:tc>
          <w:tcPr>
            <w:tcW w:w="9218" w:type="dxa"/>
            <w:tcBorders>
              <w:bottom w:val="dashed" w:sz="4" w:space="0" w:color="auto"/>
            </w:tcBorders>
          </w:tcPr>
          <w:p w:rsidR="00A73364" w:rsidRPr="00145EF0" w:rsidRDefault="00A73364" w:rsidP="000B520E">
            <w:pPr>
              <w:spacing w:line="260" w:lineRule="exact"/>
              <w:rPr>
                <w:rFonts w:ascii="メイリオ" w:eastAsia="メイリオ" w:hAnsi="メイリオ"/>
                <w:sz w:val="18"/>
              </w:rPr>
            </w:pPr>
            <w:r w:rsidRPr="00145EF0">
              <w:rPr>
                <w:rFonts w:ascii="メイリオ" w:eastAsia="メイリオ" w:hAnsi="メイリオ" w:hint="eastAsia"/>
                <w:sz w:val="18"/>
              </w:rPr>
              <w:t>≪障がいの状況等≫</w:t>
            </w:r>
          </w:p>
          <w:p w:rsidR="00A73364" w:rsidRPr="00145EF0" w:rsidRDefault="00A73364" w:rsidP="006E3701">
            <w:pPr>
              <w:spacing w:line="260" w:lineRule="exact"/>
              <w:ind w:firstLineChars="100" w:firstLine="180"/>
              <w:rPr>
                <w:rFonts w:ascii="メイリオ" w:eastAsia="メイリオ" w:hAnsi="メイリオ"/>
                <w:sz w:val="18"/>
              </w:rPr>
            </w:pPr>
            <w:r w:rsidRPr="00145EF0">
              <w:rPr>
                <w:rFonts w:ascii="メイリオ" w:eastAsia="メイリオ" w:hAnsi="メイリオ" w:hint="eastAsia"/>
                <w:sz w:val="18"/>
              </w:rPr>
              <w:t>視覚障がい（全盲）　・身体障害者手帳１級所持</w:t>
            </w:r>
          </w:p>
          <w:p w:rsidR="00A73364" w:rsidRPr="00145EF0" w:rsidRDefault="00A73364" w:rsidP="000B520E">
            <w:pPr>
              <w:spacing w:line="260" w:lineRule="exact"/>
              <w:rPr>
                <w:rFonts w:ascii="メイリオ" w:eastAsia="メイリオ" w:hAnsi="メイリオ"/>
                <w:sz w:val="18"/>
              </w:rPr>
            </w:pPr>
            <w:r w:rsidRPr="00145EF0">
              <w:rPr>
                <w:rFonts w:ascii="メイリオ" w:eastAsia="メイリオ" w:hAnsi="メイリオ" w:hint="eastAsia"/>
                <w:sz w:val="18"/>
              </w:rPr>
              <w:t>【学習面】</w:t>
            </w:r>
          </w:p>
          <w:p w:rsidR="00A73364" w:rsidRDefault="00A73364" w:rsidP="000B520E">
            <w:pPr>
              <w:spacing w:line="260" w:lineRule="exact"/>
              <w:rPr>
                <w:rFonts w:ascii="メイリオ" w:eastAsia="メイリオ" w:hAnsi="メイリオ"/>
                <w:sz w:val="18"/>
              </w:rPr>
            </w:pPr>
            <w:r w:rsidRPr="00145EF0">
              <w:rPr>
                <w:rFonts w:ascii="メイリオ" w:eastAsia="メイリオ" w:hAnsi="メイリオ"/>
                <w:sz w:val="18"/>
              </w:rPr>
              <w:t>・</w:t>
            </w:r>
            <w:r w:rsidRPr="00145EF0">
              <w:rPr>
                <w:rFonts w:ascii="メイリオ" w:eastAsia="メイリオ" w:hAnsi="メイリオ" w:hint="eastAsia"/>
                <w:sz w:val="18"/>
              </w:rPr>
              <w:t>小学校時より点字教科書を使用し、点字を読み書きして学習を行っている。</w:t>
            </w:r>
          </w:p>
          <w:p w:rsidR="00A73364" w:rsidRPr="00597E26" w:rsidRDefault="00A73364" w:rsidP="000B520E">
            <w:pPr>
              <w:spacing w:line="260" w:lineRule="exact"/>
              <w:ind w:left="180" w:hangingChars="100" w:hanging="180"/>
              <w:rPr>
                <w:rFonts w:ascii="メイリオ" w:eastAsia="メイリオ" w:hAnsi="メイリオ"/>
                <w:sz w:val="18"/>
              </w:rPr>
            </w:pPr>
            <w:r w:rsidRPr="00597E26">
              <w:rPr>
                <w:rFonts w:ascii="メイリオ" w:eastAsia="メイリオ" w:hAnsi="メイリオ" w:hint="eastAsia"/>
                <w:sz w:val="18"/>
              </w:rPr>
              <w:t>・中学で習う各教科における点字特有の表記やルールを覚え、学習を行っている。※UEB</w:t>
            </w:r>
            <w:r w:rsidRPr="00597E26">
              <w:rPr>
                <w:rFonts w:ascii="メイリオ" w:eastAsia="メイリオ" w:hAnsi="メイリオ" w:hint="eastAsia"/>
                <w:sz w:val="18"/>
                <w:szCs w:val="18"/>
              </w:rPr>
              <w:t>（統一英語点字）の縮約のルールを含む。</w:t>
            </w:r>
          </w:p>
          <w:p w:rsidR="00A73364" w:rsidRPr="00145EF0" w:rsidRDefault="00A73364" w:rsidP="000B520E">
            <w:pPr>
              <w:spacing w:line="260" w:lineRule="exact"/>
              <w:ind w:left="180" w:hangingChars="100" w:hanging="180"/>
              <w:rPr>
                <w:rFonts w:ascii="メイリオ" w:eastAsia="メイリオ" w:hAnsi="メイリオ"/>
                <w:sz w:val="18"/>
              </w:rPr>
            </w:pPr>
            <w:r w:rsidRPr="00145EF0">
              <w:rPr>
                <w:rFonts w:ascii="メイリオ" w:eastAsia="メイリオ" w:hAnsi="メイリオ" w:hint="eastAsia"/>
                <w:sz w:val="18"/>
              </w:rPr>
              <w:t>・各教科で使用される図形、表、グラフ、絵など視覚情報が多い分野や、技術や美術など細かい作業が伴う分野、体育など視覚情報に基づく実技をする分野について、実感を伴う理解が難しいことがあるが、「言語化する」「触察する」「実際に体感する」など</w:t>
            </w:r>
            <w:r w:rsidRPr="00597E26">
              <w:rPr>
                <w:rFonts w:ascii="メイリオ" w:eastAsia="メイリオ" w:hAnsi="メイリオ" w:hint="eastAsia"/>
                <w:sz w:val="18"/>
              </w:rPr>
              <w:t>を通して、</w:t>
            </w:r>
            <w:r w:rsidRPr="00145EF0">
              <w:rPr>
                <w:rFonts w:ascii="メイリオ" w:eastAsia="メイリオ" w:hAnsi="メイリオ" w:hint="eastAsia"/>
                <w:sz w:val="18"/>
              </w:rPr>
              <w:t>既習範囲の情報を補いながら理解することができる。</w:t>
            </w:r>
          </w:p>
          <w:p w:rsidR="00A73364" w:rsidRPr="00145EF0" w:rsidRDefault="00A73364" w:rsidP="000B520E">
            <w:pPr>
              <w:spacing w:line="260" w:lineRule="exact"/>
              <w:rPr>
                <w:rFonts w:ascii="メイリオ" w:eastAsia="メイリオ" w:hAnsi="メイリオ"/>
                <w:sz w:val="18"/>
              </w:rPr>
            </w:pPr>
            <w:r w:rsidRPr="00145EF0">
              <w:rPr>
                <w:rFonts w:ascii="メイリオ" w:eastAsia="メイリオ" w:hAnsi="メイリオ" w:hint="eastAsia"/>
                <w:sz w:val="18"/>
              </w:rPr>
              <w:t>・ブレイルメモなどICT機器を使うことで、ワークやプリントなど教材のやり取りをすることができる。</w:t>
            </w:r>
          </w:p>
          <w:p w:rsidR="00A73364" w:rsidRPr="009A271E" w:rsidRDefault="00A73364" w:rsidP="000B520E">
            <w:pPr>
              <w:spacing w:line="260" w:lineRule="exact"/>
              <w:rPr>
                <w:rFonts w:ascii="メイリオ" w:eastAsia="メイリオ" w:hAnsi="メイリオ"/>
                <w:sz w:val="18"/>
              </w:rPr>
            </w:pPr>
            <w:r w:rsidRPr="00145EF0">
              <w:rPr>
                <w:rFonts w:ascii="メイリオ" w:eastAsia="メイリオ" w:hAnsi="メイリオ" w:hint="eastAsia"/>
                <w:sz w:val="18"/>
              </w:rPr>
              <w:t>【生活面】</w:t>
            </w:r>
          </w:p>
          <w:p w:rsidR="00A73364" w:rsidRPr="009A271E" w:rsidRDefault="00A73364" w:rsidP="000B520E">
            <w:pPr>
              <w:spacing w:line="260" w:lineRule="exact"/>
              <w:rPr>
                <w:rFonts w:ascii="メイリオ" w:eastAsia="メイリオ" w:hAnsi="メイリオ"/>
                <w:sz w:val="18"/>
              </w:rPr>
            </w:pPr>
            <w:r w:rsidRPr="009A271E">
              <w:rPr>
                <w:rFonts w:ascii="メイリオ" w:eastAsia="メイリオ" w:hAnsi="メイリオ"/>
                <w:sz w:val="18"/>
              </w:rPr>
              <w:t>・</w:t>
            </w:r>
            <w:r w:rsidRPr="009A271E">
              <w:rPr>
                <w:rFonts w:ascii="メイリオ" w:eastAsia="メイリオ" w:hAnsi="メイリオ" w:hint="eastAsia"/>
                <w:sz w:val="18"/>
              </w:rPr>
              <w:t>今までの学校生活や自立活動の指導の積み重ねにより、校内の場所はおおよそ把握して移動できる。</w:t>
            </w:r>
          </w:p>
          <w:p w:rsidR="00A73364" w:rsidRPr="009A271E" w:rsidRDefault="00A73364" w:rsidP="000B520E">
            <w:pPr>
              <w:spacing w:line="260" w:lineRule="exact"/>
              <w:rPr>
                <w:rFonts w:ascii="メイリオ" w:eastAsia="メイリオ" w:hAnsi="メイリオ"/>
                <w:sz w:val="18"/>
              </w:rPr>
            </w:pPr>
            <w:r w:rsidRPr="009A271E">
              <w:rPr>
                <w:rFonts w:ascii="メイリオ" w:eastAsia="メイリオ" w:hAnsi="メイリオ" w:hint="eastAsia"/>
                <w:sz w:val="18"/>
              </w:rPr>
              <w:t>・学校生活の中で、周囲の人たちに遠慮しすぎて、他者に助けを求める機会を逸してしまうことがある。</w:t>
            </w:r>
          </w:p>
          <w:p w:rsidR="00A73364" w:rsidRPr="009A271E" w:rsidRDefault="00A73364" w:rsidP="000B520E">
            <w:pPr>
              <w:spacing w:line="260" w:lineRule="exact"/>
              <w:ind w:left="180" w:hangingChars="100" w:hanging="180"/>
              <w:rPr>
                <w:rFonts w:ascii="メイリオ" w:eastAsia="メイリオ" w:hAnsi="メイリオ"/>
                <w:sz w:val="18"/>
              </w:rPr>
            </w:pPr>
            <w:r w:rsidRPr="009A271E">
              <w:rPr>
                <w:rFonts w:ascii="メイリオ" w:eastAsia="メイリオ" w:hAnsi="メイリオ" w:hint="eastAsia"/>
                <w:sz w:val="18"/>
              </w:rPr>
              <w:t>・突発的な周囲の変化</w:t>
            </w:r>
            <w:r w:rsidR="007E5B44" w:rsidRPr="009A271E">
              <w:rPr>
                <w:rFonts w:ascii="メイリオ" w:eastAsia="メイリオ" w:hAnsi="メイリオ" w:hint="eastAsia"/>
                <w:sz w:val="18"/>
              </w:rPr>
              <w:t>に気づきにくく、また周囲の状況を知りたい気持ちが大きいので、口頭</w:t>
            </w:r>
            <w:r w:rsidRPr="009A271E">
              <w:rPr>
                <w:rFonts w:ascii="メイリオ" w:eastAsia="メイリオ" w:hAnsi="メイリオ" w:hint="eastAsia"/>
                <w:sz w:val="18"/>
              </w:rPr>
              <w:t>で詳しく状況説明を求めることが多い。</w:t>
            </w:r>
          </w:p>
          <w:p w:rsidR="00A73364" w:rsidRPr="00145EF0" w:rsidRDefault="00A73364" w:rsidP="000B520E">
            <w:pPr>
              <w:spacing w:line="260" w:lineRule="exact"/>
              <w:rPr>
                <w:rFonts w:ascii="メイリオ" w:eastAsia="メイリオ" w:hAnsi="メイリオ"/>
                <w:sz w:val="18"/>
              </w:rPr>
            </w:pPr>
            <w:r w:rsidRPr="00145EF0">
              <w:rPr>
                <w:rFonts w:ascii="メイリオ" w:eastAsia="メイリオ" w:hAnsi="メイリオ" w:hint="eastAsia"/>
                <w:sz w:val="18"/>
              </w:rPr>
              <w:t>【社会性・コミュニケーション面】</w:t>
            </w:r>
          </w:p>
          <w:p w:rsidR="00A73364" w:rsidRPr="00145EF0" w:rsidRDefault="00A73364" w:rsidP="000B520E">
            <w:pPr>
              <w:spacing w:line="260" w:lineRule="exact"/>
              <w:rPr>
                <w:rFonts w:ascii="メイリオ" w:eastAsia="メイリオ" w:hAnsi="メイリオ"/>
                <w:sz w:val="18"/>
              </w:rPr>
            </w:pPr>
            <w:r w:rsidRPr="00145EF0">
              <w:rPr>
                <w:rFonts w:ascii="メイリオ" w:eastAsia="メイリオ" w:hAnsi="メイリオ" w:hint="eastAsia"/>
                <w:sz w:val="18"/>
              </w:rPr>
              <w:t>・通常の学級の中で友だちを作れるよう、自分の居場所を見つけて行動する力を身に付けようとしている。</w:t>
            </w:r>
          </w:p>
          <w:p w:rsidR="00A73364" w:rsidRPr="00145EF0"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・視覚情報が必要なコミュニケーションや、自分の気持ちや考えを相手に伝えることが</w:t>
            </w:r>
            <w:r w:rsidRPr="00145EF0">
              <w:rPr>
                <w:rFonts w:ascii="メイリオ" w:eastAsia="メイリオ" w:hAnsi="メイリオ" w:hint="eastAsia"/>
                <w:sz w:val="18"/>
              </w:rPr>
              <w:t>苦手である</w:t>
            </w:r>
            <w:r>
              <w:rPr>
                <w:rFonts w:ascii="メイリオ" w:eastAsia="メイリオ" w:hAnsi="メイリオ" w:hint="eastAsia"/>
                <w:sz w:val="18"/>
              </w:rPr>
              <w:t>が、発信しようという意欲がある。</w:t>
            </w:r>
          </w:p>
          <w:p w:rsidR="00A73364" w:rsidRPr="00145EF0" w:rsidRDefault="00A73364" w:rsidP="000B520E">
            <w:pPr>
              <w:spacing w:line="260" w:lineRule="exact"/>
              <w:rPr>
                <w:rFonts w:ascii="メイリオ" w:eastAsia="メイリオ" w:hAnsi="メイリオ"/>
                <w:sz w:val="18"/>
              </w:rPr>
            </w:pPr>
            <w:r w:rsidRPr="00145EF0">
              <w:rPr>
                <w:rFonts w:ascii="メイリオ" w:eastAsia="メイリオ" w:hAnsi="メイリオ" w:hint="eastAsia"/>
                <w:sz w:val="18"/>
              </w:rPr>
              <w:t>・基本的な集団行動のルールなど前もって知っていれば、理解して行動に移すことができる。</w:t>
            </w:r>
          </w:p>
        </w:tc>
      </w:tr>
      <w:tr w:rsidR="00A73364" w:rsidRPr="00145EF0" w:rsidTr="000B520E">
        <w:trPr>
          <w:cantSplit/>
          <w:trHeight w:val="515"/>
        </w:trPr>
        <w:tc>
          <w:tcPr>
            <w:tcW w:w="568" w:type="dxa"/>
            <w:vMerge/>
            <w:shd w:val="clear" w:color="auto" w:fill="BDD6EE" w:themeFill="accent1" w:themeFillTint="66"/>
            <w:tcMar>
              <w:left w:w="0" w:type="dxa"/>
              <w:right w:w="0" w:type="dxa"/>
            </w:tcMar>
            <w:textDirection w:val="tbRlV"/>
            <w:vAlign w:val="center"/>
          </w:tcPr>
          <w:p w:rsidR="00A73364" w:rsidRPr="00145EF0" w:rsidRDefault="00A73364" w:rsidP="000B520E">
            <w:pPr>
              <w:spacing w:line="260" w:lineRule="exact"/>
              <w:ind w:left="113" w:right="113"/>
              <w:jc w:val="center"/>
              <w:rPr>
                <w:rFonts w:ascii="メイリオ" w:eastAsia="メイリオ" w:hAnsi="メイリオ"/>
                <w:kern w:val="0"/>
                <w:szCs w:val="18"/>
              </w:rPr>
            </w:pPr>
          </w:p>
        </w:tc>
        <w:tc>
          <w:tcPr>
            <w:tcW w:w="9218" w:type="dxa"/>
            <w:tcBorders>
              <w:top w:val="dashed" w:sz="4" w:space="0" w:color="auto"/>
            </w:tcBorders>
          </w:tcPr>
          <w:p w:rsidR="00A73364" w:rsidRPr="00145EF0" w:rsidRDefault="00A73364" w:rsidP="000B520E">
            <w:pPr>
              <w:spacing w:line="260" w:lineRule="exact"/>
              <w:rPr>
                <w:rFonts w:ascii="メイリオ" w:eastAsia="メイリオ" w:hAnsi="メイリオ"/>
                <w:sz w:val="18"/>
              </w:rPr>
            </w:pPr>
            <w:r w:rsidRPr="00145EF0">
              <w:rPr>
                <w:rFonts w:ascii="メイリオ" w:eastAsia="メイリオ" w:hAnsi="メイリオ" w:hint="eastAsia"/>
                <w:sz w:val="18"/>
              </w:rPr>
              <w:t>≪本人・保護者の願い≫</w:t>
            </w:r>
          </w:p>
          <w:p w:rsidR="00A73364" w:rsidRPr="00145EF0" w:rsidRDefault="00A73364" w:rsidP="000B520E">
            <w:pPr>
              <w:spacing w:line="260" w:lineRule="exact"/>
              <w:rPr>
                <w:rFonts w:ascii="メイリオ" w:eastAsia="メイリオ" w:hAnsi="メイリオ"/>
                <w:sz w:val="18"/>
              </w:rPr>
            </w:pPr>
            <w:r w:rsidRPr="00145EF0">
              <w:rPr>
                <w:rFonts w:ascii="メイリオ" w:eastAsia="メイリオ" w:hAnsi="メイリオ" w:hint="eastAsia"/>
                <w:sz w:val="18"/>
              </w:rPr>
              <w:t>・友だちを作りたい。　・クラスのみんなと一緒に活動したい。　・</w:t>
            </w:r>
            <w:r>
              <w:rPr>
                <w:rFonts w:ascii="メイリオ" w:eastAsia="メイリオ" w:hAnsi="メイリオ" w:hint="eastAsia"/>
                <w:sz w:val="18"/>
              </w:rPr>
              <w:t>高等学校</w:t>
            </w:r>
            <w:r w:rsidRPr="00145EF0">
              <w:rPr>
                <w:rFonts w:ascii="メイリオ" w:eastAsia="メイリオ" w:hAnsi="メイリオ" w:hint="eastAsia"/>
                <w:sz w:val="18"/>
              </w:rPr>
              <w:t>に進学したい。</w:t>
            </w:r>
          </w:p>
        </w:tc>
      </w:tr>
    </w:tbl>
    <w:p w:rsidR="00A73364" w:rsidRPr="00145EF0" w:rsidRDefault="00A73364">
      <w:r w:rsidRPr="00145EF0">
        <w:rPr>
          <w:noProof/>
        </w:rPr>
        <mc:AlternateContent>
          <mc:Choice Requires="wps">
            <w:drawing>
              <wp:anchor distT="0" distB="0" distL="114300" distR="114300" simplePos="0" relativeHeight="251721728" behindDoc="0" locked="0" layoutInCell="1" allowOverlap="1" wp14:anchorId="3D7E65DC" wp14:editId="351688E8">
                <wp:simplePos x="0" y="0"/>
                <wp:positionH relativeFrom="margin">
                  <wp:align>center</wp:align>
                </wp:positionH>
                <wp:positionV relativeFrom="paragraph">
                  <wp:posOffset>75565</wp:posOffset>
                </wp:positionV>
                <wp:extent cx="1666875" cy="152400"/>
                <wp:effectExtent l="38100" t="0" r="9525" b="38100"/>
                <wp:wrapNone/>
                <wp:docPr id="44" name="下矢印 44"/>
                <wp:cNvGraphicFramePr/>
                <a:graphic xmlns:a="http://schemas.openxmlformats.org/drawingml/2006/main">
                  <a:graphicData uri="http://schemas.microsoft.com/office/word/2010/wordprocessingShape">
                    <wps:wsp>
                      <wps:cNvSpPr/>
                      <wps:spPr>
                        <a:xfrm>
                          <a:off x="0" y="0"/>
                          <a:ext cx="166687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529CDE" id="下矢印 44" o:spid="_x0000_s1026" type="#_x0000_t67" style="position:absolute;left:0;text-align:left;margin-left:0;margin-top:5.95pt;width:131.25pt;height:12pt;z-index:251721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" adj="10800" fillcolor="#5b9bd5 [3204]" strokecolor="#1f4d78 [1604]" strokeweight="1pt">
                <w10:wrap anchorx="margin"/>
              </v:shape>
            </w:pict>
          </mc:Fallback>
        </mc:AlternateConten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628"/>
        <w:gridCol w:w="1629"/>
        <w:gridCol w:w="1628"/>
        <w:gridCol w:w="1629"/>
        <w:gridCol w:w="1628"/>
        <w:gridCol w:w="1629"/>
      </w:tblGrid>
      <w:tr w:rsidR="00A73364" w:rsidRPr="00145EF0" w:rsidTr="000B520E">
        <w:trPr>
          <w:trHeight w:val="150"/>
        </w:trPr>
        <w:tc>
          <w:tcPr>
            <w:tcW w:w="9771" w:type="dxa"/>
            <w:gridSpan w:val="6"/>
            <w:shd w:val="clear" w:color="auto" w:fill="BDD6EE" w:themeFill="accent1" w:themeFillTint="66"/>
            <w:vAlign w:val="center"/>
          </w:tcPr>
          <w:p w:rsidR="00A73364" w:rsidRPr="00145EF0" w:rsidRDefault="00A73364" w:rsidP="000B520E">
            <w:pPr>
              <w:spacing w:line="240" w:lineRule="exact"/>
              <w:jc w:val="center"/>
              <w:rPr>
                <w:rFonts w:ascii="メイリオ" w:eastAsia="メイリオ" w:hAnsi="メイリオ"/>
                <w:sz w:val="16"/>
                <w:szCs w:val="18"/>
              </w:rPr>
            </w:pPr>
            <w:r w:rsidRPr="00145EF0">
              <w:rPr>
                <w:rFonts w:ascii="メイリオ" w:eastAsia="メイリオ" w:hAnsi="メイリオ" w:hint="eastAsia"/>
                <w:sz w:val="18"/>
                <w:szCs w:val="18"/>
              </w:rPr>
              <w:t>自立活動の区分に即して実態把握の整理</w:t>
            </w:r>
          </w:p>
        </w:tc>
      </w:tr>
      <w:tr w:rsidR="00A73364" w:rsidRPr="00145EF0" w:rsidTr="000B520E">
        <w:trPr>
          <w:trHeight w:val="150"/>
        </w:trPr>
        <w:tc>
          <w:tcPr>
            <w:tcW w:w="1628" w:type="dxa"/>
            <w:tcBorders>
              <w:bottom w:val="single" w:sz="8" w:space="0" w:color="auto"/>
            </w:tcBorders>
            <w:shd w:val="clear" w:color="auto" w:fill="BDD6EE" w:themeFill="accent1" w:themeFillTint="66"/>
            <w:vAlign w:val="center"/>
          </w:tcPr>
          <w:p w:rsidR="00A73364" w:rsidRPr="00145EF0" w:rsidRDefault="00A73364" w:rsidP="000B520E">
            <w:pPr>
              <w:spacing w:line="200" w:lineRule="exact"/>
              <w:jc w:val="center"/>
              <w:rPr>
                <w:rFonts w:ascii="メイリオ" w:eastAsia="メイリオ" w:hAnsi="メイリオ"/>
                <w:sz w:val="18"/>
                <w:szCs w:val="18"/>
              </w:rPr>
            </w:pPr>
            <w:r w:rsidRPr="00145EF0">
              <w:rPr>
                <w:rFonts w:ascii="メイリオ" w:eastAsia="メイリオ" w:hAnsi="メイリオ" w:hint="eastAsia"/>
                <w:sz w:val="18"/>
                <w:szCs w:val="18"/>
              </w:rPr>
              <w:t>健康の保持</w:t>
            </w:r>
          </w:p>
        </w:tc>
        <w:tc>
          <w:tcPr>
            <w:tcW w:w="1629" w:type="dxa"/>
            <w:shd w:val="clear" w:color="auto" w:fill="BDD6EE" w:themeFill="accent1" w:themeFillTint="66"/>
            <w:vAlign w:val="center"/>
          </w:tcPr>
          <w:p w:rsidR="00A73364" w:rsidRPr="00145EF0" w:rsidRDefault="00A73364" w:rsidP="000B520E">
            <w:pPr>
              <w:spacing w:line="200" w:lineRule="exact"/>
              <w:jc w:val="center"/>
              <w:rPr>
                <w:rFonts w:ascii="メイリオ" w:eastAsia="メイリオ" w:hAnsi="メイリオ"/>
                <w:sz w:val="18"/>
                <w:szCs w:val="18"/>
              </w:rPr>
            </w:pPr>
            <w:r w:rsidRPr="00145EF0">
              <w:rPr>
                <w:rFonts w:ascii="メイリオ" w:eastAsia="メイリオ" w:hAnsi="メイリオ" w:hint="eastAsia"/>
                <w:sz w:val="18"/>
                <w:szCs w:val="18"/>
              </w:rPr>
              <w:t>心理的な安定</w:t>
            </w:r>
          </w:p>
        </w:tc>
        <w:tc>
          <w:tcPr>
            <w:tcW w:w="1628" w:type="dxa"/>
            <w:shd w:val="clear" w:color="auto" w:fill="BDD6EE" w:themeFill="accent1" w:themeFillTint="66"/>
            <w:tcMar>
              <w:left w:w="28" w:type="dxa"/>
              <w:right w:w="28" w:type="dxa"/>
            </w:tcMar>
            <w:vAlign w:val="center"/>
          </w:tcPr>
          <w:p w:rsidR="00A73364" w:rsidRPr="00145EF0" w:rsidRDefault="00A73364" w:rsidP="000B520E">
            <w:pPr>
              <w:spacing w:line="240" w:lineRule="exact"/>
              <w:jc w:val="center"/>
              <w:rPr>
                <w:rFonts w:ascii="メイリオ" w:eastAsia="メイリオ" w:hAnsi="メイリオ"/>
                <w:sz w:val="18"/>
                <w:szCs w:val="18"/>
              </w:rPr>
            </w:pPr>
            <w:r w:rsidRPr="00145EF0">
              <w:rPr>
                <w:rFonts w:ascii="メイリオ" w:eastAsia="メイリオ" w:hAnsi="メイリオ" w:hint="eastAsia"/>
                <w:sz w:val="18"/>
                <w:szCs w:val="18"/>
              </w:rPr>
              <w:t>人間関係の形成</w:t>
            </w:r>
          </w:p>
        </w:tc>
        <w:tc>
          <w:tcPr>
            <w:tcW w:w="1629" w:type="dxa"/>
            <w:shd w:val="clear" w:color="auto" w:fill="BDD6EE" w:themeFill="accent1" w:themeFillTint="66"/>
            <w:vAlign w:val="center"/>
          </w:tcPr>
          <w:p w:rsidR="00A73364" w:rsidRPr="00145EF0" w:rsidRDefault="00A73364" w:rsidP="000B520E">
            <w:pPr>
              <w:spacing w:line="240" w:lineRule="exact"/>
              <w:jc w:val="center"/>
              <w:rPr>
                <w:rFonts w:ascii="メイリオ" w:eastAsia="メイリオ" w:hAnsi="メイリオ"/>
                <w:sz w:val="18"/>
                <w:szCs w:val="18"/>
              </w:rPr>
            </w:pPr>
            <w:r w:rsidRPr="00145EF0">
              <w:rPr>
                <w:rFonts w:ascii="メイリオ" w:eastAsia="メイリオ" w:hAnsi="メイリオ" w:hint="eastAsia"/>
                <w:sz w:val="18"/>
                <w:szCs w:val="18"/>
              </w:rPr>
              <w:t>環境の把握</w:t>
            </w:r>
          </w:p>
        </w:tc>
        <w:tc>
          <w:tcPr>
            <w:tcW w:w="1628" w:type="dxa"/>
            <w:shd w:val="clear" w:color="auto" w:fill="BDD6EE" w:themeFill="accent1" w:themeFillTint="66"/>
            <w:vAlign w:val="center"/>
          </w:tcPr>
          <w:p w:rsidR="00A73364" w:rsidRPr="00145EF0" w:rsidRDefault="00A73364" w:rsidP="000B520E">
            <w:pPr>
              <w:spacing w:line="240" w:lineRule="exact"/>
              <w:jc w:val="center"/>
              <w:rPr>
                <w:rFonts w:ascii="メイリオ" w:eastAsia="メイリオ" w:hAnsi="メイリオ"/>
                <w:sz w:val="18"/>
                <w:szCs w:val="18"/>
              </w:rPr>
            </w:pPr>
            <w:r w:rsidRPr="00145EF0">
              <w:rPr>
                <w:rFonts w:ascii="メイリオ" w:eastAsia="メイリオ" w:hAnsi="メイリオ" w:hint="eastAsia"/>
                <w:sz w:val="18"/>
                <w:szCs w:val="18"/>
              </w:rPr>
              <w:t>身体の動き</w:t>
            </w:r>
          </w:p>
        </w:tc>
        <w:tc>
          <w:tcPr>
            <w:tcW w:w="1629" w:type="dxa"/>
            <w:shd w:val="clear" w:color="auto" w:fill="BDD6EE" w:themeFill="accent1" w:themeFillTint="66"/>
            <w:vAlign w:val="center"/>
          </w:tcPr>
          <w:p w:rsidR="00A73364" w:rsidRPr="00145EF0" w:rsidRDefault="00A73364" w:rsidP="000B520E">
            <w:pPr>
              <w:spacing w:line="240" w:lineRule="exact"/>
              <w:jc w:val="center"/>
              <w:rPr>
                <w:rFonts w:ascii="メイリオ" w:eastAsia="メイリオ" w:hAnsi="メイリオ"/>
                <w:sz w:val="18"/>
                <w:szCs w:val="18"/>
              </w:rPr>
            </w:pPr>
            <w:r w:rsidRPr="00145EF0">
              <w:rPr>
                <w:rFonts w:ascii="メイリオ" w:eastAsia="メイリオ" w:hAnsi="メイリオ" w:hint="eastAsia"/>
                <w:sz w:val="16"/>
                <w:szCs w:val="18"/>
              </w:rPr>
              <w:t>コミュニケーション</w:t>
            </w:r>
          </w:p>
        </w:tc>
      </w:tr>
      <w:tr w:rsidR="00A73364" w:rsidRPr="00145EF0" w:rsidTr="000B520E">
        <w:trPr>
          <w:trHeight w:val="1579"/>
        </w:trPr>
        <w:tc>
          <w:tcPr>
            <w:tcW w:w="1628" w:type="dxa"/>
            <w:tcBorders>
              <w:tr2bl w:val="nil"/>
            </w:tcBorders>
            <w:shd w:val="clear" w:color="auto" w:fill="auto"/>
          </w:tcPr>
          <w:p w:rsidR="00A73364" w:rsidRPr="00145EF0" w:rsidRDefault="00A73364" w:rsidP="000B520E">
            <w:pPr>
              <w:spacing w:line="260" w:lineRule="exact"/>
              <w:ind w:left="180" w:hangingChars="100" w:hanging="180"/>
              <w:rPr>
                <w:rFonts w:ascii="メイリオ" w:eastAsia="メイリオ" w:hAnsi="メイリオ"/>
                <w:sz w:val="18"/>
                <w:szCs w:val="18"/>
              </w:rPr>
            </w:pPr>
            <w:r w:rsidRPr="00145EF0">
              <w:rPr>
                <w:rFonts w:ascii="メイリオ" w:eastAsia="メイリオ" w:hAnsi="メイリオ" w:hint="eastAsia"/>
                <w:sz w:val="18"/>
                <w:szCs w:val="18"/>
              </w:rPr>
              <w:t>・自分の障がいについて理解し、自分のできることとできないことを把握した上で行動することができる。</w:t>
            </w:r>
          </w:p>
        </w:tc>
        <w:tc>
          <w:tcPr>
            <w:tcW w:w="1629" w:type="dxa"/>
            <w:shd w:val="clear" w:color="auto" w:fill="auto"/>
          </w:tcPr>
          <w:p w:rsidR="00A73364" w:rsidRPr="00145EF0" w:rsidRDefault="00A73364" w:rsidP="000B520E">
            <w:pPr>
              <w:spacing w:line="260" w:lineRule="exact"/>
              <w:ind w:left="180" w:hangingChars="100" w:hanging="180"/>
              <w:rPr>
                <w:rFonts w:ascii="メイリオ" w:eastAsia="メイリオ" w:hAnsi="メイリオ"/>
                <w:sz w:val="18"/>
                <w:szCs w:val="18"/>
              </w:rPr>
            </w:pPr>
            <w:r w:rsidRPr="00145EF0">
              <w:rPr>
                <w:rFonts w:ascii="メイリオ" w:eastAsia="メイリオ" w:hAnsi="メイリオ" w:hint="eastAsia"/>
                <w:sz w:val="18"/>
                <w:szCs w:val="18"/>
              </w:rPr>
              <w:t>・何でも前向きに、理解するための方策を考え、あきらめずに学習し続けることができている。</w:t>
            </w:r>
          </w:p>
        </w:tc>
        <w:tc>
          <w:tcPr>
            <w:tcW w:w="1628" w:type="dxa"/>
            <w:shd w:val="clear" w:color="auto" w:fill="auto"/>
          </w:tcPr>
          <w:p w:rsidR="00A73364" w:rsidRPr="00145EF0" w:rsidRDefault="00A73364" w:rsidP="000B520E">
            <w:pPr>
              <w:spacing w:line="260" w:lineRule="exact"/>
              <w:ind w:left="180" w:hangingChars="100" w:hanging="180"/>
              <w:rPr>
                <w:rFonts w:ascii="メイリオ" w:eastAsia="メイリオ" w:hAnsi="メイリオ"/>
                <w:sz w:val="18"/>
                <w:szCs w:val="18"/>
              </w:rPr>
            </w:pPr>
            <w:r w:rsidRPr="00145EF0">
              <w:rPr>
                <w:rFonts w:ascii="メイリオ" w:eastAsia="メイリオ" w:hAnsi="メイリオ" w:hint="eastAsia"/>
                <w:sz w:val="18"/>
                <w:szCs w:val="18"/>
              </w:rPr>
              <w:t>・自分の気持ちや考えを相手に伝えることが苦手である。</w:t>
            </w:r>
          </w:p>
        </w:tc>
        <w:tc>
          <w:tcPr>
            <w:tcW w:w="1629" w:type="dxa"/>
            <w:shd w:val="clear" w:color="auto" w:fill="auto"/>
          </w:tcPr>
          <w:p w:rsidR="00A73364" w:rsidRDefault="00A73364" w:rsidP="000B520E">
            <w:pPr>
              <w:spacing w:line="260" w:lineRule="exact"/>
              <w:ind w:left="180" w:hangingChars="100" w:hanging="180"/>
              <w:rPr>
                <w:rFonts w:ascii="メイリオ" w:eastAsia="メイリオ" w:hAnsi="メイリオ"/>
                <w:sz w:val="18"/>
                <w:szCs w:val="18"/>
              </w:rPr>
            </w:pPr>
            <w:r w:rsidRPr="00145EF0">
              <w:rPr>
                <w:rFonts w:ascii="メイリオ" w:eastAsia="メイリオ" w:hAnsi="メイリオ" w:hint="eastAsia"/>
                <w:sz w:val="18"/>
                <w:szCs w:val="18"/>
              </w:rPr>
              <w:t>・自分で聞いたり触ったりして、周囲の様子を理解しようとしている。</w:t>
            </w:r>
          </w:p>
          <w:p w:rsidR="00A73364" w:rsidRPr="00145EF0" w:rsidRDefault="00A73364" w:rsidP="000B520E">
            <w:pPr>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597E26">
              <w:rPr>
                <w:rFonts w:ascii="メイリオ" w:eastAsia="メイリオ" w:hAnsi="メイリオ" w:hint="eastAsia"/>
                <w:sz w:val="18"/>
                <w:szCs w:val="18"/>
              </w:rPr>
              <w:t>UEBのルールを</w:t>
            </w:r>
            <w:r>
              <w:rPr>
                <w:rFonts w:ascii="メイリオ" w:eastAsia="メイリオ" w:hAnsi="メイリオ" w:hint="eastAsia"/>
                <w:sz w:val="18"/>
                <w:szCs w:val="18"/>
              </w:rPr>
              <w:t>学んでいる。</w:t>
            </w:r>
          </w:p>
        </w:tc>
        <w:tc>
          <w:tcPr>
            <w:tcW w:w="1628" w:type="dxa"/>
            <w:shd w:val="clear" w:color="auto" w:fill="auto"/>
          </w:tcPr>
          <w:p w:rsidR="00A73364" w:rsidRPr="00145EF0" w:rsidRDefault="00A73364" w:rsidP="000B520E">
            <w:pPr>
              <w:spacing w:line="260" w:lineRule="exact"/>
              <w:ind w:left="180" w:hangingChars="100" w:hanging="180"/>
              <w:rPr>
                <w:rFonts w:ascii="メイリオ" w:eastAsia="メイリオ" w:hAnsi="メイリオ"/>
                <w:sz w:val="18"/>
                <w:szCs w:val="18"/>
              </w:rPr>
            </w:pPr>
            <w:r w:rsidRPr="00145EF0">
              <w:rPr>
                <w:rFonts w:ascii="メイリオ" w:eastAsia="メイリオ" w:hAnsi="メイリオ" w:hint="eastAsia"/>
                <w:sz w:val="18"/>
                <w:szCs w:val="18"/>
              </w:rPr>
              <w:t>・動作を言語化することで、その動きを理解し、動作化することができる。</w:t>
            </w:r>
          </w:p>
        </w:tc>
        <w:tc>
          <w:tcPr>
            <w:tcW w:w="1629" w:type="dxa"/>
            <w:shd w:val="clear" w:color="auto" w:fill="auto"/>
          </w:tcPr>
          <w:p w:rsidR="00A73364" w:rsidRPr="00145EF0" w:rsidRDefault="00A73364" w:rsidP="000B520E">
            <w:pPr>
              <w:spacing w:line="260" w:lineRule="exact"/>
              <w:ind w:left="180" w:hangingChars="100" w:hanging="180"/>
              <w:rPr>
                <w:rFonts w:ascii="メイリオ" w:eastAsia="メイリオ" w:hAnsi="メイリオ"/>
                <w:sz w:val="18"/>
                <w:szCs w:val="18"/>
              </w:rPr>
            </w:pPr>
            <w:r w:rsidRPr="00145EF0">
              <w:rPr>
                <w:rFonts w:ascii="メイリオ" w:eastAsia="メイリオ" w:hAnsi="メイリオ" w:hint="eastAsia"/>
                <w:sz w:val="18"/>
                <w:szCs w:val="18"/>
              </w:rPr>
              <w:t>・困ったときなどに、クラスの人や教員に質問することが苦手である。</w:t>
            </w:r>
          </w:p>
        </w:tc>
      </w:tr>
    </w:tbl>
    <w:p w:rsidR="00A73364" w:rsidRPr="00145EF0" w:rsidRDefault="00A73364">
      <w:r w:rsidRPr="00145EF0">
        <w:rPr>
          <w:noProof/>
        </w:rPr>
        <mc:AlternateContent>
          <mc:Choice Requires="wps">
            <w:drawing>
              <wp:anchor distT="0" distB="0" distL="114300" distR="114300" simplePos="0" relativeHeight="251722752" behindDoc="0" locked="0" layoutInCell="1" allowOverlap="1" wp14:anchorId="3C8EF9E8" wp14:editId="54161A03">
                <wp:simplePos x="0" y="0"/>
                <wp:positionH relativeFrom="margin">
                  <wp:posOffset>2169795</wp:posOffset>
                </wp:positionH>
                <wp:positionV relativeFrom="paragraph">
                  <wp:posOffset>1723390</wp:posOffset>
                </wp:positionV>
                <wp:extent cx="1666875" cy="123825"/>
                <wp:effectExtent l="38100" t="0" r="0" b="47625"/>
                <wp:wrapNone/>
                <wp:docPr id="45" name="下矢印 45"/>
                <wp:cNvGraphicFramePr/>
                <a:graphic xmlns:a="http://schemas.openxmlformats.org/drawingml/2006/main">
                  <a:graphicData uri="http://schemas.microsoft.com/office/word/2010/wordprocessingShape">
                    <wps:wsp>
                      <wps:cNvSpPr/>
                      <wps:spPr>
                        <a:xfrm>
                          <a:off x="0" y="0"/>
                          <a:ext cx="1666875"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9F5EB" id="下矢印 45" o:spid="_x0000_s1026" type="#_x0000_t67" style="position:absolute;left:0;text-align:left;margin-left:170.85pt;margin-top:135.7pt;width:131.25pt;height:9.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" adj="10800" fillcolor="#5b9bd5 [3204]" strokecolor="#1f4d78 [1604]" strokeweight="1pt">
                <w10:wrap anchorx="margin"/>
              </v:shape>
            </w:pict>
          </mc:Fallback>
        </mc:AlternateContent>
      </w: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4E2CBD" w:rsidTr="000B520E">
        <w:trPr>
          <w:trHeight w:val="689"/>
        </w:trPr>
        <w:tc>
          <w:tcPr>
            <w:tcW w:w="1859" w:type="dxa"/>
            <w:shd w:val="clear" w:color="auto" w:fill="BDD6EE" w:themeFill="accent1" w:themeFillTint="66"/>
            <w:tcMar>
              <w:left w:w="0" w:type="dxa"/>
              <w:right w:w="0" w:type="dxa"/>
            </w:tcMar>
            <w:vAlign w:val="center"/>
          </w:tcPr>
          <w:p w:rsidR="00A73364" w:rsidRPr="00145EF0" w:rsidRDefault="00A73364" w:rsidP="000B520E">
            <w:pPr>
              <w:spacing w:line="260" w:lineRule="exact"/>
              <w:jc w:val="center"/>
              <w:rPr>
                <w:rFonts w:ascii="メイリオ" w:eastAsia="メイリオ" w:hAnsi="メイリオ"/>
                <w:sz w:val="18"/>
                <w:szCs w:val="18"/>
              </w:rPr>
            </w:pPr>
            <w:r w:rsidRPr="00145EF0">
              <w:rPr>
                <w:rFonts w:ascii="メイリオ" w:eastAsia="メイリオ" w:hAnsi="メイリオ" w:hint="eastAsia"/>
                <w:sz w:val="18"/>
                <w:szCs w:val="18"/>
              </w:rPr>
              <w:t>１年後を</w:t>
            </w:r>
            <w:r w:rsidR="00F94216">
              <w:rPr>
                <w:rFonts w:ascii="メイリオ" w:eastAsia="メイリオ" w:hAnsi="メイリオ" w:hint="eastAsia"/>
                <w:sz w:val="18"/>
                <w:szCs w:val="18"/>
              </w:rPr>
              <w:t>みすえ</w:t>
            </w:r>
            <w:r w:rsidRPr="00145EF0">
              <w:rPr>
                <w:rFonts w:ascii="メイリオ" w:eastAsia="メイリオ" w:hAnsi="メイリオ" w:hint="eastAsia"/>
                <w:sz w:val="18"/>
                <w:szCs w:val="18"/>
              </w:rPr>
              <w:t>た</w:t>
            </w:r>
          </w:p>
          <w:p w:rsidR="00A73364" w:rsidRPr="00145EF0" w:rsidRDefault="00A73364" w:rsidP="000B520E">
            <w:pPr>
              <w:spacing w:line="260" w:lineRule="exact"/>
              <w:jc w:val="center"/>
              <w:rPr>
                <w:rFonts w:ascii="メイリオ" w:eastAsia="メイリオ" w:hAnsi="メイリオ"/>
                <w:sz w:val="18"/>
                <w:szCs w:val="18"/>
              </w:rPr>
            </w:pPr>
            <w:r w:rsidRPr="00145EF0">
              <w:rPr>
                <w:rFonts w:ascii="メイリオ" w:eastAsia="メイリオ" w:hAnsi="メイリオ" w:hint="eastAsia"/>
                <w:sz w:val="18"/>
                <w:szCs w:val="18"/>
              </w:rPr>
              <w:t>長期目標</w:t>
            </w:r>
          </w:p>
        </w:tc>
        <w:tc>
          <w:tcPr>
            <w:tcW w:w="7912" w:type="dxa"/>
            <w:shd w:val="clear" w:color="auto" w:fill="auto"/>
            <w:vAlign w:val="center"/>
          </w:tcPr>
          <w:p w:rsidR="00A73364" w:rsidRDefault="00A73364" w:rsidP="000B520E">
            <w:pPr>
              <w:spacing w:line="260" w:lineRule="exact"/>
              <w:rPr>
                <w:rFonts w:ascii="メイリオ" w:eastAsia="メイリオ" w:hAnsi="メイリオ"/>
                <w:sz w:val="18"/>
                <w:szCs w:val="18"/>
              </w:rPr>
            </w:pPr>
            <w:r>
              <w:rPr>
                <w:rFonts w:ascii="メイリオ" w:eastAsia="メイリオ" w:hAnsi="メイリオ" w:hint="eastAsia"/>
                <w:sz w:val="18"/>
                <w:szCs w:val="18"/>
              </w:rPr>
              <w:t>・</w:t>
            </w:r>
            <w:r w:rsidRPr="00597E26">
              <w:rPr>
                <w:rFonts w:ascii="メイリオ" w:eastAsia="メイリオ" w:hAnsi="メイリオ" w:hint="eastAsia"/>
                <w:sz w:val="18"/>
                <w:szCs w:val="18"/>
              </w:rPr>
              <w:t>UEBの縮約ルールをすべて習得する</w:t>
            </w:r>
            <w:r>
              <w:rPr>
                <w:rFonts w:ascii="メイリオ" w:eastAsia="メイリオ" w:hAnsi="メイリオ" w:hint="eastAsia"/>
                <w:sz w:val="18"/>
                <w:szCs w:val="18"/>
              </w:rPr>
              <w:t>。</w:t>
            </w:r>
          </w:p>
          <w:p w:rsidR="00A73364" w:rsidRPr="00145EF0" w:rsidRDefault="00A73364" w:rsidP="000B520E">
            <w:pPr>
              <w:spacing w:line="260" w:lineRule="exact"/>
              <w:rPr>
                <w:rFonts w:ascii="メイリオ" w:eastAsia="メイリオ" w:hAnsi="メイリオ"/>
                <w:sz w:val="18"/>
                <w:szCs w:val="18"/>
              </w:rPr>
            </w:pPr>
            <w:r>
              <w:rPr>
                <w:rFonts w:ascii="メイリオ" w:eastAsia="メイリオ" w:hAnsi="メイリオ" w:hint="eastAsia"/>
                <w:sz w:val="18"/>
                <w:szCs w:val="18"/>
              </w:rPr>
              <w:t>・クラスメートと、適切にコミュニケーションがとれる</w:t>
            </w:r>
            <w:r w:rsidRPr="00145EF0">
              <w:rPr>
                <w:rFonts w:ascii="メイリオ" w:eastAsia="メイリオ" w:hAnsi="メイリオ" w:hint="eastAsia"/>
                <w:sz w:val="18"/>
                <w:szCs w:val="18"/>
              </w:rPr>
              <w:t>。</w:t>
            </w:r>
          </w:p>
        </w:tc>
      </w:tr>
    </w:tbl>
    <w:p w:rsidR="00A73364" w:rsidRPr="004E2CBD" w:rsidRDefault="00A73364"/>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145EF0" w:rsidTr="000B520E">
        <w:trPr>
          <w:trHeight w:val="829"/>
        </w:trPr>
        <w:tc>
          <w:tcPr>
            <w:tcW w:w="1859" w:type="dxa"/>
            <w:shd w:val="clear" w:color="auto" w:fill="BDD6EE" w:themeFill="accent1" w:themeFillTint="66"/>
            <w:tcMar>
              <w:left w:w="0" w:type="dxa"/>
              <w:right w:w="0" w:type="dxa"/>
            </w:tcMar>
            <w:vAlign w:val="center"/>
          </w:tcPr>
          <w:p w:rsidR="00A73364" w:rsidRPr="00145EF0" w:rsidRDefault="00A73364" w:rsidP="000B520E">
            <w:pPr>
              <w:spacing w:line="260" w:lineRule="exact"/>
              <w:jc w:val="center"/>
              <w:rPr>
                <w:rFonts w:ascii="メイリオ" w:eastAsia="メイリオ" w:hAnsi="メイリオ"/>
                <w:sz w:val="18"/>
                <w:szCs w:val="18"/>
              </w:rPr>
            </w:pPr>
            <w:r w:rsidRPr="00145EF0">
              <w:rPr>
                <w:rFonts w:ascii="メイリオ" w:eastAsia="メイリオ" w:hAnsi="メイリオ" w:hint="eastAsia"/>
                <w:sz w:val="18"/>
                <w:szCs w:val="18"/>
              </w:rPr>
              <w:t>短期目標</w:t>
            </w:r>
          </w:p>
          <w:p w:rsidR="00A73364" w:rsidRPr="00145EF0" w:rsidRDefault="00A73364" w:rsidP="000B520E">
            <w:pPr>
              <w:spacing w:line="260" w:lineRule="exact"/>
              <w:jc w:val="center"/>
              <w:rPr>
                <w:rFonts w:ascii="メイリオ" w:eastAsia="メイリオ" w:hAnsi="メイリオ"/>
                <w:sz w:val="18"/>
                <w:szCs w:val="18"/>
              </w:rPr>
            </w:pPr>
            <w:r w:rsidRPr="00145EF0">
              <w:rPr>
                <w:rFonts w:ascii="メイリオ" w:eastAsia="メイリオ" w:hAnsi="メイリオ" w:hint="eastAsia"/>
                <w:sz w:val="18"/>
                <w:szCs w:val="18"/>
              </w:rPr>
              <w:t>（１学期）</w:t>
            </w:r>
          </w:p>
        </w:tc>
        <w:tc>
          <w:tcPr>
            <w:tcW w:w="7912" w:type="dxa"/>
            <w:shd w:val="clear" w:color="auto" w:fill="auto"/>
            <w:vAlign w:val="center"/>
          </w:tcPr>
          <w:p w:rsidR="00A73364" w:rsidRDefault="00A73364" w:rsidP="000B520E">
            <w:pPr>
              <w:spacing w:line="260" w:lineRule="exact"/>
              <w:rPr>
                <w:rFonts w:ascii="メイリオ" w:eastAsia="メイリオ" w:hAnsi="メイリオ"/>
                <w:sz w:val="18"/>
                <w:szCs w:val="18"/>
              </w:rPr>
            </w:pPr>
            <w:r w:rsidRPr="00145EF0">
              <w:rPr>
                <w:rFonts w:ascii="メイリオ" w:eastAsia="メイリオ" w:hAnsi="メイリオ" w:hint="eastAsia"/>
                <w:sz w:val="18"/>
                <w:szCs w:val="18"/>
              </w:rPr>
              <w:t>・</w:t>
            </w:r>
            <w:r w:rsidRPr="00597E26">
              <w:rPr>
                <w:rFonts w:ascii="メイリオ" w:eastAsia="メイリオ" w:hAnsi="メイリオ" w:hint="eastAsia"/>
                <w:sz w:val="18"/>
                <w:szCs w:val="18"/>
              </w:rPr>
              <w:t>UEBの縮約</w:t>
            </w:r>
            <w:r>
              <w:rPr>
                <w:rFonts w:ascii="メイリオ" w:eastAsia="メイリオ" w:hAnsi="メイリオ" w:hint="eastAsia"/>
                <w:sz w:val="18"/>
                <w:szCs w:val="18"/>
              </w:rPr>
              <w:t>を</w:t>
            </w:r>
            <w:r w:rsidRPr="00B86FC1">
              <w:rPr>
                <w:rFonts w:ascii="メイリオ" w:eastAsia="メイリオ" w:hAnsi="メイリオ" w:hint="eastAsia"/>
                <w:sz w:val="18"/>
                <w:szCs w:val="18"/>
              </w:rPr>
              <w:t>「さがり縮約部」</w:t>
            </w:r>
            <w:r>
              <w:rPr>
                <w:rFonts w:ascii="メイリオ" w:eastAsia="メイリオ" w:hAnsi="メイリオ" w:hint="eastAsia"/>
                <w:sz w:val="18"/>
                <w:szCs w:val="18"/>
              </w:rPr>
              <w:t>まで習得する。</w:t>
            </w:r>
          </w:p>
          <w:p w:rsidR="00A73364" w:rsidRPr="00145EF0" w:rsidRDefault="00A73364" w:rsidP="000B520E">
            <w:pPr>
              <w:spacing w:line="260" w:lineRule="exact"/>
              <w:rPr>
                <w:rFonts w:ascii="メイリオ" w:eastAsia="メイリオ" w:hAnsi="メイリオ"/>
                <w:sz w:val="18"/>
                <w:szCs w:val="18"/>
              </w:rPr>
            </w:pPr>
            <w:r w:rsidRPr="00145EF0">
              <w:rPr>
                <w:rFonts w:ascii="メイリオ" w:eastAsia="メイリオ" w:hAnsi="メイリオ" w:hint="eastAsia"/>
                <w:sz w:val="18"/>
                <w:szCs w:val="18"/>
              </w:rPr>
              <w:t>・</w:t>
            </w:r>
            <w:r>
              <w:rPr>
                <w:rFonts w:ascii="メイリオ" w:eastAsia="メイリオ" w:hAnsi="メイリオ" w:hint="eastAsia"/>
                <w:sz w:val="18"/>
                <w:szCs w:val="18"/>
              </w:rPr>
              <w:t>クラスメート全員の声と名前を覚える。</w:t>
            </w:r>
          </w:p>
        </w:tc>
      </w:tr>
    </w:tbl>
    <w:p w:rsidR="00A73364" w:rsidRPr="00BA4838" w:rsidRDefault="00A73364">
      <w:pPr>
        <w:rPr>
          <w:sz w:val="16"/>
          <w:szCs w:val="16"/>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RPr="00145EF0" w:rsidTr="000B520E">
        <w:trPr>
          <w:trHeight w:val="973"/>
        </w:trPr>
        <w:tc>
          <w:tcPr>
            <w:tcW w:w="1565" w:type="dxa"/>
            <w:tcBorders>
              <w:bottom w:val="single" w:sz="4" w:space="0" w:color="auto"/>
            </w:tcBorders>
            <w:shd w:val="clear" w:color="auto" w:fill="BDD6EE" w:themeFill="accent1" w:themeFillTint="66"/>
            <w:vAlign w:val="center"/>
          </w:tcPr>
          <w:p w:rsidR="00A73364" w:rsidRPr="00145EF0" w:rsidRDefault="00A73364" w:rsidP="000B520E">
            <w:pPr>
              <w:spacing w:line="260" w:lineRule="exact"/>
              <w:jc w:val="center"/>
              <w:rPr>
                <w:rFonts w:ascii="メイリオ" w:eastAsia="メイリオ" w:hAnsi="メイリオ"/>
                <w:sz w:val="18"/>
              </w:rPr>
            </w:pPr>
            <w:r w:rsidRPr="00145EF0">
              <w:rPr>
                <w:rFonts w:ascii="メイリオ" w:eastAsia="メイリオ" w:hAnsi="メイリオ" w:hint="eastAsia"/>
                <w:sz w:val="18"/>
              </w:rPr>
              <w:t>具体的な</w:t>
            </w:r>
          </w:p>
          <w:p w:rsidR="00A73364" w:rsidRPr="00145EF0" w:rsidRDefault="00A73364" w:rsidP="000B520E">
            <w:pPr>
              <w:spacing w:line="260" w:lineRule="exact"/>
              <w:jc w:val="center"/>
              <w:rPr>
                <w:rFonts w:ascii="メイリオ" w:eastAsia="メイリオ" w:hAnsi="メイリオ"/>
                <w:sz w:val="18"/>
              </w:rPr>
            </w:pPr>
            <w:r w:rsidRPr="00145EF0">
              <w:rPr>
                <w:rFonts w:ascii="メイリオ" w:eastAsia="メイリオ" w:hAnsi="メイリオ" w:hint="eastAsia"/>
                <w:sz w:val="18"/>
              </w:rPr>
              <w:t>指導内容</w:t>
            </w:r>
          </w:p>
          <w:p w:rsidR="00A73364" w:rsidRPr="00145EF0" w:rsidRDefault="00A73364" w:rsidP="000B520E">
            <w:pPr>
              <w:spacing w:line="260" w:lineRule="exact"/>
              <w:jc w:val="center"/>
              <w:rPr>
                <w:rFonts w:ascii="メイリオ" w:eastAsia="メイリオ" w:hAnsi="メイリオ"/>
                <w:b/>
                <w:sz w:val="18"/>
              </w:rPr>
            </w:pPr>
            <w:r w:rsidRPr="00145EF0">
              <w:rPr>
                <w:rFonts w:ascii="メイリオ" w:eastAsia="メイリオ" w:hAnsi="メイリオ" w:hint="eastAsia"/>
                <w:sz w:val="18"/>
              </w:rPr>
              <w:t>（指導場面）</w:t>
            </w:r>
          </w:p>
        </w:tc>
        <w:tc>
          <w:tcPr>
            <w:tcW w:w="2536" w:type="dxa"/>
            <w:tcBorders>
              <w:bottom w:val="single" w:sz="4" w:space="0" w:color="auto"/>
            </w:tcBorders>
          </w:tcPr>
          <w:p w:rsidR="00A73364"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・新しいクラスメートの声と名前を覚える</w:t>
            </w:r>
            <w:r w:rsidRPr="00145EF0">
              <w:rPr>
                <w:rFonts w:ascii="メイリオ" w:eastAsia="メイリオ" w:hAnsi="メイリオ" w:hint="eastAsia"/>
                <w:sz w:val="18"/>
              </w:rPr>
              <w:t>。</w:t>
            </w:r>
          </w:p>
          <w:p w:rsidR="00A73364" w:rsidRPr="008D34D7"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・新しいクラスメートに自己紹介をする。</w:t>
            </w:r>
          </w:p>
        </w:tc>
        <w:tc>
          <w:tcPr>
            <w:tcW w:w="2977" w:type="dxa"/>
            <w:tcBorders>
              <w:bottom w:val="single" w:sz="4" w:space="0" w:color="auto"/>
            </w:tcBorders>
          </w:tcPr>
          <w:p w:rsidR="00A73364" w:rsidRPr="00597E26" w:rsidRDefault="00A73364" w:rsidP="000B520E">
            <w:pPr>
              <w:spacing w:line="260" w:lineRule="exact"/>
              <w:ind w:left="180" w:hangingChars="100" w:hanging="180"/>
              <w:rPr>
                <w:rFonts w:ascii="メイリオ" w:eastAsia="メイリオ" w:hAnsi="メイリオ"/>
                <w:sz w:val="18"/>
              </w:rPr>
            </w:pPr>
            <w:r w:rsidRPr="00597E26">
              <w:rPr>
                <w:rFonts w:ascii="メイリオ" w:eastAsia="メイリオ" w:hAnsi="メイリオ" w:hint="eastAsia"/>
                <w:sz w:val="18"/>
              </w:rPr>
              <w:t>・UEBのさがり縮約部を習得する。</w:t>
            </w:r>
          </w:p>
        </w:tc>
        <w:tc>
          <w:tcPr>
            <w:tcW w:w="2693" w:type="dxa"/>
            <w:tcBorders>
              <w:bottom w:val="single" w:sz="4" w:space="0" w:color="auto"/>
            </w:tcBorders>
          </w:tcPr>
          <w:p w:rsidR="00A73364" w:rsidRPr="00145EF0" w:rsidRDefault="00A73364" w:rsidP="000B520E">
            <w:pPr>
              <w:spacing w:line="260" w:lineRule="exact"/>
              <w:ind w:left="180" w:hangingChars="100" w:hanging="180"/>
              <w:rPr>
                <w:rFonts w:ascii="メイリオ" w:eastAsia="メイリオ" w:hAnsi="メイリオ"/>
                <w:sz w:val="18"/>
              </w:rPr>
            </w:pPr>
            <w:r w:rsidRPr="00145EF0">
              <w:rPr>
                <w:rFonts w:ascii="メイリオ" w:eastAsia="メイリオ" w:hAnsi="メイリオ" w:hint="eastAsia"/>
                <w:sz w:val="18"/>
              </w:rPr>
              <w:t>・状況に合わせてICT機器を積極的に使用する場面を増やす。</w:t>
            </w:r>
          </w:p>
        </w:tc>
      </w:tr>
      <w:tr w:rsidR="00A73364" w:rsidRPr="00145EF0" w:rsidTr="000B520E">
        <w:trPr>
          <w:trHeight w:val="570"/>
        </w:trPr>
        <w:tc>
          <w:tcPr>
            <w:tcW w:w="1565" w:type="dxa"/>
            <w:tcBorders>
              <w:top w:val="single" w:sz="4" w:space="0" w:color="auto"/>
              <w:bottom w:val="single" w:sz="4" w:space="0" w:color="auto"/>
            </w:tcBorders>
            <w:shd w:val="clear" w:color="auto" w:fill="BDD6EE" w:themeFill="accent1" w:themeFillTint="66"/>
            <w:vAlign w:val="center"/>
          </w:tcPr>
          <w:p w:rsidR="00A73364" w:rsidRPr="00145EF0" w:rsidRDefault="00A73364" w:rsidP="000B520E">
            <w:pPr>
              <w:spacing w:line="260" w:lineRule="exact"/>
              <w:jc w:val="center"/>
              <w:rPr>
                <w:rFonts w:ascii="メイリオ" w:eastAsia="メイリオ" w:hAnsi="メイリオ"/>
                <w:sz w:val="18"/>
                <w:szCs w:val="18"/>
              </w:rPr>
            </w:pPr>
            <w:r w:rsidRPr="00145EF0">
              <w:rPr>
                <w:rFonts w:ascii="メイリオ" w:eastAsia="メイリオ" w:hAnsi="メイリオ" w:hint="eastAsia"/>
                <w:sz w:val="18"/>
                <w:szCs w:val="18"/>
              </w:rPr>
              <w:t>目標達成に</w:t>
            </w:r>
          </w:p>
          <w:p w:rsidR="00A73364" w:rsidRPr="00145EF0" w:rsidRDefault="00A73364" w:rsidP="000B520E">
            <w:pPr>
              <w:spacing w:line="260" w:lineRule="exact"/>
              <w:jc w:val="center"/>
              <w:rPr>
                <w:rFonts w:ascii="メイリオ" w:eastAsia="メイリオ" w:hAnsi="メイリオ"/>
                <w:sz w:val="18"/>
                <w:szCs w:val="18"/>
              </w:rPr>
            </w:pPr>
            <w:r w:rsidRPr="00145EF0">
              <w:rPr>
                <w:rFonts w:ascii="メイリオ" w:eastAsia="メイリオ" w:hAnsi="メイリオ" w:hint="eastAsia"/>
                <w:sz w:val="18"/>
                <w:szCs w:val="18"/>
              </w:rPr>
              <w:t>向けた</w:t>
            </w:r>
          </w:p>
          <w:p w:rsidR="00A73364" w:rsidRPr="00145EF0" w:rsidRDefault="00A73364" w:rsidP="000B520E">
            <w:pPr>
              <w:spacing w:line="260" w:lineRule="exact"/>
              <w:jc w:val="center"/>
              <w:rPr>
                <w:rFonts w:ascii="メイリオ" w:eastAsia="メイリオ" w:hAnsi="メイリオ"/>
                <w:sz w:val="18"/>
              </w:rPr>
            </w:pPr>
            <w:r w:rsidRPr="00145EF0">
              <w:rPr>
                <w:rFonts w:ascii="メイリオ" w:eastAsia="メイリオ" w:hAnsi="メイリオ" w:hint="eastAsia"/>
                <w:sz w:val="18"/>
                <w:szCs w:val="18"/>
              </w:rPr>
              <w:t>合理的配慮</w:t>
            </w:r>
          </w:p>
        </w:tc>
        <w:tc>
          <w:tcPr>
            <w:tcW w:w="2536" w:type="dxa"/>
            <w:tcBorders>
              <w:top w:val="single" w:sz="4" w:space="0" w:color="auto"/>
              <w:bottom w:val="single" w:sz="4" w:space="0" w:color="auto"/>
            </w:tcBorders>
          </w:tcPr>
          <w:p w:rsidR="00A73364" w:rsidRPr="00145EF0" w:rsidRDefault="00A73364" w:rsidP="000B520E">
            <w:pPr>
              <w:spacing w:line="260" w:lineRule="exact"/>
              <w:ind w:left="180" w:hangingChars="100" w:hanging="180"/>
              <w:rPr>
                <w:rFonts w:ascii="メイリオ" w:eastAsia="メイリオ" w:hAnsi="メイリオ"/>
                <w:sz w:val="18"/>
              </w:rPr>
            </w:pPr>
            <w:r w:rsidRPr="00145EF0">
              <w:rPr>
                <w:rFonts w:ascii="メイリオ" w:eastAsia="メイリオ" w:hAnsi="メイリオ" w:hint="eastAsia"/>
                <w:sz w:val="18"/>
              </w:rPr>
              <w:t>・</w:t>
            </w:r>
            <w:r>
              <w:rPr>
                <w:rFonts w:ascii="メイリオ" w:eastAsia="メイリオ" w:hAnsi="メイリオ" w:hint="eastAsia"/>
                <w:sz w:val="18"/>
              </w:rPr>
              <w:t>新しい学級のクラス編成について情報提供をする。</w:t>
            </w:r>
          </w:p>
        </w:tc>
        <w:tc>
          <w:tcPr>
            <w:tcW w:w="2977" w:type="dxa"/>
            <w:tcBorders>
              <w:top w:val="single" w:sz="4" w:space="0" w:color="auto"/>
              <w:bottom w:val="single" w:sz="4" w:space="0" w:color="auto"/>
            </w:tcBorders>
          </w:tcPr>
          <w:p w:rsidR="00A73364" w:rsidRPr="00597E26" w:rsidRDefault="00A73364" w:rsidP="000B520E">
            <w:pPr>
              <w:spacing w:line="260" w:lineRule="exact"/>
              <w:ind w:left="180" w:hangingChars="100" w:hanging="180"/>
              <w:rPr>
                <w:rFonts w:ascii="メイリオ" w:eastAsia="メイリオ" w:hAnsi="メイリオ"/>
                <w:sz w:val="18"/>
              </w:rPr>
            </w:pPr>
            <w:r w:rsidRPr="00597E26">
              <w:rPr>
                <w:rFonts w:ascii="メイリオ" w:eastAsia="メイリオ" w:hAnsi="メイリオ" w:hint="eastAsia"/>
                <w:sz w:val="18"/>
              </w:rPr>
              <w:t>・UEBの縮約に関する練習問題の準備をする。</w:t>
            </w:r>
          </w:p>
        </w:tc>
        <w:tc>
          <w:tcPr>
            <w:tcW w:w="2693" w:type="dxa"/>
            <w:tcBorders>
              <w:top w:val="single" w:sz="4" w:space="0" w:color="auto"/>
              <w:bottom w:val="single" w:sz="4" w:space="0" w:color="auto"/>
            </w:tcBorders>
          </w:tcPr>
          <w:p w:rsidR="00A73364" w:rsidRPr="00145EF0" w:rsidRDefault="00A73364" w:rsidP="000B520E">
            <w:pPr>
              <w:spacing w:line="260" w:lineRule="exact"/>
              <w:ind w:left="180" w:hangingChars="100" w:hanging="180"/>
              <w:rPr>
                <w:rFonts w:ascii="メイリオ" w:eastAsia="メイリオ" w:hAnsi="メイリオ"/>
                <w:sz w:val="18"/>
              </w:rPr>
            </w:pPr>
            <w:r w:rsidRPr="00145EF0">
              <w:rPr>
                <w:rFonts w:ascii="メイリオ" w:eastAsia="メイリオ" w:hAnsi="メイリオ" w:hint="eastAsia"/>
                <w:sz w:val="18"/>
              </w:rPr>
              <w:t>・ICT機器の整備をする。</w:t>
            </w:r>
          </w:p>
          <w:p w:rsidR="00A73364" w:rsidRPr="00145EF0" w:rsidRDefault="00A73364" w:rsidP="000B520E">
            <w:pPr>
              <w:spacing w:line="260" w:lineRule="exact"/>
              <w:ind w:left="180" w:hangingChars="100" w:hanging="180"/>
              <w:rPr>
                <w:rFonts w:ascii="メイリオ" w:eastAsia="メイリオ" w:hAnsi="メイリオ"/>
                <w:sz w:val="18"/>
              </w:rPr>
            </w:pPr>
            <w:r w:rsidRPr="00145EF0">
              <w:rPr>
                <w:rFonts w:ascii="メイリオ" w:eastAsia="メイリオ" w:hAnsi="メイリオ" w:hint="eastAsia"/>
                <w:sz w:val="18"/>
              </w:rPr>
              <w:t>・ワークやプリントなどのデータの準備をする。</w:t>
            </w:r>
          </w:p>
        </w:tc>
      </w:tr>
      <w:tr w:rsidR="00A73364" w:rsidRPr="00145EF0" w:rsidTr="000B520E">
        <w:trPr>
          <w:trHeight w:val="614"/>
        </w:trPr>
        <w:tc>
          <w:tcPr>
            <w:tcW w:w="1565" w:type="dxa"/>
            <w:tcBorders>
              <w:top w:val="single" w:sz="4" w:space="0" w:color="auto"/>
            </w:tcBorders>
            <w:shd w:val="clear" w:color="auto" w:fill="BDD6EE" w:themeFill="accent1" w:themeFillTint="66"/>
            <w:vAlign w:val="center"/>
          </w:tcPr>
          <w:p w:rsidR="00A73364" w:rsidRPr="00145EF0" w:rsidRDefault="00A73364" w:rsidP="000B520E">
            <w:pPr>
              <w:spacing w:line="260" w:lineRule="exact"/>
              <w:jc w:val="center"/>
              <w:rPr>
                <w:rFonts w:ascii="メイリオ" w:eastAsia="メイリオ" w:hAnsi="メイリオ"/>
                <w:sz w:val="18"/>
              </w:rPr>
            </w:pPr>
            <w:r w:rsidRPr="00145EF0">
              <w:rPr>
                <w:rFonts w:ascii="メイリオ" w:eastAsia="メイリオ" w:hAnsi="メイリオ" w:hint="eastAsia"/>
                <w:sz w:val="18"/>
              </w:rPr>
              <w:t>関連する自立活動の区分</w:t>
            </w:r>
          </w:p>
        </w:tc>
        <w:tc>
          <w:tcPr>
            <w:tcW w:w="2536" w:type="dxa"/>
            <w:tcBorders>
              <w:top w:val="single" w:sz="4" w:space="0" w:color="auto"/>
            </w:tcBorders>
          </w:tcPr>
          <w:p w:rsidR="00A73364" w:rsidRPr="00145EF0" w:rsidRDefault="00A73364" w:rsidP="000B520E">
            <w:pPr>
              <w:spacing w:line="260" w:lineRule="exact"/>
              <w:rPr>
                <w:rFonts w:ascii="メイリオ" w:eastAsia="メイリオ" w:hAnsi="メイリオ"/>
                <w:sz w:val="18"/>
              </w:rPr>
            </w:pPr>
            <w:r w:rsidRPr="00145EF0">
              <w:rPr>
                <w:rFonts w:ascii="メイリオ" w:eastAsia="メイリオ" w:hAnsi="メイリオ" w:hint="eastAsia"/>
                <w:sz w:val="18"/>
              </w:rPr>
              <w:t xml:space="preserve">（心）（２）　</w:t>
            </w:r>
            <w:r>
              <w:rPr>
                <w:rFonts w:ascii="メイリオ" w:eastAsia="メイリオ" w:hAnsi="メイリオ" w:hint="eastAsia"/>
                <w:sz w:val="18"/>
              </w:rPr>
              <w:t>（人）（１</w:t>
            </w:r>
            <w:r w:rsidRPr="00145EF0">
              <w:rPr>
                <w:rFonts w:ascii="メイリオ" w:eastAsia="メイリオ" w:hAnsi="メイリオ" w:hint="eastAsia"/>
                <w:sz w:val="18"/>
              </w:rPr>
              <w:t>）</w:t>
            </w:r>
          </w:p>
          <w:p w:rsidR="00A73364" w:rsidRPr="00145EF0" w:rsidRDefault="00A73364" w:rsidP="000B520E">
            <w:pPr>
              <w:spacing w:line="260" w:lineRule="exact"/>
              <w:rPr>
                <w:rFonts w:ascii="メイリオ" w:eastAsia="メイリオ" w:hAnsi="メイリオ"/>
                <w:sz w:val="18"/>
              </w:rPr>
            </w:pPr>
            <w:r w:rsidRPr="00145EF0">
              <w:rPr>
                <w:rFonts w:ascii="メイリオ" w:eastAsia="メイリオ" w:hAnsi="メイリオ" w:hint="eastAsia"/>
                <w:sz w:val="18"/>
              </w:rPr>
              <w:t>（コ）（４）　（コ）</w:t>
            </w:r>
            <w:r>
              <w:rPr>
                <w:rFonts w:ascii="メイリオ" w:eastAsia="メイリオ" w:hAnsi="メイリオ" w:hint="eastAsia"/>
                <w:sz w:val="18"/>
              </w:rPr>
              <w:t>（１）</w:t>
            </w:r>
            <w:r w:rsidRPr="00145EF0">
              <w:rPr>
                <w:rFonts w:ascii="メイリオ" w:eastAsia="メイリオ" w:hAnsi="メイリオ" w:hint="eastAsia"/>
                <w:sz w:val="18"/>
              </w:rPr>
              <w:t>（５）</w:t>
            </w:r>
          </w:p>
        </w:tc>
        <w:tc>
          <w:tcPr>
            <w:tcW w:w="2977" w:type="dxa"/>
            <w:tcBorders>
              <w:top w:val="single" w:sz="4" w:space="0" w:color="auto"/>
            </w:tcBorders>
          </w:tcPr>
          <w:p w:rsidR="00A73364" w:rsidRPr="00597E26" w:rsidRDefault="00A73364" w:rsidP="000B520E">
            <w:pPr>
              <w:spacing w:line="260" w:lineRule="exact"/>
              <w:rPr>
                <w:rFonts w:ascii="メイリオ" w:eastAsia="メイリオ" w:hAnsi="メイリオ"/>
                <w:sz w:val="18"/>
              </w:rPr>
            </w:pPr>
            <w:r w:rsidRPr="00597E26">
              <w:rPr>
                <w:rFonts w:ascii="メイリオ" w:eastAsia="メイリオ" w:hAnsi="メイリオ" w:hint="eastAsia"/>
                <w:sz w:val="18"/>
              </w:rPr>
              <w:t>（環）（３）　（コ）（２）</w:t>
            </w:r>
          </w:p>
        </w:tc>
        <w:tc>
          <w:tcPr>
            <w:tcW w:w="2693" w:type="dxa"/>
            <w:tcBorders>
              <w:top w:val="single" w:sz="4" w:space="0" w:color="auto"/>
            </w:tcBorders>
          </w:tcPr>
          <w:p w:rsidR="00A73364" w:rsidRPr="00145EF0" w:rsidRDefault="00A73364" w:rsidP="000B520E">
            <w:pPr>
              <w:spacing w:line="260" w:lineRule="exact"/>
              <w:rPr>
                <w:rFonts w:ascii="メイリオ" w:eastAsia="メイリオ" w:hAnsi="メイリオ"/>
                <w:sz w:val="18"/>
              </w:rPr>
            </w:pPr>
            <w:r w:rsidRPr="00145EF0">
              <w:rPr>
                <w:rFonts w:ascii="メイリオ" w:eastAsia="メイリオ" w:hAnsi="メイリオ" w:hint="eastAsia"/>
                <w:sz w:val="18"/>
              </w:rPr>
              <w:t>（心）（３）　（身）（５）</w:t>
            </w:r>
          </w:p>
          <w:p w:rsidR="00A73364" w:rsidRPr="00145EF0" w:rsidRDefault="00A73364" w:rsidP="000B520E">
            <w:pPr>
              <w:spacing w:line="260" w:lineRule="exact"/>
              <w:rPr>
                <w:rFonts w:ascii="メイリオ" w:eastAsia="メイリオ" w:hAnsi="メイリオ"/>
                <w:sz w:val="18"/>
              </w:rPr>
            </w:pPr>
            <w:r w:rsidRPr="00145EF0">
              <w:rPr>
                <w:rFonts w:ascii="メイリオ" w:eastAsia="メイリオ" w:hAnsi="メイリオ" w:hint="eastAsia"/>
                <w:sz w:val="18"/>
              </w:rPr>
              <w:t>（コ）（４）</w:t>
            </w:r>
          </w:p>
        </w:tc>
      </w:tr>
      <w:tr w:rsidR="00A73364" w:rsidRPr="00145EF0" w:rsidTr="000B520E">
        <w:trPr>
          <w:trHeight w:val="689"/>
        </w:trPr>
        <w:tc>
          <w:tcPr>
            <w:tcW w:w="1565" w:type="dxa"/>
            <w:shd w:val="clear" w:color="auto" w:fill="BDD6EE" w:themeFill="accent1" w:themeFillTint="66"/>
            <w:vAlign w:val="center"/>
          </w:tcPr>
          <w:p w:rsidR="00A73364" w:rsidRPr="00145EF0" w:rsidRDefault="00A73364" w:rsidP="000B520E">
            <w:pPr>
              <w:spacing w:line="260" w:lineRule="exact"/>
              <w:jc w:val="center"/>
              <w:rPr>
                <w:rFonts w:ascii="メイリオ" w:eastAsia="メイリオ" w:hAnsi="メイリオ"/>
                <w:sz w:val="18"/>
              </w:rPr>
            </w:pPr>
            <w:r w:rsidRPr="00145EF0">
              <w:rPr>
                <w:rFonts w:ascii="メイリオ" w:eastAsia="メイリオ" w:hAnsi="メイリオ" w:hint="eastAsia"/>
                <w:sz w:val="18"/>
              </w:rPr>
              <w:t>めざす姿</w:t>
            </w:r>
          </w:p>
        </w:tc>
        <w:tc>
          <w:tcPr>
            <w:tcW w:w="2536" w:type="dxa"/>
          </w:tcPr>
          <w:p w:rsidR="00A73364" w:rsidRPr="00145EF0" w:rsidRDefault="00A73364" w:rsidP="000B520E">
            <w:pPr>
              <w:spacing w:line="260" w:lineRule="exact"/>
              <w:ind w:left="180" w:hangingChars="100" w:hanging="180"/>
              <w:rPr>
                <w:rFonts w:ascii="メイリオ" w:eastAsia="メイリオ" w:hAnsi="メイリオ"/>
                <w:sz w:val="18"/>
                <w:szCs w:val="18"/>
              </w:rPr>
            </w:pPr>
            <w:r w:rsidRPr="00145EF0">
              <w:rPr>
                <w:rFonts w:ascii="メイリオ" w:eastAsia="メイリオ" w:hAnsi="メイリオ" w:hint="eastAsia"/>
                <w:sz w:val="18"/>
                <w:szCs w:val="18"/>
              </w:rPr>
              <w:t>・クラス</w:t>
            </w:r>
            <w:r>
              <w:rPr>
                <w:rFonts w:ascii="メイリオ" w:eastAsia="メイリオ" w:hAnsi="メイリオ" w:hint="eastAsia"/>
                <w:sz w:val="18"/>
                <w:szCs w:val="18"/>
              </w:rPr>
              <w:t>メート全員の声と名前を覚える</w:t>
            </w:r>
            <w:r w:rsidRPr="00145EF0">
              <w:rPr>
                <w:rFonts w:ascii="メイリオ" w:eastAsia="メイリオ" w:hAnsi="メイリオ" w:hint="eastAsia"/>
                <w:sz w:val="18"/>
                <w:szCs w:val="18"/>
              </w:rPr>
              <w:t>。</w:t>
            </w:r>
          </w:p>
        </w:tc>
        <w:tc>
          <w:tcPr>
            <w:tcW w:w="2977" w:type="dxa"/>
          </w:tcPr>
          <w:p w:rsidR="00A73364" w:rsidRPr="00597E26" w:rsidRDefault="00A73364" w:rsidP="000B520E">
            <w:pPr>
              <w:spacing w:line="260" w:lineRule="exact"/>
              <w:ind w:left="180" w:hangingChars="100" w:hanging="180"/>
              <w:rPr>
                <w:rFonts w:ascii="メイリオ" w:eastAsia="メイリオ" w:hAnsi="メイリオ"/>
                <w:sz w:val="18"/>
                <w:szCs w:val="18"/>
              </w:rPr>
            </w:pPr>
            <w:r w:rsidRPr="00597E26">
              <w:rPr>
                <w:rFonts w:ascii="メイリオ" w:eastAsia="メイリオ" w:hAnsi="メイリオ" w:hint="eastAsia"/>
                <w:sz w:val="18"/>
                <w:szCs w:val="18"/>
              </w:rPr>
              <w:t>・UEBのさがり縮約部を英語の授業で活用できる。</w:t>
            </w:r>
          </w:p>
        </w:tc>
        <w:tc>
          <w:tcPr>
            <w:tcW w:w="2693" w:type="dxa"/>
          </w:tcPr>
          <w:p w:rsidR="00A73364" w:rsidRPr="00145EF0" w:rsidRDefault="00A73364" w:rsidP="000B520E">
            <w:pPr>
              <w:spacing w:line="260" w:lineRule="exact"/>
              <w:ind w:left="180" w:hangingChars="100" w:hanging="180"/>
              <w:rPr>
                <w:rFonts w:ascii="メイリオ" w:eastAsia="メイリオ" w:hAnsi="メイリオ"/>
                <w:sz w:val="18"/>
                <w:szCs w:val="18"/>
              </w:rPr>
            </w:pPr>
            <w:r w:rsidRPr="00145EF0">
              <w:rPr>
                <w:rFonts w:ascii="メイリオ" w:eastAsia="メイリオ" w:hAnsi="メイリオ" w:hint="eastAsia"/>
                <w:sz w:val="18"/>
                <w:szCs w:val="18"/>
              </w:rPr>
              <w:t>・ICT機器の機能を理解し、使うことができる。</w:t>
            </w:r>
          </w:p>
        </w:tc>
      </w:tr>
    </w:tbl>
    <w:p w:rsidR="00A73364" w:rsidRPr="00145EF0" w:rsidRDefault="00A73364" w:rsidP="000B520E">
      <w:pPr>
        <w:spacing w:line="400" w:lineRule="exact"/>
        <w:jc w:val="center"/>
        <w:rPr>
          <w:rFonts w:ascii="メイリオ" w:eastAsia="メイリオ" w:hAnsi="メイリオ"/>
          <w:b/>
          <w:sz w:val="24"/>
        </w:rPr>
      </w:pPr>
      <w:r w:rsidRPr="00145EF0">
        <w:rPr>
          <w:rFonts w:ascii="メイリオ" w:eastAsia="メイリオ" w:hAnsi="メイリオ" w:hint="eastAsia"/>
          <w:b/>
          <w:sz w:val="24"/>
        </w:rPr>
        <w:lastRenderedPageBreak/>
        <w:t>自立活動学習指導案（各教科等の目標及び内容を含む）</w:t>
      </w:r>
    </w:p>
    <w:p w:rsidR="00A73364" w:rsidRPr="00145EF0" w:rsidRDefault="00A73364" w:rsidP="000B520E">
      <w:pPr>
        <w:spacing w:line="400" w:lineRule="exact"/>
        <w:rPr>
          <w:rFonts w:ascii="メイリオ" w:eastAsia="メイリオ" w:hAnsi="メイリオ"/>
        </w:rPr>
      </w:pPr>
    </w:p>
    <w:p w:rsidR="00A73364" w:rsidRPr="00145EF0" w:rsidRDefault="00A73364" w:rsidP="000B520E">
      <w:pPr>
        <w:spacing w:line="400" w:lineRule="exact"/>
        <w:jc w:val="left"/>
        <w:rPr>
          <w:rFonts w:ascii="メイリオ" w:eastAsia="メイリオ" w:hAnsi="メイリオ"/>
        </w:rPr>
      </w:pPr>
      <w:r w:rsidRPr="00145EF0">
        <w:rPr>
          <w:rFonts w:ascii="メイリオ" w:eastAsia="メイリオ" w:hAnsi="メイリオ"/>
          <w:kern w:val="0"/>
        </w:rPr>
        <w:tab/>
      </w:r>
      <w:r w:rsidRPr="00145EF0">
        <w:rPr>
          <w:rFonts w:ascii="メイリオ" w:eastAsia="メイリオ" w:hAnsi="メイリオ"/>
          <w:kern w:val="0"/>
        </w:rPr>
        <w:tab/>
      </w:r>
      <w:r w:rsidRPr="00145EF0">
        <w:rPr>
          <w:rFonts w:ascii="メイリオ" w:eastAsia="メイリオ" w:hAnsi="メイリオ"/>
          <w:kern w:val="0"/>
        </w:rPr>
        <w:tab/>
      </w:r>
      <w:r w:rsidRPr="00145EF0">
        <w:rPr>
          <w:rFonts w:ascii="メイリオ" w:eastAsia="メイリオ" w:hAnsi="メイリオ"/>
          <w:kern w:val="0"/>
        </w:rPr>
        <w:tab/>
      </w:r>
      <w:r w:rsidRPr="00145EF0">
        <w:rPr>
          <w:rFonts w:ascii="メイリオ" w:eastAsia="メイリオ" w:hAnsi="メイリオ"/>
          <w:kern w:val="0"/>
        </w:rPr>
        <w:tab/>
      </w:r>
      <w:r w:rsidRPr="00145EF0">
        <w:rPr>
          <w:rFonts w:ascii="メイリオ" w:eastAsia="メイリオ" w:hAnsi="メイリオ"/>
          <w:kern w:val="0"/>
        </w:rPr>
        <w:tab/>
      </w:r>
      <w:r w:rsidRPr="00145EF0">
        <w:rPr>
          <w:rFonts w:ascii="メイリオ" w:eastAsia="メイリオ" w:hAnsi="メイリオ"/>
          <w:kern w:val="0"/>
        </w:rPr>
        <w:tab/>
      </w:r>
      <w:r w:rsidRPr="00145EF0">
        <w:rPr>
          <w:rFonts w:ascii="メイリオ" w:eastAsia="メイリオ" w:hAnsi="メイリオ"/>
          <w:kern w:val="0"/>
        </w:rPr>
        <w:tab/>
      </w:r>
      <w:r w:rsidRPr="00145EF0">
        <w:rPr>
          <w:rFonts w:ascii="メイリオ" w:eastAsia="メイリオ" w:hAnsi="メイリオ" w:hint="eastAsia"/>
          <w:spacing w:val="210"/>
          <w:kern w:val="0"/>
          <w:fitText w:val="840" w:id="-1784369664"/>
        </w:rPr>
        <w:t>学</w:t>
      </w:r>
      <w:r w:rsidRPr="00145EF0">
        <w:rPr>
          <w:rFonts w:ascii="メイリオ" w:eastAsia="メイリオ" w:hAnsi="メイリオ" w:hint="eastAsia"/>
          <w:kern w:val="0"/>
          <w:fitText w:val="840" w:id="-1784369664"/>
        </w:rPr>
        <w:t>年</w:t>
      </w:r>
      <w:r w:rsidRPr="00145EF0">
        <w:rPr>
          <w:rFonts w:ascii="メイリオ" w:eastAsia="メイリオ" w:hAnsi="メイリオ" w:hint="eastAsia"/>
          <w:kern w:val="0"/>
        </w:rPr>
        <w:t>：第２学年</w:t>
      </w:r>
    </w:p>
    <w:p w:rsidR="00A73364" w:rsidRPr="00145EF0" w:rsidRDefault="00A73364" w:rsidP="000B520E">
      <w:pPr>
        <w:spacing w:line="400" w:lineRule="exact"/>
        <w:jc w:val="left"/>
        <w:rPr>
          <w:rFonts w:ascii="メイリオ" w:eastAsia="メイリオ" w:hAnsi="メイリオ"/>
        </w:rPr>
      </w:pP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hint="eastAsia"/>
        </w:rPr>
        <w:t>指導場所：弱視学級</w:t>
      </w:r>
    </w:p>
    <w:p w:rsidR="00A73364" w:rsidRPr="00145EF0" w:rsidRDefault="00A73364" w:rsidP="000B520E">
      <w:pPr>
        <w:spacing w:line="400" w:lineRule="exact"/>
        <w:jc w:val="left"/>
        <w:rPr>
          <w:rFonts w:ascii="メイリオ" w:eastAsia="メイリオ" w:hAnsi="メイリオ"/>
        </w:rPr>
      </w:pP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rPr>
        <w:tab/>
      </w:r>
      <w:r w:rsidRPr="00145EF0">
        <w:rPr>
          <w:rFonts w:ascii="メイリオ" w:eastAsia="メイリオ" w:hAnsi="メイリオ" w:hint="eastAsia"/>
        </w:rPr>
        <w:t>指導形態：個別学習</w:t>
      </w:r>
    </w:p>
    <w:p w:rsidR="00A73364" w:rsidRPr="00597E26" w:rsidRDefault="00A73364" w:rsidP="000B520E">
      <w:pPr>
        <w:spacing w:line="400" w:lineRule="exact"/>
        <w:rPr>
          <w:rFonts w:ascii="メイリオ" w:eastAsia="メイリオ" w:hAnsi="メイリオ"/>
        </w:rPr>
      </w:pPr>
      <w:r w:rsidRPr="00597E26">
        <w:rPr>
          <w:rFonts w:ascii="メイリオ" w:eastAsia="メイリオ" w:hAnsi="メイリオ" w:hint="eastAsia"/>
        </w:rPr>
        <w:t>１．主題（題材等）</w:t>
      </w:r>
    </w:p>
    <w:p w:rsidR="00A73364" w:rsidRPr="00597E26" w:rsidRDefault="00A73364" w:rsidP="006E3701">
      <w:pPr>
        <w:spacing w:line="400" w:lineRule="exact"/>
        <w:ind w:left="630" w:hangingChars="300" w:hanging="630"/>
        <w:rPr>
          <w:rFonts w:ascii="メイリオ" w:eastAsia="メイリオ" w:hAnsi="メイリオ"/>
        </w:rPr>
      </w:pPr>
      <w:r w:rsidRPr="00597E26">
        <w:rPr>
          <w:rFonts w:ascii="メイリオ" w:eastAsia="メイリオ" w:hAnsi="メイリオ" w:hint="eastAsia"/>
        </w:rPr>
        <w:t xml:space="preserve">　</w:t>
      </w:r>
      <w:r w:rsidR="006E3701">
        <w:rPr>
          <w:rFonts w:ascii="メイリオ" w:eastAsia="メイリオ" w:hAnsi="メイリオ" w:hint="eastAsia"/>
        </w:rPr>
        <w:t xml:space="preserve">　</w:t>
      </w:r>
      <w:r w:rsidRPr="00597E26">
        <w:rPr>
          <w:rFonts w:ascii="メイリオ" w:eastAsia="メイリオ" w:hAnsi="メイリオ" w:hint="eastAsia"/>
        </w:rPr>
        <w:t>・統一英語点字（UEB</w:t>
      </w:r>
      <w:r w:rsidRPr="00597E26">
        <w:rPr>
          <w:rFonts w:ascii="メイリオ" w:eastAsia="メイリオ" w:hAnsi="メイリオ"/>
        </w:rPr>
        <w:t>:</w:t>
      </w:r>
      <w:r w:rsidRPr="00597E26">
        <w:rPr>
          <w:rFonts w:ascii="メイリオ" w:eastAsia="メイリオ" w:hAnsi="メイリオ" w:hint="eastAsia"/>
        </w:rPr>
        <w:t xml:space="preserve"> </w:t>
      </w:r>
      <w:r w:rsidRPr="00597E26">
        <w:rPr>
          <w:rFonts w:ascii="メイリオ" w:eastAsia="メイリオ" w:hAnsi="メイリオ"/>
        </w:rPr>
        <w:t>Unified English Braille</w:t>
      </w:r>
      <w:r w:rsidRPr="00597E26">
        <w:rPr>
          <w:rFonts w:ascii="メイリオ" w:eastAsia="メイリオ" w:hAnsi="メイリオ" w:hint="eastAsia"/>
        </w:rPr>
        <w:t>）の縮約ルールを知り、英語学習の中で運用することができる。</w:t>
      </w:r>
    </w:p>
    <w:p w:rsidR="00A73364" w:rsidRPr="00597E26" w:rsidRDefault="00A73364" w:rsidP="000B520E">
      <w:pPr>
        <w:spacing w:line="400" w:lineRule="exact"/>
        <w:rPr>
          <w:rFonts w:ascii="メイリオ" w:eastAsia="メイリオ" w:hAnsi="メイリオ"/>
        </w:rPr>
      </w:pPr>
      <w:r w:rsidRPr="00597E26">
        <w:rPr>
          <w:rFonts w:ascii="メイリオ" w:eastAsia="メイリオ" w:hAnsi="メイリオ" w:hint="eastAsia"/>
        </w:rPr>
        <w:t>２．本時の目標</w:t>
      </w:r>
    </w:p>
    <w:p w:rsidR="00A73364" w:rsidRPr="00597E26" w:rsidRDefault="00A73364" w:rsidP="000B520E">
      <w:pPr>
        <w:spacing w:line="400" w:lineRule="exact"/>
        <w:rPr>
          <w:rFonts w:ascii="メイリオ" w:eastAsia="メイリオ" w:hAnsi="メイリオ"/>
        </w:rPr>
      </w:pPr>
      <w:r w:rsidRPr="00597E26">
        <w:rPr>
          <w:rFonts w:ascii="メイリオ" w:eastAsia="メイリオ" w:hAnsi="メイリオ" w:hint="eastAsia"/>
        </w:rPr>
        <w:t xml:space="preserve">　</w:t>
      </w:r>
      <w:r w:rsidR="006E3701">
        <w:rPr>
          <w:rFonts w:ascii="メイリオ" w:eastAsia="メイリオ" w:hAnsi="メイリオ" w:hint="eastAsia"/>
        </w:rPr>
        <w:t xml:space="preserve">　</w:t>
      </w:r>
      <w:r w:rsidRPr="00597E26">
        <w:rPr>
          <w:rFonts w:ascii="メイリオ" w:eastAsia="メイリオ" w:hAnsi="メイリオ" w:hint="eastAsia"/>
        </w:rPr>
        <w:t>・UEBの「さがり縮約部」（１０種類）が、単語のどの部分を縮約できるのかを知る。</w:t>
      </w:r>
    </w:p>
    <w:p w:rsidR="00A73364" w:rsidRPr="00597E26" w:rsidRDefault="00A73364" w:rsidP="000B520E">
      <w:pPr>
        <w:spacing w:line="400" w:lineRule="exact"/>
        <w:rPr>
          <w:rFonts w:ascii="メイリオ" w:eastAsia="メイリオ" w:hAnsi="メイリオ"/>
        </w:rPr>
      </w:pPr>
      <w:r w:rsidRPr="00597E26">
        <w:rPr>
          <w:rFonts w:ascii="メイリオ" w:eastAsia="メイリオ" w:hAnsi="メイリオ" w:hint="eastAsia"/>
        </w:rPr>
        <w:t xml:space="preserve">　</w:t>
      </w:r>
      <w:r w:rsidR="006E3701">
        <w:rPr>
          <w:rFonts w:ascii="メイリオ" w:eastAsia="メイリオ" w:hAnsi="メイリオ" w:hint="eastAsia"/>
        </w:rPr>
        <w:t xml:space="preserve">　</w:t>
      </w:r>
      <w:r w:rsidRPr="00597E26">
        <w:rPr>
          <w:rFonts w:ascii="メイリオ" w:eastAsia="メイリオ" w:hAnsi="メイリオ" w:hint="eastAsia"/>
        </w:rPr>
        <w:t xml:space="preserve">　※語頭のみ（b</w:t>
      </w:r>
      <w:r w:rsidRPr="00597E26">
        <w:rPr>
          <w:rFonts w:ascii="メイリオ" w:eastAsia="メイリオ" w:hAnsi="メイリオ"/>
        </w:rPr>
        <w:t>e</w:t>
      </w:r>
      <w:r w:rsidRPr="00597E26">
        <w:rPr>
          <w:rFonts w:ascii="メイリオ" w:eastAsia="メイリオ" w:hAnsi="メイリオ" w:hint="eastAsia"/>
        </w:rPr>
        <w:t>、c</w:t>
      </w:r>
      <w:r w:rsidRPr="00597E26">
        <w:rPr>
          <w:rFonts w:ascii="メイリオ" w:eastAsia="メイリオ" w:hAnsi="メイリオ"/>
        </w:rPr>
        <w:t>on</w:t>
      </w:r>
      <w:r w:rsidRPr="00597E26">
        <w:rPr>
          <w:rFonts w:ascii="メイリオ" w:eastAsia="メイリオ" w:hAnsi="メイリオ" w:hint="eastAsia"/>
        </w:rPr>
        <w:t>、d</w:t>
      </w:r>
      <w:r w:rsidRPr="00597E26">
        <w:rPr>
          <w:rFonts w:ascii="メイリオ" w:eastAsia="メイリオ" w:hAnsi="メイリオ"/>
        </w:rPr>
        <w:t>is</w:t>
      </w:r>
      <w:r w:rsidRPr="00597E26">
        <w:rPr>
          <w:rFonts w:ascii="メイリオ" w:eastAsia="メイリオ" w:hAnsi="メイリオ" w:hint="eastAsia"/>
        </w:rPr>
        <w:t>）、語中のみ（e</w:t>
      </w:r>
      <w:r w:rsidRPr="00597E26">
        <w:rPr>
          <w:rFonts w:ascii="メイリオ" w:eastAsia="メイリオ" w:hAnsi="メイリオ"/>
        </w:rPr>
        <w:t>a</w:t>
      </w:r>
      <w:r w:rsidRPr="00597E26">
        <w:rPr>
          <w:rFonts w:ascii="メイリオ" w:eastAsia="メイリオ" w:hAnsi="メイリオ" w:hint="eastAsia"/>
        </w:rPr>
        <w:t>、b</w:t>
      </w:r>
      <w:r w:rsidRPr="00597E26">
        <w:rPr>
          <w:rFonts w:ascii="メイリオ" w:eastAsia="メイリオ" w:hAnsi="メイリオ"/>
        </w:rPr>
        <w:t>b</w:t>
      </w:r>
      <w:r w:rsidRPr="00597E26">
        <w:rPr>
          <w:rFonts w:ascii="メイリオ" w:eastAsia="メイリオ" w:hAnsi="メイリオ" w:hint="eastAsia"/>
        </w:rPr>
        <w:t>、c</w:t>
      </w:r>
      <w:r w:rsidRPr="00597E26">
        <w:rPr>
          <w:rFonts w:ascii="メイリオ" w:eastAsia="メイリオ" w:hAnsi="メイリオ"/>
        </w:rPr>
        <w:t>c</w:t>
      </w:r>
      <w:r w:rsidRPr="00597E26">
        <w:rPr>
          <w:rFonts w:ascii="メイリオ" w:eastAsia="メイリオ" w:hAnsi="メイリオ" w:hint="eastAsia"/>
        </w:rPr>
        <w:t>、f</w:t>
      </w:r>
      <w:r w:rsidRPr="00597E26">
        <w:rPr>
          <w:rFonts w:ascii="メイリオ" w:eastAsia="メイリオ" w:hAnsi="メイリオ"/>
        </w:rPr>
        <w:t>f</w:t>
      </w:r>
      <w:r w:rsidRPr="00597E26">
        <w:rPr>
          <w:rFonts w:ascii="メイリオ" w:eastAsia="メイリオ" w:hAnsi="メイリオ" w:hint="eastAsia"/>
        </w:rPr>
        <w:t>、g</w:t>
      </w:r>
      <w:r w:rsidRPr="00597E26">
        <w:rPr>
          <w:rFonts w:ascii="メイリオ" w:eastAsia="メイリオ" w:hAnsi="メイリオ"/>
        </w:rPr>
        <w:t>g</w:t>
      </w:r>
      <w:r w:rsidRPr="00597E26">
        <w:rPr>
          <w:rFonts w:ascii="メイリオ" w:eastAsia="メイリオ" w:hAnsi="メイリオ" w:hint="eastAsia"/>
        </w:rPr>
        <w:t>）、単語の全ての部分（e</w:t>
      </w:r>
      <w:r w:rsidRPr="00597E26">
        <w:rPr>
          <w:rFonts w:ascii="メイリオ" w:eastAsia="メイリオ" w:hAnsi="メイリオ"/>
        </w:rPr>
        <w:t>n</w:t>
      </w:r>
      <w:r w:rsidRPr="00597E26">
        <w:rPr>
          <w:rFonts w:ascii="メイリオ" w:eastAsia="メイリオ" w:hAnsi="メイリオ" w:hint="eastAsia"/>
        </w:rPr>
        <w:t>、i</w:t>
      </w:r>
      <w:r w:rsidRPr="00597E26">
        <w:rPr>
          <w:rFonts w:ascii="メイリオ" w:eastAsia="メイリオ" w:hAnsi="メイリオ"/>
        </w:rPr>
        <w:t>n</w:t>
      </w:r>
      <w:r w:rsidRPr="00597E26">
        <w:rPr>
          <w:rFonts w:ascii="メイリオ" w:eastAsia="メイリオ" w:hAnsi="メイリオ" w:hint="eastAsia"/>
        </w:rPr>
        <w:t>）</w:t>
      </w:r>
    </w:p>
    <w:p w:rsidR="00A73364" w:rsidRPr="00597E26" w:rsidRDefault="00A73364" w:rsidP="000B520E">
      <w:pPr>
        <w:spacing w:line="400" w:lineRule="exact"/>
        <w:rPr>
          <w:rFonts w:ascii="メイリオ" w:eastAsia="メイリオ" w:hAnsi="メイリオ"/>
        </w:rPr>
      </w:pPr>
      <w:r w:rsidRPr="00597E26">
        <w:rPr>
          <w:rFonts w:ascii="メイリオ" w:eastAsia="メイリオ" w:hAnsi="メイリオ" w:hint="eastAsia"/>
        </w:rPr>
        <w:t xml:space="preserve">　</w:t>
      </w:r>
      <w:r w:rsidR="006E3701">
        <w:rPr>
          <w:rFonts w:ascii="メイリオ" w:eastAsia="メイリオ" w:hAnsi="メイリオ" w:hint="eastAsia"/>
        </w:rPr>
        <w:t xml:space="preserve">　</w:t>
      </w:r>
      <w:r w:rsidRPr="00597E26">
        <w:rPr>
          <w:rFonts w:ascii="メイリオ" w:eastAsia="メイリオ" w:hAnsi="メイリオ" w:hint="eastAsia"/>
        </w:rPr>
        <w:t>・実際に問題を解きながら、「さがり縮約部」がどのようなルールで使われているかを確認する。</w:t>
      </w:r>
    </w:p>
    <w:p w:rsidR="00A73364" w:rsidRPr="00597E26" w:rsidRDefault="00A73364" w:rsidP="000B520E">
      <w:pPr>
        <w:spacing w:line="400" w:lineRule="exact"/>
        <w:rPr>
          <w:rFonts w:ascii="メイリオ" w:eastAsia="メイリオ" w:hAnsi="メイリオ"/>
        </w:rPr>
      </w:pPr>
      <w:r w:rsidRPr="00597E26">
        <w:rPr>
          <w:rFonts w:ascii="メイリオ" w:eastAsia="メイリオ" w:hAnsi="メイリオ" w:hint="eastAsia"/>
        </w:rPr>
        <w:t>３．本時の展開</w:t>
      </w:r>
    </w:p>
    <w:tbl>
      <w:tblPr>
        <w:tblStyle w:val="ac"/>
        <w:tblW w:w="0" w:type="auto"/>
        <w:tblLook w:val="04A0" w:firstRow="1" w:lastRow="0" w:firstColumn="1" w:lastColumn="0" w:noHBand="0" w:noVBand="1"/>
      </w:tblPr>
      <w:tblGrid>
        <w:gridCol w:w="622"/>
        <w:gridCol w:w="3636"/>
        <w:gridCol w:w="2825"/>
        <w:gridCol w:w="2545"/>
      </w:tblGrid>
      <w:tr w:rsidR="00A73364" w:rsidRPr="00597E26" w:rsidTr="000B520E">
        <w:tc>
          <w:tcPr>
            <w:tcW w:w="622" w:type="dxa"/>
            <w:shd w:val="clear" w:color="auto" w:fill="BDD6EE" w:themeFill="accent1" w:themeFillTint="66"/>
          </w:tcPr>
          <w:p w:rsidR="00A73364" w:rsidRPr="00597E26" w:rsidRDefault="00A73364" w:rsidP="000B520E">
            <w:pPr>
              <w:spacing w:line="400" w:lineRule="exact"/>
              <w:rPr>
                <w:rFonts w:ascii="メイリオ" w:eastAsia="メイリオ" w:hAnsi="メイリオ"/>
              </w:rPr>
            </w:pPr>
          </w:p>
        </w:tc>
        <w:tc>
          <w:tcPr>
            <w:tcW w:w="3636" w:type="dxa"/>
            <w:shd w:val="clear" w:color="auto" w:fill="BDD6EE" w:themeFill="accent1" w:themeFillTint="66"/>
            <w:vAlign w:val="center"/>
          </w:tcPr>
          <w:p w:rsidR="00A73364" w:rsidRPr="00597E26" w:rsidRDefault="00A73364" w:rsidP="000B520E">
            <w:pPr>
              <w:spacing w:line="400" w:lineRule="exact"/>
              <w:jc w:val="center"/>
              <w:rPr>
                <w:rFonts w:ascii="メイリオ" w:eastAsia="メイリオ" w:hAnsi="メイリオ"/>
              </w:rPr>
            </w:pPr>
            <w:r w:rsidRPr="00597E26">
              <w:rPr>
                <w:rFonts w:ascii="メイリオ" w:eastAsia="メイリオ" w:hAnsi="メイリオ" w:hint="eastAsia"/>
              </w:rPr>
              <w:t>学習活動・学習方法</w:t>
            </w:r>
          </w:p>
        </w:tc>
        <w:tc>
          <w:tcPr>
            <w:tcW w:w="2825" w:type="dxa"/>
            <w:shd w:val="clear" w:color="auto" w:fill="BDD6EE" w:themeFill="accent1" w:themeFillTint="66"/>
            <w:vAlign w:val="center"/>
          </w:tcPr>
          <w:p w:rsidR="00A73364" w:rsidRPr="00597E26" w:rsidRDefault="00A73364" w:rsidP="000B520E">
            <w:pPr>
              <w:spacing w:line="400" w:lineRule="exact"/>
              <w:jc w:val="center"/>
              <w:rPr>
                <w:rFonts w:ascii="メイリオ" w:eastAsia="メイリオ" w:hAnsi="メイリオ"/>
              </w:rPr>
            </w:pPr>
            <w:r w:rsidRPr="00597E26">
              <w:rPr>
                <w:rFonts w:ascii="メイリオ" w:eastAsia="メイリオ" w:hAnsi="メイリオ" w:hint="eastAsia"/>
              </w:rPr>
              <w:t>指導上の留意点・配慮事項</w:t>
            </w:r>
          </w:p>
        </w:tc>
        <w:tc>
          <w:tcPr>
            <w:tcW w:w="2545" w:type="dxa"/>
            <w:shd w:val="clear" w:color="auto" w:fill="BDD6EE" w:themeFill="accent1" w:themeFillTint="66"/>
            <w:vAlign w:val="center"/>
          </w:tcPr>
          <w:p w:rsidR="00A73364" w:rsidRPr="00597E26" w:rsidRDefault="00A73364" w:rsidP="000B520E">
            <w:pPr>
              <w:spacing w:line="400" w:lineRule="exact"/>
              <w:jc w:val="center"/>
              <w:rPr>
                <w:rFonts w:ascii="メイリオ" w:eastAsia="メイリオ" w:hAnsi="メイリオ"/>
              </w:rPr>
            </w:pPr>
            <w:r w:rsidRPr="00597E26">
              <w:rPr>
                <w:rFonts w:ascii="メイリオ" w:eastAsia="メイリオ" w:hAnsi="メイリオ" w:hint="eastAsia"/>
              </w:rPr>
              <w:t>評価規準・評価方法</w:t>
            </w:r>
          </w:p>
        </w:tc>
      </w:tr>
      <w:tr w:rsidR="00A73364" w:rsidRPr="00597E26" w:rsidTr="000B520E">
        <w:trPr>
          <w:cantSplit/>
          <w:trHeight w:val="1061"/>
        </w:trPr>
        <w:tc>
          <w:tcPr>
            <w:tcW w:w="622" w:type="dxa"/>
            <w:textDirection w:val="tbRlV"/>
          </w:tcPr>
          <w:p w:rsidR="00A73364" w:rsidRPr="00597E26" w:rsidRDefault="00A73364" w:rsidP="000B520E">
            <w:pPr>
              <w:spacing w:line="400" w:lineRule="exact"/>
              <w:ind w:left="113" w:right="113"/>
              <w:jc w:val="center"/>
              <w:rPr>
                <w:rFonts w:ascii="メイリオ" w:eastAsia="メイリオ" w:hAnsi="メイリオ"/>
              </w:rPr>
            </w:pPr>
            <w:r w:rsidRPr="00597E26">
              <w:rPr>
                <w:rFonts w:ascii="メイリオ" w:eastAsia="メイリオ" w:hAnsi="メイリオ" w:hint="eastAsia"/>
              </w:rPr>
              <w:t>導入</w:t>
            </w:r>
          </w:p>
        </w:tc>
        <w:tc>
          <w:tcPr>
            <w:tcW w:w="3636" w:type="dxa"/>
          </w:tcPr>
          <w:p w:rsidR="00A73364" w:rsidRPr="00597E26" w:rsidRDefault="00A73364" w:rsidP="000B520E">
            <w:pPr>
              <w:spacing w:line="400" w:lineRule="exact"/>
              <w:rPr>
                <w:rFonts w:ascii="メイリオ" w:eastAsia="メイリオ" w:hAnsi="メイリオ"/>
              </w:rPr>
            </w:pPr>
            <w:r w:rsidRPr="00597E26">
              <w:rPr>
                <w:rFonts w:ascii="メイリオ" w:eastAsia="メイリオ" w:hAnsi="メイリオ" w:hint="eastAsia"/>
              </w:rPr>
              <w:t>・今日のめあてを確認する。</w:t>
            </w:r>
          </w:p>
          <w:p w:rsidR="00A73364" w:rsidRPr="00597E26" w:rsidRDefault="00A73364" w:rsidP="000B520E">
            <w:pPr>
              <w:spacing w:line="400" w:lineRule="exact"/>
              <w:rPr>
                <w:rFonts w:ascii="メイリオ" w:eastAsia="メイリオ" w:hAnsi="メイリオ"/>
              </w:rPr>
            </w:pPr>
          </w:p>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・前回取り組んだUEBの縮約ルールについて前回の演習問題で復習する。</w:t>
            </w:r>
          </w:p>
        </w:tc>
        <w:tc>
          <w:tcPr>
            <w:tcW w:w="2825" w:type="dxa"/>
          </w:tcPr>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・本時の内容と目標を、本人と確認する。</w:t>
            </w:r>
          </w:p>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・前回取り組んだ問題に関する理解を確認する。</w:t>
            </w:r>
          </w:p>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・間違えた問題を中心に使われ方を再確認する。</w:t>
            </w:r>
          </w:p>
        </w:tc>
        <w:tc>
          <w:tcPr>
            <w:tcW w:w="2545" w:type="dxa"/>
          </w:tcPr>
          <w:p w:rsidR="00A73364" w:rsidRPr="00597E26" w:rsidRDefault="00A73364" w:rsidP="000B520E">
            <w:pPr>
              <w:spacing w:line="400" w:lineRule="exact"/>
              <w:ind w:left="210" w:hangingChars="100" w:hanging="210"/>
              <w:rPr>
                <w:rFonts w:ascii="メイリオ" w:eastAsia="メイリオ" w:hAnsi="メイリオ"/>
              </w:rPr>
            </w:pPr>
          </w:p>
          <w:p w:rsidR="00A73364" w:rsidRPr="00597E26" w:rsidRDefault="00A73364" w:rsidP="000B520E">
            <w:pPr>
              <w:spacing w:line="400" w:lineRule="exact"/>
              <w:ind w:left="210" w:hangingChars="100" w:hanging="210"/>
              <w:rPr>
                <w:rFonts w:ascii="メイリオ" w:eastAsia="メイリオ" w:hAnsi="メイリオ"/>
              </w:rPr>
            </w:pPr>
          </w:p>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・前回学んだUEBの縮約を習得している。</w:t>
            </w:r>
          </w:p>
        </w:tc>
      </w:tr>
      <w:tr w:rsidR="00A73364" w:rsidRPr="00597E26" w:rsidTr="000B520E">
        <w:trPr>
          <w:cantSplit/>
          <w:trHeight w:val="4401"/>
        </w:trPr>
        <w:tc>
          <w:tcPr>
            <w:tcW w:w="622" w:type="dxa"/>
            <w:textDirection w:val="tbRlV"/>
          </w:tcPr>
          <w:p w:rsidR="00A73364" w:rsidRPr="00597E26" w:rsidRDefault="00A73364" w:rsidP="000B520E">
            <w:pPr>
              <w:spacing w:line="400" w:lineRule="exact"/>
              <w:ind w:left="113" w:right="113"/>
              <w:jc w:val="center"/>
              <w:rPr>
                <w:rFonts w:ascii="メイリオ" w:eastAsia="メイリオ" w:hAnsi="メイリオ"/>
              </w:rPr>
            </w:pPr>
            <w:r w:rsidRPr="00597E26">
              <w:rPr>
                <w:rFonts w:ascii="メイリオ" w:eastAsia="メイリオ" w:hAnsi="メイリオ" w:hint="eastAsia"/>
              </w:rPr>
              <w:t>展開</w:t>
            </w:r>
          </w:p>
        </w:tc>
        <w:tc>
          <w:tcPr>
            <w:tcW w:w="3636" w:type="dxa"/>
          </w:tcPr>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noProof/>
              </w:rPr>
              <mc:AlternateContent>
                <mc:Choice Requires="wps">
                  <w:drawing>
                    <wp:anchor distT="45720" distB="45720" distL="114300" distR="114300" simplePos="0" relativeHeight="251723776" behindDoc="0" locked="0" layoutInCell="1" allowOverlap="1" wp14:anchorId="6EF0D208" wp14:editId="27B68128">
                      <wp:simplePos x="0" y="0"/>
                      <wp:positionH relativeFrom="margin">
                        <wp:posOffset>18415</wp:posOffset>
                      </wp:positionH>
                      <wp:positionV relativeFrom="margin">
                        <wp:posOffset>588010</wp:posOffset>
                      </wp:positionV>
                      <wp:extent cx="2143125" cy="152400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524000"/>
                              </a:xfrm>
                              <a:prstGeom prst="rect">
                                <a:avLst/>
                              </a:prstGeom>
                              <a:solidFill>
                                <a:srgbClr val="FFFFFF"/>
                              </a:solidFill>
                              <a:ln w="9525">
                                <a:solidFill>
                                  <a:srgbClr val="000000"/>
                                </a:solidFill>
                                <a:miter lim="800000"/>
                                <a:headEnd/>
                                <a:tailEnd/>
                              </a:ln>
                            </wps:spPr>
                            <wps:txbx>
                              <w:txbxContent>
                                <w:p w:rsidR="00792E96" w:rsidRPr="00597E26" w:rsidRDefault="00792E96">
                                  <w:pPr>
                                    <w:rPr>
                                      <w:rFonts w:ascii="メイリオ" w:eastAsia="メイリオ" w:hAnsi="メイリオ"/>
                                    </w:rPr>
                                  </w:pPr>
                                  <w:r w:rsidRPr="00597E26">
                                    <w:rPr>
                                      <w:rFonts w:ascii="メイリオ" w:eastAsia="メイリオ" w:hAnsi="メイリオ"/>
                                    </w:rPr>
                                    <w:t>“be”come, ”con”cert, bi”gg”er,</w:t>
                                  </w:r>
                                </w:p>
                                <w:p w:rsidR="00792E96" w:rsidRPr="00597E26" w:rsidRDefault="00792E96">
                                  <w:pPr>
                                    <w:rPr>
                                      <w:rFonts w:ascii="メイリオ" w:eastAsia="メイリオ" w:hAnsi="メイリオ"/>
                                    </w:rPr>
                                  </w:pPr>
                                  <w:r w:rsidRPr="00597E26">
                                    <w:rPr>
                                      <w:rFonts w:ascii="メイリオ" w:eastAsia="メイリオ" w:hAnsi="メイリオ"/>
                                    </w:rPr>
                                    <w:t xml:space="preserve"> t”ea”cher, f”in”ish, </w:t>
                                  </w:r>
                                  <w:r w:rsidRPr="00597E26">
                                    <w:rPr>
                                      <w:rFonts w:ascii="メイリオ" w:eastAsia="メイリオ" w:hAnsi="メイリオ" w:hint="eastAsia"/>
                                    </w:rPr>
                                    <w:t>など</w:t>
                                  </w:r>
                                </w:p>
                                <w:p w:rsidR="00792E96" w:rsidRDefault="00792E96" w:rsidP="000B520E">
                                  <w:pPr>
                                    <w:spacing w:line="240" w:lineRule="exact"/>
                                    <w:rPr>
                                      <w:rFonts w:ascii="メイリオ" w:eastAsia="メイリオ" w:hAnsi="メイリオ"/>
                                    </w:rPr>
                                  </w:pPr>
                                  <w:r w:rsidRPr="00597E26">
                                    <w:rPr>
                                      <w:rFonts w:ascii="メイリオ" w:eastAsia="メイリオ" w:hAnsi="メイリオ" w:hint="eastAsia"/>
                                    </w:rPr>
                                    <w:t>使えない例：easy等も</w:t>
                                  </w:r>
                                  <w:r w:rsidRPr="00597E26">
                                    <w:rPr>
                                      <w:rFonts w:ascii="メイリオ" w:eastAsia="メイリオ" w:hAnsi="メイリオ"/>
                                    </w:rPr>
                                    <w:t>盛</w:t>
                                  </w:r>
                                  <w:r w:rsidRPr="00597E26">
                                    <w:rPr>
                                      <w:rFonts w:ascii="メイリオ" w:eastAsia="メイリオ" w:hAnsi="メイリオ" w:hint="eastAsia"/>
                                    </w:rPr>
                                    <w:t>り</w:t>
                                  </w:r>
                                  <w:r w:rsidRPr="00597E26">
                                    <w:rPr>
                                      <w:rFonts w:ascii="メイリオ" w:eastAsia="メイリオ" w:hAnsi="メイリオ"/>
                                    </w:rPr>
                                    <w:t>込む</w:t>
                                  </w:r>
                                </w:p>
                                <w:p w:rsidR="00792E96" w:rsidRDefault="00792E96" w:rsidP="000B520E">
                                  <w:pPr>
                                    <w:spacing w:line="240" w:lineRule="exact"/>
                                    <w:rPr>
                                      <w:rFonts w:ascii="メイリオ" w:eastAsia="メイリオ" w:hAnsi="メイリオ"/>
                                    </w:rPr>
                                  </w:pPr>
                                </w:p>
                                <w:p w:rsidR="00792E96" w:rsidRPr="00481CBB" w:rsidRDefault="00792E96" w:rsidP="000B520E">
                                  <w:pPr>
                                    <w:spacing w:line="240" w:lineRule="exact"/>
                                    <w:rPr>
                                      <w:rFonts w:ascii="メイリオ" w:eastAsia="メイリオ" w:hAnsi="メイリオ"/>
                                    </w:rPr>
                                  </w:pPr>
                                  <w:r w:rsidRPr="00481CBB">
                                    <w:rPr>
                                      <w:rFonts w:ascii="メイリオ" w:eastAsia="メイリオ" w:hAnsi="メイリオ" w:hint="eastAsia"/>
                                    </w:rPr>
                                    <w:t>※「“”」を縮約で表記</w:t>
                                  </w:r>
                                  <w:r w:rsidRPr="00481CBB">
                                    <w:rPr>
                                      <w:rFonts w:ascii="メイリオ" w:eastAsia="メイリオ" w:hAnsi="メイリオ"/>
                                    </w:rPr>
                                    <w:t>する。</w:t>
                                  </w:r>
                                </w:p>
                                <w:p w:rsidR="00792E96" w:rsidRDefault="00792E96" w:rsidP="000B520E">
                                  <w:pPr>
                                    <w:spacing w:line="240" w:lineRule="exact"/>
                                    <w:rPr>
                                      <w:rFonts w:ascii="メイリオ" w:eastAsia="メイリオ" w:hAnsi="メイリオ"/>
                                    </w:rPr>
                                  </w:pPr>
                                </w:p>
                                <w:p w:rsidR="00792E96" w:rsidRPr="00481CBB" w:rsidRDefault="00792E96" w:rsidP="000B520E">
                                  <w:pPr>
                                    <w:spacing w:line="240" w:lineRule="exact"/>
                                    <w:rPr>
                                      <w:rFonts w:ascii="メイリオ" w:eastAsia="メイリオ" w:hAnsi="メイリオ"/>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0D208" id="_x0000_s1087" type="#_x0000_t202" style="position:absolute;left:0;text-align:left;margin-left:1.45pt;margin-top:46.3pt;width:168.75pt;height:120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">
                      <v:textbox>
                        <w:txbxContent>
                          <w:p w:rsidR="00792E96" w:rsidRPr="00597E26" w:rsidRDefault="00792E96">
                            <w:pPr>
                              <w:rPr>
                                <w:rFonts w:ascii="メイリオ" w:eastAsia="メイリオ" w:hAnsi="メイリオ"/>
                              </w:rPr>
                            </w:pPr>
                            <w:r w:rsidRPr="00597E26">
                              <w:rPr>
                                <w:rFonts w:ascii="メイリオ" w:eastAsia="メイリオ" w:hAnsi="メイリオ"/>
                              </w:rPr>
                              <w:t>“be”come, ”con”cert, bi”gg”er,</w:t>
                            </w:r>
                          </w:p>
                          <w:p w:rsidR="00792E96" w:rsidRPr="00597E26" w:rsidRDefault="00792E96">
                            <w:pPr>
                              <w:rPr>
                                <w:rFonts w:ascii="メイリオ" w:eastAsia="メイリオ" w:hAnsi="メイリオ"/>
                              </w:rPr>
                            </w:pPr>
                            <w:r w:rsidRPr="00597E26">
                              <w:rPr>
                                <w:rFonts w:ascii="メイリオ" w:eastAsia="メイリオ" w:hAnsi="メイリオ"/>
                              </w:rPr>
                              <w:t xml:space="preserve"> t”ea”cher, f”in”ish, </w:t>
                            </w:r>
                            <w:r w:rsidRPr="00597E26">
                              <w:rPr>
                                <w:rFonts w:ascii="メイリオ" w:eastAsia="メイリオ" w:hAnsi="メイリオ" w:hint="eastAsia"/>
                              </w:rPr>
                              <w:t>など</w:t>
                            </w:r>
                          </w:p>
                          <w:p w:rsidR="00792E96" w:rsidRDefault="00792E96" w:rsidP="000B520E">
                            <w:pPr>
                              <w:spacing w:line="240" w:lineRule="exact"/>
                              <w:rPr>
                                <w:rFonts w:ascii="メイリオ" w:eastAsia="メイリオ" w:hAnsi="メイリオ"/>
                              </w:rPr>
                            </w:pPr>
                            <w:r w:rsidRPr="00597E26">
                              <w:rPr>
                                <w:rFonts w:ascii="メイリオ" w:eastAsia="メイリオ" w:hAnsi="メイリオ" w:hint="eastAsia"/>
                              </w:rPr>
                              <w:t>使えない例：easy等も</w:t>
                            </w:r>
                            <w:r w:rsidRPr="00597E26">
                              <w:rPr>
                                <w:rFonts w:ascii="メイリオ" w:eastAsia="メイリオ" w:hAnsi="メイリオ"/>
                              </w:rPr>
                              <w:t>盛</w:t>
                            </w:r>
                            <w:r w:rsidRPr="00597E26">
                              <w:rPr>
                                <w:rFonts w:ascii="メイリオ" w:eastAsia="メイリオ" w:hAnsi="メイリオ" w:hint="eastAsia"/>
                              </w:rPr>
                              <w:t>り</w:t>
                            </w:r>
                            <w:r w:rsidRPr="00597E26">
                              <w:rPr>
                                <w:rFonts w:ascii="メイリオ" w:eastAsia="メイリオ" w:hAnsi="メイリオ"/>
                              </w:rPr>
                              <w:t>込む</w:t>
                            </w:r>
                          </w:p>
                          <w:p w:rsidR="00792E96" w:rsidRDefault="00792E96" w:rsidP="000B520E">
                            <w:pPr>
                              <w:spacing w:line="240" w:lineRule="exact"/>
                              <w:rPr>
                                <w:rFonts w:ascii="メイリオ" w:eastAsia="メイリオ" w:hAnsi="メイリオ"/>
                              </w:rPr>
                            </w:pPr>
                          </w:p>
                          <w:p w:rsidR="00792E96" w:rsidRPr="00481CBB" w:rsidRDefault="00792E96" w:rsidP="000B520E">
                            <w:pPr>
                              <w:spacing w:line="240" w:lineRule="exact"/>
                              <w:rPr>
                                <w:rFonts w:ascii="メイリオ" w:eastAsia="メイリオ" w:hAnsi="メイリオ"/>
                              </w:rPr>
                            </w:pPr>
                            <w:r w:rsidRPr="00481CBB">
                              <w:rPr>
                                <w:rFonts w:ascii="メイリオ" w:eastAsia="メイリオ" w:hAnsi="メイリオ" w:hint="eastAsia"/>
                              </w:rPr>
                              <w:t>※「“”」を縮約で表記</w:t>
                            </w:r>
                            <w:r w:rsidRPr="00481CBB">
                              <w:rPr>
                                <w:rFonts w:ascii="メイリオ" w:eastAsia="メイリオ" w:hAnsi="メイリオ"/>
                              </w:rPr>
                              <w:t>する。</w:t>
                            </w:r>
                          </w:p>
                          <w:p w:rsidR="00792E96" w:rsidRDefault="00792E96" w:rsidP="000B520E">
                            <w:pPr>
                              <w:spacing w:line="240" w:lineRule="exact"/>
                              <w:rPr>
                                <w:rFonts w:ascii="メイリオ" w:eastAsia="メイリオ" w:hAnsi="メイリオ"/>
                              </w:rPr>
                            </w:pPr>
                          </w:p>
                          <w:p w:rsidR="00792E96" w:rsidRPr="00481CBB" w:rsidRDefault="00792E96" w:rsidP="000B520E">
                            <w:pPr>
                              <w:spacing w:line="240" w:lineRule="exact"/>
                              <w:rPr>
                                <w:rFonts w:ascii="メイリオ" w:eastAsia="メイリオ" w:hAnsi="メイリオ"/>
                              </w:rPr>
                            </w:pPr>
                          </w:p>
                        </w:txbxContent>
                      </v:textbox>
                      <w10:wrap type="square" anchorx="margin" anchory="margin"/>
                    </v:shape>
                  </w:pict>
                </mc:Fallback>
              </mc:AlternateContent>
            </w:r>
            <w:r w:rsidRPr="00597E26">
              <w:rPr>
                <w:rFonts w:ascii="メイリオ" w:eastAsia="メイリオ" w:hAnsi="メイリオ" w:hint="eastAsia"/>
              </w:rPr>
              <w:t>・UEBの「さがり縮約部」を、点字レジュメを通して学ぶ。</w:t>
            </w:r>
          </w:p>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・演習問題を解く。</w:t>
            </w:r>
          </w:p>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・演習問題の答え合わせをする。</w:t>
            </w:r>
          </w:p>
        </w:tc>
        <w:tc>
          <w:tcPr>
            <w:tcW w:w="2825" w:type="dxa"/>
          </w:tcPr>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・今まで学んだUEBのルールも参考にしながら、それぞれの使用の有無を考えさせる。</w:t>
            </w:r>
          </w:p>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・わかりにくいところの質疑応答をする。</w:t>
            </w:r>
          </w:p>
          <w:p w:rsidR="00A73364" w:rsidRPr="00597E26" w:rsidRDefault="00A73364" w:rsidP="000B520E">
            <w:pPr>
              <w:spacing w:line="400" w:lineRule="exact"/>
              <w:ind w:left="210" w:hangingChars="100" w:hanging="210"/>
              <w:rPr>
                <w:rFonts w:ascii="メイリオ" w:eastAsia="メイリオ" w:hAnsi="メイリオ"/>
              </w:rPr>
            </w:pPr>
          </w:p>
          <w:p w:rsidR="00A73364" w:rsidRPr="00597E26" w:rsidRDefault="00A73364" w:rsidP="000B520E">
            <w:pPr>
              <w:spacing w:line="400" w:lineRule="exact"/>
              <w:ind w:left="210" w:hangingChars="100" w:hanging="210"/>
              <w:rPr>
                <w:rFonts w:ascii="メイリオ" w:eastAsia="メイリオ" w:hAnsi="メイリオ"/>
              </w:rPr>
            </w:pPr>
          </w:p>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・特に、どのような場面では使えないのかを意識させる。</w:t>
            </w:r>
          </w:p>
        </w:tc>
        <w:tc>
          <w:tcPr>
            <w:tcW w:w="2545" w:type="dxa"/>
          </w:tcPr>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・「さがり縮約部」の種類を覚えている。</w:t>
            </w:r>
          </w:p>
          <w:p w:rsidR="00A73364" w:rsidRPr="00597E26" w:rsidRDefault="00A73364" w:rsidP="000B520E">
            <w:pPr>
              <w:spacing w:line="400" w:lineRule="exact"/>
              <w:ind w:left="210" w:hangingChars="100" w:hanging="210"/>
              <w:rPr>
                <w:rFonts w:ascii="メイリオ" w:eastAsia="メイリオ" w:hAnsi="メイリオ"/>
              </w:rPr>
            </w:pPr>
          </w:p>
          <w:p w:rsidR="00A73364" w:rsidRPr="00597E26" w:rsidRDefault="00A73364" w:rsidP="000B520E">
            <w:pPr>
              <w:spacing w:line="400" w:lineRule="exact"/>
              <w:ind w:left="210" w:hangingChars="100" w:hanging="210"/>
              <w:rPr>
                <w:rFonts w:ascii="メイリオ" w:eastAsia="メイリオ" w:hAnsi="メイリオ"/>
              </w:rPr>
            </w:pPr>
          </w:p>
          <w:p w:rsidR="00A73364" w:rsidRPr="00597E26" w:rsidRDefault="00A73364" w:rsidP="000B520E">
            <w:pPr>
              <w:spacing w:line="400" w:lineRule="exact"/>
              <w:ind w:left="210" w:hangingChars="100" w:hanging="210"/>
              <w:rPr>
                <w:rFonts w:ascii="メイリオ" w:eastAsia="メイリオ" w:hAnsi="メイリオ"/>
              </w:rPr>
            </w:pPr>
          </w:p>
          <w:p w:rsidR="00A73364" w:rsidRPr="00597E26" w:rsidRDefault="00A73364" w:rsidP="000B520E">
            <w:pPr>
              <w:spacing w:line="400" w:lineRule="exact"/>
              <w:ind w:left="210" w:hangingChars="100" w:hanging="210"/>
              <w:rPr>
                <w:rFonts w:ascii="メイリオ" w:eastAsia="メイリオ" w:hAnsi="メイリオ"/>
              </w:rPr>
            </w:pPr>
          </w:p>
          <w:p w:rsidR="00A73364" w:rsidRPr="00597E26" w:rsidRDefault="00A73364" w:rsidP="000B520E">
            <w:pPr>
              <w:spacing w:line="400" w:lineRule="exact"/>
              <w:ind w:left="210" w:hangingChars="100" w:hanging="210"/>
              <w:rPr>
                <w:rFonts w:ascii="メイリオ" w:eastAsia="メイリオ" w:hAnsi="メイリオ"/>
              </w:rPr>
            </w:pPr>
          </w:p>
          <w:p w:rsidR="00A73364" w:rsidRPr="00597E26" w:rsidRDefault="00A73364" w:rsidP="000B520E">
            <w:pPr>
              <w:spacing w:line="400" w:lineRule="exact"/>
              <w:ind w:left="210" w:hangingChars="100" w:hanging="210"/>
              <w:rPr>
                <w:rFonts w:ascii="メイリオ" w:eastAsia="メイリオ" w:hAnsi="メイリオ"/>
              </w:rPr>
            </w:pPr>
          </w:p>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・「さがり縮約部」が入った英文の読み書きができる。</w:t>
            </w:r>
          </w:p>
        </w:tc>
      </w:tr>
      <w:tr w:rsidR="00A73364" w:rsidRPr="00597E26" w:rsidTr="000B520E">
        <w:trPr>
          <w:cantSplit/>
          <w:trHeight w:val="2968"/>
        </w:trPr>
        <w:tc>
          <w:tcPr>
            <w:tcW w:w="622" w:type="dxa"/>
            <w:textDirection w:val="tbRlV"/>
          </w:tcPr>
          <w:p w:rsidR="00A73364" w:rsidRPr="00597E26" w:rsidRDefault="00A73364" w:rsidP="000B520E">
            <w:pPr>
              <w:spacing w:line="400" w:lineRule="exact"/>
              <w:ind w:left="113" w:right="113"/>
              <w:jc w:val="center"/>
              <w:rPr>
                <w:rFonts w:ascii="メイリオ" w:eastAsia="メイリオ" w:hAnsi="メイリオ"/>
              </w:rPr>
            </w:pPr>
            <w:r w:rsidRPr="00597E26">
              <w:rPr>
                <w:rFonts w:ascii="メイリオ" w:eastAsia="メイリオ" w:hAnsi="メイリオ" w:hint="eastAsia"/>
              </w:rPr>
              <w:t>まとめ</w:t>
            </w:r>
          </w:p>
        </w:tc>
        <w:tc>
          <w:tcPr>
            <w:tcW w:w="3636" w:type="dxa"/>
          </w:tcPr>
          <w:p w:rsidR="00A73364" w:rsidRPr="00597E26" w:rsidRDefault="00A73364" w:rsidP="000B520E">
            <w:pPr>
              <w:spacing w:line="400" w:lineRule="exact"/>
              <w:rPr>
                <w:rFonts w:ascii="メイリオ" w:eastAsia="メイリオ" w:hAnsi="メイリオ"/>
              </w:rPr>
            </w:pPr>
            <w:r w:rsidRPr="00597E26">
              <w:rPr>
                <w:rFonts w:ascii="メイリオ" w:eastAsia="メイリオ" w:hAnsi="メイリオ" w:hint="eastAsia"/>
              </w:rPr>
              <w:t>・ふりかえり</w:t>
            </w:r>
          </w:p>
          <w:p w:rsidR="00A73364" w:rsidRPr="00597E26" w:rsidRDefault="00A73364" w:rsidP="000B520E">
            <w:pPr>
              <w:spacing w:line="400" w:lineRule="exact"/>
              <w:rPr>
                <w:rFonts w:ascii="メイリオ" w:eastAsia="メイリオ" w:hAnsi="メイリオ"/>
              </w:rPr>
            </w:pPr>
          </w:p>
        </w:tc>
        <w:tc>
          <w:tcPr>
            <w:tcW w:w="2825" w:type="dxa"/>
          </w:tcPr>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・今までの授業で、疑問に感じているところがないか確認する。</w:t>
            </w:r>
          </w:p>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・これからも、教科書に使われているUEBを読み書きの活動を通して使い慣れるよう伝える。</w:t>
            </w:r>
          </w:p>
        </w:tc>
        <w:tc>
          <w:tcPr>
            <w:tcW w:w="2545" w:type="dxa"/>
          </w:tcPr>
          <w:p w:rsidR="00A73364" w:rsidRPr="00597E26" w:rsidRDefault="00A73364" w:rsidP="000B520E">
            <w:pPr>
              <w:spacing w:line="400" w:lineRule="exact"/>
              <w:ind w:left="210" w:hangingChars="100" w:hanging="210"/>
              <w:rPr>
                <w:rFonts w:ascii="メイリオ" w:eastAsia="メイリオ" w:hAnsi="メイリオ"/>
              </w:rPr>
            </w:pPr>
            <w:r w:rsidRPr="00597E26">
              <w:rPr>
                <w:rFonts w:ascii="メイリオ" w:eastAsia="メイリオ" w:hAnsi="メイリオ" w:hint="eastAsia"/>
              </w:rPr>
              <w:t>・「さがり縮約部」について理解ができている。</w:t>
            </w:r>
          </w:p>
        </w:tc>
      </w:tr>
    </w:tbl>
    <w:p w:rsidR="00A73364" w:rsidRDefault="00A73364" w:rsidP="000B520E">
      <w:pPr>
        <w:spacing w:line="400" w:lineRule="exact"/>
        <w:jc w:val="center"/>
        <w:rPr>
          <w:rFonts w:ascii="メイリオ" w:eastAsia="メイリオ" w:hAnsi="メイリオ"/>
          <w:b/>
          <w:sz w:val="24"/>
        </w:rPr>
        <w:sectPr w:rsidR="00A73364" w:rsidSect="000B520E">
          <w:pgSz w:w="11906" w:h="16838"/>
          <w:pgMar w:top="454" w:right="992" w:bottom="425" w:left="1276" w:header="851" w:footer="992" w:gutter="0"/>
          <w:cols w:space="425"/>
          <w:docGrid w:type="lines" w:linePitch="360"/>
        </w:sectPr>
      </w:pPr>
    </w:p>
    <w:p w:rsidR="00A73364" w:rsidRPr="004912A4" w:rsidRDefault="00A73364" w:rsidP="000B520E">
      <w:pPr>
        <w:spacing w:line="340" w:lineRule="exact"/>
        <w:jc w:val="left"/>
        <w:rPr>
          <w:rFonts w:ascii="メイリオ" w:eastAsia="メイリオ" w:hAnsi="メイリオ"/>
          <w:b/>
        </w:rPr>
      </w:pPr>
      <w:r w:rsidRPr="004912A4">
        <w:rPr>
          <w:rFonts w:ascii="メイリオ" w:eastAsia="メイリオ" w:hAnsi="メイリオ" w:hint="eastAsia"/>
          <w:b/>
        </w:rPr>
        <w:lastRenderedPageBreak/>
        <w:t>自立活動実践事例</w:t>
      </w:r>
      <w:r>
        <w:rPr>
          <w:rFonts w:ascii="メイリオ" w:eastAsia="メイリオ" w:hAnsi="メイリオ" w:hint="eastAsia"/>
          <w:b/>
        </w:rPr>
        <w:t>（各教科等の目標及び内容を含む）</w:t>
      </w:r>
      <w:r w:rsidRPr="004912A4">
        <w:rPr>
          <w:rFonts w:ascii="メイリオ" w:eastAsia="メイリオ" w:hAnsi="メイリオ" w:hint="eastAsia"/>
          <w:b/>
        </w:rPr>
        <w:t xml:space="preserve">　　　　　　　　　　　　　　　　　　　　　　　　　　　　　　　　</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4912A4" w:rsidTr="000B520E">
        <w:trPr>
          <w:trHeight w:val="334"/>
        </w:trPr>
        <w:tc>
          <w:tcPr>
            <w:tcW w:w="1560" w:type="dxa"/>
            <w:shd w:val="clear" w:color="auto" w:fill="BDD6EE" w:themeFill="accent1" w:themeFillTint="66"/>
            <w:tcMar>
              <w:left w:w="0" w:type="dxa"/>
              <w:right w:w="0" w:type="dxa"/>
            </w:tcMar>
            <w:vAlign w:val="center"/>
          </w:tcPr>
          <w:p w:rsidR="00A73364" w:rsidRPr="004912A4" w:rsidRDefault="00A73364" w:rsidP="000B520E">
            <w:pPr>
              <w:spacing w:line="260" w:lineRule="exact"/>
              <w:jc w:val="center"/>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障がい種別</w:t>
            </w:r>
          </w:p>
        </w:tc>
        <w:tc>
          <w:tcPr>
            <w:tcW w:w="3402" w:type="dxa"/>
            <w:vAlign w:val="center"/>
          </w:tcPr>
          <w:p w:rsidR="00A73364" w:rsidRPr="004912A4" w:rsidRDefault="00A73364" w:rsidP="000B520E">
            <w:pPr>
              <w:spacing w:line="260" w:lineRule="exact"/>
              <w:rPr>
                <w:rFonts w:ascii="メイリオ" w:eastAsia="メイリオ" w:hAnsi="メイリオ"/>
                <w:color w:val="000000" w:themeColor="text1"/>
                <w:sz w:val="18"/>
              </w:rPr>
            </w:pPr>
            <w:r w:rsidRPr="004912A4">
              <w:rPr>
                <w:rFonts w:ascii="メイリオ" w:eastAsia="メイリオ" w:hAnsi="メイリオ" w:hint="eastAsia"/>
                <w:color w:val="000000" w:themeColor="text1"/>
                <w:sz w:val="18"/>
              </w:rPr>
              <w:t>弱視</w:t>
            </w:r>
            <w:r>
              <w:rPr>
                <w:rFonts w:ascii="メイリオ" w:eastAsia="メイリオ" w:hAnsi="メイリオ" w:hint="eastAsia"/>
                <w:color w:val="000000" w:themeColor="text1"/>
                <w:sz w:val="18"/>
              </w:rPr>
              <w:t>②</w:t>
            </w:r>
          </w:p>
        </w:tc>
        <w:tc>
          <w:tcPr>
            <w:tcW w:w="1276" w:type="dxa"/>
            <w:shd w:val="clear" w:color="auto" w:fill="BDD6EE" w:themeFill="accent1" w:themeFillTint="66"/>
            <w:vAlign w:val="center"/>
          </w:tcPr>
          <w:p w:rsidR="00A73364" w:rsidRPr="004912A4" w:rsidRDefault="00A73364" w:rsidP="000B520E">
            <w:pPr>
              <w:spacing w:line="260" w:lineRule="exact"/>
              <w:jc w:val="center"/>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学年</w:t>
            </w:r>
          </w:p>
        </w:tc>
        <w:tc>
          <w:tcPr>
            <w:tcW w:w="3543" w:type="dxa"/>
            <w:vAlign w:val="center"/>
          </w:tcPr>
          <w:p w:rsidR="00A73364" w:rsidRPr="004912A4" w:rsidRDefault="00A73364" w:rsidP="000B520E">
            <w:pPr>
              <w:spacing w:line="260" w:lineRule="exact"/>
              <w:rPr>
                <w:rFonts w:ascii="メイリオ" w:eastAsia="メイリオ" w:hAnsi="メイリオ"/>
                <w:color w:val="000000" w:themeColor="text1"/>
                <w:sz w:val="18"/>
              </w:rPr>
            </w:pPr>
            <w:r w:rsidRPr="004912A4">
              <w:rPr>
                <w:rFonts w:ascii="メイリオ" w:eastAsia="メイリオ" w:hAnsi="メイリオ" w:hint="eastAsia"/>
                <w:color w:val="000000" w:themeColor="text1"/>
                <w:sz w:val="18"/>
              </w:rPr>
              <w:t>中学校　第２学年</w:t>
            </w:r>
          </w:p>
        </w:tc>
      </w:tr>
    </w:tbl>
    <w:p w:rsidR="00A73364" w:rsidRPr="004912A4" w:rsidRDefault="00A73364" w:rsidP="000B520E">
      <w:pPr>
        <w:spacing w:line="240" w:lineRule="exact"/>
        <w:rPr>
          <w:rFonts w:ascii="メイリオ" w:eastAsia="メイリオ" w:hAnsi="メイリオ"/>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4912A4" w:rsidTr="000B520E">
        <w:trPr>
          <w:cantSplit/>
          <w:trHeight w:val="4410"/>
        </w:trPr>
        <w:tc>
          <w:tcPr>
            <w:tcW w:w="568" w:type="dxa"/>
            <w:vMerge w:val="restart"/>
            <w:shd w:val="clear" w:color="auto" w:fill="BDD6EE" w:themeFill="accent1" w:themeFillTint="66"/>
            <w:tcMar>
              <w:left w:w="0" w:type="dxa"/>
              <w:right w:w="0" w:type="dxa"/>
            </w:tcMar>
            <w:textDirection w:val="tbRlV"/>
            <w:vAlign w:val="center"/>
          </w:tcPr>
          <w:p w:rsidR="00A73364" w:rsidRPr="004912A4" w:rsidRDefault="00A73364" w:rsidP="000B520E">
            <w:pPr>
              <w:spacing w:line="260" w:lineRule="exact"/>
              <w:ind w:left="113" w:right="113"/>
              <w:jc w:val="center"/>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pacing w:val="70"/>
                <w:kern w:val="0"/>
                <w:szCs w:val="18"/>
                <w:fitText w:val="1260" w:id="-2108424192"/>
              </w:rPr>
              <w:t>実態把</w:t>
            </w:r>
            <w:r w:rsidRPr="004912A4">
              <w:rPr>
                <w:rFonts w:ascii="メイリオ" w:eastAsia="メイリオ" w:hAnsi="メイリオ" w:hint="eastAsia"/>
                <w:color w:val="000000" w:themeColor="text1"/>
                <w:kern w:val="0"/>
                <w:szCs w:val="18"/>
                <w:fitText w:val="1260" w:id="-2108424192"/>
              </w:rPr>
              <w:t>握</w:t>
            </w:r>
            <w:r w:rsidRPr="004912A4">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4912A4" w:rsidRDefault="00A73364" w:rsidP="000B520E">
            <w:pPr>
              <w:spacing w:line="260" w:lineRule="exact"/>
              <w:rPr>
                <w:rFonts w:ascii="メイリオ" w:eastAsia="メイリオ" w:hAnsi="メイリオ"/>
                <w:sz w:val="18"/>
              </w:rPr>
            </w:pPr>
            <w:r w:rsidRPr="004912A4">
              <w:rPr>
                <w:rFonts w:ascii="メイリオ" w:eastAsia="メイリオ" w:hAnsi="メイリオ" w:hint="eastAsia"/>
                <w:sz w:val="18"/>
              </w:rPr>
              <w:t>≪障がいの状況等≫</w:t>
            </w:r>
          </w:p>
          <w:p w:rsidR="00A73364" w:rsidRPr="004912A4" w:rsidRDefault="00A73364" w:rsidP="006E3701">
            <w:pPr>
              <w:spacing w:line="260" w:lineRule="exact"/>
              <w:ind w:firstLineChars="100" w:firstLine="180"/>
              <w:rPr>
                <w:rFonts w:ascii="メイリオ" w:eastAsia="メイリオ" w:hAnsi="メイリオ"/>
                <w:sz w:val="18"/>
              </w:rPr>
            </w:pPr>
            <w:r w:rsidRPr="004912A4">
              <w:rPr>
                <w:rFonts w:ascii="メイリオ" w:eastAsia="メイリオ" w:hAnsi="メイリオ" w:hint="eastAsia"/>
                <w:sz w:val="18"/>
              </w:rPr>
              <w:t>弱視　小児性緑内障　右目の視力がほとんどなく、左目の視力は0.3程度。身</w:t>
            </w:r>
            <w:r w:rsidRPr="001B3EEA">
              <w:rPr>
                <w:rFonts w:ascii="メイリオ" w:eastAsia="メイリオ" w:hAnsi="メイリオ" w:hint="eastAsia"/>
                <w:sz w:val="18"/>
              </w:rPr>
              <w:t>体障</w:t>
            </w:r>
            <w:r w:rsidR="00E72BE3" w:rsidRPr="001B3EEA">
              <w:rPr>
                <w:rFonts w:ascii="メイリオ" w:eastAsia="メイリオ" w:hAnsi="メイリオ" w:hint="eastAsia"/>
                <w:sz w:val="18"/>
              </w:rPr>
              <w:t>害</w:t>
            </w:r>
            <w:r w:rsidRPr="004912A4">
              <w:rPr>
                <w:rFonts w:ascii="メイリオ" w:eastAsia="メイリオ" w:hAnsi="メイリオ" w:hint="eastAsia"/>
                <w:sz w:val="18"/>
              </w:rPr>
              <w:t>者手帳４級</w:t>
            </w:r>
            <w:r w:rsidRPr="00740ABE">
              <w:rPr>
                <w:rFonts w:ascii="メイリオ" w:eastAsia="メイリオ" w:hAnsi="メイリオ" w:hint="eastAsia"/>
                <w:sz w:val="18"/>
              </w:rPr>
              <w:t>所持</w:t>
            </w:r>
          </w:p>
          <w:p w:rsidR="00A73364" w:rsidRPr="009A271E" w:rsidRDefault="00A73364" w:rsidP="000B520E">
            <w:pPr>
              <w:spacing w:line="260" w:lineRule="exact"/>
              <w:rPr>
                <w:rFonts w:ascii="メイリオ" w:eastAsia="メイリオ" w:hAnsi="メイリオ"/>
                <w:sz w:val="18"/>
              </w:rPr>
            </w:pPr>
            <w:r w:rsidRPr="004912A4">
              <w:rPr>
                <w:rFonts w:ascii="メイリオ" w:eastAsia="メイリオ" w:hAnsi="メイリオ" w:hint="eastAsia"/>
                <w:sz w:val="18"/>
              </w:rPr>
              <w:t>【学習面】</w:t>
            </w:r>
          </w:p>
          <w:p w:rsidR="00A73364" w:rsidRPr="009A271E" w:rsidRDefault="00A73364" w:rsidP="000B520E">
            <w:pPr>
              <w:spacing w:line="260" w:lineRule="exact"/>
              <w:rPr>
                <w:rFonts w:ascii="メイリオ" w:eastAsia="メイリオ" w:hAnsi="メイリオ"/>
                <w:sz w:val="18"/>
              </w:rPr>
            </w:pPr>
            <w:r w:rsidRPr="009A271E">
              <w:rPr>
                <w:rFonts w:ascii="メイリオ" w:eastAsia="メイリオ" w:hAnsi="メイリオ" w:hint="eastAsia"/>
                <w:sz w:val="18"/>
              </w:rPr>
              <w:t>・</w:t>
            </w:r>
            <w:r w:rsidR="00FC3221" w:rsidRPr="009A271E">
              <w:rPr>
                <w:rFonts w:ascii="メイリオ" w:eastAsia="メイリオ" w:hAnsi="メイリオ" w:hint="eastAsia"/>
                <w:sz w:val="18"/>
              </w:rPr>
              <w:t>書見台を用いて眼圧を高めず、目や体の負担を軽減する。ルーペ、</w:t>
            </w:r>
            <w:r w:rsidRPr="009A271E">
              <w:rPr>
                <w:rFonts w:ascii="メイリオ" w:eastAsia="メイリオ" w:hAnsi="メイリオ" w:hint="eastAsia"/>
                <w:sz w:val="18"/>
              </w:rPr>
              <w:t>単眼鏡を使用。</w:t>
            </w:r>
          </w:p>
          <w:p w:rsidR="00A73364" w:rsidRPr="009A271E" w:rsidRDefault="00A73364" w:rsidP="000B520E">
            <w:pPr>
              <w:spacing w:line="260" w:lineRule="exact"/>
              <w:rPr>
                <w:rFonts w:ascii="メイリオ" w:eastAsia="メイリオ" w:hAnsi="メイリオ"/>
                <w:sz w:val="18"/>
              </w:rPr>
            </w:pPr>
            <w:r w:rsidRPr="009A271E">
              <w:rPr>
                <w:rFonts w:ascii="メイリオ" w:eastAsia="メイリオ" w:hAnsi="メイリオ" w:hint="eastAsia"/>
                <w:sz w:val="18"/>
              </w:rPr>
              <w:t>・地図やグラフ用紙、漢字の画数の多いものは読み取りにくいため、拡大教科書やタブレットを使用。</w:t>
            </w:r>
          </w:p>
          <w:p w:rsidR="00A73364" w:rsidRPr="009A271E" w:rsidRDefault="00A73364" w:rsidP="000B520E">
            <w:pPr>
              <w:spacing w:line="260" w:lineRule="exact"/>
              <w:ind w:left="229" w:hangingChars="127" w:hanging="229"/>
              <w:rPr>
                <w:rFonts w:ascii="メイリオ" w:eastAsia="メイリオ" w:hAnsi="メイリオ"/>
                <w:sz w:val="18"/>
              </w:rPr>
            </w:pPr>
            <w:r w:rsidRPr="009A271E">
              <w:rPr>
                <w:rFonts w:ascii="メイリオ" w:eastAsia="メイリオ" w:hAnsi="メイリオ" w:hint="eastAsia"/>
                <w:sz w:val="18"/>
              </w:rPr>
              <w:t>・体育でボールの位置などの把握が難しいことや、幅跳びで踏切版が見えにくいことなどに恐怖心があるため、声掛け等でサポートを実施。</w:t>
            </w:r>
          </w:p>
          <w:p w:rsidR="00A73364" w:rsidRPr="009A271E" w:rsidRDefault="00A73364" w:rsidP="000B520E">
            <w:pPr>
              <w:spacing w:line="260" w:lineRule="exact"/>
              <w:rPr>
                <w:rFonts w:ascii="メイリオ" w:eastAsia="メイリオ" w:hAnsi="メイリオ"/>
                <w:sz w:val="18"/>
              </w:rPr>
            </w:pPr>
            <w:r w:rsidRPr="009A271E">
              <w:rPr>
                <w:rFonts w:ascii="メイリオ" w:eastAsia="メイリオ" w:hAnsi="メイリオ" w:hint="eastAsia"/>
                <w:sz w:val="18"/>
              </w:rPr>
              <w:t>【生活面】</w:t>
            </w:r>
          </w:p>
          <w:p w:rsidR="00A73364" w:rsidRPr="009A271E" w:rsidRDefault="00A73364" w:rsidP="000B520E">
            <w:pPr>
              <w:spacing w:line="260" w:lineRule="exact"/>
              <w:rPr>
                <w:rFonts w:ascii="メイリオ" w:eastAsia="メイリオ" w:hAnsi="メイリオ"/>
                <w:sz w:val="18"/>
              </w:rPr>
            </w:pPr>
            <w:r w:rsidRPr="009A271E">
              <w:rPr>
                <w:rFonts w:ascii="メイリオ" w:eastAsia="メイリオ" w:hAnsi="メイリオ"/>
                <w:sz w:val="18"/>
              </w:rPr>
              <w:t>・</w:t>
            </w:r>
            <w:r w:rsidRPr="009A271E">
              <w:rPr>
                <w:rFonts w:ascii="メイリオ" w:eastAsia="メイリオ" w:hAnsi="メイリオ" w:hint="eastAsia"/>
                <w:sz w:val="18"/>
              </w:rPr>
              <w:t>生まれた時からの小児性緑内障で視線が合わないことがある。</w:t>
            </w:r>
          </w:p>
          <w:p w:rsidR="00A73364" w:rsidRPr="009A271E" w:rsidRDefault="00A73364" w:rsidP="000B520E">
            <w:pPr>
              <w:spacing w:line="260" w:lineRule="exact"/>
              <w:rPr>
                <w:rFonts w:ascii="メイリオ" w:eastAsia="メイリオ" w:hAnsi="メイリオ"/>
                <w:sz w:val="18"/>
              </w:rPr>
            </w:pPr>
            <w:r w:rsidRPr="009A271E">
              <w:rPr>
                <w:rFonts w:ascii="メイリオ" w:eastAsia="メイリオ" w:hAnsi="メイリオ" w:hint="eastAsia"/>
                <w:sz w:val="18"/>
              </w:rPr>
              <w:t>・視野狭窄のため、全体像が分かりにくいが、段差・階段などの位置を覚えれば、一人で移動できる。</w:t>
            </w:r>
          </w:p>
          <w:p w:rsidR="00A73364" w:rsidRPr="009A271E" w:rsidRDefault="00FC3221" w:rsidP="000B520E">
            <w:pPr>
              <w:spacing w:line="260" w:lineRule="exact"/>
              <w:rPr>
                <w:rFonts w:ascii="メイリオ" w:eastAsia="メイリオ" w:hAnsi="メイリオ"/>
                <w:sz w:val="18"/>
              </w:rPr>
            </w:pPr>
            <w:r w:rsidRPr="009A271E">
              <w:rPr>
                <w:rFonts w:ascii="メイリオ" w:eastAsia="メイリオ" w:hAnsi="メイリオ" w:hint="eastAsia"/>
                <w:sz w:val="18"/>
              </w:rPr>
              <w:t>・方向感覚、距離間、</w:t>
            </w:r>
            <w:r w:rsidR="00A73364" w:rsidRPr="009A271E">
              <w:rPr>
                <w:rFonts w:ascii="メイリオ" w:eastAsia="メイリオ" w:hAnsi="メイリオ" w:hint="eastAsia"/>
                <w:sz w:val="18"/>
              </w:rPr>
              <w:t>空間認識力が弱い。</w:t>
            </w:r>
            <w:r w:rsidR="00A73364" w:rsidRPr="009A271E">
              <w:rPr>
                <w:rFonts w:ascii="メイリオ" w:eastAsia="メイリオ" w:hAnsi="メイリオ"/>
                <w:sz w:val="18"/>
              </w:rPr>
              <w:t xml:space="preserve"> </w:t>
            </w:r>
          </w:p>
          <w:p w:rsidR="00A73364" w:rsidRPr="004912A4" w:rsidRDefault="00A73364" w:rsidP="000B520E">
            <w:pPr>
              <w:spacing w:line="260" w:lineRule="exact"/>
              <w:rPr>
                <w:rFonts w:ascii="メイリオ" w:eastAsia="メイリオ" w:hAnsi="メイリオ"/>
                <w:sz w:val="18"/>
              </w:rPr>
            </w:pPr>
            <w:r w:rsidRPr="009A271E">
              <w:rPr>
                <w:rFonts w:ascii="メイリオ" w:eastAsia="メイリオ" w:hAnsi="メイリオ" w:hint="eastAsia"/>
                <w:sz w:val="18"/>
              </w:rPr>
              <w:t>・今の視力を保持するため、左目に負担がかかりすぎ</w:t>
            </w:r>
            <w:r w:rsidRPr="004912A4">
              <w:rPr>
                <w:rFonts w:ascii="メイリオ" w:eastAsia="メイリオ" w:hAnsi="メイリオ" w:hint="eastAsia"/>
                <w:sz w:val="18"/>
              </w:rPr>
              <w:t>ない</w:t>
            </w:r>
            <w:r w:rsidRPr="00740ABE">
              <w:rPr>
                <w:rFonts w:ascii="メイリオ" w:eastAsia="メイリオ" w:hAnsi="メイリオ" w:hint="eastAsia"/>
                <w:sz w:val="18"/>
              </w:rPr>
              <w:t>（眼圧を高めない）</w:t>
            </w:r>
            <w:r w:rsidRPr="004912A4">
              <w:rPr>
                <w:rFonts w:ascii="メイリオ" w:eastAsia="メイリオ" w:hAnsi="メイリオ" w:hint="eastAsia"/>
                <w:sz w:val="18"/>
              </w:rPr>
              <w:t>ようにする必要がある。</w:t>
            </w:r>
          </w:p>
          <w:p w:rsidR="00A73364" w:rsidRPr="004912A4" w:rsidRDefault="00A73364" w:rsidP="000B520E">
            <w:pPr>
              <w:spacing w:line="260" w:lineRule="exact"/>
              <w:rPr>
                <w:rFonts w:ascii="メイリオ" w:eastAsia="メイリオ" w:hAnsi="メイリオ"/>
                <w:sz w:val="18"/>
              </w:rPr>
            </w:pPr>
            <w:r w:rsidRPr="004912A4">
              <w:rPr>
                <w:rFonts w:ascii="メイリオ" w:eastAsia="メイリオ" w:hAnsi="メイリオ" w:hint="eastAsia"/>
                <w:sz w:val="18"/>
              </w:rPr>
              <w:t>【社会性・コミュニケーション面】</w:t>
            </w:r>
          </w:p>
          <w:p w:rsidR="00A73364" w:rsidRPr="004912A4" w:rsidRDefault="00A73364" w:rsidP="000B520E">
            <w:pPr>
              <w:spacing w:line="260" w:lineRule="exact"/>
              <w:ind w:left="180" w:hangingChars="100" w:hanging="180"/>
              <w:rPr>
                <w:rFonts w:ascii="メイリオ" w:eastAsia="メイリオ" w:hAnsi="メイリオ"/>
                <w:sz w:val="18"/>
              </w:rPr>
            </w:pPr>
            <w:r w:rsidRPr="004912A4">
              <w:rPr>
                <w:rFonts w:ascii="メイリオ" w:eastAsia="メイリオ" w:hAnsi="メイリオ" w:hint="eastAsia"/>
                <w:sz w:val="18"/>
              </w:rPr>
              <w:t>・通常の学級の生徒とのかかわりには消極的だが、支援学級では皆と打ち解けて話し合える。</w:t>
            </w:r>
          </w:p>
          <w:p w:rsidR="00A73364" w:rsidRPr="004912A4" w:rsidRDefault="00A73364" w:rsidP="000B520E">
            <w:pPr>
              <w:spacing w:line="260" w:lineRule="exact"/>
              <w:ind w:left="180" w:hangingChars="100" w:hanging="180"/>
              <w:rPr>
                <w:rFonts w:ascii="メイリオ" w:eastAsia="メイリオ" w:hAnsi="メイリオ"/>
                <w:sz w:val="18"/>
              </w:rPr>
            </w:pPr>
            <w:r w:rsidRPr="004912A4">
              <w:rPr>
                <w:rFonts w:ascii="メイリオ" w:eastAsia="メイリオ" w:hAnsi="メイリオ" w:hint="eastAsia"/>
                <w:sz w:val="18"/>
              </w:rPr>
              <w:t>・困ったときに自分からサポートを求めることは苦手であるが、集団の基本的なルールを理解し、声掛けがあれば、みんなと行動できる。</w:t>
            </w:r>
          </w:p>
          <w:p w:rsidR="00A73364" w:rsidRPr="004912A4" w:rsidRDefault="00A73364" w:rsidP="000B520E">
            <w:pPr>
              <w:spacing w:line="260" w:lineRule="exact"/>
              <w:rPr>
                <w:rFonts w:ascii="メイリオ" w:eastAsia="メイリオ" w:hAnsi="メイリオ"/>
                <w:sz w:val="18"/>
              </w:rPr>
            </w:pPr>
            <w:r w:rsidRPr="004912A4">
              <w:rPr>
                <w:rFonts w:ascii="メイリオ" w:eastAsia="メイリオ" w:hAnsi="メイリオ" w:hint="eastAsia"/>
                <w:sz w:val="18"/>
              </w:rPr>
              <w:t>・</w:t>
            </w:r>
            <w:r>
              <w:rPr>
                <w:rFonts w:ascii="メイリオ" w:eastAsia="メイリオ" w:hAnsi="メイリオ" w:hint="eastAsia"/>
                <w:sz w:val="18"/>
              </w:rPr>
              <w:t>友だち</w:t>
            </w:r>
            <w:r w:rsidRPr="004912A4">
              <w:rPr>
                <w:rFonts w:ascii="メイリオ" w:eastAsia="メイリオ" w:hAnsi="メイリオ" w:hint="eastAsia"/>
                <w:sz w:val="18"/>
              </w:rPr>
              <w:t>に対し、優しく接することができる。</w:t>
            </w:r>
          </w:p>
        </w:tc>
      </w:tr>
      <w:tr w:rsidR="00A73364" w:rsidRPr="004912A4" w:rsidTr="000B520E">
        <w:trPr>
          <w:cantSplit/>
          <w:trHeight w:val="515"/>
        </w:trPr>
        <w:tc>
          <w:tcPr>
            <w:tcW w:w="568" w:type="dxa"/>
            <w:vMerge/>
            <w:shd w:val="clear" w:color="auto" w:fill="BDD6EE" w:themeFill="accent1" w:themeFillTint="66"/>
            <w:tcMar>
              <w:left w:w="0" w:type="dxa"/>
              <w:right w:w="0" w:type="dxa"/>
            </w:tcMar>
            <w:textDirection w:val="tbRlV"/>
            <w:vAlign w:val="center"/>
          </w:tcPr>
          <w:p w:rsidR="00A73364" w:rsidRPr="004912A4" w:rsidRDefault="00A73364" w:rsidP="000B520E">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Pr="004912A4" w:rsidRDefault="00A73364" w:rsidP="000B520E">
            <w:pPr>
              <w:spacing w:line="260" w:lineRule="exact"/>
              <w:rPr>
                <w:rFonts w:ascii="メイリオ" w:eastAsia="メイリオ" w:hAnsi="メイリオ"/>
                <w:sz w:val="18"/>
              </w:rPr>
            </w:pPr>
            <w:r w:rsidRPr="004912A4">
              <w:rPr>
                <w:rFonts w:ascii="メイリオ" w:eastAsia="メイリオ" w:hAnsi="メイリオ" w:hint="eastAsia"/>
                <w:sz w:val="18"/>
              </w:rPr>
              <w:t>≪本人・保護者の願い≫</w:t>
            </w:r>
          </w:p>
          <w:p w:rsidR="00A73364" w:rsidRPr="004912A4" w:rsidRDefault="00A73364" w:rsidP="000B520E">
            <w:pPr>
              <w:spacing w:line="260" w:lineRule="exact"/>
              <w:rPr>
                <w:rFonts w:ascii="メイリオ" w:eastAsia="メイリオ" w:hAnsi="メイリオ"/>
                <w:sz w:val="18"/>
              </w:rPr>
            </w:pPr>
            <w:r w:rsidRPr="004912A4">
              <w:rPr>
                <w:rFonts w:ascii="メイリオ" w:eastAsia="メイリオ" w:hAnsi="メイリオ" w:hint="eastAsia"/>
                <w:sz w:val="18"/>
              </w:rPr>
              <w:t>・見えにくいことへの配慮と安全性を確保し、自信をもってみんなと同じように学校生活を送ってほしい。</w:t>
            </w:r>
          </w:p>
        </w:tc>
      </w:tr>
    </w:tbl>
    <w:p w:rsidR="00A73364" w:rsidRPr="004912A4" w:rsidRDefault="00A73364" w:rsidP="000B520E">
      <w:pPr>
        <w:spacing w:line="240" w:lineRule="exact"/>
        <w:rPr>
          <w:rFonts w:ascii="メイリオ" w:eastAsia="メイリオ" w:hAnsi="メイリオ"/>
        </w:rPr>
      </w:pPr>
      <w:r w:rsidRPr="004912A4">
        <w:rPr>
          <w:rFonts w:ascii="メイリオ" w:eastAsia="メイリオ" w:hAnsi="メイリオ"/>
          <w:noProof/>
        </w:rPr>
        <mc:AlternateContent>
          <mc:Choice Requires="wps">
            <w:drawing>
              <wp:anchor distT="0" distB="0" distL="114300" distR="114300" simplePos="0" relativeHeight="251725824" behindDoc="0" locked="0" layoutInCell="1" allowOverlap="1" wp14:anchorId="1F85A5F0" wp14:editId="653BA9D3">
                <wp:simplePos x="0" y="0"/>
                <wp:positionH relativeFrom="margin">
                  <wp:posOffset>2174240</wp:posOffset>
                </wp:positionH>
                <wp:positionV relativeFrom="paragraph">
                  <wp:posOffset>37465</wp:posOffset>
                </wp:positionV>
                <wp:extent cx="1666875" cy="152400"/>
                <wp:effectExtent l="38100" t="0" r="9525" b="38100"/>
                <wp:wrapNone/>
                <wp:docPr id="232" name="下矢印 232"/>
                <wp:cNvGraphicFramePr/>
                <a:graphic xmlns:a="http://schemas.openxmlformats.org/drawingml/2006/main">
                  <a:graphicData uri="http://schemas.microsoft.com/office/word/2010/wordprocessingShape">
                    <wps:wsp>
                      <wps:cNvSpPr/>
                      <wps:spPr>
                        <a:xfrm>
                          <a:off x="0" y="0"/>
                          <a:ext cx="166687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6A9D29" id="下矢印 232" o:spid="_x0000_s1026" type="#_x0000_t67" style="position:absolute;left:0;text-align:left;margin-left:171.2pt;margin-top:2.95pt;width:131.25pt;height:12pt;z-index:25172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" adj="10800" fillcolor="#5b9bd5 [3204]" strokecolor="#1f4d78 [1604]" strokeweight="1pt">
                <w10:wrap anchorx="margin"/>
              </v:shape>
            </w:pict>
          </mc:Fallback>
        </mc:AlternateConten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628"/>
        <w:gridCol w:w="1629"/>
        <w:gridCol w:w="1628"/>
        <w:gridCol w:w="1629"/>
        <w:gridCol w:w="1628"/>
        <w:gridCol w:w="1629"/>
      </w:tblGrid>
      <w:tr w:rsidR="00A73364" w:rsidRPr="004912A4" w:rsidTr="000B520E">
        <w:trPr>
          <w:trHeight w:val="150"/>
        </w:trPr>
        <w:tc>
          <w:tcPr>
            <w:tcW w:w="9771" w:type="dxa"/>
            <w:gridSpan w:val="6"/>
            <w:shd w:val="clear" w:color="auto" w:fill="BDD6EE" w:themeFill="accent1" w:themeFillTint="66"/>
            <w:vAlign w:val="center"/>
          </w:tcPr>
          <w:p w:rsidR="00A73364" w:rsidRPr="004912A4" w:rsidRDefault="00A73364" w:rsidP="000B520E">
            <w:pPr>
              <w:spacing w:line="240" w:lineRule="exact"/>
              <w:jc w:val="center"/>
              <w:rPr>
                <w:rFonts w:ascii="メイリオ" w:eastAsia="メイリオ" w:hAnsi="メイリオ"/>
                <w:color w:val="000000" w:themeColor="text1"/>
                <w:sz w:val="16"/>
                <w:szCs w:val="18"/>
              </w:rPr>
            </w:pPr>
            <w:r w:rsidRPr="004912A4">
              <w:rPr>
                <w:rFonts w:ascii="メイリオ" w:eastAsia="メイリオ" w:hAnsi="メイリオ" w:hint="eastAsia"/>
                <w:color w:val="000000" w:themeColor="text1"/>
                <w:sz w:val="18"/>
                <w:szCs w:val="18"/>
              </w:rPr>
              <w:t>自立活動の区分に即して実態把握の整理</w:t>
            </w:r>
          </w:p>
        </w:tc>
      </w:tr>
      <w:tr w:rsidR="00A73364" w:rsidRPr="004912A4" w:rsidTr="000B520E">
        <w:trPr>
          <w:trHeight w:val="150"/>
        </w:trPr>
        <w:tc>
          <w:tcPr>
            <w:tcW w:w="1628" w:type="dxa"/>
            <w:tcBorders>
              <w:bottom w:val="single" w:sz="8" w:space="0" w:color="auto"/>
            </w:tcBorders>
            <w:shd w:val="clear" w:color="auto" w:fill="BDD6EE" w:themeFill="accent1" w:themeFillTint="66"/>
            <w:vAlign w:val="center"/>
          </w:tcPr>
          <w:p w:rsidR="00A73364" w:rsidRPr="004912A4" w:rsidRDefault="00A73364" w:rsidP="000B520E">
            <w:pPr>
              <w:spacing w:line="200" w:lineRule="exact"/>
              <w:jc w:val="center"/>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健康の保持</w:t>
            </w:r>
          </w:p>
        </w:tc>
        <w:tc>
          <w:tcPr>
            <w:tcW w:w="1629" w:type="dxa"/>
            <w:shd w:val="clear" w:color="auto" w:fill="BDD6EE" w:themeFill="accent1" w:themeFillTint="66"/>
            <w:vAlign w:val="center"/>
          </w:tcPr>
          <w:p w:rsidR="00A73364" w:rsidRPr="004912A4" w:rsidRDefault="00A73364" w:rsidP="000B520E">
            <w:pPr>
              <w:spacing w:line="200" w:lineRule="exact"/>
              <w:jc w:val="center"/>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心理的な安定</w:t>
            </w:r>
          </w:p>
        </w:tc>
        <w:tc>
          <w:tcPr>
            <w:tcW w:w="1628" w:type="dxa"/>
            <w:shd w:val="clear" w:color="auto" w:fill="BDD6EE" w:themeFill="accent1" w:themeFillTint="66"/>
            <w:tcMar>
              <w:left w:w="28" w:type="dxa"/>
              <w:right w:w="28" w:type="dxa"/>
            </w:tcMar>
            <w:vAlign w:val="center"/>
          </w:tcPr>
          <w:p w:rsidR="00A73364" w:rsidRPr="004912A4" w:rsidRDefault="00A73364" w:rsidP="000B520E">
            <w:pPr>
              <w:spacing w:line="240" w:lineRule="exact"/>
              <w:jc w:val="center"/>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人間関係の形成</w:t>
            </w:r>
          </w:p>
        </w:tc>
        <w:tc>
          <w:tcPr>
            <w:tcW w:w="1629" w:type="dxa"/>
            <w:shd w:val="clear" w:color="auto" w:fill="BDD6EE" w:themeFill="accent1" w:themeFillTint="66"/>
            <w:vAlign w:val="center"/>
          </w:tcPr>
          <w:p w:rsidR="00A73364" w:rsidRPr="004912A4" w:rsidRDefault="00A73364" w:rsidP="000B520E">
            <w:pPr>
              <w:spacing w:line="240" w:lineRule="exact"/>
              <w:jc w:val="center"/>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環境の把握</w:t>
            </w:r>
          </w:p>
        </w:tc>
        <w:tc>
          <w:tcPr>
            <w:tcW w:w="1628" w:type="dxa"/>
            <w:shd w:val="clear" w:color="auto" w:fill="BDD6EE" w:themeFill="accent1" w:themeFillTint="66"/>
            <w:vAlign w:val="center"/>
          </w:tcPr>
          <w:p w:rsidR="00A73364" w:rsidRPr="004912A4" w:rsidRDefault="00A73364" w:rsidP="000B520E">
            <w:pPr>
              <w:spacing w:line="240" w:lineRule="exact"/>
              <w:jc w:val="center"/>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身体の動き</w:t>
            </w:r>
          </w:p>
        </w:tc>
        <w:tc>
          <w:tcPr>
            <w:tcW w:w="1629" w:type="dxa"/>
            <w:shd w:val="clear" w:color="auto" w:fill="BDD6EE" w:themeFill="accent1" w:themeFillTint="66"/>
            <w:vAlign w:val="center"/>
          </w:tcPr>
          <w:p w:rsidR="00A73364" w:rsidRPr="004912A4" w:rsidRDefault="00A73364" w:rsidP="000B520E">
            <w:pPr>
              <w:spacing w:line="240" w:lineRule="exact"/>
              <w:jc w:val="center"/>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6"/>
                <w:szCs w:val="18"/>
              </w:rPr>
              <w:t>コミュニケーション</w:t>
            </w:r>
          </w:p>
        </w:tc>
      </w:tr>
      <w:tr w:rsidR="00A73364" w:rsidRPr="004912A4" w:rsidTr="000B520E">
        <w:trPr>
          <w:trHeight w:val="1579"/>
        </w:trPr>
        <w:tc>
          <w:tcPr>
            <w:tcW w:w="1628" w:type="dxa"/>
            <w:tcBorders>
              <w:tr2bl w:val="nil"/>
            </w:tcBorders>
            <w:shd w:val="clear" w:color="auto" w:fill="auto"/>
          </w:tcPr>
          <w:p w:rsidR="00A73364" w:rsidRPr="004912A4" w:rsidRDefault="00A73364" w:rsidP="000B520E">
            <w:pPr>
              <w:spacing w:line="260" w:lineRule="exact"/>
              <w:ind w:left="180" w:hangingChars="100" w:hanging="180"/>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w:t>
            </w:r>
            <w:r w:rsidRPr="00740ABE">
              <w:rPr>
                <w:rFonts w:ascii="メイリオ" w:eastAsia="メイリオ" w:hAnsi="メイリオ" w:hint="eastAsia"/>
                <w:sz w:val="18"/>
                <w:szCs w:val="18"/>
              </w:rPr>
              <w:t>眼圧が高くならないよう、また</w:t>
            </w:r>
            <w:r w:rsidRPr="004912A4">
              <w:rPr>
                <w:rFonts w:ascii="メイリオ" w:eastAsia="メイリオ" w:hAnsi="メイリオ" w:hint="eastAsia"/>
                <w:color w:val="000000" w:themeColor="text1"/>
                <w:sz w:val="18"/>
                <w:szCs w:val="18"/>
              </w:rPr>
              <w:t>目に物が当たらないよう配慮し、現在保有する視覚機能維持に努める。</w:t>
            </w:r>
          </w:p>
        </w:tc>
        <w:tc>
          <w:tcPr>
            <w:tcW w:w="1629" w:type="dxa"/>
            <w:shd w:val="clear" w:color="auto" w:fill="auto"/>
          </w:tcPr>
          <w:p w:rsidR="00A73364" w:rsidRPr="004912A4" w:rsidRDefault="00A73364" w:rsidP="000B520E">
            <w:pPr>
              <w:spacing w:line="260" w:lineRule="exact"/>
              <w:ind w:left="180" w:hangingChars="100" w:hanging="180"/>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・見えないということへの不安が学習面・生活面での消極的活動を誘引する</w:t>
            </w:r>
            <w:r>
              <w:rPr>
                <w:rFonts w:ascii="メイリオ" w:eastAsia="メイリオ" w:hAnsi="メイリオ" w:hint="eastAsia"/>
                <w:color w:val="000000" w:themeColor="text1"/>
                <w:sz w:val="18"/>
                <w:szCs w:val="18"/>
              </w:rPr>
              <w:t>原因のひとつ</w:t>
            </w:r>
            <w:r w:rsidRPr="004912A4">
              <w:rPr>
                <w:rFonts w:ascii="メイリオ" w:eastAsia="メイリオ" w:hAnsi="メイリオ" w:hint="eastAsia"/>
                <w:color w:val="000000" w:themeColor="text1"/>
                <w:sz w:val="18"/>
                <w:szCs w:val="18"/>
              </w:rPr>
              <w:t>となっている。</w:t>
            </w:r>
          </w:p>
        </w:tc>
        <w:tc>
          <w:tcPr>
            <w:tcW w:w="1628" w:type="dxa"/>
            <w:shd w:val="clear" w:color="auto" w:fill="auto"/>
          </w:tcPr>
          <w:p w:rsidR="00A73364" w:rsidRDefault="00A73364" w:rsidP="000B520E">
            <w:pPr>
              <w:spacing w:line="26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・優しく親切で自分のこと以上に相手や友だち</w:t>
            </w:r>
            <w:r w:rsidRPr="004912A4">
              <w:rPr>
                <w:rFonts w:ascii="メイリオ" w:eastAsia="メイリオ" w:hAnsi="メイリオ" w:hint="eastAsia"/>
                <w:color w:val="000000" w:themeColor="text1"/>
                <w:sz w:val="18"/>
                <w:szCs w:val="18"/>
              </w:rPr>
              <w:t>思いである。</w:t>
            </w:r>
          </w:p>
          <w:p w:rsidR="00A73364" w:rsidRPr="004912A4" w:rsidRDefault="00A73364" w:rsidP="000B520E">
            <w:pPr>
              <w:spacing w:line="260" w:lineRule="exact"/>
              <w:ind w:left="180" w:hangingChars="100" w:hanging="180"/>
              <w:rPr>
                <w:rFonts w:ascii="メイリオ" w:eastAsia="メイリオ" w:hAnsi="メイリオ"/>
                <w:color w:val="000000" w:themeColor="text1"/>
                <w:sz w:val="18"/>
                <w:szCs w:val="18"/>
              </w:rPr>
            </w:pPr>
          </w:p>
        </w:tc>
        <w:tc>
          <w:tcPr>
            <w:tcW w:w="1629" w:type="dxa"/>
            <w:shd w:val="clear" w:color="auto" w:fill="auto"/>
          </w:tcPr>
          <w:p w:rsidR="00A73364" w:rsidRPr="004912A4" w:rsidRDefault="00FC3221" w:rsidP="000B520E">
            <w:pPr>
              <w:spacing w:line="26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r w:rsidRPr="00FE2CA4">
              <w:rPr>
                <w:rFonts w:ascii="メイリオ" w:eastAsia="メイリオ" w:hAnsi="メイリオ" w:hint="eastAsia"/>
                <w:sz w:val="18"/>
                <w:szCs w:val="18"/>
              </w:rPr>
              <w:t>タブレット、ルーペ、</w:t>
            </w:r>
            <w:r w:rsidR="00A73364" w:rsidRPr="00FE2CA4">
              <w:rPr>
                <w:rFonts w:ascii="メイリオ" w:eastAsia="メイリオ" w:hAnsi="メイリオ" w:hint="eastAsia"/>
                <w:sz w:val="18"/>
                <w:szCs w:val="18"/>
              </w:rPr>
              <w:t>単眼</w:t>
            </w:r>
            <w:r w:rsidR="00A73364" w:rsidRPr="004912A4">
              <w:rPr>
                <w:rFonts w:ascii="メイリオ" w:eastAsia="メイリオ" w:hAnsi="メイリオ" w:hint="eastAsia"/>
                <w:color w:val="000000" w:themeColor="text1"/>
                <w:sz w:val="18"/>
                <w:szCs w:val="18"/>
              </w:rPr>
              <w:t>鏡で視覚補助を行い、相手の様子や周囲の状況を音や感覚で把握している。</w:t>
            </w:r>
          </w:p>
        </w:tc>
        <w:tc>
          <w:tcPr>
            <w:tcW w:w="1628" w:type="dxa"/>
            <w:shd w:val="clear" w:color="auto" w:fill="auto"/>
          </w:tcPr>
          <w:p w:rsidR="00A73364" w:rsidRPr="004912A4" w:rsidRDefault="00A73364" w:rsidP="000B520E">
            <w:pPr>
              <w:spacing w:line="260" w:lineRule="exact"/>
              <w:ind w:left="180" w:hangingChars="100" w:hanging="180"/>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・日常生活に支障はないが、段差や階段など</w:t>
            </w:r>
            <w:r>
              <w:rPr>
                <w:rFonts w:ascii="メイリオ" w:eastAsia="メイリオ" w:hAnsi="メイリオ" w:hint="eastAsia"/>
                <w:color w:val="000000" w:themeColor="text1"/>
                <w:sz w:val="18"/>
                <w:szCs w:val="18"/>
              </w:rPr>
              <w:t>見</w:t>
            </w:r>
            <w:r w:rsidRPr="004912A4">
              <w:rPr>
                <w:rFonts w:ascii="メイリオ" w:eastAsia="メイリオ" w:hAnsi="メイリオ" w:hint="eastAsia"/>
                <w:color w:val="000000" w:themeColor="text1"/>
                <w:sz w:val="18"/>
                <w:szCs w:val="18"/>
              </w:rPr>
              <w:t>えにくいことがある。</w:t>
            </w:r>
          </w:p>
          <w:p w:rsidR="00A73364" w:rsidRPr="004912A4" w:rsidRDefault="00A73364" w:rsidP="000B520E">
            <w:pPr>
              <w:spacing w:line="260" w:lineRule="exact"/>
              <w:ind w:left="180" w:hangingChars="100" w:hanging="180"/>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・常に見える方の目を使うので、首が傾き負担がかかりやすい。</w:t>
            </w:r>
          </w:p>
        </w:tc>
        <w:tc>
          <w:tcPr>
            <w:tcW w:w="1629" w:type="dxa"/>
            <w:shd w:val="clear" w:color="auto" w:fill="auto"/>
          </w:tcPr>
          <w:p w:rsidR="00A73364" w:rsidRPr="004912A4" w:rsidRDefault="00A73364" w:rsidP="000B520E">
            <w:pPr>
              <w:spacing w:line="26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・友だちのことを</w:t>
            </w:r>
            <w:r w:rsidRPr="004912A4">
              <w:rPr>
                <w:rFonts w:ascii="メイリオ" w:eastAsia="メイリオ" w:hAnsi="メイリオ" w:hint="eastAsia"/>
                <w:color w:val="000000" w:themeColor="text1"/>
                <w:sz w:val="18"/>
                <w:szCs w:val="18"/>
              </w:rPr>
              <w:t>よく理解しているが、遠慮しすぎて自分の気持ちを伝えにくい。</w:t>
            </w:r>
          </w:p>
        </w:tc>
      </w:tr>
    </w:tbl>
    <w:p w:rsidR="00A73364" w:rsidRPr="004912A4" w:rsidRDefault="00A73364" w:rsidP="000B520E">
      <w:pPr>
        <w:spacing w:line="240" w:lineRule="exact"/>
        <w:rPr>
          <w:rFonts w:ascii="メイリオ" w:eastAsia="メイリオ" w:hAnsi="メイリオ"/>
        </w:rPr>
      </w:pPr>
      <w:r w:rsidRPr="004912A4">
        <w:rPr>
          <w:rFonts w:ascii="メイリオ" w:eastAsia="メイリオ" w:hAnsi="メイリオ"/>
          <w:noProof/>
        </w:rPr>
        <mc:AlternateContent>
          <mc:Choice Requires="wps">
            <w:drawing>
              <wp:anchor distT="0" distB="0" distL="114300" distR="114300" simplePos="0" relativeHeight="251726848" behindDoc="0" locked="0" layoutInCell="1" allowOverlap="1" wp14:anchorId="3CEEE1FD" wp14:editId="336074B0">
                <wp:simplePos x="0" y="0"/>
                <wp:positionH relativeFrom="page">
                  <wp:align>center</wp:align>
                </wp:positionH>
                <wp:positionV relativeFrom="paragraph">
                  <wp:posOffset>1978025</wp:posOffset>
                </wp:positionV>
                <wp:extent cx="1666875" cy="129540"/>
                <wp:effectExtent l="38100" t="0" r="0" b="41910"/>
                <wp:wrapNone/>
                <wp:docPr id="233" name="下矢印 233"/>
                <wp:cNvGraphicFramePr/>
                <a:graphic xmlns:a="http://schemas.openxmlformats.org/drawingml/2006/main">
                  <a:graphicData uri="http://schemas.microsoft.com/office/word/2010/wordprocessingShape">
                    <wps:wsp>
                      <wps:cNvSpPr/>
                      <wps:spPr>
                        <a:xfrm>
                          <a:off x="0" y="0"/>
                          <a:ext cx="1666875" cy="1295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25C5E" id="下矢印 233" o:spid="_x0000_s1026" type="#_x0000_t67" style="position:absolute;left:0;text-align:left;margin-left:0;margin-top:155.75pt;width:131.25pt;height:10.2pt;z-index:251726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" adj="10800" fillcolor="#5b9bd5 [3204]" strokecolor="#1f4d78 [1604]" strokeweight="1pt">
                <w10:wrap anchorx="page"/>
              </v:shape>
            </w:pict>
          </mc:Fallback>
        </mc:AlternateContent>
      </w: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4912A4" w:rsidTr="000B520E">
        <w:trPr>
          <w:trHeight w:val="403"/>
        </w:trPr>
        <w:tc>
          <w:tcPr>
            <w:tcW w:w="1859" w:type="dxa"/>
            <w:shd w:val="clear" w:color="auto" w:fill="BDD6EE" w:themeFill="accent1" w:themeFillTint="66"/>
            <w:tcMar>
              <w:left w:w="0" w:type="dxa"/>
              <w:right w:w="0" w:type="dxa"/>
            </w:tcMar>
            <w:vAlign w:val="center"/>
          </w:tcPr>
          <w:p w:rsidR="00A73364" w:rsidRPr="004912A4" w:rsidRDefault="00A73364" w:rsidP="000B520E">
            <w:pPr>
              <w:spacing w:line="260" w:lineRule="exact"/>
              <w:jc w:val="center"/>
              <w:rPr>
                <w:rFonts w:ascii="メイリオ" w:eastAsia="メイリオ" w:hAnsi="メイリオ"/>
                <w:color w:val="000000" w:themeColor="text1"/>
                <w:sz w:val="18"/>
                <w:szCs w:val="18"/>
              </w:rPr>
            </w:pPr>
            <w:r w:rsidRPr="004912A4">
              <w:rPr>
                <w:rFonts w:ascii="メイリオ" w:eastAsia="メイリオ" w:hAnsi="メイリオ" w:hint="eastAsia"/>
                <w:sz w:val="18"/>
                <w:szCs w:val="18"/>
              </w:rPr>
              <w:t>１年</w:t>
            </w:r>
            <w:r w:rsidRPr="004912A4">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sidRPr="004912A4">
              <w:rPr>
                <w:rFonts w:ascii="メイリオ" w:eastAsia="メイリオ" w:hAnsi="メイリオ" w:hint="eastAsia"/>
                <w:color w:val="000000" w:themeColor="text1"/>
                <w:sz w:val="18"/>
                <w:szCs w:val="18"/>
              </w:rPr>
              <w:t>た</w:t>
            </w:r>
          </w:p>
          <w:p w:rsidR="00A73364" w:rsidRPr="004912A4" w:rsidRDefault="00A73364" w:rsidP="000B520E">
            <w:pPr>
              <w:spacing w:line="260" w:lineRule="exact"/>
              <w:jc w:val="center"/>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長期目標</w:t>
            </w:r>
          </w:p>
        </w:tc>
        <w:tc>
          <w:tcPr>
            <w:tcW w:w="7912" w:type="dxa"/>
            <w:shd w:val="clear" w:color="auto" w:fill="auto"/>
            <w:vAlign w:val="center"/>
          </w:tcPr>
          <w:p w:rsidR="00A73364" w:rsidRPr="004912A4" w:rsidRDefault="00A73364" w:rsidP="000B520E">
            <w:pPr>
              <w:spacing w:line="260" w:lineRule="exact"/>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・目に負担がかからないよう、その場に応じたツールが使えるようになる。</w:t>
            </w:r>
          </w:p>
          <w:p w:rsidR="00A73364" w:rsidRPr="004912A4" w:rsidRDefault="00A73364" w:rsidP="000B520E">
            <w:pPr>
              <w:spacing w:line="260" w:lineRule="exact"/>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・コミュニケーション力を</w:t>
            </w:r>
            <w:r w:rsidR="006D7525">
              <w:rPr>
                <w:rFonts w:ascii="メイリオ" w:eastAsia="メイリオ" w:hAnsi="メイリオ" w:hint="eastAsia"/>
                <w:color w:val="000000" w:themeColor="text1"/>
                <w:sz w:val="18"/>
                <w:szCs w:val="18"/>
              </w:rPr>
              <w:t>付け</w:t>
            </w:r>
            <w:r w:rsidRPr="004912A4">
              <w:rPr>
                <w:rFonts w:ascii="メイリオ" w:eastAsia="メイリオ" w:hAnsi="メイリオ" w:hint="eastAsia"/>
                <w:color w:val="000000" w:themeColor="text1"/>
                <w:sz w:val="18"/>
                <w:szCs w:val="18"/>
              </w:rPr>
              <w:t>、円滑な人間関係を作</w:t>
            </w:r>
            <w:r>
              <w:rPr>
                <w:rFonts w:ascii="メイリオ" w:eastAsia="メイリオ" w:hAnsi="メイリオ" w:hint="eastAsia"/>
                <w:color w:val="000000" w:themeColor="text1"/>
                <w:sz w:val="18"/>
                <w:szCs w:val="18"/>
              </w:rPr>
              <w:t>る</w:t>
            </w:r>
            <w:r w:rsidRPr="004912A4">
              <w:rPr>
                <w:rFonts w:ascii="メイリオ" w:eastAsia="メイリオ" w:hAnsi="メイリオ" w:hint="eastAsia"/>
                <w:color w:val="000000" w:themeColor="text1"/>
                <w:sz w:val="18"/>
                <w:szCs w:val="18"/>
              </w:rPr>
              <w:t>。</w:t>
            </w:r>
          </w:p>
        </w:tc>
      </w:tr>
    </w:tbl>
    <w:p w:rsidR="00A73364" w:rsidRPr="004912A4" w:rsidRDefault="00A73364" w:rsidP="000B520E">
      <w:pPr>
        <w:spacing w:line="240" w:lineRule="exact"/>
        <w:rPr>
          <w:rFonts w:ascii="メイリオ" w:eastAsia="メイリオ" w:hAnsi="メイリオ"/>
        </w:rPr>
      </w:pPr>
    </w:p>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4912A4" w:rsidTr="000B520E">
        <w:trPr>
          <w:trHeight w:val="829"/>
        </w:trPr>
        <w:tc>
          <w:tcPr>
            <w:tcW w:w="1859" w:type="dxa"/>
            <w:shd w:val="clear" w:color="auto" w:fill="BDD6EE" w:themeFill="accent1" w:themeFillTint="66"/>
            <w:tcMar>
              <w:left w:w="0" w:type="dxa"/>
              <w:right w:w="0" w:type="dxa"/>
            </w:tcMar>
            <w:vAlign w:val="center"/>
          </w:tcPr>
          <w:p w:rsidR="00A73364" w:rsidRPr="004912A4" w:rsidRDefault="00A73364" w:rsidP="000B520E">
            <w:pPr>
              <w:spacing w:line="260" w:lineRule="exact"/>
              <w:jc w:val="center"/>
              <w:rPr>
                <w:rFonts w:ascii="メイリオ" w:eastAsia="メイリオ" w:hAnsi="メイリオ"/>
                <w:sz w:val="18"/>
                <w:szCs w:val="18"/>
              </w:rPr>
            </w:pPr>
            <w:r w:rsidRPr="004912A4">
              <w:rPr>
                <w:rFonts w:ascii="メイリオ" w:eastAsia="メイリオ" w:hAnsi="メイリオ" w:hint="eastAsia"/>
                <w:sz w:val="18"/>
                <w:szCs w:val="18"/>
              </w:rPr>
              <w:t>短期目標</w:t>
            </w:r>
          </w:p>
          <w:p w:rsidR="00A73364" w:rsidRPr="004912A4" w:rsidRDefault="00A73364" w:rsidP="000B520E">
            <w:pPr>
              <w:spacing w:line="260" w:lineRule="exact"/>
              <w:jc w:val="center"/>
              <w:rPr>
                <w:rFonts w:ascii="メイリオ" w:eastAsia="メイリオ" w:hAnsi="メイリオ"/>
                <w:sz w:val="18"/>
                <w:szCs w:val="18"/>
              </w:rPr>
            </w:pPr>
            <w:r w:rsidRPr="004912A4">
              <w:rPr>
                <w:rFonts w:ascii="メイリオ" w:eastAsia="メイリオ" w:hAnsi="メイリオ" w:hint="eastAsia"/>
                <w:sz w:val="18"/>
                <w:szCs w:val="18"/>
              </w:rPr>
              <w:t>（１学期）</w:t>
            </w:r>
          </w:p>
        </w:tc>
        <w:tc>
          <w:tcPr>
            <w:tcW w:w="7912" w:type="dxa"/>
            <w:shd w:val="clear" w:color="auto" w:fill="auto"/>
            <w:vAlign w:val="center"/>
          </w:tcPr>
          <w:p w:rsidR="00A73364" w:rsidRPr="004912A4" w:rsidRDefault="00A73364" w:rsidP="000B520E">
            <w:pPr>
              <w:spacing w:line="260" w:lineRule="exact"/>
              <w:rPr>
                <w:rFonts w:ascii="メイリオ" w:eastAsia="メイリオ" w:hAnsi="メイリオ"/>
                <w:sz w:val="18"/>
                <w:szCs w:val="18"/>
              </w:rPr>
            </w:pPr>
            <w:r w:rsidRPr="004912A4">
              <w:rPr>
                <w:rFonts w:ascii="メイリオ" w:eastAsia="メイリオ" w:hAnsi="メイリオ" w:hint="eastAsia"/>
                <w:sz w:val="18"/>
                <w:szCs w:val="18"/>
              </w:rPr>
              <w:t>・</w:t>
            </w:r>
            <w:r w:rsidR="00FC3221">
              <w:rPr>
                <w:rFonts w:ascii="メイリオ" w:eastAsia="メイリオ" w:hAnsi="メイリオ" w:hint="eastAsia"/>
                <w:sz w:val="18"/>
                <w:szCs w:val="18"/>
              </w:rPr>
              <w:t>係活動等をとおして、友だちと</w:t>
            </w:r>
            <w:r>
              <w:rPr>
                <w:rFonts w:ascii="メイリオ" w:eastAsia="メイリオ" w:hAnsi="メイリオ" w:hint="eastAsia"/>
                <w:sz w:val="18"/>
                <w:szCs w:val="18"/>
              </w:rPr>
              <w:t>コミュニケーションをとり、協力できるようになる</w:t>
            </w:r>
            <w:r w:rsidRPr="004912A4">
              <w:rPr>
                <w:rFonts w:ascii="メイリオ" w:eastAsia="メイリオ" w:hAnsi="メイリオ" w:hint="eastAsia"/>
                <w:sz w:val="18"/>
                <w:szCs w:val="18"/>
              </w:rPr>
              <w:t xml:space="preserve">。　</w:t>
            </w:r>
          </w:p>
          <w:p w:rsidR="00A73364" w:rsidRPr="004912A4" w:rsidRDefault="00A73364" w:rsidP="000B520E">
            <w:pPr>
              <w:spacing w:line="240" w:lineRule="exact"/>
              <w:ind w:left="180" w:hangingChars="100" w:hanging="180"/>
              <w:rPr>
                <w:rFonts w:ascii="メイリオ" w:eastAsia="メイリオ" w:hAnsi="メイリオ"/>
                <w:sz w:val="18"/>
                <w:szCs w:val="18"/>
              </w:rPr>
            </w:pPr>
            <w:r w:rsidRPr="004912A4">
              <w:rPr>
                <w:rFonts w:ascii="メイリオ" w:eastAsia="メイリオ" w:hAnsi="メイリオ" w:hint="eastAsia"/>
                <w:sz w:val="18"/>
                <w:szCs w:val="18"/>
              </w:rPr>
              <w:t>・学習活動において状況に応じた</w:t>
            </w:r>
            <w:r>
              <w:rPr>
                <w:rFonts w:ascii="メイリオ" w:eastAsia="メイリオ" w:hAnsi="メイリオ" w:hint="eastAsia"/>
                <w:sz w:val="18"/>
                <w:szCs w:val="18"/>
              </w:rPr>
              <w:t>補助</w:t>
            </w:r>
            <w:r w:rsidRPr="004912A4">
              <w:rPr>
                <w:rFonts w:ascii="メイリオ" w:eastAsia="メイリオ" w:hAnsi="メイリオ" w:hint="eastAsia"/>
                <w:sz w:val="18"/>
                <w:szCs w:val="18"/>
              </w:rPr>
              <w:t>ツール</w:t>
            </w:r>
            <w:r>
              <w:rPr>
                <w:rFonts w:ascii="メイリオ" w:eastAsia="メイリオ" w:hAnsi="メイリオ" w:hint="eastAsia"/>
                <w:sz w:val="18"/>
                <w:szCs w:val="18"/>
              </w:rPr>
              <w:t>（単眼鏡・ルーペ・タブレット・PC・</w:t>
            </w:r>
            <w:r w:rsidRPr="00740ABE">
              <w:rPr>
                <w:rFonts w:ascii="メイリオ" w:eastAsia="メイリオ" w:hAnsi="メイリオ" w:hint="eastAsia"/>
                <w:sz w:val="18"/>
                <w:szCs w:val="18"/>
              </w:rPr>
              <w:t>書見台</w:t>
            </w:r>
            <w:r>
              <w:rPr>
                <w:rFonts w:ascii="メイリオ" w:eastAsia="メイリオ" w:hAnsi="メイリオ" w:hint="eastAsia"/>
                <w:sz w:val="18"/>
                <w:szCs w:val="18"/>
              </w:rPr>
              <w:t>等</w:t>
            </w:r>
            <w:r w:rsidRPr="004912A4">
              <w:rPr>
                <w:rFonts w:ascii="メイリオ" w:eastAsia="メイリオ" w:hAnsi="メイリオ" w:hint="eastAsia"/>
                <w:sz w:val="18"/>
                <w:szCs w:val="18"/>
              </w:rPr>
              <w:t>）を活用できる。</w:t>
            </w:r>
          </w:p>
        </w:tc>
      </w:tr>
    </w:tbl>
    <w:p w:rsidR="00A73364" w:rsidRPr="004912A4" w:rsidRDefault="00A73364" w:rsidP="000B520E">
      <w:pPr>
        <w:spacing w:line="240" w:lineRule="exact"/>
        <w:rPr>
          <w:rFonts w:ascii="メイリオ" w:eastAsia="メイリオ" w:hAnsi="メイリオ"/>
          <w:sz w:val="20"/>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RPr="004912A4" w:rsidTr="000B520E">
        <w:trPr>
          <w:trHeight w:val="553"/>
        </w:trPr>
        <w:tc>
          <w:tcPr>
            <w:tcW w:w="1565" w:type="dxa"/>
            <w:tcBorders>
              <w:bottom w:val="single" w:sz="4" w:space="0" w:color="auto"/>
            </w:tcBorders>
            <w:shd w:val="clear" w:color="auto" w:fill="BDD6EE" w:themeFill="accent1" w:themeFillTint="66"/>
            <w:vAlign w:val="center"/>
          </w:tcPr>
          <w:p w:rsidR="00A73364" w:rsidRPr="004912A4" w:rsidRDefault="00A73364" w:rsidP="000B520E">
            <w:pPr>
              <w:spacing w:line="260" w:lineRule="exact"/>
              <w:jc w:val="center"/>
              <w:rPr>
                <w:rFonts w:ascii="メイリオ" w:eastAsia="メイリオ" w:hAnsi="メイリオ"/>
                <w:sz w:val="18"/>
              </w:rPr>
            </w:pPr>
            <w:r w:rsidRPr="004912A4">
              <w:rPr>
                <w:rFonts w:ascii="メイリオ" w:eastAsia="メイリオ" w:hAnsi="メイリオ" w:hint="eastAsia"/>
                <w:sz w:val="18"/>
              </w:rPr>
              <w:t>具体的な</w:t>
            </w:r>
          </w:p>
          <w:p w:rsidR="00A73364" w:rsidRPr="004912A4" w:rsidRDefault="00A73364" w:rsidP="000B520E">
            <w:pPr>
              <w:spacing w:line="260" w:lineRule="exact"/>
              <w:jc w:val="center"/>
              <w:rPr>
                <w:rFonts w:ascii="メイリオ" w:eastAsia="メイリオ" w:hAnsi="メイリオ"/>
                <w:sz w:val="18"/>
              </w:rPr>
            </w:pPr>
            <w:r w:rsidRPr="004912A4">
              <w:rPr>
                <w:rFonts w:ascii="メイリオ" w:eastAsia="メイリオ" w:hAnsi="メイリオ" w:hint="eastAsia"/>
                <w:sz w:val="18"/>
              </w:rPr>
              <w:t>指導内容</w:t>
            </w:r>
          </w:p>
          <w:p w:rsidR="00A73364" w:rsidRPr="004912A4" w:rsidRDefault="00A73364" w:rsidP="000B520E">
            <w:pPr>
              <w:spacing w:line="260" w:lineRule="exact"/>
              <w:jc w:val="center"/>
              <w:rPr>
                <w:rFonts w:ascii="メイリオ" w:eastAsia="メイリオ" w:hAnsi="メイリオ"/>
                <w:b/>
                <w:sz w:val="18"/>
              </w:rPr>
            </w:pPr>
            <w:r w:rsidRPr="004912A4">
              <w:rPr>
                <w:rFonts w:ascii="メイリオ" w:eastAsia="メイリオ" w:hAnsi="メイリオ" w:hint="eastAsia"/>
                <w:sz w:val="18"/>
              </w:rPr>
              <w:t>（指導場面）</w:t>
            </w:r>
          </w:p>
        </w:tc>
        <w:tc>
          <w:tcPr>
            <w:tcW w:w="2536" w:type="dxa"/>
            <w:tcBorders>
              <w:bottom w:val="single" w:sz="4" w:space="0" w:color="auto"/>
            </w:tcBorders>
          </w:tcPr>
          <w:p w:rsidR="00A73364" w:rsidRPr="004912A4" w:rsidRDefault="00A73364" w:rsidP="000B520E">
            <w:pPr>
              <w:spacing w:line="260" w:lineRule="exact"/>
              <w:ind w:left="180" w:hangingChars="100" w:hanging="180"/>
              <w:rPr>
                <w:rFonts w:ascii="メイリオ" w:eastAsia="メイリオ" w:hAnsi="メイリオ"/>
                <w:sz w:val="18"/>
              </w:rPr>
            </w:pPr>
            <w:r w:rsidRPr="004912A4">
              <w:rPr>
                <w:rFonts w:ascii="メイリオ" w:eastAsia="メイリオ" w:hAnsi="メイリオ" w:hint="eastAsia"/>
                <w:sz w:val="18"/>
              </w:rPr>
              <w:t>・視覚的状況に、困ったことや不都合</w:t>
            </w:r>
            <w:r>
              <w:rPr>
                <w:rFonts w:ascii="メイリオ" w:eastAsia="メイリオ" w:hAnsi="メイリオ" w:hint="eastAsia"/>
                <w:sz w:val="18"/>
              </w:rPr>
              <w:t>が生じる</w:t>
            </w:r>
            <w:r w:rsidRPr="004912A4">
              <w:rPr>
                <w:rFonts w:ascii="メイリオ" w:eastAsia="メイリオ" w:hAnsi="メイリオ" w:hint="eastAsia"/>
                <w:sz w:val="18"/>
              </w:rPr>
              <w:t>場面。</w:t>
            </w:r>
          </w:p>
        </w:tc>
        <w:tc>
          <w:tcPr>
            <w:tcW w:w="2977" w:type="dxa"/>
            <w:tcBorders>
              <w:bottom w:val="single" w:sz="4" w:space="0" w:color="auto"/>
            </w:tcBorders>
          </w:tcPr>
          <w:p w:rsidR="00A73364" w:rsidRPr="004912A4"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・補助ツールを活用する</w:t>
            </w:r>
            <w:r w:rsidRPr="004912A4">
              <w:rPr>
                <w:rFonts w:ascii="メイリオ" w:eastAsia="メイリオ" w:hAnsi="メイリオ" w:hint="eastAsia"/>
                <w:sz w:val="18"/>
              </w:rPr>
              <w:t>場面</w:t>
            </w:r>
            <w:r>
              <w:rPr>
                <w:rFonts w:ascii="メイリオ" w:eastAsia="メイリオ" w:hAnsi="メイリオ" w:hint="eastAsia"/>
                <w:sz w:val="18"/>
              </w:rPr>
              <w:t>。</w:t>
            </w:r>
          </w:p>
          <w:p w:rsidR="00A73364" w:rsidRPr="00A937DB" w:rsidRDefault="00A73364" w:rsidP="000B520E">
            <w:pPr>
              <w:spacing w:line="260" w:lineRule="exact"/>
              <w:ind w:left="180" w:hangingChars="100" w:hanging="180"/>
              <w:rPr>
                <w:rFonts w:ascii="メイリオ" w:eastAsia="メイリオ" w:hAnsi="メイリオ"/>
                <w:sz w:val="18"/>
              </w:rPr>
            </w:pPr>
          </w:p>
        </w:tc>
        <w:tc>
          <w:tcPr>
            <w:tcW w:w="2693" w:type="dxa"/>
            <w:tcBorders>
              <w:bottom w:val="single" w:sz="4" w:space="0" w:color="auto"/>
            </w:tcBorders>
          </w:tcPr>
          <w:p w:rsidR="00A73364" w:rsidRPr="004912A4"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・係活動に取り組む場面。</w:t>
            </w:r>
          </w:p>
        </w:tc>
      </w:tr>
      <w:tr w:rsidR="00A73364" w:rsidRPr="004912A4" w:rsidTr="000B520E">
        <w:trPr>
          <w:trHeight w:val="570"/>
        </w:trPr>
        <w:tc>
          <w:tcPr>
            <w:tcW w:w="1565" w:type="dxa"/>
            <w:tcBorders>
              <w:top w:val="single" w:sz="4" w:space="0" w:color="auto"/>
              <w:bottom w:val="single" w:sz="4" w:space="0" w:color="auto"/>
            </w:tcBorders>
            <w:shd w:val="clear" w:color="auto" w:fill="BDD6EE" w:themeFill="accent1" w:themeFillTint="66"/>
            <w:vAlign w:val="center"/>
          </w:tcPr>
          <w:p w:rsidR="00A73364" w:rsidRPr="004912A4" w:rsidRDefault="00A73364" w:rsidP="000B520E">
            <w:pPr>
              <w:spacing w:line="260" w:lineRule="exact"/>
              <w:jc w:val="center"/>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目標達成に</w:t>
            </w:r>
          </w:p>
          <w:p w:rsidR="00A73364" w:rsidRPr="004912A4" w:rsidRDefault="00A73364" w:rsidP="000B520E">
            <w:pPr>
              <w:spacing w:line="260" w:lineRule="exact"/>
              <w:jc w:val="center"/>
              <w:rPr>
                <w:rFonts w:ascii="メイリオ" w:eastAsia="メイリオ" w:hAnsi="メイリオ"/>
                <w:color w:val="000000" w:themeColor="text1"/>
                <w:sz w:val="18"/>
                <w:szCs w:val="18"/>
              </w:rPr>
            </w:pPr>
            <w:r w:rsidRPr="004912A4">
              <w:rPr>
                <w:rFonts w:ascii="メイリオ" w:eastAsia="メイリオ" w:hAnsi="メイリオ" w:hint="eastAsia"/>
                <w:color w:val="000000" w:themeColor="text1"/>
                <w:sz w:val="18"/>
                <w:szCs w:val="18"/>
              </w:rPr>
              <w:t>向けた</w:t>
            </w:r>
          </w:p>
          <w:p w:rsidR="00A73364" w:rsidRPr="004912A4" w:rsidRDefault="00A73364" w:rsidP="000B520E">
            <w:pPr>
              <w:spacing w:line="260" w:lineRule="exact"/>
              <w:jc w:val="center"/>
              <w:rPr>
                <w:rFonts w:ascii="メイリオ" w:eastAsia="メイリオ" w:hAnsi="メイリオ"/>
                <w:sz w:val="18"/>
              </w:rPr>
            </w:pPr>
            <w:r w:rsidRPr="004912A4">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4912A4" w:rsidRDefault="00A73364" w:rsidP="000B520E">
            <w:pPr>
              <w:spacing w:line="260" w:lineRule="exact"/>
              <w:ind w:left="180" w:hangingChars="100" w:hanging="180"/>
              <w:rPr>
                <w:rFonts w:ascii="メイリオ" w:eastAsia="メイリオ" w:hAnsi="メイリオ"/>
                <w:sz w:val="18"/>
              </w:rPr>
            </w:pPr>
            <w:r w:rsidRPr="004912A4">
              <w:rPr>
                <w:rFonts w:ascii="メイリオ" w:eastAsia="メイリオ" w:hAnsi="メイリオ" w:hint="eastAsia"/>
                <w:sz w:val="18"/>
              </w:rPr>
              <w:t>・常にタブレットや単眼鏡など</w:t>
            </w:r>
            <w:r>
              <w:rPr>
                <w:rFonts w:ascii="メイリオ" w:eastAsia="メイリオ" w:hAnsi="メイリオ" w:hint="eastAsia"/>
                <w:sz w:val="18"/>
              </w:rPr>
              <w:t>を</w:t>
            </w:r>
            <w:r w:rsidRPr="004912A4">
              <w:rPr>
                <w:rFonts w:ascii="メイリオ" w:eastAsia="メイリオ" w:hAnsi="メイリオ" w:hint="eastAsia"/>
                <w:sz w:val="18"/>
              </w:rPr>
              <w:t>保持し、困ったとき</w:t>
            </w:r>
            <w:r>
              <w:rPr>
                <w:rFonts w:ascii="メイリオ" w:eastAsia="メイリオ" w:hAnsi="メイリオ" w:hint="eastAsia"/>
                <w:sz w:val="18"/>
              </w:rPr>
              <w:t>に</w:t>
            </w:r>
            <w:r w:rsidRPr="004912A4">
              <w:rPr>
                <w:rFonts w:ascii="メイリオ" w:eastAsia="メイリオ" w:hAnsi="メイリオ" w:hint="eastAsia"/>
                <w:sz w:val="18"/>
              </w:rPr>
              <w:t>活用する。</w:t>
            </w:r>
          </w:p>
          <w:p w:rsidR="00A73364" w:rsidRPr="004912A4" w:rsidRDefault="00A73364" w:rsidP="000B520E">
            <w:pPr>
              <w:spacing w:line="260" w:lineRule="exact"/>
              <w:ind w:left="180" w:hangingChars="100" w:hanging="180"/>
              <w:rPr>
                <w:rFonts w:ascii="メイリオ" w:eastAsia="メイリオ" w:hAnsi="メイリオ"/>
                <w:sz w:val="18"/>
              </w:rPr>
            </w:pPr>
            <w:r w:rsidRPr="004912A4">
              <w:rPr>
                <w:rFonts w:ascii="メイリオ" w:eastAsia="メイリオ" w:hAnsi="メイリオ" w:hint="eastAsia"/>
                <w:sz w:val="18"/>
              </w:rPr>
              <w:t>・自分から周りに助けを求められるように声掛けする。</w:t>
            </w:r>
          </w:p>
        </w:tc>
        <w:tc>
          <w:tcPr>
            <w:tcW w:w="2977" w:type="dxa"/>
            <w:tcBorders>
              <w:top w:val="single" w:sz="4" w:space="0" w:color="auto"/>
              <w:bottom w:val="single" w:sz="4" w:space="0" w:color="auto"/>
            </w:tcBorders>
          </w:tcPr>
          <w:p w:rsidR="00A73364" w:rsidRPr="004912A4"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・緑の黒板に白チョークの使用</w:t>
            </w:r>
            <w:r w:rsidRPr="004912A4">
              <w:rPr>
                <w:rFonts w:ascii="メイリオ" w:eastAsia="メイリオ" w:hAnsi="メイリオ" w:hint="eastAsia"/>
                <w:sz w:val="18"/>
              </w:rPr>
              <w:t>。</w:t>
            </w:r>
          </w:p>
          <w:p w:rsidR="00A73364"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・単眼鏡・ルーペ・</w:t>
            </w:r>
            <w:r w:rsidRPr="00740ABE">
              <w:rPr>
                <w:rFonts w:ascii="メイリオ" w:eastAsia="メイリオ" w:hAnsi="メイリオ" w:hint="eastAsia"/>
                <w:sz w:val="18"/>
              </w:rPr>
              <w:t>書見台</w:t>
            </w:r>
            <w:r>
              <w:rPr>
                <w:rFonts w:ascii="メイリオ" w:eastAsia="メイリオ" w:hAnsi="メイリオ" w:hint="eastAsia"/>
                <w:sz w:val="18"/>
              </w:rPr>
              <w:t>・タブレットの使用。</w:t>
            </w:r>
          </w:p>
          <w:p w:rsidR="00A73364" w:rsidRPr="004912A4" w:rsidRDefault="00A73364" w:rsidP="000B520E">
            <w:pPr>
              <w:spacing w:line="260" w:lineRule="exact"/>
              <w:ind w:left="180" w:hangingChars="100" w:hanging="180"/>
              <w:rPr>
                <w:rFonts w:ascii="メイリオ" w:eastAsia="メイリオ" w:hAnsi="メイリオ"/>
                <w:sz w:val="18"/>
              </w:rPr>
            </w:pPr>
          </w:p>
        </w:tc>
        <w:tc>
          <w:tcPr>
            <w:tcW w:w="2693" w:type="dxa"/>
            <w:tcBorders>
              <w:top w:val="single" w:sz="4" w:space="0" w:color="auto"/>
              <w:bottom w:val="single" w:sz="4" w:space="0" w:color="auto"/>
            </w:tcBorders>
          </w:tcPr>
          <w:p w:rsidR="00A73364" w:rsidRPr="004912A4"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・係活動に必要な補助道具等の提供。</w:t>
            </w:r>
          </w:p>
        </w:tc>
      </w:tr>
      <w:tr w:rsidR="00A73364" w:rsidRPr="004912A4" w:rsidTr="000B520E">
        <w:trPr>
          <w:trHeight w:val="614"/>
        </w:trPr>
        <w:tc>
          <w:tcPr>
            <w:tcW w:w="1565" w:type="dxa"/>
            <w:tcBorders>
              <w:top w:val="single" w:sz="4" w:space="0" w:color="auto"/>
            </w:tcBorders>
            <w:shd w:val="clear" w:color="auto" w:fill="BDD6EE" w:themeFill="accent1" w:themeFillTint="66"/>
            <w:vAlign w:val="center"/>
          </w:tcPr>
          <w:p w:rsidR="00A73364" w:rsidRPr="004912A4" w:rsidRDefault="00A73364" w:rsidP="000B520E">
            <w:pPr>
              <w:spacing w:line="260" w:lineRule="exact"/>
              <w:jc w:val="center"/>
              <w:rPr>
                <w:rFonts w:ascii="メイリオ" w:eastAsia="メイリオ" w:hAnsi="メイリオ"/>
                <w:sz w:val="18"/>
              </w:rPr>
            </w:pPr>
            <w:r w:rsidRPr="004912A4">
              <w:rPr>
                <w:rFonts w:ascii="メイリオ" w:eastAsia="メイリオ" w:hAnsi="メイリオ" w:hint="eastAsia"/>
                <w:sz w:val="18"/>
              </w:rPr>
              <w:t>関連する自立活動の区分</w:t>
            </w:r>
          </w:p>
        </w:tc>
        <w:tc>
          <w:tcPr>
            <w:tcW w:w="2536" w:type="dxa"/>
            <w:tcBorders>
              <w:top w:val="single" w:sz="4" w:space="0" w:color="auto"/>
            </w:tcBorders>
          </w:tcPr>
          <w:p w:rsidR="00A73364" w:rsidRDefault="00A73364" w:rsidP="000B520E">
            <w:pPr>
              <w:spacing w:line="260" w:lineRule="exact"/>
              <w:rPr>
                <w:rFonts w:ascii="メイリオ" w:eastAsia="メイリオ" w:hAnsi="メイリオ"/>
                <w:sz w:val="18"/>
              </w:rPr>
            </w:pPr>
            <w:r w:rsidRPr="004912A4">
              <w:rPr>
                <w:rFonts w:ascii="メイリオ" w:eastAsia="メイリオ" w:hAnsi="メイリオ" w:hint="eastAsia"/>
                <w:sz w:val="18"/>
              </w:rPr>
              <w:t>（心）（３）</w:t>
            </w:r>
            <w:r>
              <w:rPr>
                <w:rFonts w:ascii="メイリオ" w:eastAsia="メイリオ" w:hAnsi="メイリオ" w:hint="eastAsia"/>
                <w:sz w:val="18"/>
              </w:rPr>
              <w:t xml:space="preserve">　</w:t>
            </w:r>
          </w:p>
          <w:p w:rsidR="00A73364" w:rsidRDefault="00A73364" w:rsidP="000B520E">
            <w:pPr>
              <w:spacing w:line="260" w:lineRule="exact"/>
              <w:rPr>
                <w:rFonts w:ascii="メイリオ" w:eastAsia="メイリオ" w:hAnsi="メイリオ"/>
                <w:sz w:val="18"/>
              </w:rPr>
            </w:pPr>
            <w:r w:rsidRPr="004912A4">
              <w:rPr>
                <w:rFonts w:ascii="メイリオ" w:eastAsia="メイリオ" w:hAnsi="メイリオ" w:hint="eastAsia"/>
                <w:sz w:val="18"/>
              </w:rPr>
              <w:t>（人）（１</w:t>
            </w:r>
            <w:r>
              <w:rPr>
                <w:rFonts w:ascii="メイリオ" w:eastAsia="メイリオ" w:hAnsi="メイリオ" w:hint="eastAsia"/>
                <w:sz w:val="18"/>
              </w:rPr>
              <w:t>）（</w:t>
            </w:r>
            <w:r w:rsidRPr="004912A4">
              <w:rPr>
                <w:rFonts w:ascii="メイリオ" w:eastAsia="メイリオ" w:hAnsi="メイリオ" w:hint="eastAsia"/>
                <w:sz w:val="18"/>
              </w:rPr>
              <w:t>３</w:t>
            </w:r>
            <w:r>
              <w:rPr>
                <w:rFonts w:ascii="メイリオ" w:eastAsia="メイリオ" w:hAnsi="メイリオ" w:hint="eastAsia"/>
                <w:sz w:val="18"/>
              </w:rPr>
              <w:t>）（</w:t>
            </w:r>
            <w:r w:rsidRPr="004912A4">
              <w:rPr>
                <w:rFonts w:ascii="メイリオ" w:eastAsia="メイリオ" w:hAnsi="メイリオ" w:hint="eastAsia"/>
                <w:sz w:val="18"/>
              </w:rPr>
              <w:t xml:space="preserve">４）　</w:t>
            </w:r>
          </w:p>
          <w:p w:rsidR="00A73364" w:rsidRPr="004912A4" w:rsidRDefault="00A73364" w:rsidP="000B520E">
            <w:pPr>
              <w:spacing w:line="260" w:lineRule="exact"/>
              <w:rPr>
                <w:rFonts w:ascii="メイリオ" w:eastAsia="メイリオ" w:hAnsi="メイリオ"/>
                <w:sz w:val="18"/>
              </w:rPr>
            </w:pPr>
            <w:r>
              <w:rPr>
                <w:rFonts w:ascii="メイリオ" w:eastAsia="メイリオ" w:hAnsi="メイリオ" w:hint="eastAsia"/>
                <w:sz w:val="18"/>
              </w:rPr>
              <w:t>（環）（３）　（コ）（１）（２）</w:t>
            </w:r>
          </w:p>
        </w:tc>
        <w:tc>
          <w:tcPr>
            <w:tcW w:w="2977" w:type="dxa"/>
            <w:tcBorders>
              <w:top w:val="single" w:sz="4" w:space="0" w:color="auto"/>
            </w:tcBorders>
          </w:tcPr>
          <w:p w:rsidR="00A73364" w:rsidRPr="004912A4" w:rsidRDefault="00A73364" w:rsidP="000B520E">
            <w:pPr>
              <w:spacing w:line="260" w:lineRule="exact"/>
              <w:rPr>
                <w:rFonts w:ascii="メイリオ" w:eastAsia="メイリオ" w:hAnsi="メイリオ"/>
                <w:sz w:val="18"/>
              </w:rPr>
            </w:pPr>
            <w:r w:rsidRPr="004912A4">
              <w:rPr>
                <w:rFonts w:ascii="メイリオ" w:eastAsia="メイリオ" w:hAnsi="メイリオ" w:hint="eastAsia"/>
                <w:sz w:val="18"/>
              </w:rPr>
              <w:t>（心）（３）</w:t>
            </w:r>
            <w:r>
              <w:rPr>
                <w:rFonts w:ascii="メイリオ" w:eastAsia="メイリオ" w:hAnsi="メイリオ" w:hint="eastAsia"/>
                <w:sz w:val="18"/>
              </w:rPr>
              <w:t xml:space="preserve">　（環）（３）</w:t>
            </w:r>
          </w:p>
          <w:p w:rsidR="00A73364" w:rsidRPr="004912A4" w:rsidRDefault="00A73364" w:rsidP="000B520E">
            <w:pPr>
              <w:spacing w:line="260" w:lineRule="exact"/>
              <w:rPr>
                <w:rFonts w:ascii="メイリオ" w:eastAsia="メイリオ" w:hAnsi="メイリオ"/>
                <w:sz w:val="18"/>
              </w:rPr>
            </w:pPr>
            <w:r w:rsidRPr="004912A4">
              <w:rPr>
                <w:rFonts w:ascii="メイリオ" w:eastAsia="メイリオ" w:hAnsi="メイリオ" w:hint="eastAsia"/>
                <w:sz w:val="18"/>
              </w:rPr>
              <w:t>（</w:t>
            </w:r>
            <w:r>
              <w:rPr>
                <w:rFonts w:ascii="メイリオ" w:eastAsia="メイリオ" w:hAnsi="メイリオ" w:hint="eastAsia"/>
                <w:sz w:val="18"/>
              </w:rPr>
              <w:t>身）（２</w:t>
            </w:r>
            <w:r w:rsidRPr="004912A4">
              <w:rPr>
                <w:rFonts w:ascii="メイリオ" w:eastAsia="メイリオ" w:hAnsi="メイリオ" w:hint="eastAsia"/>
                <w:sz w:val="18"/>
              </w:rPr>
              <w:t>）</w:t>
            </w:r>
            <w:r>
              <w:rPr>
                <w:rFonts w:ascii="メイリオ" w:eastAsia="メイリオ" w:hAnsi="メイリオ" w:hint="eastAsia"/>
                <w:sz w:val="18"/>
              </w:rPr>
              <w:t>（５）</w:t>
            </w:r>
          </w:p>
        </w:tc>
        <w:tc>
          <w:tcPr>
            <w:tcW w:w="2693" w:type="dxa"/>
            <w:tcBorders>
              <w:top w:val="single" w:sz="4" w:space="0" w:color="auto"/>
            </w:tcBorders>
          </w:tcPr>
          <w:p w:rsidR="00A73364" w:rsidRDefault="00A73364" w:rsidP="000B520E">
            <w:pPr>
              <w:spacing w:line="260" w:lineRule="exact"/>
              <w:rPr>
                <w:rFonts w:ascii="メイリオ" w:eastAsia="メイリオ" w:hAnsi="メイリオ"/>
                <w:sz w:val="18"/>
              </w:rPr>
            </w:pPr>
            <w:r>
              <w:rPr>
                <w:rFonts w:ascii="メイリオ" w:eastAsia="メイリオ" w:hAnsi="メイリオ" w:hint="eastAsia"/>
                <w:sz w:val="18"/>
              </w:rPr>
              <w:t>（心）（２）　（人）（１）（２）</w:t>
            </w:r>
          </w:p>
          <w:p w:rsidR="00A73364" w:rsidRDefault="00A73364" w:rsidP="000B520E">
            <w:pPr>
              <w:spacing w:line="260" w:lineRule="exact"/>
              <w:rPr>
                <w:rFonts w:ascii="メイリオ" w:eastAsia="メイリオ" w:hAnsi="メイリオ"/>
                <w:sz w:val="18"/>
              </w:rPr>
            </w:pPr>
            <w:r>
              <w:rPr>
                <w:rFonts w:ascii="メイリオ" w:eastAsia="メイリオ" w:hAnsi="メイリオ" w:hint="eastAsia"/>
                <w:sz w:val="18"/>
              </w:rPr>
              <w:t xml:space="preserve">（環）（１）　</w:t>
            </w:r>
          </w:p>
          <w:p w:rsidR="00A73364" w:rsidRPr="004912A4" w:rsidRDefault="00A73364" w:rsidP="000B520E">
            <w:pPr>
              <w:spacing w:line="260" w:lineRule="exact"/>
              <w:rPr>
                <w:rFonts w:ascii="メイリオ" w:eastAsia="メイリオ" w:hAnsi="メイリオ"/>
                <w:sz w:val="18"/>
              </w:rPr>
            </w:pPr>
            <w:r>
              <w:rPr>
                <w:rFonts w:ascii="メイリオ" w:eastAsia="メイリオ" w:hAnsi="メイリオ" w:hint="eastAsia"/>
                <w:sz w:val="18"/>
              </w:rPr>
              <w:t>（コ）（１）（２）（５）</w:t>
            </w:r>
          </w:p>
        </w:tc>
      </w:tr>
      <w:tr w:rsidR="00A73364" w:rsidRPr="004912A4" w:rsidTr="000B520E">
        <w:trPr>
          <w:trHeight w:val="689"/>
        </w:trPr>
        <w:tc>
          <w:tcPr>
            <w:tcW w:w="1565" w:type="dxa"/>
            <w:shd w:val="clear" w:color="auto" w:fill="BDD6EE" w:themeFill="accent1" w:themeFillTint="66"/>
            <w:vAlign w:val="center"/>
          </w:tcPr>
          <w:p w:rsidR="00A73364" w:rsidRPr="004912A4" w:rsidRDefault="00A73364" w:rsidP="000B520E">
            <w:pPr>
              <w:spacing w:line="260" w:lineRule="exact"/>
              <w:jc w:val="center"/>
              <w:rPr>
                <w:rFonts w:ascii="メイリオ" w:eastAsia="メイリオ" w:hAnsi="メイリオ"/>
                <w:sz w:val="18"/>
              </w:rPr>
            </w:pPr>
            <w:r w:rsidRPr="004912A4">
              <w:rPr>
                <w:rFonts w:ascii="メイリオ" w:eastAsia="メイリオ" w:hAnsi="メイリオ" w:hint="eastAsia"/>
                <w:sz w:val="18"/>
              </w:rPr>
              <w:t>めざす姿</w:t>
            </w:r>
          </w:p>
        </w:tc>
        <w:tc>
          <w:tcPr>
            <w:tcW w:w="2536" w:type="dxa"/>
          </w:tcPr>
          <w:p w:rsidR="00A73364" w:rsidRPr="00A937DB" w:rsidRDefault="00A73364" w:rsidP="000B520E">
            <w:pPr>
              <w:spacing w:line="260" w:lineRule="exact"/>
              <w:ind w:left="200" w:hangingChars="100" w:hanging="200"/>
              <w:rPr>
                <w:rFonts w:ascii="メイリオ" w:eastAsia="メイリオ" w:hAnsi="メイリオ"/>
                <w:sz w:val="20"/>
              </w:rPr>
            </w:pPr>
            <w:r w:rsidRPr="00A937DB">
              <w:rPr>
                <w:rFonts w:ascii="メイリオ" w:eastAsia="メイリオ" w:hAnsi="メイリオ" w:hint="eastAsia"/>
                <w:sz w:val="20"/>
              </w:rPr>
              <w:t>・</w:t>
            </w:r>
            <w:r>
              <w:rPr>
                <w:rFonts w:ascii="メイリオ" w:eastAsia="メイリオ" w:hAnsi="メイリオ" w:hint="eastAsia"/>
                <w:sz w:val="20"/>
              </w:rPr>
              <w:t>周囲とコミュニケーションをとりながら、状況に応じた補助ツールを活用する</w:t>
            </w:r>
            <w:r w:rsidRPr="00A937DB">
              <w:rPr>
                <w:rFonts w:ascii="メイリオ" w:eastAsia="メイリオ" w:hAnsi="メイリオ" w:hint="eastAsia"/>
                <w:sz w:val="20"/>
              </w:rPr>
              <w:t>。</w:t>
            </w:r>
          </w:p>
        </w:tc>
        <w:tc>
          <w:tcPr>
            <w:tcW w:w="2977" w:type="dxa"/>
          </w:tcPr>
          <w:p w:rsidR="00A73364" w:rsidRPr="00A937DB" w:rsidRDefault="00A73364" w:rsidP="000B520E">
            <w:pPr>
              <w:spacing w:line="260" w:lineRule="exact"/>
              <w:ind w:left="200" w:hangingChars="100" w:hanging="200"/>
              <w:rPr>
                <w:rFonts w:ascii="メイリオ" w:eastAsia="メイリオ" w:hAnsi="メイリオ"/>
                <w:sz w:val="20"/>
              </w:rPr>
            </w:pPr>
            <w:r w:rsidRPr="00A937DB">
              <w:rPr>
                <w:rFonts w:ascii="メイリオ" w:eastAsia="メイリオ" w:hAnsi="メイリオ" w:hint="eastAsia"/>
                <w:sz w:val="20"/>
              </w:rPr>
              <w:t>・学習活動において、必要な補助ツールを使用できる。</w:t>
            </w:r>
          </w:p>
          <w:p w:rsidR="00A73364" w:rsidRPr="00A937DB" w:rsidRDefault="00A73364" w:rsidP="000B520E">
            <w:pPr>
              <w:spacing w:line="260" w:lineRule="exact"/>
              <w:ind w:left="200" w:hangingChars="100" w:hanging="200"/>
              <w:rPr>
                <w:rFonts w:ascii="メイリオ" w:eastAsia="メイリオ" w:hAnsi="メイリオ"/>
                <w:sz w:val="20"/>
              </w:rPr>
            </w:pPr>
          </w:p>
        </w:tc>
        <w:tc>
          <w:tcPr>
            <w:tcW w:w="2693" w:type="dxa"/>
          </w:tcPr>
          <w:p w:rsidR="00A73364" w:rsidRPr="00A937DB" w:rsidRDefault="00A73364" w:rsidP="00FC3221">
            <w:pPr>
              <w:spacing w:line="260" w:lineRule="exact"/>
              <w:ind w:left="200" w:hangingChars="100" w:hanging="200"/>
              <w:rPr>
                <w:rFonts w:ascii="メイリオ" w:eastAsia="メイリオ" w:hAnsi="メイリオ"/>
                <w:sz w:val="20"/>
              </w:rPr>
            </w:pPr>
            <w:r>
              <w:rPr>
                <w:rFonts w:ascii="メイリオ" w:eastAsia="メイリオ" w:hAnsi="メイリオ" w:hint="eastAsia"/>
                <w:sz w:val="20"/>
              </w:rPr>
              <w:t>・友だちと協力して係活動に取り組んでいる。</w:t>
            </w:r>
          </w:p>
        </w:tc>
      </w:tr>
    </w:tbl>
    <w:p w:rsidR="00A73364" w:rsidRPr="004912A4" w:rsidRDefault="00A73364" w:rsidP="000B520E">
      <w:pPr>
        <w:spacing w:line="400" w:lineRule="exact"/>
        <w:jc w:val="center"/>
        <w:rPr>
          <w:rFonts w:ascii="メイリオ" w:eastAsia="メイリオ" w:hAnsi="メイリオ"/>
          <w:b/>
          <w:sz w:val="24"/>
        </w:rPr>
      </w:pPr>
      <w:r w:rsidRPr="004912A4">
        <w:rPr>
          <w:rFonts w:ascii="メイリオ" w:eastAsia="メイリオ" w:hAnsi="メイリオ" w:hint="eastAsia"/>
          <w:b/>
          <w:sz w:val="24"/>
        </w:rPr>
        <w:lastRenderedPageBreak/>
        <w:t>自立活動学習指導案</w:t>
      </w:r>
      <w:r w:rsidRPr="00740D69">
        <w:rPr>
          <w:rFonts w:ascii="メイリオ" w:eastAsia="メイリオ" w:hAnsi="メイリオ" w:hint="eastAsia"/>
          <w:b/>
          <w:sz w:val="24"/>
        </w:rPr>
        <w:t>（各教科等の目標及び内容を含む）</w:t>
      </w:r>
    </w:p>
    <w:p w:rsidR="00A73364" w:rsidRPr="004912A4" w:rsidRDefault="00A73364" w:rsidP="000B520E">
      <w:pPr>
        <w:spacing w:line="400" w:lineRule="exact"/>
        <w:jc w:val="left"/>
        <w:rPr>
          <w:rFonts w:ascii="メイリオ" w:eastAsia="メイリオ" w:hAnsi="メイリオ"/>
          <w:kern w:val="0"/>
        </w:rPr>
      </w:pPr>
      <w:r w:rsidRPr="004912A4">
        <w:rPr>
          <w:rFonts w:ascii="メイリオ" w:eastAsia="メイリオ" w:hAnsi="メイリオ" w:hint="eastAsia"/>
          <w:kern w:val="0"/>
        </w:rPr>
        <w:tab/>
      </w:r>
      <w:r w:rsidRPr="004912A4">
        <w:rPr>
          <w:rFonts w:ascii="メイリオ" w:eastAsia="メイリオ" w:hAnsi="メイリオ" w:hint="eastAsia"/>
          <w:kern w:val="0"/>
        </w:rPr>
        <w:tab/>
      </w:r>
      <w:r w:rsidRPr="004912A4">
        <w:rPr>
          <w:rFonts w:ascii="メイリオ" w:eastAsia="メイリオ" w:hAnsi="メイリオ" w:hint="eastAsia"/>
          <w:kern w:val="0"/>
        </w:rPr>
        <w:tab/>
      </w:r>
      <w:r w:rsidRPr="004912A4">
        <w:rPr>
          <w:rFonts w:ascii="メイリオ" w:eastAsia="メイリオ" w:hAnsi="メイリオ" w:hint="eastAsia"/>
          <w:kern w:val="0"/>
        </w:rPr>
        <w:tab/>
      </w:r>
      <w:r w:rsidRPr="004912A4">
        <w:rPr>
          <w:rFonts w:ascii="メイリオ" w:eastAsia="メイリオ" w:hAnsi="メイリオ" w:hint="eastAsia"/>
          <w:kern w:val="0"/>
        </w:rPr>
        <w:tab/>
      </w:r>
      <w:r w:rsidRPr="004912A4">
        <w:rPr>
          <w:rFonts w:ascii="メイリオ" w:eastAsia="メイリオ" w:hAnsi="メイリオ" w:hint="eastAsia"/>
          <w:kern w:val="0"/>
        </w:rPr>
        <w:tab/>
      </w:r>
      <w:r w:rsidRPr="004912A4">
        <w:rPr>
          <w:rFonts w:ascii="メイリオ" w:eastAsia="メイリオ" w:hAnsi="メイリオ" w:hint="eastAsia"/>
          <w:kern w:val="0"/>
        </w:rPr>
        <w:tab/>
      </w:r>
      <w:r w:rsidRPr="004912A4">
        <w:rPr>
          <w:rFonts w:ascii="メイリオ" w:eastAsia="メイリオ" w:hAnsi="メイリオ" w:hint="eastAsia"/>
          <w:kern w:val="0"/>
        </w:rPr>
        <w:tab/>
      </w:r>
      <w:r w:rsidRPr="004912A4">
        <w:rPr>
          <w:rFonts w:ascii="メイリオ" w:eastAsia="メイリオ" w:hAnsi="メイリオ" w:hint="eastAsia"/>
          <w:spacing w:val="210"/>
          <w:kern w:val="0"/>
          <w:fitText w:val="840" w:id="-1730450432"/>
        </w:rPr>
        <w:t>学</w:t>
      </w:r>
      <w:r w:rsidRPr="004912A4">
        <w:rPr>
          <w:rFonts w:ascii="メイリオ" w:eastAsia="メイリオ" w:hAnsi="メイリオ" w:hint="eastAsia"/>
          <w:kern w:val="0"/>
          <w:fitText w:val="840" w:id="-1730450432"/>
        </w:rPr>
        <w:t>年</w:t>
      </w:r>
      <w:r>
        <w:rPr>
          <w:rFonts w:ascii="メイリオ" w:eastAsia="メイリオ" w:hAnsi="メイリオ" w:hint="eastAsia"/>
          <w:kern w:val="0"/>
        </w:rPr>
        <w:t>：第２学年</w:t>
      </w:r>
    </w:p>
    <w:p w:rsidR="00A73364" w:rsidRPr="004912A4" w:rsidRDefault="00A73364" w:rsidP="000B520E">
      <w:pPr>
        <w:spacing w:line="400" w:lineRule="exact"/>
        <w:jc w:val="left"/>
        <w:rPr>
          <w:rFonts w:ascii="メイリオ" w:eastAsia="メイリオ" w:hAnsi="メイリオ"/>
        </w:rPr>
      </w:pPr>
      <w:r w:rsidRPr="004912A4">
        <w:rPr>
          <w:rFonts w:ascii="メイリオ" w:eastAsia="メイリオ" w:hAnsi="メイリオ" w:hint="eastAsia"/>
        </w:rPr>
        <w:tab/>
      </w:r>
      <w:r w:rsidRPr="004912A4">
        <w:rPr>
          <w:rFonts w:ascii="メイリオ" w:eastAsia="メイリオ" w:hAnsi="メイリオ" w:hint="eastAsia"/>
        </w:rPr>
        <w:tab/>
      </w:r>
      <w:r w:rsidRPr="004912A4">
        <w:rPr>
          <w:rFonts w:ascii="メイリオ" w:eastAsia="メイリオ" w:hAnsi="メイリオ" w:hint="eastAsia"/>
        </w:rPr>
        <w:tab/>
      </w:r>
      <w:r w:rsidRPr="004912A4">
        <w:rPr>
          <w:rFonts w:ascii="メイリオ" w:eastAsia="メイリオ" w:hAnsi="メイリオ" w:hint="eastAsia"/>
        </w:rPr>
        <w:tab/>
      </w:r>
      <w:r w:rsidRPr="004912A4">
        <w:rPr>
          <w:rFonts w:ascii="メイリオ" w:eastAsia="メイリオ" w:hAnsi="メイリオ" w:hint="eastAsia"/>
        </w:rPr>
        <w:tab/>
      </w:r>
      <w:r w:rsidRPr="004912A4">
        <w:rPr>
          <w:rFonts w:ascii="メイリオ" w:eastAsia="メイリオ" w:hAnsi="メイリオ" w:hint="eastAsia"/>
        </w:rPr>
        <w:tab/>
      </w:r>
      <w:r w:rsidRPr="004912A4">
        <w:rPr>
          <w:rFonts w:ascii="メイリオ" w:eastAsia="メイリオ" w:hAnsi="メイリオ" w:hint="eastAsia"/>
        </w:rPr>
        <w:tab/>
      </w:r>
      <w:r w:rsidRPr="004912A4">
        <w:rPr>
          <w:rFonts w:ascii="メイリオ" w:eastAsia="メイリオ" w:hAnsi="メイリオ" w:hint="eastAsia"/>
        </w:rPr>
        <w:tab/>
      </w:r>
      <w:r>
        <w:rPr>
          <w:rFonts w:ascii="メイリオ" w:eastAsia="メイリオ" w:hAnsi="メイリオ" w:hint="eastAsia"/>
        </w:rPr>
        <w:t>指導場所：弱視学級</w:t>
      </w:r>
    </w:p>
    <w:p w:rsidR="00A73364" w:rsidRPr="004912A4" w:rsidRDefault="00A73364" w:rsidP="000B520E">
      <w:pPr>
        <w:spacing w:line="400" w:lineRule="exact"/>
        <w:jc w:val="left"/>
        <w:rPr>
          <w:rFonts w:ascii="メイリオ" w:eastAsia="メイリオ" w:hAnsi="メイリオ"/>
        </w:rPr>
      </w:pPr>
      <w:r w:rsidRPr="004912A4">
        <w:rPr>
          <w:rFonts w:ascii="メイリオ" w:eastAsia="メイリオ" w:hAnsi="メイリオ" w:hint="eastAsia"/>
        </w:rPr>
        <w:tab/>
      </w:r>
      <w:r w:rsidRPr="004912A4">
        <w:rPr>
          <w:rFonts w:ascii="メイリオ" w:eastAsia="メイリオ" w:hAnsi="メイリオ" w:hint="eastAsia"/>
        </w:rPr>
        <w:tab/>
      </w:r>
      <w:r w:rsidRPr="004912A4">
        <w:rPr>
          <w:rFonts w:ascii="メイリオ" w:eastAsia="メイリオ" w:hAnsi="メイリオ" w:hint="eastAsia"/>
        </w:rPr>
        <w:tab/>
      </w:r>
      <w:r w:rsidRPr="004912A4">
        <w:rPr>
          <w:rFonts w:ascii="メイリオ" w:eastAsia="メイリオ" w:hAnsi="メイリオ" w:hint="eastAsia"/>
        </w:rPr>
        <w:tab/>
      </w:r>
      <w:r w:rsidRPr="004912A4">
        <w:rPr>
          <w:rFonts w:ascii="メイリオ" w:eastAsia="メイリオ" w:hAnsi="メイリオ" w:hint="eastAsia"/>
        </w:rPr>
        <w:tab/>
      </w:r>
      <w:r w:rsidRPr="004912A4">
        <w:rPr>
          <w:rFonts w:ascii="メイリオ" w:eastAsia="メイリオ" w:hAnsi="メイリオ" w:hint="eastAsia"/>
        </w:rPr>
        <w:tab/>
      </w:r>
      <w:r w:rsidRPr="004912A4">
        <w:rPr>
          <w:rFonts w:ascii="メイリオ" w:eastAsia="メイリオ" w:hAnsi="メイリオ" w:hint="eastAsia"/>
        </w:rPr>
        <w:tab/>
      </w:r>
      <w:r w:rsidRPr="004912A4">
        <w:rPr>
          <w:rFonts w:ascii="メイリオ" w:eastAsia="メイリオ" w:hAnsi="メイリオ" w:hint="eastAsia"/>
        </w:rPr>
        <w:tab/>
        <w:t>指導形態：個別学習</w:t>
      </w:r>
    </w:p>
    <w:p w:rsidR="00A73364" w:rsidRPr="004912A4" w:rsidRDefault="00A73364" w:rsidP="000B520E">
      <w:pPr>
        <w:spacing w:line="400" w:lineRule="exact"/>
        <w:rPr>
          <w:rFonts w:ascii="メイリオ" w:eastAsia="メイリオ" w:hAnsi="メイリオ"/>
        </w:rPr>
      </w:pPr>
      <w:r w:rsidRPr="004912A4">
        <w:rPr>
          <w:rFonts w:ascii="メイリオ" w:eastAsia="メイリオ" w:hAnsi="メイリオ" w:hint="eastAsia"/>
        </w:rPr>
        <w:t>１．主題（題材等）</w:t>
      </w:r>
    </w:p>
    <w:p w:rsidR="00A73364" w:rsidRPr="004912A4" w:rsidRDefault="00A73364" w:rsidP="000B520E">
      <w:pPr>
        <w:spacing w:line="40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Pr>
          <w:rFonts w:ascii="メイリオ" w:eastAsia="メイリオ" w:hAnsi="メイリオ" w:hint="eastAsia"/>
        </w:rPr>
        <w:t>・</w:t>
      </w:r>
      <w:r w:rsidRPr="004912A4">
        <w:rPr>
          <w:rFonts w:ascii="メイリオ" w:eastAsia="メイリオ" w:hAnsi="メイリオ" w:hint="eastAsia"/>
        </w:rPr>
        <w:t>伴ってかわる量を理解し、１次関数（正比例）のグラフが書ける。</w:t>
      </w:r>
    </w:p>
    <w:p w:rsidR="00A73364" w:rsidRDefault="00A73364" w:rsidP="000B520E">
      <w:pPr>
        <w:spacing w:line="400" w:lineRule="exact"/>
        <w:rPr>
          <w:rFonts w:ascii="メイリオ" w:eastAsia="メイリオ" w:hAnsi="メイリオ"/>
        </w:rPr>
      </w:pPr>
      <w:r w:rsidRPr="004912A4">
        <w:rPr>
          <w:rFonts w:ascii="メイリオ" w:eastAsia="メイリオ" w:hAnsi="メイリオ" w:hint="eastAsia"/>
        </w:rPr>
        <w:t>２．本時の目標</w:t>
      </w:r>
    </w:p>
    <w:p w:rsidR="00A73364" w:rsidRPr="004912A4" w:rsidRDefault="00A73364" w:rsidP="000B520E">
      <w:pPr>
        <w:spacing w:line="40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Pr>
          <w:rFonts w:ascii="メイリオ" w:eastAsia="メイリオ" w:hAnsi="メイリオ" w:hint="eastAsia"/>
        </w:rPr>
        <w:t>・学習活動において、必要な補助ツールを使用できる。</w:t>
      </w:r>
    </w:p>
    <w:p w:rsidR="00A73364" w:rsidRPr="004912A4" w:rsidRDefault="00A73364" w:rsidP="000B520E">
      <w:pPr>
        <w:spacing w:line="40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Pr>
          <w:rFonts w:ascii="メイリオ" w:eastAsia="メイリオ" w:hAnsi="メイリオ" w:hint="eastAsia"/>
        </w:rPr>
        <w:t>・</w:t>
      </w:r>
      <w:r w:rsidRPr="004912A4">
        <w:rPr>
          <w:rFonts w:ascii="メイリオ" w:eastAsia="メイリオ" w:hAnsi="メイリオ" w:hint="eastAsia"/>
        </w:rPr>
        <w:t>身近な例から伴って変わる量に関心を持ち、グラフ化できるようになる。</w:t>
      </w:r>
    </w:p>
    <w:p w:rsidR="00A73364" w:rsidRPr="004912A4" w:rsidRDefault="00A73364" w:rsidP="000B520E">
      <w:pPr>
        <w:spacing w:line="400" w:lineRule="exact"/>
        <w:rPr>
          <w:rFonts w:ascii="メイリオ" w:eastAsia="メイリオ" w:hAnsi="メイリオ"/>
        </w:rPr>
      </w:pPr>
      <w:r w:rsidRPr="004912A4">
        <w:rPr>
          <w:rFonts w:ascii="メイリオ" w:eastAsia="メイリオ" w:hAnsi="メイリオ" w:hint="eastAsia"/>
        </w:rPr>
        <w:t>３．本時の展開</w:t>
      </w:r>
    </w:p>
    <w:tbl>
      <w:tblPr>
        <w:tblStyle w:val="ac"/>
        <w:tblW w:w="0" w:type="auto"/>
        <w:tblLook w:val="04A0" w:firstRow="1" w:lastRow="0" w:firstColumn="1" w:lastColumn="0" w:noHBand="0" w:noVBand="1"/>
      </w:tblPr>
      <w:tblGrid>
        <w:gridCol w:w="622"/>
        <w:gridCol w:w="2208"/>
        <w:gridCol w:w="4110"/>
        <w:gridCol w:w="2688"/>
      </w:tblGrid>
      <w:tr w:rsidR="00A73364" w:rsidRPr="004912A4" w:rsidTr="000B520E">
        <w:tc>
          <w:tcPr>
            <w:tcW w:w="62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A73364" w:rsidRPr="004912A4" w:rsidRDefault="00A73364" w:rsidP="000B520E">
            <w:pPr>
              <w:spacing w:line="400" w:lineRule="exact"/>
              <w:rPr>
                <w:rFonts w:ascii="メイリオ" w:eastAsia="メイリオ" w:hAnsi="メイリオ"/>
              </w:rPr>
            </w:pPr>
          </w:p>
        </w:tc>
        <w:tc>
          <w:tcPr>
            <w:tcW w:w="22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73364" w:rsidRPr="004912A4" w:rsidRDefault="00A73364" w:rsidP="000B520E">
            <w:pPr>
              <w:spacing w:line="400" w:lineRule="exact"/>
              <w:jc w:val="center"/>
              <w:rPr>
                <w:rFonts w:ascii="メイリオ" w:eastAsia="メイリオ" w:hAnsi="メイリオ"/>
              </w:rPr>
            </w:pPr>
            <w:r w:rsidRPr="004912A4">
              <w:rPr>
                <w:rFonts w:ascii="メイリオ" w:eastAsia="メイリオ" w:hAnsi="メイリオ" w:hint="eastAsia"/>
              </w:rPr>
              <w:t>学習活動・学習方法</w:t>
            </w:r>
          </w:p>
        </w:tc>
        <w:tc>
          <w:tcPr>
            <w:tcW w:w="41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73364" w:rsidRPr="004912A4" w:rsidRDefault="00A73364" w:rsidP="000B520E">
            <w:pPr>
              <w:spacing w:line="400" w:lineRule="exact"/>
              <w:jc w:val="center"/>
              <w:rPr>
                <w:rFonts w:ascii="メイリオ" w:eastAsia="メイリオ" w:hAnsi="メイリオ"/>
              </w:rPr>
            </w:pPr>
            <w:r w:rsidRPr="004912A4">
              <w:rPr>
                <w:rFonts w:ascii="メイリオ" w:eastAsia="メイリオ" w:hAnsi="メイリオ" w:hint="eastAsia"/>
              </w:rPr>
              <w:t>指導上の留意点・配慮事項</w:t>
            </w:r>
          </w:p>
        </w:tc>
        <w:tc>
          <w:tcPr>
            <w:tcW w:w="26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73364" w:rsidRPr="004912A4" w:rsidRDefault="00A73364" w:rsidP="000B520E">
            <w:pPr>
              <w:spacing w:line="400" w:lineRule="exact"/>
              <w:jc w:val="center"/>
              <w:rPr>
                <w:rFonts w:ascii="メイリオ" w:eastAsia="メイリオ" w:hAnsi="メイリオ"/>
              </w:rPr>
            </w:pPr>
            <w:r w:rsidRPr="004912A4">
              <w:rPr>
                <w:rFonts w:ascii="メイリオ" w:eastAsia="メイリオ" w:hAnsi="メイリオ" w:hint="eastAsia"/>
              </w:rPr>
              <w:t>評価規準・評価方法</w:t>
            </w:r>
          </w:p>
        </w:tc>
      </w:tr>
      <w:tr w:rsidR="00A73364" w:rsidRPr="004912A4" w:rsidTr="000B520E">
        <w:trPr>
          <w:cantSplit/>
          <w:trHeight w:val="2135"/>
        </w:trPr>
        <w:tc>
          <w:tcPr>
            <w:tcW w:w="622" w:type="dxa"/>
            <w:tcBorders>
              <w:top w:val="single" w:sz="4" w:space="0" w:color="auto"/>
              <w:left w:val="single" w:sz="4" w:space="0" w:color="auto"/>
              <w:bottom w:val="single" w:sz="4" w:space="0" w:color="auto"/>
              <w:right w:val="single" w:sz="4" w:space="0" w:color="auto"/>
            </w:tcBorders>
            <w:textDirection w:val="tbRlV"/>
            <w:hideMark/>
          </w:tcPr>
          <w:p w:rsidR="00A73364" w:rsidRPr="004912A4" w:rsidRDefault="00A73364" w:rsidP="000B520E">
            <w:pPr>
              <w:spacing w:line="400" w:lineRule="exact"/>
              <w:ind w:left="113" w:right="113"/>
              <w:jc w:val="center"/>
              <w:rPr>
                <w:rFonts w:ascii="メイリオ" w:eastAsia="メイリオ" w:hAnsi="メイリオ"/>
              </w:rPr>
            </w:pPr>
            <w:r w:rsidRPr="004912A4">
              <w:rPr>
                <w:rFonts w:ascii="メイリオ" w:eastAsia="メイリオ" w:hAnsi="メイリオ" w:hint="eastAsia"/>
              </w:rPr>
              <w:t>導入</w:t>
            </w:r>
          </w:p>
        </w:tc>
        <w:tc>
          <w:tcPr>
            <w:tcW w:w="2208" w:type="dxa"/>
            <w:tcBorders>
              <w:top w:val="single" w:sz="4" w:space="0" w:color="auto"/>
              <w:left w:val="single" w:sz="4" w:space="0" w:color="auto"/>
              <w:bottom w:val="single" w:sz="4" w:space="0" w:color="auto"/>
              <w:right w:val="single" w:sz="4" w:space="0" w:color="auto"/>
            </w:tcBorders>
          </w:tcPr>
          <w:p w:rsidR="00A73364" w:rsidRPr="004912A4" w:rsidRDefault="00A73364" w:rsidP="000B520E">
            <w:pPr>
              <w:spacing w:line="260" w:lineRule="exact"/>
              <w:ind w:left="118" w:hangingChars="56" w:hanging="118"/>
              <w:rPr>
                <w:rFonts w:ascii="メイリオ" w:eastAsia="メイリオ" w:hAnsi="メイリオ"/>
              </w:rPr>
            </w:pPr>
            <w:r>
              <w:rPr>
                <w:rFonts w:ascii="メイリオ" w:eastAsia="メイリオ" w:hAnsi="メイリオ" w:hint="eastAsia"/>
              </w:rPr>
              <w:t>・あいさつ。</w:t>
            </w:r>
          </w:p>
          <w:p w:rsidR="00A73364" w:rsidRDefault="00A73364" w:rsidP="000B520E">
            <w:pPr>
              <w:spacing w:line="260" w:lineRule="exact"/>
              <w:ind w:left="118" w:hangingChars="56" w:hanging="118"/>
              <w:rPr>
                <w:rFonts w:ascii="メイリオ" w:eastAsia="メイリオ" w:hAnsi="メイリオ"/>
              </w:rPr>
            </w:pPr>
            <w:r>
              <w:rPr>
                <w:rFonts w:ascii="メイリオ" w:eastAsia="メイリオ" w:hAnsi="メイリオ" w:hint="eastAsia"/>
              </w:rPr>
              <w:t>【四則計算　復習】</w:t>
            </w:r>
          </w:p>
          <w:p w:rsidR="00A73364" w:rsidRDefault="00A73364" w:rsidP="00FC3221">
            <w:pPr>
              <w:spacing w:line="260" w:lineRule="exact"/>
              <w:ind w:left="252" w:hangingChars="120" w:hanging="252"/>
              <w:rPr>
                <w:rFonts w:ascii="メイリオ" w:eastAsia="メイリオ" w:hAnsi="メイリオ"/>
              </w:rPr>
            </w:pPr>
            <w:r w:rsidRPr="00FC3221">
              <w:rPr>
                <w:rFonts w:ascii="メイリオ" w:eastAsia="メイリオ" w:hAnsi="メイリオ" w:hint="eastAsia"/>
              </w:rPr>
              <w:t>・</w:t>
            </w:r>
            <w:r>
              <w:rPr>
                <w:rFonts w:ascii="メイリオ" w:eastAsia="メイリオ" w:hAnsi="メイリオ" w:hint="eastAsia"/>
              </w:rPr>
              <w:t>タブレットを操作し、問題を目視する。</w:t>
            </w:r>
          </w:p>
          <w:p w:rsidR="00A73364" w:rsidRDefault="00A73364" w:rsidP="00FC3221">
            <w:pPr>
              <w:spacing w:line="260" w:lineRule="exact"/>
              <w:ind w:left="252" w:hangingChars="120" w:hanging="252"/>
              <w:rPr>
                <w:rFonts w:ascii="メイリオ" w:eastAsia="メイリオ" w:hAnsi="メイリオ"/>
              </w:rPr>
            </w:pPr>
            <w:r w:rsidRPr="00FC3221">
              <w:rPr>
                <w:rFonts w:ascii="メイリオ" w:eastAsia="メイリオ" w:hAnsi="メイリオ" w:hint="eastAsia"/>
              </w:rPr>
              <w:t>・</w:t>
            </w:r>
            <w:r>
              <w:rPr>
                <w:rFonts w:ascii="メイリオ" w:eastAsia="メイリオ" w:hAnsi="メイリオ" w:hint="eastAsia"/>
              </w:rPr>
              <w:t>罫線ノートに問いを書き写し、答えを書く。</w:t>
            </w:r>
          </w:p>
          <w:p w:rsidR="00A73364" w:rsidRPr="009A271E" w:rsidRDefault="00A73364" w:rsidP="00FC3221">
            <w:pPr>
              <w:spacing w:line="260" w:lineRule="exact"/>
              <w:ind w:left="252" w:hangingChars="120" w:hanging="252"/>
              <w:rPr>
                <w:rFonts w:ascii="メイリオ" w:eastAsia="メイリオ" w:hAnsi="メイリオ"/>
              </w:rPr>
            </w:pPr>
            <w:r>
              <w:rPr>
                <w:rFonts w:ascii="メイリオ" w:eastAsia="メイリオ" w:hAnsi="メイリオ" w:hint="eastAsia"/>
              </w:rPr>
              <w:t>・タブレットを活用し</w:t>
            </w:r>
            <w:r w:rsidRPr="009A271E">
              <w:rPr>
                <w:rFonts w:ascii="メイリオ" w:eastAsia="メイリオ" w:hAnsi="メイリオ" w:hint="eastAsia"/>
              </w:rPr>
              <w:t>、答え合わせ。</w:t>
            </w:r>
          </w:p>
          <w:p w:rsidR="00A73364" w:rsidRPr="009A271E" w:rsidRDefault="00A73364" w:rsidP="000B520E">
            <w:pPr>
              <w:spacing w:line="260" w:lineRule="exact"/>
              <w:ind w:left="118" w:hangingChars="56" w:hanging="118"/>
              <w:rPr>
                <w:rFonts w:ascii="メイリオ" w:eastAsia="メイリオ" w:hAnsi="メイリオ"/>
              </w:rPr>
            </w:pPr>
            <w:r w:rsidRPr="009A271E">
              <w:rPr>
                <w:rFonts w:ascii="メイリオ" w:eastAsia="メイリオ" w:hAnsi="メイリオ" w:hint="eastAsia"/>
              </w:rPr>
              <w:t>【一次関数】</w:t>
            </w:r>
          </w:p>
          <w:p w:rsidR="00A73364" w:rsidRPr="004912A4" w:rsidRDefault="00A73364" w:rsidP="00FC3221">
            <w:pPr>
              <w:spacing w:line="260" w:lineRule="exact"/>
              <w:ind w:left="252" w:hangingChars="120" w:hanging="252"/>
              <w:rPr>
                <w:rFonts w:ascii="メイリオ" w:eastAsia="メイリオ" w:hAnsi="メイリオ"/>
              </w:rPr>
            </w:pPr>
            <w:r w:rsidRPr="009A271E">
              <w:rPr>
                <w:rFonts w:ascii="メイリオ" w:eastAsia="メイリオ" w:hAnsi="メイリオ" w:hint="eastAsia"/>
              </w:rPr>
              <w:t>・拡大教科書</w:t>
            </w:r>
            <w:r w:rsidR="00FC3221" w:rsidRPr="009A271E">
              <w:rPr>
                <w:rFonts w:ascii="メイリオ" w:eastAsia="メイリオ" w:hAnsi="メイリオ" w:hint="eastAsia"/>
              </w:rPr>
              <w:t>P.</w:t>
            </w:r>
            <w:r w:rsidRPr="009A271E">
              <w:rPr>
                <w:rFonts w:ascii="メイリオ" w:eastAsia="メイリオ" w:hAnsi="メイリオ" w:hint="eastAsia"/>
              </w:rPr>
              <w:t>58から</w:t>
            </w:r>
            <w:r w:rsidR="00FC3221" w:rsidRPr="009A271E">
              <w:rPr>
                <w:rFonts w:ascii="メイリオ" w:eastAsia="メイリオ" w:hAnsi="メイリオ" w:hint="eastAsia"/>
              </w:rPr>
              <w:t>P.</w:t>
            </w:r>
            <w:r w:rsidRPr="009A271E">
              <w:rPr>
                <w:rFonts w:ascii="メイリオ" w:eastAsia="メイリオ" w:hAnsi="メイリオ" w:hint="eastAsia"/>
              </w:rPr>
              <w:t>61を音読する。自分な</w:t>
            </w:r>
            <w:r w:rsidRPr="004912A4">
              <w:rPr>
                <w:rFonts w:ascii="メイリオ" w:eastAsia="メイリオ" w:hAnsi="メイリオ" w:hint="eastAsia"/>
              </w:rPr>
              <w:t>りの意見・考えをもつ。</w:t>
            </w:r>
          </w:p>
        </w:tc>
        <w:tc>
          <w:tcPr>
            <w:tcW w:w="4110" w:type="dxa"/>
            <w:tcBorders>
              <w:top w:val="single" w:sz="4" w:space="0" w:color="auto"/>
              <w:left w:val="single" w:sz="4" w:space="0" w:color="auto"/>
              <w:bottom w:val="single" w:sz="4" w:space="0" w:color="auto"/>
              <w:right w:val="single" w:sz="4" w:space="0" w:color="auto"/>
            </w:tcBorders>
          </w:tcPr>
          <w:p w:rsidR="00A73364" w:rsidRPr="004912A4" w:rsidRDefault="00A73364" w:rsidP="000B520E">
            <w:pPr>
              <w:spacing w:line="260" w:lineRule="exact"/>
              <w:ind w:left="178" w:hangingChars="85" w:hanging="178"/>
              <w:rPr>
                <w:rFonts w:ascii="メイリオ" w:eastAsia="メイリオ" w:hAnsi="メイリオ"/>
              </w:rPr>
            </w:pPr>
            <w:r>
              <w:rPr>
                <w:rFonts w:ascii="メイリオ" w:eastAsia="メイリオ" w:hAnsi="メイリオ" w:hint="eastAsia"/>
              </w:rPr>
              <w:t>・あいさつの前に、授業準備物がととのっているか確認する</w:t>
            </w:r>
            <w:r w:rsidRPr="004912A4">
              <w:rPr>
                <w:rFonts w:ascii="メイリオ" w:eastAsia="メイリオ" w:hAnsi="メイリオ" w:hint="eastAsia"/>
              </w:rPr>
              <w:t>。</w:t>
            </w:r>
          </w:p>
          <w:p w:rsidR="00A73364" w:rsidRDefault="00A73364" w:rsidP="000B520E">
            <w:pPr>
              <w:spacing w:line="260" w:lineRule="exact"/>
              <w:ind w:left="178" w:hangingChars="85" w:hanging="178"/>
              <w:rPr>
                <w:rFonts w:ascii="メイリオ" w:eastAsia="メイリオ" w:hAnsi="メイリオ"/>
              </w:rPr>
            </w:pPr>
            <w:r>
              <w:rPr>
                <w:rFonts w:ascii="メイリオ" w:eastAsia="メイリオ" w:hAnsi="メイリオ" w:hint="eastAsia"/>
              </w:rPr>
              <w:t>・操作がきちんとできているか。</w:t>
            </w:r>
          </w:p>
          <w:p w:rsidR="00A73364" w:rsidRPr="00420084" w:rsidRDefault="00A73364" w:rsidP="000B520E">
            <w:pPr>
              <w:spacing w:line="260" w:lineRule="exact"/>
              <w:ind w:left="178" w:hangingChars="85" w:hanging="178"/>
              <w:rPr>
                <w:rFonts w:ascii="メイリオ" w:eastAsia="メイリオ" w:hAnsi="メイリオ"/>
              </w:rPr>
            </w:pPr>
            <w:r w:rsidRPr="00420084">
              <w:rPr>
                <w:rFonts w:ascii="メイリオ" w:eastAsia="メイリオ" w:hAnsi="メイリオ" w:hint="eastAsia"/>
              </w:rPr>
              <w:t>・タブレット操作やノートに書く際に、眼圧を高めず、左目への負担を軽減するため、書見台を使用し、姿勢を確認する。</w:t>
            </w:r>
          </w:p>
          <w:p w:rsidR="00A73364" w:rsidRDefault="00A73364" w:rsidP="000B520E">
            <w:pPr>
              <w:spacing w:line="260" w:lineRule="exact"/>
              <w:ind w:left="178" w:hangingChars="85" w:hanging="178"/>
              <w:rPr>
                <w:rFonts w:ascii="メイリオ" w:eastAsia="メイリオ" w:hAnsi="メイリオ"/>
              </w:rPr>
            </w:pPr>
          </w:p>
          <w:p w:rsidR="00A73364" w:rsidRDefault="00A73364" w:rsidP="000B520E">
            <w:pPr>
              <w:spacing w:line="260" w:lineRule="exact"/>
              <w:ind w:left="178" w:hangingChars="85" w:hanging="178"/>
              <w:rPr>
                <w:rFonts w:ascii="メイリオ" w:eastAsia="メイリオ" w:hAnsi="メイリオ"/>
              </w:rPr>
            </w:pPr>
          </w:p>
          <w:p w:rsidR="00A73364" w:rsidRDefault="00A73364" w:rsidP="000B520E">
            <w:pPr>
              <w:spacing w:line="260" w:lineRule="exact"/>
              <w:ind w:left="178" w:hangingChars="85" w:hanging="178"/>
              <w:rPr>
                <w:rFonts w:ascii="メイリオ" w:eastAsia="メイリオ" w:hAnsi="メイリオ"/>
              </w:rPr>
            </w:pPr>
          </w:p>
          <w:p w:rsidR="00A73364" w:rsidRDefault="00A73364" w:rsidP="000B520E">
            <w:pPr>
              <w:spacing w:line="260" w:lineRule="exact"/>
              <w:ind w:left="178" w:hangingChars="85" w:hanging="178"/>
              <w:rPr>
                <w:rFonts w:ascii="メイリオ" w:eastAsia="メイリオ" w:hAnsi="メイリオ"/>
              </w:rPr>
            </w:pPr>
          </w:p>
          <w:p w:rsidR="00A73364" w:rsidRPr="001D0E40" w:rsidRDefault="00A73364" w:rsidP="000B520E">
            <w:pPr>
              <w:spacing w:line="260" w:lineRule="exact"/>
              <w:ind w:left="178" w:hangingChars="85" w:hanging="178"/>
              <w:rPr>
                <w:rFonts w:ascii="メイリオ" w:eastAsia="メイリオ" w:hAnsi="メイリオ"/>
              </w:rPr>
            </w:pPr>
          </w:p>
          <w:p w:rsidR="00A73364" w:rsidRDefault="00A73364" w:rsidP="000B520E">
            <w:pPr>
              <w:spacing w:line="260" w:lineRule="exact"/>
              <w:ind w:left="178" w:hangingChars="85" w:hanging="178"/>
              <w:rPr>
                <w:rFonts w:ascii="メイリオ" w:eastAsia="メイリオ" w:hAnsi="メイリオ"/>
              </w:rPr>
            </w:pPr>
            <w:r>
              <w:rPr>
                <w:rFonts w:ascii="メイリオ" w:eastAsia="メイリオ" w:hAnsi="メイリオ" w:hint="eastAsia"/>
              </w:rPr>
              <w:t>・正しく読めているかを確認する。</w:t>
            </w:r>
          </w:p>
          <w:p w:rsidR="00A73364" w:rsidRPr="004912A4" w:rsidRDefault="00A73364" w:rsidP="000B520E">
            <w:pPr>
              <w:spacing w:line="260" w:lineRule="exact"/>
              <w:ind w:left="178" w:hangingChars="85" w:hanging="178"/>
              <w:rPr>
                <w:rFonts w:ascii="メイリオ" w:eastAsia="メイリオ" w:hAnsi="メイリオ"/>
              </w:rPr>
            </w:pPr>
            <w:r>
              <w:rPr>
                <w:rFonts w:ascii="メイリオ" w:eastAsia="メイリオ" w:hAnsi="メイリオ" w:hint="eastAsia"/>
              </w:rPr>
              <w:t>・内容の要点がつかめているか。</w:t>
            </w:r>
          </w:p>
        </w:tc>
        <w:tc>
          <w:tcPr>
            <w:tcW w:w="2688" w:type="dxa"/>
            <w:tcBorders>
              <w:top w:val="single" w:sz="4" w:space="0" w:color="auto"/>
              <w:left w:val="single" w:sz="4" w:space="0" w:color="auto"/>
              <w:bottom w:val="single" w:sz="4" w:space="0" w:color="auto"/>
              <w:right w:val="single" w:sz="4" w:space="0" w:color="auto"/>
            </w:tcBorders>
          </w:tcPr>
          <w:p w:rsidR="00A73364" w:rsidRDefault="00A73364" w:rsidP="000B520E">
            <w:pPr>
              <w:spacing w:line="260" w:lineRule="exact"/>
              <w:ind w:left="172" w:hangingChars="82" w:hanging="172"/>
              <w:rPr>
                <w:rFonts w:ascii="メイリオ" w:eastAsia="メイリオ" w:hAnsi="メイリオ"/>
              </w:rPr>
            </w:pPr>
          </w:p>
          <w:p w:rsidR="00A73364" w:rsidRDefault="00A73364" w:rsidP="000B520E">
            <w:pPr>
              <w:spacing w:line="260" w:lineRule="exact"/>
              <w:ind w:left="172" w:hangingChars="82" w:hanging="172"/>
              <w:rPr>
                <w:rFonts w:ascii="メイリオ" w:eastAsia="メイリオ" w:hAnsi="メイリオ"/>
              </w:rPr>
            </w:pPr>
          </w:p>
          <w:p w:rsidR="00A73364" w:rsidRDefault="00A73364" w:rsidP="000B520E">
            <w:pPr>
              <w:spacing w:line="260" w:lineRule="exact"/>
              <w:ind w:left="172" w:hangingChars="82" w:hanging="172"/>
              <w:rPr>
                <w:rFonts w:ascii="メイリオ" w:eastAsia="メイリオ" w:hAnsi="メイリオ"/>
              </w:rPr>
            </w:pPr>
            <w:r>
              <w:rPr>
                <w:rFonts w:ascii="メイリオ" w:eastAsia="メイリオ" w:hAnsi="メイリオ" w:hint="eastAsia"/>
              </w:rPr>
              <w:t>・タブレットの操作において、必要な箇所の拡大ができる。</w:t>
            </w:r>
          </w:p>
          <w:p w:rsidR="00A73364" w:rsidRPr="00881A5B" w:rsidRDefault="00A73364" w:rsidP="000B520E">
            <w:pPr>
              <w:spacing w:line="260" w:lineRule="exact"/>
              <w:ind w:left="172" w:hangingChars="82" w:hanging="172"/>
              <w:rPr>
                <w:rFonts w:ascii="メイリオ" w:eastAsia="メイリオ" w:hAnsi="メイリオ"/>
              </w:rPr>
            </w:pPr>
          </w:p>
          <w:p w:rsidR="00A73364" w:rsidRDefault="00A73364" w:rsidP="000B520E">
            <w:pPr>
              <w:spacing w:line="260" w:lineRule="exact"/>
              <w:ind w:left="172" w:hangingChars="82" w:hanging="172"/>
              <w:rPr>
                <w:rFonts w:ascii="メイリオ" w:eastAsia="メイリオ" w:hAnsi="メイリオ"/>
              </w:rPr>
            </w:pPr>
          </w:p>
          <w:p w:rsidR="00A73364" w:rsidRDefault="00A73364" w:rsidP="000B520E">
            <w:pPr>
              <w:spacing w:line="260" w:lineRule="exact"/>
              <w:ind w:left="172" w:hangingChars="82" w:hanging="172"/>
              <w:rPr>
                <w:rFonts w:ascii="メイリオ" w:eastAsia="メイリオ" w:hAnsi="メイリオ"/>
              </w:rPr>
            </w:pPr>
          </w:p>
          <w:p w:rsidR="00A73364" w:rsidRDefault="00A73364" w:rsidP="000B520E">
            <w:pPr>
              <w:spacing w:line="260" w:lineRule="exact"/>
              <w:ind w:left="172" w:hangingChars="82" w:hanging="172"/>
              <w:rPr>
                <w:rFonts w:ascii="メイリオ" w:eastAsia="メイリオ" w:hAnsi="メイリオ"/>
              </w:rPr>
            </w:pPr>
          </w:p>
          <w:p w:rsidR="00A73364" w:rsidRDefault="00A73364" w:rsidP="000B520E">
            <w:pPr>
              <w:spacing w:line="260" w:lineRule="exact"/>
              <w:ind w:left="172" w:hangingChars="82" w:hanging="172"/>
              <w:rPr>
                <w:rFonts w:ascii="メイリオ" w:eastAsia="メイリオ" w:hAnsi="メイリオ"/>
              </w:rPr>
            </w:pPr>
          </w:p>
          <w:p w:rsidR="00A73364" w:rsidRDefault="00A73364" w:rsidP="000B520E">
            <w:pPr>
              <w:spacing w:line="260" w:lineRule="exact"/>
              <w:ind w:left="172" w:hangingChars="82" w:hanging="172"/>
              <w:rPr>
                <w:rFonts w:ascii="メイリオ" w:eastAsia="メイリオ" w:hAnsi="メイリオ"/>
              </w:rPr>
            </w:pPr>
          </w:p>
          <w:p w:rsidR="00A73364" w:rsidRPr="004912A4" w:rsidRDefault="00A73364" w:rsidP="000B520E">
            <w:pPr>
              <w:spacing w:line="260" w:lineRule="exact"/>
              <w:ind w:left="172" w:hangingChars="82" w:hanging="172"/>
              <w:rPr>
                <w:rFonts w:ascii="メイリオ" w:eastAsia="メイリオ" w:hAnsi="メイリオ"/>
              </w:rPr>
            </w:pPr>
            <w:r w:rsidRPr="004912A4">
              <w:rPr>
                <w:rFonts w:ascii="メイリオ" w:eastAsia="メイリオ" w:hAnsi="メイリオ" w:hint="eastAsia"/>
              </w:rPr>
              <w:t>・</w:t>
            </w:r>
            <w:r w:rsidRPr="0075524F">
              <w:rPr>
                <w:rFonts w:ascii="メイリオ" w:eastAsia="メイリオ" w:hAnsi="メイリオ" w:hint="eastAsia"/>
              </w:rPr>
              <w:t>ルーペ・</w:t>
            </w:r>
            <w:r w:rsidRPr="00420084">
              <w:rPr>
                <w:rFonts w:ascii="メイリオ" w:eastAsia="メイリオ" w:hAnsi="メイリオ" w:hint="eastAsia"/>
              </w:rPr>
              <w:t>書見台</w:t>
            </w:r>
            <w:r w:rsidRPr="0075524F">
              <w:rPr>
                <w:rFonts w:ascii="メイリオ" w:eastAsia="メイリオ" w:hAnsi="メイリオ" w:hint="eastAsia"/>
              </w:rPr>
              <w:t>等、必要な</w:t>
            </w:r>
            <w:r w:rsidRPr="004912A4">
              <w:rPr>
                <w:rFonts w:ascii="メイリオ" w:eastAsia="メイリオ" w:hAnsi="メイリオ" w:hint="eastAsia"/>
              </w:rPr>
              <w:t>ものが、必要な時に使え</w:t>
            </w:r>
            <w:r>
              <w:rPr>
                <w:rFonts w:ascii="メイリオ" w:eastAsia="メイリオ" w:hAnsi="メイリオ" w:hint="eastAsia"/>
              </w:rPr>
              <w:t>る</w:t>
            </w:r>
            <w:r w:rsidRPr="004912A4">
              <w:rPr>
                <w:rFonts w:ascii="メイリオ" w:eastAsia="メイリオ" w:hAnsi="メイリオ" w:hint="eastAsia"/>
              </w:rPr>
              <w:t>。</w:t>
            </w:r>
          </w:p>
        </w:tc>
      </w:tr>
      <w:tr w:rsidR="00A73364" w:rsidRPr="004912A4" w:rsidTr="000B520E">
        <w:trPr>
          <w:cantSplit/>
          <w:trHeight w:val="5090"/>
        </w:trPr>
        <w:tc>
          <w:tcPr>
            <w:tcW w:w="622" w:type="dxa"/>
            <w:tcBorders>
              <w:top w:val="single" w:sz="4" w:space="0" w:color="auto"/>
              <w:left w:val="single" w:sz="4" w:space="0" w:color="auto"/>
              <w:bottom w:val="single" w:sz="4" w:space="0" w:color="auto"/>
              <w:right w:val="single" w:sz="4" w:space="0" w:color="auto"/>
            </w:tcBorders>
            <w:textDirection w:val="tbRlV"/>
            <w:hideMark/>
          </w:tcPr>
          <w:p w:rsidR="00A73364" w:rsidRPr="004912A4" w:rsidRDefault="00A73364" w:rsidP="000B520E">
            <w:pPr>
              <w:spacing w:line="400" w:lineRule="exact"/>
              <w:ind w:left="113" w:right="113"/>
              <w:jc w:val="center"/>
              <w:rPr>
                <w:rFonts w:ascii="メイリオ" w:eastAsia="メイリオ" w:hAnsi="メイリオ"/>
              </w:rPr>
            </w:pPr>
            <w:r w:rsidRPr="004912A4">
              <w:rPr>
                <w:rFonts w:ascii="メイリオ" w:eastAsia="メイリオ" w:hAnsi="メイリオ" w:hint="eastAsia"/>
              </w:rPr>
              <w:t>展開</w:t>
            </w:r>
          </w:p>
        </w:tc>
        <w:tc>
          <w:tcPr>
            <w:tcW w:w="2208" w:type="dxa"/>
            <w:tcBorders>
              <w:top w:val="single" w:sz="4" w:space="0" w:color="auto"/>
              <w:left w:val="single" w:sz="4" w:space="0" w:color="auto"/>
              <w:bottom w:val="single" w:sz="4" w:space="0" w:color="auto"/>
              <w:right w:val="single" w:sz="4" w:space="0" w:color="auto"/>
            </w:tcBorders>
          </w:tcPr>
          <w:p w:rsidR="00A73364" w:rsidRPr="004912A4" w:rsidRDefault="00A73364" w:rsidP="000B520E">
            <w:pPr>
              <w:spacing w:line="260" w:lineRule="exact"/>
              <w:ind w:left="260" w:hangingChars="124" w:hanging="260"/>
              <w:rPr>
                <w:rFonts w:ascii="メイリオ" w:eastAsia="メイリオ" w:hAnsi="メイリオ"/>
              </w:rPr>
            </w:pPr>
            <w:r w:rsidRPr="004912A4">
              <w:rPr>
                <w:rFonts w:ascii="メイリオ" w:eastAsia="メイリオ" w:hAnsi="メイリオ" w:hint="eastAsia"/>
              </w:rPr>
              <w:t>・</w:t>
            </w:r>
            <w:r>
              <w:rPr>
                <w:rFonts w:ascii="メイリオ" w:eastAsia="メイリオ" w:hAnsi="メイリオ" w:hint="eastAsia"/>
              </w:rPr>
              <w:t>伴って変わる量について、</w:t>
            </w:r>
            <w:r w:rsidRPr="004912A4">
              <w:rPr>
                <w:rFonts w:ascii="メイリオ" w:eastAsia="メイリオ" w:hAnsi="メイリオ" w:hint="eastAsia"/>
              </w:rPr>
              <w:t>身近な例</w:t>
            </w:r>
            <w:r>
              <w:rPr>
                <w:rFonts w:ascii="メイリオ" w:eastAsia="メイリオ" w:hAnsi="メイリオ" w:hint="eastAsia"/>
              </w:rPr>
              <w:t>を口頭であげる</w:t>
            </w:r>
            <w:r w:rsidRPr="004912A4">
              <w:rPr>
                <w:rFonts w:ascii="メイリオ" w:eastAsia="メイリオ" w:hAnsi="メイリオ" w:hint="eastAsia"/>
              </w:rPr>
              <w:t>。</w:t>
            </w:r>
          </w:p>
          <w:p w:rsidR="00A73364" w:rsidRDefault="00A73364" w:rsidP="000B520E">
            <w:pPr>
              <w:spacing w:line="260" w:lineRule="exact"/>
              <w:ind w:left="210" w:hangingChars="100" w:hanging="210"/>
              <w:rPr>
                <w:rFonts w:ascii="メイリオ" w:eastAsia="メイリオ" w:hAnsi="メイリオ"/>
              </w:rPr>
            </w:pPr>
            <w:r>
              <w:rPr>
                <w:rFonts w:ascii="メイリオ" w:eastAsia="メイリオ" w:hAnsi="メイリオ" w:hint="eastAsia"/>
              </w:rPr>
              <w:t>・タブレットでも検索をする。</w:t>
            </w:r>
          </w:p>
          <w:p w:rsidR="00A73364" w:rsidRDefault="00A73364" w:rsidP="000B520E">
            <w:pPr>
              <w:spacing w:line="260" w:lineRule="exact"/>
              <w:ind w:left="210" w:hangingChars="100" w:hanging="210"/>
              <w:rPr>
                <w:rFonts w:ascii="メイリオ" w:eastAsia="メイリオ" w:hAnsi="メイリオ"/>
              </w:rPr>
            </w:pPr>
          </w:p>
          <w:p w:rsidR="00A73364" w:rsidRDefault="00A73364" w:rsidP="000B520E">
            <w:pPr>
              <w:spacing w:line="260" w:lineRule="exact"/>
              <w:ind w:left="210" w:hangingChars="100" w:hanging="210"/>
              <w:rPr>
                <w:rFonts w:ascii="メイリオ" w:eastAsia="メイリオ" w:hAnsi="メイリオ"/>
              </w:rPr>
            </w:pPr>
            <w:r>
              <w:rPr>
                <w:rFonts w:ascii="メイリオ" w:eastAsia="メイリオ" w:hAnsi="メイリオ" w:hint="eastAsia"/>
              </w:rPr>
              <w:t>・関係式と式に沿った表を罫線ノートに書く。</w:t>
            </w:r>
          </w:p>
          <w:p w:rsidR="00A73364" w:rsidRDefault="00A73364" w:rsidP="000B520E">
            <w:pPr>
              <w:spacing w:line="260" w:lineRule="exact"/>
              <w:ind w:left="210" w:hangingChars="100" w:hanging="210"/>
              <w:rPr>
                <w:rFonts w:ascii="メイリオ" w:eastAsia="メイリオ" w:hAnsi="メイリオ"/>
              </w:rPr>
            </w:pPr>
            <w:r>
              <w:rPr>
                <w:rFonts w:ascii="メイリオ" w:eastAsia="メイリオ" w:hAnsi="メイリオ" w:hint="eastAsia"/>
              </w:rPr>
              <w:t>・関係式と表から、黒板に</w:t>
            </w:r>
            <w:r w:rsidRPr="004912A4">
              <w:rPr>
                <w:rFonts w:ascii="メイリオ" w:eastAsia="メイリオ" w:hAnsi="メイリオ" w:hint="eastAsia"/>
              </w:rPr>
              <w:t>グラフを書く。</w:t>
            </w:r>
          </w:p>
          <w:p w:rsidR="00A73364" w:rsidRPr="004912A4" w:rsidRDefault="00A73364" w:rsidP="000B520E">
            <w:pPr>
              <w:spacing w:line="260" w:lineRule="exact"/>
              <w:ind w:left="210" w:hangingChars="100" w:hanging="210"/>
              <w:rPr>
                <w:rFonts w:ascii="メイリオ" w:eastAsia="メイリオ" w:hAnsi="メイリオ"/>
              </w:rPr>
            </w:pPr>
            <w:r w:rsidRPr="004912A4">
              <w:rPr>
                <w:rFonts w:ascii="メイリオ" w:eastAsia="メイリオ" w:hAnsi="メイリオ" w:hint="eastAsia"/>
              </w:rPr>
              <w:t>・黒板</w:t>
            </w:r>
            <w:r>
              <w:rPr>
                <w:rFonts w:ascii="メイリオ" w:eastAsia="メイリオ" w:hAnsi="メイリオ" w:hint="eastAsia"/>
              </w:rPr>
              <w:t>の</w:t>
            </w:r>
            <w:r w:rsidRPr="004912A4">
              <w:rPr>
                <w:rFonts w:ascii="メイリオ" w:eastAsia="メイリオ" w:hAnsi="メイリオ" w:hint="eastAsia"/>
              </w:rPr>
              <w:t>全体像をとらえ</w:t>
            </w:r>
            <w:r>
              <w:rPr>
                <w:rFonts w:ascii="メイリオ" w:eastAsia="メイリオ" w:hAnsi="メイリオ" w:hint="eastAsia"/>
              </w:rPr>
              <w:t>るため、タブレットで写真を撮り、自分が見えやすい大きさに拡大しながら取り組む。</w:t>
            </w:r>
          </w:p>
          <w:p w:rsidR="00A73364" w:rsidRPr="004912A4" w:rsidRDefault="00A73364" w:rsidP="000B520E">
            <w:pPr>
              <w:spacing w:line="260" w:lineRule="exact"/>
              <w:rPr>
                <w:rFonts w:ascii="メイリオ" w:eastAsia="メイリオ" w:hAnsi="メイリオ"/>
              </w:rPr>
            </w:pPr>
          </w:p>
        </w:tc>
        <w:tc>
          <w:tcPr>
            <w:tcW w:w="4110" w:type="dxa"/>
            <w:tcBorders>
              <w:top w:val="single" w:sz="4" w:space="0" w:color="auto"/>
              <w:left w:val="single" w:sz="4" w:space="0" w:color="auto"/>
              <w:bottom w:val="single" w:sz="4" w:space="0" w:color="auto"/>
              <w:right w:val="single" w:sz="4" w:space="0" w:color="auto"/>
            </w:tcBorders>
          </w:tcPr>
          <w:p w:rsidR="00A73364" w:rsidRDefault="00A73364" w:rsidP="000B520E">
            <w:pPr>
              <w:spacing w:line="260" w:lineRule="exact"/>
              <w:ind w:left="178" w:hangingChars="85" w:hanging="178"/>
              <w:rPr>
                <w:rFonts w:ascii="メイリオ" w:eastAsia="メイリオ" w:hAnsi="メイリオ"/>
              </w:rPr>
            </w:pPr>
            <w:r>
              <w:rPr>
                <w:rFonts w:ascii="メイリオ" w:eastAsia="メイリオ" w:hAnsi="メイリオ" w:hint="eastAsia"/>
              </w:rPr>
              <w:t>・携帯の使用時間と料金、ジュースの値段と本数など、本人の身の回りのものから考えるよう促す。</w:t>
            </w:r>
          </w:p>
          <w:p w:rsidR="00A73364" w:rsidRDefault="00A73364" w:rsidP="000B520E">
            <w:pPr>
              <w:spacing w:line="260" w:lineRule="exact"/>
              <w:ind w:left="178" w:hangingChars="85" w:hanging="178"/>
              <w:rPr>
                <w:rFonts w:ascii="メイリオ" w:eastAsia="メイリオ" w:hAnsi="メイリオ"/>
              </w:rPr>
            </w:pPr>
            <w:r w:rsidRPr="004912A4">
              <w:rPr>
                <w:rFonts w:ascii="メイリオ" w:eastAsia="メイリオ" w:hAnsi="メイリオ" w:hint="eastAsia"/>
              </w:rPr>
              <w:t>・作業量と日数、買ったものの数と値段など例が分かりにくいときは、タブレットで調べる</w:t>
            </w:r>
            <w:r>
              <w:rPr>
                <w:rFonts w:ascii="メイリオ" w:eastAsia="メイリオ" w:hAnsi="メイリオ" w:hint="eastAsia"/>
              </w:rPr>
              <w:t>ように促す。</w:t>
            </w:r>
          </w:p>
          <w:p w:rsidR="00A73364" w:rsidRDefault="00A73364" w:rsidP="000B520E">
            <w:pPr>
              <w:spacing w:line="260" w:lineRule="exact"/>
              <w:ind w:left="178" w:hangingChars="85" w:hanging="178"/>
              <w:rPr>
                <w:rFonts w:ascii="メイリオ" w:eastAsia="メイリオ" w:hAnsi="メイリオ"/>
              </w:rPr>
            </w:pPr>
          </w:p>
          <w:p w:rsidR="00A73364" w:rsidRDefault="00A73364" w:rsidP="000B520E">
            <w:pPr>
              <w:spacing w:line="260" w:lineRule="exact"/>
              <w:ind w:left="178" w:hangingChars="85" w:hanging="178"/>
              <w:rPr>
                <w:rFonts w:ascii="メイリオ" w:eastAsia="メイリオ" w:hAnsi="メイリオ"/>
              </w:rPr>
            </w:pPr>
          </w:p>
          <w:p w:rsidR="00A73364" w:rsidRDefault="00A73364" w:rsidP="000B520E">
            <w:pPr>
              <w:spacing w:line="260" w:lineRule="exact"/>
              <w:ind w:left="178" w:hangingChars="85" w:hanging="178"/>
              <w:rPr>
                <w:rFonts w:ascii="メイリオ" w:eastAsia="メイリオ" w:hAnsi="メイリオ"/>
              </w:rPr>
            </w:pPr>
          </w:p>
          <w:p w:rsidR="00A73364" w:rsidRPr="004912A4" w:rsidRDefault="00A73364" w:rsidP="000B520E">
            <w:pPr>
              <w:spacing w:line="260" w:lineRule="exact"/>
              <w:ind w:left="178" w:hangingChars="85" w:hanging="178"/>
              <w:rPr>
                <w:rFonts w:ascii="メイリオ" w:eastAsia="メイリオ" w:hAnsi="メイリオ"/>
              </w:rPr>
            </w:pPr>
            <w:r w:rsidRPr="004912A4">
              <w:rPr>
                <w:rFonts w:ascii="メイリオ" w:eastAsia="メイリオ" w:hAnsi="メイリオ" w:hint="eastAsia"/>
              </w:rPr>
              <w:t>・緑の黒板（大きめ）にメモリを</w:t>
            </w:r>
            <w:r w:rsidR="006D7525">
              <w:rPr>
                <w:rFonts w:ascii="メイリオ" w:eastAsia="メイリオ" w:hAnsi="メイリオ" w:hint="eastAsia"/>
              </w:rPr>
              <w:t>付け</w:t>
            </w:r>
            <w:r w:rsidRPr="004912A4">
              <w:rPr>
                <w:rFonts w:ascii="メイリオ" w:eastAsia="メイリオ" w:hAnsi="メイリオ" w:hint="eastAsia"/>
              </w:rPr>
              <w:t>たものを用意する。</w:t>
            </w:r>
          </w:p>
          <w:p w:rsidR="00A73364" w:rsidRPr="004912A4" w:rsidRDefault="00A73364" w:rsidP="000B520E">
            <w:pPr>
              <w:spacing w:line="260" w:lineRule="exact"/>
              <w:ind w:left="210" w:hangingChars="100" w:hanging="210"/>
              <w:rPr>
                <w:rFonts w:ascii="メイリオ" w:eastAsia="メイリオ" w:hAnsi="メイリオ"/>
              </w:rPr>
            </w:pPr>
            <w:r w:rsidRPr="004912A4">
              <w:rPr>
                <w:rFonts w:ascii="メイリオ" w:eastAsia="メイリオ" w:hAnsi="メイリオ" w:hint="eastAsia"/>
              </w:rPr>
              <w:t>・</w:t>
            </w:r>
            <w:r>
              <w:rPr>
                <w:rFonts w:ascii="メイリオ" w:eastAsia="メイリオ" w:hAnsi="メイリオ" w:hint="eastAsia"/>
              </w:rPr>
              <w:t>写真は本人が撮るが、うまく焦点が合っていないときは、支援をする。</w:t>
            </w:r>
          </w:p>
          <w:p w:rsidR="00A73364" w:rsidRPr="004912A4" w:rsidRDefault="00A73364" w:rsidP="000B520E">
            <w:pPr>
              <w:spacing w:line="260" w:lineRule="exact"/>
              <w:rPr>
                <w:rFonts w:ascii="メイリオ" w:eastAsia="メイリオ" w:hAnsi="メイリオ"/>
              </w:rPr>
            </w:pPr>
            <w:r w:rsidRPr="004912A4">
              <w:rPr>
                <w:rFonts w:ascii="メイリオ" w:eastAsia="メイリオ" w:hAnsi="メイリオ" w:hint="eastAsia"/>
              </w:rPr>
              <w:t>・グラフの座標を確認させる。</w:t>
            </w:r>
          </w:p>
          <w:p w:rsidR="00A73364" w:rsidRPr="004912A4" w:rsidRDefault="00A73364" w:rsidP="000B520E">
            <w:pPr>
              <w:spacing w:line="260" w:lineRule="exact"/>
              <w:ind w:left="210" w:hangingChars="100" w:hanging="210"/>
              <w:rPr>
                <w:rFonts w:ascii="メイリオ" w:eastAsia="メイリオ" w:hAnsi="メイリオ"/>
              </w:rPr>
            </w:pPr>
            <w:r w:rsidRPr="004912A4">
              <w:rPr>
                <w:rFonts w:ascii="メイリオ" w:eastAsia="メイリオ" w:hAnsi="メイリオ" w:hint="eastAsia"/>
              </w:rPr>
              <w:t>・表からグラフの点を取り、グラフ黒板に直線で結ばせる。</w:t>
            </w:r>
          </w:p>
        </w:tc>
        <w:tc>
          <w:tcPr>
            <w:tcW w:w="2688" w:type="dxa"/>
            <w:tcBorders>
              <w:top w:val="single" w:sz="4" w:space="0" w:color="auto"/>
              <w:left w:val="single" w:sz="4" w:space="0" w:color="auto"/>
              <w:bottom w:val="single" w:sz="4" w:space="0" w:color="auto"/>
              <w:right w:val="single" w:sz="4" w:space="0" w:color="auto"/>
            </w:tcBorders>
          </w:tcPr>
          <w:p w:rsidR="00A73364" w:rsidRDefault="00A73364" w:rsidP="000B520E">
            <w:pPr>
              <w:spacing w:line="260" w:lineRule="exact"/>
              <w:ind w:left="172" w:hangingChars="82" w:hanging="172"/>
              <w:rPr>
                <w:rFonts w:ascii="メイリオ" w:eastAsia="メイリオ" w:hAnsi="メイリオ"/>
              </w:rPr>
            </w:pPr>
          </w:p>
          <w:p w:rsidR="00A73364" w:rsidRDefault="00A73364" w:rsidP="000B520E">
            <w:pPr>
              <w:spacing w:line="260" w:lineRule="exact"/>
              <w:ind w:left="172" w:hangingChars="82" w:hanging="172"/>
              <w:rPr>
                <w:rFonts w:ascii="メイリオ" w:eastAsia="メイリオ" w:hAnsi="メイリオ"/>
              </w:rPr>
            </w:pPr>
          </w:p>
          <w:p w:rsidR="00A73364" w:rsidRDefault="00A73364" w:rsidP="000B520E">
            <w:pPr>
              <w:spacing w:line="260" w:lineRule="exact"/>
              <w:ind w:left="172" w:hangingChars="82" w:hanging="172"/>
              <w:rPr>
                <w:rFonts w:ascii="メイリオ" w:eastAsia="メイリオ" w:hAnsi="メイリオ"/>
              </w:rPr>
            </w:pPr>
          </w:p>
          <w:p w:rsidR="00A73364" w:rsidRDefault="00A73364" w:rsidP="000B520E">
            <w:pPr>
              <w:spacing w:line="260" w:lineRule="exact"/>
              <w:ind w:left="172" w:hangingChars="82" w:hanging="172"/>
              <w:rPr>
                <w:rFonts w:ascii="メイリオ" w:eastAsia="メイリオ" w:hAnsi="メイリオ"/>
              </w:rPr>
            </w:pPr>
            <w:r>
              <w:rPr>
                <w:rFonts w:ascii="メイリオ" w:eastAsia="メイリオ" w:hAnsi="メイリオ" w:hint="eastAsia"/>
              </w:rPr>
              <w:t>・正しく検索できる。</w:t>
            </w:r>
          </w:p>
          <w:p w:rsidR="00A73364" w:rsidRDefault="00A73364" w:rsidP="000B520E">
            <w:pPr>
              <w:spacing w:line="260" w:lineRule="exact"/>
              <w:ind w:left="172" w:hangingChars="82" w:hanging="172"/>
              <w:rPr>
                <w:rFonts w:ascii="メイリオ" w:eastAsia="メイリオ" w:hAnsi="メイリオ"/>
              </w:rPr>
            </w:pPr>
          </w:p>
          <w:p w:rsidR="00A73364" w:rsidRDefault="00A73364" w:rsidP="000B520E">
            <w:pPr>
              <w:spacing w:line="260" w:lineRule="exact"/>
              <w:ind w:left="210" w:hangingChars="100" w:hanging="210"/>
              <w:rPr>
                <w:rFonts w:ascii="メイリオ" w:eastAsia="メイリオ" w:hAnsi="メイリオ"/>
              </w:rPr>
            </w:pPr>
          </w:p>
          <w:p w:rsidR="00A73364" w:rsidRDefault="00A73364" w:rsidP="000B520E">
            <w:pPr>
              <w:spacing w:line="260" w:lineRule="exact"/>
              <w:ind w:left="210" w:hangingChars="100" w:hanging="210"/>
              <w:rPr>
                <w:rFonts w:ascii="メイリオ" w:eastAsia="メイリオ" w:hAnsi="メイリオ"/>
              </w:rPr>
            </w:pPr>
          </w:p>
          <w:p w:rsidR="00A73364" w:rsidRDefault="00A73364" w:rsidP="000B520E">
            <w:pPr>
              <w:spacing w:line="260" w:lineRule="exact"/>
              <w:ind w:left="210" w:hangingChars="100" w:hanging="210"/>
              <w:rPr>
                <w:rFonts w:ascii="メイリオ" w:eastAsia="メイリオ" w:hAnsi="メイリオ"/>
              </w:rPr>
            </w:pPr>
          </w:p>
          <w:p w:rsidR="00A73364" w:rsidRDefault="00A73364" w:rsidP="000B520E">
            <w:pPr>
              <w:spacing w:line="260" w:lineRule="exact"/>
              <w:ind w:left="210" w:hangingChars="100" w:hanging="210"/>
              <w:rPr>
                <w:rFonts w:ascii="メイリオ" w:eastAsia="メイリオ" w:hAnsi="メイリオ"/>
              </w:rPr>
            </w:pPr>
          </w:p>
          <w:p w:rsidR="00A73364" w:rsidRDefault="00A73364" w:rsidP="000B520E">
            <w:pPr>
              <w:spacing w:line="260" w:lineRule="exact"/>
              <w:ind w:left="210" w:hangingChars="100" w:hanging="210"/>
              <w:rPr>
                <w:rFonts w:ascii="メイリオ" w:eastAsia="メイリオ" w:hAnsi="メイリオ"/>
              </w:rPr>
            </w:pPr>
            <w:r w:rsidRPr="004912A4">
              <w:rPr>
                <w:rFonts w:ascii="メイリオ" w:eastAsia="メイリオ" w:hAnsi="メイリオ" w:hint="eastAsia"/>
              </w:rPr>
              <w:t>・タブレット、ノート、黒板それぞれの良さを使い分けして考えることができ</w:t>
            </w:r>
            <w:r>
              <w:rPr>
                <w:rFonts w:ascii="メイリオ" w:eastAsia="メイリオ" w:hAnsi="メイリオ" w:hint="eastAsia"/>
              </w:rPr>
              <w:t>る</w:t>
            </w:r>
            <w:r w:rsidRPr="004912A4">
              <w:rPr>
                <w:rFonts w:ascii="メイリオ" w:eastAsia="メイリオ" w:hAnsi="メイリオ" w:hint="eastAsia"/>
              </w:rPr>
              <w:t>。</w:t>
            </w:r>
          </w:p>
          <w:p w:rsidR="00A73364" w:rsidRPr="004912A4" w:rsidRDefault="00A73364" w:rsidP="000B520E">
            <w:pPr>
              <w:spacing w:line="260" w:lineRule="exact"/>
              <w:ind w:left="210" w:hangingChars="100" w:hanging="210"/>
              <w:rPr>
                <w:rFonts w:ascii="メイリオ" w:eastAsia="メイリオ" w:hAnsi="メイリオ"/>
              </w:rPr>
            </w:pPr>
            <w:r>
              <w:rPr>
                <w:rFonts w:ascii="メイリオ" w:eastAsia="メイリオ" w:hAnsi="メイリオ" w:hint="eastAsia"/>
              </w:rPr>
              <w:t>・</w:t>
            </w:r>
            <w:r w:rsidRPr="0075524F">
              <w:rPr>
                <w:rFonts w:ascii="メイリオ" w:eastAsia="メイリオ" w:hAnsi="メイリオ" w:hint="eastAsia"/>
              </w:rPr>
              <w:t>単眼鏡・ルーペを必要に応じて活用できる。</w:t>
            </w:r>
          </w:p>
        </w:tc>
      </w:tr>
      <w:tr w:rsidR="00A73364" w:rsidRPr="004912A4" w:rsidTr="000B520E">
        <w:trPr>
          <w:cantSplit/>
          <w:trHeight w:val="2266"/>
        </w:trPr>
        <w:tc>
          <w:tcPr>
            <w:tcW w:w="622" w:type="dxa"/>
            <w:tcBorders>
              <w:top w:val="single" w:sz="4" w:space="0" w:color="auto"/>
              <w:left w:val="single" w:sz="4" w:space="0" w:color="auto"/>
              <w:bottom w:val="single" w:sz="4" w:space="0" w:color="auto"/>
              <w:right w:val="single" w:sz="4" w:space="0" w:color="auto"/>
            </w:tcBorders>
            <w:textDirection w:val="tbRlV"/>
            <w:hideMark/>
          </w:tcPr>
          <w:p w:rsidR="00A73364" w:rsidRPr="004912A4" w:rsidRDefault="00A73364" w:rsidP="000B520E">
            <w:pPr>
              <w:spacing w:line="400" w:lineRule="exact"/>
              <w:ind w:left="113" w:right="113"/>
              <w:jc w:val="center"/>
              <w:rPr>
                <w:rFonts w:ascii="メイリオ" w:eastAsia="メイリオ" w:hAnsi="メイリオ"/>
              </w:rPr>
            </w:pPr>
            <w:r w:rsidRPr="004912A4">
              <w:rPr>
                <w:rFonts w:ascii="メイリオ" w:eastAsia="メイリオ" w:hAnsi="メイリオ" w:hint="eastAsia"/>
              </w:rPr>
              <w:t>まとめ</w:t>
            </w:r>
          </w:p>
        </w:tc>
        <w:tc>
          <w:tcPr>
            <w:tcW w:w="2208" w:type="dxa"/>
            <w:tcBorders>
              <w:top w:val="single" w:sz="4" w:space="0" w:color="auto"/>
              <w:left w:val="single" w:sz="4" w:space="0" w:color="auto"/>
              <w:bottom w:val="single" w:sz="4" w:space="0" w:color="auto"/>
              <w:right w:val="single" w:sz="4" w:space="0" w:color="auto"/>
            </w:tcBorders>
          </w:tcPr>
          <w:p w:rsidR="00A73364" w:rsidRPr="009A271E" w:rsidRDefault="00A73364" w:rsidP="000B520E">
            <w:pPr>
              <w:spacing w:line="260" w:lineRule="exact"/>
              <w:ind w:left="260" w:hangingChars="124" w:hanging="260"/>
              <w:rPr>
                <w:rFonts w:ascii="メイリオ" w:eastAsia="メイリオ" w:hAnsi="メイリオ"/>
              </w:rPr>
            </w:pPr>
            <w:r w:rsidRPr="004912A4">
              <w:rPr>
                <w:rFonts w:ascii="メイリオ" w:eastAsia="メイリオ" w:hAnsi="メイリオ" w:hint="eastAsia"/>
              </w:rPr>
              <w:t>・めあてを</w:t>
            </w:r>
            <w:r w:rsidRPr="009A271E">
              <w:rPr>
                <w:rFonts w:ascii="メイリオ" w:eastAsia="メイリオ" w:hAnsi="メイリオ" w:hint="eastAsia"/>
              </w:rPr>
              <w:t>振り返</w:t>
            </w:r>
            <w:r w:rsidR="0038376C" w:rsidRPr="009A271E">
              <w:rPr>
                <w:rFonts w:ascii="メイリオ" w:eastAsia="メイリオ" w:hAnsi="メイリオ" w:hint="eastAsia"/>
              </w:rPr>
              <w:t>る。「</w:t>
            </w:r>
            <w:r w:rsidR="00E72BE3">
              <w:rPr>
                <w:rFonts w:ascii="メイリオ" w:eastAsia="メイリオ" w:hAnsi="メイリオ" w:hint="eastAsia"/>
              </w:rPr>
              <w:t>伴って変わる量に興味を持ち、正しく理解できたか</w:t>
            </w:r>
            <w:r w:rsidR="0038376C" w:rsidRPr="009A271E">
              <w:rPr>
                <w:rFonts w:ascii="メイリオ" w:eastAsia="メイリオ" w:hAnsi="メイリオ" w:hint="eastAsia"/>
              </w:rPr>
              <w:t>」</w:t>
            </w:r>
          </w:p>
          <w:p w:rsidR="00A73364" w:rsidRPr="004912A4" w:rsidRDefault="00A73364" w:rsidP="000B520E">
            <w:pPr>
              <w:spacing w:line="260" w:lineRule="exact"/>
              <w:ind w:left="260" w:hangingChars="124" w:hanging="260"/>
              <w:rPr>
                <w:rFonts w:ascii="メイリオ" w:eastAsia="メイリオ" w:hAnsi="メイリオ"/>
              </w:rPr>
            </w:pPr>
            <w:r>
              <w:rPr>
                <w:rFonts w:ascii="メイリオ" w:eastAsia="メイリオ" w:hAnsi="メイリオ" w:hint="eastAsia"/>
              </w:rPr>
              <w:t>・タブレットを活用し、画像をデータ保存する。</w:t>
            </w:r>
          </w:p>
        </w:tc>
        <w:tc>
          <w:tcPr>
            <w:tcW w:w="4110" w:type="dxa"/>
            <w:tcBorders>
              <w:top w:val="single" w:sz="4" w:space="0" w:color="auto"/>
              <w:left w:val="single" w:sz="4" w:space="0" w:color="auto"/>
              <w:bottom w:val="single" w:sz="4" w:space="0" w:color="auto"/>
              <w:right w:val="single" w:sz="4" w:space="0" w:color="auto"/>
            </w:tcBorders>
          </w:tcPr>
          <w:p w:rsidR="00A73364" w:rsidRPr="004912A4" w:rsidRDefault="00A73364" w:rsidP="000B520E">
            <w:pPr>
              <w:spacing w:line="260" w:lineRule="exact"/>
              <w:ind w:left="178" w:hangingChars="85" w:hanging="178"/>
              <w:rPr>
                <w:rFonts w:ascii="メイリオ" w:eastAsia="メイリオ" w:hAnsi="メイリオ"/>
              </w:rPr>
            </w:pPr>
            <w:r>
              <w:rPr>
                <w:rFonts w:ascii="メイリオ" w:eastAsia="メイリオ" w:hAnsi="メイリオ" w:hint="eastAsia"/>
              </w:rPr>
              <w:t>・書けた表、グラフを画像によるデータにて</w:t>
            </w:r>
            <w:r w:rsidRPr="004912A4">
              <w:rPr>
                <w:rFonts w:ascii="メイリオ" w:eastAsia="メイリオ" w:hAnsi="メイリオ" w:hint="eastAsia"/>
              </w:rPr>
              <w:t>提出させる。</w:t>
            </w:r>
          </w:p>
        </w:tc>
        <w:tc>
          <w:tcPr>
            <w:tcW w:w="2688" w:type="dxa"/>
            <w:tcBorders>
              <w:top w:val="single" w:sz="4" w:space="0" w:color="auto"/>
              <w:left w:val="single" w:sz="4" w:space="0" w:color="auto"/>
              <w:bottom w:val="single" w:sz="4" w:space="0" w:color="auto"/>
              <w:right w:val="single" w:sz="4" w:space="0" w:color="auto"/>
            </w:tcBorders>
          </w:tcPr>
          <w:p w:rsidR="00A73364" w:rsidRPr="004912A4" w:rsidRDefault="00A73364" w:rsidP="000B520E">
            <w:pPr>
              <w:spacing w:line="260" w:lineRule="exact"/>
              <w:ind w:left="172" w:hangingChars="82" w:hanging="172"/>
              <w:rPr>
                <w:rFonts w:ascii="メイリオ" w:eastAsia="メイリオ" w:hAnsi="メイリオ"/>
              </w:rPr>
            </w:pPr>
            <w:r w:rsidRPr="004912A4">
              <w:rPr>
                <w:rFonts w:ascii="メイリオ" w:eastAsia="メイリオ" w:hAnsi="メイリオ" w:hint="eastAsia"/>
              </w:rPr>
              <w:t>・関係式をあらわす、表・グラフがかける。</w:t>
            </w:r>
          </w:p>
          <w:p w:rsidR="00A73364" w:rsidRPr="00881A5B" w:rsidRDefault="00A73364" w:rsidP="000B520E">
            <w:pPr>
              <w:spacing w:line="260" w:lineRule="exact"/>
              <w:ind w:left="172" w:hangingChars="82" w:hanging="172"/>
              <w:rPr>
                <w:rFonts w:ascii="メイリオ" w:eastAsia="メイリオ" w:hAnsi="メイリオ"/>
              </w:rPr>
            </w:pPr>
          </w:p>
          <w:p w:rsidR="00A73364" w:rsidRDefault="00A73364" w:rsidP="000B520E">
            <w:pPr>
              <w:spacing w:line="260" w:lineRule="exact"/>
              <w:ind w:left="172" w:hangingChars="82" w:hanging="172"/>
              <w:rPr>
                <w:rFonts w:ascii="メイリオ" w:eastAsia="メイリオ" w:hAnsi="メイリオ"/>
              </w:rPr>
            </w:pPr>
          </w:p>
          <w:p w:rsidR="00A73364" w:rsidRPr="004912A4" w:rsidRDefault="00A73364" w:rsidP="000B520E">
            <w:pPr>
              <w:spacing w:line="260" w:lineRule="exact"/>
              <w:ind w:left="172" w:hangingChars="82" w:hanging="172"/>
              <w:rPr>
                <w:rFonts w:ascii="メイリオ" w:eastAsia="メイリオ" w:hAnsi="メイリオ"/>
              </w:rPr>
            </w:pPr>
            <w:r>
              <w:rPr>
                <w:rFonts w:ascii="メイリオ" w:eastAsia="メイリオ" w:hAnsi="メイリオ" w:hint="eastAsia"/>
              </w:rPr>
              <w:t>・タブレット機能を活用したデータ保存等ができる</w:t>
            </w:r>
            <w:r w:rsidRPr="004912A4">
              <w:rPr>
                <w:rFonts w:ascii="メイリオ" w:eastAsia="メイリオ" w:hAnsi="メイリオ" w:hint="eastAsia"/>
              </w:rPr>
              <w:t>。</w:t>
            </w:r>
          </w:p>
          <w:p w:rsidR="00A73364" w:rsidRPr="004912A4" w:rsidRDefault="00A73364" w:rsidP="000B520E">
            <w:pPr>
              <w:spacing w:line="260" w:lineRule="exact"/>
              <w:ind w:left="172" w:hangingChars="82" w:hanging="172"/>
              <w:rPr>
                <w:rFonts w:ascii="メイリオ" w:eastAsia="メイリオ" w:hAnsi="メイリオ"/>
              </w:rPr>
            </w:pPr>
          </w:p>
        </w:tc>
      </w:tr>
    </w:tbl>
    <w:p w:rsidR="00A73364" w:rsidRDefault="00A73364" w:rsidP="000B520E">
      <w:pPr>
        <w:spacing w:line="400" w:lineRule="exact"/>
        <w:rPr>
          <w:rFonts w:ascii="BIZ UDゴシック" w:eastAsia="BIZ UDゴシック" w:hAnsi="BIZ UDゴシック"/>
          <w:sz w:val="22"/>
        </w:rPr>
        <w:sectPr w:rsidR="00A73364" w:rsidSect="000B520E">
          <w:pgSz w:w="11906" w:h="16838"/>
          <w:pgMar w:top="454" w:right="992" w:bottom="425" w:left="1276" w:header="851" w:footer="992" w:gutter="0"/>
          <w:cols w:space="425"/>
          <w:docGrid w:type="lines" w:linePitch="360"/>
        </w:sectPr>
      </w:pPr>
    </w:p>
    <w:p w:rsidR="00A73364" w:rsidRPr="005C71CB" w:rsidRDefault="00A73364" w:rsidP="000B520E">
      <w:pPr>
        <w:spacing w:line="340" w:lineRule="exact"/>
        <w:jc w:val="left"/>
        <w:rPr>
          <w:rFonts w:ascii="メイリオ" w:eastAsia="メイリオ" w:hAnsi="メイリオ"/>
          <w:b/>
        </w:rPr>
      </w:pPr>
      <w:r w:rsidRPr="005C71CB">
        <w:rPr>
          <w:rFonts w:ascii="メイリオ" w:eastAsia="メイリオ" w:hAnsi="メイリオ" w:hint="eastAsia"/>
          <w:b/>
        </w:rPr>
        <w:lastRenderedPageBreak/>
        <w:t>自立活動実践事例</w:t>
      </w:r>
      <w:r>
        <w:rPr>
          <w:rFonts w:ascii="メイリオ" w:eastAsia="メイリオ" w:hAnsi="メイリオ" w:hint="eastAsia"/>
          <w:b/>
          <w:kern w:val="0"/>
        </w:rPr>
        <w:t xml:space="preserve">（各教科等の目標及び内容を含む）　</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5C71CB" w:rsidTr="000B520E">
        <w:trPr>
          <w:trHeight w:val="334"/>
        </w:trPr>
        <w:tc>
          <w:tcPr>
            <w:tcW w:w="1560" w:type="dxa"/>
            <w:shd w:val="clear" w:color="auto" w:fill="BDD6EE" w:themeFill="accent1" w:themeFillTint="66"/>
            <w:tcMar>
              <w:top w:w="28" w:type="dxa"/>
              <w:left w:w="57" w:type="dxa"/>
              <w:bottom w:w="28" w:type="dxa"/>
              <w:right w:w="57" w:type="dxa"/>
            </w:tcMar>
            <w:vAlign w:val="center"/>
          </w:tcPr>
          <w:p w:rsidR="00A73364" w:rsidRPr="005C71CB" w:rsidRDefault="00A73364" w:rsidP="000B520E">
            <w:pPr>
              <w:spacing w:line="260" w:lineRule="exact"/>
              <w:jc w:val="center"/>
              <w:rPr>
                <w:rFonts w:ascii="メイリオ" w:eastAsia="メイリオ" w:hAnsi="メイリオ"/>
                <w:color w:val="000000" w:themeColor="text1"/>
                <w:sz w:val="18"/>
                <w:szCs w:val="18"/>
              </w:rPr>
            </w:pPr>
            <w:r w:rsidRPr="005C71CB">
              <w:rPr>
                <w:rFonts w:ascii="メイリオ" w:eastAsia="メイリオ" w:hAnsi="メイリオ" w:hint="eastAsia"/>
                <w:color w:val="000000" w:themeColor="text1"/>
                <w:sz w:val="18"/>
                <w:szCs w:val="18"/>
              </w:rPr>
              <w:t>障がい種別</w:t>
            </w:r>
          </w:p>
        </w:tc>
        <w:tc>
          <w:tcPr>
            <w:tcW w:w="3402" w:type="dxa"/>
            <w:tcMar>
              <w:top w:w="28" w:type="dxa"/>
              <w:left w:w="57" w:type="dxa"/>
              <w:bottom w:w="28" w:type="dxa"/>
              <w:right w:w="57" w:type="dxa"/>
            </w:tcMar>
            <w:vAlign w:val="center"/>
          </w:tcPr>
          <w:p w:rsidR="00A73364" w:rsidRPr="005C71CB" w:rsidRDefault="00A73364" w:rsidP="000B520E">
            <w:pPr>
              <w:spacing w:line="260" w:lineRule="exact"/>
              <w:rPr>
                <w:rFonts w:ascii="メイリオ" w:eastAsia="メイリオ" w:hAnsi="メイリオ"/>
                <w:color w:val="000000" w:themeColor="text1"/>
                <w:sz w:val="18"/>
              </w:rPr>
            </w:pPr>
            <w:r w:rsidRPr="005C71CB">
              <w:rPr>
                <w:rFonts w:ascii="メイリオ" w:eastAsia="メイリオ" w:hAnsi="メイリオ" w:hint="eastAsia"/>
                <w:sz w:val="18"/>
              </w:rPr>
              <w:t>難聴①</w:t>
            </w:r>
          </w:p>
        </w:tc>
        <w:tc>
          <w:tcPr>
            <w:tcW w:w="1276" w:type="dxa"/>
            <w:shd w:val="clear" w:color="auto" w:fill="BDD6EE" w:themeFill="accent1" w:themeFillTint="66"/>
            <w:tcMar>
              <w:top w:w="28" w:type="dxa"/>
              <w:left w:w="57" w:type="dxa"/>
              <w:bottom w:w="28" w:type="dxa"/>
              <w:right w:w="57" w:type="dxa"/>
            </w:tcMar>
            <w:vAlign w:val="center"/>
          </w:tcPr>
          <w:p w:rsidR="00A73364" w:rsidRPr="005C71CB" w:rsidRDefault="00A73364" w:rsidP="000B520E">
            <w:pPr>
              <w:spacing w:line="260" w:lineRule="exact"/>
              <w:jc w:val="center"/>
              <w:rPr>
                <w:rFonts w:ascii="メイリオ" w:eastAsia="メイリオ" w:hAnsi="メイリオ"/>
                <w:color w:val="000000" w:themeColor="text1"/>
                <w:sz w:val="18"/>
                <w:szCs w:val="18"/>
              </w:rPr>
            </w:pPr>
            <w:r w:rsidRPr="005C71CB">
              <w:rPr>
                <w:rFonts w:ascii="メイリオ" w:eastAsia="メイリオ" w:hAnsi="メイリオ" w:hint="eastAsia"/>
                <w:color w:val="000000" w:themeColor="text1"/>
                <w:sz w:val="18"/>
                <w:szCs w:val="18"/>
              </w:rPr>
              <w:t>学年</w:t>
            </w:r>
          </w:p>
        </w:tc>
        <w:tc>
          <w:tcPr>
            <w:tcW w:w="3543" w:type="dxa"/>
            <w:tcMar>
              <w:top w:w="28" w:type="dxa"/>
              <w:left w:w="57" w:type="dxa"/>
              <w:bottom w:w="28" w:type="dxa"/>
              <w:right w:w="57" w:type="dxa"/>
            </w:tcMar>
            <w:vAlign w:val="center"/>
          </w:tcPr>
          <w:p w:rsidR="00A73364" w:rsidRPr="005C71CB" w:rsidRDefault="00A73364" w:rsidP="000B520E">
            <w:pPr>
              <w:spacing w:line="260" w:lineRule="exact"/>
              <w:rPr>
                <w:rFonts w:ascii="メイリオ" w:eastAsia="メイリオ" w:hAnsi="メイリオ"/>
                <w:sz w:val="18"/>
              </w:rPr>
            </w:pPr>
            <w:r w:rsidRPr="005C71CB">
              <w:rPr>
                <w:rFonts w:ascii="メイリオ" w:eastAsia="メイリオ" w:hAnsi="メイリオ" w:hint="eastAsia"/>
                <w:sz w:val="18"/>
              </w:rPr>
              <w:t>中学校 第1学年</w:t>
            </w:r>
          </w:p>
        </w:tc>
      </w:tr>
    </w:tbl>
    <w:p w:rsidR="00A73364" w:rsidRPr="005C71CB" w:rsidRDefault="00A73364" w:rsidP="000B520E">
      <w:pPr>
        <w:spacing w:line="260" w:lineRule="exact"/>
        <w:rPr>
          <w:rFonts w:ascii="メイリオ" w:eastAsia="メイリオ" w:hAnsi="メイリオ"/>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5C71CB" w:rsidTr="000B520E">
        <w:trPr>
          <w:cantSplit/>
          <w:trHeight w:val="3320"/>
        </w:trPr>
        <w:tc>
          <w:tcPr>
            <w:tcW w:w="568" w:type="dxa"/>
            <w:vMerge w:val="restart"/>
            <w:shd w:val="clear" w:color="auto" w:fill="BDD6EE" w:themeFill="accent1" w:themeFillTint="66"/>
            <w:tcMar>
              <w:top w:w="28" w:type="dxa"/>
              <w:left w:w="57" w:type="dxa"/>
              <w:bottom w:w="28" w:type="dxa"/>
              <w:right w:w="57" w:type="dxa"/>
            </w:tcMar>
            <w:textDirection w:val="tbRlV"/>
            <w:vAlign w:val="center"/>
          </w:tcPr>
          <w:p w:rsidR="00A73364" w:rsidRPr="005C71CB" w:rsidRDefault="00A73364" w:rsidP="000B520E">
            <w:pPr>
              <w:spacing w:line="260" w:lineRule="exact"/>
              <w:ind w:left="113" w:right="113"/>
              <w:jc w:val="center"/>
              <w:rPr>
                <w:rFonts w:ascii="メイリオ" w:eastAsia="メイリオ" w:hAnsi="メイリオ"/>
                <w:color w:val="000000" w:themeColor="text1"/>
                <w:sz w:val="18"/>
                <w:szCs w:val="18"/>
              </w:rPr>
            </w:pPr>
            <w:r w:rsidRPr="000B520E">
              <w:rPr>
                <w:rFonts w:ascii="メイリオ" w:eastAsia="メイリオ" w:hAnsi="メイリオ" w:hint="eastAsia"/>
                <w:color w:val="000000" w:themeColor="text1"/>
                <w:spacing w:val="70"/>
                <w:kern w:val="0"/>
                <w:szCs w:val="18"/>
                <w:fitText w:val="1260" w:id="-2108424192"/>
              </w:rPr>
              <w:t>実態把</w:t>
            </w:r>
            <w:r w:rsidRPr="000B520E">
              <w:rPr>
                <w:rFonts w:ascii="メイリオ" w:eastAsia="メイリオ" w:hAnsi="メイリオ" w:hint="eastAsia"/>
                <w:color w:val="000000" w:themeColor="text1"/>
                <w:kern w:val="0"/>
                <w:szCs w:val="18"/>
                <w:fitText w:val="1260" w:id="-2108424192"/>
              </w:rPr>
              <w:t>握</w:t>
            </w:r>
            <w:r w:rsidRPr="005C71CB">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Mar>
              <w:top w:w="28" w:type="dxa"/>
              <w:left w:w="57" w:type="dxa"/>
              <w:bottom w:w="28" w:type="dxa"/>
              <w:right w:w="57" w:type="dxa"/>
            </w:tcMar>
          </w:tcPr>
          <w:p w:rsidR="00A73364" w:rsidRPr="005C71CB" w:rsidRDefault="00A73364" w:rsidP="000B520E">
            <w:pPr>
              <w:spacing w:line="260" w:lineRule="exact"/>
              <w:rPr>
                <w:rFonts w:ascii="メイリオ" w:eastAsia="メイリオ" w:hAnsi="メイリオ"/>
                <w:sz w:val="18"/>
              </w:rPr>
            </w:pPr>
            <w:r w:rsidRPr="005C71CB">
              <w:rPr>
                <w:rFonts w:ascii="メイリオ" w:eastAsia="メイリオ" w:hAnsi="メイリオ" w:hint="eastAsia"/>
                <w:sz w:val="18"/>
              </w:rPr>
              <w:t>≪障がいの状況等≫</w:t>
            </w:r>
          </w:p>
          <w:p w:rsidR="00A73364" w:rsidRPr="005C71CB" w:rsidRDefault="00A73364" w:rsidP="0037596E">
            <w:pPr>
              <w:spacing w:line="260" w:lineRule="exact"/>
              <w:ind w:firstLineChars="100" w:firstLine="180"/>
              <w:rPr>
                <w:rFonts w:ascii="メイリオ" w:eastAsia="メイリオ" w:hAnsi="メイリオ"/>
                <w:sz w:val="18"/>
              </w:rPr>
            </w:pPr>
            <w:r w:rsidRPr="005C71CB">
              <w:rPr>
                <w:rFonts w:ascii="メイリオ" w:eastAsia="メイリオ" w:hAnsi="メイリオ" w:hint="eastAsia"/>
                <w:sz w:val="18"/>
              </w:rPr>
              <w:t>右：6</w:t>
            </w:r>
            <w:r w:rsidRPr="005C71CB">
              <w:rPr>
                <w:rFonts w:ascii="メイリオ" w:eastAsia="メイリオ" w:hAnsi="メイリオ"/>
                <w:sz w:val="18"/>
              </w:rPr>
              <w:t>4</w:t>
            </w:r>
            <w:r w:rsidRPr="005C71CB">
              <w:rPr>
                <w:rFonts w:ascii="メイリオ" w:eastAsia="メイリオ" w:hAnsi="メイリオ" w:hint="eastAsia"/>
                <w:sz w:val="18"/>
              </w:rPr>
              <w:t>d</w:t>
            </w:r>
            <w:r w:rsidRPr="005C71CB">
              <w:rPr>
                <w:rFonts w:ascii="メイリオ" w:eastAsia="メイリオ" w:hAnsi="メイリオ"/>
                <w:sz w:val="18"/>
              </w:rPr>
              <w:t>B</w:t>
            </w:r>
            <w:r w:rsidRPr="005C71CB">
              <w:rPr>
                <w:rFonts w:ascii="メイリオ" w:eastAsia="メイリオ" w:hAnsi="メイリオ" w:hint="eastAsia"/>
                <w:sz w:val="18"/>
              </w:rPr>
              <w:t xml:space="preserve">　　左：6</w:t>
            </w:r>
            <w:r w:rsidRPr="005C71CB">
              <w:rPr>
                <w:rFonts w:ascii="メイリオ" w:eastAsia="メイリオ" w:hAnsi="メイリオ"/>
                <w:sz w:val="18"/>
              </w:rPr>
              <w:t>9</w:t>
            </w:r>
            <w:r w:rsidRPr="005C71CB">
              <w:rPr>
                <w:rFonts w:ascii="メイリオ" w:eastAsia="メイリオ" w:hAnsi="メイリオ" w:hint="eastAsia"/>
                <w:sz w:val="18"/>
              </w:rPr>
              <w:t>d</w:t>
            </w:r>
            <w:r w:rsidRPr="005C71CB">
              <w:rPr>
                <w:rFonts w:ascii="メイリオ" w:eastAsia="メイリオ" w:hAnsi="メイリオ"/>
                <w:sz w:val="18"/>
              </w:rPr>
              <w:t>B</w:t>
            </w:r>
            <w:r w:rsidRPr="005C71CB">
              <w:rPr>
                <w:rFonts w:ascii="メイリオ" w:eastAsia="メイリオ" w:hAnsi="メイリオ" w:hint="eastAsia"/>
                <w:sz w:val="18"/>
              </w:rPr>
              <w:t xml:space="preserve">　　両耳補聴器装用 </w:t>
            </w:r>
            <w:r w:rsidRPr="005C71CB">
              <w:rPr>
                <w:rFonts w:ascii="メイリオ" w:eastAsia="メイリオ" w:hAnsi="メイリオ"/>
                <w:sz w:val="18"/>
              </w:rPr>
              <w:t xml:space="preserve"> </w:t>
            </w:r>
            <w:r w:rsidRPr="005C71CB">
              <w:rPr>
                <w:rFonts w:ascii="メイリオ" w:eastAsia="メイリオ" w:hAnsi="メイリオ" w:hint="eastAsia"/>
                <w:sz w:val="18"/>
              </w:rPr>
              <w:t>装用閾値：　右：3</w:t>
            </w:r>
            <w:r w:rsidRPr="005C71CB">
              <w:rPr>
                <w:rFonts w:ascii="メイリオ" w:eastAsia="メイリオ" w:hAnsi="メイリオ"/>
                <w:sz w:val="18"/>
              </w:rPr>
              <w:t>4</w:t>
            </w:r>
            <w:r w:rsidRPr="005C71CB">
              <w:rPr>
                <w:rFonts w:ascii="メイリオ" w:eastAsia="メイリオ" w:hAnsi="メイリオ" w:hint="eastAsia"/>
                <w:sz w:val="18"/>
              </w:rPr>
              <w:t>d</w:t>
            </w:r>
            <w:r w:rsidRPr="005C71CB">
              <w:rPr>
                <w:rFonts w:ascii="メイリオ" w:eastAsia="メイリオ" w:hAnsi="メイリオ"/>
                <w:sz w:val="18"/>
              </w:rPr>
              <w:t>B</w:t>
            </w:r>
            <w:r w:rsidRPr="005C71CB">
              <w:rPr>
                <w:rFonts w:ascii="メイリオ" w:eastAsia="メイリオ" w:hAnsi="メイリオ" w:hint="eastAsia"/>
                <w:sz w:val="18"/>
              </w:rPr>
              <w:t xml:space="preserve">　　左：3</w:t>
            </w:r>
            <w:r w:rsidRPr="005C71CB">
              <w:rPr>
                <w:rFonts w:ascii="メイリオ" w:eastAsia="メイリオ" w:hAnsi="メイリオ"/>
                <w:sz w:val="18"/>
              </w:rPr>
              <w:t>4</w:t>
            </w:r>
            <w:r w:rsidRPr="005C71CB">
              <w:rPr>
                <w:rFonts w:ascii="メイリオ" w:eastAsia="メイリオ" w:hAnsi="メイリオ" w:hint="eastAsia"/>
                <w:sz w:val="18"/>
              </w:rPr>
              <w:t>d</w:t>
            </w:r>
            <w:r w:rsidRPr="005C71CB">
              <w:rPr>
                <w:rFonts w:ascii="メイリオ" w:eastAsia="メイリオ" w:hAnsi="メイリオ"/>
                <w:sz w:val="18"/>
              </w:rPr>
              <w:t>B</w:t>
            </w:r>
          </w:p>
          <w:p w:rsidR="00A73364" w:rsidRPr="005C71CB" w:rsidRDefault="00A73364" w:rsidP="000B520E">
            <w:pPr>
              <w:spacing w:line="260" w:lineRule="exact"/>
              <w:rPr>
                <w:rFonts w:ascii="メイリオ" w:eastAsia="メイリオ" w:hAnsi="メイリオ"/>
                <w:sz w:val="18"/>
              </w:rPr>
            </w:pPr>
            <w:r w:rsidRPr="005C71CB">
              <w:rPr>
                <w:rFonts w:ascii="メイリオ" w:eastAsia="メイリオ" w:hAnsi="メイリオ" w:hint="eastAsia"/>
                <w:sz w:val="18"/>
              </w:rPr>
              <w:t>【学習面】</w:t>
            </w:r>
          </w:p>
          <w:p w:rsidR="00A73364" w:rsidRPr="005C71CB" w:rsidRDefault="00A73364" w:rsidP="000B520E">
            <w:pPr>
              <w:spacing w:line="260" w:lineRule="exact"/>
              <w:rPr>
                <w:rFonts w:ascii="メイリオ" w:eastAsia="メイリオ" w:hAnsi="メイリオ"/>
                <w:sz w:val="18"/>
              </w:rPr>
            </w:pPr>
            <w:r w:rsidRPr="005C71CB">
              <w:rPr>
                <w:rFonts w:ascii="メイリオ" w:eastAsia="メイリオ" w:hAnsi="メイリオ"/>
                <w:sz w:val="18"/>
              </w:rPr>
              <w:t>・</w:t>
            </w:r>
            <w:r w:rsidRPr="005C71CB">
              <w:rPr>
                <w:rFonts w:ascii="メイリオ" w:eastAsia="メイリオ" w:hAnsi="メイリオ" w:hint="eastAsia"/>
                <w:sz w:val="18"/>
              </w:rPr>
              <w:t>当該学年の学習内容が理解できている。</w:t>
            </w:r>
          </w:p>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・班での話し合い活動の際には、誰が発言しているかなどを明確にし、文字を提示するなどの視覚的支援があれば、聞き間違いが少なくなる。</w:t>
            </w:r>
          </w:p>
          <w:p w:rsidR="00A73364" w:rsidRPr="005C71CB" w:rsidRDefault="00A73364" w:rsidP="000B520E">
            <w:pPr>
              <w:spacing w:line="260" w:lineRule="exact"/>
              <w:rPr>
                <w:rFonts w:ascii="メイリオ" w:eastAsia="メイリオ" w:hAnsi="メイリオ"/>
                <w:sz w:val="18"/>
              </w:rPr>
            </w:pPr>
            <w:r w:rsidRPr="005C71CB">
              <w:rPr>
                <w:rFonts w:ascii="メイリオ" w:eastAsia="メイリオ" w:hAnsi="メイリオ" w:hint="eastAsia"/>
                <w:sz w:val="18"/>
              </w:rPr>
              <w:t>【生活面】</w:t>
            </w:r>
          </w:p>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sz w:val="18"/>
              </w:rPr>
              <w:t>・</w:t>
            </w:r>
            <w:r w:rsidRPr="005C71CB">
              <w:rPr>
                <w:rFonts w:ascii="メイリオ" w:eastAsia="メイリオ" w:hAnsi="メイリオ" w:hint="eastAsia"/>
                <w:sz w:val="18"/>
              </w:rPr>
              <w:t>放送機器等を使用する場合は、近くに置くCDデッキからの情報が比較的聞き取りやすい。</w:t>
            </w:r>
          </w:p>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・クラスの</w:t>
            </w:r>
            <w:r w:rsidR="0038376C">
              <w:rPr>
                <w:rFonts w:ascii="メイリオ" w:eastAsia="メイリオ" w:hAnsi="メイリオ" w:hint="eastAsia"/>
                <w:sz w:val="18"/>
              </w:rPr>
              <w:t>友だち</w:t>
            </w:r>
            <w:r w:rsidRPr="005C71CB">
              <w:rPr>
                <w:rFonts w:ascii="メイリオ" w:eastAsia="メイリオ" w:hAnsi="メイリオ" w:hint="eastAsia"/>
                <w:sz w:val="18"/>
              </w:rPr>
              <w:t>と会話する際は、相手の身振り手振りをしっかり見て、情報を得ようとする姿勢が見られる。</w:t>
            </w:r>
          </w:p>
          <w:p w:rsidR="00A73364" w:rsidRPr="005C71CB" w:rsidRDefault="00A73364" w:rsidP="000B520E">
            <w:pPr>
              <w:spacing w:line="260" w:lineRule="exact"/>
              <w:rPr>
                <w:rFonts w:ascii="メイリオ" w:eastAsia="メイリオ" w:hAnsi="メイリオ"/>
                <w:sz w:val="18"/>
              </w:rPr>
            </w:pPr>
            <w:r w:rsidRPr="005C71CB">
              <w:rPr>
                <w:rFonts w:ascii="メイリオ" w:eastAsia="メイリオ" w:hAnsi="メイリオ" w:hint="eastAsia"/>
                <w:sz w:val="18"/>
              </w:rPr>
              <w:t>【社会性・コミュニケーション面】</w:t>
            </w:r>
          </w:p>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・静かな環境の中では、音声のみでコミュニケーションできる。通常の学級では、相手の口元が見えない状態での小さい声は聞き取りにくい時がある。</w:t>
            </w:r>
          </w:p>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・聞き取れなかった際には、自分から質問することができる。</w:t>
            </w:r>
          </w:p>
        </w:tc>
      </w:tr>
      <w:tr w:rsidR="00A73364" w:rsidRPr="005C71CB" w:rsidTr="000B520E">
        <w:trPr>
          <w:cantSplit/>
          <w:trHeight w:val="817"/>
        </w:trPr>
        <w:tc>
          <w:tcPr>
            <w:tcW w:w="568" w:type="dxa"/>
            <w:vMerge/>
            <w:shd w:val="clear" w:color="auto" w:fill="BDD6EE" w:themeFill="accent1" w:themeFillTint="66"/>
            <w:tcMar>
              <w:top w:w="28" w:type="dxa"/>
              <w:left w:w="57" w:type="dxa"/>
              <w:bottom w:w="28" w:type="dxa"/>
              <w:right w:w="57" w:type="dxa"/>
            </w:tcMar>
            <w:textDirection w:val="tbRlV"/>
            <w:vAlign w:val="center"/>
          </w:tcPr>
          <w:p w:rsidR="00A73364" w:rsidRPr="005C71CB" w:rsidRDefault="00A73364" w:rsidP="000B520E">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Mar>
              <w:top w:w="28" w:type="dxa"/>
              <w:left w:w="57" w:type="dxa"/>
              <w:bottom w:w="28" w:type="dxa"/>
              <w:right w:w="57" w:type="dxa"/>
            </w:tcMar>
          </w:tcPr>
          <w:p w:rsidR="00A73364" w:rsidRPr="005C71CB" w:rsidRDefault="00A73364" w:rsidP="000B520E">
            <w:pPr>
              <w:spacing w:line="260" w:lineRule="exact"/>
              <w:rPr>
                <w:rFonts w:ascii="メイリオ" w:eastAsia="メイリオ" w:hAnsi="メイリオ"/>
                <w:sz w:val="18"/>
              </w:rPr>
            </w:pPr>
            <w:r w:rsidRPr="005C71CB">
              <w:rPr>
                <w:rFonts w:ascii="メイリオ" w:eastAsia="メイリオ" w:hAnsi="メイリオ" w:hint="eastAsia"/>
                <w:sz w:val="18"/>
              </w:rPr>
              <w:t>≪本人・保護者の願い≫</w:t>
            </w:r>
          </w:p>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・先生が話す速さや声の大きさ、聞き取りやすさを自分で伝え、支援を求められるようになって欲しい。</w:t>
            </w:r>
          </w:p>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・聞こえにくくても「聞こえる、</w:t>
            </w:r>
            <w:r w:rsidR="00F94216">
              <w:rPr>
                <w:rFonts w:ascii="メイリオ" w:eastAsia="メイリオ" w:hAnsi="メイリオ" w:hint="eastAsia"/>
                <w:sz w:val="18"/>
              </w:rPr>
              <w:t>わかる</w:t>
            </w:r>
            <w:r w:rsidRPr="005C71CB">
              <w:rPr>
                <w:rFonts w:ascii="メイリオ" w:eastAsia="メイリオ" w:hAnsi="メイリオ" w:hint="eastAsia"/>
                <w:sz w:val="18"/>
              </w:rPr>
              <w:t>」と言うことがあるので、分かりにくい時や、分からない時は「分からない」「聞き取れない」と、はっきり言えるようになって欲しい。</w:t>
            </w:r>
          </w:p>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・同級生に、自分の苦手な環境（屋内のスピーカーの反響による聞こえの変化など）を説明できるようになりたい。</w:t>
            </w:r>
          </w:p>
        </w:tc>
      </w:tr>
    </w:tbl>
    <w:p w:rsidR="00A73364" w:rsidRPr="005C71CB" w:rsidRDefault="00A73364" w:rsidP="000B520E">
      <w:pPr>
        <w:spacing w:line="260" w:lineRule="exact"/>
        <w:rPr>
          <w:rFonts w:ascii="メイリオ" w:eastAsia="メイリオ" w:hAnsi="メイリオ"/>
        </w:rPr>
      </w:pPr>
      <w:r w:rsidRPr="005C71CB">
        <w:rPr>
          <w:rFonts w:ascii="メイリオ" w:eastAsia="メイリオ" w:hAnsi="メイリオ"/>
          <w:noProof/>
        </w:rPr>
        <mc:AlternateContent>
          <mc:Choice Requires="wpg">
            <w:drawing>
              <wp:anchor distT="0" distB="0" distL="114300" distR="114300" simplePos="0" relativeHeight="251728896" behindDoc="1" locked="0" layoutInCell="1" allowOverlap="1" wp14:anchorId="16694C3F" wp14:editId="609ECB3A">
                <wp:simplePos x="0" y="0"/>
                <wp:positionH relativeFrom="column">
                  <wp:posOffset>2171065</wp:posOffset>
                </wp:positionH>
                <wp:positionV relativeFrom="paragraph">
                  <wp:posOffset>50165</wp:posOffset>
                </wp:positionV>
                <wp:extent cx="1666875" cy="2552700"/>
                <wp:effectExtent l="38100" t="0" r="0" b="38100"/>
                <wp:wrapNone/>
                <wp:docPr id="243" name="グループ化 243"/>
                <wp:cNvGraphicFramePr/>
                <a:graphic xmlns:a="http://schemas.openxmlformats.org/drawingml/2006/main">
                  <a:graphicData uri="http://schemas.microsoft.com/office/word/2010/wordprocessingGroup">
                    <wpg:wgp>
                      <wpg:cNvGrpSpPr/>
                      <wpg:grpSpPr>
                        <a:xfrm>
                          <a:off x="0" y="0"/>
                          <a:ext cx="1666875" cy="2552700"/>
                          <a:chOff x="0" y="0"/>
                          <a:chExt cx="1666875" cy="1853259"/>
                        </a:xfrm>
                      </wpg:grpSpPr>
                      <wps:wsp>
                        <wps:cNvPr id="244" name="下矢印 244"/>
                        <wps:cNvSpPr/>
                        <wps:spPr>
                          <a:xfrm>
                            <a:off x="0" y="0"/>
                            <a:ext cx="1666875" cy="1216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下矢印 1"/>
                        <wps:cNvSpPr/>
                        <wps:spPr>
                          <a:xfrm>
                            <a:off x="0" y="1724025"/>
                            <a:ext cx="1666875" cy="12923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B2D380" id="グループ化 243" o:spid="_x0000_s1026" style="position:absolute;left:0;text-align:left;margin-left:170.95pt;margin-top:3.95pt;width:131.25pt;height:201pt;z-index:-251587584;mso-width-relative:margin;mso-height-relative:margin" coordsize="16668,1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">
                <v:shape id="下矢印 244" o:spid="_x0000_s1027" type="#_x0000_t67" style="position:absolute;width:16668;height:1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" adj="10800" fillcolor="#5b9bd5 [3204]" strokecolor="#1f4d78 [1604]" strokeweight="1pt"/>
                <v:shape id="下矢印 1" o:spid="_x0000_s1028" type="#_x0000_t67" style="position:absolute;top:17240;width:16668;height: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" adj="10800" fillcolor="#5b9bd5 [3204]" strokecolor="#1f4d78 [1604]" strokeweight="1pt"/>
              </v:group>
            </w:pict>
          </mc:Fallback>
        </mc:AlternateConten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628"/>
        <w:gridCol w:w="1629"/>
        <w:gridCol w:w="1628"/>
        <w:gridCol w:w="1629"/>
        <w:gridCol w:w="1628"/>
        <w:gridCol w:w="1629"/>
      </w:tblGrid>
      <w:tr w:rsidR="00A73364" w:rsidRPr="005C71CB" w:rsidTr="000B520E">
        <w:trPr>
          <w:trHeight w:val="150"/>
        </w:trPr>
        <w:tc>
          <w:tcPr>
            <w:tcW w:w="9771" w:type="dxa"/>
            <w:gridSpan w:val="6"/>
            <w:shd w:val="clear" w:color="auto" w:fill="BDD6EE" w:themeFill="accent1" w:themeFillTint="66"/>
            <w:tcMar>
              <w:top w:w="28" w:type="dxa"/>
              <w:left w:w="28" w:type="dxa"/>
              <w:bottom w:w="28" w:type="dxa"/>
              <w:right w:w="28" w:type="dxa"/>
            </w:tcMar>
            <w:vAlign w:val="center"/>
          </w:tcPr>
          <w:p w:rsidR="00A73364" w:rsidRPr="005C71CB" w:rsidRDefault="00A73364" w:rsidP="000B520E">
            <w:pPr>
              <w:spacing w:line="240" w:lineRule="exact"/>
              <w:jc w:val="center"/>
              <w:rPr>
                <w:rFonts w:ascii="メイリオ" w:eastAsia="メイリオ" w:hAnsi="メイリオ"/>
                <w:color w:val="000000" w:themeColor="text1"/>
                <w:sz w:val="16"/>
                <w:szCs w:val="18"/>
              </w:rPr>
            </w:pPr>
            <w:r w:rsidRPr="005C71CB">
              <w:rPr>
                <w:rFonts w:ascii="メイリオ" w:eastAsia="メイリオ" w:hAnsi="メイリオ" w:hint="eastAsia"/>
                <w:color w:val="000000" w:themeColor="text1"/>
                <w:sz w:val="18"/>
                <w:szCs w:val="18"/>
              </w:rPr>
              <w:t>自立活動の区分に即して実態把握の整理</w:t>
            </w:r>
          </w:p>
        </w:tc>
      </w:tr>
      <w:tr w:rsidR="00A73364" w:rsidRPr="005C71CB" w:rsidTr="000B520E">
        <w:trPr>
          <w:trHeight w:val="150"/>
        </w:trPr>
        <w:tc>
          <w:tcPr>
            <w:tcW w:w="1628" w:type="dxa"/>
            <w:tcBorders>
              <w:bottom w:val="single" w:sz="8" w:space="0" w:color="auto"/>
            </w:tcBorders>
            <w:shd w:val="clear" w:color="auto" w:fill="BDD6EE" w:themeFill="accent1" w:themeFillTint="66"/>
            <w:tcMar>
              <w:top w:w="28" w:type="dxa"/>
              <w:left w:w="28" w:type="dxa"/>
              <w:bottom w:w="28" w:type="dxa"/>
              <w:right w:w="28" w:type="dxa"/>
            </w:tcMar>
            <w:vAlign w:val="center"/>
          </w:tcPr>
          <w:p w:rsidR="00A73364" w:rsidRPr="005C71CB" w:rsidRDefault="00A73364" w:rsidP="000B520E">
            <w:pPr>
              <w:spacing w:line="240" w:lineRule="exact"/>
              <w:jc w:val="center"/>
              <w:rPr>
                <w:rFonts w:ascii="メイリオ" w:eastAsia="メイリオ" w:hAnsi="メイリオ"/>
                <w:color w:val="000000" w:themeColor="text1"/>
                <w:sz w:val="18"/>
                <w:szCs w:val="18"/>
              </w:rPr>
            </w:pPr>
            <w:r w:rsidRPr="005C71CB">
              <w:rPr>
                <w:rFonts w:ascii="メイリオ" w:eastAsia="メイリオ" w:hAnsi="メイリオ" w:hint="eastAsia"/>
                <w:color w:val="000000" w:themeColor="text1"/>
                <w:sz w:val="18"/>
                <w:szCs w:val="18"/>
              </w:rPr>
              <w:t>健康の保持</w:t>
            </w:r>
          </w:p>
        </w:tc>
        <w:tc>
          <w:tcPr>
            <w:tcW w:w="1629" w:type="dxa"/>
            <w:shd w:val="clear" w:color="auto" w:fill="BDD6EE" w:themeFill="accent1" w:themeFillTint="66"/>
            <w:tcMar>
              <w:top w:w="28" w:type="dxa"/>
              <w:left w:w="28" w:type="dxa"/>
              <w:bottom w:w="28" w:type="dxa"/>
              <w:right w:w="28" w:type="dxa"/>
            </w:tcMar>
            <w:vAlign w:val="center"/>
          </w:tcPr>
          <w:p w:rsidR="00A73364" w:rsidRPr="005C71CB" w:rsidRDefault="00A73364" w:rsidP="000B520E">
            <w:pPr>
              <w:spacing w:line="240" w:lineRule="exact"/>
              <w:jc w:val="center"/>
              <w:rPr>
                <w:rFonts w:ascii="メイリオ" w:eastAsia="メイリオ" w:hAnsi="メイリオ"/>
                <w:color w:val="000000" w:themeColor="text1"/>
                <w:sz w:val="18"/>
                <w:szCs w:val="18"/>
              </w:rPr>
            </w:pPr>
            <w:r w:rsidRPr="005C71CB">
              <w:rPr>
                <w:rFonts w:ascii="メイリオ" w:eastAsia="メイリオ" w:hAnsi="メイリオ" w:hint="eastAsia"/>
                <w:color w:val="000000" w:themeColor="text1"/>
                <w:sz w:val="18"/>
                <w:szCs w:val="18"/>
              </w:rPr>
              <w:t>心理的な安定</w:t>
            </w:r>
          </w:p>
        </w:tc>
        <w:tc>
          <w:tcPr>
            <w:tcW w:w="1628" w:type="dxa"/>
            <w:shd w:val="clear" w:color="auto" w:fill="BDD6EE" w:themeFill="accent1" w:themeFillTint="66"/>
            <w:tcMar>
              <w:top w:w="28" w:type="dxa"/>
              <w:left w:w="28" w:type="dxa"/>
              <w:bottom w:w="28" w:type="dxa"/>
              <w:right w:w="28" w:type="dxa"/>
            </w:tcMar>
            <w:vAlign w:val="center"/>
          </w:tcPr>
          <w:p w:rsidR="00A73364" w:rsidRPr="005C71CB" w:rsidRDefault="00A73364" w:rsidP="000B520E">
            <w:pPr>
              <w:spacing w:line="240" w:lineRule="exact"/>
              <w:jc w:val="center"/>
              <w:rPr>
                <w:rFonts w:ascii="メイリオ" w:eastAsia="メイリオ" w:hAnsi="メイリオ"/>
                <w:color w:val="000000" w:themeColor="text1"/>
                <w:sz w:val="18"/>
                <w:szCs w:val="18"/>
              </w:rPr>
            </w:pPr>
            <w:r w:rsidRPr="005C71CB">
              <w:rPr>
                <w:rFonts w:ascii="メイリオ" w:eastAsia="メイリオ" w:hAnsi="メイリオ" w:hint="eastAsia"/>
                <w:color w:val="000000" w:themeColor="text1"/>
                <w:sz w:val="18"/>
                <w:szCs w:val="18"/>
              </w:rPr>
              <w:t>人間関係の形成</w:t>
            </w:r>
          </w:p>
        </w:tc>
        <w:tc>
          <w:tcPr>
            <w:tcW w:w="1629" w:type="dxa"/>
            <w:shd w:val="clear" w:color="auto" w:fill="BDD6EE" w:themeFill="accent1" w:themeFillTint="66"/>
            <w:tcMar>
              <w:top w:w="28" w:type="dxa"/>
              <w:left w:w="28" w:type="dxa"/>
              <w:bottom w:w="28" w:type="dxa"/>
              <w:right w:w="28" w:type="dxa"/>
            </w:tcMar>
            <w:vAlign w:val="center"/>
          </w:tcPr>
          <w:p w:rsidR="00A73364" w:rsidRPr="005C71CB" w:rsidRDefault="00A73364" w:rsidP="000B520E">
            <w:pPr>
              <w:spacing w:line="240" w:lineRule="exact"/>
              <w:jc w:val="center"/>
              <w:rPr>
                <w:rFonts w:ascii="メイリオ" w:eastAsia="メイリオ" w:hAnsi="メイリオ"/>
                <w:color w:val="000000" w:themeColor="text1"/>
                <w:sz w:val="18"/>
                <w:szCs w:val="18"/>
              </w:rPr>
            </w:pPr>
            <w:r w:rsidRPr="005C71CB">
              <w:rPr>
                <w:rFonts w:ascii="メイリオ" w:eastAsia="メイリオ" w:hAnsi="メイリオ" w:hint="eastAsia"/>
                <w:color w:val="000000" w:themeColor="text1"/>
                <w:sz w:val="18"/>
                <w:szCs w:val="18"/>
              </w:rPr>
              <w:t>環境の把握</w:t>
            </w:r>
          </w:p>
        </w:tc>
        <w:tc>
          <w:tcPr>
            <w:tcW w:w="1628" w:type="dxa"/>
            <w:tcBorders>
              <w:bottom w:val="single" w:sz="8" w:space="0" w:color="auto"/>
            </w:tcBorders>
            <w:shd w:val="clear" w:color="auto" w:fill="BDD6EE" w:themeFill="accent1" w:themeFillTint="66"/>
            <w:tcMar>
              <w:top w:w="28" w:type="dxa"/>
              <w:left w:w="28" w:type="dxa"/>
              <w:bottom w:w="28" w:type="dxa"/>
              <w:right w:w="28" w:type="dxa"/>
            </w:tcMar>
            <w:vAlign w:val="center"/>
          </w:tcPr>
          <w:p w:rsidR="00A73364" w:rsidRPr="005C71CB" w:rsidRDefault="00A73364" w:rsidP="000B520E">
            <w:pPr>
              <w:spacing w:line="240" w:lineRule="exact"/>
              <w:jc w:val="center"/>
              <w:rPr>
                <w:rFonts w:ascii="メイリオ" w:eastAsia="メイリオ" w:hAnsi="メイリオ"/>
                <w:color w:val="000000" w:themeColor="text1"/>
                <w:sz w:val="18"/>
                <w:szCs w:val="18"/>
              </w:rPr>
            </w:pPr>
            <w:r w:rsidRPr="005C71CB">
              <w:rPr>
                <w:rFonts w:ascii="メイリオ" w:eastAsia="メイリオ" w:hAnsi="メイリオ" w:hint="eastAsia"/>
                <w:color w:val="000000" w:themeColor="text1"/>
                <w:sz w:val="18"/>
                <w:szCs w:val="18"/>
              </w:rPr>
              <w:t>身体の動き</w:t>
            </w:r>
          </w:p>
        </w:tc>
        <w:tc>
          <w:tcPr>
            <w:tcW w:w="1629" w:type="dxa"/>
            <w:shd w:val="clear" w:color="auto" w:fill="BDD6EE" w:themeFill="accent1" w:themeFillTint="66"/>
            <w:tcMar>
              <w:top w:w="28" w:type="dxa"/>
              <w:left w:w="28" w:type="dxa"/>
              <w:bottom w:w="28" w:type="dxa"/>
              <w:right w:w="28" w:type="dxa"/>
            </w:tcMar>
            <w:vAlign w:val="center"/>
          </w:tcPr>
          <w:p w:rsidR="00A73364" w:rsidRPr="005C71CB" w:rsidRDefault="00A73364" w:rsidP="000B520E">
            <w:pPr>
              <w:spacing w:line="240" w:lineRule="exact"/>
              <w:jc w:val="center"/>
              <w:rPr>
                <w:rFonts w:ascii="メイリオ" w:eastAsia="メイリオ" w:hAnsi="メイリオ"/>
                <w:color w:val="000000" w:themeColor="text1"/>
                <w:sz w:val="18"/>
                <w:szCs w:val="18"/>
              </w:rPr>
            </w:pPr>
            <w:r w:rsidRPr="005C71CB">
              <w:rPr>
                <w:rFonts w:ascii="メイリオ" w:eastAsia="メイリオ" w:hAnsi="メイリオ" w:hint="eastAsia"/>
                <w:color w:val="000000" w:themeColor="text1"/>
                <w:sz w:val="16"/>
                <w:szCs w:val="18"/>
              </w:rPr>
              <w:t>コミュニケーション</w:t>
            </w:r>
          </w:p>
        </w:tc>
      </w:tr>
      <w:tr w:rsidR="00A73364" w:rsidRPr="005C71CB" w:rsidTr="000B520E">
        <w:trPr>
          <w:trHeight w:val="2443"/>
        </w:trPr>
        <w:tc>
          <w:tcPr>
            <w:tcW w:w="1628" w:type="dxa"/>
            <w:tcBorders>
              <w:tr2bl w:val="nil"/>
            </w:tcBorders>
            <w:shd w:val="clear" w:color="auto" w:fill="auto"/>
            <w:tcMar>
              <w:top w:w="28" w:type="dxa"/>
              <w:left w:w="28" w:type="dxa"/>
              <w:bottom w:w="28" w:type="dxa"/>
              <w:right w:w="28" w:type="dxa"/>
            </w:tcMar>
          </w:tcPr>
          <w:p w:rsidR="00A73364" w:rsidRPr="005C71CB" w:rsidRDefault="00A73364" w:rsidP="000B520E">
            <w:pPr>
              <w:spacing w:line="260" w:lineRule="exact"/>
              <w:ind w:left="180" w:hangingChars="100" w:hanging="180"/>
              <w:rPr>
                <w:rFonts w:ascii="メイリオ" w:eastAsia="メイリオ" w:hAnsi="メイリオ"/>
                <w:color w:val="000000" w:themeColor="text1"/>
                <w:sz w:val="18"/>
                <w:szCs w:val="18"/>
              </w:rPr>
            </w:pPr>
            <w:r w:rsidRPr="005C71CB">
              <w:rPr>
                <w:rFonts w:ascii="メイリオ" w:eastAsia="メイリオ" w:hAnsi="メイリオ" w:hint="eastAsia"/>
                <w:sz w:val="18"/>
              </w:rPr>
              <w:t>・補聴器の管理が自分でほぼできる。</w:t>
            </w:r>
          </w:p>
        </w:tc>
        <w:tc>
          <w:tcPr>
            <w:tcW w:w="1629" w:type="dxa"/>
            <w:shd w:val="clear" w:color="auto" w:fill="auto"/>
            <w:tcMar>
              <w:top w:w="28" w:type="dxa"/>
              <w:left w:w="28" w:type="dxa"/>
              <w:bottom w:w="28" w:type="dxa"/>
              <w:right w:w="28" w:type="dxa"/>
            </w:tcMar>
          </w:tcPr>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・自分の聞こえにくさについて理解している。</w:t>
            </w:r>
          </w:p>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・集団場面などで、情報が得にくい時に不安になることがある。</w:t>
            </w:r>
          </w:p>
        </w:tc>
        <w:tc>
          <w:tcPr>
            <w:tcW w:w="1628" w:type="dxa"/>
            <w:shd w:val="clear" w:color="auto" w:fill="auto"/>
            <w:tcMar>
              <w:top w:w="28" w:type="dxa"/>
              <w:left w:w="28" w:type="dxa"/>
              <w:bottom w:w="28" w:type="dxa"/>
              <w:right w:w="28" w:type="dxa"/>
            </w:tcMar>
          </w:tcPr>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・要約筆記や身振り手振りのような視覚的な支援があれば、話の内容理解が進む。</w:t>
            </w:r>
          </w:p>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・学級代表を務め、学校行事の取り組みに積極的である。</w:t>
            </w:r>
          </w:p>
        </w:tc>
        <w:tc>
          <w:tcPr>
            <w:tcW w:w="1629" w:type="dxa"/>
            <w:shd w:val="clear" w:color="auto" w:fill="auto"/>
            <w:tcMar>
              <w:top w:w="28" w:type="dxa"/>
              <w:left w:w="28" w:type="dxa"/>
              <w:bottom w:w="28" w:type="dxa"/>
              <w:right w:w="28" w:type="dxa"/>
            </w:tcMar>
          </w:tcPr>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・常に両耳に補聴器を装用している。</w:t>
            </w:r>
          </w:p>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・手話・指文字を使用している。</w:t>
            </w:r>
          </w:p>
          <w:p w:rsidR="00A73364" w:rsidRPr="005C71CB" w:rsidRDefault="00A73364" w:rsidP="000B520E">
            <w:pPr>
              <w:spacing w:line="260" w:lineRule="exact"/>
              <w:ind w:left="180" w:hangingChars="100" w:hanging="180"/>
              <w:rPr>
                <w:rFonts w:ascii="メイリオ" w:eastAsia="メイリオ" w:hAnsi="メイリオ"/>
                <w:color w:val="000000" w:themeColor="text1"/>
                <w:sz w:val="18"/>
                <w:szCs w:val="18"/>
              </w:rPr>
            </w:pPr>
          </w:p>
        </w:tc>
        <w:tc>
          <w:tcPr>
            <w:tcW w:w="1628" w:type="dxa"/>
            <w:tcBorders>
              <w:tr2bl w:val="single" w:sz="4" w:space="0" w:color="auto"/>
            </w:tcBorders>
            <w:shd w:val="clear" w:color="auto" w:fill="auto"/>
            <w:tcMar>
              <w:top w:w="28" w:type="dxa"/>
              <w:left w:w="28" w:type="dxa"/>
              <w:bottom w:w="28" w:type="dxa"/>
              <w:right w:w="28" w:type="dxa"/>
            </w:tcMar>
          </w:tcPr>
          <w:p w:rsidR="00A73364" w:rsidRPr="005C71CB" w:rsidRDefault="00A73364" w:rsidP="000B520E">
            <w:pPr>
              <w:spacing w:line="260" w:lineRule="exact"/>
              <w:rPr>
                <w:rFonts w:ascii="メイリオ" w:eastAsia="メイリオ" w:hAnsi="メイリオ"/>
                <w:color w:val="000000" w:themeColor="text1"/>
                <w:sz w:val="18"/>
                <w:szCs w:val="18"/>
              </w:rPr>
            </w:pPr>
          </w:p>
        </w:tc>
        <w:tc>
          <w:tcPr>
            <w:tcW w:w="1629" w:type="dxa"/>
            <w:shd w:val="clear" w:color="auto" w:fill="auto"/>
            <w:tcMar>
              <w:top w:w="28" w:type="dxa"/>
              <w:left w:w="28" w:type="dxa"/>
              <w:bottom w:w="28" w:type="dxa"/>
              <w:right w:w="28" w:type="dxa"/>
            </w:tcMar>
          </w:tcPr>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・自分の意図が伝わっていない時は、説明しようとする姿勢が見られる。</w:t>
            </w:r>
          </w:p>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・難聴生徒同士は、手話・指文字でコミュニケーションを図ることがある。</w:t>
            </w:r>
          </w:p>
        </w:tc>
      </w:tr>
    </w:tbl>
    <w:p w:rsidR="00A73364" w:rsidRPr="005C71CB" w:rsidRDefault="00A73364" w:rsidP="000B520E">
      <w:pPr>
        <w:spacing w:line="260" w:lineRule="exact"/>
        <w:rPr>
          <w:rFonts w:ascii="メイリオ" w:eastAsia="メイリオ" w:hAnsi="メイリオ"/>
        </w:rPr>
      </w:pP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5C71CB" w:rsidTr="000B520E">
        <w:trPr>
          <w:trHeight w:val="801"/>
        </w:trPr>
        <w:tc>
          <w:tcPr>
            <w:tcW w:w="1859" w:type="dxa"/>
            <w:shd w:val="clear" w:color="auto" w:fill="BDD6EE" w:themeFill="accent1" w:themeFillTint="66"/>
            <w:tcMar>
              <w:top w:w="28" w:type="dxa"/>
              <w:left w:w="57" w:type="dxa"/>
              <w:bottom w:w="28" w:type="dxa"/>
              <w:right w:w="57" w:type="dxa"/>
            </w:tcMar>
            <w:vAlign w:val="center"/>
          </w:tcPr>
          <w:p w:rsidR="00A73364" w:rsidRPr="005C71CB" w:rsidRDefault="00A73364" w:rsidP="000B520E">
            <w:pPr>
              <w:spacing w:line="260" w:lineRule="exact"/>
              <w:jc w:val="center"/>
              <w:rPr>
                <w:rFonts w:ascii="メイリオ" w:eastAsia="メイリオ" w:hAnsi="メイリオ"/>
                <w:color w:val="000000" w:themeColor="text1"/>
                <w:sz w:val="18"/>
                <w:szCs w:val="18"/>
              </w:rPr>
            </w:pPr>
            <w:r w:rsidRPr="005C71CB">
              <w:rPr>
                <w:rFonts w:ascii="メイリオ" w:eastAsia="メイリオ" w:hAnsi="メイリオ" w:hint="eastAsia"/>
                <w:sz w:val="18"/>
                <w:szCs w:val="18"/>
              </w:rPr>
              <w:t>１年</w:t>
            </w:r>
            <w:r w:rsidRPr="005C71CB">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sidRPr="005C71CB">
              <w:rPr>
                <w:rFonts w:ascii="メイリオ" w:eastAsia="メイリオ" w:hAnsi="メイリオ" w:hint="eastAsia"/>
                <w:color w:val="000000" w:themeColor="text1"/>
                <w:sz w:val="18"/>
                <w:szCs w:val="18"/>
              </w:rPr>
              <w:t>た</w:t>
            </w:r>
          </w:p>
          <w:p w:rsidR="00A73364" w:rsidRPr="005C71CB" w:rsidRDefault="00A73364" w:rsidP="000B520E">
            <w:pPr>
              <w:spacing w:line="260" w:lineRule="exact"/>
              <w:jc w:val="center"/>
              <w:rPr>
                <w:rFonts w:ascii="メイリオ" w:eastAsia="メイリオ" w:hAnsi="メイリオ"/>
                <w:color w:val="000000" w:themeColor="text1"/>
                <w:sz w:val="18"/>
                <w:szCs w:val="18"/>
              </w:rPr>
            </w:pPr>
            <w:r w:rsidRPr="005C71CB">
              <w:rPr>
                <w:rFonts w:ascii="メイリオ" w:eastAsia="メイリオ" w:hAnsi="メイリオ" w:hint="eastAsia"/>
                <w:color w:val="000000" w:themeColor="text1"/>
                <w:sz w:val="18"/>
                <w:szCs w:val="18"/>
              </w:rPr>
              <w:t>長期目標</w:t>
            </w:r>
          </w:p>
        </w:tc>
        <w:tc>
          <w:tcPr>
            <w:tcW w:w="7912" w:type="dxa"/>
            <w:shd w:val="clear" w:color="auto" w:fill="auto"/>
            <w:tcMar>
              <w:top w:w="28" w:type="dxa"/>
              <w:left w:w="57" w:type="dxa"/>
              <w:bottom w:w="28" w:type="dxa"/>
              <w:right w:w="57" w:type="dxa"/>
            </w:tcMar>
            <w:vAlign w:val="center"/>
          </w:tcPr>
          <w:p w:rsidR="00A73364" w:rsidRPr="005C71CB" w:rsidRDefault="00A73364" w:rsidP="000B520E">
            <w:pPr>
              <w:spacing w:line="260" w:lineRule="exact"/>
              <w:rPr>
                <w:rFonts w:ascii="メイリオ" w:eastAsia="メイリオ" w:hAnsi="メイリオ"/>
                <w:sz w:val="18"/>
              </w:rPr>
            </w:pPr>
            <w:r w:rsidRPr="005C71CB">
              <w:rPr>
                <w:rFonts w:ascii="メイリオ" w:eastAsia="メイリオ" w:hAnsi="メイリオ" w:hint="eastAsia"/>
                <w:sz w:val="18"/>
              </w:rPr>
              <w:t>・相手の話を聞くこと、自分の話を伝えるために工夫してやりとりを行うことができる。</w:t>
            </w:r>
          </w:p>
          <w:p w:rsidR="00A73364" w:rsidRPr="005C71CB" w:rsidRDefault="00A73364" w:rsidP="000B520E">
            <w:pPr>
              <w:spacing w:line="260" w:lineRule="exact"/>
              <w:rPr>
                <w:rFonts w:ascii="メイリオ" w:eastAsia="メイリオ" w:hAnsi="メイリオ"/>
                <w:sz w:val="18"/>
              </w:rPr>
            </w:pPr>
            <w:r w:rsidRPr="005C71CB">
              <w:rPr>
                <w:rFonts w:ascii="メイリオ" w:eastAsia="メイリオ" w:hAnsi="メイリオ" w:hint="eastAsia"/>
                <w:sz w:val="18"/>
              </w:rPr>
              <w:t>・語彙を増やし、表現を豊かにする。</w:t>
            </w:r>
          </w:p>
        </w:tc>
      </w:tr>
    </w:tbl>
    <w:p w:rsidR="00A73364" w:rsidRPr="005C71CB" w:rsidRDefault="00A73364" w:rsidP="000B520E">
      <w:pPr>
        <w:spacing w:line="260" w:lineRule="exact"/>
        <w:rPr>
          <w:rFonts w:ascii="メイリオ" w:eastAsia="メイリオ" w:hAnsi="メイリオ"/>
        </w:rPr>
      </w:pPr>
    </w:p>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5C71CB" w:rsidTr="000B520E">
        <w:trPr>
          <w:trHeight w:val="829"/>
        </w:trPr>
        <w:tc>
          <w:tcPr>
            <w:tcW w:w="1859" w:type="dxa"/>
            <w:shd w:val="clear" w:color="auto" w:fill="BDD6EE" w:themeFill="accent1" w:themeFillTint="66"/>
            <w:tcMar>
              <w:top w:w="28" w:type="dxa"/>
              <w:left w:w="57" w:type="dxa"/>
              <w:bottom w:w="28" w:type="dxa"/>
              <w:right w:w="57" w:type="dxa"/>
            </w:tcMar>
            <w:vAlign w:val="center"/>
          </w:tcPr>
          <w:p w:rsidR="00A73364" w:rsidRPr="005C71CB" w:rsidRDefault="00A73364" w:rsidP="000B520E">
            <w:pPr>
              <w:spacing w:line="260" w:lineRule="exact"/>
              <w:jc w:val="center"/>
              <w:rPr>
                <w:rFonts w:ascii="メイリオ" w:eastAsia="メイリオ" w:hAnsi="メイリオ"/>
                <w:sz w:val="18"/>
                <w:szCs w:val="18"/>
              </w:rPr>
            </w:pPr>
            <w:r w:rsidRPr="005C71CB">
              <w:rPr>
                <w:rFonts w:ascii="メイリオ" w:eastAsia="メイリオ" w:hAnsi="メイリオ" w:hint="eastAsia"/>
                <w:sz w:val="18"/>
                <w:szCs w:val="18"/>
              </w:rPr>
              <w:t>短期目標</w:t>
            </w:r>
          </w:p>
          <w:p w:rsidR="00A73364" w:rsidRPr="005C71CB" w:rsidRDefault="00A73364" w:rsidP="000B520E">
            <w:pPr>
              <w:spacing w:line="260" w:lineRule="exact"/>
              <w:jc w:val="center"/>
              <w:rPr>
                <w:rFonts w:ascii="メイリオ" w:eastAsia="メイリオ" w:hAnsi="メイリオ"/>
                <w:sz w:val="18"/>
                <w:szCs w:val="18"/>
              </w:rPr>
            </w:pPr>
            <w:r w:rsidRPr="005C71CB">
              <w:rPr>
                <w:rFonts w:ascii="メイリオ" w:eastAsia="メイリオ" w:hAnsi="メイリオ" w:hint="eastAsia"/>
                <w:sz w:val="18"/>
                <w:szCs w:val="18"/>
              </w:rPr>
              <w:t>（１学期）</w:t>
            </w:r>
          </w:p>
        </w:tc>
        <w:tc>
          <w:tcPr>
            <w:tcW w:w="7912" w:type="dxa"/>
            <w:shd w:val="clear" w:color="auto" w:fill="auto"/>
            <w:tcMar>
              <w:top w:w="28" w:type="dxa"/>
              <w:left w:w="57" w:type="dxa"/>
              <w:bottom w:w="28" w:type="dxa"/>
              <w:right w:w="57" w:type="dxa"/>
            </w:tcMar>
            <w:vAlign w:val="center"/>
          </w:tcPr>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szCs w:val="18"/>
              </w:rPr>
              <w:t>・</w:t>
            </w:r>
            <w:r w:rsidRPr="005C71CB">
              <w:rPr>
                <w:rFonts w:ascii="メイリオ" w:eastAsia="メイリオ" w:hAnsi="メイリオ" w:hint="eastAsia"/>
                <w:sz w:val="18"/>
              </w:rPr>
              <w:t>聞き取りにくい時は、その場で自分から質問することができる。</w:t>
            </w:r>
          </w:p>
          <w:p w:rsidR="00A73364" w:rsidRPr="005C71CB" w:rsidRDefault="00A73364" w:rsidP="000B520E">
            <w:pPr>
              <w:spacing w:line="26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・語彙を増やし、手話や指文字を交えて話すことができる。</w:t>
            </w:r>
          </w:p>
        </w:tc>
      </w:tr>
    </w:tbl>
    <w:p w:rsidR="00A73364" w:rsidRPr="005C71CB" w:rsidRDefault="00A73364" w:rsidP="000B520E">
      <w:pPr>
        <w:spacing w:line="260" w:lineRule="exact"/>
        <w:rPr>
          <w:rFonts w:ascii="メイリオ" w:eastAsia="メイリオ" w:hAnsi="メイリオ"/>
          <w:sz w:val="20"/>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RPr="005C71CB" w:rsidTr="000B520E">
        <w:trPr>
          <w:trHeight w:val="665"/>
        </w:trPr>
        <w:tc>
          <w:tcPr>
            <w:tcW w:w="1565" w:type="dxa"/>
            <w:tcBorders>
              <w:bottom w:val="single" w:sz="4" w:space="0" w:color="auto"/>
            </w:tcBorders>
            <w:shd w:val="clear" w:color="auto" w:fill="BDD6EE" w:themeFill="accent1" w:themeFillTint="66"/>
            <w:tcMar>
              <w:top w:w="28" w:type="dxa"/>
              <w:left w:w="57" w:type="dxa"/>
              <w:bottom w:w="28" w:type="dxa"/>
              <w:right w:w="57" w:type="dxa"/>
            </w:tcMar>
            <w:vAlign w:val="center"/>
          </w:tcPr>
          <w:p w:rsidR="00A73364" w:rsidRPr="005C71CB" w:rsidRDefault="00A73364" w:rsidP="000B520E">
            <w:pPr>
              <w:spacing w:line="260" w:lineRule="exact"/>
              <w:jc w:val="center"/>
              <w:rPr>
                <w:rFonts w:ascii="メイリオ" w:eastAsia="メイリオ" w:hAnsi="メイリオ"/>
                <w:sz w:val="18"/>
              </w:rPr>
            </w:pPr>
            <w:r w:rsidRPr="005C71CB">
              <w:rPr>
                <w:rFonts w:ascii="メイリオ" w:eastAsia="メイリオ" w:hAnsi="メイリオ" w:hint="eastAsia"/>
                <w:sz w:val="18"/>
              </w:rPr>
              <w:t>具体的な</w:t>
            </w:r>
          </w:p>
          <w:p w:rsidR="00A73364" w:rsidRPr="005C71CB" w:rsidRDefault="00A73364" w:rsidP="000B520E">
            <w:pPr>
              <w:spacing w:line="260" w:lineRule="exact"/>
              <w:jc w:val="center"/>
              <w:rPr>
                <w:rFonts w:ascii="メイリオ" w:eastAsia="メイリオ" w:hAnsi="メイリオ"/>
                <w:sz w:val="18"/>
              </w:rPr>
            </w:pPr>
            <w:r w:rsidRPr="005C71CB">
              <w:rPr>
                <w:rFonts w:ascii="メイリオ" w:eastAsia="メイリオ" w:hAnsi="メイリオ" w:hint="eastAsia"/>
                <w:sz w:val="18"/>
              </w:rPr>
              <w:t>指導内容</w:t>
            </w:r>
          </w:p>
          <w:p w:rsidR="00A73364" w:rsidRPr="005C71CB" w:rsidRDefault="00A73364" w:rsidP="000B520E">
            <w:pPr>
              <w:spacing w:line="260" w:lineRule="exact"/>
              <w:jc w:val="center"/>
              <w:rPr>
                <w:rFonts w:ascii="メイリオ" w:eastAsia="メイリオ" w:hAnsi="メイリオ"/>
                <w:b/>
                <w:sz w:val="18"/>
              </w:rPr>
            </w:pPr>
            <w:r w:rsidRPr="005C71CB">
              <w:rPr>
                <w:rFonts w:ascii="メイリオ" w:eastAsia="メイリオ" w:hAnsi="メイリオ" w:hint="eastAsia"/>
                <w:sz w:val="18"/>
              </w:rPr>
              <w:t>（指導場面）</w:t>
            </w:r>
          </w:p>
        </w:tc>
        <w:tc>
          <w:tcPr>
            <w:tcW w:w="2536" w:type="dxa"/>
            <w:tcBorders>
              <w:bottom w:val="single" w:sz="4" w:space="0" w:color="auto"/>
            </w:tcBorders>
            <w:tcMar>
              <w:top w:w="28" w:type="dxa"/>
              <w:left w:w="28" w:type="dxa"/>
              <w:bottom w:w="28" w:type="dxa"/>
              <w:right w:w="28" w:type="dxa"/>
            </w:tcMar>
          </w:tcPr>
          <w:p w:rsidR="00A73364" w:rsidRPr="005C71CB" w:rsidRDefault="00A73364" w:rsidP="000B520E">
            <w:pPr>
              <w:spacing w:line="26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・聞き取りにくいときに相手に伝えたり、質問をしたりすることができる。</w:t>
            </w:r>
          </w:p>
        </w:tc>
        <w:tc>
          <w:tcPr>
            <w:tcW w:w="2977" w:type="dxa"/>
            <w:tcBorders>
              <w:bottom w:val="single" w:sz="4" w:space="0" w:color="auto"/>
            </w:tcBorders>
            <w:tcMar>
              <w:top w:w="28" w:type="dxa"/>
              <w:left w:w="28" w:type="dxa"/>
              <w:bottom w:w="28" w:type="dxa"/>
              <w:right w:w="28" w:type="dxa"/>
            </w:tcMar>
          </w:tcPr>
          <w:p w:rsidR="00A73364" w:rsidRPr="005C71CB" w:rsidRDefault="00A73364" w:rsidP="000B520E">
            <w:pPr>
              <w:spacing w:line="26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・手話・指文字を交えながら、学校生活について話す。</w:t>
            </w:r>
          </w:p>
        </w:tc>
        <w:tc>
          <w:tcPr>
            <w:tcW w:w="2693" w:type="dxa"/>
            <w:tcBorders>
              <w:bottom w:val="single" w:sz="4" w:space="0" w:color="auto"/>
              <w:tr2bl w:val="single" w:sz="4" w:space="0" w:color="auto"/>
            </w:tcBorders>
            <w:tcMar>
              <w:top w:w="28" w:type="dxa"/>
              <w:left w:w="28" w:type="dxa"/>
              <w:bottom w:w="28" w:type="dxa"/>
              <w:right w:w="28" w:type="dxa"/>
            </w:tcMar>
          </w:tcPr>
          <w:p w:rsidR="00A73364" w:rsidRPr="005C71CB" w:rsidRDefault="00A73364" w:rsidP="000B520E">
            <w:pPr>
              <w:spacing w:line="260" w:lineRule="exact"/>
              <w:ind w:left="180" w:hangingChars="100" w:hanging="180"/>
              <w:rPr>
                <w:rFonts w:ascii="メイリオ" w:eastAsia="メイリオ" w:hAnsi="メイリオ"/>
                <w:sz w:val="18"/>
                <w:szCs w:val="18"/>
              </w:rPr>
            </w:pPr>
          </w:p>
        </w:tc>
      </w:tr>
      <w:tr w:rsidR="00A73364" w:rsidRPr="005C71CB" w:rsidTr="000B520E">
        <w:trPr>
          <w:trHeight w:val="957"/>
        </w:trPr>
        <w:tc>
          <w:tcPr>
            <w:tcW w:w="1565" w:type="dxa"/>
            <w:tcBorders>
              <w:top w:val="single" w:sz="4" w:space="0" w:color="auto"/>
              <w:bottom w:val="single" w:sz="4" w:space="0" w:color="auto"/>
            </w:tcBorders>
            <w:shd w:val="clear" w:color="auto" w:fill="BDD6EE" w:themeFill="accent1" w:themeFillTint="66"/>
            <w:tcMar>
              <w:top w:w="28" w:type="dxa"/>
              <w:left w:w="57" w:type="dxa"/>
              <w:bottom w:w="28" w:type="dxa"/>
              <w:right w:w="57" w:type="dxa"/>
            </w:tcMar>
            <w:vAlign w:val="center"/>
          </w:tcPr>
          <w:p w:rsidR="00A73364" w:rsidRPr="005C71CB" w:rsidRDefault="00A73364" w:rsidP="000B520E">
            <w:pPr>
              <w:spacing w:line="260" w:lineRule="exact"/>
              <w:jc w:val="center"/>
              <w:rPr>
                <w:rFonts w:ascii="メイリオ" w:eastAsia="メイリオ" w:hAnsi="メイリオ"/>
                <w:color w:val="000000" w:themeColor="text1"/>
                <w:sz w:val="18"/>
                <w:szCs w:val="18"/>
              </w:rPr>
            </w:pPr>
            <w:r w:rsidRPr="005C71CB">
              <w:rPr>
                <w:rFonts w:ascii="メイリオ" w:eastAsia="メイリオ" w:hAnsi="メイリオ" w:hint="eastAsia"/>
                <w:color w:val="000000" w:themeColor="text1"/>
                <w:sz w:val="18"/>
                <w:szCs w:val="18"/>
              </w:rPr>
              <w:t>目標達成に</w:t>
            </w:r>
          </w:p>
          <w:p w:rsidR="00A73364" w:rsidRPr="005C71CB" w:rsidRDefault="00A73364" w:rsidP="000B520E">
            <w:pPr>
              <w:spacing w:line="260" w:lineRule="exact"/>
              <w:jc w:val="center"/>
              <w:rPr>
                <w:rFonts w:ascii="メイリオ" w:eastAsia="メイリオ" w:hAnsi="メイリオ"/>
                <w:color w:val="000000" w:themeColor="text1"/>
                <w:sz w:val="18"/>
                <w:szCs w:val="18"/>
              </w:rPr>
            </w:pPr>
            <w:r w:rsidRPr="005C71CB">
              <w:rPr>
                <w:rFonts w:ascii="メイリオ" w:eastAsia="メイリオ" w:hAnsi="メイリオ" w:hint="eastAsia"/>
                <w:color w:val="000000" w:themeColor="text1"/>
                <w:sz w:val="18"/>
                <w:szCs w:val="18"/>
              </w:rPr>
              <w:t>向けた</w:t>
            </w:r>
          </w:p>
          <w:p w:rsidR="00A73364" w:rsidRPr="005C71CB" w:rsidRDefault="00A73364" w:rsidP="000B520E">
            <w:pPr>
              <w:spacing w:line="260" w:lineRule="exact"/>
              <w:jc w:val="center"/>
              <w:rPr>
                <w:rFonts w:ascii="メイリオ" w:eastAsia="メイリオ" w:hAnsi="メイリオ"/>
                <w:sz w:val="18"/>
              </w:rPr>
            </w:pPr>
            <w:r w:rsidRPr="005C71CB">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Mar>
              <w:top w:w="28" w:type="dxa"/>
              <w:left w:w="28" w:type="dxa"/>
              <w:bottom w:w="28" w:type="dxa"/>
              <w:right w:w="28" w:type="dxa"/>
            </w:tcMar>
          </w:tcPr>
          <w:p w:rsidR="00A73364" w:rsidRPr="005C71CB" w:rsidRDefault="00A73364" w:rsidP="000B520E">
            <w:pPr>
              <w:spacing w:line="26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・視覚情報を準備する。</w:t>
            </w:r>
          </w:p>
          <w:p w:rsidR="00A73364" w:rsidRPr="005C71CB" w:rsidRDefault="00A73364" w:rsidP="000B520E">
            <w:pPr>
              <w:spacing w:line="26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・相手に伝えたり、質問をしたりする方法を提示する。</w:t>
            </w:r>
          </w:p>
        </w:tc>
        <w:tc>
          <w:tcPr>
            <w:tcW w:w="2977" w:type="dxa"/>
            <w:tcBorders>
              <w:top w:val="single" w:sz="4" w:space="0" w:color="auto"/>
              <w:bottom w:val="single" w:sz="4" w:space="0" w:color="auto"/>
            </w:tcBorders>
            <w:tcMar>
              <w:top w:w="28" w:type="dxa"/>
              <w:left w:w="28" w:type="dxa"/>
              <w:bottom w:w="28" w:type="dxa"/>
              <w:right w:w="28" w:type="dxa"/>
            </w:tcMar>
          </w:tcPr>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・語彙が増えるよう、本人と会話する機会を増やす。</w:t>
            </w:r>
          </w:p>
          <w:p w:rsidR="00A73364" w:rsidRPr="005C71CB" w:rsidRDefault="00A73364" w:rsidP="000B520E">
            <w:pPr>
              <w:spacing w:line="260" w:lineRule="exact"/>
              <w:ind w:left="180" w:hangingChars="100" w:hanging="180"/>
              <w:rPr>
                <w:rFonts w:ascii="メイリオ" w:eastAsia="メイリオ" w:hAnsi="メイリオ"/>
                <w:sz w:val="18"/>
              </w:rPr>
            </w:pPr>
            <w:r w:rsidRPr="005C71CB">
              <w:rPr>
                <w:rFonts w:ascii="メイリオ" w:eastAsia="メイリオ" w:hAnsi="メイリオ" w:hint="eastAsia"/>
                <w:sz w:val="18"/>
              </w:rPr>
              <w:t>・習得したことばを使って話すように促し、正しい文章を提示する。</w:t>
            </w:r>
          </w:p>
        </w:tc>
        <w:tc>
          <w:tcPr>
            <w:tcW w:w="2693" w:type="dxa"/>
            <w:tcBorders>
              <w:top w:val="single" w:sz="4" w:space="0" w:color="auto"/>
              <w:bottom w:val="single" w:sz="4" w:space="0" w:color="auto"/>
              <w:tr2bl w:val="single" w:sz="4" w:space="0" w:color="auto"/>
            </w:tcBorders>
            <w:tcMar>
              <w:top w:w="28" w:type="dxa"/>
              <w:left w:w="28" w:type="dxa"/>
              <w:bottom w:w="28" w:type="dxa"/>
              <w:right w:w="28" w:type="dxa"/>
            </w:tcMar>
          </w:tcPr>
          <w:p w:rsidR="00A73364" w:rsidRPr="005C71CB" w:rsidRDefault="00A73364" w:rsidP="000B520E">
            <w:pPr>
              <w:spacing w:line="260" w:lineRule="exact"/>
              <w:ind w:left="180" w:hangingChars="100" w:hanging="180"/>
              <w:rPr>
                <w:rFonts w:ascii="メイリオ" w:eastAsia="メイリオ" w:hAnsi="メイリオ"/>
                <w:sz w:val="18"/>
                <w:szCs w:val="18"/>
              </w:rPr>
            </w:pPr>
          </w:p>
        </w:tc>
      </w:tr>
      <w:tr w:rsidR="00A73364" w:rsidRPr="005C71CB" w:rsidTr="000B520E">
        <w:trPr>
          <w:trHeight w:val="614"/>
        </w:trPr>
        <w:tc>
          <w:tcPr>
            <w:tcW w:w="1565" w:type="dxa"/>
            <w:tcBorders>
              <w:top w:val="single" w:sz="4" w:space="0" w:color="auto"/>
            </w:tcBorders>
            <w:shd w:val="clear" w:color="auto" w:fill="BDD6EE" w:themeFill="accent1" w:themeFillTint="66"/>
            <w:tcMar>
              <w:top w:w="28" w:type="dxa"/>
              <w:left w:w="57" w:type="dxa"/>
              <w:bottom w:w="28" w:type="dxa"/>
              <w:right w:w="57" w:type="dxa"/>
            </w:tcMar>
            <w:vAlign w:val="center"/>
          </w:tcPr>
          <w:p w:rsidR="00A73364" w:rsidRPr="005C71CB" w:rsidRDefault="00A73364" w:rsidP="000B520E">
            <w:pPr>
              <w:spacing w:line="260" w:lineRule="exact"/>
              <w:jc w:val="center"/>
              <w:rPr>
                <w:rFonts w:ascii="メイリオ" w:eastAsia="メイリオ" w:hAnsi="メイリオ"/>
                <w:sz w:val="18"/>
              </w:rPr>
            </w:pPr>
            <w:r w:rsidRPr="005C71CB">
              <w:rPr>
                <w:rFonts w:ascii="メイリオ" w:eastAsia="メイリオ" w:hAnsi="メイリオ" w:hint="eastAsia"/>
                <w:sz w:val="18"/>
              </w:rPr>
              <w:t>関連する自立活動の区分</w:t>
            </w:r>
          </w:p>
        </w:tc>
        <w:tc>
          <w:tcPr>
            <w:tcW w:w="2536" w:type="dxa"/>
            <w:tcBorders>
              <w:top w:val="single" w:sz="4" w:space="0" w:color="auto"/>
            </w:tcBorders>
            <w:tcMar>
              <w:top w:w="28" w:type="dxa"/>
              <w:left w:w="28" w:type="dxa"/>
              <w:bottom w:w="28" w:type="dxa"/>
              <w:right w:w="28" w:type="dxa"/>
            </w:tcMar>
          </w:tcPr>
          <w:p w:rsidR="00A73364" w:rsidRPr="005C71CB" w:rsidRDefault="00A73364" w:rsidP="000B520E">
            <w:pPr>
              <w:spacing w:line="260" w:lineRule="exact"/>
              <w:rPr>
                <w:rFonts w:ascii="メイリオ" w:eastAsia="メイリオ" w:hAnsi="メイリオ"/>
                <w:sz w:val="18"/>
                <w:szCs w:val="18"/>
              </w:rPr>
            </w:pPr>
            <w:r w:rsidRPr="005C71CB">
              <w:rPr>
                <w:rFonts w:ascii="メイリオ" w:eastAsia="メイリオ" w:hAnsi="メイリオ" w:hint="eastAsia"/>
                <w:sz w:val="18"/>
                <w:szCs w:val="18"/>
              </w:rPr>
              <w:t>（健）（４）　（心）（１）（３）</w:t>
            </w:r>
          </w:p>
          <w:p w:rsidR="00A73364" w:rsidRPr="005C71CB" w:rsidRDefault="00A73364" w:rsidP="000B520E">
            <w:pPr>
              <w:spacing w:line="260" w:lineRule="exact"/>
              <w:rPr>
                <w:rFonts w:ascii="メイリオ" w:eastAsia="メイリオ" w:hAnsi="メイリオ"/>
                <w:sz w:val="18"/>
                <w:szCs w:val="18"/>
              </w:rPr>
            </w:pPr>
            <w:r w:rsidRPr="005C71CB">
              <w:rPr>
                <w:rFonts w:ascii="メイリオ" w:eastAsia="メイリオ" w:hAnsi="メイリオ" w:hint="eastAsia"/>
                <w:sz w:val="18"/>
                <w:szCs w:val="18"/>
              </w:rPr>
              <w:t>（環）（４）　（コ）（１）（４）</w:t>
            </w:r>
          </w:p>
        </w:tc>
        <w:tc>
          <w:tcPr>
            <w:tcW w:w="2977" w:type="dxa"/>
            <w:tcBorders>
              <w:top w:val="single" w:sz="4" w:space="0" w:color="auto"/>
            </w:tcBorders>
            <w:tcMar>
              <w:top w:w="28" w:type="dxa"/>
              <w:left w:w="28" w:type="dxa"/>
              <w:bottom w:w="28" w:type="dxa"/>
              <w:right w:w="28" w:type="dxa"/>
            </w:tcMar>
          </w:tcPr>
          <w:p w:rsidR="00A73364" w:rsidRPr="005C71CB" w:rsidRDefault="00A73364" w:rsidP="000B520E">
            <w:pPr>
              <w:spacing w:line="260" w:lineRule="exact"/>
              <w:rPr>
                <w:rFonts w:ascii="メイリオ" w:eastAsia="メイリオ" w:hAnsi="メイリオ"/>
                <w:sz w:val="18"/>
              </w:rPr>
            </w:pPr>
            <w:r w:rsidRPr="005C71CB">
              <w:rPr>
                <w:rFonts w:ascii="メイリオ" w:eastAsia="メイリオ" w:hAnsi="メイリオ" w:hint="eastAsia"/>
                <w:sz w:val="18"/>
              </w:rPr>
              <w:t>（人）（３）　（環）（３）（５）</w:t>
            </w:r>
          </w:p>
          <w:p w:rsidR="00A73364" w:rsidRPr="005C71CB" w:rsidRDefault="00A73364" w:rsidP="000B520E">
            <w:pPr>
              <w:spacing w:line="260" w:lineRule="exact"/>
              <w:rPr>
                <w:rFonts w:ascii="メイリオ" w:eastAsia="メイリオ" w:hAnsi="メイリオ"/>
                <w:sz w:val="18"/>
              </w:rPr>
            </w:pPr>
            <w:r w:rsidRPr="005C71CB">
              <w:rPr>
                <w:rFonts w:ascii="メイリオ" w:eastAsia="メイリオ" w:hAnsi="メイリオ" w:hint="eastAsia"/>
                <w:sz w:val="18"/>
              </w:rPr>
              <w:t>（コ）（１）（２）（３）（４）</w:t>
            </w:r>
          </w:p>
        </w:tc>
        <w:tc>
          <w:tcPr>
            <w:tcW w:w="2693" w:type="dxa"/>
            <w:tcBorders>
              <w:top w:val="single" w:sz="4" w:space="0" w:color="auto"/>
              <w:tr2bl w:val="single" w:sz="4" w:space="0" w:color="auto"/>
            </w:tcBorders>
            <w:tcMar>
              <w:top w:w="28" w:type="dxa"/>
              <w:left w:w="28" w:type="dxa"/>
              <w:bottom w:w="28" w:type="dxa"/>
              <w:right w:w="28" w:type="dxa"/>
            </w:tcMar>
          </w:tcPr>
          <w:p w:rsidR="00A73364" w:rsidRPr="005C71CB" w:rsidRDefault="00A73364" w:rsidP="000B520E">
            <w:pPr>
              <w:spacing w:line="260" w:lineRule="exact"/>
              <w:ind w:left="180" w:hangingChars="100" w:hanging="180"/>
              <w:rPr>
                <w:rFonts w:ascii="メイリオ" w:eastAsia="メイリオ" w:hAnsi="メイリオ"/>
                <w:sz w:val="18"/>
              </w:rPr>
            </w:pPr>
          </w:p>
        </w:tc>
      </w:tr>
      <w:tr w:rsidR="00A73364" w:rsidRPr="005C71CB" w:rsidTr="000B520E">
        <w:trPr>
          <w:trHeight w:val="517"/>
        </w:trPr>
        <w:tc>
          <w:tcPr>
            <w:tcW w:w="1565" w:type="dxa"/>
            <w:shd w:val="clear" w:color="auto" w:fill="BDD6EE" w:themeFill="accent1" w:themeFillTint="66"/>
            <w:tcMar>
              <w:top w:w="28" w:type="dxa"/>
              <w:left w:w="57" w:type="dxa"/>
              <w:bottom w:w="28" w:type="dxa"/>
              <w:right w:w="57" w:type="dxa"/>
            </w:tcMar>
            <w:vAlign w:val="center"/>
          </w:tcPr>
          <w:p w:rsidR="00A73364" w:rsidRPr="005C71CB" w:rsidRDefault="00A73364" w:rsidP="000B520E">
            <w:pPr>
              <w:spacing w:line="260" w:lineRule="exact"/>
              <w:jc w:val="center"/>
              <w:rPr>
                <w:rFonts w:ascii="メイリオ" w:eastAsia="メイリオ" w:hAnsi="メイリオ"/>
                <w:sz w:val="18"/>
              </w:rPr>
            </w:pPr>
            <w:r w:rsidRPr="005C71CB">
              <w:rPr>
                <w:rFonts w:ascii="メイリオ" w:eastAsia="メイリオ" w:hAnsi="メイリオ" w:hint="eastAsia"/>
                <w:sz w:val="18"/>
              </w:rPr>
              <w:t>めざす姿</w:t>
            </w:r>
          </w:p>
        </w:tc>
        <w:tc>
          <w:tcPr>
            <w:tcW w:w="2536" w:type="dxa"/>
            <w:tcMar>
              <w:top w:w="28" w:type="dxa"/>
              <w:left w:w="57" w:type="dxa"/>
              <w:bottom w:w="28" w:type="dxa"/>
              <w:right w:w="57" w:type="dxa"/>
            </w:tcMar>
          </w:tcPr>
          <w:p w:rsidR="00A73364" w:rsidRPr="005C71CB" w:rsidRDefault="00A73364" w:rsidP="00FC3221">
            <w:pPr>
              <w:spacing w:line="26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・自分の思い</w:t>
            </w:r>
            <w:r w:rsidRPr="009A271E">
              <w:rPr>
                <w:rFonts w:ascii="メイリオ" w:eastAsia="メイリオ" w:hAnsi="メイリオ" w:hint="eastAsia"/>
                <w:sz w:val="18"/>
                <w:szCs w:val="18"/>
              </w:rPr>
              <w:t>や要望を</w:t>
            </w:r>
            <w:r w:rsidR="00FC3221" w:rsidRPr="009A271E">
              <w:rPr>
                <w:rFonts w:ascii="メイリオ" w:eastAsia="メイリオ" w:hAnsi="メイリオ" w:hint="eastAsia"/>
                <w:sz w:val="18"/>
                <w:szCs w:val="18"/>
              </w:rPr>
              <w:t>自ら相手に</w:t>
            </w:r>
            <w:r w:rsidRPr="009A271E">
              <w:rPr>
                <w:rFonts w:ascii="メイリオ" w:eastAsia="メイリオ" w:hAnsi="メイリオ" w:hint="eastAsia"/>
                <w:sz w:val="18"/>
                <w:szCs w:val="18"/>
              </w:rPr>
              <w:t>伝える</w:t>
            </w:r>
            <w:r w:rsidRPr="005C71CB">
              <w:rPr>
                <w:rFonts w:ascii="メイリオ" w:eastAsia="メイリオ" w:hAnsi="メイリオ" w:hint="eastAsia"/>
                <w:sz w:val="18"/>
                <w:szCs w:val="18"/>
              </w:rPr>
              <w:t>ことができる。</w:t>
            </w:r>
          </w:p>
        </w:tc>
        <w:tc>
          <w:tcPr>
            <w:tcW w:w="2977" w:type="dxa"/>
            <w:tcMar>
              <w:top w:w="28" w:type="dxa"/>
              <w:left w:w="57" w:type="dxa"/>
              <w:bottom w:w="28" w:type="dxa"/>
              <w:right w:w="57" w:type="dxa"/>
            </w:tcMar>
          </w:tcPr>
          <w:p w:rsidR="00A73364" w:rsidRPr="005C71CB" w:rsidRDefault="00A73364" w:rsidP="000B520E">
            <w:pPr>
              <w:spacing w:line="260" w:lineRule="exact"/>
              <w:ind w:left="180" w:hangingChars="100" w:hanging="180"/>
              <w:rPr>
                <w:rFonts w:ascii="メイリオ" w:eastAsia="メイリオ" w:hAnsi="メイリオ"/>
                <w:sz w:val="20"/>
              </w:rPr>
            </w:pPr>
            <w:r w:rsidRPr="005C71CB">
              <w:rPr>
                <w:rFonts w:ascii="メイリオ" w:eastAsia="メイリオ" w:hAnsi="メイリオ" w:hint="eastAsia"/>
                <w:sz w:val="18"/>
              </w:rPr>
              <w:t>・自分の気持ちを述べることができる。</w:t>
            </w:r>
          </w:p>
        </w:tc>
        <w:tc>
          <w:tcPr>
            <w:tcW w:w="2693" w:type="dxa"/>
            <w:tcBorders>
              <w:tr2bl w:val="single" w:sz="4" w:space="0" w:color="auto"/>
            </w:tcBorders>
            <w:tcMar>
              <w:top w:w="28" w:type="dxa"/>
              <w:left w:w="57" w:type="dxa"/>
              <w:bottom w:w="28" w:type="dxa"/>
              <w:right w:w="57" w:type="dxa"/>
            </w:tcMar>
          </w:tcPr>
          <w:p w:rsidR="00A73364" w:rsidRPr="005C71CB" w:rsidRDefault="00A73364" w:rsidP="000B520E">
            <w:pPr>
              <w:spacing w:line="260" w:lineRule="exact"/>
              <w:ind w:left="200" w:hangingChars="100" w:hanging="200"/>
              <w:rPr>
                <w:rFonts w:ascii="メイリオ" w:eastAsia="メイリオ" w:hAnsi="メイリオ"/>
                <w:b/>
                <w:sz w:val="20"/>
              </w:rPr>
            </w:pPr>
          </w:p>
        </w:tc>
      </w:tr>
    </w:tbl>
    <w:p w:rsidR="00A73364" w:rsidRPr="005C71CB" w:rsidRDefault="00A73364" w:rsidP="000B520E">
      <w:pPr>
        <w:spacing w:line="400" w:lineRule="exact"/>
        <w:jc w:val="center"/>
        <w:rPr>
          <w:rFonts w:ascii="メイリオ" w:eastAsia="メイリオ" w:hAnsi="メイリオ"/>
          <w:b/>
          <w:sz w:val="24"/>
        </w:rPr>
      </w:pPr>
      <w:r w:rsidRPr="005C71CB">
        <w:rPr>
          <w:rFonts w:ascii="メイリオ" w:eastAsia="メイリオ" w:hAnsi="メイリオ" w:hint="eastAsia"/>
          <w:b/>
          <w:sz w:val="24"/>
        </w:rPr>
        <w:lastRenderedPageBreak/>
        <w:t>自立活動学習指導案</w:t>
      </w:r>
      <w:r w:rsidR="00E72BE3" w:rsidRPr="00740D69">
        <w:rPr>
          <w:rFonts w:ascii="メイリオ" w:eastAsia="メイリオ" w:hAnsi="メイリオ" w:hint="eastAsia"/>
          <w:b/>
          <w:sz w:val="24"/>
        </w:rPr>
        <w:t>（各教科等の目標及び内容を含む）</w:t>
      </w:r>
    </w:p>
    <w:p w:rsidR="00A73364" w:rsidRPr="005C71CB" w:rsidRDefault="00A73364" w:rsidP="000B520E">
      <w:pPr>
        <w:spacing w:line="400" w:lineRule="exact"/>
        <w:jc w:val="left"/>
        <w:rPr>
          <w:rFonts w:ascii="メイリオ" w:eastAsia="メイリオ" w:hAnsi="メイリオ"/>
        </w:rPr>
      </w:pPr>
      <w:r w:rsidRPr="005C71CB">
        <w:rPr>
          <w:rFonts w:ascii="メイリオ" w:eastAsia="メイリオ" w:hAnsi="メイリオ"/>
          <w:kern w:val="0"/>
        </w:rPr>
        <w:tab/>
      </w:r>
      <w:r w:rsidRPr="005C71CB">
        <w:rPr>
          <w:rFonts w:ascii="メイリオ" w:eastAsia="メイリオ" w:hAnsi="メイリオ"/>
          <w:kern w:val="0"/>
        </w:rPr>
        <w:tab/>
      </w:r>
      <w:r w:rsidRPr="005C71CB">
        <w:rPr>
          <w:rFonts w:ascii="メイリオ" w:eastAsia="メイリオ" w:hAnsi="メイリオ"/>
          <w:kern w:val="0"/>
        </w:rPr>
        <w:tab/>
      </w:r>
      <w:r w:rsidRPr="005C71CB">
        <w:rPr>
          <w:rFonts w:ascii="メイリオ" w:eastAsia="メイリオ" w:hAnsi="メイリオ"/>
          <w:kern w:val="0"/>
        </w:rPr>
        <w:tab/>
      </w:r>
      <w:r w:rsidRPr="005C71CB">
        <w:rPr>
          <w:rFonts w:ascii="メイリオ" w:eastAsia="メイリオ" w:hAnsi="メイリオ"/>
          <w:kern w:val="0"/>
        </w:rPr>
        <w:tab/>
      </w:r>
      <w:r w:rsidRPr="005C71CB">
        <w:rPr>
          <w:rFonts w:ascii="メイリオ" w:eastAsia="メイリオ" w:hAnsi="メイリオ"/>
          <w:kern w:val="0"/>
        </w:rPr>
        <w:tab/>
      </w:r>
      <w:r w:rsidRPr="005C71CB">
        <w:rPr>
          <w:rFonts w:ascii="メイリオ" w:eastAsia="メイリオ" w:hAnsi="メイリオ"/>
          <w:kern w:val="0"/>
        </w:rPr>
        <w:tab/>
      </w:r>
      <w:r w:rsidRPr="005C71CB">
        <w:rPr>
          <w:rFonts w:ascii="メイリオ" w:eastAsia="メイリオ" w:hAnsi="メイリオ"/>
          <w:kern w:val="0"/>
        </w:rPr>
        <w:tab/>
      </w:r>
      <w:r w:rsidRPr="005C71CB">
        <w:rPr>
          <w:rFonts w:ascii="メイリオ" w:eastAsia="メイリオ" w:hAnsi="メイリオ" w:hint="eastAsia"/>
          <w:spacing w:val="210"/>
          <w:kern w:val="0"/>
          <w:fitText w:val="840" w:id="-1784369664"/>
        </w:rPr>
        <w:t>学</w:t>
      </w:r>
      <w:r w:rsidRPr="005C71CB">
        <w:rPr>
          <w:rFonts w:ascii="メイリオ" w:eastAsia="メイリオ" w:hAnsi="メイリオ" w:hint="eastAsia"/>
          <w:kern w:val="0"/>
          <w:fitText w:val="840" w:id="-1784369664"/>
        </w:rPr>
        <w:t>年</w:t>
      </w:r>
      <w:r w:rsidRPr="005C71CB">
        <w:rPr>
          <w:rFonts w:ascii="メイリオ" w:eastAsia="メイリオ" w:hAnsi="メイリオ" w:hint="eastAsia"/>
          <w:kern w:val="0"/>
        </w:rPr>
        <w:t>：第1学年</w:t>
      </w:r>
    </w:p>
    <w:p w:rsidR="00A73364" w:rsidRPr="005C71CB" w:rsidRDefault="00A73364" w:rsidP="000B520E">
      <w:pPr>
        <w:spacing w:line="400" w:lineRule="exact"/>
        <w:jc w:val="left"/>
        <w:rPr>
          <w:rFonts w:ascii="メイリオ" w:eastAsia="メイリオ" w:hAnsi="メイリオ"/>
        </w:rPr>
      </w:pP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hint="eastAsia"/>
        </w:rPr>
        <w:t>指導場所：通常の学級</w:t>
      </w:r>
    </w:p>
    <w:p w:rsidR="00A73364" w:rsidRPr="005C71CB" w:rsidRDefault="00A73364" w:rsidP="000B520E">
      <w:pPr>
        <w:spacing w:line="400" w:lineRule="exact"/>
        <w:jc w:val="left"/>
        <w:rPr>
          <w:rFonts w:ascii="メイリオ" w:eastAsia="メイリオ" w:hAnsi="メイリオ"/>
        </w:rPr>
      </w:pP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rPr>
        <w:tab/>
      </w:r>
      <w:r w:rsidRPr="005C71CB">
        <w:rPr>
          <w:rFonts w:ascii="メイリオ" w:eastAsia="メイリオ" w:hAnsi="メイリオ" w:hint="eastAsia"/>
        </w:rPr>
        <w:t>指導形態：一斉・ペア学習</w:t>
      </w:r>
    </w:p>
    <w:p w:rsidR="00A73364" w:rsidRPr="005C71CB" w:rsidRDefault="00A73364" w:rsidP="000B520E">
      <w:pPr>
        <w:spacing w:line="400" w:lineRule="exact"/>
        <w:rPr>
          <w:rFonts w:ascii="メイリオ" w:eastAsia="メイリオ" w:hAnsi="メイリオ"/>
        </w:rPr>
      </w:pPr>
      <w:r w:rsidRPr="005C71CB">
        <w:rPr>
          <w:rFonts w:ascii="メイリオ" w:eastAsia="メイリオ" w:hAnsi="メイリオ" w:hint="eastAsia"/>
        </w:rPr>
        <w:t>１．主題（題材等）</w:t>
      </w:r>
    </w:p>
    <w:p w:rsidR="00A73364" w:rsidRPr="005C71CB" w:rsidRDefault="00A73364" w:rsidP="0037596E">
      <w:pPr>
        <w:spacing w:line="400" w:lineRule="exact"/>
        <w:ind w:firstLineChars="200" w:firstLine="420"/>
        <w:rPr>
          <w:rFonts w:ascii="メイリオ" w:eastAsia="メイリオ" w:hAnsi="メイリオ"/>
        </w:rPr>
      </w:pPr>
      <w:r w:rsidRPr="005C71CB">
        <w:rPr>
          <w:rFonts w:ascii="メイリオ" w:eastAsia="メイリオ" w:hAnsi="メイリオ" w:hint="eastAsia"/>
        </w:rPr>
        <w:t>・「聞き上手になろう」（光村図書1年　P.116・117）</w:t>
      </w:r>
    </w:p>
    <w:p w:rsidR="00A73364" w:rsidRPr="005C71CB" w:rsidRDefault="00A73364" w:rsidP="000B520E">
      <w:pPr>
        <w:spacing w:line="400" w:lineRule="exact"/>
        <w:rPr>
          <w:rFonts w:ascii="メイリオ" w:eastAsia="メイリオ" w:hAnsi="メイリオ"/>
        </w:rPr>
      </w:pPr>
      <w:r w:rsidRPr="005C71CB">
        <w:rPr>
          <w:rFonts w:ascii="メイリオ" w:eastAsia="メイリオ" w:hAnsi="メイリオ" w:hint="eastAsia"/>
        </w:rPr>
        <w:t>２．本時の目標</w:t>
      </w:r>
    </w:p>
    <w:p w:rsidR="00A73364" w:rsidRPr="005C71CB" w:rsidRDefault="00A73364" w:rsidP="0037596E">
      <w:pPr>
        <w:spacing w:line="400" w:lineRule="exact"/>
        <w:ind w:firstLineChars="200" w:firstLine="420"/>
        <w:rPr>
          <w:rFonts w:ascii="メイリオ" w:eastAsia="メイリオ" w:hAnsi="メイリオ"/>
        </w:rPr>
      </w:pPr>
      <w:r w:rsidRPr="005C71CB">
        <w:rPr>
          <w:rFonts w:ascii="メイリオ" w:eastAsia="メイリオ" w:hAnsi="メイリオ" w:hint="eastAsia"/>
        </w:rPr>
        <w:t>・聞き方の工夫や質問の種類を知り、質問を考えることができる。 (A話すこと・聞くこと(ウ))</w:t>
      </w:r>
    </w:p>
    <w:p w:rsidR="00A73364" w:rsidRPr="005C71CB" w:rsidRDefault="00A73364" w:rsidP="0037596E">
      <w:pPr>
        <w:spacing w:line="400" w:lineRule="exact"/>
        <w:ind w:firstLineChars="200" w:firstLine="420"/>
        <w:rPr>
          <w:rFonts w:ascii="メイリオ" w:eastAsia="メイリオ" w:hAnsi="メイリオ"/>
        </w:rPr>
      </w:pPr>
      <w:r w:rsidRPr="005C71CB">
        <w:rPr>
          <w:rFonts w:ascii="メイリオ" w:eastAsia="メイリオ" w:hAnsi="メイリオ" w:hint="eastAsia"/>
        </w:rPr>
        <w:t>・聞き取りにくいときに、相手に伝えたり質問を交えたりしながら、話を確認することができる。</w:t>
      </w:r>
    </w:p>
    <w:p w:rsidR="00A73364" w:rsidRPr="005C71CB" w:rsidRDefault="00A73364" w:rsidP="000B520E">
      <w:pPr>
        <w:spacing w:line="400" w:lineRule="exact"/>
        <w:rPr>
          <w:rFonts w:ascii="メイリオ" w:eastAsia="メイリオ" w:hAnsi="メイリオ"/>
        </w:rPr>
      </w:pPr>
      <w:r w:rsidRPr="005C71CB">
        <w:rPr>
          <w:rFonts w:ascii="メイリオ" w:eastAsia="メイリオ" w:hAnsi="メイリオ" w:hint="eastAsia"/>
        </w:rPr>
        <w:t xml:space="preserve">３．本時の展開　　　　　　　　　　　　　　　　　　　　　</w:t>
      </w:r>
    </w:p>
    <w:tbl>
      <w:tblPr>
        <w:tblStyle w:val="ac"/>
        <w:tblW w:w="0" w:type="auto"/>
        <w:tblLook w:val="04A0" w:firstRow="1" w:lastRow="0" w:firstColumn="1" w:lastColumn="0" w:noHBand="0" w:noVBand="1"/>
      </w:tblPr>
      <w:tblGrid>
        <w:gridCol w:w="621"/>
        <w:gridCol w:w="3201"/>
        <w:gridCol w:w="3118"/>
        <w:gridCol w:w="2688"/>
      </w:tblGrid>
      <w:tr w:rsidR="00A73364" w:rsidRPr="005C71CB" w:rsidTr="000B520E">
        <w:trPr>
          <w:trHeight w:val="316"/>
        </w:trPr>
        <w:tc>
          <w:tcPr>
            <w:tcW w:w="622" w:type="dxa"/>
            <w:shd w:val="clear" w:color="auto" w:fill="BDD6EE" w:themeFill="accent1" w:themeFillTint="66"/>
            <w:tcMar>
              <w:top w:w="28" w:type="dxa"/>
              <w:left w:w="57" w:type="dxa"/>
              <w:bottom w:w="28" w:type="dxa"/>
              <w:right w:w="57" w:type="dxa"/>
            </w:tcMar>
            <w:vAlign w:val="center"/>
          </w:tcPr>
          <w:p w:rsidR="00A73364" w:rsidRPr="005C71CB" w:rsidRDefault="00A73364" w:rsidP="000B520E">
            <w:pPr>
              <w:spacing w:line="320" w:lineRule="exact"/>
              <w:rPr>
                <w:rFonts w:ascii="メイリオ" w:eastAsia="メイリオ" w:hAnsi="メイリオ"/>
              </w:rPr>
            </w:pPr>
          </w:p>
        </w:tc>
        <w:tc>
          <w:tcPr>
            <w:tcW w:w="3201" w:type="dxa"/>
            <w:shd w:val="clear" w:color="auto" w:fill="BDD6EE" w:themeFill="accent1" w:themeFillTint="66"/>
            <w:tcMar>
              <w:top w:w="28" w:type="dxa"/>
              <w:left w:w="57" w:type="dxa"/>
              <w:bottom w:w="28" w:type="dxa"/>
              <w:right w:w="57" w:type="dxa"/>
            </w:tcMar>
            <w:vAlign w:val="center"/>
          </w:tcPr>
          <w:p w:rsidR="00A73364" w:rsidRPr="005C71CB" w:rsidRDefault="00A73364" w:rsidP="000B520E">
            <w:pPr>
              <w:jc w:val="center"/>
              <w:rPr>
                <w:rFonts w:ascii="メイリオ" w:eastAsia="メイリオ" w:hAnsi="メイリオ"/>
              </w:rPr>
            </w:pPr>
            <w:r w:rsidRPr="005C71CB">
              <w:rPr>
                <w:rFonts w:ascii="メイリオ" w:eastAsia="メイリオ" w:hAnsi="メイリオ" w:hint="eastAsia"/>
              </w:rPr>
              <w:t>学習活動・学習方法</w:t>
            </w:r>
          </w:p>
        </w:tc>
        <w:tc>
          <w:tcPr>
            <w:tcW w:w="3118" w:type="dxa"/>
            <w:shd w:val="clear" w:color="auto" w:fill="BDD6EE" w:themeFill="accent1" w:themeFillTint="66"/>
            <w:tcMar>
              <w:top w:w="28" w:type="dxa"/>
              <w:left w:w="57" w:type="dxa"/>
              <w:bottom w:w="28" w:type="dxa"/>
              <w:right w:w="57" w:type="dxa"/>
            </w:tcMar>
            <w:vAlign w:val="center"/>
          </w:tcPr>
          <w:p w:rsidR="00A73364" w:rsidRPr="005C71CB" w:rsidRDefault="00A73364" w:rsidP="000B520E">
            <w:pPr>
              <w:spacing w:line="320" w:lineRule="exact"/>
              <w:jc w:val="center"/>
              <w:rPr>
                <w:rFonts w:ascii="メイリオ" w:eastAsia="メイリオ" w:hAnsi="メイリオ"/>
              </w:rPr>
            </w:pPr>
            <w:r w:rsidRPr="005C71CB">
              <w:rPr>
                <w:rFonts w:ascii="メイリオ" w:eastAsia="メイリオ" w:hAnsi="メイリオ" w:hint="eastAsia"/>
              </w:rPr>
              <w:t>指導上の留意点・配慮事項</w:t>
            </w:r>
          </w:p>
        </w:tc>
        <w:tc>
          <w:tcPr>
            <w:tcW w:w="2688" w:type="dxa"/>
            <w:shd w:val="clear" w:color="auto" w:fill="BDD6EE" w:themeFill="accent1" w:themeFillTint="66"/>
            <w:tcMar>
              <w:top w:w="28" w:type="dxa"/>
              <w:left w:w="57" w:type="dxa"/>
              <w:bottom w:w="28" w:type="dxa"/>
              <w:right w:w="57" w:type="dxa"/>
            </w:tcMar>
            <w:vAlign w:val="center"/>
          </w:tcPr>
          <w:p w:rsidR="00A73364" w:rsidRPr="005C71CB" w:rsidRDefault="00A73364" w:rsidP="000B520E">
            <w:pPr>
              <w:spacing w:line="320" w:lineRule="exact"/>
              <w:jc w:val="center"/>
              <w:rPr>
                <w:rFonts w:ascii="メイリオ" w:eastAsia="メイリオ" w:hAnsi="メイリオ"/>
              </w:rPr>
            </w:pPr>
            <w:r w:rsidRPr="005C71CB">
              <w:rPr>
                <w:rFonts w:ascii="メイリオ" w:eastAsia="メイリオ" w:hAnsi="メイリオ" w:hint="eastAsia"/>
              </w:rPr>
              <w:t>評価規準・評価方法</w:t>
            </w:r>
          </w:p>
        </w:tc>
      </w:tr>
      <w:tr w:rsidR="00A73364" w:rsidRPr="005C71CB" w:rsidTr="000B520E">
        <w:trPr>
          <w:cantSplit/>
          <w:trHeight w:val="1357"/>
        </w:trPr>
        <w:tc>
          <w:tcPr>
            <w:tcW w:w="622" w:type="dxa"/>
            <w:tcMar>
              <w:top w:w="28" w:type="dxa"/>
              <w:left w:w="57" w:type="dxa"/>
              <w:bottom w:w="28" w:type="dxa"/>
              <w:right w:w="57" w:type="dxa"/>
            </w:tcMar>
            <w:textDirection w:val="tbRlV"/>
          </w:tcPr>
          <w:p w:rsidR="00A73364" w:rsidRPr="005C71CB" w:rsidRDefault="00A73364" w:rsidP="000B520E">
            <w:pPr>
              <w:spacing w:line="400" w:lineRule="exact"/>
              <w:ind w:left="113" w:right="113"/>
              <w:jc w:val="center"/>
              <w:rPr>
                <w:rFonts w:ascii="メイリオ" w:eastAsia="メイリオ" w:hAnsi="メイリオ"/>
              </w:rPr>
            </w:pPr>
            <w:r w:rsidRPr="005C71CB">
              <w:rPr>
                <w:rFonts w:ascii="メイリオ" w:eastAsia="メイリオ" w:hAnsi="メイリオ" w:hint="eastAsia"/>
              </w:rPr>
              <w:t>導入</w:t>
            </w:r>
          </w:p>
        </w:tc>
        <w:tc>
          <w:tcPr>
            <w:tcW w:w="3201" w:type="dxa"/>
            <w:tcMar>
              <w:top w:w="28" w:type="dxa"/>
              <w:left w:w="57" w:type="dxa"/>
              <w:bottom w:w="28" w:type="dxa"/>
              <w:right w:w="57" w:type="dxa"/>
            </w:tcMar>
          </w:tcPr>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・教科書P.116・117</w:t>
            </w:r>
            <w:r w:rsidR="00E060A6">
              <w:rPr>
                <w:rFonts w:ascii="メイリオ" w:eastAsia="メイリオ" w:hAnsi="メイリオ" w:hint="eastAsia"/>
                <w:sz w:val="18"/>
                <w:szCs w:val="18"/>
              </w:rPr>
              <w:t>を</w:t>
            </w:r>
            <w:r w:rsidR="00E060A6" w:rsidRPr="009A271E">
              <w:rPr>
                <w:rFonts w:ascii="メイリオ" w:eastAsia="メイリオ" w:hAnsi="メイリオ" w:hint="eastAsia"/>
                <w:sz w:val="18"/>
                <w:szCs w:val="18"/>
              </w:rPr>
              <w:t>読み、聞</w:t>
            </w:r>
            <w:r w:rsidRPr="009A271E">
              <w:rPr>
                <w:rFonts w:ascii="メイリオ" w:eastAsia="メイリオ" w:hAnsi="メイリオ" w:hint="eastAsia"/>
                <w:sz w:val="18"/>
                <w:szCs w:val="18"/>
              </w:rPr>
              <w:t>く</w:t>
            </w:r>
            <w:r w:rsidR="00E060A6" w:rsidRPr="009A271E">
              <w:rPr>
                <w:rFonts w:ascii="メイリオ" w:eastAsia="メイリオ" w:hAnsi="メイリオ" w:hint="eastAsia"/>
                <w:sz w:val="18"/>
                <w:szCs w:val="18"/>
              </w:rPr>
              <w:t>態度・聞き</w:t>
            </w:r>
            <w:r w:rsidRPr="009A271E">
              <w:rPr>
                <w:rFonts w:ascii="メイリオ" w:eastAsia="メイリオ" w:hAnsi="メイリオ" w:hint="eastAsia"/>
                <w:sz w:val="18"/>
                <w:szCs w:val="18"/>
              </w:rPr>
              <w:t>方の工夫・質</w:t>
            </w:r>
            <w:r w:rsidRPr="005C71CB">
              <w:rPr>
                <w:rFonts w:ascii="メイリオ" w:eastAsia="メイリオ" w:hAnsi="メイリオ" w:hint="eastAsia"/>
                <w:sz w:val="18"/>
                <w:szCs w:val="18"/>
              </w:rPr>
              <w:t>問の種類について知る。</w:t>
            </w:r>
          </w:p>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・教科書に加えて、質問には次の働きがあることを知る。</w:t>
            </w:r>
          </w:p>
          <w:p w:rsidR="00A73364" w:rsidRPr="005C71CB" w:rsidRDefault="00E27EBC"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noProof/>
                <w:sz w:val="18"/>
                <w:szCs w:val="18"/>
              </w:rPr>
              <mc:AlternateContent>
                <mc:Choice Requires="wps">
                  <w:drawing>
                    <wp:anchor distT="0" distB="0" distL="114300" distR="114300" simplePos="0" relativeHeight="251729920" behindDoc="0" locked="0" layoutInCell="1" allowOverlap="1" wp14:anchorId="46E74EB4" wp14:editId="32C3390A">
                      <wp:simplePos x="0" y="0"/>
                      <wp:positionH relativeFrom="column">
                        <wp:posOffset>60325</wp:posOffset>
                      </wp:positionH>
                      <wp:positionV relativeFrom="paragraph">
                        <wp:posOffset>52070</wp:posOffset>
                      </wp:positionV>
                      <wp:extent cx="142875" cy="933450"/>
                      <wp:effectExtent l="38100" t="0" r="28575" b="19050"/>
                      <wp:wrapNone/>
                      <wp:docPr id="246" name="左中かっこ 246"/>
                      <wp:cNvGraphicFramePr/>
                      <a:graphic xmlns:a="http://schemas.openxmlformats.org/drawingml/2006/main">
                        <a:graphicData uri="http://schemas.microsoft.com/office/word/2010/wordprocessingShape">
                          <wps:wsp>
                            <wps:cNvSpPr/>
                            <wps:spPr>
                              <a:xfrm>
                                <a:off x="0" y="0"/>
                                <a:ext cx="142875" cy="933450"/>
                              </a:xfrm>
                              <a:prstGeom prst="leftBrace">
                                <a:avLst>
                                  <a:gd name="adj1" fmla="val 34641"/>
                                  <a:gd name="adj2" fmla="val 5113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F5EF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46" o:spid="_x0000_s1026" type="#_x0000_t87" style="position:absolute;left:0;text-align:left;margin-left:4.75pt;margin-top:4.1pt;width:11.25pt;height: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" adj="1145,11045" strokecolor="black [3213]" strokeweight="1.5pt">
                      <v:stroke joinstyle="miter"/>
                    </v:shape>
                  </w:pict>
                </mc:Fallback>
              </mc:AlternateContent>
            </w:r>
            <w:r w:rsidR="00A73364" w:rsidRPr="005C71CB">
              <w:rPr>
                <w:rFonts w:ascii="メイリオ" w:eastAsia="メイリオ" w:hAnsi="メイリオ" w:hint="eastAsia"/>
                <w:sz w:val="18"/>
                <w:szCs w:val="18"/>
              </w:rPr>
              <w:t xml:space="preserve">　・わからないことを尋ねる</w:t>
            </w:r>
          </w:p>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 xml:space="preserve">　・話の続きを促す</w:t>
            </w:r>
          </w:p>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 xml:space="preserve">　・より詳しい話を引き出す</w:t>
            </w:r>
          </w:p>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 xml:space="preserve">　・相手の話を確認する</w:t>
            </w:r>
          </w:p>
        </w:tc>
        <w:tc>
          <w:tcPr>
            <w:tcW w:w="3118" w:type="dxa"/>
            <w:tcMar>
              <w:top w:w="28" w:type="dxa"/>
              <w:left w:w="57" w:type="dxa"/>
              <w:bottom w:w="28" w:type="dxa"/>
              <w:right w:w="57" w:type="dxa"/>
            </w:tcMar>
          </w:tcPr>
          <w:p w:rsidR="00A73364" w:rsidRPr="00FE2CA4" w:rsidRDefault="00A73364" w:rsidP="000B520E">
            <w:pPr>
              <w:spacing w:line="400" w:lineRule="exact"/>
              <w:ind w:left="180" w:hangingChars="100" w:hanging="180"/>
              <w:rPr>
                <w:rFonts w:ascii="メイリオ" w:eastAsia="メイリオ" w:hAnsi="メイリオ"/>
                <w:strike/>
                <w:color w:val="FF0000"/>
                <w:sz w:val="18"/>
                <w:szCs w:val="18"/>
              </w:rPr>
            </w:pPr>
            <w:r w:rsidRPr="005C71CB">
              <w:rPr>
                <w:rFonts w:ascii="メイリオ" w:eastAsia="メイリオ" w:hAnsi="メイリオ" w:hint="eastAsia"/>
                <w:sz w:val="18"/>
                <w:szCs w:val="18"/>
              </w:rPr>
              <w:t>・黒板に、教科書のページやパワーポイントのスライドを提示し、マーカーする部分や、音読する箇所を表示する。</w:t>
            </w:r>
          </w:p>
          <w:p w:rsidR="00A73364" w:rsidRPr="005C71CB" w:rsidRDefault="00A73364" w:rsidP="000B520E">
            <w:pPr>
              <w:spacing w:line="400" w:lineRule="exact"/>
              <w:ind w:left="180" w:hangingChars="100" w:hanging="180"/>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・説明について、要約筆記などで視覚的に示す。</w:t>
            </w:r>
          </w:p>
          <w:p w:rsidR="00A73364" w:rsidRPr="005C71CB" w:rsidRDefault="00A73364" w:rsidP="000B520E">
            <w:pPr>
              <w:spacing w:line="400" w:lineRule="exact"/>
              <w:ind w:left="180" w:hangingChars="100" w:hanging="180"/>
              <w:rPr>
                <w:rFonts w:ascii="メイリオ" w:eastAsia="メイリオ" w:hAnsi="メイリオ"/>
                <w:sz w:val="18"/>
                <w:szCs w:val="18"/>
              </w:rPr>
            </w:pPr>
          </w:p>
        </w:tc>
        <w:tc>
          <w:tcPr>
            <w:tcW w:w="2688" w:type="dxa"/>
            <w:tcMar>
              <w:top w:w="28" w:type="dxa"/>
              <w:left w:w="57" w:type="dxa"/>
              <w:bottom w:w="28" w:type="dxa"/>
              <w:right w:w="57" w:type="dxa"/>
            </w:tcMar>
          </w:tcPr>
          <w:p w:rsidR="00A73364" w:rsidRPr="005C71CB" w:rsidRDefault="00A73364" w:rsidP="000B520E">
            <w:pPr>
              <w:spacing w:line="400" w:lineRule="exact"/>
              <w:rPr>
                <w:rFonts w:ascii="メイリオ" w:eastAsia="メイリオ" w:hAnsi="メイリオ"/>
                <w:sz w:val="18"/>
                <w:szCs w:val="18"/>
              </w:rPr>
            </w:pPr>
          </w:p>
        </w:tc>
      </w:tr>
      <w:tr w:rsidR="00A73364" w:rsidRPr="005C71CB" w:rsidTr="000B520E">
        <w:trPr>
          <w:cantSplit/>
          <w:trHeight w:val="5090"/>
        </w:trPr>
        <w:tc>
          <w:tcPr>
            <w:tcW w:w="622" w:type="dxa"/>
            <w:tcMar>
              <w:top w:w="28" w:type="dxa"/>
              <w:left w:w="57" w:type="dxa"/>
              <w:bottom w:w="28" w:type="dxa"/>
              <w:right w:w="57" w:type="dxa"/>
            </w:tcMar>
            <w:textDirection w:val="tbRlV"/>
          </w:tcPr>
          <w:p w:rsidR="00A73364" w:rsidRPr="005C71CB" w:rsidRDefault="00A73364" w:rsidP="000B520E">
            <w:pPr>
              <w:spacing w:line="400" w:lineRule="exact"/>
              <w:ind w:left="113" w:right="113"/>
              <w:jc w:val="center"/>
              <w:rPr>
                <w:rFonts w:ascii="メイリオ" w:eastAsia="メイリオ" w:hAnsi="メイリオ"/>
              </w:rPr>
            </w:pPr>
            <w:r w:rsidRPr="005C71CB">
              <w:rPr>
                <w:rFonts w:ascii="メイリオ" w:eastAsia="メイリオ" w:hAnsi="メイリオ" w:hint="eastAsia"/>
              </w:rPr>
              <w:t>展開</w:t>
            </w:r>
          </w:p>
        </w:tc>
        <w:tc>
          <w:tcPr>
            <w:tcW w:w="3201" w:type="dxa"/>
            <w:tcMar>
              <w:top w:w="28" w:type="dxa"/>
              <w:left w:w="57" w:type="dxa"/>
              <w:bottom w:w="28" w:type="dxa"/>
              <w:right w:w="57" w:type="dxa"/>
            </w:tcMar>
          </w:tcPr>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・学んだことを活かし、P.116例の話への質問を考えて、ノートに書く。</w:t>
            </w:r>
          </w:p>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・ペア相手とノートを見せながら質問を共有する。</w:t>
            </w:r>
          </w:p>
          <w:p w:rsidR="00A73364" w:rsidRPr="005C71CB" w:rsidRDefault="00A73364" w:rsidP="000B520E">
            <w:pPr>
              <w:spacing w:line="400" w:lineRule="exact"/>
              <w:ind w:left="180" w:hangingChars="100" w:hanging="180"/>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・事前に書いてきた原稿を準備する。</w:t>
            </w:r>
          </w:p>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・ペア相手と交互に話す。聞き手は質問する。聞き取れないときは、相手に伝える。</w:t>
            </w:r>
          </w:p>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・お互いの原稿を見て、わかりにくかったところを確認する。わかりやすかったところ、聞き取りやすかったところをペア相手と共有する。</w:t>
            </w:r>
          </w:p>
        </w:tc>
        <w:tc>
          <w:tcPr>
            <w:tcW w:w="3118" w:type="dxa"/>
            <w:tcMar>
              <w:top w:w="28" w:type="dxa"/>
              <w:left w:w="57" w:type="dxa"/>
              <w:bottom w:w="28" w:type="dxa"/>
              <w:right w:w="57" w:type="dxa"/>
            </w:tcMar>
          </w:tcPr>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・ノートに記入している内容や活動の様子を見て、本人の理解の状況を確認する。</w:t>
            </w:r>
          </w:p>
          <w:p w:rsidR="00A73364" w:rsidRPr="005C71CB" w:rsidRDefault="00A73364" w:rsidP="000B520E">
            <w:pPr>
              <w:spacing w:line="400" w:lineRule="exact"/>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・お互いに身振り手振り、筆談を交えて話してもよいことを伝える。</w:t>
            </w:r>
          </w:p>
          <w:p w:rsidR="00A73364" w:rsidRPr="005C71CB" w:rsidRDefault="00A73364" w:rsidP="000B520E">
            <w:pPr>
              <w:spacing w:line="400" w:lineRule="exact"/>
              <w:ind w:left="180" w:hangingChars="100" w:hanging="180"/>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p>
        </w:tc>
        <w:tc>
          <w:tcPr>
            <w:tcW w:w="2688" w:type="dxa"/>
            <w:tcMar>
              <w:top w:w="28" w:type="dxa"/>
              <w:left w:w="57" w:type="dxa"/>
              <w:bottom w:w="28" w:type="dxa"/>
              <w:right w:w="57" w:type="dxa"/>
            </w:tcMar>
          </w:tcPr>
          <w:p w:rsidR="00A73364" w:rsidRPr="005C71CB" w:rsidRDefault="00A73364" w:rsidP="000B520E">
            <w:pPr>
              <w:spacing w:line="400" w:lineRule="exact"/>
              <w:rPr>
                <w:rFonts w:ascii="メイリオ" w:eastAsia="メイリオ" w:hAnsi="メイリオ"/>
                <w:sz w:val="18"/>
                <w:szCs w:val="18"/>
              </w:rPr>
            </w:pPr>
          </w:p>
          <w:p w:rsidR="00A73364" w:rsidRPr="005C71CB" w:rsidRDefault="00A73364" w:rsidP="000B520E">
            <w:pPr>
              <w:spacing w:line="400" w:lineRule="exact"/>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・学んだことを活かした質問ができる。</w:t>
            </w:r>
          </w:p>
          <w:p w:rsidR="00A73364" w:rsidRPr="005C71CB" w:rsidRDefault="00A73364" w:rsidP="000B520E">
            <w:pPr>
              <w:spacing w:line="400" w:lineRule="exact"/>
              <w:ind w:left="180" w:hangingChars="100" w:hanging="180"/>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p>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・聞き取れなかったときに質問ができる。</w:t>
            </w:r>
          </w:p>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・質問をとおして、話を理解しようとする。</w:t>
            </w:r>
          </w:p>
          <w:p w:rsidR="00A73364" w:rsidRPr="005C71CB" w:rsidRDefault="00A73364" w:rsidP="000B520E">
            <w:pPr>
              <w:spacing w:line="400" w:lineRule="exact"/>
              <w:ind w:left="180" w:hangingChars="100" w:hanging="180"/>
              <w:rPr>
                <w:rFonts w:ascii="メイリオ" w:eastAsia="メイリオ" w:hAnsi="メイリオ"/>
                <w:sz w:val="18"/>
                <w:szCs w:val="18"/>
              </w:rPr>
            </w:pPr>
          </w:p>
        </w:tc>
      </w:tr>
      <w:tr w:rsidR="00A73364" w:rsidRPr="005C71CB" w:rsidTr="000B520E">
        <w:trPr>
          <w:cantSplit/>
          <w:trHeight w:val="1666"/>
        </w:trPr>
        <w:tc>
          <w:tcPr>
            <w:tcW w:w="622" w:type="dxa"/>
            <w:tcMar>
              <w:top w:w="28" w:type="dxa"/>
              <w:left w:w="57" w:type="dxa"/>
              <w:bottom w:w="28" w:type="dxa"/>
              <w:right w:w="57" w:type="dxa"/>
            </w:tcMar>
            <w:textDirection w:val="tbRlV"/>
          </w:tcPr>
          <w:p w:rsidR="00A73364" w:rsidRPr="005C71CB" w:rsidRDefault="00A73364" w:rsidP="000B520E">
            <w:pPr>
              <w:spacing w:line="400" w:lineRule="exact"/>
              <w:ind w:left="113" w:right="113"/>
              <w:jc w:val="center"/>
              <w:rPr>
                <w:rFonts w:ascii="メイリオ" w:eastAsia="メイリオ" w:hAnsi="メイリオ"/>
              </w:rPr>
            </w:pPr>
            <w:r w:rsidRPr="005C71CB">
              <w:rPr>
                <w:rFonts w:ascii="メイリオ" w:eastAsia="メイリオ" w:hAnsi="メイリオ" w:hint="eastAsia"/>
              </w:rPr>
              <w:t>まとめ</w:t>
            </w:r>
          </w:p>
        </w:tc>
        <w:tc>
          <w:tcPr>
            <w:tcW w:w="3201" w:type="dxa"/>
            <w:tcMar>
              <w:top w:w="28" w:type="dxa"/>
              <w:left w:w="57" w:type="dxa"/>
              <w:bottom w:w="28" w:type="dxa"/>
              <w:right w:w="57" w:type="dxa"/>
            </w:tcMar>
          </w:tcPr>
          <w:p w:rsidR="00A73364" w:rsidRPr="005C71CB" w:rsidRDefault="00A73364" w:rsidP="000B520E">
            <w:pPr>
              <w:spacing w:line="400" w:lineRule="exact"/>
              <w:rPr>
                <w:rFonts w:ascii="メイリオ" w:eastAsia="メイリオ" w:hAnsi="メイリオ"/>
                <w:sz w:val="18"/>
                <w:szCs w:val="18"/>
              </w:rPr>
            </w:pPr>
            <w:r w:rsidRPr="005C71CB">
              <w:rPr>
                <w:rFonts w:ascii="メイリオ" w:eastAsia="メイリオ" w:hAnsi="メイリオ" w:hint="eastAsia"/>
                <w:sz w:val="18"/>
                <w:szCs w:val="18"/>
              </w:rPr>
              <w:t>・本時の振り返りを書く。</w:t>
            </w:r>
          </w:p>
        </w:tc>
        <w:tc>
          <w:tcPr>
            <w:tcW w:w="3118" w:type="dxa"/>
            <w:tcMar>
              <w:top w:w="28" w:type="dxa"/>
              <w:left w:w="57" w:type="dxa"/>
              <w:bottom w:w="28" w:type="dxa"/>
              <w:right w:w="57" w:type="dxa"/>
            </w:tcMar>
          </w:tcPr>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・本時で学んだことをふまえながら、実生活に結び付けさせる。</w:t>
            </w:r>
          </w:p>
        </w:tc>
        <w:tc>
          <w:tcPr>
            <w:tcW w:w="2688" w:type="dxa"/>
            <w:tcMar>
              <w:top w:w="28" w:type="dxa"/>
              <w:left w:w="57" w:type="dxa"/>
              <w:bottom w:w="28" w:type="dxa"/>
              <w:right w:w="57" w:type="dxa"/>
            </w:tcMar>
          </w:tcPr>
          <w:p w:rsidR="00A73364" w:rsidRPr="005C71CB" w:rsidRDefault="00A73364" w:rsidP="000B520E">
            <w:pPr>
              <w:spacing w:line="400" w:lineRule="exact"/>
              <w:ind w:left="180" w:hangingChars="100" w:hanging="180"/>
              <w:rPr>
                <w:rFonts w:ascii="メイリオ" w:eastAsia="メイリオ" w:hAnsi="メイリオ"/>
                <w:sz w:val="18"/>
                <w:szCs w:val="18"/>
              </w:rPr>
            </w:pPr>
            <w:r w:rsidRPr="005C71CB">
              <w:rPr>
                <w:rFonts w:ascii="メイリオ" w:eastAsia="メイリオ" w:hAnsi="メイリオ" w:hint="eastAsia"/>
                <w:sz w:val="18"/>
                <w:szCs w:val="18"/>
              </w:rPr>
              <w:t>・今後も相手の話を意欲的に聞こうとする態度が見られる。</w:t>
            </w:r>
          </w:p>
        </w:tc>
      </w:tr>
    </w:tbl>
    <w:p w:rsidR="00A73364" w:rsidRDefault="00A73364" w:rsidP="000B520E">
      <w:pPr>
        <w:spacing w:line="400" w:lineRule="exact"/>
        <w:rPr>
          <w:rFonts w:ascii="メイリオ" w:eastAsia="メイリオ" w:hAnsi="メイリオ"/>
          <w:sz w:val="22"/>
        </w:rPr>
        <w:sectPr w:rsidR="00A73364" w:rsidSect="000B520E">
          <w:pgSz w:w="11906" w:h="16838"/>
          <w:pgMar w:top="454" w:right="992" w:bottom="425" w:left="1276" w:header="851" w:footer="992" w:gutter="0"/>
          <w:cols w:space="425"/>
          <w:docGrid w:linePitch="360"/>
        </w:sectPr>
      </w:pPr>
    </w:p>
    <w:p w:rsidR="00A73364" w:rsidRPr="00886006" w:rsidRDefault="00A73364" w:rsidP="000B520E">
      <w:pPr>
        <w:spacing w:line="340" w:lineRule="exact"/>
        <w:ind w:firstLineChars="100" w:firstLine="210"/>
        <w:jc w:val="left"/>
        <w:rPr>
          <w:rFonts w:ascii="メイリオ" w:eastAsia="メイリオ" w:hAnsi="メイリオ"/>
          <w:b/>
        </w:rPr>
      </w:pPr>
      <w:r w:rsidRPr="00886006">
        <w:rPr>
          <w:rFonts w:ascii="メイリオ" w:eastAsia="メイリオ" w:hAnsi="メイリオ" w:hint="eastAsia"/>
          <w:b/>
        </w:rPr>
        <w:lastRenderedPageBreak/>
        <w:t>自立活動実践事例</w:t>
      </w:r>
      <w:r>
        <w:rPr>
          <w:rFonts w:ascii="メイリオ" w:eastAsia="メイリオ" w:hAnsi="メイリオ" w:hint="eastAsia"/>
          <w:b/>
          <w:kern w:val="0"/>
        </w:rPr>
        <w:t xml:space="preserve">（各教科等の目標及び内容を含む）　</w:t>
      </w:r>
      <w:r w:rsidRPr="00886006">
        <w:rPr>
          <w:rFonts w:ascii="メイリオ" w:eastAsia="メイリオ" w:hAnsi="メイリオ" w:hint="eastAsia"/>
          <w:b/>
        </w:rPr>
        <w:t xml:space="preserve">　　　　　　　　　　　　　　　　　　　　　　　　　　　　　　　　</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886006" w:rsidTr="000B520E">
        <w:trPr>
          <w:trHeight w:val="334"/>
        </w:trPr>
        <w:tc>
          <w:tcPr>
            <w:tcW w:w="1560" w:type="dxa"/>
            <w:shd w:val="clear" w:color="auto" w:fill="BDD6EE" w:themeFill="accent1" w:themeFillTint="66"/>
            <w:tcMar>
              <w:left w:w="0" w:type="dxa"/>
              <w:right w:w="0" w:type="dxa"/>
            </w:tcMar>
            <w:vAlign w:val="center"/>
          </w:tcPr>
          <w:p w:rsidR="00A73364" w:rsidRPr="00886006" w:rsidRDefault="00A73364" w:rsidP="000B520E">
            <w:pPr>
              <w:spacing w:line="260" w:lineRule="exact"/>
              <w:jc w:val="center"/>
              <w:rPr>
                <w:rFonts w:ascii="メイリオ" w:eastAsia="メイリオ" w:hAnsi="メイリオ"/>
                <w:color w:val="000000" w:themeColor="text1"/>
                <w:sz w:val="18"/>
                <w:szCs w:val="18"/>
              </w:rPr>
            </w:pPr>
            <w:r w:rsidRPr="00886006">
              <w:rPr>
                <w:rFonts w:ascii="メイリオ" w:eastAsia="メイリオ" w:hAnsi="メイリオ" w:hint="eastAsia"/>
                <w:color w:val="000000" w:themeColor="text1"/>
                <w:sz w:val="18"/>
                <w:szCs w:val="18"/>
              </w:rPr>
              <w:t>障がい種別</w:t>
            </w:r>
          </w:p>
        </w:tc>
        <w:tc>
          <w:tcPr>
            <w:tcW w:w="3402" w:type="dxa"/>
            <w:vAlign w:val="center"/>
          </w:tcPr>
          <w:p w:rsidR="00A73364" w:rsidRPr="00886006" w:rsidRDefault="00A73364" w:rsidP="000B520E">
            <w:pPr>
              <w:spacing w:line="260" w:lineRule="exact"/>
              <w:rPr>
                <w:rFonts w:ascii="メイリオ" w:eastAsia="メイリオ" w:hAnsi="メイリオ"/>
                <w:color w:val="000000" w:themeColor="text1"/>
                <w:sz w:val="18"/>
              </w:rPr>
            </w:pPr>
            <w:r w:rsidRPr="00886006">
              <w:rPr>
                <w:rFonts w:ascii="メイリオ" w:eastAsia="メイリオ" w:hAnsi="メイリオ" w:hint="eastAsia"/>
                <w:color w:val="000000" w:themeColor="text1"/>
                <w:sz w:val="18"/>
              </w:rPr>
              <w:t>難聴②</w:t>
            </w:r>
          </w:p>
        </w:tc>
        <w:tc>
          <w:tcPr>
            <w:tcW w:w="1276" w:type="dxa"/>
            <w:shd w:val="clear" w:color="auto" w:fill="BDD6EE" w:themeFill="accent1" w:themeFillTint="66"/>
            <w:vAlign w:val="center"/>
          </w:tcPr>
          <w:p w:rsidR="00A73364" w:rsidRPr="00886006" w:rsidRDefault="00A73364" w:rsidP="000B520E">
            <w:pPr>
              <w:spacing w:line="260" w:lineRule="exact"/>
              <w:jc w:val="center"/>
              <w:rPr>
                <w:rFonts w:ascii="メイリオ" w:eastAsia="メイリオ" w:hAnsi="メイリオ"/>
                <w:color w:val="000000" w:themeColor="text1"/>
                <w:sz w:val="18"/>
                <w:szCs w:val="18"/>
              </w:rPr>
            </w:pPr>
            <w:r w:rsidRPr="00886006">
              <w:rPr>
                <w:rFonts w:ascii="メイリオ" w:eastAsia="メイリオ" w:hAnsi="メイリオ" w:hint="eastAsia"/>
                <w:color w:val="000000" w:themeColor="text1"/>
                <w:sz w:val="18"/>
                <w:szCs w:val="18"/>
              </w:rPr>
              <w:t>学年</w:t>
            </w:r>
          </w:p>
        </w:tc>
        <w:tc>
          <w:tcPr>
            <w:tcW w:w="3543" w:type="dxa"/>
            <w:vAlign w:val="center"/>
          </w:tcPr>
          <w:p w:rsidR="00A73364" w:rsidRPr="00886006" w:rsidRDefault="00A73364" w:rsidP="000B520E">
            <w:pPr>
              <w:spacing w:line="260" w:lineRule="exact"/>
              <w:rPr>
                <w:rFonts w:ascii="メイリオ" w:eastAsia="メイリオ" w:hAnsi="メイリオ"/>
                <w:color w:val="000000" w:themeColor="text1"/>
                <w:sz w:val="18"/>
              </w:rPr>
            </w:pPr>
            <w:r w:rsidRPr="00886006">
              <w:rPr>
                <w:rFonts w:ascii="メイリオ" w:eastAsia="メイリオ" w:hAnsi="メイリオ" w:hint="eastAsia"/>
                <w:color w:val="000000" w:themeColor="text1"/>
                <w:sz w:val="18"/>
              </w:rPr>
              <w:t>中学校　第2学年</w:t>
            </w:r>
          </w:p>
        </w:tc>
      </w:tr>
    </w:tbl>
    <w:p w:rsidR="00A73364" w:rsidRPr="009E55C9" w:rsidRDefault="00A73364" w:rsidP="000B520E">
      <w:pPr>
        <w:spacing w:line="240" w:lineRule="exact"/>
        <w:rPr>
          <w:rFonts w:ascii="Meiryo UI" w:eastAsia="Meiryo UI" w:hAnsi="Meiryo UI"/>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9E55C9" w:rsidTr="000B520E">
        <w:trPr>
          <w:cantSplit/>
          <w:trHeight w:val="3859"/>
        </w:trPr>
        <w:tc>
          <w:tcPr>
            <w:tcW w:w="568" w:type="dxa"/>
            <w:vMerge w:val="restart"/>
            <w:shd w:val="clear" w:color="auto" w:fill="BDD6EE" w:themeFill="accent1" w:themeFillTint="66"/>
            <w:tcMar>
              <w:left w:w="0" w:type="dxa"/>
              <w:right w:w="0" w:type="dxa"/>
            </w:tcMar>
            <w:textDirection w:val="tbRlV"/>
            <w:vAlign w:val="center"/>
          </w:tcPr>
          <w:p w:rsidR="00A73364" w:rsidRPr="00886006" w:rsidRDefault="00A73364" w:rsidP="000B520E">
            <w:pPr>
              <w:spacing w:line="260" w:lineRule="exact"/>
              <w:ind w:left="113" w:right="113"/>
              <w:jc w:val="center"/>
              <w:rPr>
                <w:rFonts w:ascii="メイリオ" w:eastAsia="メイリオ" w:hAnsi="メイリオ"/>
                <w:color w:val="000000" w:themeColor="text1"/>
                <w:sz w:val="18"/>
                <w:szCs w:val="18"/>
              </w:rPr>
            </w:pPr>
            <w:r w:rsidRPr="000B520E">
              <w:rPr>
                <w:rFonts w:ascii="メイリオ" w:eastAsia="メイリオ" w:hAnsi="メイリオ" w:hint="eastAsia"/>
                <w:color w:val="000000" w:themeColor="text1"/>
                <w:spacing w:val="60"/>
                <w:kern w:val="0"/>
                <w:szCs w:val="18"/>
                <w:fitText w:val="1260" w:id="-2108424192"/>
              </w:rPr>
              <w:t>実態把</w:t>
            </w:r>
            <w:r w:rsidRPr="000B520E">
              <w:rPr>
                <w:rFonts w:ascii="メイリオ" w:eastAsia="メイリオ" w:hAnsi="メイリオ" w:hint="eastAsia"/>
                <w:color w:val="000000" w:themeColor="text1"/>
                <w:spacing w:val="30"/>
                <w:kern w:val="0"/>
                <w:szCs w:val="18"/>
                <w:fitText w:val="1260" w:id="-2108424192"/>
              </w:rPr>
              <w:t>握</w:t>
            </w:r>
            <w:r w:rsidRPr="00886006">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886006" w:rsidRDefault="00A73364" w:rsidP="000B520E">
            <w:pPr>
              <w:spacing w:line="260" w:lineRule="exact"/>
              <w:rPr>
                <w:rFonts w:ascii="メイリオ" w:eastAsia="メイリオ" w:hAnsi="メイリオ"/>
                <w:sz w:val="16"/>
              </w:rPr>
            </w:pPr>
            <w:r w:rsidRPr="00886006">
              <w:rPr>
                <w:rFonts w:ascii="メイリオ" w:eastAsia="メイリオ" w:hAnsi="メイリオ" w:hint="eastAsia"/>
                <w:sz w:val="16"/>
              </w:rPr>
              <w:t>≪障がいの状況等≫</w:t>
            </w:r>
          </w:p>
          <w:p w:rsidR="00A73364" w:rsidRPr="00886006" w:rsidRDefault="00554685" w:rsidP="0037596E">
            <w:pPr>
              <w:spacing w:line="260" w:lineRule="exact"/>
              <w:ind w:firstLineChars="100" w:firstLine="160"/>
              <w:rPr>
                <w:rFonts w:ascii="メイリオ" w:eastAsia="メイリオ" w:hAnsi="メイリオ"/>
                <w:sz w:val="16"/>
              </w:rPr>
            </w:pPr>
            <w:r>
              <w:rPr>
                <w:rFonts w:ascii="メイリオ" w:eastAsia="メイリオ" w:hAnsi="メイリオ" w:hint="eastAsia"/>
                <w:sz w:val="16"/>
              </w:rPr>
              <w:t>中度難聴、身体障害者</w:t>
            </w:r>
            <w:r w:rsidR="00A73364" w:rsidRPr="00886006">
              <w:rPr>
                <w:rFonts w:ascii="メイリオ" w:eastAsia="メイリオ" w:hAnsi="メイリオ" w:hint="eastAsia"/>
                <w:sz w:val="16"/>
              </w:rPr>
              <w:t>手帳6級、両耳とも補聴器を使用。両耳とも低音域は40ｄB程度、高音域は60ｄB程度。</w:t>
            </w:r>
          </w:p>
          <w:p w:rsidR="00A73364" w:rsidRPr="00886006" w:rsidRDefault="00A73364" w:rsidP="000B520E">
            <w:pPr>
              <w:spacing w:line="260" w:lineRule="exact"/>
              <w:rPr>
                <w:rFonts w:ascii="メイリオ" w:eastAsia="メイリオ" w:hAnsi="メイリオ"/>
                <w:sz w:val="16"/>
              </w:rPr>
            </w:pPr>
            <w:r w:rsidRPr="00886006">
              <w:rPr>
                <w:rFonts w:ascii="メイリオ" w:eastAsia="メイリオ" w:hAnsi="メイリオ" w:hint="eastAsia"/>
                <w:sz w:val="16"/>
              </w:rPr>
              <w:t>【学習面】</w:t>
            </w:r>
          </w:p>
          <w:p w:rsidR="00A73364" w:rsidRPr="00886006" w:rsidRDefault="00A73364" w:rsidP="000B520E">
            <w:pPr>
              <w:spacing w:line="260" w:lineRule="exact"/>
              <w:ind w:left="160" w:hangingChars="100" w:hanging="160"/>
              <w:rPr>
                <w:rFonts w:ascii="メイリオ" w:eastAsia="メイリオ" w:hAnsi="メイリオ"/>
                <w:sz w:val="16"/>
              </w:rPr>
            </w:pPr>
            <w:r w:rsidRPr="00886006">
              <w:rPr>
                <w:rFonts w:ascii="メイリオ" w:eastAsia="メイリオ" w:hAnsi="メイリオ"/>
                <w:sz w:val="16"/>
              </w:rPr>
              <w:t>・</w:t>
            </w:r>
            <w:r w:rsidRPr="00886006">
              <w:rPr>
                <w:rFonts w:ascii="メイリオ" w:eastAsia="メイリオ" w:hAnsi="メイリオ" w:hint="eastAsia"/>
                <w:sz w:val="16"/>
              </w:rPr>
              <w:t>「ス」「ク」など、高い音の聞き取りや発音が難しいことがあるが、</w:t>
            </w:r>
            <w:r w:rsidR="004B1889">
              <w:rPr>
                <w:rFonts w:ascii="メイリオ" w:eastAsia="メイリオ" w:hAnsi="メイリオ" w:hint="eastAsia"/>
                <w:sz w:val="16"/>
              </w:rPr>
              <w:t>友だち</w:t>
            </w:r>
            <w:r w:rsidRPr="00886006">
              <w:rPr>
                <w:rFonts w:ascii="メイリオ" w:eastAsia="メイリオ" w:hAnsi="メイリオ" w:hint="eastAsia"/>
                <w:sz w:val="16"/>
              </w:rPr>
              <w:t>と会話の場合など、リラックスできている時は正しく発音することができる。</w:t>
            </w:r>
          </w:p>
          <w:p w:rsidR="00A73364" w:rsidRPr="00886006" w:rsidRDefault="00A73364" w:rsidP="000B520E">
            <w:pPr>
              <w:spacing w:line="260" w:lineRule="exact"/>
              <w:ind w:left="160" w:hangingChars="100" w:hanging="160"/>
              <w:rPr>
                <w:rFonts w:ascii="メイリオ" w:eastAsia="メイリオ" w:hAnsi="メイリオ"/>
                <w:sz w:val="16"/>
              </w:rPr>
            </w:pPr>
            <w:r w:rsidRPr="00886006">
              <w:rPr>
                <w:rFonts w:ascii="メイリオ" w:eastAsia="メイリオ" w:hAnsi="メイリオ"/>
                <w:sz w:val="16"/>
              </w:rPr>
              <w:t>・</w:t>
            </w:r>
            <w:r w:rsidRPr="00886006">
              <w:rPr>
                <w:rFonts w:ascii="メイリオ" w:eastAsia="メイリオ" w:hAnsi="メイリオ" w:hint="eastAsia"/>
                <w:sz w:val="16"/>
              </w:rPr>
              <w:t>ノートやワークなどの提出物は、自ら計画的に取組み期限内に提出できている。</w:t>
            </w:r>
          </w:p>
          <w:p w:rsidR="00A73364" w:rsidRPr="00886006" w:rsidRDefault="00A73364" w:rsidP="000B520E">
            <w:pPr>
              <w:spacing w:line="260" w:lineRule="exact"/>
              <w:ind w:left="160" w:hangingChars="100" w:hanging="160"/>
              <w:rPr>
                <w:rFonts w:ascii="メイリオ" w:eastAsia="メイリオ" w:hAnsi="メイリオ"/>
                <w:sz w:val="16"/>
              </w:rPr>
            </w:pPr>
            <w:r w:rsidRPr="00886006">
              <w:rPr>
                <w:rFonts w:ascii="メイリオ" w:eastAsia="メイリオ" w:hAnsi="メイリオ"/>
                <w:sz w:val="16"/>
              </w:rPr>
              <w:t>・</w:t>
            </w:r>
            <w:r w:rsidRPr="00886006">
              <w:rPr>
                <w:rFonts w:ascii="メイリオ" w:eastAsia="メイリオ" w:hAnsi="メイリオ" w:hint="eastAsia"/>
                <w:sz w:val="16"/>
              </w:rPr>
              <w:t>国語での教員の読みが聞こえにくく、漢字の読みや語彙の意味が理解できていなくても、その場で質問することが難しい。</w:t>
            </w:r>
          </w:p>
          <w:p w:rsidR="00A73364" w:rsidRPr="00886006" w:rsidRDefault="00A73364" w:rsidP="000B520E">
            <w:pPr>
              <w:spacing w:line="260" w:lineRule="exact"/>
              <w:ind w:left="160" w:hangingChars="100" w:hanging="160"/>
              <w:rPr>
                <w:rFonts w:ascii="メイリオ" w:eastAsia="メイリオ" w:hAnsi="メイリオ"/>
                <w:sz w:val="16"/>
              </w:rPr>
            </w:pPr>
            <w:r w:rsidRPr="00886006">
              <w:rPr>
                <w:rFonts w:ascii="メイリオ" w:eastAsia="メイリオ" w:hAnsi="メイリオ"/>
                <w:sz w:val="16"/>
              </w:rPr>
              <w:t>・</w:t>
            </w:r>
            <w:r w:rsidR="0038376C">
              <w:rPr>
                <w:rFonts w:ascii="メイリオ" w:eastAsia="メイリオ" w:hAnsi="メイリオ" w:hint="eastAsia"/>
                <w:sz w:val="16"/>
              </w:rPr>
              <w:t>理解できていないまま、学習</w:t>
            </w:r>
            <w:r w:rsidR="0038376C" w:rsidRPr="009A271E">
              <w:rPr>
                <w:rFonts w:ascii="メイリオ" w:eastAsia="メイリオ" w:hAnsi="メイリオ" w:hint="eastAsia"/>
                <w:sz w:val="16"/>
              </w:rPr>
              <w:t>を進めて</w:t>
            </w:r>
            <w:r w:rsidRPr="009A271E">
              <w:rPr>
                <w:rFonts w:ascii="メイリオ" w:eastAsia="メイリオ" w:hAnsi="メイリオ" w:hint="eastAsia"/>
                <w:sz w:val="16"/>
              </w:rPr>
              <w:t>い</w:t>
            </w:r>
            <w:r w:rsidRPr="00886006">
              <w:rPr>
                <w:rFonts w:ascii="メイリオ" w:eastAsia="メイリオ" w:hAnsi="メイリオ" w:hint="eastAsia"/>
                <w:sz w:val="16"/>
              </w:rPr>
              <w:t>ることがあり、文章の組み立てや難しい語彙の習得が苦手。</w:t>
            </w:r>
          </w:p>
          <w:p w:rsidR="00A73364" w:rsidRPr="00886006" w:rsidRDefault="00A73364" w:rsidP="000B520E">
            <w:pPr>
              <w:spacing w:line="260" w:lineRule="exact"/>
              <w:ind w:left="160" w:hangingChars="100" w:hanging="160"/>
              <w:rPr>
                <w:rFonts w:ascii="メイリオ" w:eastAsia="メイリオ" w:hAnsi="メイリオ"/>
                <w:sz w:val="16"/>
              </w:rPr>
            </w:pPr>
            <w:r w:rsidRPr="00886006">
              <w:rPr>
                <w:rFonts w:ascii="メイリオ" w:eastAsia="メイリオ" w:hAnsi="メイリオ"/>
                <w:sz w:val="16"/>
              </w:rPr>
              <w:t>・</w:t>
            </w:r>
            <w:r w:rsidRPr="00886006">
              <w:rPr>
                <w:rFonts w:ascii="メイリオ" w:eastAsia="メイリオ" w:hAnsi="メイリオ" w:hint="eastAsia"/>
                <w:sz w:val="16"/>
              </w:rPr>
              <w:t>英語や音楽では、活動に消極的になってしまうことがある。</w:t>
            </w:r>
          </w:p>
          <w:p w:rsidR="00A73364" w:rsidRPr="00886006" w:rsidRDefault="00A73364" w:rsidP="000B520E">
            <w:pPr>
              <w:spacing w:line="260" w:lineRule="exact"/>
              <w:rPr>
                <w:rFonts w:ascii="メイリオ" w:eastAsia="メイリオ" w:hAnsi="メイリオ"/>
                <w:sz w:val="16"/>
              </w:rPr>
            </w:pPr>
            <w:r w:rsidRPr="00886006">
              <w:rPr>
                <w:rFonts w:ascii="メイリオ" w:eastAsia="メイリオ" w:hAnsi="メイリオ" w:hint="eastAsia"/>
                <w:sz w:val="16"/>
              </w:rPr>
              <w:t>【生活面】</w:t>
            </w:r>
          </w:p>
          <w:p w:rsidR="00A73364" w:rsidRPr="00886006" w:rsidRDefault="00A73364" w:rsidP="001A1CC6">
            <w:pPr>
              <w:spacing w:line="260" w:lineRule="exact"/>
              <w:ind w:left="160" w:hangingChars="100" w:hanging="160"/>
              <w:rPr>
                <w:rFonts w:ascii="メイリオ" w:eastAsia="メイリオ" w:hAnsi="メイリオ"/>
                <w:sz w:val="16"/>
              </w:rPr>
            </w:pPr>
            <w:r w:rsidRPr="00886006">
              <w:rPr>
                <w:rFonts w:ascii="メイリオ" w:eastAsia="メイリオ" w:hAnsi="メイリオ"/>
                <w:sz w:val="16"/>
              </w:rPr>
              <w:t>・</w:t>
            </w:r>
            <w:r w:rsidRPr="00886006">
              <w:rPr>
                <w:rFonts w:ascii="メイリオ" w:eastAsia="メイリオ" w:hAnsi="メイリオ" w:hint="eastAsia"/>
                <w:sz w:val="16"/>
              </w:rPr>
              <w:t>教室内で一斉指示が聞こえにくい時でも、周囲をみて判断し行動することができるが、周りの人に助けを求めることが苦手である。</w:t>
            </w:r>
          </w:p>
          <w:p w:rsidR="00A73364" w:rsidRPr="00886006" w:rsidRDefault="00A73364" w:rsidP="000B520E">
            <w:pPr>
              <w:spacing w:line="260" w:lineRule="exact"/>
              <w:ind w:left="160" w:hangingChars="100" w:hanging="160"/>
              <w:rPr>
                <w:rFonts w:ascii="メイリオ" w:eastAsia="メイリオ" w:hAnsi="メイリオ"/>
                <w:sz w:val="16"/>
              </w:rPr>
            </w:pPr>
            <w:r w:rsidRPr="00886006">
              <w:rPr>
                <w:rFonts w:ascii="メイリオ" w:eastAsia="メイリオ" w:hAnsi="メイリオ"/>
                <w:sz w:val="16"/>
              </w:rPr>
              <w:t>・</w:t>
            </w:r>
            <w:r w:rsidRPr="00886006">
              <w:rPr>
                <w:rFonts w:ascii="メイリオ" w:eastAsia="メイリオ" w:hAnsi="メイリオ" w:hint="eastAsia"/>
                <w:sz w:val="16"/>
              </w:rPr>
              <w:t>スケジュールを管理し、あらかじめ準備して提出物を仕上げ、授業に臨むことができる。</w:t>
            </w:r>
          </w:p>
          <w:p w:rsidR="00A73364" w:rsidRPr="00886006" w:rsidRDefault="00A73364" w:rsidP="000B520E">
            <w:pPr>
              <w:spacing w:line="260" w:lineRule="exact"/>
              <w:rPr>
                <w:rFonts w:ascii="メイリオ" w:eastAsia="メイリオ" w:hAnsi="メイリオ"/>
                <w:sz w:val="16"/>
              </w:rPr>
            </w:pPr>
            <w:r w:rsidRPr="00886006">
              <w:rPr>
                <w:rFonts w:ascii="メイリオ" w:eastAsia="メイリオ" w:hAnsi="メイリオ" w:hint="eastAsia"/>
                <w:sz w:val="16"/>
              </w:rPr>
              <w:t>【社会性・コミュニケーション面】</w:t>
            </w:r>
          </w:p>
          <w:p w:rsidR="00A73364" w:rsidRPr="00886006" w:rsidRDefault="00A73364" w:rsidP="000B520E">
            <w:pPr>
              <w:spacing w:line="260" w:lineRule="exact"/>
              <w:ind w:left="160" w:hangingChars="100" w:hanging="160"/>
              <w:rPr>
                <w:rFonts w:ascii="メイリオ" w:eastAsia="メイリオ" w:hAnsi="メイリオ"/>
                <w:sz w:val="16"/>
              </w:rPr>
            </w:pPr>
            <w:r w:rsidRPr="00886006">
              <w:rPr>
                <w:rFonts w:ascii="メイリオ" w:eastAsia="メイリオ" w:hAnsi="メイリオ"/>
                <w:sz w:val="16"/>
              </w:rPr>
              <w:t>・</w:t>
            </w:r>
            <w:r w:rsidRPr="00886006">
              <w:rPr>
                <w:rFonts w:ascii="メイリオ" w:eastAsia="メイリオ" w:hAnsi="メイリオ" w:hint="eastAsia"/>
                <w:sz w:val="16"/>
              </w:rPr>
              <w:t>バレー部に所属し、積極的に参加して、部員ともコミュニケーションをとる等、本人が安心できる集団だと社会性を発揮することができる。</w:t>
            </w:r>
          </w:p>
          <w:p w:rsidR="00A73364" w:rsidRPr="00886006" w:rsidRDefault="00A73364" w:rsidP="000B520E">
            <w:pPr>
              <w:spacing w:line="260" w:lineRule="exact"/>
              <w:rPr>
                <w:rFonts w:ascii="メイリオ" w:eastAsia="メイリオ" w:hAnsi="メイリオ"/>
                <w:sz w:val="16"/>
              </w:rPr>
            </w:pPr>
            <w:r w:rsidRPr="00886006">
              <w:rPr>
                <w:rFonts w:ascii="メイリオ" w:eastAsia="メイリオ" w:hAnsi="メイリオ"/>
                <w:sz w:val="16"/>
              </w:rPr>
              <w:t>・</w:t>
            </w:r>
            <w:r w:rsidRPr="00886006">
              <w:rPr>
                <w:rFonts w:ascii="メイリオ" w:eastAsia="メイリオ" w:hAnsi="メイリオ" w:hint="eastAsia"/>
                <w:sz w:val="16"/>
              </w:rPr>
              <w:t>新しい環境では、自ら進んで人に話しかけたり、交友関係を広げたりすることが難しい。</w:t>
            </w:r>
          </w:p>
          <w:p w:rsidR="00A73364" w:rsidRPr="00886006" w:rsidRDefault="00A73364" w:rsidP="000B520E">
            <w:pPr>
              <w:spacing w:line="260" w:lineRule="exact"/>
              <w:rPr>
                <w:rFonts w:ascii="メイリオ" w:eastAsia="メイリオ" w:hAnsi="メイリオ"/>
                <w:sz w:val="16"/>
              </w:rPr>
            </w:pPr>
            <w:r w:rsidRPr="00886006">
              <w:rPr>
                <w:rFonts w:ascii="メイリオ" w:eastAsia="メイリオ" w:hAnsi="メイリオ"/>
                <w:sz w:val="16"/>
              </w:rPr>
              <w:t>・</w:t>
            </w:r>
            <w:r w:rsidRPr="00886006">
              <w:rPr>
                <w:rFonts w:ascii="メイリオ" w:eastAsia="メイリオ" w:hAnsi="メイリオ" w:hint="eastAsia"/>
                <w:sz w:val="16"/>
              </w:rPr>
              <w:t>自分の考えを伝え、相手の意図を受け止めた双方向のコミュニケーションが成立していない時がある。</w:t>
            </w:r>
          </w:p>
        </w:tc>
      </w:tr>
      <w:tr w:rsidR="00A73364" w:rsidRPr="009E55C9" w:rsidTr="000B520E">
        <w:trPr>
          <w:cantSplit/>
          <w:trHeight w:val="515"/>
        </w:trPr>
        <w:tc>
          <w:tcPr>
            <w:tcW w:w="568" w:type="dxa"/>
            <w:vMerge/>
            <w:shd w:val="clear" w:color="auto" w:fill="BDD6EE" w:themeFill="accent1" w:themeFillTint="66"/>
            <w:tcMar>
              <w:left w:w="0" w:type="dxa"/>
              <w:right w:w="0" w:type="dxa"/>
            </w:tcMar>
            <w:textDirection w:val="tbRlV"/>
            <w:vAlign w:val="center"/>
          </w:tcPr>
          <w:p w:rsidR="00A73364" w:rsidRPr="009E55C9" w:rsidRDefault="00A73364" w:rsidP="000B520E">
            <w:pPr>
              <w:spacing w:line="260" w:lineRule="exact"/>
              <w:ind w:left="113" w:right="113"/>
              <w:jc w:val="center"/>
              <w:rPr>
                <w:rFonts w:ascii="Meiryo UI" w:eastAsia="Meiryo UI" w:hAnsi="Meiryo UI"/>
                <w:color w:val="000000" w:themeColor="text1"/>
                <w:kern w:val="0"/>
                <w:szCs w:val="18"/>
              </w:rPr>
            </w:pPr>
          </w:p>
        </w:tc>
        <w:tc>
          <w:tcPr>
            <w:tcW w:w="9218" w:type="dxa"/>
            <w:tcBorders>
              <w:top w:val="dashed" w:sz="4" w:space="0" w:color="auto"/>
            </w:tcBorders>
          </w:tcPr>
          <w:p w:rsidR="00A73364" w:rsidRPr="00886006" w:rsidRDefault="00A73364" w:rsidP="000B520E">
            <w:pPr>
              <w:spacing w:line="260" w:lineRule="exact"/>
              <w:rPr>
                <w:rFonts w:ascii="メイリオ" w:eastAsia="メイリオ" w:hAnsi="メイリオ"/>
                <w:sz w:val="16"/>
              </w:rPr>
            </w:pPr>
            <w:r w:rsidRPr="00886006">
              <w:rPr>
                <w:rFonts w:ascii="メイリオ" w:eastAsia="メイリオ" w:hAnsi="メイリオ" w:hint="eastAsia"/>
                <w:sz w:val="16"/>
              </w:rPr>
              <w:t>≪本人・保護者の願い≫</w:t>
            </w:r>
          </w:p>
          <w:p w:rsidR="00A73364" w:rsidRPr="00886006" w:rsidRDefault="00A73364" w:rsidP="000B520E">
            <w:pPr>
              <w:spacing w:line="260" w:lineRule="exact"/>
              <w:rPr>
                <w:rFonts w:ascii="メイリオ" w:eastAsia="メイリオ" w:hAnsi="メイリオ"/>
                <w:sz w:val="16"/>
              </w:rPr>
            </w:pPr>
            <w:r w:rsidRPr="00886006">
              <w:rPr>
                <w:rFonts w:ascii="メイリオ" w:eastAsia="メイリオ" w:hAnsi="メイリオ" w:hint="eastAsia"/>
                <w:sz w:val="16"/>
              </w:rPr>
              <w:t>・聞こえなかった、理解できなかった時に周りの人に助けを求めることができるようになってほしい。</w:t>
            </w:r>
          </w:p>
        </w:tc>
      </w:tr>
    </w:tbl>
    <w:p w:rsidR="00A73364" w:rsidRDefault="00A73364" w:rsidP="000B520E">
      <w:pPr>
        <w:spacing w:line="240" w:lineRule="exact"/>
      </w:pPr>
      <w:r>
        <w:rPr>
          <w:noProof/>
        </w:rPr>
        <mc:AlternateContent>
          <mc:Choice Requires="wps">
            <w:drawing>
              <wp:anchor distT="0" distB="0" distL="114300" distR="114300" simplePos="0" relativeHeight="251731968" behindDoc="0" locked="0" layoutInCell="1" allowOverlap="1" wp14:anchorId="067012D2" wp14:editId="148EC222">
                <wp:simplePos x="0" y="0"/>
                <wp:positionH relativeFrom="page">
                  <wp:posOffset>2989580</wp:posOffset>
                </wp:positionH>
                <wp:positionV relativeFrom="paragraph">
                  <wp:posOffset>26035</wp:posOffset>
                </wp:positionV>
                <wp:extent cx="1666875" cy="200025"/>
                <wp:effectExtent l="38100" t="0" r="9525" b="47625"/>
                <wp:wrapNone/>
                <wp:docPr id="247" name="下矢印 247"/>
                <wp:cNvGraphicFramePr/>
                <a:graphic xmlns:a="http://schemas.openxmlformats.org/drawingml/2006/main">
                  <a:graphicData uri="http://schemas.microsoft.com/office/word/2010/wordprocessingShape">
                    <wps:wsp>
                      <wps:cNvSpPr/>
                      <wps:spPr>
                        <a:xfrm>
                          <a:off x="0" y="0"/>
                          <a:ext cx="16668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EC1756" id="下矢印 247" o:spid="_x0000_s1026" type="#_x0000_t67" style="position:absolute;left:0;text-align:left;margin-left:235.4pt;margin-top:2.05pt;width:131.25pt;height:15.75pt;z-index:2517319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" adj="10800" fillcolor="#5b9bd5 [3204]" strokecolor="#1f4d78 [1604]" strokeweight="1pt">
                <w10:wrap anchorx="page"/>
              </v:shape>
            </w:pict>
          </mc:Fallback>
        </mc:AlternateConten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550"/>
        <w:gridCol w:w="1842"/>
        <w:gridCol w:w="1701"/>
        <w:gridCol w:w="1985"/>
        <w:gridCol w:w="992"/>
        <w:gridCol w:w="1701"/>
      </w:tblGrid>
      <w:tr w:rsidR="00A73364" w:rsidRPr="009E55C9" w:rsidTr="000B520E">
        <w:trPr>
          <w:trHeight w:val="150"/>
        </w:trPr>
        <w:tc>
          <w:tcPr>
            <w:tcW w:w="9771" w:type="dxa"/>
            <w:gridSpan w:val="6"/>
            <w:shd w:val="clear" w:color="auto" w:fill="BDD6EE" w:themeFill="accent1" w:themeFillTint="66"/>
            <w:vAlign w:val="center"/>
          </w:tcPr>
          <w:p w:rsidR="00A73364" w:rsidRPr="00886006" w:rsidRDefault="00A73364" w:rsidP="000B520E">
            <w:pPr>
              <w:spacing w:line="240" w:lineRule="exact"/>
              <w:jc w:val="center"/>
              <w:rPr>
                <w:rFonts w:ascii="メイリオ" w:eastAsia="メイリオ" w:hAnsi="メイリオ"/>
                <w:color w:val="000000" w:themeColor="text1"/>
                <w:sz w:val="16"/>
                <w:szCs w:val="18"/>
              </w:rPr>
            </w:pPr>
            <w:r w:rsidRPr="00886006">
              <w:rPr>
                <w:rFonts w:ascii="メイリオ" w:eastAsia="メイリオ" w:hAnsi="メイリオ" w:hint="eastAsia"/>
                <w:color w:val="000000" w:themeColor="text1"/>
                <w:sz w:val="18"/>
                <w:szCs w:val="18"/>
              </w:rPr>
              <w:t>自立活動の区分に即して実態把握の整理</w:t>
            </w:r>
          </w:p>
        </w:tc>
      </w:tr>
      <w:tr w:rsidR="00A73364" w:rsidRPr="009E55C9" w:rsidTr="000B520E">
        <w:trPr>
          <w:trHeight w:val="150"/>
        </w:trPr>
        <w:tc>
          <w:tcPr>
            <w:tcW w:w="1550" w:type="dxa"/>
            <w:tcBorders>
              <w:bottom w:val="single" w:sz="8" w:space="0" w:color="auto"/>
            </w:tcBorders>
            <w:shd w:val="clear" w:color="auto" w:fill="BDD6EE" w:themeFill="accent1" w:themeFillTint="66"/>
            <w:vAlign w:val="center"/>
          </w:tcPr>
          <w:p w:rsidR="00A73364" w:rsidRPr="00886006" w:rsidRDefault="00A73364" w:rsidP="000B520E">
            <w:pPr>
              <w:spacing w:line="200" w:lineRule="exact"/>
              <w:jc w:val="center"/>
              <w:rPr>
                <w:rFonts w:ascii="メイリオ" w:eastAsia="メイリオ" w:hAnsi="メイリオ"/>
                <w:color w:val="000000" w:themeColor="text1"/>
                <w:sz w:val="16"/>
                <w:szCs w:val="18"/>
              </w:rPr>
            </w:pPr>
            <w:r w:rsidRPr="00886006">
              <w:rPr>
                <w:rFonts w:ascii="メイリオ" w:eastAsia="メイリオ" w:hAnsi="メイリオ" w:hint="eastAsia"/>
                <w:color w:val="000000" w:themeColor="text1"/>
                <w:sz w:val="16"/>
                <w:szCs w:val="18"/>
              </w:rPr>
              <w:t>健康の保持</w:t>
            </w:r>
          </w:p>
        </w:tc>
        <w:tc>
          <w:tcPr>
            <w:tcW w:w="1842" w:type="dxa"/>
            <w:shd w:val="clear" w:color="auto" w:fill="BDD6EE" w:themeFill="accent1" w:themeFillTint="66"/>
            <w:vAlign w:val="center"/>
          </w:tcPr>
          <w:p w:rsidR="00A73364" w:rsidRPr="00886006" w:rsidRDefault="00A73364" w:rsidP="000B520E">
            <w:pPr>
              <w:spacing w:line="200" w:lineRule="exact"/>
              <w:jc w:val="center"/>
              <w:rPr>
                <w:rFonts w:ascii="メイリオ" w:eastAsia="メイリオ" w:hAnsi="メイリオ"/>
                <w:color w:val="000000" w:themeColor="text1"/>
                <w:sz w:val="16"/>
                <w:szCs w:val="18"/>
              </w:rPr>
            </w:pPr>
            <w:r w:rsidRPr="00886006">
              <w:rPr>
                <w:rFonts w:ascii="メイリオ" w:eastAsia="メイリオ" w:hAnsi="メイリオ" w:hint="eastAsia"/>
                <w:color w:val="000000" w:themeColor="text1"/>
                <w:sz w:val="16"/>
                <w:szCs w:val="18"/>
              </w:rPr>
              <w:t>心理的な安定</w:t>
            </w:r>
          </w:p>
        </w:tc>
        <w:tc>
          <w:tcPr>
            <w:tcW w:w="1701" w:type="dxa"/>
            <w:shd w:val="clear" w:color="auto" w:fill="BDD6EE" w:themeFill="accent1" w:themeFillTint="66"/>
            <w:tcMar>
              <w:left w:w="28" w:type="dxa"/>
              <w:right w:w="28" w:type="dxa"/>
            </w:tcMar>
            <w:vAlign w:val="center"/>
          </w:tcPr>
          <w:p w:rsidR="00A73364" w:rsidRPr="00886006" w:rsidRDefault="00A73364" w:rsidP="000B520E">
            <w:pPr>
              <w:spacing w:line="240" w:lineRule="exact"/>
              <w:jc w:val="center"/>
              <w:rPr>
                <w:rFonts w:ascii="メイリオ" w:eastAsia="メイリオ" w:hAnsi="メイリオ"/>
                <w:color w:val="000000" w:themeColor="text1"/>
                <w:sz w:val="16"/>
                <w:szCs w:val="18"/>
              </w:rPr>
            </w:pPr>
            <w:r w:rsidRPr="00886006">
              <w:rPr>
                <w:rFonts w:ascii="メイリオ" w:eastAsia="メイリオ" w:hAnsi="メイリオ" w:hint="eastAsia"/>
                <w:color w:val="000000" w:themeColor="text1"/>
                <w:sz w:val="16"/>
                <w:szCs w:val="18"/>
              </w:rPr>
              <w:t>人間関係の形成</w:t>
            </w:r>
          </w:p>
        </w:tc>
        <w:tc>
          <w:tcPr>
            <w:tcW w:w="1985" w:type="dxa"/>
            <w:shd w:val="clear" w:color="auto" w:fill="BDD6EE" w:themeFill="accent1" w:themeFillTint="66"/>
            <w:vAlign w:val="center"/>
          </w:tcPr>
          <w:p w:rsidR="00A73364" w:rsidRPr="00886006" w:rsidRDefault="00A73364" w:rsidP="000B520E">
            <w:pPr>
              <w:spacing w:line="240" w:lineRule="exact"/>
              <w:jc w:val="center"/>
              <w:rPr>
                <w:rFonts w:ascii="メイリオ" w:eastAsia="メイリオ" w:hAnsi="メイリオ"/>
                <w:color w:val="000000" w:themeColor="text1"/>
                <w:sz w:val="16"/>
                <w:szCs w:val="18"/>
              </w:rPr>
            </w:pPr>
            <w:r w:rsidRPr="00886006">
              <w:rPr>
                <w:rFonts w:ascii="メイリオ" w:eastAsia="メイリオ" w:hAnsi="メイリオ" w:hint="eastAsia"/>
                <w:color w:val="000000" w:themeColor="text1"/>
                <w:sz w:val="16"/>
                <w:szCs w:val="18"/>
              </w:rPr>
              <w:t>環境の把握</w:t>
            </w:r>
          </w:p>
        </w:tc>
        <w:tc>
          <w:tcPr>
            <w:tcW w:w="992" w:type="dxa"/>
            <w:tcBorders>
              <w:bottom w:val="single" w:sz="8" w:space="0" w:color="auto"/>
            </w:tcBorders>
            <w:shd w:val="clear" w:color="auto" w:fill="BDD6EE" w:themeFill="accent1" w:themeFillTint="66"/>
            <w:vAlign w:val="center"/>
          </w:tcPr>
          <w:p w:rsidR="00A73364" w:rsidRPr="00886006" w:rsidRDefault="00A73364" w:rsidP="000B520E">
            <w:pPr>
              <w:spacing w:line="240" w:lineRule="exact"/>
              <w:jc w:val="center"/>
              <w:rPr>
                <w:rFonts w:ascii="メイリオ" w:eastAsia="メイリオ" w:hAnsi="メイリオ"/>
                <w:color w:val="000000" w:themeColor="text1"/>
                <w:sz w:val="16"/>
                <w:szCs w:val="18"/>
              </w:rPr>
            </w:pPr>
            <w:r w:rsidRPr="00886006">
              <w:rPr>
                <w:rFonts w:ascii="メイリオ" w:eastAsia="メイリオ" w:hAnsi="メイリオ" w:hint="eastAsia"/>
                <w:color w:val="000000" w:themeColor="text1"/>
                <w:sz w:val="16"/>
                <w:szCs w:val="18"/>
              </w:rPr>
              <w:t>身体の動き</w:t>
            </w:r>
          </w:p>
        </w:tc>
        <w:tc>
          <w:tcPr>
            <w:tcW w:w="1701" w:type="dxa"/>
            <w:shd w:val="clear" w:color="auto" w:fill="BDD6EE" w:themeFill="accent1" w:themeFillTint="66"/>
            <w:vAlign w:val="center"/>
          </w:tcPr>
          <w:p w:rsidR="00A73364" w:rsidRPr="00886006" w:rsidRDefault="00A73364" w:rsidP="000B520E">
            <w:pPr>
              <w:spacing w:line="240" w:lineRule="exact"/>
              <w:jc w:val="center"/>
              <w:rPr>
                <w:rFonts w:ascii="メイリオ" w:eastAsia="メイリオ" w:hAnsi="メイリオ"/>
                <w:color w:val="000000" w:themeColor="text1"/>
                <w:sz w:val="16"/>
                <w:szCs w:val="18"/>
              </w:rPr>
            </w:pPr>
            <w:r w:rsidRPr="00886006">
              <w:rPr>
                <w:rFonts w:ascii="メイリオ" w:eastAsia="メイリオ" w:hAnsi="メイリオ" w:hint="eastAsia"/>
                <w:color w:val="000000" w:themeColor="text1"/>
                <w:sz w:val="16"/>
                <w:szCs w:val="18"/>
              </w:rPr>
              <w:t>コミュニケーション</w:t>
            </w:r>
          </w:p>
        </w:tc>
      </w:tr>
      <w:tr w:rsidR="00A73364" w:rsidRPr="009E55C9" w:rsidTr="000B520E">
        <w:trPr>
          <w:trHeight w:val="1579"/>
        </w:trPr>
        <w:tc>
          <w:tcPr>
            <w:tcW w:w="1550" w:type="dxa"/>
            <w:tcBorders>
              <w:tr2bl w:val="nil"/>
            </w:tcBorders>
            <w:shd w:val="clear" w:color="auto" w:fill="auto"/>
          </w:tcPr>
          <w:p w:rsidR="00A73364" w:rsidRPr="00886006" w:rsidRDefault="00A73364" w:rsidP="00E27EBC">
            <w:pPr>
              <w:spacing w:line="240" w:lineRule="exact"/>
              <w:ind w:left="160" w:hangingChars="100" w:hanging="160"/>
              <w:rPr>
                <w:rFonts w:ascii="メイリオ" w:eastAsia="メイリオ" w:hAnsi="メイリオ"/>
                <w:color w:val="000000" w:themeColor="text1"/>
                <w:sz w:val="16"/>
                <w:szCs w:val="18"/>
              </w:rPr>
            </w:pPr>
            <w:r w:rsidRPr="00886006">
              <w:rPr>
                <w:rFonts w:ascii="メイリオ" w:eastAsia="メイリオ" w:hAnsi="メイリオ" w:hint="eastAsia"/>
                <w:color w:val="000000" w:themeColor="text1"/>
                <w:sz w:val="16"/>
                <w:szCs w:val="18"/>
              </w:rPr>
              <w:t>・聞こえる音、聞こえにくい音を自ら把握し、他者へ伝えることが難しい。</w:t>
            </w:r>
          </w:p>
        </w:tc>
        <w:tc>
          <w:tcPr>
            <w:tcW w:w="1842" w:type="dxa"/>
            <w:shd w:val="clear" w:color="auto" w:fill="auto"/>
          </w:tcPr>
          <w:p w:rsidR="00A73364" w:rsidRPr="00886006" w:rsidRDefault="00A73364" w:rsidP="00E27EBC">
            <w:pPr>
              <w:spacing w:line="240" w:lineRule="exact"/>
              <w:ind w:left="160" w:hangingChars="100" w:hanging="160"/>
              <w:rPr>
                <w:rFonts w:ascii="メイリオ" w:eastAsia="メイリオ" w:hAnsi="メイリオ"/>
                <w:color w:val="000000" w:themeColor="text1"/>
                <w:sz w:val="16"/>
                <w:szCs w:val="18"/>
              </w:rPr>
            </w:pPr>
            <w:r w:rsidRPr="00886006">
              <w:rPr>
                <w:rFonts w:ascii="メイリオ" w:eastAsia="メイリオ" w:hAnsi="メイリオ" w:hint="eastAsia"/>
                <w:color w:val="000000" w:themeColor="text1"/>
                <w:sz w:val="16"/>
                <w:szCs w:val="18"/>
              </w:rPr>
              <w:t>・集団の中で声を出す場面では消極的になってしまうことがある。</w:t>
            </w:r>
          </w:p>
          <w:p w:rsidR="00A73364" w:rsidRPr="00886006" w:rsidRDefault="00A73364" w:rsidP="00E27EBC">
            <w:pPr>
              <w:spacing w:line="240" w:lineRule="exact"/>
              <w:ind w:left="160" w:hangingChars="100" w:hanging="160"/>
              <w:rPr>
                <w:rFonts w:ascii="メイリオ" w:eastAsia="メイリオ" w:hAnsi="メイリオ"/>
                <w:sz w:val="16"/>
              </w:rPr>
            </w:pPr>
            <w:r w:rsidRPr="00886006">
              <w:rPr>
                <w:rFonts w:ascii="メイリオ" w:eastAsia="メイリオ" w:hAnsi="メイリオ" w:hint="eastAsia"/>
                <w:sz w:val="16"/>
              </w:rPr>
              <w:t>・リラックスできている時は正しく発音することができる。</w:t>
            </w:r>
          </w:p>
        </w:tc>
        <w:tc>
          <w:tcPr>
            <w:tcW w:w="1701" w:type="dxa"/>
            <w:shd w:val="clear" w:color="auto" w:fill="auto"/>
          </w:tcPr>
          <w:p w:rsidR="00A73364" w:rsidRPr="00886006" w:rsidRDefault="00A73364" w:rsidP="00E27EBC">
            <w:pPr>
              <w:spacing w:line="240" w:lineRule="exact"/>
              <w:ind w:left="160" w:hangingChars="100" w:hanging="160"/>
              <w:rPr>
                <w:rFonts w:ascii="メイリオ" w:eastAsia="メイリオ" w:hAnsi="メイリオ"/>
                <w:color w:val="000000" w:themeColor="text1"/>
                <w:sz w:val="16"/>
                <w:szCs w:val="18"/>
              </w:rPr>
            </w:pPr>
            <w:r w:rsidRPr="00886006">
              <w:rPr>
                <w:rFonts w:ascii="メイリオ" w:eastAsia="メイリオ" w:hAnsi="メイリオ" w:hint="eastAsia"/>
                <w:color w:val="000000" w:themeColor="text1"/>
                <w:sz w:val="16"/>
                <w:szCs w:val="18"/>
              </w:rPr>
              <w:t>・集団や友だちとの会話等の情報を的確に把握できていない時がある。</w:t>
            </w:r>
          </w:p>
          <w:p w:rsidR="00A73364" w:rsidRPr="00886006" w:rsidRDefault="00A73364" w:rsidP="00E27EBC">
            <w:pPr>
              <w:spacing w:line="240" w:lineRule="exact"/>
              <w:ind w:left="160" w:hangingChars="100" w:hanging="160"/>
              <w:rPr>
                <w:rFonts w:ascii="メイリオ" w:eastAsia="メイリオ" w:hAnsi="メイリオ"/>
                <w:color w:val="000000" w:themeColor="text1"/>
                <w:sz w:val="16"/>
                <w:szCs w:val="18"/>
              </w:rPr>
            </w:pPr>
          </w:p>
        </w:tc>
        <w:tc>
          <w:tcPr>
            <w:tcW w:w="1985" w:type="dxa"/>
            <w:shd w:val="clear" w:color="auto" w:fill="auto"/>
          </w:tcPr>
          <w:p w:rsidR="00A73364" w:rsidRPr="00886006" w:rsidRDefault="00A73364" w:rsidP="00E27EBC">
            <w:pPr>
              <w:spacing w:line="240" w:lineRule="exact"/>
              <w:ind w:left="160" w:hangingChars="100" w:hanging="160"/>
              <w:rPr>
                <w:rFonts w:ascii="メイリオ" w:eastAsia="メイリオ" w:hAnsi="メイリオ"/>
                <w:color w:val="000000" w:themeColor="text1"/>
                <w:sz w:val="16"/>
                <w:szCs w:val="18"/>
              </w:rPr>
            </w:pPr>
            <w:r w:rsidRPr="00886006">
              <w:rPr>
                <w:rFonts w:ascii="メイリオ" w:eastAsia="メイリオ" w:hAnsi="メイリオ" w:hint="eastAsia"/>
                <w:color w:val="000000" w:themeColor="text1"/>
                <w:sz w:val="16"/>
                <w:szCs w:val="18"/>
              </w:rPr>
              <w:t>・常に両耳に補聴器を装用している。</w:t>
            </w:r>
          </w:p>
          <w:p w:rsidR="00A73364" w:rsidRPr="00886006" w:rsidRDefault="00A73364" w:rsidP="00E27EBC">
            <w:pPr>
              <w:spacing w:line="240" w:lineRule="exact"/>
              <w:ind w:left="160" w:hangingChars="100" w:hanging="160"/>
              <w:rPr>
                <w:rFonts w:ascii="メイリオ" w:eastAsia="メイリオ" w:hAnsi="メイリオ"/>
                <w:color w:val="000000" w:themeColor="text1"/>
                <w:sz w:val="16"/>
                <w:szCs w:val="18"/>
              </w:rPr>
            </w:pPr>
            <w:r w:rsidRPr="00886006">
              <w:rPr>
                <w:rFonts w:ascii="メイリオ" w:eastAsia="メイリオ" w:hAnsi="メイリオ" w:hint="eastAsia"/>
                <w:color w:val="000000" w:themeColor="text1"/>
                <w:sz w:val="16"/>
                <w:szCs w:val="18"/>
              </w:rPr>
              <w:t>・聞こえていなくても周囲を見て動いたり、周りに合わせて返事をしたりすることがある。</w:t>
            </w:r>
          </w:p>
        </w:tc>
        <w:tc>
          <w:tcPr>
            <w:tcW w:w="992" w:type="dxa"/>
            <w:tcBorders>
              <w:tr2bl w:val="single" w:sz="4" w:space="0" w:color="auto"/>
            </w:tcBorders>
            <w:shd w:val="clear" w:color="auto" w:fill="auto"/>
          </w:tcPr>
          <w:p w:rsidR="00A73364" w:rsidRPr="00886006" w:rsidRDefault="00A73364" w:rsidP="00E27EBC">
            <w:pPr>
              <w:spacing w:line="240" w:lineRule="exact"/>
              <w:ind w:left="100" w:hanging="100"/>
              <w:rPr>
                <w:rFonts w:ascii="メイリオ" w:eastAsia="メイリオ" w:hAnsi="メイリオ"/>
                <w:color w:val="000000" w:themeColor="text1"/>
                <w:sz w:val="16"/>
                <w:szCs w:val="18"/>
              </w:rPr>
            </w:pPr>
          </w:p>
        </w:tc>
        <w:tc>
          <w:tcPr>
            <w:tcW w:w="1701" w:type="dxa"/>
            <w:shd w:val="clear" w:color="auto" w:fill="auto"/>
          </w:tcPr>
          <w:p w:rsidR="00A73364" w:rsidRPr="00886006" w:rsidRDefault="00A73364" w:rsidP="00E27EBC">
            <w:pPr>
              <w:spacing w:line="240" w:lineRule="exact"/>
              <w:ind w:left="160" w:hangingChars="100" w:hanging="160"/>
              <w:rPr>
                <w:rFonts w:ascii="メイリオ" w:eastAsia="メイリオ" w:hAnsi="メイリオ"/>
                <w:color w:val="000000" w:themeColor="text1"/>
                <w:sz w:val="16"/>
                <w:szCs w:val="18"/>
              </w:rPr>
            </w:pPr>
            <w:r w:rsidRPr="00886006">
              <w:rPr>
                <w:rFonts w:ascii="メイリオ" w:eastAsia="メイリオ" w:hAnsi="メイリオ" w:hint="eastAsia"/>
                <w:color w:val="000000" w:themeColor="text1"/>
                <w:sz w:val="16"/>
                <w:szCs w:val="18"/>
              </w:rPr>
              <w:t>・聞こえにくかった新出単語等を聞き直すこ</w:t>
            </w:r>
            <w:r w:rsidRPr="009A271E">
              <w:rPr>
                <w:rFonts w:ascii="メイリオ" w:eastAsia="メイリオ" w:hAnsi="メイリオ" w:hint="eastAsia"/>
                <w:sz w:val="16"/>
                <w:szCs w:val="18"/>
              </w:rPr>
              <w:t>とをしないまま学習を</w:t>
            </w:r>
            <w:r w:rsidR="0038376C" w:rsidRPr="009A271E">
              <w:rPr>
                <w:rFonts w:ascii="メイリオ" w:eastAsia="メイリオ" w:hAnsi="メイリオ" w:hint="eastAsia"/>
                <w:sz w:val="16"/>
                <w:szCs w:val="18"/>
              </w:rPr>
              <w:t>進めて</w:t>
            </w:r>
            <w:r w:rsidRPr="009A271E">
              <w:rPr>
                <w:rFonts w:ascii="メイリオ" w:eastAsia="メイリオ" w:hAnsi="メイリオ" w:hint="eastAsia"/>
                <w:sz w:val="16"/>
                <w:szCs w:val="18"/>
              </w:rPr>
              <w:t>いるため、難し</w:t>
            </w:r>
            <w:r w:rsidRPr="00886006">
              <w:rPr>
                <w:rFonts w:ascii="メイリオ" w:eastAsia="メイリオ" w:hAnsi="メイリオ" w:hint="eastAsia"/>
                <w:color w:val="000000" w:themeColor="text1"/>
                <w:sz w:val="16"/>
                <w:szCs w:val="18"/>
              </w:rPr>
              <w:t>い語彙の習得が苦手。</w:t>
            </w:r>
          </w:p>
        </w:tc>
      </w:tr>
    </w:tbl>
    <w:p w:rsidR="00A73364" w:rsidRPr="009E55C9" w:rsidRDefault="00A73364" w:rsidP="000B520E">
      <w:pPr>
        <w:spacing w:line="240" w:lineRule="exact"/>
        <w:rPr>
          <w:rFonts w:ascii="Meiryo UI" w:eastAsia="Meiryo UI" w:hAnsi="Meiryo UI"/>
        </w:rPr>
      </w:pPr>
      <w:r>
        <w:rPr>
          <w:noProof/>
        </w:rPr>
        <mc:AlternateContent>
          <mc:Choice Requires="wps">
            <w:drawing>
              <wp:anchor distT="0" distB="0" distL="114300" distR="114300" simplePos="0" relativeHeight="251732992" behindDoc="0" locked="0" layoutInCell="1" allowOverlap="1" wp14:anchorId="43BA3C89" wp14:editId="5AB137B9">
                <wp:simplePos x="0" y="0"/>
                <wp:positionH relativeFrom="page">
                  <wp:posOffset>3008630</wp:posOffset>
                </wp:positionH>
                <wp:positionV relativeFrom="paragraph">
                  <wp:posOffset>1475740</wp:posOffset>
                </wp:positionV>
                <wp:extent cx="1666875" cy="200025"/>
                <wp:effectExtent l="38100" t="0" r="9525" b="47625"/>
                <wp:wrapNone/>
                <wp:docPr id="248" name="下矢印 248"/>
                <wp:cNvGraphicFramePr/>
                <a:graphic xmlns:a="http://schemas.openxmlformats.org/drawingml/2006/main">
                  <a:graphicData uri="http://schemas.microsoft.com/office/word/2010/wordprocessingShape">
                    <wps:wsp>
                      <wps:cNvSpPr/>
                      <wps:spPr>
                        <a:xfrm>
                          <a:off x="0" y="0"/>
                          <a:ext cx="16668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DED9C" id="下矢印 248" o:spid="_x0000_s1026" type="#_x0000_t67" style="position:absolute;left:0;text-align:left;margin-left:236.9pt;margin-top:116.2pt;width:131.25pt;height:15.7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" adj="10800" fillcolor="#5b9bd5 [3204]" strokecolor="#1f4d78 [1604]" strokeweight="1pt">
                <w10:wrap anchorx="page"/>
              </v:shape>
            </w:pict>
          </mc:Fallback>
        </mc:AlternateContent>
      </w: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886006" w:rsidTr="000B520E">
        <w:trPr>
          <w:trHeight w:val="689"/>
        </w:trPr>
        <w:tc>
          <w:tcPr>
            <w:tcW w:w="1859" w:type="dxa"/>
            <w:shd w:val="clear" w:color="auto" w:fill="BDD6EE" w:themeFill="accent1" w:themeFillTint="66"/>
            <w:tcMar>
              <w:left w:w="0" w:type="dxa"/>
              <w:right w:w="0" w:type="dxa"/>
            </w:tcMar>
            <w:vAlign w:val="center"/>
          </w:tcPr>
          <w:p w:rsidR="00A73364" w:rsidRPr="00886006" w:rsidRDefault="00A73364" w:rsidP="000B520E">
            <w:pPr>
              <w:spacing w:line="260" w:lineRule="exact"/>
              <w:jc w:val="center"/>
              <w:rPr>
                <w:rFonts w:ascii="メイリオ" w:eastAsia="メイリオ" w:hAnsi="メイリオ"/>
                <w:sz w:val="18"/>
                <w:szCs w:val="18"/>
              </w:rPr>
            </w:pPr>
            <w:r w:rsidRPr="00886006">
              <w:rPr>
                <w:rFonts w:ascii="メイリオ" w:eastAsia="メイリオ" w:hAnsi="メイリオ" w:hint="eastAsia"/>
                <w:sz w:val="18"/>
                <w:szCs w:val="18"/>
              </w:rPr>
              <w:t>１年後を</w:t>
            </w:r>
            <w:r w:rsidR="00F94216">
              <w:rPr>
                <w:rFonts w:ascii="メイリオ" w:eastAsia="メイリオ" w:hAnsi="メイリオ" w:hint="eastAsia"/>
                <w:sz w:val="18"/>
                <w:szCs w:val="18"/>
              </w:rPr>
              <w:t>みすえ</w:t>
            </w:r>
            <w:r w:rsidRPr="00886006">
              <w:rPr>
                <w:rFonts w:ascii="メイリオ" w:eastAsia="メイリオ" w:hAnsi="メイリオ" w:hint="eastAsia"/>
                <w:sz w:val="18"/>
                <w:szCs w:val="18"/>
              </w:rPr>
              <w:t>た</w:t>
            </w:r>
          </w:p>
          <w:p w:rsidR="00A73364" w:rsidRPr="00886006" w:rsidRDefault="00A73364" w:rsidP="000B520E">
            <w:pPr>
              <w:spacing w:line="260" w:lineRule="exact"/>
              <w:jc w:val="center"/>
              <w:rPr>
                <w:rFonts w:ascii="メイリオ" w:eastAsia="メイリオ" w:hAnsi="メイリオ"/>
                <w:sz w:val="18"/>
                <w:szCs w:val="18"/>
              </w:rPr>
            </w:pPr>
            <w:r w:rsidRPr="00886006">
              <w:rPr>
                <w:rFonts w:ascii="メイリオ" w:eastAsia="メイリオ" w:hAnsi="メイリオ" w:hint="eastAsia"/>
                <w:sz w:val="18"/>
                <w:szCs w:val="18"/>
              </w:rPr>
              <w:t>長期目標</w:t>
            </w:r>
          </w:p>
        </w:tc>
        <w:tc>
          <w:tcPr>
            <w:tcW w:w="7912" w:type="dxa"/>
            <w:shd w:val="clear" w:color="auto" w:fill="auto"/>
            <w:vAlign w:val="center"/>
          </w:tcPr>
          <w:p w:rsidR="00A73364" w:rsidRPr="00886006" w:rsidRDefault="00A73364" w:rsidP="000B520E">
            <w:pPr>
              <w:spacing w:line="260" w:lineRule="exact"/>
              <w:ind w:left="160" w:hangingChars="100" w:hanging="160"/>
              <w:rPr>
                <w:rFonts w:ascii="メイリオ" w:eastAsia="メイリオ" w:hAnsi="メイリオ"/>
                <w:sz w:val="16"/>
                <w:szCs w:val="18"/>
              </w:rPr>
            </w:pPr>
            <w:r w:rsidRPr="00886006">
              <w:rPr>
                <w:rFonts w:ascii="メイリオ" w:eastAsia="メイリオ" w:hAnsi="メイリオ"/>
                <w:sz w:val="16"/>
              </w:rPr>
              <w:t>・</w:t>
            </w:r>
            <w:r w:rsidRPr="00886006">
              <w:rPr>
                <w:rFonts w:ascii="メイリオ" w:eastAsia="メイリオ" w:hAnsi="メイリオ" w:hint="eastAsia"/>
                <w:sz w:val="16"/>
                <w:szCs w:val="18"/>
              </w:rPr>
              <w:t>慣れない環境でも聞こえに関して、自分の要望を伝えることができるようになるため、聞こえにくい箇所を自らで把握し確認するてだてを持つ。</w:t>
            </w:r>
          </w:p>
          <w:p w:rsidR="00A73364" w:rsidRPr="00886006" w:rsidRDefault="00A73364" w:rsidP="000B520E">
            <w:pPr>
              <w:spacing w:line="260" w:lineRule="exact"/>
              <w:ind w:left="160" w:hangingChars="100" w:hanging="160"/>
              <w:rPr>
                <w:rFonts w:ascii="メイリオ" w:eastAsia="メイリオ" w:hAnsi="メイリオ"/>
                <w:sz w:val="18"/>
                <w:szCs w:val="18"/>
              </w:rPr>
            </w:pPr>
            <w:r w:rsidRPr="00886006">
              <w:rPr>
                <w:rFonts w:ascii="メイリオ" w:eastAsia="メイリオ" w:hAnsi="メイリオ"/>
                <w:sz w:val="16"/>
              </w:rPr>
              <w:t>・</w:t>
            </w:r>
            <w:r w:rsidRPr="00886006">
              <w:rPr>
                <w:rFonts w:ascii="メイリオ" w:eastAsia="メイリオ" w:hAnsi="メイリオ" w:hint="eastAsia"/>
                <w:sz w:val="16"/>
              </w:rPr>
              <w:t>集団において、声をだして積極的に話すことができる。</w:t>
            </w:r>
          </w:p>
        </w:tc>
      </w:tr>
    </w:tbl>
    <w:p w:rsidR="00A73364" w:rsidRPr="00886006" w:rsidRDefault="00A73364" w:rsidP="000B520E">
      <w:pPr>
        <w:spacing w:line="160" w:lineRule="exact"/>
        <w:rPr>
          <w:rFonts w:ascii="メイリオ" w:eastAsia="メイリオ" w:hAnsi="メイリオ"/>
        </w:rPr>
      </w:pPr>
    </w:p>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886006" w:rsidTr="000B520E">
        <w:trPr>
          <w:trHeight w:val="829"/>
        </w:trPr>
        <w:tc>
          <w:tcPr>
            <w:tcW w:w="1859" w:type="dxa"/>
            <w:shd w:val="clear" w:color="auto" w:fill="BDD6EE" w:themeFill="accent1" w:themeFillTint="66"/>
            <w:tcMar>
              <w:left w:w="0" w:type="dxa"/>
              <w:right w:w="0" w:type="dxa"/>
            </w:tcMar>
            <w:vAlign w:val="center"/>
          </w:tcPr>
          <w:p w:rsidR="00A73364" w:rsidRPr="00886006" w:rsidRDefault="00A73364" w:rsidP="000B520E">
            <w:pPr>
              <w:spacing w:line="260" w:lineRule="exact"/>
              <w:jc w:val="center"/>
              <w:rPr>
                <w:rFonts w:ascii="メイリオ" w:eastAsia="メイリオ" w:hAnsi="メイリオ"/>
                <w:sz w:val="18"/>
                <w:szCs w:val="18"/>
              </w:rPr>
            </w:pPr>
            <w:r w:rsidRPr="00886006">
              <w:rPr>
                <w:rFonts w:ascii="メイリオ" w:eastAsia="メイリオ" w:hAnsi="メイリオ" w:hint="eastAsia"/>
                <w:sz w:val="18"/>
                <w:szCs w:val="18"/>
              </w:rPr>
              <w:t>短期目標</w:t>
            </w:r>
          </w:p>
          <w:p w:rsidR="00A73364" w:rsidRPr="00886006" w:rsidRDefault="00A73364" w:rsidP="000B520E">
            <w:pPr>
              <w:spacing w:line="260" w:lineRule="exact"/>
              <w:jc w:val="center"/>
              <w:rPr>
                <w:rFonts w:ascii="メイリオ" w:eastAsia="メイリオ" w:hAnsi="メイリオ"/>
                <w:sz w:val="18"/>
                <w:szCs w:val="18"/>
              </w:rPr>
            </w:pPr>
            <w:r w:rsidRPr="00886006">
              <w:rPr>
                <w:rFonts w:ascii="メイリオ" w:eastAsia="メイリオ" w:hAnsi="メイリオ" w:hint="eastAsia"/>
                <w:sz w:val="18"/>
                <w:szCs w:val="18"/>
              </w:rPr>
              <w:t>（１学期）</w:t>
            </w:r>
          </w:p>
        </w:tc>
        <w:tc>
          <w:tcPr>
            <w:tcW w:w="7912" w:type="dxa"/>
            <w:shd w:val="clear" w:color="auto" w:fill="auto"/>
            <w:vAlign w:val="center"/>
          </w:tcPr>
          <w:p w:rsidR="00A73364" w:rsidRPr="00886006" w:rsidRDefault="00A73364" w:rsidP="000B520E">
            <w:pPr>
              <w:spacing w:line="260" w:lineRule="exact"/>
              <w:rPr>
                <w:rFonts w:ascii="メイリオ" w:eastAsia="メイリオ" w:hAnsi="メイリオ"/>
                <w:sz w:val="18"/>
                <w:szCs w:val="18"/>
              </w:rPr>
            </w:pPr>
            <w:r w:rsidRPr="00886006">
              <w:rPr>
                <w:rFonts w:ascii="メイリオ" w:eastAsia="メイリオ" w:hAnsi="メイリオ"/>
                <w:sz w:val="18"/>
              </w:rPr>
              <w:t>・</w:t>
            </w:r>
            <w:r w:rsidRPr="00886006">
              <w:rPr>
                <w:rFonts w:ascii="メイリオ" w:eastAsia="メイリオ" w:hAnsi="メイリオ" w:hint="eastAsia"/>
                <w:sz w:val="18"/>
                <w:szCs w:val="18"/>
              </w:rPr>
              <w:t>聞こえにくい箇所を自ら把握するてだてを身に</w:t>
            </w:r>
            <w:r w:rsidR="006D7525">
              <w:rPr>
                <w:rFonts w:ascii="メイリオ" w:eastAsia="メイリオ" w:hAnsi="メイリオ" w:hint="eastAsia"/>
                <w:sz w:val="18"/>
                <w:szCs w:val="18"/>
              </w:rPr>
              <w:t>付け</w:t>
            </w:r>
            <w:r w:rsidRPr="00886006">
              <w:rPr>
                <w:rFonts w:ascii="メイリオ" w:eastAsia="メイリオ" w:hAnsi="メイリオ" w:hint="eastAsia"/>
                <w:sz w:val="18"/>
                <w:szCs w:val="18"/>
              </w:rPr>
              <w:t>、聞き直すことができる。</w:t>
            </w:r>
          </w:p>
          <w:p w:rsidR="00A73364" w:rsidRPr="00886006" w:rsidRDefault="00A73364" w:rsidP="000B520E">
            <w:pPr>
              <w:spacing w:line="260" w:lineRule="exact"/>
              <w:rPr>
                <w:rFonts w:ascii="メイリオ" w:eastAsia="メイリオ" w:hAnsi="メイリオ"/>
                <w:sz w:val="18"/>
                <w:szCs w:val="18"/>
              </w:rPr>
            </w:pPr>
            <w:r w:rsidRPr="00886006">
              <w:rPr>
                <w:rFonts w:ascii="メイリオ" w:eastAsia="メイリオ" w:hAnsi="メイリオ"/>
                <w:sz w:val="18"/>
              </w:rPr>
              <w:t>・</w:t>
            </w:r>
            <w:r w:rsidRPr="00886006">
              <w:rPr>
                <w:rFonts w:ascii="メイリオ" w:eastAsia="メイリオ" w:hAnsi="メイリオ" w:hint="eastAsia"/>
                <w:sz w:val="18"/>
              </w:rPr>
              <w:t>比較的少人数の活動において、</w:t>
            </w:r>
            <w:r w:rsidRPr="00886006">
              <w:rPr>
                <w:rFonts w:ascii="メイリオ" w:eastAsia="メイリオ" w:hAnsi="メイリオ" w:hint="eastAsia"/>
                <w:sz w:val="18"/>
                <w:szCs w:val="18"/>
              </w:rPr>
              <w:t>前向きに声をだして話そうとする。</w:t>
            </w:r>
          </w:p>
        </w:tc>
      </w:tr>
    </w:tbl>
    <w:p w:rsidR="00A73364" w:rsidRPr="00886006" w:rsidRDefault="00A73364" w:rsidP="000B520E">
      <w:pPr>
        <w:spacing w:line="140" w:lineRule="exact"/>
        <w:rPr>
          <w:rFonts w:ascii="メイリオ" w:eastAsia="メイリオ" w:hAnsi="メイリオ"/>
          <w:sz w:val="20"/>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RPr="00886006" w:rsidTr="000B520E">
        <w:trPr>
          <w:trHeight w:val="1115"/>
        </w:trPr>
        <w:tc>
          <w:tcPr>
            <w:tcW w:w="1565" w:type="dxa"/>
            <w:tcBorders>
              <w:bottom w:val="single" w:sz="4" w:space="0" w:color="auto"/>
            </w:tcBorders>
            <w:shd w:val="clear" w:color="auto" w:fill="BDD6EE" w:themeFill="accent1" w:themeFillTint="66"/>
            <w:vAlign w:val="center"/>
          </w:tcPr>
          <w:p w:rsidR="00A73364" w:rsidRPr="00886006" w:rsidRDefault="00A73364" w:rsidP="000B520E">
            <w:pPr>
              <w:spacing w:line="260" w:lineRule="exact"/>
              <w:jc w:val="center"/>
              <w:rPr>
                <w:rFonts w:ascii="メイリオ" w:eastAsia="メイリオ" w:hAnsi="メイリオ"/>
                <w:sz w:val="18"/>
              </w:rPr>
            </w:pPr>
            <w:r w:rsidRPr="00886006">
              <w:rPr>
                <w:rFonts w:ascii="メイリオ" w:eastAsia="メイリオ" w:hAnsi="メイリオ" w:hint="eastAsia"/>
                <w:sz w:val="18"/>
              </w:rPr>
              <w:t>具体的な</w:t>
            </w:r>
          </w:p>
          <w:p w:rsidR="00A73364" w:rsidRPr="00886006" w:rsidRDefault="00A73364" w:rsidP="000B520E">
            <w:pPr>
              <w:spacing w:line="260" w:lineRule="exact"/>
              <w:jc w:val="center"/>
              <w:rPr>
                <w:rFonts w:ascii="メイリオ" w:eastAsia="メイリオ" w:hAnsi="メイリオ"/>
                <w:sz w:val="18"/>
              </w:rPr>
            </w:pPr>
            <w:r w:rsidRPr="00886006">
              <w:rPr>
                <w:rFonts w:ascii="メイリオ" w:eastAsia="メイリオ" w:hAnsi="メイリオ" w:hint="eastAsia"/>
                <w:sz w:val="18"/>
              </w:rPr>
              <w:t>指導内容</w:t>
            </w:r>
          </w:p>
          <w:p w:rsidR="00A73364" w:rsidRPr="00886006" w:rsidRDefault="00A73364" w:rsidP="000B520E">
            <w:pPr>
              <w:spacing w:line="260" w:lineRule="exact"/>
              <w:jc w:val="center"/>
              <w:rPr>
                <w:rFonts w:ascii="メイリオ" w:eastAsia="メイリオ" w:hAnsi="メイリオ"/>
                <w:b/>
                <w:sz w:val="18"/>
              </w:rPr>
            </w:pPr>
            <w:r w:rsidRPr="00886006">
              <w:rPr>
                <w:rFonts w:ascii="メイリオ" w:eastAsia="メイリオ" w:hAnsi="メイリオ" w:hint="eastAsia"/>
                <w:sz w:val="18"/>
              </w:rPr>
              <w:t>（指導場面）</w:t>
            </w:r>
          </w:p>
        </w:tc>
        <w:tc>
          <w:tcPr>
            <w:tcW w:w="2536" w:type="dxa"/>
            <w:tcBorders>
              <w:bottom w:val="single" w:sz="4" w:space="0" w:color="auto"/>
            </w:tcBorders>
          </w:tcPr>
          <w:p w:rsidR="00A73364" w:rsidRPr="00886006" w:rsidRDefault="00A73364" w:rsidP="000B520E">
            <w:pPr>
              <w:spacing w:line="260" w:lineRule="exact"/>
              <w:ind w:left="180" w:hangingChars="100" w:hanging="180"/>
              <w:rPr>
                <w:rFonts w:ascii="メイリオ" w:eastAsia="メイリオ" w:hAnsi="メイリオ"/>
                <w:sz w:val="18"/>
              </w:rPr>
            </w:pPr>
            <w:r w:rsidRPr="00886006">
              <w:rPr>
                <w:rFonts w:ascii="メイリオ" w:eastAsia="メイリオ" w:hAnsi="メイリオ"/>
                <w:sz w:val="18"/>
              </w:rPr>
              <w:t>・</w:t>
            </w:r>
            <w:r w:rsidRPr="00886006">
              <w:rPr>
                <w:rFonts w:ascii="メイリオ" w:eastAsia="メイリオ" w:hAnsi="メイリオ" w:hint="eastAsia"/>
                <w:sz w:val="18"/>
              </w:rPr>
              <w:t>様々な場面を想定し、自分の要望を伝えるには、どのような方法があるか考える。</w:t>
            </w:r>
          </w:p>
        </w:tc>
        <w:tc>
          <w:tcPr>
            <w:tcW w:w="2977" w:type="dxa"/>
            <w:tcBorders>
              <w:bottom w:val="single" w:sz="4" w:space="0" w:color="auto"/>
            </w:tcBorders>
          </w:tcPr>
          <w:p w:rsidR="00A73364" w:rsidRPr="00886006" w:rsidRDefault="00A73364" w:rsidP="000B520E">
            <w:pPr>
              <w:spacing w:line="260" w:lineRule="exact"/>
              <w:ind w:left="180" w:hangingChars="100" w:hanging="180"/>
              <w:rPr>
                <w:rFonts w:ascii="メイリオ" w:eastAsia="メイリオ" w:hAnsi="メイリオ"/>
                <w:sz w:val="18"/>
              </w:rPr>
            </w:pPr>
            <w:r w:rsidRPr="00886006">
              <w:rPr>
                <w:rFonts w:ascii="メイリオ" w:eastAsia="メイリオ" w:hAnsi="メイリオ"/>
                <w:sz w:val="18"/>
              </w:rPr>
              <w:t>・</w:t>
            </w:r>
            <w:r w:rsidRPr="00886006">
              <w:rPr>
                <w:rFonts w:ascii="メイリオ" w:eastAsia="メイリオ" w:hAnsi="メイリオ" w:hint="eastAsia"/>
                <w:sz w:val="18"/>
              </w:rPr>
              <w:t>自信をもって集団活動に参加できるよう、文章を読んだり、発表したりする練習に取り組む。</w:t>
            </w:r>
          </w:p>
        </w:tc>
        <w:tc>
          <w:tcPr>
            <w:tcW w:w="2693" w:type="dxa"/>
            <w:tcBorders>
              <w:bottom w:val="single" w:sz="4" w:space="0" w:color="auto"/>
            </w:tcBorders>
          </w:tcPr>
          <w:p w:rsidR="00A73364" w:rsidRPr="00886006" w:rsidRDefault="00A73364" w:rsidP="000B520E">
            <w:pPr>
              <w:spacing w:line="260" w:lineRule="exact"/>
              <w:ind w:left="180" w:hangingChars="100" w:hanging="180"/>
              <w:rPr>
                <w:rFonts w:ascii="メイリオ" w:eastAsia="メイリオ" w:hAnsi="メイリオ"/>
                <w:sz w:val="18"/>
              </w:rPr>
            </w:pPr>
            <w:r w:rsidRPr="00886006">
              <w:rPr>
                <w:rFonts w:ascii="メイリオ" w:eastAsia="メイリオ" w:hAnsi="メイリオ"/>
                <w:sz w:val="18"/>
              </w:rPr>
              <w:t>・</w:t>
            </w:r>
            <w:r w:rsidRPr="00886006">
              <w:rPr>
                <w:rFonts w:ascii="メイリオ" w:eastAsia="メイリオ" w:hAnsi="メイリオ" w:hint="eastAsia"/>
                <w:sz w:val="18"/>
              </w:rPr>
              <w:t>文章を聞き取る時に、マーカーをひく、メモをとるなどを行い、聞こえにくい箇所や話の内容を把握する。</w:t>
            </w:r>
          </w:p>
        </w:tc>
      </w:tr>
      <w:tr w:rsidR="00A73364" w:rsidRPr="00886006" w:rsidTr="000B520E">
        <w:trPr>
          <w:trHeight w:val="1111"/>
        </w:trPr>
        <w:tc>
          <w:tcPr>
            <w:tcW w:w="1565" w:type="dxa"/>
            <w:tcBorders>
              <w:top w:val="single" w:sz="4" w:space="0" w:color="auto"/>
              <w:bottom w:val="single" w:sz="4" w:space="0" w:color="auto"/>
            </w:tcBorders>
            <w:shd w:val="clear" w:color="auto" w:fill="BDD6EE" w:themeFill="accent1" w:themeFillTint="66"/>
            <w:vAlign w:val="center"/>
          </w:tcPr>
          <w:p w:rsidR="00A73364" w:rsidRPr="00886006" w:rsidRDefault="00A73364" w:rsidP="000B520E">
            <w:pPr>
              <w:spacing w:line="260" w:lineRule="exact"/>
              <w:jc w:val="center"/>
              <w:rPr>
                <w:rFonts w:ascii="メイリオ" w:eastAsia="メイリオ" w:hAnsi="メイリオ"/>
                <w:sz w:val="18"/>
                <w:szCs w:val="18"/>
              </w:rPr>
            </w:pPr>
            <w:r w:rsidRPr="00886006">
              <w:rPr>
                <w:rFonts w:ascii="メイリオ" w:eastAsia="メイリオ" w:hAnsi="メイリオ" w:hint="eastAsia"/>
                <w:sz w:val="18"/>
                <w:szCs w:val="18"/>
              </w:rPr>
              <w:t>目標達成に</w:t>
            </w:r>
          </w:p>
          <w:p w:rsidR="00A73364" w:rsidRPr="00886006" w:rsidRDefault="00A73364" w:rsidP="000B520E">
            <w:pPr>
              <w:spacing w:line="260" w:lineRule="exact"/>
              <w:jc w:val="center"/>
              <w:rPr>
                <w:rFonts w:ascii="メイリオ" w:eastAsia="メイリオ" w:hAnsi="メイリオ"/>
                <w:sz w:val="18"/>
                <w:szCs w:val="18"/>
              </w:rPr>
            </w:pPr>
            <w:r w:rsidRPr="00886006">
              <w:rPr>
                <w:rFonts w:ascii="メイリオ" w:eastAsia="メイリオ" w:hAnsi="メイリオ" w:hint="eastAsia"/>
                <w:sz w:val="18"/>
                <w:szCs w:val="18"/>
              </w:rPr>
              <w:t>向けた</w:t>
            </w:r>
          </w:p>
          <w:p w:rsidR="00A73364" w:rsidRPr="00886006" w:rsidRDefault="00A73364" w:rsidP="000B520E">
            <w:pPr>
              <w:spacing w:line="260" w:lineRule="exact"/>
              <w:jc w:val="center"/>
              <w:rPr>
                <w:rFonts w:ascii="メイリオ" w:eastAsia="メイリオ" w:hAnsi="メイリオ"/>
                <w:sz w:val="18"/>
              </w:rPr>
            </w:pPr>
            <w:r w:rsidRPr="00886006">
              <w:rPr>
                <w:rFonts w:ascii="メイリオ" w:eastAsia="メイリオ" w:hAnsi="メイリオ" w:hint="eastAsia"/>
                <w:sz w:val="18"/>
                <w:szCs w:val="18"/>
              </w:rPr>
              <w:t>合理的配慮</w:t>
            </w:r>
          </w:p>
        </w:tc>
        <w:tc>
          <w:tcPr>
            <w:tcW w:w="2536" w:type="dxa"/>
            <w:tcBorders>
              <w:top w:val="single" w:sz="4" w:space="0" w:color="auto"/>
              <w:bottom w:val="single" w:sz="4" w:space="0" w:color="auto"/>
            </w:tcBorders>
          </w:tcPr>
          <w:p w:rsidR="00A73364" w:rsidRPr="00886006" w:rsidRDefault="00A73364" w:rsidP="000B520E">
            <w:pPr>
              <w:spacing w:line="260" w:lineRule="exact"/>
              <w:ind w:left="180" w:hangingChars="100" w:hanging="180"/>
              <w:rPr>
                <w:rFonts w:ascii="メイリオ" w:eastAsia="メイリオ" w:hAnsi="メイリオ"/>
                <w:sz w:val="18"/>
              </w:rPr>
            </w:pPr>
            <w:r w:rsidRPr="00886006">
              <w:rPr>
                <w:rFonts w:ascii="メイリオ" w:eastAsia="メイリオ" w:hAnsi="メイリオ"/>
                <w:sz w:val="18"/>
              </w:rPr>
              <w:t>・</w:t>
            </w:r>
            <w:r w:rsidRPr="00886006">
              <w:rPr>
                <w:rFonts w:ascii="メイリオ" w:eastAsia="メイリオ" w:hAnsi="メイリオ" w:hint="eastAsia"/>
                <w:sz w:val="18"/>
              </w:rPr>
              <w:t>ハンドサインやカードを利用して自分の要望を伝えられるようにする。</w:t>
            </w:r>
          </w:p>
          <w:p w:rsidR="00A73364" w:rsidRPr="00886006" w:rsidRDefault="00A73364" w:rsidP="000B520E">
            <w:pPr>
              <w:spacing w:line="260" w:lineRule="exact"/>
              <w:ind w:left="180" w:hangingChars="100" w:hanging="180"/>
              <w:rPr>
                <w:rFonts w:ascii="メイリオ" w:eastAsia="メイリオ" w:hAnsi="メイリオ"/>
                <w:sz w:val="18"/>
              </w:rPr>
            </w:pPr>
            <w:r w:rsidRPr="00886006">
              <w:rPr>
                <w:rFonts w:ascii="メイリオ" w:eastAsia="メイリオ" w:hAnsi="メイリオ"/>
                <w:sz w:val="18"/>
              </w:rPr>
              <w:t>・</w:t>
            </w:r>
            <w:r w:rsidRPr="00886006">
              <w:rPr>
                <w:rFonts w:ascii="メイリオ" w:eastAsia="メイリオ" w:hAnsi="メイリオ" w:hint="eastAsia"/>
                <w:sz w:val="18"/>
              </w:rPr>
              <w:t>難しい話等は、筆談やICT機器で表出する等、視覚支援を行う。</w:t>
            </w:r>
          </w:p>
        </w:tc>
        <w:tc>
          <w:tcPr>
            <w:tcW w:w="2977" w:type="dxa"/>
            <w:tcBorders>
              <w:top w:val="single" w:sz="4" w:space="0" w:color="auto"/>
              <w:bottom w:val="single" w:sz="4" w:space="0" w:color="auto"/>
            </w:tcBorders>
          </w:tcPr>
          <w:p w:rsidR="00A73364" w:rsidRPr="00FE2CA4" w:rsidRDefault="00A73364" w:rsidP="000B520E">
            <w:pPr>
              <w:spacing w:line="260" w:lineRule="exact"/>
              <w:ind w:left="180" w:hangingChars="100" w:hanging="180"/>
              <w:rPr>
                <w:rFonts w:ascii="メイリオ" w:eastAsia="メイリオ" w:hAnsi="メイリオ"/>
                <w:strike/>
                <w:color w:val="FF0000"/>
                <w:sz w:val="18"/>
              </w:rPr>
            </w:pPr>
            <w:r w:rsidRPr="00886006">
              <w:rPr>
                <w:rFonts w:ascii="メイリオ" w:eastAsia="メイリオ" w:hAnsi="メイリオ"/>
                <w:sz w:val="18"/>
              </w:rPr>
              <w:t>・</w:t>
            </w:r>
            <w:r w:rsidRPr="00886006">
              <w:rPr>
                <w:rFonts w:ascii="メイリオ" w:eastAsia="メイリオ" w:hAnsi="メイリオ" w:hint="eastAsia"/>
                <w:sz w:val="18"/>
              </w:rPr>
              <w:t>声の大きさや発音について、本人へのフィードバックを行い、自信をもたせるようにする。</w:t>
            </w:r>
          </w:p>
          <w:p w:rsidR="00A73364" w:rsidRPr="00886006" w:rsidRDefault="00A73364" w:rsidP="000B520E">
            <w:pPr>
              <w:spacing w:line="260" w:lineRule="exact"/>
              <w:ind w:left="180" w:hangingChars="100" w:hanging="180"/>
              <w:rPr>
                <w:rFonts w:ascii="メイリオ" w:eastAsia="メイリオ" w:hAnsi="メイリオ"/>
                <w:sz w:val="18"/>
              </w:rPr>
            </w:pPr>
          </w:p>
        </w:tc>
        <w:tc>
          <w:tcPr>
            <w:tcW w:w="2693" w:type="dxa"/>
            <w:tcBorders>
              <w:top w:val="single" w:sz="4" w:space="0" w:color="auto"/>
              <w:bottom w:val="single" w:sz="4" w:space="0" w:color="auto"/>
            </w:tcBorders>
          </w:tcPr>
          <w:p w:rsidR="00A73364" w:rsidRPr="00886006" w:rsidRDefault="00A73364" w:rsidP="000B520E">
            <w:pPr>
              <w:spacing w:line="260" w:lineRule="exact"/>
              <w:ind w:left="180" w:hangingChars="100" w:hanging="180"/>
              <w:rPr>
                <w:rFonts w:ascii="メイリオ" w:eastAsia="メイリオ" w:hAnsi="メイリオ"/>
                <w:sz w:val="18"/>
              </w:rPr>
            </w:pPr>
            <w:r w:rsidRPr="00886006">
              <w:rPr>
                <w:rFonts w:ascii="メイリオ" w:eastAsia="メイリオ" w:hAnsi="メイリオ"/>
                <w:sz w:val="18"/>
              </w:rPr>
              <w:t>・</w:t>
            </w:r>
            <w:r w:rsidRPr="00886006">
              <w:rPr>
                <w:rFonts w:ascii="メイリオ" w:eastAsia="メイリオ" w:hAnsi="メイリオ" w:hint="eastAsia"/>
                <w:sz w:val="18"/>
              </w:rPr>
              <w:t>教材プリントの文章について、行間を広くし、マーカーをひく等、メモがとりやすいように準備する。</w:t>
            </w:r>
          </w:p>
        </w:tc>
      </w:tr>
      <w:tr w:rsidR="00A73364" w:rsidRPr="00886006" w:rsidTr="000B520E">
        <w:trPr>
          <w:trHeight w:val="716"/>
        </w:trPr>
        <w:tc>
          <w:tcPr>
            <w:tcW w:w="1565" w:type="dxa"/>
            <w:tcBorders>
              <w:top w:val="single" w:sz="4" w:space="0" w:color="auto"/>
            </w:tcBorders>
            <w:shd w:val="clear" w:color="auto" w:fill="BDD6EE" w:themeFill="accent1" w:themeFillTint="66"/>
            <w:vAlign w:val="center"/>
          </w:tcPr>
          <w:p w:rsidR="00A73364" w:rsidRPr="00886006" w:rsidRDefault="00A73364" w:rsidP="000B520E">
            <w:pPr>
              <w:spacing w:line="260" w:lineRule="exact"/>
              <w:jc w:val="center"/>
              <w:rPr>
                <w:rFonts w:ascii="メイリオ" w:eastAsia="メイリオ" w:hAnsi="メイリオ"/>
                <w:sz w:val="18"/>
              </w:rPr>
            </w:pPr>
            <w:r w:rsidRPr="00886006">
              <w:rPr>
                <w:rFonts w:ascii="メイリオ" w:eastAsia="メイリオ" w:hAnsi="メイリオ" w:hint="eastAsia"/>
                <w:sz w:val="18"/>
              </w:rPr>
              <w:t>関連する自立活動の区分</w:t>
            </w:r>
          </w:p>
        </w:tc>
        <w:tc>
          <w:tcPr>
            <w:tcW w:w="2536" w:type="dxa"/>
            <w:tcBorders>
              <w:top w:val="single" w:sz="4" w:space="0" w:color="auto"/>
            </w:tcBorders>
          </w:tcPr>
          <w:p w:rsidR="00A73364" w:rsidRPr="00886006" w:rsidRDefault="00A73364" w:rsidP="000B520E">
            <w:pPr>
              <w:spacing w:line="260" w:lineRule="exact"/>
              <w:rPr>
                <w:rFonts w:ascii="メイリオ" w:eastAsia="メイリオ" w:hAnsi="メイリオ"/>
                <w:sz w:val="18"/>
              </w:rPr>
            </w:pPr>
            <w:r w:rsidRPr="00886006">
              <w:rPr>
                <w:rFonts w:ascii="メイリオ" w:eastAsia="メイリオ" w:hAnsi="メイリオ" w:hint="eastAsia"/>
                <w:sz w:val="18"/>
              </w:rPr>
              <w:t>(心)(２)(３)</w:t>
            </w:r>
          </w:p>
          <w:p w:rsidR="00A73364" w:rsidRPr="00886006" w:rsidRDefault="00A73364" w:rsidP="000B520E">
            <w:pPr>
              <w:spacing w:line="260" w:lineRule="exact"/>
              <w:rPr>
                <w:rFonts w:ascii="メイリオ" w:eastAsia="メイリオ" w:hAnsi="メイリオ"/>
                <w:sz w:val="18"/>
              </w:rPr>
            </w:pPr>
            <w:r w:rsidRPr="00886006">
              <w:rPr>
                <w:rFonts w:ascii="メイリオ" w:eastAsia="メイリオ" w:hAnsi="メイリオ" w:hint="eastAsia"/>
                <w:sz w:val="18"/>
              </w:rPr>
              <w:t>(環)(２)(３)(４)</w:t>
            </w:r>
          </w:p>
          <w:p w:rsidR="00A73364" w:rsidRPr="00886006" w:rsidRDefault="00A73364" w:rsidP="000B520E">
            <w:pPr>
              <w:spacing w:line="260" w:lineRule="exact"/>
              <w:rPr>
                <w:rFonts w:ascii="メイリオ" w:eastAsia="メイリオ" w:hAnsi="メイリオ"/>
                <w:sz w:val="18"/>
              </w:rPr>
            </w:pPr>
            <w:r w:rsidRPr="00886006">
              <w:rPr>
                <w:rFonts w:ascii="メイリオ" w:eastAsia="メイリオ" w:hAnsi="メイリオ" w:hint="eastAsia"/>
                <w:sz w:val="18"/>
              </w:rPr>
              <w:t>(コ)(５)</w:t>
            </w:r>
          </w:p>
        </w:tc>
        <w:tc>
          <w:tcPr>
            <w:tcW w:w="2977" w:type="dxa"/>
            <w:tcBorders>
              <w:top w:val="single" w:sz="4" w:space="0" w:color="auto"/>
            </w:tcBorders>
          </w:tcPr>
          <w:p w:rsidR="00A73364" w:rsidRPr="00886006" w:rsidRDefault="00A73364" w:rsidP="000B520E">
            <w:pPr>
              <w:spacing w:line="260" w:lineRule="exact"/>
              <w:rPr>
                <w:rFonts w:ascii="メイリオ" w:eastAsia="メイリオ" w:hAnsi="メイリオ"/>
                <w:sz w:val="18"/>
              </w:rPr>
            </w:pPr>
            <w:r w:rsidRPr="00886006">
              <w:rPr>
                <w:rFonts w:ascii="メイリオ" w:eastAsia="メイリオ" w:hAnsi="メイリオ" w:hint="eastAsia"/>
                <w:sz w:val="18"/>
              </w:rPr>
              <w:t xml:space="preserve">(健)(４)(環)(２) </w:t>
            </w:r>
          </w:p>
          <w:p w:rsidR="00A73364" w:rsidRPr="00886006" w:rsidRDefault="00A73364" w:rsidP="000B520E">
            <w:pPr>
              <w:spacing w:line="260" w:lineRule="exact"/>
              <w:rPr>
                <w:rFonts w:ascii="メイリオ" w:eastAsia="メイリオ" w:hAnsi="メイリオ"/>
                <w:sz w:val="18"/>
              </w:rPr>
            </w:pPr>
            <w:r w:rsidRPr="00886006">
              <w:rPr>
                <w:rFonts w:ascii="メイリオ" w:eastAsia="メイリオ" w:hAnsi="メイリオ" w:hint="eastAsia"/>
                <w:sz w:val="18"/>
              </w:rPr>
              <w:t>(人)(４)(コ)(２)(３)</w:t>
            </w:r>
          </w:p>
        </w:tc>
        <w:tc>
          <w:tcPr>
            <w:tcW w:w="2693" w:type="dxa"/>
            <w:tcBorders>
              <w:top w:val="single" w:sz="4" w:space="0" w:color="auto"/>
            </w:tcBorders>
          </w:tcPr>
          <w:p w:rsidR="00A73364" w:rsidRPr="00886006" w:rsidRDefault="00A73364" w:rsidP="000B520E">
            <w:pPr>
              <w:spacing w:line="260" w:lineRule="exact"/>
              <w:rPr>
                <w:rFonts w:ascii="メイリオ" w:eastAsia="メイリオ" w:hAnsi="メイリオ"/>
                <w:sz w:val="18"/>
              </w:rPr>
            </w:pPr>
            <w:r w:rsidRPr="00886006">
              <w:rPr>
                <w:rFonts w:ascii="メイリオ" w:eastAsia="メイリオ" w:hAnsi="メイリオ" w:hint="eastAsia"/>
                <w:sz w:val="18"/>
              </w:rPr>
              <w:t>(コ)(２)(３)(４)</w:t>
            </w:r>
          </w:p>
          <w:p w:rsidR="00A73364" w:rsidRPr="00886006" w:rsidRDefault="00A73364" w:rsidP="000B520E">
            <w:pPr>
              <w:spacing w:line="260" w:lineRule="exact"/>
              <w:rPr>
                <w:rFonts w:ascii="メイリオ" w:eastAsia="メイリオ" w:hAnsi="メイリオ"/>
                <w:sz w:val="18"/>
              </w:rPr>
            </w:pPr>
            <w:r w:rsidRPr="00886006">
              <w:rPr>
                <w:rFonts w:ascii="メイリオ" w:eastAsia="メイリオ" w:hAnsi="メイリオ" w:hint="eastAsia"/>
                <w:sz w:val="18"/>
              </w:rPr>
              <w:t>(心)(３)(環)(３)</w:t>
            </w:r>
          </w:p>
        </w:tc>
      </w:tr>
      <w:tr w:rsidR="00A73364" w:rsidRPr="00886006" w:rsidTr="000B520E">
        <w:trPr>
          <w:trHeight w:val="815"/>
        </w:trPr>
        <w:tc>
          <w:tcPr>
            <w:tcW w:w="1565" w:type="dxa"/>
            <w:shd w:val="clear" w:color="auto" w:fill="BDD6EE" w:themeFill="accent1" w:themeFillTint="66"/>
            <w:vAlign w:val="center"/>
          </w:tcPr>
          <w:p w:rsidR="00A73364" w:rsidRPr="00886006" w:rsidRDefault="00A73364" w:rsidP="000B520E">
            <w:pPr>
              <w:spacing w:line="260" w:lineRule="exact"/>
              <w:jc w:val="center"/>
              <w:rPr>
                <w:rFonts w:ascii="メイリオ" w:eastAsia="メイリオ" w:hAnsi="メイリオ"/>
                <w:sz w:val="18"/>
              </w:rPr>
            </w:pPr>
            <w:r w:rsidRPr="00886006">
              <w:rPr>
                <w:rFonts w:ascii="メイリオ" w:eastAsia="メイリオ" w:hAnsi="メイリオ" w:hint="eastAsia"/>
                <w:sz w:val="18"/>
              </w:rPr>
              <w:t>めざす姿</w:t>
            </w:r>
          </w:p>
        </w:tc>
        <w:tc>
          <w:tcPr>
            <w:tcW w:w="2536" w:type="dxa"/>
          </w:tcPr>
          <w:p w:rsidR="00A73364" w:rsidRPr="00886006" w:rsidRDefault="00A73364" w:rsidP="000B520E">
            <w:pPr>
              <w:spacing w:line="260" w:lineRule="exact"/>
              <w:ind w:left="180" w:hangingChars="100" w:hanging="180"/>
              <w:rPr>
                <w:rFonts w:ascii="メイリオ" w:eastAsia="メイリオ" w:hAnsi="メイリオ"/>
                <w:sz w:val="18"/>
                <w:szCs w:val="18"/>
                <w:shd w:val="pct15" w:color="auto" w:fill="FFFFFF"/>
              </w:rPr>
            </w:pPr>
            <w:r w:rsidRPr="00886006">
              <w:rPr>
                <w:rFonts w:ascii="メイリオ" w:eastAsia="メイリオ" w:hAnsi="メイリオ"/>
                <w:sz w:val="18"/>
              </w:rPr>
              <w:t>・</w:t>
            </w:r>
            <w:r w:rsidRPr="00886006">
              <w:rPr>
                <w:rFonts w:ascii="メイリオ" w:eastAsia="メイリオ" w:hAnsi="メイリオ" w:hint="eastAsia"/>
                <w:sz w:val="18"/>
                <w:szCs w:val="18"/>
              </w:rPr>
              <w:t>聞こえに関して、自分の要望を伝える方法を身に</w:t>
            </w:r>
            <w:r w:rsidR="006D7525">
              <w:rPr>
                <w:rFonts w:ascii="メイリオ" w:eastAsia="メイリオ" w:hAnsi="メイリオ" w:hint="eastAsia"/>
                <w:sz w:val="18"/>
                <w:szCs w:val="18"/>
              </w:rPr>
              <w:t>付け</w:t>
            </w:r>
            <w:r w:rsidRPr="00886006">
              <w:rPr>
                <w:rFonts w:ascii="メイリオ" w:eastAsia="メイリオ" w:hAnsi="メイリオ" w:hint="eastAsia"/>
                <w:sz w:val="18"/>
                <w:szCs w:val="18"/>
              </w:rPr>
              <w:t>、安心して学習に臨むことができる。</w:t>
            </w:r>
          </w:p>
        </w:tc>
        <w:tc>
          <w:tcPr>
            <w:tcW w:w="2977" w:type="dxa"/>
          </w:tcPr>
          <w:p w:rsidR="00A73364" w:rsidRPr="00886006" w:rsidRDefault="00A73364" w:rsidP="000B520E">
            <w:pPr>
              <w:spacing w:line="260" w:lineRule="exact"/>
              <w:ind w:left="180" w:hangingChars="100" w:hanging="180"/>
              <w:rPr>
                <w:rFonts w:ascii="メイリオ" w:eastAsia="メイリオ" w:hAnsi="メイリオ"/>
                <w:sz w:val="18"/>
                <w:szCs w:val="18"/>
              </w:rPr>
            </w:pPr>
            <w:r w:rsidRPr="00886006">
              <w:rPr>
                <w:rFonts w:ascii="メイリオ" w:eastAsia="メイリオ" w:hAnsi="メイリオ"/>
                <w:sz w:val="18"/>
              </w:rPr>
              <w:t>・</w:t>
            </w:r>
            <w:r w:rsidRPr="00886006">
              <w:rPr>
                <w:rFonts w:ascii="メイリオ" w:eastAsia="メイリオ" w:hAnsi="メイリオ" w:hint="eastAsia"/>
                <w:sz w:val="18"/>
                <w:szCs w:val="18"/>
              </w:rPr>
              <w:t>自信をもって声を出す活動に参加することができる。</w:t>
            </w:r>
          </w:p>
        </w:tc>
        <w:tc>
          <w:tcPr>
            <w:tcW w:w="2693" w:type="dxa"/>
          </w:tcPr>
          <w:p w:rsidR="00A73364" w:rsidRPr="00886006" w:rsidRDefault="00A73364" w:rsidP="000B520E">
            <w:pPr>
              <w:spacing w:line="260" w:lineRule="exact"/>
              <w:ind w:left="180" w:hangingChars="100" w:hanging="180"/>
              <w:rPr>
                <w:rFonts w:ascii="メイリオ" w:eastAsia="メイリオ" w:hAnsi="メイリオ"/>
                <w:sz w:val="18"/>
                <w:szCs w:val="18"/>
              </w:rPr>
            </w:pPr>
            <w:r w:rsidRPr="00886006">
              <w:rPr>
                <w:rFonts w:ascii="メイリオ" w:eastAsia="メイリオ" w:hAnsi="メイリオ"/>
                <w:sz w:val="18"/>
              </w:rPr>
              <w:t>・</w:t>
            </w:r>
            <w:r w:rsidRPr="00886006">
              <w:rPr>
                <w:rFonts w:ascii="メイリオ" w:eastAsia="メイリオ" w:hAnsi="メイリオ" w:hint="eastAsia"/>
                <w:sz w:val="18"/>
                <w:szCs w:val="18"/>
              </w:rPr>
              <w:t>文章を聞きながら、わからないところを把握し、正確なやりとりができる。</w:t>
            </w:r>
          </w:p>
        </w:tc>
      </w:tr>
    </w:tbl>
    <w:p w:rsidR="00A73364" w:rsidRPr="00886006" w:rsidRDefault="00A73364" w:rsidP="000B520E">
      <w:pPr>
        <w:spacing w:line="400" w:lineRule="exact"/>
        <w:jc w:val="center"/>
        <w:rPr>
          <w:rFonts w:ascii="メイリオ" w:eastAsia="メイリオ" w:hAnsi="メイリオ"/>
          <w:b/>
          <w:szCs w:val="18"/>
        </w:rPr>
      </w:pPr>
      <w:r w:rsidRPr="00886006">
        <w:rPr>
          <w:rFonts w:ascii="メイリオ" w:eastAsia="メイリオ" w:hAnsi="メイリオ" w:hint="eastAsia"/>
          <w:b/>
          <w:szCs w:val="18"/>
        </w:rPr>
        <w:lastRenderedPageBreak/>
        <w:t>自立活動学習指導案</w:t>
      </w:r>
      <w:r w:rsidR="00E72BE3" w:rsidRPr="00740D69">
        <w:rPr>
          <w:rFonts w:ascii="メイリオ" w:eastAsia="メイリオ" w:hAnsi="メイリオ" w:hint="eastAsia"/>
          <w:b/>
          <w:sz w:val="24"/>
        </w:rPr>
        <w:t>（各教科等の目標及び内容を含む）</w:t>
      </w:r>
    </w:p>
    <w:p w:rsidR="00A73364" w:rsidRPr="00886006" w:rsidRDefault="00A73364" w:rsidP="000B520E">
      <w:pPr>
        <w:spacing w:line="400" w:lineRule="exact"/>
        <w:jc w:val="right"/>
        <w:rPr>
          <w:rFonts w:ascii="メイリオ" w:eastAsia="メイリオ" w:hAnsi="メイリオ"/>
          <w:szCs w:val="18"/>
        </w:rPr>
      </w:pPr>
      <w:r w:rsidRPr="00886006">
        <w:rPr>
          <w:rFonts w:ascii="メイリオ" w:eastAsia="メイリオ" w:hAnsi="メイリオ"/>
          <w:kern w:val="0"/>
          <w:szCs w:val="18"/>
        </w:rPr>
        <w:tab/>
      </w:r>
      <w:r w:rsidRPr="00886006">
        <w:rPr>
          <w:rFonts w:ascii="メイリオ" w:eastAsia="メイリオ" w:hAnsi="メイリオ"/>
          <w:kern w:val="0"/>
          <w:szCs w:val="18"/>
        </w:rPr>
        <w:tab/>
      </w:r>
      <w:r w:rsidRPr="00886006">
        <w:rPr>
          <w:rFonts w:ascii="メイリオ" w:eastAsia="メイリオ" w:hAnsi="メイリオ"/>
          <w:kern w:val="0"/>
          <w:szCs w:val="18"/>
        </w:rPr>
        <w:tab/>
      </w:r>
      <w:r w:rsidRPr="00886006">
        <w:rPr>
          <w:rFonts w:ascii="メイリオ" w:eastAsia="メイリオ" w:hAnsi="メイリオ"/>
          <w:kern w:val="0"/>
          <w:szCs w:val="18"/>
        </w:rPr>
        <w:tab/>
      </w:r>
      <w:r w:rsidRPr="00886006">
        <w:rPr>
          <w:rFonts w:ascii="メイリオ" w:eastAsia="メイリオ" w:hAnsi="メイリオ"/>
          <w:kern w:val="0"/>
          <w:szCs w:val="18"/>
        </w:rPr>
        <w:tab/>
      </w:r>
      <w:r w:rsidRPr="00886006">
        <w:rPr>
          <w:rFonts w:ascii="メイリオ" w:eastAsia="メイリオ" w:hAnsi="メイリオ"/>
          <w:kern w:val="0"/>
          <w:szCs w:val="18"/>
        </w:rPr>
        <w:tab/>
      </w:r>
      <w:r w:rsidRPr="00886006">
        <w:rPr>
          <w:rFonts w:ascii="メイリオ" w:eastAsia="メイリオ" w:hAnsi="メイリオ"/>
          <w:kern w:val="0"/>
          <w:szCs w:val="18"/>
        </w:rPr>
        <w:tab/>
      </w:r>
      <w:r w:rsidRPr="00886006">
        <w:rPr>
          <w:rFonts w:ascii="メイリオ" w:eastAsia="メイリオ" w:hAnsi="メイリオ"/>
          <w:kern w:val="0"/>
          <w:szCs w:val="18"/>
        </w:rPr>
        <w:tab/>
      </w:r>
      <w:r w:rsidRPr="00886006">
        <w:rPr>
          <w:rFonts w:ascii="メイリオ" w:eastAsia="メイリオ" w:hAnsi="メイリオ" w:hint="eastAsia"/>
          <w:spacing w:val="150"/>
          <w:kern w:val="0"/>
          <w:szCs w:val="18"/>
          <w:fitText w:val="720" w:id="-1587345920"/>
        </w:rPr>
        <w:t>学</w:t>
      </w:r>
      <w:r w:rsidRPr="00886006">
        <w:rPr>
          <w:rFonts w:ascii="メイリオ" w:eastAsia="メイリオ" w:hAnsi="メイリオ" w:hint="eastAsia"/>
          <w:kern w:val="0"/>
          <w:szCs w:val="18"/>
          <w:fitText w:val="720" w:id="-1587345920"/>
        </w:rPr>
        <w:t>年</w:t>
      </w:r>
      <w:r w:rsidRPr="00886006">
        <w:rPr>
          <w:rFonts w:ascii="メイリオ" w:eastAsia="メイリオ" w:hAnsi="メイリオ" w:hint="eastAsia"/>
          <w:kern w:val="0"/>
          <w:szCs w:val="18"/>
        </w:rPr>
        <w:t>：第２学年</w:t>
      </w:r>
    </w:p>
    <w:p w:rsidR="00A73364" w:rsidRPr="00886006" w:rsidRDefault="00A73364" w:rsidP="000B520E">
      <w:pPr>
        <w:spacing w:line="400" w:lineRule="exact"/>
        <w:jc w:val="right"/>
        <w:rPr>
          <w:rFonts w:ascii="メイリオ" w:eastAsia="メイリオ" w:hAnsi="メイリオ"/>
          <w:szCs w:val="18"/>
        </w:rPr>
      </w:pP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hint="eastAsia"/>
          <w:w w:val="85"/>
          <w:kern w:val="0"/>
          <w:szCs w:val="18"/>
          <w:fitText w:val="720" w:id="-1723556350"/>
        </w:rPr>
        <w:t>指導場</w:t>
      </w:r>
      <w:r w:rsidRPr="00886006">
        <w:rPr>
          <w:rFonts w:ascii="メイリオ" w:eastAsia="メイリオ" w:hAnsi="メイリオ" w:hint="eastAsia"/>
          <w:spacing w:val="3"/>
          <w:w w:val="85"/>
          <w:kern w:val="0"/>
          <w:szCs w:val="18"/>
          <w:fitText w:val="720" w:id="-1723556350"/>
        </w:rPr>
        <w:t>所</w:t>
      </w:r>
      <w:r w:rsidRPr="00886006">
        <w:rPr>
          <w:rFonts w:ascii="メイリオ" w:eastAsia="メイリオ" w:hAnsi="メイリオ" w:hint="eastAsia"/>
          <w:szCs w:val="18"/>
        </w:rPr>
        <w:t>：</w:t>
      </w:r>
      <w:r w:rsidRPr="00886006">
        <w:rPr>
          <w:rFonts w:ascii="メイリオ" w:eastAsia="メイリオ" w:hAnsi="メイリオ" w:hint="eastAsia"/>
          <w:kern w:val="0"/>
          <w:szCs w:val="18"/>
        </w:rPr>
        <w:t>難聴学級</w:t>
      </w:r>
    </w:p>
    <w:p w:rsidR="00A73364" w:rsidRPr="00886006" w:rsidRDefault="00A73364" w:rsidP="000B520E">
      <w:pPr>
        <w:spacing w:line="400" w:lineRule="exact"/>
        <w:jc w:val="right"/>
        <w:rPr>
          <w:rFonts w:ascii="メイリオ" w:eastAsia="メイリオ" w:hAnsi="メイリオ"/>
          <w:szCs w:val="18"/>
        </w:rPr>
      </w:pP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szCs w:val="18"/>
        </w:rPr>
        <w:tab/>
      </w:r>
      <w:r w:rsidRPr="00886006">
        <w:rPr>
          <w:rFonts w:ascii="メイリオ" w:eastAsia="メイリオ" w:hAnsi="メイリオ" w:hint="eastAsia"/>
          <w:w w:val="85"/>
          <w:kern w:val="0"/>
          <w:szCs w:val="18"/>
          <w:fitText w:val="720" w:id="-1723556345"/>
        </w:rPr>
        <w:t>指導形</w:t>
      </w:r>
      <w:r w:rsidRPr="00886006">
        <w:rPr>
          <w:rFonts w:ascii="メイリオ" w:eastAsia="メイリオ" w:hAnsi="メイリオ" w:hint="eastAsia"/>
          <w:spacing w:val="3"/>
          <w:w w:val="85"/>
          <w:kern w:val="0"/>
          <w:szCs w:val="18"/>
          <w:fitText w:val="720" w:id="-1723556345"/>
        </w:rPr>
        <w:t>態</w:t>
      </w:r>
      <w:r w:rsidRPr="00886006">
        <w:rPr>
          <w:rFonts w:ascii="メイリオ" w:eastAsia="メイリオ" w:hAnsi="メイリオ" w:hint="eastAsia"/>
          <w:szCs w:val="18"/>
        </w:rPr>
        <w:t>：</w:t>
      </w:r>
      <w:r w:rsidRPr="00886006">
        <w:rPr>
          <w:rFonts w:ascii="メイリオ" w:eastAsia="メイリオ" w:hAnsi="メイリオ" w:hint="eastAsia"/>
          <w:kern w:val="0"/>
          <w:szCs w:val="18"/>
        </w:rPr>
        <w:t>個別指導</w:t>
      </w:r>
    </w:p>
    <w:p w:rsidR="00A73364" w:rsidRPr="00886006" w:rsidRDefault="00A73364" w:rsidP="000B520E">
      <w:pPr>
        <w:spacing w:line="400" w:lineRule="exact"/>
        <w:rPr>
          <w:rFonts w:ascii="メイリオ" w:eastAsia="メイリオ" w:hAnsi="メイリオ"/>
          <w:szCs w:val="18"/>
        </w:rPr>
      </w:pPr>
      <w:r w:rsidRPr="00886006">
        <w:rPr>
          <w:rFonts w:ascii="メイリオ" w:eastAsia="メイリオ" w:hAnsi="メイリオ" w:hint="eastAsia"/>
          <w:szCs w:val="18"/>
        </w:rPr>
        <w:t>１．主題（題材等）</w:t>
      </w:r>
    </w:p>
    <w:p w:rsidR="00A73364" w:rsidRPr="00886006" w:rsidRDefault="00A73364" w:rsidP="000B520E">
      <w:pPr>
        <w:spacing w:line="400" w:lineRule="exact"/>
        <w:rPr>
          <w:rFonts w:ascii="メイリオ" w:eastAsia="メイリオ" w:hAnsi="メイリオ"/>
          <w:szCs w:val="18"/>
        </w:rPr>
      </w:pPr>
      <w:r w:rsidRPr="00886006">
        <w:rPr>
          <w:rFonts w:ascii="メイリオ" w:eastAsia="メイリオ" w:hAnsi="メイリオ" w:hint="eastAsia"/>
          <w:szCs w:val="18"/>
        </w:rPr>
        <w:t xml:space="preserve">　</w:t>
      </w:r>
      <w:r w:rsidR="0037596E">
        <w:rPr>
          <w:rFonts w:ascii="メイリオ" w:eastAsia="メイリオ" w:hAnsi="メイリオ" w:hint="eastAsia"/>
          <w:szCs w:val="18"/>
        </w:rPr>
        <w:t xml:space="preserve">　</w:t>
      </w:r>
      <w:r w:rsidRPr="00886006">
        <w:rPr>
          <w:rFonts w:ascii="メイリオ" w:eastAsia="メイリオ" w:hAnsi="メイリオ"/>
          <w:szCs w:val="18"/>
        </w:rPr>
        <w:t>・</w:t>
      </w:r>
      <w:r w:rsidRPr="00886006">
        <w:rPr>
          <w:rFonts w:ascii="メイリオ" w:eastAsia="メイリオ" w:hAnsi="メイリオ" w:hint="eastAsia"/>
          <w:szCs w:val="18"/>
        </w:rPr>
        <w:t>自分が困ったことの対処法を考えよう。</w:t>
      </w:r>
    </w:p>
    <w:p w:rsidR="00A73364" w:rsidRPr="00886006" w:rsidRDefault="00A73364" w:rsidP="000B520E">
      <w:pPr>
        <w:spacing w:line="400" w:lineRule="exact"/>
        <w:rPr>
          <w:rFonts w:ascii="メイリオ" w:eastAsia="メイリオ" w:hAnsi="メイリオ"/>
          <w:szCs w:val="18"/>
        </w:rPr>
      </w:pPr>
      <w:r w:rsidRPr="00886006">
        <w:rPr>
          <w:rFonts w:ascii="メイリオ" w:eastAsia="メイリオ" w:hAnsi="メイリオ" w:hint="eastAsia"/>
          <w:szCs w:val="18"/>
        </w:rPr>
        <w:t>２．本時の目標（めあて）</w:t>
      </w:r>
    </w:p>
    <w:p w:rsidR="00A73364" w:rsidRPr="00886006" w:rsidRDefault="00A73364" w:rsidP="000B520E">
      <w:pPr>
        <w:spacing w:line="400" w:lineRule="exact"/>
        <w:rPr>
          <w:rFonts w:ascii="メイリオ" w:eastAsia="メイリオ" w:hAnsi="メイリオ"/>
          <w:szCs w:val="18"/>
        </w:rPr>
      </w:pPr>
      <w:r w:rsidRPr="00886006">
        <w:rPr>
          <w:rFonts w:ascii="メイリオ" w:eastAsia="メイリオ" w:hAnsi="メイリオ" w:hint="eastAsia"/>
          <w:szCs w:val="18"/>
        </w:rPr>
        <w:t xml:space="preserve">　</w:t>
      </w:r>
      <w:r w:rsidR="0037596E">
        <w:rPr>
          <w:rFonts w:ascii="メイリオ" w:eastAsia="メイリオ" w:hAnsi="メイリオ" w:hint="eastAsia"/>
          <w:szCs w:val="18"/>
        </w:rPr>
        <w:t xml:space="preserve">　</w:t>
      </w:r>
      <w:r w:rsidRPr="00886006">
        <w:rPr>
          <w:rFonts w:ascii="メイリオ" w:eastAsia="メイリオ" w:hAnsi="メイリオ"/>
          <w:szCs w:val="18"/>
        </w:rPr>
        <w:t>・</w:t>
      </w:r>
      <w:r w:rsidRPr="00886006">
        <w:rPr>
          <w:rFonts w:ascii="メイリオ" w:eastAsia="メイリオ" w:hAnsi="メイリオ" w:hint="eastAsia"/>
          <w:szCs w:val="18"/>
        </w:rPr>
        <w:t>聞こえにくい箇所を把握し、わからないところを具体的に伝えることできる。</w:t>
      </w:r>
    </w:p>
    <w:p w:rsidR="00A73364" w:rsidRPr="00886006" w:rsidRDefault="00A73364" w:rsidP="000B520E">
      <w:pPr>
        <w:spacing w:line="400" w:lineRule="exact"/>
        <w:rPr>
          <w:rFonts w:ascii="メイリオ" w:eastAsia="メイリオ" w:hAnsi="メイリオ"/>
          <w:szCs w:val="18"/>
        </w:rPr>
      </w:pPr>
      <w:r w:rsidRPr="00886006">
        <w:rPr>
          <w:rFonts w:ascii="メイリオ" w:eastAsia="メイリオ" w:hAnsi="メイリオ" w:hint="eastAsia"/>
          <w:szCs w:val="18"/>
        </w:rPr>
        <w:t>３．本時の展開</w:t>
      </w:r>
    </w:p>
    <w:tbl>
      <w:tblPr>
        <w:tblStyle w:val="ac"/>
        <w:tblW w:w="0" w:type="auto"/>
        <w:tblLook w:val="04A0" w:firstRow="1" w:lastRow="0" w:firstColumn="1" w:lastColumn="0" w:noHBand="0" w:noVBand="1"/>
      </w:tblPr>
      <w:tblGrid>
        <w:gridCol w:w="622"/>
        <w:gridCol w:w="3200"/>
        <w:gridCol w:w="3118"/>
        <w:gridCol w:w="2688"/>
      </w:tblGrid>
      <w:tr w:rsidR="00A73364" w:rsidRPr="00886006" w:rsidTr="000B520E">
        <w:tc>
          <w:tcPr>
            <w:tcW w:w="622" w:type="dxa"/>
            <w:shd w:val="clear" w:color="auto" w:fill="BDD6EE" w:themeFill="accent1" w:themeFillTint="66"/>
          </w:tcPr>
          <w:p w:rsidR="00A73364" w:rsidRPr="00886006" w:rsidRDefault="00A73364" w:rsidP="000B520E">
            <w:pPr>
              <w:spacing w:line="400" w:lineRule="exact"/>
              <w:rPr>
                <w:rFonts w:ascii="メイリオ" w:eastAsia="メイリオ" w:hAnsi="メイリオ"/>
                <w:szCs w:val="18"/>
              </w:rPr>
            </w:pPr>
          </w:p>
        </w:tc>
        <w:tc>
          <w:tcPr>
            <w:tcW w:w="3201" w:type="dxa"/>
            <w:shd w:val="clear" w:color="auto" w:fill="BDD6EE" w:themeFill="accent1" w:themeFillTint="66"/>
            <w:vAlign w:val="center"/>
          </w:tcPr>
          <w:p w:rsidR="00A73364" w:rsidRPr="00886006" w:rsidRDefault="00A73364" w:rsidP="000B520E">
            <w:pPr>
              <w:spacing w:line="400" w:lineRule="exact"/>
              <w:jc w:val="center"/>
              <w:rPr>
                <w:rFonts w:ascii="メイリオ" w:eastAsia="メイリオ" w:hAnsi="メイリオ"/>
                <w:szCs w:val="18"/>
              </w:rPr>
            </w:pPr>
            <w:r w:rsidRPr="00886006">
              <w:rPr>
                <w:rFonts w:ascii="メイリオ" w:eastAsia="メイリオ" w:hAnsi="メイリオ" w:hint="eastAsia"/>
                <w:szCs w:val="18"/>
              </w:rPr>
              <w:t>学習活動・学習方法</w:t>
            </w:r>
          </w:p>
        </w:tc>
        <w:tc>
          <w:tcPr>
            <w:tcW w:w="3118" w:type="dxa"/>
            <w:shd w:val="clear" w:color="auto" w:fill="BDD6EE" w:themeFill="accent1" w:themeFillTint="66"/>
            <w:vAlign w:val="center"/>
          </w:tcPr>
          <w:p w:rsidR="00A73364" w:rsidRPr="00886006" w:rsidRDefault="00A73364" w:rsidP="000B520E">
            <w:pPr>
              <w:spacing w:line="400" w:lineRule="exact"/>
              <w:jc w:val="center"/>
              <w:rPr>
                <w:rFonts w:ascii="メイリオ" w:eastAsia="メイリオ" w:hAnsi="メイリオ"/>
                <w:szCs w:val="18"/>
              </w:rPr>
            </w:pPr>
            <w:r w:rsidRPr="00886006">
              <w:rPr>
                <w:rFonts w:ascii="メイリオ" w:eastAsia="メイリオ" w:hAnsi="メイリオ" w:hint="eastAsia"/>
                <w:szCs w:val="18"/>
              </w:rPr>
              <w:t>指導上の留意点・配慮事項</w:t>
            </w:r>
          </w:p>
        </w:tc>
        <w:tc>
          <w:tcPr>
            <w:tcW w:w="2688" w:type="dxa"/>
            <w:shd w:val="clear" w:color="auto" w:fill="BDD6EE" w:themeFill="accent1" w:themeFillTint="66"/>
            <w:vAlign w:val="center"/>
          </w:tcPr>
          <w:p w:rsidR="00A73364" w:rsidRPr="00886006" w:rsidRDefault="00A73364" w:rsidP="000B520E">
            <w:pPr>
              <w:spacing w:line="400" w:lineRule="exact"/>
              <w:jc w:val="center"/>
              <w:rPr>
                <w:rFonts w:ascii="メイリオ" w:eastAsia="メイリオ" w:hAnsi="メイリオ"/>
                <w:szCs w:val="18"/>
              </w:rPr>
            </w:pPr>
            <w:r w:rsidRPr="00886006">
              <w:rPr>
                <w:rFonts w:ascii="メイリオ" w:eastAsia="メイリオ" w:hAnsi="メイリオ" w:hint="eastAsia"/>
                <w:szCs w:val="18"/>
              </w:rPr>
              <w:t>評価規準・評価方法</w:t>
            </w:r>
          </w:p>
        </w:tc>
      </w:tr>
      <w:tr w:rsidR="00A73364" w:rsidRPr="00886006" w:rsidTr="000B520E">
        <w:trPr>
          <w:cantSplit/>
          <w:trHeight w:val="987"/>
        </w:trPr>
        <w:tc>
          <w:tcPr>
            <w:tcW w:w="622" w:type="dxa"/>
            <w:textDirection w:val="tbRlV"/>
          </w:tcPr>
          <w:p w:rsidR="00A73364" w:rsidRPr="00886006" w:rsidRDefault="00A73364" w:rsidP="000B520E">
            <w:pPr>
              <w:spacing w:line="400" w:lineRule="exact"/>
              <w:ind w:left="113" w:right="113"/>
              <w:jc w:val="center"/>
              <w:rPr>
                <w:rFonts w:ascii="メイリオ" w:eastAsia="メイリオ" w:hAnsi="メイリオ"/>
                <w:szCs w:val="18"/>
              </w:rPr>
            </w:pPr>
            <w:r w:rsidRPr="00886006">
              <w:rPr>
                <w:rFonts w:ascii="メイリオ" w:eastAsia="メイリオ" w:hAnsi="メイリオ" w:hint="eastAsia"/>
                <w:szCs w:val="18"/>
              </w:rPr>
              <w:t>導入</w:t>
            </w:r>
          </w:p>
        </w:tc>
        <w:tc>
          <w:tcPr>
            <w:tcW w:w="3201" w:type="dxa"/>
          </w:tcPr>
          <w:p w:rsidR="00A73364" w:rsidRPr="00886006" w:rsidRDefault="00A73364" w:rsidP="000B520E">
            <w:pPr>
              <w:spacing w:line="400" w:lineRule="exact"/>
              <w:rPr>
                <w:rFonts w:ascii="メイリオ" w:eastAsia="メイリオ" w:hAnsi="メイリオ"/>
                <w:szCs w:val="18"/>
              </w:rPr>
            </w:pPr>
            <w:r w:rsidRPr="00886006">
              <w:rPr>
                <w:rFonts w:ascii="メイリオ" w:eastAsia="メイリオ" w:hAnsi="メイリオ"/>
                <w:szCs w:val="18"/>
              </w:rPr>
              <w:t>・</w:t>
            </w:r>
            <w:r w:rsidRPr="00886006">
              <w:rPr>
                <w:rFonts w:ascii="メイリオ" w:eastAsia="メイリオ" w:hAnsi="メイリオ" w:hint="eastAsia"/>
                <w:szCs w:val="18"/>
              </w:rPr>
              <w:t>本日のめあてを確認する。</w:t>
            </w:r>
          </w:p>
        </w:tc>
        <w:tc>
          <w:tcPr>
            <w:tcW w:w="3118" w:type="dxa"/>
          </w:tcPr>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szCs w:val="18"/>
              </w:rPr>
              <w:t>・</w:t>
            </w:r>
            <w:r w:rsidRPr="00886006">
              <w:rPr>
                <w:rFonts w:ascii="メイリオ" w:eastAsia="メイリオ" w:hAnsi="メイリオ" w:hint="eastAsia"/>
                <w:szCs w:val="18"/>
              </w:rPr>
              <w:t>本日のめあてを黒板へ掲示し、本日の活動を説明する。</w:t>
            </w: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szCs w:val="18"/>
              </w:rPr>
              <w:t>・</w:t>
            </w:r>
            <w:r w:rsidRPr="00886006">
              <w:rPr>
                <w:rFonts w:ascii="メイリオ" w:eastAsia="メイリオ" w:hAnsi="メイリオ" w:hint="eastAsia"/>
                <w:szCs w:val="18"/>
              </w:rPr>
              <w:t>活動に見通しをもたせ、意欲を高める。</w:t>
            </w:r>
          </w:p>
        </w:tc>
        <w:tc>
          <w:tcPr>
            <w:tcW w:w="2688" w:type="dxa"/>
          </w:tcPr>
          <w:p w:rsidR="00A73364" w:rsidRPr="00886006" w:rsidRDefault="00A73364" w:rsidP="000B520E">
            <w:pPr>
              <w:spacing w:line="400" w:lineRule="exact"/>
              <w:ind w:left="210" w:hangingChars="100" w:hanging="210"/>
              <w:rPr>
                <w:rFonts w:ascii="メイリオ" w:eastAsia="メイリオ" w:hAnsi="メイリオ"/>
                <w:szCs w:val="18"/>
              </w:rPr>
            </w:pPr>
          </w:p>
        </w:tc>
      </w:tr>
      <w:tr w:rsidR="00A73364" w:rsidRPr="00886006" w:rsidTr="000B520E">
        <w:trPr>
          <w:cantSplit/>
          <w:trHeight w:val="7636"/>
        </w:trPr>
        <w:tc>
          <w:tcPr>
            <w:tcW w:w="622" w:type="dxa"/>
            <w:textDirection w:val="tbRlV"/>
          </w:tcPr>
          <w:p w:rsidR="00A73364" w:rsidRPr="00886006" w:rsidRDefault="00A73364" w:rsidP="000B520E">
            <w:pPr>
              <w:spacing w:line="400" w:lineRule="exact"/>
              <w:ind w:left="113" w:right="113"/>
              <w:jc w:val="center"/>
              <w:rPr>
                <w:rFonts w:ascii="メイリオ" w:eastAsia="メイリオ" w:hAnsi="メイリオ"/>
                <w:szCs w:val="18"/>
              </w:rPr>
            </w:pPr>
            <w:r w:rsidRPr="00886006">
              <w:rPr>
                <w:rFonts w:ascii="メイリオ" w:eastAsia="メイリオ" w:hAnsi="メイリオ" w:hint="eastAsia"/>
                <w:szCs w:val="18"/>
              </w:rPr>
              <w:t>展開</w:t>
            </w:r>
          </w:p>
        </w:tc>
        <w:tc>
          <w:tcPr>
            <w:tcW w:w="3201" w:type="dxa"/>
          </w:tcPr>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hint="eastAsia"/>
                <w:szCs w:val="18"/>
              </w:rPr>
              <w:t>『本やプリントがある時の解決法を考える』</w:t>
            </w: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szCs w:val="18"/>
              </w:rPr>
              <w:t>・</w:t>
            </w:r>
            <w:r w:rsidRPr="00886006">
              <w:rPr>
                <w:rFonts w:ascii="メイリオ" w:eastAsia="メイリオ" w:hAnsi="メイリオ" w:hint="eastAsia"/>
                <w:szCs w:val="18"/>
              </w:rPr>
              <w:t>「文章①」について、教員による</w:t>
            </w:r>
            <w:r w:rsidRPr="00886006">
              <w:rPr>
                <w:rFonts w:ascii="メイリオ" w:eastAsia="メイリオ" w:hAnsi="メイリオ"/>
                <w:szCs w:val="18"/>
              </w:rPr>
              <w:t>音読の聞き取りをする。</w:t>
            </w: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hint="eastAsia"/>
                <w:szCs w:val="18"/>
              </w:rPr>
              <w:t>・</w:t>
            </w:r>
            <w:r w:rsidRPr="00886006">
              <w:rPr>
                <w:rFonts w:ascii="メイリオ" w:eastAsia="メイリオ" w:hAnsi="メイリオ"/>
                <w:szCs w:val="18"/>
              </w:rPr>
              <w:t>聞こえ方の確認のため、</w:t>
            </w:r>
            <w:r w:rsidRPr="00886006">
              <w:rPr>
                <w:rFonts w:ascii="メイリオ" w:eastAsia="メイリオ" w:hAnsi="メイリオ" w:hint="eastAsia"/>
                <w:szCs w:val="18"/>
              </w:rPr>
              <w:t>「文章①」</w:t>
            </w:r>
            <w:r w:rsidRPr="00886006">
              <w:rPr>
                <w:rFonts w:ascii="メイリオ" w:eastAsia="メイリオ" w:hAnsi="メイリオ"/>
                <w:szCs w:val="18"/>
              </w:rPr>
              <w:t>を見ながら聞</w:t>
            </w:r>
            <w:r w:rsidRPr="00886006">
              <w:rPr>
                <w:rFonts w:ascii="メイリオ" w:eastAsia="メイリオ" w:hAnsi="メイリオ" w:hint="eastAsia"/>
                <w:szCs w:val="18"/>
              </w:rPr>
              <w:t>き、聞きにくい</w:t>
            </w:r>
            <w:r w:rsidRPr="00886006">
              <w:rPr>
                <w:rFonts w:ascii="メイリオ" w:eastAsia="メイリオ" w:hAnsi="メイリオ"/>
                <w:szCs w:val="18"/>
              </w:rPr>
              <w:t>ところにマーカーで線を引く。</w:t>
            </w: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szCs w:val="18"/>
              </w:rPr>
              <w:t>・</w:t>
            </w:r>
            <w:r w:rsidRPr="00886006">
              <w:rPr>
                <w:rFonts w:ascii="メイリオ" w:eastAsia="メイリオ" w:hAnsi="メイリオ" w:hint="eastAsia"/>
                <w:szCs w:val="18"/>
              </w:rPr>
              <w:t>聞き取りにくかったところを教員に聞く。</w:t>
            </w: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hint="eastAsia"/>
                <w:szCs w:val="18"/>
              </w:rPr>
              <w:t>・「文章①」を読む。</w:t>
            </w:r>
          </w:p>
          <w:p w:rsidR="00A73364" w:rsidRPr="00886006" w:rsidRDefault="00A73364" w:rsidP="000B520E">
            <w:pPr>
              <w:spacing w:line="400" w:lineRule="exact"/>
              <w:rPr>
                <w:rFonts w:ascii="メイリオ" w:eastAsia="メイリオ" w:hAnsi="メイリオ"/>
                <w:szCs w:val="18"/>
              </w:rPr>
            </w:pPr>
          </w:p>
          <w:p w:rsidR="00A73364" w:rsidRPr="00886006" w:rsidRDefault="00A73364" w:rsidP="00E72BE3">
            <w:pPr>
              <w:spacing w:line="400" w:lineRule="exact"/>
              <w:ind w:left="210" w:hangingChars="100" w:hanging="210"/>
              <w:rPr>
                <w:rFonts w:ascii="メイリオ" w:eastAsia="メイリオ" w:hAnsi="メイリオ"/>
                <w:szCs w:val="18"/>
              </w:rPr>
            </w:pPr>
            <w:r w:rsidRPr="00886006">
              <w:rPr>
                <w:rFonts w:ascii="メイリオ" w:eastAsia="メイリオ" w:hAnsi="メイリオ" w:hint="eastAsia"/>
                <w:szCs w:val="18"/>
              </w:rPr>
              <w:t>『リスニングでの解決法を考える』</w:t>
            </w: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hint="eastAsia"/>
                <w:szCs w:val="18"/>
              </w:rPr>
              <w:t>・「文章②」について、文章を見ずに、メモをとりながら、教員の音読を聞く。</w:t>
            </w: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hint="eastAsia"/>
                <w:szCs w:val="18"/>
              </w:rPr>
              <w:t>・内容に関しての簡単な質問に答える。</w:t>
            </w:r>
          </w:p>
          <w:p w:rsidR="00A73364" w:rsidRPr="00886006" w:rsidRDefault="00A73364" w:rsidP="000B520E">
            <w:pPr>
              <w:spacing w:line="400" w:lineRule="exact"/>
              <w:rPr>
                <w:rFonts w:ascii="メイリオ" w:eastAsia="メイリオ" w:hAnsi="メイリオ"/>
                <w:szCs w:val="18"/>
              </w:rPr>
            </w:pPr>
          </w:p>
        </w:tc>
        <w:tc>
          <w:tcPr>
            <w:tcW w:w="3118" w:type="dxa"/>
          </w:tcPr>
          <w:p w:rsidR="00A73364" w:rsidRPr="00886006" w:rsidRDefault="00A73364" w:rsidP="000B520E">
            <w:pPr>
              <w:spacing w:line="400" w:lineRule="exact"/>
              <w:ind w:left="210" w:hangingChars="100" w:hanging="210"/>
              <w:rPr>
                <w:rFonts w:ascii="メイリオ" w:eastAsia="メイリオ" w:hAnsi="メイリオ"/>
                <w:szCs w:val="18"/>
              </w:rPr>
            </w:pPr>
          </w:p>
          <w:p w:rsidR="00A73364" w:rsidRPr="00886006" w:rsidRDefault="00A73364" w:rsidP="000B520E">
            <w:pPr>
              <w:spacing w:line="400" w:lineRule="exact"/>
              <w:ind w:left="210" w:hangingChars="100" w:hanging="210"/>
              <w:rPr>
                <w:rFonts w:ascii="メイリオ" w:eastAsia="メイリオ" w:hAnsi="メイリオ"/>
                <w:szCs w:val="18"/>
              </w:rPr>
            </w:pP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szCs w:val="18"/>
              </w:rPr>
              <w:t>・異なるスピードで</w:t>
            </w:r>
            <w:r w:rsidRPr="00886006">
              <w:rPr>
                <w:rFonts w:ascii="メイリオ" w:eastAsia="メイリオ" w:hAnsi="メイリオ" w:hint="eastAsia"/>
                <w:szCs w:val="18"/>
              </w:rPr>
              <w:t>音読し聴こえ方の確認をす</w:t>
            </w:r>
            <w:r w:rsidRPr="00886006">
              <w:rPr>
                <w:rFonts w:ascii="メイリオ" w:eastAsia="メイリオ" w:hAnsi="メイリオ"/>
                <w:szCs w:val="18"/>
              </w:rPr>
              <w:t>る。</w:t>
            </w: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szCs w:val="18"/>
              </w:rPr>
              <w:t>・聞き取りしやすい早さを自覚でき</w:t>
            </w:r>
            <w:r w:rsidRPr="00886006">
              <w:rPr>
                <w:rFonts w:ascii="メイリオ" w:eastAsia="メイリオ" w:hAnsi="メイリオ" w:hint="eastAsia"/>
                <w:szCs w:val="18"/>
              </w:rPr>
              <w:t>てい</w:t>
            </w:r>
            <w:r w:rsidRPr="00886006">
              <w:rPr>
                <w:rFonts w:ascii="メイリオ" w:eastAsia="メイリオ" w:hAnsi="メイリオ"/>
                <w:szCs w:val="18"/>
              </w:rPr>
              <w:t>るか確認する。</w:t>
            </w:r>
          </w:p>
          <w:p w:rsidR="00A73364" w:rsidRPr="00886006" w:rsidRDefault="00A73364" w:rsidP="000B520E">
            <w:pPr>
              <w:spacing w:line="400" w:lineRule="exact"/>
              <w:ind w:left="210" w:hangingChars="100" w:hanging="210"/>
              <w:rPr>
                <w:rFonts w:ascii="メイリオ" w:eastAsia="メイリオ" w:hAnsi="メイリオ"/>
                <w:szCs w:val="18"/>
              </w:rPr>
            </w:pPr>
          </w:p>
          <w:p w:rsidR="00A73364" w:rsidRPr="00886006" w:rsidRDefault="00A73364" w:rsidP="000B520E">
            <w:pPr>
              <w:spacing w:line="400" w:lineRule="exact"/>
              <w:rPr>
                <w:rFonts w:ascii="メイリオ" w:eastAsia="メイリオ" w:hAnsi="メイリオ"/>
                <w:szCs w:val="18"/>
              </w:rPr>
            </w:pPr>
          </w:p>
          <w:p w:rsidR="00A73364" w:rsidRPr="00886006" w:rsidRDefault="00A73364" w:rsidP="000B520E">
            <w:pPr>
              <w:spacing w:line="400" w:lineRule="exact"/>
              <w:rPr>
                <w:rFonts w:ascii="メイリオ" w:eastAsia="メイリオ" w:hAnsi="メイリオ"/>
                <w:szCs w:val="18"/>
              </w:rPr>
            </w:pP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hint="eastAsia"/>
                <w:szCs w:val="18"/>
              </w:rPr>
              <w:t>・声の大きさや発音について確認する。</w:t>
            </w: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szCs w:val="18"/>
              </w:rPr>
              <w:t>・</w:t>
            </w:r>
            <w:r w:rsidRPr="00886006">
              <w:rPr>
                <w:rFonts w:ascii="メイリオ" w:eastAsia="メイリオ" w:hAnsi="メイリオ" w:hint="eastAsia"/>
                <w:szCs w:val="18"/>
              </w:rPr>
              <w:t>難易度に気を付けて文章を選ぶ。</w:t>
            </w: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hint="eastAsia"/>
                <w:szCs w:val="18"/>
              </w:rPr>
              <w:t>・質問に対する答えは、文章で答えられるように指導する。</w:t>
            </w: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hint="eastAsia"/>
                <w:szCs w:val="18"/>
              </w:rPr>
              <w:t>・わからない時は「わかりません」だけでなく、どこがわからなかったかを具体的に言えるようにする。</w:t>
            </w:r>
          </w:p>
        </w:tc>
        <w:tc>
          <w:tcPr>
            <w:tcW w:w="2688" w:type="dxa"/>
          </w:tcPr>
          <w:p w:rsidR="00A73364" w:rsidRPr="00886006" w:rsidRDefault="00A73364" w:rsidP="000B520E">
            <w:pPr>
              <w:spacing w:line="400" w:lineRule="exact"/>
              <w:ind w:left="210" w:hangingChars="100" w:hanging="210"/>
              <w:rPr>
                <w:rFonts w:ascii="メイリオ" w:eastAsia="メイリオ" w:hAnsi="メイリオ"/>
                <w:szCs w:val="18"/>
              </w:rPr>
            </w:pPr>
          </w:p>
          <w:p w:rsidR="00A73364" w:rsidRPr="00886006" w:rsidRDefault="00A73364" w:rsidP="000B520E">
            <w:pPr>
              <w:spacing w:line="400" w:lineRule="exact"/>
              <w:ind w:left="210" w:hangingChars="100" w:hanging="210"/>
              <w:rPr>
                <w:rFonts w:ascii="メイリオ" w:eastAsia="メイリオ" w:hAnsi="メイリオ"/>
                <w:szCs w:val="18"/>
              </w:rPr>
            </w:pPr>
          </w:p>
          <w:p w:rsidR="00A73364" w:rsidRPr="00886006" w:rsidRDefault="00A73364" w:rsidP="000B520E">
            <w:pPr>
              <w:spacing w:line="400" w:lineRule="exact"/>
              <w:ind w:left="210" w:hangingChars="100" w:hanging="210"/>
              <w:rPr>
                <w:rFonts w:ascii="メイリオ" w:eastAsia="メイリオ" w:hAnsi="メイリオ"/>
                <w:szCs w:val="18"/>
              </w:rPr>
            </w:pPr>
          </w:p>
          <w:p w:rsidR="00A73364" w:rsidRPr="00886006" w:rsidRDefault="00A73364" w:rsidP="000B520E">
            <w:pPr>
              <w:spacing w:line="400" w:lineRule="exact"/>
              <w:ind w:left="210" w:hangingChars="100" w:hanging="210"/>
              <w:rPr>
                <w:rFonts w:ascii="メイリオ" w:eastAsia="メイリオ" w:hAnsi="メイリオ"/>
                <w:szCs w:val="18"/>
              </w:rPr>
            </w:pP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szCs w:val="18"/>
              </w:rPr>
              <w:t>・</w:t>
            </w:r>
            <w:r w:rsidRPr="00886006">
              <w:rPr>
                <w:rFonts w:ascii="メイリオ" w:eastAsia="メイリオ" w:hAnsi="メイリオ" w:hint="eastAsia"/>
                <w:szCs w:val="18"/>
              </w:rPr>
              <w:t>聞きとりにくかったところにマーカーで線を引き、メモを取ることができる。</w:t>
            </w:r>
          </w:p>
          <w:p w:rsidR="00A73364" w:rsidRPr="00886006" w:rsidRDefault="00A73364" w:rsidP="000B520E">
            <w:pPr>
              <w:spacing w:line="400" w:lineRule="exact"/>
              <w:ind w:left="210" w:hangingChars="100" w:hanging="210"/>
              <w:rPr>
                <w:rFonts w:ascii="メイリオ" w:eastAsia="メイリオ" w:hAnsi="メイリオ"/>
                <w:szCs w:val="18"/>
              </w:rPr>
            </w:pPr>
          </w:p>
          <w:p w:rsidR="00A73364" w:rsidRPr="00886006" w:rsidRDefault="00A73364" w:rsidP="000B520E">
            <w:pPr>
              <w:spacing w:line="400" w:lineRule="exact"/>
              <w:ind w:left="210" w:hangingChars="100" w:hanging="210"/>
              <w:rPr>
                <w:rFonts w:ascii="メイリオ" w:eastAsia="メイリオ" w:hAnsi="メイリオ"/>
                <w:szCs w:val="18"/>
              </w:rPr>
            </w:pPr>
          </w:p>
          <w:p w:rsidR="00A73364" w:rsidRPr="00886006" w:rsidRDefault="0038376C" w:rsidP="000B520E">
            <w:pPr>
              <w:spacing w:line="400" w:lineRule="exact"/>
              <w:ind w:left="210" w:hangingChars="100" w:hanging="210"/>
              <w:rPr>
                <w:rFonts w:ascii="メイリオ" w:eastAsia="メイリオ" w:hAnsi="メイリオ"/>
                <w:szCs w:val="18"/>
              </w:rPr>
            </w:pPr>
            <w:r>
              <w:rPr>
                <w:rFonts w:ascii="メイリオ" w:eastAsia="メイリオ" w:hAnsi="メイリオ" w:hint="eastAsia"/>
                <w:szCs w:val="18"/>
              </w:rPr>
              <w:t>・声の大きさに気を</w:t>
            </w:r>
            <w:r w:rsidR="006D7525">
              <w:rPr>
                <w:rFonts w:ascii="メイリオ" w:eastAsia="メイリオ" w:hAnsi="メイリオ" w:hint="eastAsia"/>
                <w:szCs w:val="18"/>
              </w:rPr>
              <w:t>付け</w:t>
            </w:r>
            <w:r>
              <w:rPr>
                <w:rFonts w:ascii="メイリオ" w:eastAsia="メイリオ" w:hAnsi="メイリオ" w:hint="eastAsia"/>
                <w:szCs w:val="18"/>
              </w:rPr>
              <w:t>て、相手に伝わるように読める</w:t>
            </w:r>
            <w:r w:rsidR="00A73364" w:rsidRPr="00886006">
              <w:rPr>
                <w:rFonts w:ascii="メイリオ" w:eastAsia="メイリオ" w:hAnsi="メイリオ" w:hint="eastAsia"/>
                <w:szCs w:val="18"/>
              </w:rPr>
              <w:t>。</w:t>
            </w:r>
          </w:p>
          <w:p w:rsidR="00A73364" w:rsidRPr="00886006" w:rsidRDefault="00A73364" w:rsidP="000B520E">
            <w:pPr>
              <w:spacing w:line="400" w:lineRule="exact"/>
              <w:ind w:left="210" w:hangingChars="100" w:hanging="210"/>
              <w:rPr>
                <w:rFonts w:ascii="メイリオ" w:eastAsia="メイリオ" w:hAnsi="メイリオ"/>
                <w:szCs w:val="18"/>
              </w:rPr>
            </w:pPr>
          </w:p>
          <w:p w:rsidR="00A73364" w:rsidRPr="00886006" w:rsidRDefault="00A73364" w:rsidP="000B520E">
            <w:pPr>
              <w:spacing w:line="400" w:lineRule="exact"/>
              <w:rPr>
                <w:rFonts w:ascii="メイリオ" w:eastAsia="メイリオ" w:hAnsi="メイリオ"/>
                <w:szCs w:val="18"/>
              </w:rPr>
            </w:pPr>
          </w:p>
          <w:p w:rsidR="00A73364" w:rsidRPr="00886006" w:rsidRDefault="00A73364" w:rsidP="000B520E">
            <w:pPr>
              <w:spacing w:line="400" w:lineRule="exact"/>
              <w:rPr>
                <w:rFonts w:ascii="メイリオ" w:eastAsia="メイリオ" w:hAnsi="メイリオ"/>
                <w:szCs w:val="18"/>
              </w:rPr>
            </w:pPr>
          </w:p>
          <w:p w:rsidR="00A73364" w:rsidRPr="00886006" w:rsidRDefault="00A73364" w:rsidP="000B520E">
            <w:pPr>
              <w:spacing w:line="400" w:lineRule="exact"/>
              <w:ind w:left="210" w:hangingChars="100" w:hanging="210"/>
              <w:rPr>
                <w:rFonts w:ascii="メイリオ" w:eastAsia="メイリオ" w:hAnsi="メイリオ"/>
                <w:szCs w:val="18"/>
              </w:rPr>
            </w:pPr>
            <w:r w:rsidRPr="00886006">
              <w:rPr>
                <w:rFonts w:ascii="メイリオ" w:eastAsia="メイリオ" w:hAnsi="メイリオ" w:hint="eastAsia"/>
                <w:szCs w:val="18"/>
              </w:rPr>
              <w:t>・わからないところを教員に具体的に伝えることができる。</w:t>
            </w:r>
          </w:p>
          <w:p w:rsidR="00A73364" w:rsidRPr="00886006" w:rsidRDefault="00A73364" w:rsidP="000B520E">
            <w:pPr>
              <w:spacing w:line="400" w:lineRule="exact"/>
              <w:rPr>
                <w:rFonts w:ascii="メイリオ" w:eastAsia="メイリオ" w:hAnsi="メイリオ"/>
                <w:szCs w:val="18"/>
              </w:rPr>
            </w:pPr>
          </w:p>
          <w:p w:rsidR="00A73364" w:rsidRPr="00886006" w:rsidRDefault="00A73364" w:rsidP="000B520E">
            <w:pPr>
              <w:spacing w:line="400" w:lineRule="exact"/>
              <w:rPr>
                <w:rFonts w:ascii="メイリオ" w:eastAsia="メイリオ" w:hAnsi="メイリオ"/>
                <w:szCs w:val="18"/>
              </w:rPr>
            </w:pPr>
          </w:p>
        </w:tc>
      </w:tr>
      <w:tr w:rsidR="00A73364" w:rsidRPr="00886006" w:rsidTr="000B520E">
        <w:trPr>
          <w:cantSplit/>
          <w:trHeight w:val="1221"/>
        </w:trPr>
        <w:tc>
          <w:tcPr>
            <w:tcW w:w="622" w:type="dxa"/>
            <w:textDirection w:val="tbRlV"/>
          </w:tcPr>
          <w:p w:rsidR="00A73364" w:rsidRPr="00886006" w:rsidRDefault="00A73364" w:rsidP="000B520E">
            <w:pPr>
              <w:spacing w:line="400" w:lineRule="exact"/>
              <w:ind w:left="113" w:right="113"/>
              <w:jc w:val="center"/>
              <w:rPr>
                <w:rFonts w:ascii="メイリオ" w:eastAsia="メイリオ" w:hAnsi="メイリオ"/>
                <w:sz w:val="20"/>
                <w:szCs w:val="18"/>
              </w:rPr>
            </w:pPr>
            <w:r w:rsidRPr="00886006">
              <w:rPr>
                <w:rFonts w:ascii="メイリオ" w:eastAsia="メイリオ" w:hAnsi="メイリオ" w:hint="eastAsia"/>
                <w:sz w:val="20"/>
                <w:szCs w:val="18"/>
              </w:rPr>
              <w:t>まとめ</w:t>
            </w:r>
          </w:p>
        </w:tc>
        <w:tc>
          <w:tcPr>
            <w:tcW w:w="3201" w:type="dxa"/>
          </w:tcPr>
          <w:p w:rsidR="00A73364" w:rsidRPr="00886006" w:rsidRDefault="00A73364" w:rsidP="000B520E">
            <w:pPr>
              <w:spacing w:line="400" w:lineRule="exact"/>
              <w:ind w:left="200" w:hangingChars="100" w:hanging="200"/>
              <w:rPr>
                <w:rFonts w:ascii="メイリオ" w:eastAsia="メイリオ" w:hAnsi="メイリオ"/>
                <w:sz w:val="20"/>
                <w:szCs w:val="18"/>
              </w:rPr>
            </w:pPr>
            <w:r w:rsidRPr="00886006">
              <w:rPr>
                <w:rFonts w:ascii="メイリオ" w:eastAsia="メイリオ" w:hAnsi="メイリオ" w:hint="eastAsia"/>
                <w:sz w:val="20"/>
                <w:szCs w:val="18"/>
              </w:rPr>
              <w:t>・本日の授業内容の振り返りを行う。</w:t>
            </w:r>
          </w:p>
          <w:p w:rsidR="00A73364" w:rsidRPr="00886006" w:rsidRDefault="00A73364" w:rsidP="000B520E">
            <w:pPr>
              <w:spacing w:line="400" w:lineRule="exact"/>
              <w:ind w:left="200" w:hangingChars="100" w:hanging="200"/>
              <w:rPr>
                <w:rFonts w:ascii="メイリオ" w:eastAsia="メイリオ" w:hAnsi="メイリオ"/>
                <w:sz w:val="20"/>
                <w:szCs w:val="18"/>
              </w:rPr>
            </w:pPr>
          </w:p>
        </w:tc>
        <w:tc>
          <w:tcPr>
            <w:tcW w:w="3118" w:type="dxa"/>
          </w:tcPr>
          <w:p w:rsidR="00A73364" w:rsidRPr="00886006" w:rsidRDefault="00A73364" w:rsidP="000B520E">
            <w:pPr>
              <w:spacing w:line="400" w:lineRule="exact"/>
              <w:ind w:left="200" w:hangingChars="100" w:hanging="200"/>
              <w:rPr>
                <w:rFonts w:ascii="メイリオ" w:eastAsia="メイリオ" w:hAnsi="メイリオ"/>
                <w:sz w:val="20"/>
                <w:szCs w:val="18"/>
              </w:rPr>
            </w:pPr>
            <w:r w:rsidRPr="00886006">
              <w:rPr>
                <w:rFonts w:ascii="メイリオ" w:eastAsia="メイリオ" w:hAnsi="メイリオ" w:hint="eastAsia"/>
                <w:sz w:val="20"/>
                <w:szCs w:val="18"/>
              </w:rPr>
              <w:t>・できたところを褒め、授業に自信をもって臨めるようにする。</w:t>
            </w:r>
          </w:p>
        </w:tc>
        <w:tc>
          <w:tcPr>
            <w:tcW w:w="2688" w:type="dxa"/>
          </w:tcPr>
          <w:p w:rsidR="00A73364" w:rsidRPr="00886006" w:rsidRDefault="00A73364" w:rsidP="000B520E">
            <w:pPr>
              <w:spacing w:line="400" w:lineRule="exact"/>
              <w:ind w:left="200" w:hangingChars="100" w:hanging="200"/>
              <w:rPr>
                <w:rFonts w:ascii="メイリオ" w:eastAsia="メイリオ" w:hAnsi="メイリオ"/>
                <w:sz w:val="20"/>
                <w:szCs w:val="18"/>
              </w:rPr>
            </w:pPr>
            <w:r w:rsidRPr="00886006">
              <w:rPr>
                <w:rFonts w:ascii="メイリオ" w:eastAsia="メイリオ" w:hAnsi="メイリオ" w:hint="eastAsia"/>
                <w:sz w:val="20"/>
                <w:szCs w:val="18"/>
              </w:rPr>
              <w:t>・活動を振り返り、わかったこと、できたことを自分で整理できる。</w:t>
            </w:r>
          </w:p>
        </w:tc>
      </w:tr>
    </w:tbl>
    <w:p w:rsidR="00A73364" w:rsidRDefault="00A73364" w:rsidP="000B520E">
      <w:pPr>
        <w:spacing w:line="400" w:lineRule="exact"/>
        <w:rPr>
          <w:rFonts w:ascii="メイリオ" w:eastAsia="メイリオ" w:hAnsi="メイリオ"/>
          <w:sz w:val="18"/>
          <w:szCs w:val="18"/>
        </w:rPr>
        <w:sectPr w:rsidR="00A73364" w:rsidSect="000B520E">
          <w:pgSz w:w="11906" w:h="16838"/>
          <w:pgMar w:top="454" w:right="992" w:bottom="425" w:left="1276" w:header="851" w:footer="992" w:gutter="0"/>
          <w:cols w:space="425"/>
          <w:docGrid w:type="lines" w:linePitch="360"/>
        </w:sectPr>
      </w:pPr>
    </w:p>
    <w:p w:rsidR="00A73364" w:rsidRPr="004F4A3B" w:rsidRDefault="00A73364" w:rsidP="000B520E">
      <w:pPr>
        <w:spacing w:line="340" w:lineRule="exact"/>
        <w:jc w:val="left"/>
        <w:rPr>
          <w:rFonts w:ascii="メイリオ" w:eastAsia="メイリオ" w:hAnsi="メイリオ"/>
          <w:b/>
        </w:rPr>
      </w:pPr>
      <w:r>
        <w:rPr>
          <w:rFonts w:ascii="メイリオ" w:eastAsia="メイリオ" w:hAnsi="メイリオ" w:hint="eastAsia"/>
          <w:b/>
        </w:rPr>
        <w:lastRenderedPageBreak/>
        <w:t>自立活動実践事例</w:t>
      </w:r>
      <w:r>
        <w:rPr>
          <w:rFonts w:ascii="メイリオ" w:eastAsia="メイリオ" w:hAnsi="メイリオ" w:hint="eastAsia"/>
          <w:b/>
          <w:kern w:val="0"/>
        </w:rPr>
        <w:t xml:space="preserve">（各教科等の目標及び内容を含む）　</w:t>
      </w:r>
      <w:r>
        <w:rPr>
          <w:rFonts w:ascii="メイリオ" w:eastAsia="メイリオ" w:hAnsi="メイリオ" w:hint="eastAsia"/>
          <w:b/>
        </w:rPr>
        <w:t xml:space="preserve">　　　　　　　　　　　　　　　　　　　　　　　　　　　　　　　　</w:t>
      </w:r>
    </w:p>
    <w:tbl>
      <w:tblPr>
        <w:tblW w:w="9781" w:type="dxa"/>
        <w:tblInd w:w="-157"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487EB8" w:rsidTr="000B520E">
        <w:trPr>
          <w:trHeight w:val="334"/>
        </w:trPr>
        <w:tc>
          <w:tcPr>
            <w:tcW w:w="1560" w:type="dxa"/>
            <w:shd w:val="clear" w:color="auto" w:fill="BDD6EE"/>
            <w:tcMar>
              <w:left w:w="0" w:type="dxa"/>
              <w:right w:w="0" w:type="dxa"/>
            </w:tcMar>
            <w:vAlign w:val="center"/>
          </w:tcPr>
          <w:p w:rsidR="00A73364" w:rsidRPr="00487EB8" w:rsidRDefault="00A73364" w:rsidP="000B520E">
            <w:pPr>
              <w:spacing w:line="260" w:lineRule="exact"/>
              <w:jc w:val="center"/>
              <w:rPr>
                <w:rFonts w:ascii="メイリオ" w:eastAsia="メイリオ" w:hAnsi="メイリオ"/>
                <w:color w:val="000000"/>
                <w:sz w:val="18"/>
                <w:szCs w:val="18"/>
              </w:rPr>
            </w:pPr>
            <w:r w:rsidRPr="00487EB8">
              <w:rPr>
                <w:rFonts w:ascii="メイリオ" w:eastAsia="メイリオ" w:hAnsi="メイリオ" w:hint="eastAsia"/>
                <w:color w:val="000000"/>
                <w:sz w:val="18"/>
                <w:szCs w:val="18"/>
              </w:rPr>
              <w:t>障がい種別</w:t>
            </w:r>
          </w:p>
        </w:tc>
        <w:tc>
          <w:tcPr>
            <w:tcW w:w="3402" w:type="dxa"/>
            <w:shd w:val="clear" w:color="auto" w:fill="auto"/>
            <w:vAlign w:val="center"/>
          </w:tcPr>
          <w:p w:rsidR="00A73364" w:rsidRPr="00487EB8" w:rsidRDefault="00A73364" w:rsidP="000B520E">
            <w:pPr>
              <w:spacing w:line="260" w:lineRule="exact"/>
              <w:rPr>
                <w:rFonts w:ascii="メイリオ" w:eastAsia="メイリオ" w:hAnsi="メイリオ" w:cs="メイリオ"/>
                <w:color w:val="000000"/>
                <w:sz w:val="18"/>
              </w:rPr>
            </w:pPr>
            <w:r>
              <w:rPr>
                <w:rFonts w:ascii="メイリオ" w:eastAsia="メイリオ" w:hAnsi="メイリオ" w:cs="メイリオ" w:hint="eastAsia"/>
                <w:color w:val="000000"/>
                <w:sz w:val="18"/>
              </w:rPr>
              <w:t>知的障がい①</w:t>
            </w:r>
          </w:p>
        </w:tc>
        <w:tc>
          <w:tcPr>
            <w:tcW w:w="1276" w:type="dxa"/>
            <w:shd w:val="clear" w:color="auto" w:fill="BDD6EE"/>
            <w:vAlign w:val="center"/>
          </w:tcPr>
          <w:p w:rsidR="00A73364" w:rsidRPr="00487EB8" w:rsidRDefault="00A73364" w:rsidP="000B520E">
            <w:pPr>
              <w:spacing w:line="260" w:lineRule="exact"/>
              <w:jc w:val="center"/>
              <w:rPr>
                <w:rFonts w:ascii="メイリオ" w:eastAsia="メイリオ" w:hAnsi="メイリオ"/>
                <w:color w:val="000000"/>
                <w:sz w:val="18"/>
                <w:szCs w:val="18"/>
              </w:rPr>
            </w:pPr>
            <w:r w:rsidRPr="00487EB8">
              <w:rPr>
                <w:rFonts w:ascii="メイリオ" w:eastAsia="メイリオ" w:hAnsi="メイリオ" w:hint="eastAsia"/>
                <w:color w:val="000000"/>
                <w:sz w:val="18"/>
                <w:szCs w:val="18"/>
              </w:rPr>
              <w:t>学年</w:t>
            </w:r>
          </w:p>
        </w:tc>
        <w:tc>
          <w:tcPr>
            <w:tcW w:w="3543" w:type="dxa"/>
            <w:shd w:val="clear" w:color="auto" w:fill="auto"/>
            <w:vAlign w:val="center"/>
          </w:tcPr>
          <w:p w:rsidR="00A73364" w:rsidRPr="00487EB8" w:rsidRDefault="00A73364" w:rsidP="000B520E">
            <w:pPr>
              <w:spacing w:line="260" w:lineRule="exact"/>
              <w:rPr>
                <w:rFonts w:ascii="メイリオ" w:eastAsia="メイリオ" w:hAnsi="メイリオ" w:cs="メイリオ"/>
                <w:color w:val="000000"/>
                <w:sz w:val="18"/>
              </w:rPr>
            </w:pPr>
            <w:r>
              <w:rPr>
                <w:rFonts w:ascii="メイリオ" w:eastAsia="メイリオ" w:hAnsi="メイリオ" w:cs="メイリオ" w:hint="eastAsia"/>
                <w:color w:val="000000"/>
                <w:sz w:val="18"/>
              </w:rPr>
              <w:t>中学校　第</w:t>
            </w:r>
            <w:r w:rsidRPr="00487EB8">
              <w:rPr>
                <w:rFonts w:ascii="メイリオ" w:eastAsia="メイリオ" w:hAnsi="メイリオ" w:cs="メイリオ" w:hint="eastAsia"/>
                <w:color w:val="000000"/>
                <w:sz w:val="18"/>
              </w:rPr>
              <w:t>２</w:t>
            </w:r>
            <w:r>
              <w:rPr>
                <w:rFonts w:ascii="メイリオ" w:eastAsia="メイリオ" w:hAnsi="メイリオ" w:cs="メイリオ" w:hint="eastAsia"/>
                <w:color w:val="000000"/>
                <w:sz w:val="18"/>
              </w:rPr>
              <w:t>学年</w:t>
            </w:r>
          </w:p>
        </w:tc>
      </w:tr>
    </w:tbl>
    <w:p w:rsidR="00A73364" w:rsidRPr="006608ED" w:rsidRDefault="00A73364">
      <w:pPr>
        <w:rPr>
          <w:sz w:val="20"/>
        </w:rPr>
      </w:pPr>
    </w:p>
    <w:tbl>
      <w:tblPr>
        <w:tblW w:w="9786" w:type="dxa"/>
        <w:tblInd w:w="-157"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487EB8" w:rsidTr="000B520E">
        <w:trPr>
          <w:cantSplit/>
          <w:trHeight w:val="3731"/>
        </w:trPr>
        <w:tc>
          <w:tcPr>
            <w:tcW w:w="568" w:type="dxa"/>
            <w:vMerge w:val="restart"/>
            <w:shd w:val="clear" w:color="auto" w:fill="BDD6EE"/>
            <w:tcMar>
              <w:left w:w="0" w:type="dxa"/>
              <w:right w:w="0" w:type="dxa"/>
            </w:tcMar>
            <w:textDirection w:val="tbRlV"/>
            <w:vAlign w:val="center"/>
          </w:tcPr>
          <w:p w:rsidR="00A73364" w:rsidRPr="00487EB8" w:rsidRDefault="00A73364" w:rsidP="000B520E">
            <w:pPr>
              <w:spacing w:line="260" w:lineRule="exact"/>
              <w:ind w:left="113" w:right="113"/>
              <w:jc w:val="center"/>
              <w:rPr>
                <w:rFonts w:ascii="メイリオ" w:eastAsia="メイリオ" w:hAnsi="メイリオ"/>
                <w:color w:val="000000"/>
                <w:sz w:val="18"/>
                <w:szCs w:val="18"/>
              </w:rPr>
            </w:pPr>
            <w:r w:rsidRPr="00487EB8">
              <w:rPr>
                <w:rFonts w:ascii="メイリオ" w:eastAsia="メイリオ" w:hAnsi="メイリオ" w:hint="eastAsia"/>
                <w:color w:val="000000"/>
                <w:spacing w:val="60"/>
                <w:kern w:val="0"/>
                <w:szCs w:val="18"/>
                <w:fitText w:val="1260" w:id="-2108424192"/>
              </w:rPr>
              <w:t>実態把</w:t>
            </w:r>
            <w:r w:rsidRPr="00487EB8">
              <w:rPr>
                <w:rFonts w:ascii="メイリオ" w:eastAsia="メイリオ" w:hAnsi="メイリオ" w:hint="eastAsia"/>
                <w:color w:val="000000"/>
                <w:spacing w:val="30"/>
                <w:kern w:val="0"/>
                <w:szCs w:val="18"/>
                <w:fitText w:val="1260" w:id="-2108424192"/>
              </w:rPr>
              <w:t>握</w:t>
            </w:r>
            <w:r w:rsidRPr="00487EB8">
              <w:rPr>
                <w:rFonts w:ascii="メイリオ" w:eastAsia="メイリオ" w:hAnsi="メイリオ" w:hint="eastAsia"/>
                <w:color w:val="000000"/>
                <w:kern w:val="0"/>
                <w:szCs w:val="18"/>
              </w:rPr>
              <w:t xml:space="preserve">　等</w:t>
            </w:r>
          </w:p>
        </w:tc>
        <w:tc>
          <w:tcPr>
            <w:tcW w:w="9218" w:type="dxa"/>
            <w:tcBorders>
              <w:bottom w:val="dashed" w:sz="4" w:space="0" w:color="auto"/>
            </w:tcBorders>
            <w:shd w:val="clear" w:color="auto" w:fill="auto"/>
          </w:tcPr>
          <w:p w:rsidR="00A73364" w:rsidRPr="00487EB8" w:rsidRDefault="00A73364" w:rsidP="000B520E">
            <w:pPr>
              <w:spacing w:line="260" w:lineRule="exact"/>
              <w:rPr>
                <w:rFonts w:ascii="メイリオ" w:eastAsia="メイリオ" w:hAnsi="メイリオ"/>
                <w:sz w:val="18"/>
              </w:rPr>
            </w:pPr>
            <w:r w:rsidRPr="00487EB8">
              <w:rPr>
                <w:rFonts w:ascii="ＭＳ 明朝" w:eastAsia="ＭＳ 明朝" w:hAnsi="ＭＳ 明朝" w:hint="eastAsia"/>
                <w:sz w:val="18"/>
              </w:rPr>
              <w:t>≪</w:t>
            </w:r>
            <w:r w:rsidRPr="00487EB8">
              <w:rPr>
                <w:rFonts w:ascii="メイリオ" w:eastAsia="メイリオ" w:hAnsi="メイリオ" w:hint="eastAsia"/>
                <w:sz w:val="18"/>
              </w:rPr>
              <w:t>障がいの状況等</w:t>
            </w:r>
            <w:r w:rsidRPr="00487EB8">
              <w:rPr>
                <w:rFonts w:ascii="ＭＳ 明朝" w:eastAsia="ＭＳ 明朝" w:hAnsi="ＭＳ 明朝" w:hint="eastAsia"/>
                <w:sz w:val="18"/>
              </w:rPr>
              <w:t>≫</w:t>
            </w:r>
          </w:p>
          <w:p w:rsidR="00A73364" w:rsidRPr="00487EB8" w:rsidRDefault="00A73364" w:rsidP="0037596E">
            <w:pPr>
              <w:spacing w:line="260" w:lineRule="exact"/>
              <w:ind w:firstLineChars="100" w:firstLine="180"/>
              <w:rPr>
                <w:rFonts w:ascii="メイリオ" w:eastAsia="メイリオ" w:hAnsi="メイリオ" w:cs="メイリオ"/>
                <w:sz w:val="18"/>
              </w:rPr>
            </w:pPr>
            <w:r>
              <w:rPr>
                <w:rFonts w:ascii="メイリオ" w:eastAsia="メイリオ" w:hAnsi="メイリオ" w:cs="メイリオ" w:hint="eastAsia"/>
                <w:sz w:val="18"/>
              </w:rPr>
              <w:t xml:space="preserve">知的障がい　</w:t>
            </w:r>
            <w:r w:rsidRPr="00487EB8">
              <w:rPr>
                <w:rFonts w:ascii="メイリオ" w:eastAsia="メイリオ" w:hAnsi="メイリオ" w:cs="メイリオ" w:hint="eastAsia"/>
                <w:sz w:val="18"/>
              </w:rPr>
              <w:t>ＡＤＨＤ　（手帳：療育手帳Ｂ２）</w:t>
            </w:r>
          </w:p>
          <w:p w:rsidR="00A73364" w:rsidRPr="00487EB8" w:rsidRDefault="00A73364" w:rsidP="000B520E">
            <w:pPr>
              <w:spacing w:line="260" w:lineRule="exact"/>
              <w:rPr>
                <w:rFonts w:ascii="メイリオ" w:eastAsia="メイリオ" w:hAnsi="メイリオ"/>
                <w:sz w:val="18"/>
              </w:rPr>
            </w:pPr>
            <w:r w:rsidRPr="00487EB8">
              <w:rPr>
                <w:rFonts w:ascii="メイリオ" w:eastAsia="メイリオ" w:hAnsi="メイリオ" w:hint="eastAsia"/>
                <w:sz w:val="18"/>
              </w:rPr>
              <w:t>【学習面】</w:t>
            </w:r>
          </w:p>
          <w:p w:rsidR="00A73364" w:rsidRPr="00487EB8" w:rsidRDefault="00A73364" w:rsidP="000B520E">
            <w:pPr>
              <w:spacing w:line="260" w:lineRule="exact"/>
              <w:ind w:left="180" w:hangingChars="100" w:hanging="180"/>
              <w:rPr>
                <w:rFonts w:ascii="メイリオ" w:eastAsia="メイリオ" w:hAnsi="メイリオ" w:cs="メイリオ"/>
                <w:sz w:val="18"/>
              </w:rPr>
            </w:pPr>
            <w:r w:rsidRPr="00487EB8">
              <w:rPr>
                <w:rFonts w:ascii="メイリオ" w:eastAsia="メイリオ" w:hAnsi="メイリオ" w:cs="メイリオ"/>
                <w:sz w:val="18"/>
              </w:rPr>
              <w:t>・</w:t>
            </w:r>
            <w:r w:rsidRPr="00487EB8">
              <w:rPr>
                <w:rFonts w:ascii="メイリオ" w:eastAsia="メイリオ" w:hAnsi="メイリオ" w:cs="メイリオ" w:hint="eastAsia"/>
                <w:sz w:val="18"/>
              </w:rPr>
              <w:t>提示された課題に対してコツコツと取り組むことができる。提出物は、保護者の協力もあり、事前に伝えることで期限を守って提出することができる。</w:t>
            </w:r>
          </w:p>
          <w:p w:rsidR="00A73364" w:rsidRPr="00487EB8" w:rsidRDefault="00A73364" w:rsidP="000B520E">
            <w:pPr>
              <w:spacing w:line="260" w:lineRule="exact"/>
              <w:rPr>
                <w:rFonts w:ascii="メイリオ" w:eastAsia="メイリオ" w:hAnsi="メイリオ"/>
                <w:sz w:val="18"/>
              </w:rPr>
            </w:pPr>
            <w:r w:rsidRPr="00487EB8">
              <w:rPr>
                <w:rFonts w:ascii="メイリオ" w:eastAsia="メイリオ" w:hAnsi="メイリオ" w:hint="eastAsia"/>
                <w:sz w:val="18"/>
              </w:rPr>
              <w:t>【生活面】</w:t>
            </w:r>
          </w:p>
          <w:p w:rsidR="00A73364" w:rsidRPr="00487EB8" w:rsidRDefault="00A73364" w:rsidP="000B520E">
            <w:pPr>
              <w:spacing w:line="260" w:lineRule="exact"/>
              <w:rPr>
                <w:rFonts w:ascii="メイリオ" w:eastAsia="メイリオ" w:hAnsi="メイリオ" w:cs="メイリオ"/>
                <w:sz w:val="18"/>
              </w:rPr>
            </w:pPr>
            <w:r w:rsidRPr="00487EB8">
              <w:rPr>
                <w:rFonts w:ascii="メイリオ" w:eastAsia="メイリオ" w:hAnsi="メイリオ" w:cs="メイリオ"/>
                <w:sz w:val="18"/>
              </w:rPr>
              <w:t>・</w:t>
            </w:r>
            <w:r w:rsidRPr="00487EB8">
              <w:rPr>
                <w:rFonts w:ascii="メイリオ" w:eastAsia="メイリオ" w:hAnsi="メイリオ" w:cs="メイリオ" w:hint="eastAsia"/>
                <w:sz w:val="18"/>
              </w:rPr>
              <w:t>空いた時間や緊張すると鼻をほじる、股を掻く等の不衛生な</w:t>
            </w:r>
            <w:r>
              <w:rPr>
                <w:rFonts w:ascii="メイリオ" w:eastAsia="メイリオ" w:hAnsi="メイリオ" w:cs="メイリオ" w:hint="eastAsia"/>
                <w:sz w:val="18"/>
              </w:rPr>
              <w:t>癖</w:t>
            </w:r>
            <w:r w:rsidRPr="00487EB8">
              <w:rPr>
                <w:rFonts w:ascii="メイリオ" w:eastAsia="メイリオ" w:hAnsi="メイリオ" w:cs="メイリオ" w:hint="eastAsia"/>
                <w:sz w:val="18"/>
              </w:rPr>
              <w:t>があり現在も継続した指導を行っている。</w:t>
            </w:r>
          </w:p>
          <w:p w:rsidR="00A73364" w:rsidRPr="00487EB8" w:rsidRDefault="00A73364" w:rsidP="000B520E">
            <w:pPr>
              <w:spacing w:line="260" w:lineRule="exact"/>
              <w:ind w:left="180" w:hangingChars="100" w:hanging="180"/>
              <w:rPr>
                <w:rFonts w:ascii="メイリオ" w:eastAsia="メイリオ" w:hAnsi="メイリオ" w:cs="メイリオ"/>
                <w:sz w:val="18"/>
              </w:rPr>
            </w:pPr>
            <w:r w:rsidRPr="00487EB8">
              <w:rPr>
                <w:rFonts w:ascii="メイリオ" w:eastAsia="メイリオ" w:hAnsi="メイリオ" w:cs="メイリオ" w:hint="eastAsia"/>
                <w:sz w:val="18"/>
              </w:rPr>
              <w:t>・トイレに行くタイミングがうまくとれず、小学校時と中学１年時には教室で排尿してしまう</w:t>
            </w:r>
            <w:r w:rsidR="00687185">
              <w:rPr>
                <w:rFonts w:ascii="メイリオ" w:eastAsia="メイリオ" w:hAnsi="メイリオ" w:cs="メイリオ" w:hint="eastAsia"/>
                <w:sz w:val="18"/>
              </w:rPr>
              <w:t>ことがあった。家庭では、排便時の便が便器や下着に付</w:t>
            </w:r>
            <w:r>
              <w:rPr>
                <w:rFonts w:ascii="メイリオ" w:eastAsia="メイリオ" w:hAnsi="メイリオ" w:cs="メイリオ" w:hint="eastAsia"/>
                <w:sz w:val="18"/>
              </w:rPr>
              <w:t>着することがある。</w:t>
            </w:r>
          </w:p>
          <w:p w:rsidR="00A73364" w:rsidRPr="00487EB8" w:rsidRDefault="00A73364" w:rsidP="000B520E">
            <w:pPr>
              <w:spacing w:line="260" w:lineRule="exact"/>
              <w:ind w:left="180" w:hangingChars="100" w:hanging="180"/>
              <w:rPr>
                <w:rFonts w:ascii="メイリオ" w:eastAsia="メイリオ" w:hAnsi="メイリオ" w:cs="メイリオ"/>
                <w:sz w:val="18"/>
              </w:rPr>
            </w:pPr>
            <w:r w:rsidRPr="00487EB8">
              <w:rPr>
                <w:rFonts w:ascii="メイリオ" w:eastAsia="メイリオ" w:hAnsi="メイリオ" w:cs="メイリオ" w:hint="eastAsia"/>
                <w:sz w:val="18"/>
              </w:rPr>
              <w:t>・細かな作業は苦手だが、見本を見せたり、適切に補助したりすることにより、自力で取り組むことができる。</w:t>
            </w:r>
          </w:p>
          <w:p w:rsidR="00A73364" w:rsidRPr="00487EB8" w:rsidRDefault="00A73364" w:rsidP="000B520E">
            <w:pPr>
              <w:spacing w:line="260" w:lineRule="exact"/>
              <w:rPr>
                <w:rFonts w:ascii="メイリオ" w:eastAsia="メイリオ" w:hAnsi="メイリオ"/>
                <w:sz w:val="18"/>
              </w:rPr>
            </w:pPr>
            <w:r w:rsidRPr="00487EB8">
              <w:rPr>
                <w:rFonts w:ascii="メイリオ" w:eastAsia="メイリオ" w:hAnsi="メイリオ" w:hint="eastAsia"/>
                <w:sz w:val="18"/>
              </w:rPr>
              <w:t>【社会性・コミュニケーション面】</w:t>
            </w:r>
          </w:p>
          <w:p w:rsidR="00A73364" w:rsidRPr="00487EB8" w:rsidRDefault="00A73364" w:rsidP="000B520E">
            <w:pPr>
              <w:spacing w:line="260" w:lineRule="exact"/>
              <w:ind w:left="180" w:hangingChars="100" w:hanging="180"/>
              <w:rPr>
                <w:rFonts w:ascii="メイリオ" w:eastAsia="メイリオ" w:hAnsi="メイリオ" w:cs="メイリオ"/>
                <w:sz w:val="18"/>
              </w:rPr>
            </w:pPr>
            <w:r w:rsidRPr="00487EB8">
              <w:rPr>
                <w:rFonts w:ascii="ＭＳ 明朝" w:eastAsia="ＭＳ 明朝" w:hAnsi="ＭＳ 明朝" w:hint="eastAsia"/>
                <w:sz w:val="18"/>
              </w:rPr>
              <w:t>・</w:t>
            </w:r>
            <w:r w:rsidRPr="00487EB8">
              <w:rPr>
                <w:rFonts w:ascii="メイリオ" w:eastAsia="メイリオ" w:hAnsi="メイリオ" w:cs="メイリオ" w:hint="eastAsia"/>
                <w:sz w:val="18"/>
              </w:rPr>
              <w:t>話す速度が速かったり、一方的に話したりするので、聞きとりにくいことがあるが、話す内容はユーモアがあり、小学校からのつながりのある</w:t>
            </w:r>
            <w:r w:rsidR="004B1889">
              <w:rPr>
                <w:rFonts w:ascii="メイリオ" w:eastAsia="メイリオ" w:hAnsi="メイリオ" w:cs="メイリオ" w:hint="eastAsia"/>
                <w:sz w:val="18"/>
              </w:rPr>
              <w:t>友だち</w:t>
            </w:r>
            <w:r w:rsidRPr="00487EB8">
              <w:rPr>
                <w:rFonts w:ascii="メイリオ" w:eastAsia="メイリオ" w:hAnsi="メイリオ" w:cs="メイリオ" w:hint="eastAsia"/>
                <w:sz w:val="18"/>
              </w:rPr>
              <w:t>とは、良好な関係を築けている。頻繁に聞き取れないほどの小声で独り言をつぶやくが、注意せず見守ることで落ち着いて過ごすことができる。</w:t>
            </w:r>
          </w:p>
          <w:p w:rsidR="00A73364" w:rsidRPr="00487EB8" w:rsidRDefault="00A73364" w:rsidP="000B520E">
            <w:pPr>
              <w:spacing w:line="260" w:lineRule="exact"/>
              <w:ind w:left="180" w:hangingChars="100" w:hanging="180"/>
              <w:rPr>
                <w:rFonts w:ascii="メイリオ" w:eastAsia="メイリオ" w:hAnsi="メイリオ" w:cs="メイリオ"/>
                <w:sz w:val="18"/>
              </w:rPr>
            </w:pPr>
            <w:r w:rsidRPr="00487EB8">
              <w:rPr>
                <w:rFonts w:ascii="メイリオ" w:eastAsia="メイリオ" w:hAnsi="メイリオ" w:cs="メイリオ" w:hint="eastAsia"/>
                <w:sz w:val="18"/>
              </w:rPr>
              <w:t>・困ったこ</w:t>
            </w:r>
            <w:r>
              <w:rPr>
                <w:rFonts w:ascii="メイリオ" w:eastAsia="メイリオ" w:hAnsi="メイリオ" w:cs="メイリオ" w:hint="eastAsia"/>
                <w:sz w:val="18"/>
              </w:rPr>
              <w:t>とがあっても、適切に「ヘルプ」を出せ</w:t>
            </w:r>
            <w:r w:rsidRPr="00487EB8">
              <w:rPr>
                <w:rFonts w:ascii="メイリオ" w:eastAsia="メイリオ" w:hAnsi="メイリオ" w:cs="メイリオ" w:hint="eastAsia"/>
                <w:sz w:val="18"/>
              </w:rPr>
              <w:t>ずに固まってしまうことがある。</w:t>
            </w:r>
            <w:r w:rsidR="00687185">
              <w:rPr>
                <w:rFonts w:ascii="メイリオ" w:eastAsia="メイリオ" w:hAnsi="メイリオ" w:cs="メイリオ" w:hint="eastAsia"/>
                <w:sz w:val="18"/>
              </w:rPr>
              <w:t>また、自分の都合の悪い話だと、</w:t>
            </w:r>
            <w:r>
              <w:rPr>
                <w:rFonts w:ascii="メイリオ" w:eastAsia="メイリオ" w:hAnsi="メイリオ" w:cs="メイリオ" w:hint="eastAsia"/>
                <w:sz w:val="18"/>
              </w:rPr>
              <w:t>落ち着かなくなり、視線を反らすような態度をとることがある。</w:t>
            </w:r>
          </w:p>
        </w:tc>
      </w:tr>
      <w:tr w:rsidR="00A73364" w:rsidRPr="00487EB8" w:rsidTr="000B520E">
        <w:trPr>
          <w:cantSplit/>
          <w:trHeight w:val="515"/>
        </w:trPr>
        <w:tc>
          <w:tcPr>
            <w:tcW w:w="568" w:type="dxa"/>
            <w:vMerge/>
            <w:shd w:val="clear" w:color="auto" w:fill="BDD6EE"/>
            <w:tcMar>
              <w:left w:w="0" w:type="dxa"/>
              <w:right w:w="0" w:type="dxa"/>
            </w:tcMar>
            <w:textDirection w:val="tbRlV"/>
            <w:vAlign w:val="center"/>
          </w:tcPr>
          <w:p w:rsidR="00A73364" w:rsidRPr="00487EB8" w:rsidRDefault="00A73364" w:rsidP="000B520E">
            <w:pPr>
              <w:spacing w:line="260" w:lineRule="exact"/>
              <w:ind w:left="113" w:right="113"/>
              <w:jc w:val="center"/>
              <w:rPr>
                <w:rFonts w:ascii="メイリオ" w:eastAsia="メイリオ" w:hAnsi="メイリオ"/>
                <w:color w:val="000000"/>
                <w:kern w:val="0"/>
                <w:szCs w:val="18"/>
              </w:rPr>
            </w:pPr>
          </w:p>
        </w:tc>
        <w:tc>
          <w:tcPr>
            <w:tcW w:w="9218" w:type="dxa"/>
            <w:tcBorders>
              <w:top w:val="dashed" w:sz="4" w:space="0" w:color="auto"/>
            </w:tcBorders>
            <w:shd w:val="clear" w:color="auto" w:fill="auto"/>
          </w:tcPr>
          <w:p w:rsidR="00A73364" w:rsidRPr="00487EB8" w:rsidRDefault="00A73364" w:rsidP="000B520E">
            <w:pPr>
              <w:spacing w:line="260" w:lineRule="exact"/>
              <w:rPr>
                <w:rFonts w:ascii="メイリオ" w:eastAsia="メイリオ" w:hAnsi="メイリオ" w:cs="メイリオ"/>
                <w:sz w:val="18"/>
              </w:rPr>
            </w:pPr>
            <w:r w:rsidRPr="00487EB8">
              <w:rPr>
                <w:rFonts w:ascii="メイリオ" w:eastAsia="メイリオ" w:hAnsi="メイリオ" w:cs="メイリオ" w:hint="eastAsia"/>
                <w:sz w:val="18"/>
              </w:rPr>
              <w:t>≪本人・保護者の願い≫</w:t>
            </w:r>
          </w:p>
          <w:p w:rsidR="00A73364" w:rsidRPr="00487EB8" w:rsidRDefault="00A73364" w:rsidP="000B520E">
            <w:pPr>
              <w:spacing w:line="260" w:lineRule="exact"/>
              <w:rPr>
                <w:rFonts w:ascii="ＭＳ 明朝" w:eastAsia="ＭＳ 明朝" w:hAnsi="ＭＳ 明朝"/>
                <w:sz w:val="18"/>
              </w:rPr>
            </w:pPr>
            <w:r w:rsidRPr="00487EB8">
              <w:rPr>
                <w:rFonts w:ascii="メイリオ" w:eastAsia="メイリオ" w:hAnsi="メイリオ" w:cs="メイリオ" w:hint="eastAsia"/>
                <w:sz w:val="18"/>
              </w:rPr>
              <w:t>卒業後の自立を</w:t>
            </w:r>
            <w:r>
              <w:rPr>
                <w:rFonts w:ascii="メイリオ" w:eastAsia="メイリオ" w:hAnsi="メイリオ" w:cs="メイリオ" w:hint="eastAsia"/>
                <w:sz w:val="18"/>
              </w:rPr>
              <w:t>めざ</w:t>
            </w:r>
            <w:r w:rsidRPr="00487EB8">
              <w:rPr>
                <w:rFonts w:ascii="メイリオ" w:eastAsia="メイリオ" w:hAnsi="メイリオ" w:cs="メイリオ" w:hint="eastAsia"/>
                <w:sz w:val="18"/>
              </w:rPr>
              <w:t>しての生活スキルを学んでほしいと考えている。</w:t>
            </w:r>
          </w:p>
        </w:tc>
      </w:tr>
    </w:tbl>
    <w:p w:rsidR="00A73364" w:rsidRDefault="00792E96">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32" type="#_x0000_t67" style="position:absolute;left:0;text-align:left;margin-left:0;margin-top:5.95pt;width:131.25pt;height:12pt;z-index:251735040;visibility:visible;mso-position-horizontal:center;mso-position-horizontal-relative:margin;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" adj="10800" fillcolor="#5b9bd5" strokecolor="#41719c" strokeweight="1pt">
            <w10:wrap anchorx="margin"/>
          </v:shape>
        </w:pict>
      </w:r>
    </w:p>
    <w:tbl>
      <w:tblPr>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628"/>
        <w:gridCol w:w="1629"/>
        <w:gridCol w:w="1628"/>
        <w:gridCol w:w="1629"/>
        <w:gridCol w:w="1628"/>
        <w:gridCol w:w="1629"/>
      </w:tblGrid>
      <w:tr w:rsidR="00A73364" w:rsidRPr="00487EB8" w:rsidTr="000B520E">
        <w:trPr>
          <w:trHeight w:val="150"/>
        </w:trPr>
        <w:tc>
          <w:tcPr>
            <w:tcW w:w="9771" w:type="dxa"/>
            <w:gridSpan w:val="6"/>
            <w:shd w:val="clear" w:color="auto" w:fill="BDD6EE"/>
            <w:vAlign w:val="center"/>
          </w:tcPr>
          <w:p w:rsidR="00A73364" w:rsidRPr="00487EB8" w:rsidRDefault="00A73364" w:rsidP="000B520E">
            <w:pPr>
              <w:spacing w:line="240" w:lineRule="exact"/>
              <w:jc w:val="center"/>
              <w:rPr>
                <w:rFonts w:ascii="メイリオ" w:eastAsia="メイリオ" w:hAnsi="メイリオ"/>
                <w:color w:val="000000"/>
                <w:sz w:val="16"/>
                <w:szCs w:val="18"/>
              </w:rPr>
            </w:pPr>
            <w:r w:rsidRPr="00487EB8">
              <w:rPr>
                <w:rFonts w:ascii="メイリオ" w:eastAsia="メイリオ" w:hAnsi="メイリオ" w:hint="eastAsia"/>
                <w:color w:val="000000"/>
                <w:sz w:val="18"/>
                <w:szCs w:val="18"/>
              </w:rPr>
              <w:t>自立活動の区分に即して実態把握の整理</w:t>
            </w:r>
          </w:p>
        </w:tc>
      </w:tr>
      <w:tr w:rsidR="00A73364" w:rsidRPr="00487EB8" w:rsidTr="000B520E">
        <w:trPr>
          <w:trHeight w:val="150"/>
        </w:trPr>
        <w:tc>
          <w:tcPr>
            <w:tcW w:w="1628" w:type="dxa"/>
            <w:tcBorders>
              <w:bottom w:val="single" w:sz="8" w:space="0" w:color="auto"/>
            </w:tcBorders>
            <w:shd w:val="clear" w:color="auto" w:fill="BDD6EE"/>
            <w:vAlign w:val="center"/>
          </w:tcPr>
          <w:p w:rsidR="00A73364" w:rsidRPr="00487EB8" w:rsidRDefault="00A73364" w:rsidP="000B520E">
            <w:pPr>
              <w:spacing w:line="200" w:lineRule="exact"/>
              <w:jc w:val="center"/>
              <w:rPr>
                <w:rFonts w:ascii="メイリオ" w:eastAsia="メイリオ" w:hAnsi="メイリオ"/>
                <w:color w:val="000000"/>
                <w:sz w:val="18"/>
                <w:szCs w:val="18"/>
              </w:rPr>
            </w:pPr>
            <w:r w:rsidRPr="00487EB8">
              <w:rPr>
                <w:rFonts w:ascii="メイリオ" w:eastAsia="メイリオ" w:hAnsi="メイリオ" w:hint="eastAsia"/>
                <w:color w:val="000000"/>
                <w:sz w:val="18"/>
                <w:szCs w:val="18"/>
              </w:rPr>
              <w:t>健康の保持</w:t>
            </w:r>
          </w:p>
        </w:tc>
        <w:tc>
          <w:tcPr>
            <w:tcW w:w="1629" w:type="dxa"/>
            <w:shd w:val="clear" w:color="auto" w:fill="BDD6EE"/>
            <w:vAlign w:val="center"/>
          </w:tcPr>
          <w:p w:rsidR="00A73364" w:rsidRPr="00487EB8" w:rsidRDefault="00A73364" w:rsidP="000B520E">
            <w:pPr>
              <w:spacing w:line="200" w:lineRule="exact"/>
              <w:jc w:val="center"/>
              <w:rPr>
                <w:rFonts w:ascii="メイリオ" w:eastAsia="メイリオ" w:hAnsi="メイリオ"/>
                <w:color w:val="000000"/>
                <w:sz w:val="18"/>
                <w:szCs w:val="18"/>
              </w:rPr>
            </w:pPr>
            <w:r w:rsidRPr="00487EB8">
              <w:rPr>
                <w:rFonts w:ascii="メイリオ" w:eastAsia="メイリオ" w:hAnsi="メイリオ" w:hint="eastAsia"/>
                <w:color w:val="000000"/>
                <w:sz w:val="18"/>
                <w:szCs w:val="18"/>
              </w:rPr>
              <w:t>心理的な安定</w:t>
            </w:r>
          </w:p>
        </w:tc>
        <w:tc>
          <w:tcPr>
            <w:tcW w:w="1628" w:type="dxa"/>
            <w:shd w:val="clear" w:color="auto" w:fill="BDD6EE"/>
            <w:tcMar>
              <w:left w:w="28" w:type="dxa"/>
              <w:right w:w="28" w:type="dxa"/>
            </w:tcMar>
            <w:vAlign w:val="center"/>
          </w:tcPr>
          <w:p w:rsidR="00A73364" w:rsidRPr="00487EB8" w:rsidRDefault="00A73364" w:rsidP="000B520E">
            <w:pPr>
              <w:spacing w:line="240" w:lineRule="exact"/>
              <w:jc w:val="center"/>
              <w:rPr>
                <w:rFonts w:ascii="メイリオ" w:eastAsia="メイリオ" w:hAnsi="メイリオ"/>
                <w:color w:val="000000"/>
                <w:sz w:val="18"/>
                <w:szCs w:val="18"/>
              </w:rPr>
            </w:pPr>
            <w:r w:rsidRPr="00487EB8">
              <w:rPr>
                <w:rFonts w:ascii="メイリオ" w:eastAsia="メイリオ" w:hAnsi="メイリオ" w:hint="eastAsia"/>
                <w:color w:val="000000"/>
                <w:sz w:val="18"/>
                <w:szCs w:val="18"/>
              </w:rPr>
              <w:t>人間関係の形成</w:t>
            </w:r>
          </w:p>
        </w:tc>
        <w:tc>
          <w:tcPr>
            <w:tcW w:w="1629" w:type="dxa"/>
            <w:shd w:val="clear" w:color="auto" w:fill="BDD6EE"/>
            <w:vAlign w:val="center"/>
          </w:tcPr>
          <w:p w:rsidR="00A73364" w:rsidRPr="00487EB8" w:rsidRDefault="00A73364" w:rsidP="000B520E">
            <w:pPr>
              <w:spacing w:line="240" w:lineRule="exact"/>
              <w:jc w:val="center"/>
              <w:rPr>
                <w:rFonts w:ascii="メイリオ" w:eastAsia="メイリオ" w:hAnsi="メイリオ"/>
                <w:color w:val="000000"/>
                <w:sz w:val="18"/>
                <w:szCs w:val="18"/>
              </w:rPr>
            </w:pPr>
            <w:r w:rsidRPr="00487EB8">
              <w:rPr>
                <w:rFonts w:ascii="メイリオ" w:eastAsia="メイリオ" w:hAnsi="メイリオ" w:hint="eastAsia"/>
                <w:color w:val="000000"/>
                <w:sz w:val="18"/>
                <w:szCs w:val="18"/>
              </w:rPr>
              <w:t>環境の把握</w:t>
            </w:r>
          </w:p>
        </w:tc>
        <w:tc>
          <w:tcPr>
            <w:tcW w:w="1628" w:type="dxa"/>
            <w:shd w:val="clear" w:color="auto" w:fill="BDD6EE"/>
            <w:vAlign w:val="center"/>
          </w:tcPr>
          <w:p w:rsidR="00A73364" w:rsidRPr="00487EB8" w:rsidRDefault="00A73364" w:rsidP="000B520E">
            <w:pPr>
              <w:spacing w:line="240" w:lineRule="exact"/>
              <w:jc w:val="center"/>
              <w:rPr>
                <w:rFonts w:ascii="メイリオ" w:eastAsia="メイリオ" w:hAnsi="メイリオ"/>
                <w:color w:val="000000"/>
                <w:sz w:val="18"/>
                <w:szCs w:val="18"/>
              </w:rPr>
            </w:pPr>
            <w:r w:rsidRPr="00487EB8">
              <w:rPr>
                <w:rFonts w:ascii="メイリオ" w:eastAsia="メイリオ" w:hAnsi="メイリオ" w:hint="eastAsia"/>
                <w:color w:val="000000"/>
                <w:sz w:val="18"/>
                <w:szCs w:val="18"/>
              </w:rPr>
              <w:t>身体の動き</w:t>
            </w:r>
          </w:p>
        </w:tc>
        <w:tc>
          <w:tcPr>
            <w:tcW w:w="1629" w:type="dxa"/>
            <w:shd w:val="clear" w:color="auto" w:fill="BDD6EE"/>
            <w:vAlign w:val="center"/>
          </w:tcPr>
          <w:p w:rsidR="00A73364" w:rsidRPr="00487EB8" w:rsidRDefault="00A73364" w:rsidP="000B520E">
            <w:pPr>
              <w:spacing w:line="240" w:lineRule="exact"/>
              <w:jc w:val="center"/>
              <w:rPr>
                <w:rFonts w:ascii="メイリオ" w:eastAsia="メイリオ" w:hAnsi="メイリオ"/>
                <w:color w:val="000000"/>
                <w:sz w:val="18"/>
                <w:szCs w:val="18"/>
              </w:rPr>
            </w:pPr>
            <w:r w:rsidRPr="00487EB8">
              <w:rPr>
                <w:rFonts w:ascii="メイリオ" w:eastAsia="メイリオ" w:hAnsi="メイリオ" w:hint="eastAsia"/>
                <w:color w:val="000000"/>
                <w:sz w:val="16"/>
                <w:szCs w:val="18"/>
              </w:rPr>
              <w:t>コミュニケーション</w:t>
            </w:r>
          </w:p>
        </w:tc>
      </w:tr>
      <w:tr w:rsidR="00A73364" w:rsidRPr="00487EB8" w:rsidTr="000B520E">
        <w:trPr>
          <w:trHeight w:val="1579"/>
        </w:trPr>
        <w:tc>
          <w:tcPr>
            <w:tcW w:w="1628" w:type="dxa"/>
            <w:tcBorders>
              <w:tr2bl w:val="nil"/>
            </w:tcBorders>
            <w:shd w:val="clear" w:color="auto" w:fill="auto"/>
          </w:tcPr>
          <w:p w:rsidR="00A73364" w:rsidRPr="00487EB8" w:rsidRDefault="00A73364" w:rsidP="00E27EBC">
            <w:pPr>
              <w:spacing w:line="240" w:lineRule="exact"/>
              <w:ind w:left="180" w:hangingChars="100" w:hanging="180"/>
              <w:rPr>
                <w:rFonts w:ascii="メイリオ" w:eastAsia="メイリオ" w:hAnsi="メイリオ" w:cs="メイリオ"/>
                <w:color w:val="000000"/>
                <w:sz w:val="18"/>
                <w:szCs w:val="18"/>
              </w:rPr>
            </w:pPr>
            <w:r w:rsidRPr="00487EB8">
              <w:rPr>
                <w:rFonts w:ascii="メイリオ" w:eastAsia="メイリオ" w:hAnsi="メイリオ" w:cs="メイリオ" w:hint="eastAsia"/>
                <w:color w:val="000000"/>
                <w:sz w:val="18"/>
                <w:szCs w:val="18"/>
              </w:rPr>
              <w:t>・欠席することはなく毎日登校できている。</w:t>
            </w:r>
          </w:p>
        </w:tc>
        <w:tc>
          <w:tcPr>
            <w:tcW w:w="1629" w:type="dxa"/>
            <w:shd w:val="clear" w:color="auto" w:fill="auto"/>
          </w:tcPr>
          <w:p w:rsidR="00A73364" w:rsidRPr="00487EB8" w:rsidRDefault="00A73364" w:rsidP="00E27EBC">
            <w:pPr>
              <w:spacing w:line="240" w:lineRule="exact"/>
              <w:ind w:left="180" w:hangingChars="100" w:hanging="180"/>
              <w:rPr>
                <w:rFonts w:ascii="メイリオ" w:eastAsia="メイリオ" w:hAnsi="メイリオ" w:cs="メイリオ"/>
                <w:color w:val="000000"/>
                <w:sz w:val="18"/>
                <w:szCs w:val="18"/>
              </w:rPr>
            </w:pPr>
            <w:r w:rsidRPr="00487EB8">
              <w:rPr>
                <w:rFonts w:ascii="メイリオ" w:eastAsia="メイリオ" w:hAnsi="メイリオ" w:cs="メイリオ" w:hint="eastAsia"/>
                <w:color w:val="000000"/>
                <w:sz w:val="18"/>
                <w:szCs w:val="18"/>
              </w:rPr>
              <w:t>・緊張状態になると、周りに対して過敏になり、落ち着かないことがある。</w:t>
            </w:r>
          </w:p>
          <w:p w:rsidR="00A73364" w:rsidRPr="00487EB8" w:rsidRDefault="00A73364" w:rsidP="00E27EBC">
            <w:pPr>
              <w:spacing w:line="240" w:lineRule="exact"/>
              <w:ind w:left="100" w:hanging="100"/>
              <w:rPr>
                <w:rFonts w:ascii="ＭＳ 明朝" w:eastAsia="ＭＳ 明朝" w:hAnsi="ＭＳ 明朝"/>
                <w:color w:val="000000"/>
                <w:sz w:val="18"/>
                <w:szCs w:val="18"/>
              </w:rPr>
            </w:pPr>
          </w:p>
        </w:tc>
        <w:tc>
          <w:tcPr>
            <w:tcW w:w="1628" w:type="dxa"/>
            <w:shd w:val="clear" w:color="auto" w:fill="auto"/>
          </w:tcPr>
          <w:p w:rsidR="00A73364" w:rsidRPr="00487EB8" w:rsidRDefault="00A73364" w:rsidP="00E27EBC">
            <w:pPr>
              <w:spacing w:line="240" w:lineRule="exact"/>
              <w:ind w:left="180" w:hangingChars="100" w:hanging="180"/>
              <w:rPr>
                <w:rFonts w:ascii="ＭＳ 明朝" w:eastAsia="ＭＳ 明朝" w:hAnsi="ＭＳ 明朝"/>
                <w:color w:val="000000"/>
                <w:sz w:val="18"/>
                <w:szCs w:val="18"/>
              </w:rPr>
            </w:pPr>
            <w:r w:rsidRPr="00487EB8">
              <w:rPr>
                <w:rFonts w:ascii="ＭＳ 明朝" w:eastAsia="ＭＳ 明朝" w:hAnsi="ＭＳ 明朝" w:hint="eastAsia"/>
                <w:color w:val="000000"/>
                <w:sz w:val="18"/>
                <w:szCs w:val="18"/>
              </w:rPr>
              <w:t>・</w:t>
            </w:r>
            <w:r w:rsidRPr="00487EB8">
              <w:rPr>
                <w:rFonts w:ascii="メイリオ" w:eastAsia="メイリオ" w:hAnsi="メイリオ" w:cs="メイリオ" w:hint="eastAsia"/>
                <w:color w:val="000000"/>
                <w:sz w:val="18"/>
                <w:szCs w:val="18"/>
              </w:rPr>
              <w:t>おっとりした人柄で特定の</w:t>
            </w:r>
            <w:r w:rsidR="004B1889">
              <w:rPr>
                <w:rFonts w:ascii="メイリオ" w:eastAsia="メイリオ" w:hAnsi="メイリオ" w:cs="メイリオ" w:hint="eastAsia"/>
                <w:color w:val="000000"/>
                <w:sz w:val="18"/>
                <w:szCs w:val="18"/>
              </w:rPr>
              <w:t>友だち</w:t>
            </w:r>
            <w:r w:rsidRPr="00487EB8">
              <w:rPr>
                <w:rFonts w:ascii="メイリオ" w:eastAsia="メイリオ" w:hAnsi="メイリオ" w:cs="メイリオ" w:hint="eastAsia"/>
                <w:color w:val="000000"/>
                <w:sz w:val="18"/>
                <w:szCs w:val="18"/>
              </w:rPr>
              <w:t>と良好な人間関係を築いている。</w:t>
            </w:r>
          </w:p>
        </w:tc>
        <w:tc>
          <w:tcPr>
            <w:tcW w:w="1629" w:type="dxa"/>
            <w:shd w:val="clear" w:color="auto" w:fill="auto"/>
          </w:tcPr>
          <w:p w:rsidR="00A73364" w:rsidRPr="00487EB8" w:rsidRDefault="00A73364" w:rsidP="00E27EBC">
            <w:pPr>
              <w:spacing w:line="240" w:lineRule="exact"/>
              <w:ind w:left="180" w:hangingChars="100" w:hanging="180"/>
              <w:rPr>
                <w:rFonts w:ascii="メイリオ" w:eastAsia="メイリオ" w:hAnsi="メイリオ" w:cs="メイリオ"/>
                <w:color w:val="000000"/>
                <w:sz w:val="18"/>
                <w:szCs w:val="18"/>
              </w:rPr>
            </w:pPr>
            <w:r w:rsidRPr="00487EB8">
              <w:rPr>
                <w:rFonts w:ascii="ＭＳ 明朝" w:eastAsia="ＭＳ 明朝" w:hAnsi="ＭＳ 明朝" w:hint="eastAsia"/>
                <w:color w:val="000000"/>
                <w:sz w:val="18"/>
                <w:szCs w:val="18"/>
              </w:rPr>
              <w:t>・</w:t>
            </w:r>
            <w:r w:rsidRPr="00487EB8">
              <w:rPr>
                <w:rFonts w:ascii="メイリオ" w:eastAsia="メイリオ" w:hAnsi="メイリオ" w:cs="メイリオ" w:hint="eastAsia"/>
                <w:color w:val="000000"/>
                <w:sz w:val="18"/>
                <w:szCs w:val="18"/>
              </w:rPr>
              <w:t>場面理解や状況判断には時間がかかる。</w:t>
            </w:r>
          </w:p>
          <w:p w:rsidR="00A73364" w:rsidRPr="00487EB8" w:rsidRDefault="00A73364" w:rsidP="00E27EBC">
            <w:pPr>
              <w:spacing w:line="240" w:lineRule="exact"/>
              <w:ind w:left="180" w:hangingChars="100" w:hanging="180"/>
              <w:rPr>
                <w:rFonts w:ascii="メイリオ" w:eastAsia="メイリオ" w:hAnsi="メイリオ" w:cs="メイリオ"/>
                <w:color w:val="000000"/>
                <w:sz w:val="18"/>
                <w:szCs w:val="18"/>
              </w:rPr>
            </w:pPr>
            <w:r w:rsidRPr="00487EB8">
              <w:rPr>
                <w:rFonts w:ascii="メイリオ" w:eastAsia="メイリオ" w:hAnsi="メイリオ" w:cs="メイリオ" w:hint="eastAsia"/>
                <w:color w:val="000000"/>
                <w:sz w:val="18"/>
                <w:szCs w:val="18"/>
              </w:rPr>
              <w:t>・緊張した状態では、より判断がにぶくなる。</w:t>
            </w:r>
          </w:p>
        </w:tc>
        <w:tc>
          <w:tcPr>
            <w:tcW w:w="1628" w:type="dxa"/>
            <w:shd w:val="clear" w:color="auto" w:fill="auto"/>
          </w:tcPr>
          <w:p w:rsidR="00A73364" w:rsidRPr="00487EB8" w:rsidRDefault="00A73364" w:rsidP="00E27EBC">
            <w:pPr>
              <w:spacing w:line="240" w:lineRule="exact"/>
              <w:ind w:left="180" w:hangingChars="100" w:hanging="180"/>
              <w:rPr>
                <w:rFonts w:ascii="メイリオ" w:eastAsia="メイリオ" w:hAnsi="メイリオ" w:cs="メイリオ"/>
                <w:color w:val="000000"/>
                <w:sz w:val="18"/>
                <w:szCs w:val="18"/>
              </w:rPr>
            </w:pPr>
            <w:r w:rsidRPr="00487EB8">
              <w:rPr>
                <w:rFonts w:ascii="ＭＳ 明朝" w:eastAsia="ＭＳ 明朝" w:hAnsi="ＭＳ 明朝" w:hint="eastAsia"/>
                <w:color w:val="000000"/>
                <w:sz w:val="18"/>
                <w:szCs w:val="18"/>
              </w:rPr>
              <w:t>・</w:t>
            </w:r>
            <w:r w:rsidRPr="00487EB8">
              <w:rPr>
                <w:rFonts w:ascii="メイリオ" w:eastAsia="メイリオ" w:hAnsi="メイリオ" w:cs="メイリオ" w:hint="eastAsia"/>
                <w:color w:val="000000"/>
                <w:sz w:val="18"/>
                <w:szCs w:val="18"/>
              </w:rPr>
              <w:t>細かな作業は時間がかかる。</w:t>
            </w:r>
          </w:p>
          <w:p w:rsidR="00A73364" w:rsidRPr="00487EB8" w:rsidRDefault="00A73364" w:rsidP="00E27EBC">
            <w:pPr>
              <w:spacing w:line="240" w:lineRule="exact"/>
              <w:ind w:left="180" w:hangingChars="100" w:hanging="180"/>
              <w:rPr>
                <w:rFonts w:ascii="ＭＳ 明朝" w:eastAsia="ＭＳ 明朝" w:hAnsi="ＭＳ 明朝"/>
                <w:color w:val="000000"/>
                <w:sz w:val="18"/>
                <w:szCs w:val="18"/>
              </w:rPr>
            </w:pPr>
            <w:r w:rsidRPr="00487EB8">
              <w:rPr>
                <w:rFonts w:ascii="メイリオ" w:eastAsia="メイリオ" w:hAnsi="メイリオ" w:cs="メイリオ" w:hint="eastAsia"/>
                <w:color w:val="000000"/>
                <w:sz w:val="18"/>
                <w:szCs w:val="18"/>
              </w:rPr>
              <w:t>・</w:t>
            </w:r>
            <w:r w:rsidRPr="00487EB8">
              <w:rPr>
                <w:rFonts w:ascii="メイリオ" w:eastAsia="メイリオ" w:hAnsi="メイリオ" w:cs="メイリオ" w:hint="eastAsia"/>
                <w:sz w:val="18"/>
              </w:rPr>
              <w:t>鉛筆が紙面に対して垂直になるような持ち方をしており、筆圧は強い。</w:t>
            </w:r>
          </w:p>
        </w:tc>
        <w:tc>
          <w:tcPr>
            <w:tcW w:w="1629" w:type="dxa"/>
            <w:shd w:val="clear" w:color="auto" w:fill="auto"/>
          </w:tcPr>
          <w:p w:rsidR="00A73364" w:rsidRDefault="00A73364" w:rsidP="00E27EBC">
            <w:pPr>
              <w:spacing w:line="240" w:lineRule="exact"/>
              <w:ind w:left="180" w:hangingChars="100" w:hanging="180"/>
              <w:rPr>
                <w:rFonts w:ascii="メイリオ" w:eastAsia="メイリオ" w:hAnsi="メイリオ" w:cs="メイリオ"/>
                <w:color w:val="000000"/>
                <w:sz w:val="18"/>
                <w:szCs w:val="18"/>
              </w:rPr>
            </w:pPr>
            <w:r w:rsidRPr="00487EB8">
              <w:rPr>
                <w:rFonts w:ascii="メイリオ" w:eastAsia="メイリオ" w:hAnsi="メイリオ" w:cs="メイリオ" w:hint="eastAsia"/>
                <w:color w:val="000000"/>
                <w:sz w:val="18"/>
                <w:szCs w:val="18"/>
              </w:rPr>
              <w:t>・</w:t>
            </w:r>
            <w:r w:rsidR="004B1889">
              <w:rPr>
                <w:rFonts w:ascii="メイリオ" w:eastAsia="メイリオ" w:hAnsi="メイリオ" w:cs="メイリオ" w:hint="eastAsia"/>
                <w:color w:val="000000"/>
                <w:sz w:val="18"/>
                <w:szCs w:val="18"/>
              </w:rPr>
              <w:t>友だち</w:t>
            </w:r>
            <w:r w:rsidRPr="00487EB8">
              <w:rPr>
                <w:rFonts w:ascii="メイリオ" w:eastAsia="メイリオ" w:hAnsi="メイリオ" w:cs="メイリオ" w:hint="eastAsia"/>
                <w:color w:val="000000"/>
                <w:sz w:val="18"/>
                <w:szCs w:val="18"/>
              </w:rPr>
              <w:t>とは一定のコミュニケーションがとれる。</w:t>
            </w:r>
          </w:p>
          <w:p w:rsidR="00A73364" w:rsidRPr="00196E06" w:rsidRDefault="00A73364" w:rsidP="00E27EBC">
            <w:pPr>
              <w:spacing w:line="240" w:lineRule="exact"/>
              <w:ind w:left="180" w:hangingChars="100" w:hanging="180"/>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・支援学級担任以外にヘルプを出しにくい。</w:t>
            </w:r>
          </w:p>
        </w:tc>
      </w:tr>
    </w:tbl>
    <w:p w:rsidR="00A73364" w:rsidRDefault="00792E96">
      <w:r>
        <w:rPr>
          <w:noProof/>
        </w:rPr>
        <w:pict>
          <v:shape id="下矢印 2" o:spid="_x0000_s1033" type="#_x0000_t67" style="position:absolute;left:0;text-align:left;margin-left:175.35pt;margin-top:123.6pt;width:131.25pt;height:16.3pt;z-index:25173606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" adj="10800" fillcolor="#5b9bd5" strokecolor="#41719c" strokeweight="1pt">
            <w10:wrap anchorx="margin"/>
          </v:shape>
        </w:pict>
      </w:r>
    </w:p>
    <w:tbl>
      <w:tblPr>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487EB8" w:rsidTr="000B520E">
        <w:trPr>
          <w:trHeight w:val="689"/>
        </w:trPr>
        <w:tc>
          <w:tcPr>
            <w:tcW w:w="1859" w:type="dxa"/>
            <w:shd w:val="clear" w:color="auto" w:fill="BDD6EE"/>
            <w:tcMar>
              <w:left w:w="0" w:type="dxa"/>
              <w:right w:w="0" w:type="dxa"/>
            </w:tcMar>
            <w:vAlign w:val="center"/>
          </w:tcPr>
          <w:p w:rsidR="00A73364" w:rsidRPr="00487EB8" w:rsidRDefault="00A73364" w:rsidP="000B520E">
            <w:pPr>
              <w:spacing w:line="260" w:lineRule="exact"/>
              <w:jc w:val="center"/>
              <w:rPr>
                <w:rFonts w:ascii="メイリオ" w:eastAsia="メイリオ" w:hAnsi="メイリオ" w:cs="メイリオ"/>
                <w:color w:val="000000"/>
                <w:sz w:val="18"/>
                <w:szCs w:val="18"/>
              </w:rPr>
            </w:pPr>
            <w:r w:rsidRPr="00487EB8">
              <w:rPr>
                <w:rFonts w:ascii="メイリオ" w:eastAsia="メイリオ" w:hAnsi="メイリオ" w:cs="メイリオ" w:hint="eastAsia"/>
                <w:sz w:val="18"/>
                <w:szCs w:val="18"/>
              </w:rPr>
              <w:t>１年</w:t>
            </w:r>
            <w:r w:rsidRPr="00487EB8">
              <w:rPr>
                <w:rFonts w:ascii="メイリオ" w:eastAsia="メイリオ" w:hAnsi="メイリオ" w:cs="メイリオ" w:hint="eastAsia"/>
                <w:color w:val="000000"/>
                <w:sz w:val="18"/>
                <w:szCs w:val="18"/>
              </w:rPr>
              <w:t>後を</w:t>
            </w:r>
            <w:r w:rsidR="00F94216">
              <w:rPr>
                <w:rFonts w:ascii="メイリオ" w:eastAsia="メイリオ" w:hAnsi="メイリオ" w:cs="メイリオ" w:hint="eastAsia"/>
                <w:color w:val="000000"/>
                <w:sz w:val="18"/>
                <w:szCs w:val="18"/>
              </w:rPr>
              <w:t>みすえ</w:t>
            </w:r>
            <w:r w:rsidRPr="00487EB8">
              <w:rPr>
                <w:rFonts w:ascii="メイリオ" w:eastAsia="メイリオ" w:hAnsi="メイリオ" w:cs="メイリオ" w:hint="eastAsia"/>
                <w:color w:val="000000"/>
                <w:sz w:val="18"/>
                <w:szCs w:val="18"/>
              </w:rPr>
              <w:t>た</w:t>
            </w:r>
          </w:p>
          <w:p w:rsidR="00A73364" w:rsidRPr="00487EB8" w:rsidRDefault="00A73364" w:rsidP="000B520E">
            <w:pPr>
              <w:spacing w:line="260" w:lineRule="exact"/>
              <w:jc w:val="center"/>
              <w:rPr>
                <w:rFonts w:ascii="メイリオ" w:eastAsia="メイリオ" w:hAnsi="メイリオ" w:cs="メイリオ"/>
                <w:color w:val="000000"/>
                <w:sz w:val="18"/>
                <w:szCs w:val="18"/>
              </w:rPr>
            </w:pPr>
            <w:r w:rsidRPr="00487EB8">
              <w:rPr>
                <w:rFonts w:ascii="メイリオ" w:eastAsia="メイリオ" w:hAnsi="メイリオ" w:cs="メイリオ" w:hint="eastAsia"/>
                <w:color w:val="000000"/>
                <w:sz w:val="18"/>
                <w:szCs w:val="18"/>
              </w:rPr>
              <w:t>長期目標</w:t>
            </w:r>
          </w:p>
        </w:tc>
        <w:tc>
          <w:tcPr>
            <w:tcW w:w="7912" w:type="dxa"/>
            <w:shd w:val="clear" w:color="auto" w:fill="auto"/>
            <w:vAlign w:val="center"/>
          </w:tcPr>
          <w:p w:rsidR="00A73364" w:rsidRPr="00487EB8" w:rsidRDefault="00A73364" w:rsidP="000B520E">
            <w:pPr>
              <w:spacing w:line="260" w:lineRule="exact"/>
              <w:rPr>
                <w:rFonts w:ascii="メイリオ" w:eastAsia="メイリオ" w:hAnsi="メイリオ" w:cs="メイリオ"/>
                <w:color w:val="000000"/>
                <w:sz w:val="18"/>
                <w:szCs w:val="18"/>
              </w:rPr>
            </w:pPr>
            <w:r w:rsidRPr="00487EB8">
              <w:rPr>
                <w:rFonts w:ascii="メイリオ" w:eastAsia="メイリオ" w:hAnsi="メイリオ" w:cs="メイリオ" w:hint="eastAsia"/>
                <w:color w:val="000000"/>
                <w:sz w:val="18"/>
                <w:szCs w:val="18"/>
              </w:rPr>
              <w:t>・場面に応じた適切な行動ができる。</w:t>
            </w:r>
          </w:p>
          <w:p w:rsidR="00A73364" w:rsidRPr="00487EB8" w:rsidRDefault="00A73364" w:rsidP="000B520E">
            <w:pPr>
              <w:spacing w:line="260" w:lineRule="exact"/>
              <w:rPr>
                <w:rFonts w:ascii="メイリオ" w:eastAsia="メイリオ" w:hAnsi="メイリオ" w:cs="メイリオ"/>
                <w:color w:val="000000"/>
                <w:sz w:val="18"/>
                <w:szCs w:val="18"/>
              </w:rPr>
            </w:pPr>
            <w:r w:rsidRPr="00487EB8">
              <w:rPr>
                <w:rFonts w:ascii="メイリオ" w:eastAsia="メイリオ" w:hAnsi="メイリオ" w:cs="メイリオ" w:hint="eastAsia"/>
                <w:color w:val="000000"/>
                <w:sz w:val="18"/>
                <w:szCs w:val="18"/>
              </w:rPr>
              <w:t>・自分の思いを整理して会話ができる。</w:t>
            </w:r>
          </w:p>
        </w:tc>
      </w:tr>
    </w:tbl>
    <w:p w:rsidR="00A73364" w:rsidRPr="00FE18E3" w:rsidRDefault="00A73364" w:rsidP="000B520E">
      <w:pPr>
        <w:spacing w:line="280" w:lineRule="exact"/>
        <w:rPr>
          <w:rFonts w:ascii="メイリオ" w:eastAsia="メイリオ" w:hAnsi="メイリオ" w:cs="メイリオ"/>
        </w:rPr>
      </w:pPr>
    </w:p>
    <w:tbl>
      <w:tblPr>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487EB8" w:rsidTr="000B520E">
        <w:trPr>
          <w:trHeight w:val="406"/>
        </w:trPr>
        <w:tc>
          <w:tcPr>
            <w:tcW w:w="1859" w:type="dxa"/>
            <w:shd w:val="clear" w:color="auto" w:fill="BDD6EE"/>
            <w:tcMar>
              <w:left w:w="0" w:type="dxa"/>
              <w:right w:w="0" w:type="dxa"/>
            </w:tcMar>
            <w:vAlign w:val="center"/>
          </w:tcPr>
          <w:p w:rsidR="00A73364" w:rsidRPr="00487EB8" w:rsidRDefault="00A73364" w:rsidP="000B520E">
            <w:pPr>
              <w:spacing w:line="260" w:lineRule="exact"/>
              <w:jc w:val="center"/>
              <w:rPr>
                <w:rFonts w:ascii="メイリオ" w:eastAsia="メイリオ" w:hAnsi="メイリオ" w:cs="メイリオ"/>
                <w:sz w:val="18"/>
                <w:szCs w:val="18"/>
              </w:rPr>
            </w:pPr>
            <w:r w:rsidRPr="00487EB8">
              <w:rPr>
                <w:rFonts w:ascii="メイリオ" w:eastAsia="メイリオ" w:hAnsi="メイリオ" w:cs="メイリオ" w:hint="eastAsia"/>
                <w:sz w:val="18"/>
                <w:szCs w:val="18"/>
              </w:rPr>
              <w:t>短期目標</w:t>
            </w:r>
          </w:p>
          <w:p w:rsidR="00A73364" w:rsidRPr="00487EB8" w:rsidRDefault="00A73364" w:rsidP="000B520E">
            <w:pPr>
              <w:spacing w:line="260" w:lineRule="exact"/>
              <w:jc w:val="center"/>
              <w:rPr>
                <w:rFonts w:ascii="メイリオ" w:eastAsia="メイリオ" w:hAnsi="メイリオ" w:cs="メイリオ"/>
                <w:sz w:val="18"/>
                <w:szCs w:val="18"/>
              </w:rPr>
            </w:pPr>
            <w:r w:rsidRPr="00487EB8">
              <w:rPr>
                <w:rFonts w:ascii="メイリオ" w:eastAsia="メイリオ" w:hAnsi="メイリオ" w:cs="メイリオ" w:hint="eastAsia"/>
                <w:sz w:val="18"/>
                <w:szCs w:val="18"/>
              </w:rPr>
              <w:t>（２学期）</w:t>
            </w:r>
          </w:p>
        </w:tc>
        <w:tc>
          <w:tcPr>
            <w:tcW w:w="7912" w:type="dxa"/>
            <w:shd w:val="clear" w:color="auto" w:fill="auto"/>
            <w:vAlign w:val="center"/>
          </w:tcPr>
          <w:p w:rsidR="00A73364" w:rsidRDefault="00A73364" w:rsidP="000B520E">
            <w:pPr>
              <w:spacing w:line="260" w:lineRule="exact"/>
              <w:rPr>
                <w:rFonts w:ascii="メイリオ" w:eastAsia="メイリオ" w:hAnsi="メイリオ" w:cs="メイリオ"/>
                <w:sz w:val="18"/>
                <w:szCs w:val="18"/>
              </w:rPr>
            </w:pPr>
            <w:r>
              <w:rPr>
                <w:rFonts w:ascii="メイリオ" w:eastAsia="メイリオ" w:hAnsi="メイリオ" w:cs="メイリオ" w:hint="eastAsia"/>
                <w:sz w:val="18"/>
                <w:szCs w:val="18"/>
              </w:rPr>
              <w:t>・自分の行動について振り返ることができる。</w:t>
            </w:r>
          </w:p>
          <w:p w:rsidR="00A73364" w:rsidRPr="00487EB8" w:rsidRDefault="00A73364" w:rsidP="000B520E">
            <w:pPr>
              <w:spacing w:line="260" w:lineRule="exact"/>
              <w:rPr>
                <w:rFonts w:ascii="メイリオ" w:eastAsia="メイリオ" w:hAnsi="メイリオ" w:cs="メイリオ"/>
                <w:sz w:val="18"/>
                <w:szCs w:val="18"/>
              </w:rPr>
            </w:pPr>
            <w:r w:rsidRPr="00487EB8">
              <w:rPr>
                <w:rFonts w:ascii="メイリオ" w:eastAsia="メイリオ" w:hAnsi="メイリオ" w:cs="メイリオ" w:hint="eastAsia"/>
                <w:sz w:val="18"/>
                <w:szCs w:val="18"/>
              </w:rPr>
              <w:t>・</w:t>
            </w:r>
            <w:r>
              <w:rPr>
                <w:rFonts w:ascii="メイリオ" w:eastAsia="メイリオ" w:hAnsi="メイリオ" w:cs="メイリオ" w:hint="eastAsia"/>
                <w:sz w:val="18"/>
                <w:szCs w:val="18"/>
              </w:rPr>
              <w:t>自分の考えや意見を自分の言葉で</w:t>
            </w:r>
            <w:r w:rsidRPr="00487EB8">
              <w:rPr>
                <w:rFonts w:ascii="メイリオ" w:eastAsia="メイリオ" w:hAnsi="メイリオ" w:cs="メイリオ" w:hint="eastAsia"/>
                <w:sz w:val="18"/>
                <w:szCs w:val="18"/>
              </w:rPr>
              <w:t>伝える方法を学ぶ。</w:t>
            </w:r>
          </w:p>
        </w:tc>
      </w:tr>
    </w:tbl>
    <w:p w:rsidR="00A73364" w:rsidRPr="00C47490" w:rsidRDefault="00A73364">
      <w:pPr>
        <w:rPr>
          <w:sz w:val="20"/>
        </w:rPr>
      </w:pPr>
    </w:p>
    <w:tbl>
      <w:tblPr>
        <w:tblpPr w:leftFromText="142" w:rightFromText="142" w:vertAnchor="text" w:tblpX="-44" w:tblpY="147"/>
        <w:tblW w:w="97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57"/>
        <w:gridCol w:w="2337"/>
        <w:gridCol w:w="2835"/>
        <w:gridCol w:w="3152"/>
      </w:tblGrid>
      <w:tr w:rsidR="00A73364" w:rsidRPr="00487EB8" w:rsidTr="000B520E">
        <w:trPr>
          <w:trHeight w:val="967"/>
        </w:trPr>
        <w:tc>
          <w:tcPr>
            <w:tcW w:w="1457" w:type="dxa"/>
            <w:tcBorders>
              <w:bottom w:val="single" w:sz="4" w:space="0" w:color="auto"/>
            </w:tcBorders>
            <w:shd w:val="clear" w:color="auto" w:fill="BDD6EE"/>
            <w:vAlign w:val="center"/>
          </w:tcPr>
          <w:p w:rsidR="00A73364" w:rsidRPr="00487EB8" w:rsidRDefault="00A73364" w:rsidP="000B520E">
            <w:pPr>
              <w:spacing w:line="260" w:lineRule="exact"/>
              <w:jc w:val="center"/>
              <w:rPr>
                <w:rFonts w:ascii="メイリオ" w:eastAsia="メイリオ" w:hAnsi="メイリオ"/>
                <w:sz w:val="18"/>
              </w:rPr>
            </w:pPr>
            <w:r w:rsidRPr="00487EB8">
              <w:rPr>
                <w:rFonts w:ascii="メイリオ" w:eastAsia="メイリオ" w:hAnsi="メイリオ" w:hint="eastAsia"/>
                <w:sz w:val="18"/>
              </w:rPr>
              <w:t>具体的な</w:t>
            </w:r>
          </w:p>
          <w:p w:rsidR="00A73364" w:rsidRPr="00487EB8" w:rsidRDefault="00A73364" w:rsidP="000B520E">
            <w:pPr>
              <w:spacing w:line="260" w:lineRule="exact"/>
              <w:jc w:val="center"/>
              <w:rPr>
                <w:rFonts w:ascii="メイリオ" w:eastAsia="メイリオ" w:hAnsi="メイリオ"/>
                <w:sz w:val="18"/>
              </w:rPr>
            </w:pPr>
            <w:r w:rsidRPr="00487EB8">
              <w:rPr>
                <w:rFonts w:ascii="メイリオ" w:eastAsia="メイリオ" w:hAnsi="メイリオ" w:hint="eastAsia"/>
                <w:sz w:val="18"/>
              </w:rPr>
              <w:t>指導内容</w:t>
            </w:r>
          </w:p>
          <w:p w:rsidR="00A73364" w:rsidRPr="00487EB8" w:rsidRDefault="00A73364" w:rsidP="000B520E">
            <w:pPr>
              <w:spacing w:line="260" w:lineRule="exact"/>
              <w:jc w:val="center"/>
              <w:rPr>
                <w:rFonts w:ascii="メイリオ" w:eastAsia="メイリオ" w:hAnsi="メイリオ"/>
                <w:b/>
                <w:sz w:val="18"/>
              </w:rPr>
            </w:pPr>
            <w:r w:rsidRPr="00487EB8">
              <w:rPr>
                <w:rFonts w:ascii="メイリオ" w:eastAsia="メイリオ" w:hAnsi="メイリオ" w:hint="eastAsia"/>
                <w:sz w:val="18"/>
              </w:rPr>
              <w:t>（指導場面）</w:t>
            </w:r>
          </w:p>
        </w:tc>
        <w:tc>
          <w:tcPr>
            <w:tcW w:w="2337" w:type="dxa"/>
            <w:tcBorders>
              <w:bottom w:val="single" w:sz="4" w:space="0" w:color="auto"/>
            </w:tcBorders>
            <w:shd w:val="clear" w:color="auto" w:fill="auto"/>
          </w:tcPr>
          <w:p w:rsidR="00A73364" w:rsidRPr="00487EB8" w:rsidRDefault="00A73364" w:rsidP="000B520E">
            <w:pPr>
              <w:spacing w:line="260" w:lineRule="exact"/>
              <w:ind w:left="180" w:hangingChars="100" w:hanging="180"/>
              <w:rPr>
                <w:rFonts w:ascii="メイリオ" w:eastAsia="メイリオ" w:hAnsi="メイリオ" w:cs="メイリオ"/>
                <w:sz w:val="18"/>
              </w:rPr>
            </w:pPr>
            <w:r w:rsidRPr="00487EB8">
              <w:rPr>
                <w:rFonts w:ascii="メイリオ" w:eastAsia="メイリオ" w:hAnsi="メイリオ" w:cs="メイリオ" w:hint="eastAsia"/>
                <w:sz w:val="18"/>
              </w:rPr>
              <w:t>・ＳＳＴ学習のワークシートを用いて、行動を整理する。</w:t>
            </w:r>
          </w:p>
        </w:tc>
        <w:tc>
          <w:tcPr>
            <w:tcW w:w="2835" w:type="dxa"/>
            <w:tcBorders>
              <w:bottom w:val="single" w:sz="4" w:space="0" w:color="auto"/>
            </w:tcBorders>
            <w:shd w:val="clear" w:color="auto" w:fill="auto"/>
          </w:tcPr>
          <w:p w:rsidR="00A73364" w:rsidRPr="00487EB8" w:rsidRDefault="00A73364" w:rsidP="000B520E">
            <w:pPr>
              <w:spacing w:line="260" w:lineRule="exact"/>
              <w:ind w:left="180" w:hangingChars="100" w:hanging="180"/>
              <w:rPr>
                <w:rFonts w:ascii="メイリオ" w:eastAsia="メイリオ" w:hAnsi="メイリオ" w:cs="メイリオ"/>
                <w:sz w:val="18"/>
              </w:rPr>
            </w:pPr>
            <w:r w:rsidRPr="00487EB8">
              <w:rPr>
                <w:rFonts w:ascii="メイリオ" w:eastAsia="メイリオ" w:hAnsi="メイリオ" w:cs="メイリオ" w:hint="eastAsia"/>
                <w:sz w:val="18"/>
              </w:rPr>
              <w:t>・</w:t>
            </w:r>
            <w:r>
              <w:rPr>
                <w:rFonts w:ascii="メイリオ" w:eastAsia="メイリオ" w:hAnsi="メイリオ" w:cs="メイリオ" w:hint="eastAsia"/>
                <w:sz w:val="18"/>
              </w:rPr>
              <w:t>さまざまな「ヘルプ」の出し方について学習する。</w:t>
            </w:r>
          </w:p>
        </w:tc>
        <w:tc>
          <w:tcPr>
            <w:tcW w:w="3152" w:type="dxa"/>
            <w:tcBorders>
              <w:bottom w:val="single" w:sz="4" w:space="0" w:color="auto"/>
            </w:tcBorders>
            <w:shd w:val="clear" w:color="auto" w:fill="auto"/>
          </w:tcPr>
          <w:p w:rsidR="00A73364" w:rsidRPr="00487EB8" w:rsidRDefault="00A73364" w:rsidP="00E72BE3">
            <w:pPr>
              <w:spacing w:line="260" w:lineRule="exact"/>
              <w:ind w:left="180" w:hangingChars="100" w:hanging="180"/>
              <w:rPr>
                <w:rFonts w:ascii="メイリオ" w:eastAsia="メイリオ" w:hAnsi="メイリオ"/>
                <w:sz w:val="18"/>
                <w:szCs w:val="18"/>
              </w:rPr>
            </w:pPr>
            <w:r>
              <w:rPr>
                <w:rFonts w:ascii="メイリオ" w:eastAsia="メイリオ" w:hAnsi="メイリオ" w:cs="メイリオ" w:hint="eastAsia"/>
                <w:sz w:val="18"/>
              </w:rPr>
              <w:t>・これまでの学習を振り返り、想定した場面の中で、自分の言葉で伝えることができる。</w:t>
            </w:r>
          </w:p>
        </w:tc>
      </w:tr>
      <w:tr w:rsidR="00A73364" w:rsidRPr="00487EB8" w:rsidTr="000B520E">
        <w:trPr>
          <w:trHeight w:val="570"/>
        </w:trPr>
        <w:tc>
          <w:tcPr>
            <w:tcW w:w="1457" w:type="dxa"/>
            <w:tcBorders>
              <w:top w:val="single" w:sz="4" w:space="0" w:color="auto"/>
              <w:bottom w:val="single" w:sz="4" w:space="0" w:color="auto"/>
            </w:tcBorders>
            <w:shd w:val="clear" w:color="auto" w:fill="BDD6EE"/>
            <w:vAlign w:val="center"/>
          </w:tcPr>
          <w:p w:rsidR="00A73364" w:rsidRPr="00487EB8" w:rsidRDefault="00A73364" w:rsidP="000B520E">
            <w:pPr>
              <w:spacing w:line="260" w:lineRule="exact"/>
              <w:jc w:val="center"/>
              <w:rPr>
                <w:rFonts w:ascii="メイリオ" w:eastAsia="メイリオ" w:hAnsi="メイリオ"/>
                <w:color w:val="000000"/>
                <w:sz w:val="18"/>
                <w:szCs w:val="18"/>
              </w:rPr>
            </w:pPr>
            <w:r w:rsidRPr="00487EB8">
              <w:rPr>
                <w:rFonts w:ascii="メイリオ" w:eastAsia="メイリオ" w:hAnsi="メイリオ" w:hint="eastAsia"/>
                <w:color w:val="000000"/>
                <w:sz w:val="18"/>
                <w:szCs w:val="18"/>
              </w:rPr>
              <w:t>目標達成に</w:t>
            </w:r>
          </w:p>
          <w:p w:rsidR="00A73364" w:rsidRPr="00487EB8" w:rsidRDefault="00A73364" w:rsidP="000B520E">
            <w:pPr>
              <w:spacing w:line="260" w:lineRule="exact"/>
              <w:jc w:val="center"/>
              <w:rPr>
                <w:rFonts w:ascii="メイリオ" w:eastAsia="メイリオ" w:hAnsi="メイリオ"/>
                <w:color w:val="000000"/>
                <w:sz w:val="18"/>
                <w:szCs w:val="18"/>
              </w:rPr>
            </w:pPr>
            <w:r w:rsidRPr="00487EB8">
              <w:rPr>
                <w:rFonts w:ascii="メイリオ" w:eastAsia="メイリオ" w:hAnsi="メイリオ" w:hint="eastAsia"/>
                <w:color w:val="000000"/>
                <w:sz w:val="18"/>
                <w:szCs w:val="18"/>
              </w:rPr>
              <w:t>向けた</w:t>
            </w:r>
          </w:p>
          <w:p w:rsidR="00A73364" w:rsidRPr="00487EB8" w:rsidRDefault="00A73364" w:rsidP="000B520E">
            <w:pPr>
              <w:spacing w:line="260" w:lineRule="exact"/>
              <w:jc w:val="center"/>
              <w:rPr>
                <w:rFonts w:ascii="メイリオ" w:eastAsia="メイリオ" w:hAnsi="メイリオ"/>
                <w:sz w:val="18"/>
              </w:rPr>
            </w:pPr>
            <w:r w:rsidRPr="00487EB8">
              <w:rPr>
                <w:rFonts w:ascii="メイリオ" w:eastAsia="メイリオ" w:hAnsi="メイリオ" w:hint="eastAsia"/>
                <w:color w:val="000000"/>
                <w:sz w:val="18"/>
                <w:szCs w:val="18"/>
              </w:rPr>
              <w:t>合理的配慮</w:t>
            </w:r>
          </w:p>
        </w:tc>
        <w:tc>
          <w:tcPr>
            <w:tcW w:w="2337" w:type="dxa"/>
            <w:tcBorders>
              <w:top w:val="single" w:sz="4" w:space="0" w:color="auto"/>
              <w:bottom w:val="single" w:sz="4" w:space="0" w:color="auto"/>
            </w:tcBorders>
            <w:shd w:val="clear" w:color="auto" w:fill="auto"/>
          </w:tcPr>
          <w:p w:rsidR="00A73364" w:rsidRPr="00487EB8" w:rsidRDefault="00A73364" w:rsidP="000B520E">
            <w:pPr>
              <w:spacing w:line="260" w:lineRule="exact"/>
              <w:ind w:left="180" w:hangingChars="100" w:hanging="180"/>
              <w:rPr>
                <w:rFonts w:ascii="メイリオ" w:eastAsia="メイリオ" w:hAnsi="メイリオ" w:cs="メイリオ"/>
                <w:sz w:val="18"/>
              </w:rPr>
            </w:pPr>
            <w:r w:rsidRPr="00487EB8">
              <w:rPr>
                <w:rFonts w:ascii="メイリオ" w:eastAsia="メイリオ" w:hAnsi="メイリオ" w:cs="メイリオ" w:hint="eastAsia"/>
                <w:sz w:val="18"/>
              </w:rPr>
              <w:t>・視覚的にわかりやすい補助教材を準備する。</w:t>
            </w:r>
          </w:p>
        </w:tc>
        <w:tc>
          <w:tcPr>
            <w:tcW w:w="2835" w:type="dxa"/>
            <w:tcBorders>
              <w:top w:val="single" w:sz="4" w:space="0" w:color="auto"/>
              <w:bottom w:val="single" w:sz="4" w:space="0" w:color="auto"/>
            </w:tcBorders>
            <w:shd w:val="clear" w:color="auto" w:fill="auto"/>
          </w:tcPr>
          <w:p w:rsidR="00A73364" w:rsidRDefault="00A73364" w:rsidP="000B520E">
            <w:pPr>
              <w:spacing w:line="260" w:lineRule="exact"/>
              <w:ind w:left="180" w:hangingChars="100" w:hanging="180"/>
              <w:rPr>
                <w:rFonts w:ascii="メイリオ" w:eastAsia="メイリオ" w:hAnsi="メイリオ"/>
                <w:sz w:val="18"/>
              </w:rPr>
            </w:pPr>
            <w:r w:rsidRPr="00487EB8">
              <w:rPr>
                <w:rFonts w:ascii="メイリオ" w:eastAsia="メイリオ" w:hAnsi="メイリオ" w:hint="eastAsia"/>
                <w:sz w:val="18"/>
              </w:rPr>
              <w:t>・</w:t>
            </w:r>
            <w:r>
              <w:rPr>
                <w:rFonts w:ascii="メイリオ" w:eastAsia="メイリオ" w:hAnsi="メイリオ" w:hint="eastAsia"/>
                <w:sz w:val="18"/>
              </w:rPr>
              <w:t>イラストを提示し、場面を想像しやすくする。</w:t>
            </w:r>
          </w:p>
          <w:p w:rsidR="00A73364" w:rsidRPr="00487EB8"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・タブレットを活用して、表現方法を確認する。</w:t>
            </w:r>
          </w:p>
        </w:tc>
        <w:tc>
          <w:tcPr>
            <w:tcW w:w="3152" w:type="dxa"/>
            <w:tcBorders>
              <w:top w:val="single" w:sz="4" w:space="0" w:color="auto"/>
              <w:bottom w:val="single" w:sz="4" w:space="0" w:color="auto"/>
            </w:tcBorders>
            <w:shd w:val="clear" w:color="auto" w:fill="auto"/>
          </w:tcPr>
          <w:p w:rsidR="00A73364" w:rsidRPr="00487EB8" w:rsidRDefault="00A73364" w:rsidP="00E72BE3">
            <w:pPr>
              <w:spacing w:line="260" w:lineRule="exact"/>
              <w:ind w:left="180" w:hangingChars="100" w:hanging="180"/>
              <w:rPr>
                <w:rFonts w:ascii="メイリオ" w:eastAsia="メイリオ" w:hAnsi="メイリオ"/>
                <w:sz w:val="18"/>
                <w:szCs w:val="18"/>
              </w:rPr>
            </w:pPr>
            <w:r w:rsidRPr="00487EB8">
              <w:rPr>
                <w:rFonts w:ascii="メイリオ" w:eastAsia="メイリオ" w:hAnsi="メイリオ" w:hint="eastAsia"/>
                <w:sz w:val="18"/>
                <w:szCs w:val="18"/>
              </w:rPr>
              <w:t>・</w:t>
            </w:r>
            <w:r>
              <w:rPr>
                <w:rFonts w:ascii="メイリオ" w:eastAsia="メイリオ" w:hAnsi="メイリオ" w:hint="eastAsia"/>
                <w:sz w:val="18"/>
                <w:szCs w:val="18"/>
              </w:rPr>
              <w:t>さまざまな場面を想定するために、動画を活用して考え実行する。</w:t>
            </w:r>
          </w:p>
        </w:tc>
      </w:tr>
      <w:tr w:rsidR="00A73364" w:rsidRPr="00487EB8" w:rsidTr="000B520E">
        <w:trPr>
          <w:trHeight w:val="614"/>
        </w:trPr>
        <w:tc>
          <w:tcPr>
            <w:tcW w:w="1457" w:type="dxa"/>
            <w:tcBorders>
              <w:top w:val="single" w:sz="4" w:space="0" w:color="auto"/>
            </w:tcBorders>
            <w:shd w:val="clear" w:color="auto" w:fill="BDD6EE"/>
            <w:vAlign w:val="center"/>
          </w:tcPr>
          <w:p w:rsidR="00A73364" w:rsidRPr="00487EB8" w:rsidRDefault="00A73364" w:rsidP="000B520E">
            <w:pPr>
              <w:spacing w:line="260" w:lineRule="exact"/>
              <w:jc w:val="center"/>
              <w:rPr>
                <w:rFonts w:ascii="メイリオ" w:eastAsia="メイリオ" w:hAnsi="メイリオ"/>
                <w:sz w:val="18"/>
              </w:rPr>
            </w:pPr>
            <w:r w:rsidRPr="00487EB8">
              <w:rPr>
                <w:rFonts w:ascii="メイリオ" w:eastAsia="メイリオ" w:hAnsi="メイリオ" w:hint="eastAsia"/>
                <w:sz w:val="18"/>
              </w:rPr>
              <w:t>関連する自立活動の区分</w:t>
            </w:r>
          </w:p>
        </w:tc>
        <w:tc>
          <w:tcPr>
            <w:tcW w:w="2337" w:type="dxa"/>
            <w:tcBorders>
              <w:top w:val="single" w:sz="4" w:space="0" w:color="auto"/>
            </w:tcBorders>
            <w:shd w:val="clear" w:color="auto" w:fill="auto"/>
          </w:tcPr>
          <w:p w:rsidR="00A73364" w:rsidRDefault="00A73364" w:rsidP="000B520E">
            <w:pPr>
              <w:spacing w:line="260" w:lineRule="exact"/>
              <w:rPr>
                <w:rFonts w:ascii="メイリオ" w:eastAsia="メイリオ" w:hAnsi="メイリオ"/>
                <w:sz w:val="18"/>
              </w:rPr>
            </w:pPr>
            <w:r>
              <w:rPr>
                <w:rFonts w:ascii="メイリオ" w:eastAsia="メイリオ" w:hAnsi="メイリオ" w:hint="eastAsia"/>
                <w:sz w:val="18"/>
              </w:rPr>
              <w:t>（心）（２）（３）</w:t>
            </w:r>
          </w:p>
          <w:p w:rsidR="00A73364" w:rsidRPr="00487EB8" w:rsidRDefault="00A73364" w:rsidP="000B520E">
            <w:pPr>
              <w:spacing w:line="260" w:lineRule="exact"/>
              <w:rPr>
                <w:rFonts w:ascii="メイリオ" w:eastAsia="メイリオ" w:hAnsi="メイリオ"/>
                <w:sz w:val="18"/>
              </w:rPr>
            </w:pPr>
            <w:r>
              <w:rPr>
                <w:rFonts w:ascii="メイリオ" w:eastAsia="メイリオ" w:hAnsi="メイリオ" w:hint="eastAsia"/>
                <w:sz w:val="18"/>
              </w:rPr>
              <w:t>（</w:t>
            </w:r>
            <w:r w:rsidRPr="00487EB8">
              <w:rPr>
                <w:rFonts w:ascii="メイリオ" w:eastAsia="メイリオ" w:hAnsi="メイリオ" w:hint="eastAsia"/>
                <w:sz w:val="18"/>
              </w:rPr>
              <w:t>人</w:t>
            </w:r>
            <w:r>
              <w:rPr>
                <w:rFonts w:ascii="メイリオ" w:eastAsia="メイリオ" w:hAnsi="メイリオ" w:hint="eastAsia"/>
                <w:sz w:val="18"/>
              </w:rPr>
              <w:t>）</w:t>
            </w:r>
            <w:r w:rsidRPr="00487EB8">
              <w:rPr>
                <w:rFonts w:ascii="メイリオ" w:eastAsia="メイリオ" w:hAnsi="メイリオ" w:hint="eastAsia"/>
                <w:sz w:val="18"/>
              </w:rPr>
              <w:t>（３）</w:t>
            </w:r>
          </w:p>
        </w:tc>
        <w:tc>
          <w:tcPr>
            <w:tcW w:w="2835" w:type="dxa"/>
            <w:tcBorders>
              <w:top w:val="single" w:sz="4" w:space="0" w:color="auto"/>
            </w:tcBorders>
            <w:shd w:val="clear" w:color="auto" w:fill="auto"/>
          </w:tcPr>
          <w:p w:rsidR="00A73364" w:rsidRDefault="00A73364" w:rsidP="000B520E">
            <w:pPr>
              <w:spacing w:line="260" w:lineRule="exact"/>
              <w:rPr>
                <w:rFonts w:ascii="メイリオ" w:eastAsia="メイリオ" w:hAnsi="メイリオ"/>
                <w:sz w:val="18"/>
              </w:rPr>
            </w:pPr>
            <w:r>
              <w:rPr>
                <w:rFonts w:ascii="メイリオ" w:eastAsia="メイリオ" w:hAnsi="メイリオ" w:hint="eastAsia"/>
                <w:sz w:val="18"/>
              </w:rPr>
              <w:t>（心）（１）</w:t>
            </w:r>
          </w:p>
          <w:p w:rsidR="00A73364" w:rsidRDefault="00A73364" w:rsidP="000B520E">
            <w:pPr>
              <w:spacing w:line="260" w:lineRule="exact"/>
              <w:rPr>
                <w:rFonts w:ascii="メイリオ" w:eastAsia="メイリオ" w:hAnsi="メイリオ"/>
                <w:sz w:val="18"/>
              </w:rPr>
            </w:pPr>
            <w:r>
              <w:rPr>
                <w:rFonts w:ascii="メイリオ" w:eastAsia="メイリオ" w:hAnsi="メイリオ" w:hint="eastAsia"/>
                <w:sz w:val="18"/>
              </w:rPr>
              <w:t>（人）（３）</w:t>
            </w:r>
          </w:p>
          <w:p w:rsidR="00A73364" w:rsidRPr="00487EB8" w:rsidRDefault="00A73364" w:rsidP="000B520E">
            <w:pPr>
              <w:spacing w:line="260" w:lineRule="exact"/>
              <w:rPr>
                <w:rFonts w:ascii="メイリオ" w:eastAsia="メイリオ" w:hAnsi="メイリオ"/>
                <w:sz w:val="18"/>
              </w:rPr>
            </w:pPr>
            <w:r>
              <w:rPr>
                <w:rFonts w:ascii="メイリオ" w:eastAsia="メイリオ" w:hAnsi="メイリオ" w:hint="eastAsia"/>
                <w:sz w:val="18"/>
              </w:rPr>
              <w:t>（</w:t>
            </w:r>
            <w:r w:rsidRPr="00487EB8">
              <w:rPr>
                <w:rFonts w:ascii="メイリオ" w:eastAsia="メイリオ" w:hAnsi="メイリオ" w:hint="eastAsia"/>
                <w:sz w:val="18"/>
              </w:rPr>
              <w:t>コ</w:t>
            </w:r>
            <w:r>
              <w:rPr>
                <w:rFonts w:ascii="メイリオ" w:eastAsia="メイリオ" w:hAnsi="メイリオ" w:hint="eastAsia"/>
                <w:sz w:val="18"/>
              </w:rPr>
              <w:t>）</w:t>
            </w:r>
            <w:r w:rsidRPr="00487EB8">
              <w:rPr>
                <w:rFonts w:ascii="メイリオ" w:eastAsia="メイリオ" w:hAnsi="メイリオ" w:hint="eastAsia"/>
                <w:sz w:val="18"/>
              </w:rPr>
              <w:t>（１）</w:t>
            </w:r>
            <w:r>
              <w:rPr>
                <w:rFonts w:ascii="メイリオ" w:eastAsia="メイリオ" w:hAnsi="メイリオ" w:hint="eastAsia"/>
                <w:sz w:val="18"/>
              </w:rPr>
              <w:t>（２）</w:t>
            </w:r>
          </w:p>
        </w:tc>
        <w:tc>
          <w:tcPr>
            <w:tcW w:w="3152" w:type="dxa"/>
            <w:tcBorders>
              <w:top w:val="single" w:sz="4" w:space="0" w:color="auto"/>
            </w:tcBorders>
            <w:shd w:val="clear" w:color="auto" w:fill="auto"/>
          </w:tcPr>
          <w:p w:rsidR="00A73364" w:rsidRDefault="00A73364" w:rsidP="00E72BE3">
            <w:pPr>
              <w:spacing w:line="260" w:lineRule="exact"/>
              <w:rPr>
                <w:rFonts w:ascii="メイリオ" w:eastAsia="メイリオ" w:hAnsi="メイリオ"/>
                <w:sz w:val="18"/>
                <w:szCs w:val="18"/>
              </w:rPr>
            </w:pPr>
            <w:r>
              <w:rPr>
                <w:rFonts w:ascii="メイリオ" w:eastAsia="メイリオ" w:hAnsi="メイリオ" w:hint="eastAsia"/>
                <w:sz w:val="18"/>
                <w:szCs w:val="18"/>
              </w:rPr>
              <w:t>（人）（１）（２）</w:t>
            </w:r>
          </w:p>
          <w:p w:rsidR="00A73364" w:rsidRPr="00487EB8" w:rsidRDefault="00A73364" w:rsidP="00E72BE3">
            <w:pPr>
              <w:spacing w:line="260" w:lineRule="exact"/>
              <w:rPr>
                <w:rFonts w:ascii="メイリオ" w:eastAsia="メイリオ" w:hAnsi="メイリオ"/>
                <w:sz w:val="18"/>
                <w:szCs w:val="18"/>
              </w:rPr>
            </w:pPr>
            <w:r>
              <w:rPr>
                <w:rFonts w:ascii="メイリオ" w:eastAsia="メイリオ" w:hAnsi="メイリオ" w:hint="eastAsia"/>
                <w:sz w:val="18"/>
                <w:szCs w:val="18"/>
              </w:rPr>
              <w:t>（</w:t>
            </w:r>
            <w:r w:rsidRPr="00487EB8">
              <w:rPr>
                <w:rFonts w:ascii="メイリオ" w:eastAsia="メイリオ" w:hAnsi="メイリオ" w:hint="eastAsia"/>
                <w:sz w:val="18"/>
                <w:szCs w:val="18"/>
              </w:rPr>
              <w:t>コ</w:t>
            </w:r>
            <w:r>
              <w:rPr>
                <w:rFonts w:ascii="メイリオ" w:eastAsia="メイリオ" w:hAnsi="メイリオ" w:hint="eastAsia"/>
                <w:sz w:val="18"/>
                <w:szCs w:val="18"/>
              </w:rPr>
              <w:t>）（３）（４）</w:t>
            </w:r>
            <w:r w:rsidRPr="00487EB8">
              <w:rPr>
                <w:rFonts w:ascii="メイリオ" w:eastAsia="メイリオ" w:hAnsi="メイリオ" w:hint="eastAsia"/>
                <w:sz w:val="18"/>
                <w:szCs w:val="18"/>
              </w:rPr>
              <w:t>（５）</w:t>
            </w:r>
          </w:p>
        </w:tc>
      </w:tr>
      <w:tr w:rsidR="00A73364" w:rsidRPr="00487EB8" w:rsidTr="000B520E">
        <w:trPr>
          <w:trHeight w:val="689"/>
        </w:trPr>
        <w:tc>
          <w:tcPr>
            <w:tcW w:w="1457" w:type="dxa"/>
            <w:shd w:val="clear" w:color="auto" w:fill="BDD6EE"/>
            <w:vAlign w:val="center"/>
          </w:tcPr>
          <w:p w:rsidR="00A73364" w:rsidRPr="00487EB8" w:rsidRDefault="00A73364" w:rsidP="000B520E">
            <w:pPr>
              <w:spacing w:line="260" w:lineRule="exact"/>
              <w:jc w:val="center"/>
              <w:rPr>
                <w:rFonts w:ascii="メイリオ" w:eastAsia="メイリオ" w:hAnsi="メイリオ"/>
                <w:sz w:val="18"/>
              </w:rPr>
            </w:pPr>
            <w:r w:rsidRPr="00487EB8">
              <w:rPr>
                <w:rFonts w:ascii="メイリオ" w:eastAsia="メイリオ" w:hAnsi="メイリオ" w:hint="eastAsia"/>
                <w:sz w:val="18"/>
              </w:rPr>
              <w:t>めざす姿</w:t>
            </w:r>
          </w:p>
        </w:tc>
        <w:tc>
          <w:tcPr>
            <w:tcW w:w="2337" w:type="dxa"/>
            <w:shd w:val="clear" w:color="auto" w:fill="auto"/>
          </w:tcPr>
          <w:p w:rsidR="00A73364" w:rsidRPr="00487EB8" w:rsidRDefault="00A73364" w:rsidP="000B520E">
            <w:pPr>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487EB8">
              <w:rPr>
                <w:rFonts w:ascii="メイリオ" w:eastAsia="メイリオ" w:hAnsi="メイリオ" w:hint="eastAsia"/>
                <w:sz w:val="18"/>
                <w:szCs w:val="18"/>
              </w:rPr>
              <w:t>自分自身を客観的に見つめ直し、行動の改善ができる。</w:t>
            </w:r>
          </w:p>
        </w:tc>
        <w:tc>
          <w:tcPr>
            <w:tcW w:w="2835" w:type="dxa"/>
            <w:shd w:val="clear" w:color="auto" w:fill="auto"/>
          </w:tcPr>
          <w:p w:rsidR="00A73364" w:rsidRPr="00487EB8" w:rsidRDefault="00A73364" w:rsidP="000B520E">
            <w:pPr>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・いろいろな人に「ヘルプ」を出せるようになる。</w:t>
            </w:r>
          </w:p>
        </w:tc>
        <w:tc>
          <w:tcPr>
            <w:tcW w:w="3152" w:type="dxa"/>
            <w:shd w:val="clear" w:color="auto" w:fill="auto"/>
          </w:tcPr>
          <w:p w:rsidR="00A73364" w:rsidRPr="00487EB8" w:rsidRDefault="00A73364" w:rsidP="00E72BE3">
            <w:pPr>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・これまでの「話し方」について振り返り、適切に会話ができ</w:t>
            </w:r>
            <w:r w:rsidRPr="00487EB8">
              <w:rPr>
                <w:rFonts w:ascii="メイリオ" w:eastAsia="メイリオ" w:hAnsi="メイリオ" w:hint="eastAsia"/>
                <w:sz w:val="18"/>
                <w:szCs w:val="18"/>
              </w:rPr>
              <w:t>る。</w:t>
            </w:r>
          </w:p>
        </w:tc>
      </w:tr>
    </w:tbl>
    <w:p w:rsidR="00A73364" w:rsidRDefault="00A73364" w:rsidP="000B520E">
      <w:pPr>
        <w:spacing w:line="400" w:lineRule="exact"/>
        <w:rPr>
          <w:rFonts w:ascii="メイリオ" w:eastAsia="メイリオ" w:hAnsi="メイリオ"/>
          <w:b/>
          <w:sz w:val="20"/>
        </w:rPr>
      </w:pPr>
    </w:p>
    <w:p w:rsidR="00A73364" w:rsidRDefault="00A73364" w:rsidP="000B520E">
      <w:pPr>
        <w:spacing w:line="400" w:lineRule="exact"/>
        <w:rPr>
          <w:rFonts w:ascii="メイリオ" w:eastAsia="メイリオ" w:hAnsi="メイリオ"/>
          <w:b/>
          <w:sz w:val="24"/>
        </w:rPr>
      </w:pPr>
    </w:p>
    <w:p w:rsidR="00A73364" w:rsidRPr="00F249BC" w:rsidRDefault="00A73364" w:rsidP="000B520E">
      <w:pPr>
        <w:spacing w:line="400" w:lineRule="exact"/>
        <w:jc w:val="center"/>
        <w:rPr>
          <w:rFonts w:ascii="メイリオ" w:eastAsia="メイリオ" w:hAnsi="メイリオ"/>
          <w:b/>
          <w:sz w:val="24"/>
        </w:rPr>
      </w:pPr>
      <w:r>
        <w:rPr>
          <w:rFonts w:ascii="メイリオ" w:eastAsia="メイリオ" w:hAnsi="メイリオ" w:hint="eastAsia"/>
          <w:b/>
          <w:sz w:val="24"/>
        </w:rPr>
        <w:lastRenderedPageBreak/>
        <w:t>自立活動</w:t>
      </w:r>
      <w:r w:rsidRPr="00F249BC">
        <w:rPr>
          <w:rFonts w:ascii="メイリオ" w:eastAsia="メイリオ" w:hAnsi="メイリオ" w:hint="eastAsia"/>
          <w:b/>
          <w:sz w:val="24"/>
        </w:rPr>
        <w:t>学習指導案</w:t>
      </w:r>
      <w:r w:rsidR="00E72BE3" w:rsidRPr="00740D69">
        <w:rPr>
          <w:rFonts w:ascii="メイリオ" w:eastAsia="メイリオ" w:hAnsi="メイリオ" w:hint="eastAsia"/>
          <w:b/>
          <w:sz w:val="24"/>
        </w:rPr>
        <w:t>（各教科等の目標及び内容を含む）</w:t>
      </w:r>
    </w:p>
    <w:p w:rsidR="00A73364" w:rsidRDefault="00A73364" w:rsidP="000B520E">
      <w:pPr>
        <w:spacing w:line="400" w:lineRule="exact"/>
        <w:rPr>
          <w:rFonts w:ascii="メイリオ" w:eastAsia="メイリオ" w:hAnsi="メイリオ"/>
        </w:rPr>
      </w:pPr>
      <w:r>
        <w:rPr>
          <w:rFonts w:ascii="メイリオ" w:eastAsia="メイリオ" w:hAnsi="メイリオ" w:hint="eastAsia"/>
        </w:rPr>
        <w:t xml:space="preserve">　　　　　　　　　　　　　　　　　　　　　　　　　　　　　　　　</w:t>
      </w:r>
      <w:r w:rsidRPr="002142BD">
        <w:rPr>
          <w:rFonts w:ascii="メイリオ" w:eastAsia="メイリオ" w:hAnsi="メイリオ" w:hint="eastAsia"/>
          <w:spacing w:val="210"/>
          <w:kern w:val="0"/>
          <w:fitText w:val="840" w:id="-1784369664"/>
        </w:rPr>
        <w:t>学</w:t>
      </w:r>
      <w:r w:rsidRPr="002142BD">
        <w:rPr>
          <w:rFonts w:ascii="メイリオ" w:eastAsia="メイリオ" w:hAnsi="メイリオ" w:hint="eastAsia"/>
          <w:kern w:val="0"/>
          <w:fitText w:val="840" w:id="-1784369664"/>
        </w:rPr>
        <w:t>年</w:t>
      </w:r>
      <w:r>
        <w:rPr>
          <w:rFonts w:ascii="メイリオ" w:eastAsia="メイリオ" w:hAnsi="メイリオ" w:hint="eastAsia"/>
          <w:kern w:val="0"/>
        </w:rPr>
        <w:t>：第２学年</w:t>
      </w:r>
    </w:p>
    <w:p w:rsidR="00A73364" w:rsidRDefault="00A73364" w:rsidP="000B520E">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指導場所：知的障がい学級</w:t>
      </w:r>
    </w:p>
    <w:p w:rsidR="00A73364" w:rsidRDefault="00A73364" w:rsidP="000B520E">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指導形態：グループ学習</w:t>
      </w:r>
    </w:p>
    <w:p w:rsidR="00A73364" w:rsidRDefault="00A73364" w:rsidP="000B520E">
      <w:pPr>
        <w:spacing w:line="400" w:lineRule="exact"/>
        <w:rPr>
          <w:rFonts w:ascii="メイリオ" w:eastAsia="メイリオ" w:hAnsi="メイリオ"/>
        </w:rPr>
      </w:pPr>
      <w:r>
        <w:rPr>
          <w:rFonts w:ascii="メイリオ" w:eastAsia="メイリオ" w:hAnsi="メイリオ" w:hint="eastAsia"/>
        </w:rPr>
        <w:t>１．主題（題材等）</w:t>
      </w:r>
    </w:p>
    <w:p w:rsidR="00A73364" w:rsidRDefault="00A73364" w:rsidP="000B520E">
      <w:pPr>
        <w:spacing w:line="400" w:lineRule="exact"/>
        <w:rPr>
          <w:rFonts w:ascii="メイリオ" w:eastAsia="メイリオ" w:hAnsi="メイリオ"/>
        </w:rPr>
      </w:pPr>
      <w:r>
        <w:rPr>
          <w:rFonts w:ascii="メイリオ" w:eastAsia="メイリオ" w:hAnsi="メイリオ" w:hint="eastAsia"/>
        </w:rPr>
        <w:t xml:space="preserve">　</w:t>
      </w:r>
      <w:r w:rsidR="0037596E">
        <w:rPr>
          <w:rFonts w:ascii="メイリオ" w:eastAsia="メイリオ" w:hAnsi="メイリオ" w:hint="eastAsia"/>
        </w:rPr>
        <w:t xml:space="preserve">　</w:t>
      </w:r>
      <w:r>
        <w:rPr>
          <w:rFonts w:ascii="メイリオ" w:eastAsia="メイリオ" w:hAnsi="メイリオ" w:hint="eastAsia"/>
        </w:rPr>
        <w:t>・ヘルプの出し方について学ぼう</w:t>
      </w:r>
      <w:r w:rsidR="00E72BE3">
        <w:rPr>
          <w:rFonts w:ascii="メイリオ" w:eastAsia="メイリオ" w:hAnsi="メイリオ" w:hint="eastAsia"/>
        </w:rPr>
        <w:t>。</w:t>
      </w:r>
    </w:p>
    <w:p w:rsidR="00A73364" w:rsidRDefault="00A73364" w:rsidP="000B520E">
      <w:pPr>
        <w:spacing w:line="400" w:lineRule="exact"/>
        <w:rPr>
          <w:rFonts w:ascii="メイリオ" w:eastAsia="メイリオ" w:hAnsi="メイリオ"/>
        </w:rPr>
      </w:pPr>
      <w:r>
        <w:rPr>
          <w:rFonts w:ascii="メイリオ" w:eastAsia="メイリオ" w:hAnsi="メイリオ" w:hint="eastAsia"/>
        </w:rPr>
        <w:t>２．本時の目標</w:t>
      </w:r>
    </w:p>
    <w:p w:rsidR="00A73364" w:rsidRDefault="00A73364" w:rsidP="000B520E">
      <w:pPr>
        <w:spacing w:line="400" w:lineRule="exact"/>
        <w:rPr>
          <w:rFonts w:ascii="メイリオ" w:eastAsia="メイリオ" w:hAnsi="メイリオ"/>
        </w:rPr>
      </w:pPr>
      <w:r>
        <w:rPr>
          <w:rFonts w:ascii="メイリオ" w:eastAsia="メイリオ" w:hAnsi="メイリオ" w:hint="eastAsia"/>
        </w:rPr>
        <w:t xml:space="preserve">　</w:t>
      </w:r>
      <w:r w:rsidR="0037596E">
        <w:rPr>
          <w:rFonts w:ascii="メイリオ" w:eastAsia="メイリオ" w:hAnsi="メイリオ" w:hint="eastAsia"/>
        </w:rPr>
        <w:t xml:space="preserve">　</w:t>
      </w:r>
      <w:r>
        <w:rPr>
          <w:rFonts w:ascii="メイリオ" w:eastAsia="メイリオ" w:hAnsi="メイリオ" w:hint="eastAsia"/>
        </w:rPr>
        <w:t>・自分の言葉でヘルプを出そう</w:t>
      </w:r>
      <w:r w:rsidR="00E72BE3">
        <w:rPr>
          <w:rFonts w:ascii="メイリオ" w:eastAsia="メイリオ" w:hAnsi="メイリオ" w:hint="eastAsia"/>
        </w:rPr>
        <w:t>。</w:t>
      </w:r>
    </w:p>
    <w:p w:rsidR="00A73364" w:rsidRPr="005D1F8F" w:rsidRDefault="00A73364" w:rsidP="000B520E">
      <w:pPr>
        <w:spacing w:line="400" w:lineRule="exact"/>
        <w:rPr>
          <w:rFonts w:ascii="メイリオ" w:eastAsia="メイリオ" w:hAnsi="メイリオ"/>
        </w:rPr>
      </w:pPr>
      <w:r>
        <w:rPr>
          <w:rFonts w:ascii="メイリオ" w:eastAsia="メイリオ" w:hAnsi="メイリオ" w:hint="eastAsia"/>
        </w:rPr>
        <w:t>３．本時の展開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993"/>
        <w:gridCol w:w="3633"/>
        <w:gridCol w:w="2380"/>
      </w:tblGrid>
      <w:tr w:rsidR="00A73364" w:rsidRPr="00487EB8" w:rsidTr="000B520E">
        <w:tc>
          <w:tcPr>
            <w:tcW w:w="622" w:type="dxa"/>
            <w:shd w:val="clear" w:color="auto" w:fill="BDD6EE"/>
          </w:tcPr>
          <w:p w:rsidR="00A73364" w:rsidRPr="00487EB8" w:rsidRDefault="00A73364" w:rsidP="000B520E">
            <w:pPr>
              <w:spacing w:line="400" w:lineRule="exact"/>
              <w:rPr>
                <w:rFonts w:ascii="メイリオ" w:eastAsia="メイリオ" w:hAnsi="メイリオ"/>
              </w:rPr>
            </w:pPr>
          </w:p>
        </w:tc>
        <w:tc>
          <w:tcPr>
            <w:tcW w:w="3030" w:type="dxa"/>
            <w:shd w:val="clear" w:color="auto" w:fill="BDD6EE"/>
            <w:vAlign w:val="center"/>
          </w:tcPr>
          <w:p w:rsidR="00A73364" w:rsidRPr="00487EB8" w:rsidRDefault="00A73364" w:rsidP="000B520E">
            <w:pPr>
              <w:spacing w:line="400" w:lineRule="exact"/>
              <w:jc w:val="center"/>
              <w:rPr>
                <w:rFonts w:ascii="メイリオ" w:eastAsia="メイリオ" w:hAnsi="メイリオ"/>
              </w:rPr>
            </w:pPr>
            <w:r w:rsidRPr="00487EB8">
              <w:rPr>
                <w:rFonts w:ascii="メイリオ" w:eastAsia="メイリオ" w:hAnsi="メイリオ" w:hint="eastAsia"/>
              </w:rPr>
              <w:t>学習活動・学習方法</w:t>
            </w:r>
          </w:p>
        </w:tc>
        <w:tc>
          <w:tcPr>
            <w:tcW w:w="3686" w:type="dxa"/>
            <w:shd w:val="clear" w:color="auto" w:fill="BDD6EE"/>
            <w:vAlign w:val="center"/>
          </w:tcPr>
          <w:p w:rsidR="00A73364" w:rsidRPr="00487EB8" w:rsidRDefault="00A73364" w:rsidP="000B520E">
            <w:pPr>
              <w:spacing w:line="400" w:lineRule="exact"/>
              <w:jc w:val="center"/>
              <w:rPr>
                <w:rFonts w:ascii="メイリオ" w:eastAsia="メイリオ" w:hAnsi="メイリオ"/>
              </w:rPr>
            </w:pPr>
            <w:r w:rsidRPr="00487EB8">
              <w:rPr>
                <w:rFonts w:ascii="メイリオ" w:eastAsia="メイリオ" w:hAnsi="メイリオ" w:hint="eastAsia"/>
              </w:rPr>
              <w:t>指導上の留意点・配慮事項</w:t>
            </w:r>
          </w:p>
        </w:tc>
        <w:tc>
          <w:tcPr>
            <w:tcW w:w="2409" w:type="dxa"/>
            <w:shd w:val="clear" w:color="auto" w:fill="BDD6EE"/>
            <w:vAlign w:val="center"/>
          </w:tcPr>
          <w:p w:rsidR="00A73364" w:rsidRPr="00487EB8" w:rsidRDefault="00A73364" w:rsidP="000B520E">
            <w:pPr>
              <w:spacing w:line="400" w:lineRule="exact"/>
              <w:jc w:val="center"/>
              <w:rPr>
                <w:rFonts w:ascii="メイリオ" w:eastAsia="メイリオ" w:hAnsi="メイリオ"/>
              </w:rPr>
            </w:pPr>
            <w:r w:rsidRPr="00487EB8">
              <w:rPr>
                <w:rFonts w:ascii="メイリオ" w:eastAsia="メイリオ" w:hAnsi="メイリオ" w:hint="eastAsia"/>
              </w:rPr>
              <w:t>評価規準・評価方法</w:t>
            </w:r>
          </w:p>
        </w:tc>
      </w:tr>
      <w:tr w:rsidR="00A73364" w:rsidRPr="00487EB8" w:rsidTr="000B520E">
        <w:trPr>
          <w:cantSplit/>
          <w:trHeight w:val="880"/>
        </w:trPr>
        <w:tc>
          <w:tcPr>
            <w:tcW w:w="622" w:type="dxa"/>
            <w:shd w:val="clear" w:color="auto" w:fill="auto"/>
            <w:textDirection w:val="tbRlV"/>
          </w:tcPr>
          <w:p w:rsidR="00A73364" w:rsidRPr="00487EB8" w:rsidRDefault="00A73364" w:rsidP="000B520E">
            <w:pPr>
              <w:spacing w:line="400" w:lineRule="exact"/>
              <w:ind w:left="113" w:right="113"/>
              <w:jc w:val="center"/>
              <w:rPr>
                <w:rFonts w:ascii="メイリオ" w:eastAsia="メイリオ" w:hAnsi="メイリオ"/>
              </w:rPr>
            </w:pPr>
            <w:r w:rsidRPr="00487EB8">
              <w:rPr>
                <w:rFonts w:ascii="メイリオ" w:eastAsia="メイリオ" w:hAnsi="メイリオ" w:hint="eastAsia"/>
              </w:rPr>
              <w:t>導入</w:t>
            </w:r>
          </w:p>
        </w:tc>
        <w:tc>
          <w:tcPr>
            <w:tcW w:w="3030" w:type="dxa"/>
            <w:shd w:val="clear" w:color="auto" w:fill="auto"/>
          </w:tcPr>
          <w:p w:rsidR="00A73364" w:rsidRPr="00487EB8" w:rsidRDefault="00A73364" w:rsidP="000B520E">
            <w:pPr>
              <w:spacing w:line="400" w:lineRule="exact"/>
              <w:ind w:left="210" w:hangingChars="100" w:hanging="210"/>
              <w:rPr>
                <w:rFonts w:ascii="メイリオ" w:eastAsia="メイリオ" w:hAnsi="メイリオ"/>
              </w:rPr>
            </w:pPr>
            <w:r>
              <w:rPr>
                <w:rFonts w:ascii="メイリオ" w:eastAsia="メイリオ" w:hAnsi="メイリオ" w:hint="eastAsia"/>
              </w:rPr>
              <w:t>・本時の目標・学習内容</w:t>
            </w:r>
            <w:r w:rsidRPr="00487EB8">
              <w:rPr>
                <w:rFonts w:ascii="メイリオ" w:eastAsia="メイリオ" w:hAnsi="メイリオ" w:hint="eastAsia"/>
              </w:rPr>
              <w:t>について確認する。</w:t>
            </w:r>
          </w:p>
        </w:tc>
        <w:tc>
          <w:tcPr>
            <w:tcW w:w="3686" w:type="dxa"/>
            <w:shd w:val="clear" w:color="auto" w:fill="auto"/>
          </w:tcPr>
          <w:p w:rsidR="00A73364" w:rsidRPr="00487EB8" w:rsidRDefault="00A73364" w:rsidP="000B520E">
            <w:pPr>
              <w:spacing w:line="400" w:lineRule="exact"/>
              <w:ind w:left="210" w:hangingChars="100" w:hanging="210"/>
              <w:rPr>
                <w:rFonts w:ascii="メイリオ" w:eastAsia="メイリオ" w:hAnsi="メイリオ"/>
              </w:rPr>
            </w:pPr>
            <w:r>
              <w:rPr>
                <w:rFonts w:ascii="メイリオ" w:eastAsia="メイリオ" w:hAnsi="メイリオ" w:hint="eastAsia"/>
              </w:rPr>
              <w:t>・本時の目標、学習内容について説明する。</w:t>
            </w:r>
          </w:p>
        </w:tc>
        <w:tc>
          <w:tcPr>
            <w:tcW w:w="2409" w:type="dxa"/>
            <w:shd w:val="clear" w:color="auto" w:fill="auto"/>
          </w:tcPr>
          <w:p w:rsidR="00A73364" w:rsidRPr="00487EB8" w:rsidRDefault="00A73364" w:rsidP="000B520E">
            <w:pPr>
              <w:spacing w:line="400" w:lineRule="exact"/>
              <w:ind w:left="210" w:hangingChars="100" w:hanging="210"/>
              <w:rPr>
                <w:rFonts w:ascii="メイリオ" w:eastAsia="メイリオ" w:hAnsi="メイリオ"/>
              </w:rPr>
            </w:pPr>
            <w:r>
              <w:rPr>
                <w:rFonts w:ascii="メイリオ" w:eastAsia="メイリオ" w:hAnsi="メイリオ" w:hint="eastAsia"/>
              </w:rPr>
              <w:t>・教師の説明に対して相槌をうつ等の反応ができる。</w:t>
            </w:r>
          </w:p>
        </w:tc>
      </w:tr>
      <w:tr w:rsidR="00A73364" w:rsidRPr="00487EB8" w:rsidTr="000B520E">
        <w:trPr>
          <w:cantSplit/>
          <w:trHeight w:val="4741"/>
        </w:trPr>
        <w:tc>
          <w:tcPr>
            <w:tcW w:w="622" w:type="dxa"/>
            <w:shd w:val="clear" w:color="auto" w:fill="auto"/>
            <w:textDirection w:val="tbRlV"/>
          </w:tcPr>
          <w:p w:rsidR="00A73364" w:rsidRPr="00487EB8" w:rsidRDefault="00A73364" w:rsidP="000B520E">
            <w:pPr>
              <w:spacing w:line="400" w:lineRule="exact"/>
              <w:ind w:left="113" w:right="113"/>
              <w:jc w:val="center"/>
              <w:rPr>
                <w:rFonts w:ascii="メイリオ" w:eastAsia="メイリオ" w:hAnsi="メイリオ"/>
              </w:rPr>
            </w:pPr>
            <w:r w:rsidRPr="00487EB8">
              <w:rPr>
                <w:rFonts w:ascii="メイリオ" w:eastAsia="メイリオ" w:hAnsi="メイリオ" w:hint="eastAsia"/>
              </w:rPr>
              <w:t>展開</w:t>
            </w:r>
          </w:p>
        </w:tc>
        <w:tc>
          <w:tcPr>
            <w:tcW w:w="3030" w:type="dxa"/>
            <w:shd w:val="clear" w:color="auto" w:fill="auto"/>
          </w:tcPr>
          <w:p w:rsidR="00A73364" w:rsidRDefault="00A73364" w:rsidP="000B520E">
            <w:pPr>
              <w:spacing w:line="400" w:lineRule="exact"/>
              <w:ind w:leftChars="-22" w:left="229" w:hangingChars="131" w:hanging="275"/>
              <w:jc w:val="left"/>
              <w:rPr>
                <w:rFonts w:ascii="メイリオ" w:eastAsia="メイリオ" w:hAnsi="メイリオ"/>
              </w:rPr>
            </w:pPr>
            <w:r>
              <w:rPr>
                <w:rFonts w:ascii="メイリオ" w:eastAsia="メイリオ" w:hAnsi="メイリオ" w:hint="eastAsia"/>
              </w:rPr>
              <w:t>１.学校生活の中で困ったこと</w:t>
            </w:r>
            <w:r w:rsidRPr="00487EB8">
              <w:rPr>
                <w:rFonts w:ascii="メイリオ" w:eastAsia="メイリオ" w:hAnsi="メイリオ" w:hint="eastAsia"/>
              </w:rPr>
              <w:t>をあげる。</w:t>
            </w:r>
          </w:p>
          <w:p w:rsidR="00A73364" w:rsidRPr="002A3981" w:rsidRDefault="00A73364" w:rsidP="000B520E">
            <w:pPr>
              <w:spacing w:line="400" w:lineRule="exact"/>
              <w:ind w:left="86" w:hangingChars="41" w:hanging="86"/>
              <w:rPr>
                <w:rFonts w:ascii="メイリオ" w:eastAsia="メイリオ" w:hAnsi="メイリオ"/>
              </w:rPr>
            </w:pPr>
          </w:p>
          <w:p w:rsidR="00A73364" w:rsidRDefault="00A73364" w:rsidP="000B520E">
            <w:pPr>
              <w:spacing w:line="400" w:lineRule="exact"/>
              <w:rPr>
                <w:rFonts w:ascii="メイリオ" w:eastAsia="メイリオ" w:hAnsi="メイリオ"/>
              </w:rPr>
            </w:pPr>
          </w:p>
          <w:p w:rsidR="00A73364" w:rsidRDefault="00A73364" w:rsidP="000B520E">
            <w:pPr>
              <w:spacing w:line="400" w:lineRule="exact"/>
              <w:ind w:left="401" w:hangingChars="191" w:hanging="401"/>
              <w:rPr>
                <w:rFonts w:ascii="メイリオ" w:eastAsia="メイリオ" w:hAnsi="メイリオ"/>
              </w:rPr>
            </w:pPr>
            <w:r>
              <w:rPr>
                <w:rFonts w:ascii="メイリオ" w:eastAsia="メイリオ" w:hAnsi="メイリオ" w:hint="eastAsia"/>
              </w:rPr>
              <w:t>２.具体的な例を動画で視聴</w:t>
            </w:r>
          </w:p>
          <w:p w:rsidR="00A73364" w:rsidRPr="00487EB8" w:rsidRDefault="00A73364" w:rsidP="000B520E">
            <w:pPr>
              <w:spacing w:line="400" w:lineRule="exact"/>
              <w:ind w:leftChars="100" w:left="401" w:hangingChars="91" w:hanging="191"/>
              <w:rPr>
                <w:rFonts w:ascii="メイリオ" w:eastAsia="メイリオ" w:hAnsi="メイリオ"/>
              </w:rPr>
            </w:pPr>
            <w:r>
              <w:rPr>
                <w:rFonts w:ascii="メイリオ" w:eastAsia="メイリオ" w:hAnsi="メイリオ" w:hint="eastAsia"/>
              </w:rPr>
              <w:t>する。</w:t>
            </w:r>
          </w:p>
          <w:p w:rsidR="00A73364" w:rsidRDefault="00E060A6" w:rsidP="000B520E">
            <w:pPr>
              <w:spacing w:line="400" w:lineRule="exact"/>
              <w:ind w:left="315" w:hangingChars="150" w:hanging="315"/>
              <w:rPr>
                <w:rFonts w:ascii="メイリオ" w:eastAsia="メイリオ" w:hAnsi="メイリオ"/>
              </w:rPr>
            </w:pPr>
            <w:r>
              <w:rPr>
                <w:rFonts w:ascii="メイリオ" w:eastAsia="メイリオ" w:hAnsi="メイリオ" w:hint="eastAsia"/>
              </w:rPr>
              <w:t>３</w:t>
            </w:r>
            <w:r w:rsidR="00A73364">
              <w:rPr>
                <w:rFonts w:ascii="メイリオ" w:eastAsia="メイリオ" w:hAnsi="メイリオ" w:hint="eastAsia"/>
              </w:rPr>
              <w:t>.ワークシートを記入する</w:t>
            </w:r>
            <w:r w:rsidR="00E72BE3">
              <w:rPr>
                <w:rFonts w:ascii="メイリオ" w:eastAsia="メイリオ" w:hAnsi="メイリオ" w:hint="eastAsia"/>
              </w:rPr>
              <w:t>。</w:t>
            </w:r>
          </w:p>
          <w:p w:rsidR="00A73364" w:rsidRDefault="00A73364" w:rsidP="000B520E">
            <w:pPr>
              <w:spacing w:line="400" w:lineRule="exact"/>
              <w:ind w:left="315" w:hangingChars="150" w:hanging="315"/>
              <w:rPr>
                <w:rFonts w:ascii="メイリオ" w:eastAsia="メイリオ" w:hAnsi="メイリオ"/>
              </w:rPr>
            </w:pPr>
            <w:r>
              <w:rPr>
                <w:rFonts w:ascii="メイリオ" w:eastAsia="メイリオ" w:hAnsi="メイリオ" w:hint="eastAsia"/>
              </w:rPr>
              <w:t>① 困ったことが起きた時の</w:t>
            </w:r>
          </w:p>
          <w:p w:rsidR="00A73364" w:rsidRDefault="00A73364" w:rsidP="000B520E">
            <w:pPr>
              <w:spacing w:line="400" w:lineRule="exact"/>
              <w:ind w:leftChars="150" w:left="315"/>
              <w:rPr>
                <w:rFonts w:ascii="メイリオ" w:eastAsia="メイリオ" w:hAnsi="メイリオ"/>
              </w:rPr>
            </w:pPr>
            <w:r>
              <w:rPr>
                <w:rFonts w:ascii="メイリオ" w:eastAsia="メイリオ" w:hAnsi="メイリオ" w:hint="eastAsia"/>
              </w:rPr>
              <w:t>気持ち</w:t>
            </w:r>
          </w:p>
          <w:p w:rsidR="00A73364" w:rsidRDefault="00A73364" w:rsidP="000B520E">
            <w:pPr>
              <w:spacing w:line="400" w:lineRule="exact"/>
              <w:ind w:left="315" w:hangingChars="150" w:hanging="315"/>
              <w:rPr>
                <w:rFonts w:ascii="メイリオ" w:eastAsia="メイリオ" w:hAnsi="メイリオ"/>
              </w:rPr>
            </w:pPr>
            <w:r>
              <w:rPr>
                <w:rFonts w:ascii="メイリオ" w:eastAsia="メイリオ" w:hAnsi="メイリオ" w:hint="eastAsia"/>
              </w:rPr>
              <w:t>② ヘルプのセリフ</w:t>
            </w:r>
          </w:p>
          <w:p w:rsidR="00A73364" w:rsidRDefault="00A73364" w:rsidP="000B520E">
            <w:pPr>
              <w:spacing w:line="400" w:lineRule="exact"/>
              <w:ind w:left="315" w:hangingChars="150" w:hanging="315"/>
              <w:rPr>
                <w:rFonts w:ascii="メイリオ" w:eastAsia="メイリオ" w:hAnsi="メイリオ"/>
              </w:rPr>
            </w:pPr>
            <w:r>
              <w:rPr>
                <w:rFonts w:ascii="メイリオ" w:eastAsia="メイリオ" w:hAnsi="メイリオ" w:hint="eastAsia"/>
              </w:rPr>
              <w:t>③ ②が言えた時の気持ち</w:t>
            </w:r>
          </w:p>
          <w:p w:rsidR="00A73364" w:rsidRDefault="00A73364" w:rsidP="000B520E">
            <w:pPr>
              <w:spacing w:line="400" w:lineRule="exact"/>
              <w:ind w:left="315" w:hangingChars="150" w:hanging="315"/>
              <w:rPr>
                <w:rFonts w:ascii="メイリオ" w:eastAsia="メイリオ" w:hAnsi="メイリオ"/>
              </w:rPr>
            </w:pPr>
          </w:p>
          <w:p w:rsidR="00A73364" w:rsidRDefault="00A73364" w:rsidP="000B520E">
            <w:pPr>
              <w:spacing w:line="400" w:lineRule="exact"/>
              <w:ind w:left="210" w:hangingChars="100" w:hanging="210"/>
              <w:rPr>
                <w:rFonts w:ascii="メイリオ" w:eastAsia="メイリオ" w:hAnsi="メイリオ"/>
              </w:rPr>
            </w:pPr>
            <w:r>
              <w:rPr>
                <w:rFonts w:ascii="メイリオ" w:eastAsia="メイリオ" w:hAnsi="メイリオ" w:hint="eastAsia"/>
              </w:rPr>
              <w:t>４．一場面ずつ共有する。</w:t>
            </w:r>
          </w:p>
          <w:p w:rsidR="00A73364" w:rsidRPr="005151C3" w:rsidRDefault="00A73364" w:rsidP="000B520E">
            <w:pPr>
              <w:spacing w:line="400" w:lineRule="exact"/>
              <w:ind w:left="420" w:hangingChars="200" w:hanging="420"/>
              <w:rPr>
                <w:rFonts w:ascii="メイリオ" w:eastAsia="メイリオ" w:hAnsi="メイリオ"/>
              </w:rPr>
            </w:pPr>
            <w:r>
              <w:rPr>
                <w:rFonts w:ascii="メイリオ" w:eastAsia="メイリオ" w:hAnsi="メイリオ" w:hint="eastAsia"/>
              </w:rPr>
              <w:t>５．自分が考えた言葉を使用して、タブレットで撮影する。</w:t>
            </w:r>
          </w:p>
          <w:p w:rsidR="00A73364" w:rsidRDefault="00A73364" w:rsidP="000B520E">
            <w:pPr>
              <w:spacing w:line="400" w:lineRule="exact"/>
              <w:ind w:left="210" w:hangingChars="100" w:hanging="210"/>
              <w:rPr>
                <w:rFonts w:ascii="メイリオ" w:eastAsia="メイリオ" w:hAnsi="メイリオ"/>
              </w:rPr>
            </w:pPr>
            <w:r>
              <w:rPr>
                <w:rFonts w:ascii="メイリオ" w:eastAsia="メイリオ" w:hAnsi="メイリオ" w:hint="eastAsia"/>
              </w:rPr>
              <w:t>６．撮影したものを視聴し、</w:t>
            </w:r>
          </w:p>
          <w:p w:rsidR="00A73364" w:rsidRPr="00487EB8" w:rsidRDefault="00A73364" w:rsidP="000B520E">
            <w:pPr>
              <w:spacing w:line="400" w:lineRule="exact"/>
              <w:ind w:leftChars="100" w:left="210" w:firstLineChars="100" w:firstLine="210"/>
              <w:rPr>
                <w:rFonts w:ascii="メイリオ" w:eastAsia="メイリオ" w:hAnsi="メイリオ"/>
              </w:rPr>
            </w:pPr>
            <w:r>
              <w:rPr>
                <w:rFonts w:ascii="メイリオ" w:eastAsia="メイリオ" w:hAnsi="メイリオ" w:hint="eastAsia"/>
              </w:rPr>
              <w:t>気づきを共有する。</w:t>
            </w:r>
          </w:p>
        </w:tc>
        <w:tc>
          <w:tcPr>
            <w:tcW w:w="3686" w:type="dxa"/>
            <w:shd w:val="clear" w:color="auto" w:fill="auto"/>
          </w:tcPr>
          <w:p w:rsidR="00A73364" w:rsidRDefault="00A73364" w:rsidP="00E060A6">
            <w:pPr>
              <w:spacing w:line="400" w:lineRule="exact"/>
              <w:ind w:left="210" w:hangingChars="100" w:hanging="210"/>
              <w:rPr>
                <w:rFonts w:ascii="メイリオ" w:eastAsia="メイリオ" w:hAnsi="メイリオ"/>
              </w:rPr>
            </w:pPr>
            <w:r>
              <w:rPr>
                <w:rFonts w:ascii="メイリオ" w:eastAsia="メイリオ" w:hAnsi="メイリオ" w:hint="eastAsia"/>
              </w:rPr>
              <w:t>・学校生活での困ったことを場面ごとに分けて考えるために視覚的な補助教材を提示する。</w:t>
            </w:r>
          </w:p>
          <w:p w:rsidR="00A73364" w:rsidRPr="00C47490" w:rsidRDefault="00A73364" w:rsidP="00E060A6">
            <w:pPr>
              <w:spacing w:line="400" w:lineRule="exact"/>
              <w:ind w:left="90"/>
              <w:rPr>
                <w:rFonts w:ascii="メイリオ" w:eastAsia="メイリオ" w:hAnsi="メイリオ"/>
              </w:rPr>
            </w:pPr>
            <w:r w:rsidRPr="00B24611">
              <w:rPr>
                <w:rFonts w:ascii="メイリオ" w:eastAsia="メイリオ" w:hAnsi="メイリオ" w:hint="eastAsia"/>
                <w:sz w:val="18"/>
                <w:szCs w:val="18"/>
              </w:rPr>
              <w:t>（授業・休み時間・給食・部活動等）</w:t>
            </w:r>
          </w:p>
          <w:p w:rsidR="00A73364" w:rsidRPr="00500F9A" w:rsidRDefault="00A73364" w:rsidP="000B520E">
            <w:pPr>
              <w:spacing w:line="400" w:lineRule="exact"/>
              <w:rPr>
                <w:rFonts w:ascii="メイリオ" w:eastAsia="メイリオ" w:hAnsi="メイリオ"/>
                <w:bdr w:val="single" w:sz="4" w:space="0" w:color="auto"/>
              </w:rPr>
            </w:pPr>
            <w:r w:rsidRPr="00500F9A">
              <w:rPr>
                <w:rFonts w:ascii="メイリオ" w:eastAsia="メイリオ" w:hAnsi="メイリオ" w:hint="eastAsia"/>
                <w:bdr w:val="single" w:sz="4" w:space="0" w:color="auto"/>
              </w:rPr>
              <w:t>具体的な例</w:t>
            </w:r>
          </w:p>
          <w:p w:rsidR="00A73364" w:rsidRPr="00487EB8" w:rsidRDefault="00A73364" w:rsidP="000B520E">
            <w:pPr>
              <w:spacing w:line="400" w:lineRule="exact"/>
              <w:rPr>
                <w:rFonts w:ascii="メイリオ" w:eastAsia="メイリオ" w:hAnsi="メイリオ"/>
              </w:rPr>
            </w:pPr>
            <w:r w:rsidRPr="00487EB8">
              <w:rPr>
                <w:rFonts w:ascii="メイリオ" w:eastAsia="メイリオ" w:hAnsi="メイリオ" w:hint="eastAsia"/>
              </w:rPr>
              <w:t>・提出物を忘れた</w:t>
            </w:r>
            <w:r w:rsidR="00E72BE3">
              <w:rPr>
                <w:rFonts w:ascii="メイリオ" w:eastAsia="メイリオ" w:hAnsi="メイリオ" w:hint="eastAsia"/>
              </w:rPr>
              <w:t>。</w:t>
            </w:r>
          </w:p>
          <w:p w:rsidR="00A73364" w:rsidRDefault="00A73364" w:rsidP="000B520E">
            <w:pPr>
              <w:spacing w:line="400" w:lineRule="exact"/>
              <w:ind w:left="210" w:hangingChars="100" w:hanging="210"/>
              <w:rPr>
                <w:rFonts w:ascii="メイリオ" w:eastAsia="メイリオ" w:hAnsi="メイリオ"/>
              </w:rPr>
            </w:pPr>
            <w:r w:rsidRPr="00487EB8">
              <w:rPr>
                <w:rFonts w:ascii="メイリオ" w:eastAsia="メイリオ" w:hAnsi="メイリオ" w:hint="eastAsia"/>
              </w:rPr>
              <w:t>・授業中にトイレに行きたく</w:t>
            </w:r>
            <w:r>
              <w:rPr>
                <w:rFonts w:ascii="メイリオ" w:eastAsia="メイリオ" w:hAnsi="メイリオ" w:hint="eastAsia"/>
              </w:rPr>
              <w:t>なった</w:t>
            </w:r>
            <w:r w:rsidR="00E72BE3">
              <w:rPr>
                <w:rFonts w:ascii="メイリオ" w:eastAsia="メイリオ" w:hAnsi="メイリオ" w:hint="eastAsia"/>
              </w:rPr>
              <w:t>。</w:t>
            </w:r>
          </w:p>
          <w:p w:rsidR="00A73364" w:rsidRDefault="00A73364" w:rsidP="000B520E">
            <w:pPr>
              <w:spacing w:line="400" w:lineRule="exact"/>
              <w:ind w:left="210" w:hangingChars="100" w:hanging="210"/>
              <w:rPr>
                <w:rFonts w:ascii="メイリオ" w:eastAsia="メイリオ" w:hAnsi="メイリオ"/>
              </w:rPr>
            </w:pPr>
            <w:r>
              <w:rPr>
                <w:rFonts w:ascii="メイリオ" w:eastAsia="メイリオ" w:hAnsi="メイリオ" w:hint="eastAsia"/>
              </w:rPr>
              <w:t>・給食の量を減らしたい</w:t>
            </w:r>
            <w:r w:rsidR="00E72BE3">
              <w:rPr>
                <w:rFonts w:ascii="メイリオ" w:eastAsia="メイリオ" w:hAnsi="メイリオ" w:hint="eastAsia"/>
              </w:rPr>
              <w:t>。</w:t>
            </w:r>
          </w:p>
          <w:p w:rsidR="00A73364" w:rsidRDefault="00A73364" w:rsidP="000B520E">
            <w:pPr>
              <w:spacing w:line="400" w:lineRule="exact"/>
              <w:ind w:left="210" w:hangingChars="100" w:hanging="210"/>
              <w:rPr>
                <w:rFonts w:ascii="メイリオ" w:eastAsia="メイリオ" w:hAnsi="メイリオ"/>
              </w:rPr>
            </w:pPr>
            <w:r>
              <w:rPr>
                <w:rFonts w:ascii="メイリオ" w:eastAsia="メイリオ" w:hAnsi="メイリオ" w:hint="eastAsia"/>
              </w:rPr>
              <w:t xml:space="preserve">※ </w:t>
            </w:r>
            <w:r w:rsidRPr="00487EB8">
              <w:rPr>
                <w:rFonts w:ascii="メイリオ" w:eastAsia="メイリオ" w:hAnsi="メイリオ" w:hint="eastAsia"/>
              </w:rPr>
              <w:t>助けを求めるときの</w:t>
            </w:r>
            <w:r>
              <w:rPr>
                <w:rFonts w:ascii="メイリオ" w:eastAsia="メイリオ" w:hAnsi="メイリオ" w:hint="eastAsia"/>
              </w:rPr>
              <w:t>「定型文」</w:t>
            </w:r>
            <w:r w:rsidRPr="00487EB8">
              <w:rPr>
                <w:rFonts w:ascii="メイリオ" w:eastAsia="メイリオ" w:hAnsi="メイリオ" w:hint="eastAsia"/>
              </w:rPr>
              <w:t>を提示す</w:t>
            </w:r>
            <w:r>
              <w:rPr>
                <w:rFonts w:ascii="メイリオ" w:eastAsia="メイリオ" w:hAnsi="メイリオ" w:hint="eastAsia"/>
              </w:rPr>
              <w:t>るがその定型文に捉われずにどんな伝え方があるかを考えさせる。</w:t>
            </w:r>
          </w:p>
          <w:p w:rsidR="00A73364" w:rsidRDefault="00A73364" w:rsidP="000B520E">
            <w:pPr>
              <w:spacing w:line="400" w:lineRule="exact"/>
              <w:ind w:left="210" w:hangingChars="100" w:hanging="210"/>
              <w:rPr>
                <w:rFonts w:ascii="メイリオ" w:eastAsia="メイリオ" w:hAnsi="メイリオ"/>
                <w:bdr w:val="single" w:sz="4" w:space="0" w:color="auto"/>
              </w:rPr>
            </w:pPr>
            <w:r w:rsidRPr="00C47490">
              <w:rPr>
                <w:rFonts w:ascii="メイリオ" w:eastAsia="メイリオ" w:hAnsi="メイリオ" w:hint="eastAsia"/>
                <w:bdr w:val="single" w:sz="4" w:space="0" w:color="auto"/>
              </w:rPr>
              <w:t>定型文例</w:t>
            </w:r>
          </w:p>
          <w:p w:rsidR="00A73364" w:rsidRPr="00C47490" w:rsidRDefault="00A73364" w:rsidP="000B520E">
            <w:pPr>
              <w:spacing w:line="400" w:lineRule="exact"/>
              <w:ind w:left="180" w:hangingChars="100" w:hanging="180"/>
              <w:rPr>
                <w:rFonts w:ascii="メイリオ" w:eastAsia="メイリオ" w:hAnsi="メイリオ"/>
                <w:sz w:val="18"/>
                <w:szCs w:val="18"/>
              </w:rPr>
            </w:pPr>
            <w:r w:rsidRPr="00C47490">
              <w:rPr>
                <w:rFonts w:ascii="メイリオ" w:eastAsia="メイリオ" w:hAnsi="メイリオ" w:hint="eastAsia"/>
                <w:sz w:val="18"/>
                <w:szCs w:val="18"/>
              </w:rPr>
              <w:t>「今日提出のワークを忘れました」</w:t>
            </w:r>
          </w:p>
          <w:p w:rsidR="00A73364" w:rsidRDefault="00A73364" w:rsidP="000B520E">
            <w:pPr>
              <w:spacing w:line="400" w:lineRule="exact"/>
              <w:ind w:left="180" w:hangingChars="100" w:hanging="180"/>
              <w:rPr>
                <w:rFonts w:ascii="メイリオ" w:eastAsia="メイリオ" w:hAnsi="メイリオ"/>
                <w:sz w:val="18"/>
                <w:szCs w:val="18"/>
              </w:rPr>
            </w:pPr>
            <w:r w:rsidRPr="00C47490">
              <w:rPr>
                <w:rFonts w:ascii="メイリオ" w:eastAsia="メイリオ" w:hAnsi="メイリオ" w:hint="eastAsia"/>
                <w:sz w:val="18"/>
                <w:szCs w:val="18"/>
              </w:rPr>
              <w:t>「すみません、トイレ</w:t>
            </w:r>
            <w:r w:rsidR="00E72BE3">
              <w:rPr>
                <w:rFonts w:ascii="メイリオ" w:eastAsia="メイリオ" w:hAnsi="メイリオ" w:hint="eastAsia"/>
                <w:sz w:val="18"/>
                <w:szCs w:val="18"/>
              </w:rPr>
              <w:t>に行き</w:t>
            </w:r>
            <w:r w:rsidRPr="00C47490">
              <w:rPr>
                <w:rFonts w:ascii="メイリオ" w:eastAsia="メイリオ" w:hAnsi="メイリオ" w:hint="eastAsia"/>
                <w:sz w:val="18"/>
                <w:szCs w:val="18"/>
              </w:rPr>
              <w:t>たいです」</w:t>
            </w:r>
          </w:p>
          <w:p w:rsidR="00A73364" w:rsidRPr="00C47490" w:rsidRDefault="00A73364" w:rsidP="000B520E">
            <w:pPr>
              <w:spacing w:line="400" w:lineRule="exact"/>
              <w:ind w:left="180" w:hangingChars="100" w:hanging="180"/>
              <w:rPr>
                <w:rFonts w:ascii="メイリオ" w:eastAsia="メイリオ" w:hAnsi="メイリオ"/>
                <w:sz w:val="18"/>
                <w:szCs w:val="18"/>
                <w:bdr w:val="single" w:sz="4" w:space="0" w:color="auto"/>
              </w:rPr>
            </w:pPr>
            <w:r>
              <w:rPr>
                <w:rFonts w:ascii="メイリオ" w:eastAsia="メイリオ" w:hAnsi="メイリオ" w:hint="eastAsia"/>
                <w:sz w:val="18"/>
                <w:szCs w:val="18"/>
              </w:rPr>
              <w:t>「ごはんの量を減らしてほしいです」</w:t>
            </w:r>
          </w:p>
          <w:p w:rsidR="00A73364" w:rsidRPr="00487EB8" w:rsidRDefault="00A73364" w:rsidP="000B520E">
            <w:pPr>
              <w:spacing w:line="400" w:lineRule="exact"/>
              <w:ind w:left="210" w:hangingChars="100" w:hanging="210"/>
              <w:rPr>
                <w:rFonts w:ascii="メイリオ" w:eastAsia="メイリオ" w:hAnsi="メイリオ"/>
              </w:rPr>
            </w:pPr>
            <w:r>
              <w:rPr>
                <w:rFonts w:ascii="メイリオ" w:eastAsia="メイリオ" w:hAnsi="メイリオ" w:hint="eastAsia"/>
              </w:rPr>
              <w:t>→独自の言い方でも伝えたい気持ちが聞き手に伝わるとよいということを助言する。</w:t>
            </w:r>
          </w:p>
        </w:tc>
        <w:tc>
          <w:tcPr>
            <w:tcW w:w="2409" w:type="dxa"/>
            <w:shd w:val="clear" w:color="auto" w:fill="auto"/>
          </w:tcPr>
          <w:p w:rsidR="00A73364" w:rsidRDefault="00A73364" w:rsidP="000B520E">
            <w:pPr>
              <w:spacing w:line="400" w:lineRule="exact"/>
              <w:ind w:left="210" w:hangingChars="100" w:hanging="210"/>
              <w:rPr>
                <w:rFonts w:ascii="メイリオ" w:eastAsia="メイリオ" w:hAnsi="メイリオ"/>
              </w:rPr>
            </w:pPr>
            <w:r>
              <w:rPr>
                <w:rFonts w:ascii="メイリオ" w:eastAsia="メイリオ" w:hAnsi="メイリオ" w:hint="eastAsia"/>
              </w:rPr>
              <w:t>・困ったことを振り返ったり、周りと話し合ったりすることができる。</w:t>
            </w:r>
          </w:p>
          <w:p w:rsidR="00A73364" w:rsidRDefault="00A73364" w:rsidP="000B520E">
            <w:pPr>
              <w:spacing w:line="400" w:lineRule="exact"/>
              <w:rPr>
                <w:rFonts w:ascii="メイリオ" w:eastAsia="メイリオ" w:hAnsi="メイリオ"/>
              </w:rPr>
            </w:pPr>
          </w:p>
          <w:p w:rsidR="00A73364" w:rsidRDefault="00A73364" w:rsidP="000B520E">
            <w:pPr>
              <w:spacing w:line="400" w:lineRule="exact"/>
              <w:rPr>
                <w:rFonts w:ascii="メイリオ" w:eastAsia="メイリオ" w:hAnsi="メイリオ"/>
              </w:rPr>
            </w:pPr>
          </w:p>
          <w:p w:rsidR="00A73364" w:rsidRDefault="00A73364" w:rsidP="000B520E">
            <w:pPr>
              <w:spacing w:line="400" w:lineRule="exact"/>
              <w:rPr>
                <w:rFonts w:ascii="メイリオ" w:eastAsia="メイリオ" w:hAnsi="メイリオ"/>
              </w:rPr>
            </w:pPr>
          </w:p>
          <w:p w:rsidR="00A73364" w:rsidRDefault="00A73364" w:rsidP="000B520E">
            <w:pPr>
              <w:spacing w:line="400" w:lineRule="exact"/>
              <w:rPr>
                <w:rFonts w:ascii="メイリオ" w:eastAsia="メイリオ" w:hAnsi="メイリオ"/>
              </w:rPr>
            </w:pPr>
          </w:p>
          <w:p w:rsidR="00A73364" w:rsidRDefault="00A73364" w:rsidP="000B520E">
            <w:pPr>
              <w:spacing w:line="400" w:lineRule="exact"/>
              <w:ind w:left="210" w:hangingChars="100" w:hanging="210"/>
              <w:rPr>
                <w:rFonts w:ascii="メイリオ" w:eastAsia="メイリオ" w:hAnsi="メイリオ"/>
              </w:rPr>
            </w:pPr>
            <w:r>
              <w:rPr>
                <w:rFonts w:ascii="メイリオ" w:eastAsia="メイリオ" w:hAnsi="メイリオ" w:hint="eastAsia"/>
              </w:rPr>
              <w:t>・自分の考えを記述することができる。</w:t>
            </w:r>
          </w:p>
          <w:p w:rsidR="00A73364" w:rsidRDefault="00A73364" w:rsidP="000B520E">
            <w:pPr>
              <w:spacing w:line="400" w:lineRule="exact"/>
              <w:rPr>
                <w:rFonts w:ascii="メイリオ" w:eastAsia="メイリオ" w:hAnsi="メイリオ"/>
              </w:rPr>
            </w:pPr>
          </w:p>
          <w:p w:rsidR="00A73364" w:rsidRDefault="00A73364" w:rsidP="000B520E">
            <w:pPr>
              <w:spacing w:line="400" w:lineRule="exact"/>
              <w:rPr>
                <w:rFonts w:ascii="メイリオ" w:eastAsia="メイリオ" w:hAnsi="メイリオ"/>
              </w:rPr>
            </w:pPr>
          </w:p>
          <w:p w:rsidR="00A73364" w:rsidRDefault="00A73364" w:rsidP="000B520E">
            <w:pPr>
              <w:spacing w:line="400" w:lineRule="exact"/>
              <w:rPr>
                <w:rFonts w:ascii="メイリオ" w:eastAsia="メイリオ" w:hAnsi="メイリオ"/>
              </w:rPr>
            </w:pPr>
          </w:p>
          <w:p w:rsidR="00A73364" w:rsidRDefault="0038376C" w:rsidP="000B520E">
            <w:pPr>
              <w:spacing w:line="400" w:lineRule="exact"/>
              <w:rPr>
                <w:rFonts w:ascii="メイリオ" w:eastAsia="メイリオ" w:hAnsi="メイリオ"/>
              </w:rPr>
            </w:pPr>
            <w:r>
              <w:rPr>
                <w:rFonts w:ascii="メイリオ" w:eastAsia="メイリオ" w:hAnsi="メイリオ" w:hint="eastAsia"/>
              </w:rPr>
              <w:t>・意見</w:t>
            </w:r>
            <w:r w:rsidRPr="009A271E">
              <w:rPr>
                <w:rFonts w:ascii="メイリオ" w:eastAsia="メイリオ" w:hAnsi="メイリオ" w:hint="eastAsia"/>
              </w:rPr>
              <w:t>を言う</w:t>
            </w:r>
            <w:r w:rsidR="00A73364" w:rsidRPr="009A271E">
              <w:rPr>
                <w:rFonts w:ascii="メイリオ" w:eastAsia="メイリオ" w:hAnsi="メイリオ" w:hint="eastAsia"/>
              </w:rPr>
              <w:t>こ</w:t>
            </w:r>
            <w:r w:rsidR="00A73364">
              <w:rPr>
                <w:rFonts w:ascii="メイリオ" w:eastAsia="メイリオ" w:hAnsi="メイリオ" w:hint="eastAsia"/>
              </w:rPr>
              <w:t>とが</w:t>
            </w:r>
          </w:p>
          <w:p w:rsidR="00A73364" w:rsidRPr="00487EB8" w:rsidRDefault="00A73364" w:rsidP="000B520E">
            <w:pPr>
              <w:spacing w:line="400" w:lineRule="exact"/>
              <w:ind w:firstLineChars="100" w:firstLine="210"/>
              <w:rPr>
                <w:rFonts w:ascii="メイリオ" w:eastAsia="メイリオ" w:hAnsi="メイリオ"/>
              </w:rPr>
            </w:pPr>
            <w:r>
              <w:rPr>
                <w:rFonts w:ascii="メイリオ" w:eastAsia="メイリオ" w:hAnsi="メイリオ" w:hint="eastAsia"/>
              </w:rPr>
              <w:t>できる。</w:t>
            </w:r>
          </w:p>
        </w:tc>
      </w:tr>
      <w:tr w:rsidR="00A73364" w:rsidRPr="00487EB8" w:rsidTr="000B520E">
        <w:trPr>
          <w:cantSplit/>
          <w:trHeight w:val="1504"/>
        </w:trPr>
        <w:tc>
          <w:tcPr>
            <w:tcW w:w="622" w:type="dxa"/>
            <w:shd w:val="clear" w:color="auto" w:fill="auto"/>
            <w:textDirection w:val="tbRlV"/>
          </w:tcPr>
          <w:p w:rsidR="00A73364" w:rsidRPr="00487EB8" w:rsidRDefault="00A73364" w:rsidP="000B520E">
            <w:pPr>
              <w:spacing w:line="400" w:lineRule="exact"/>
              <w:ind w:left="113" w:right="113"/>
              <w:jc w:val="center"/>
              <w:rPr>
                <w:rFonts w:ascii="メイリオ" w:eastAsia="メイリオ" w:hAnsi="メイリオ"/>
              </w:rPr>
            </w:pPr>
            <w:r w:rsidRPr="00487EB8">
              <w:rPr>
                <w:rFonts w:ascii="メイリオ" w:eastAsia="メイリオ" w:hAnsi="メイリオ" w:hint="eastAsia"/>
              </w:rPr>
              <w:t>まとめ</w:t>
            </w:r>
          </w:p>
        </w:tc>
        <w:tc>
          <w:tcPr>
            <w:tcW w:w="3030" w:type="dxa"/>
            <w:shd w:val="clear" w:color="auto" w:fill="auto"/>
          </w:tcPr>
          <w:p w:rsidR="00A73364" w:rsidRDefault="00A73364" w:rsidP="000B520E">
            <w:pPr>
              <w:spacing w:line="400" w:lineRule="exact"/>
              <w:rPr>
                <w:rFonts w:ascii="メイリオ" w:eastAsia="メイリオ" w:hAnsi="メイリオ"/>
              </w:rPr>
            </w:pPr>
            <w:r>
              <w:rPr>
                <w:rFonts w:ascii="メイリオ" w:eastAsia="メイリオ" w:hAnsi="メイリオ" w:hint="eastAsia"/>
              </w:rPr>
              <w:t>・本時の学習内容について</w:t>
            </w:r>
          </w:p>
          <w:p w:rsidR="00A73364" w:rsidRDefault="00A73364" w:rsidP="000B520E">
            <w:pPr>
              <w:spacing w:line="400" w:lineRule="exact"/>
              <w:ind w:firstLineChars="100" w:firstLine="210"/>
              <w:rPr>
                <w:rFonts w:ascii="メイリオ" w:eastAsia="メイリオ" w:hAnsi="メイリオ"/>
              </w:rPr>
            </w:pPr>
            <w:r>
              <w:rPr>
                <w:rFonts w:ascii="メイリオ" w:eastAsia="メイリオ" w:hAnsi="メイリオ" w:hint="eastAsia"/>
              </w:rPr>
              <w:t>振り返りを記入する。</w:t>
            </w:r>
          </w:p>
          <w:p w:rsidR="00A73364" w:rsidRPr="00487EB8" w:rsidRDefault="00A73364" w:rsidP="000B520E">
            <w:pPr>
              <w:spacing w:line="400" w:lineRule="exact"/>
              <w:rPr>
                <w:rFonts w:ascii="メイリオ" w:eastAsia="メイリオ" w:hAnsi="メイリオ"/>
              </w:rPr>
            </w:pPr>
          </w:p>
        </w:tc>
        <w:tc>
          <w:tcPr>
            <w:tcW w:w="3686" w:type="dxa"/>
            <w:shd w:val="clear" w:color="auto" w:fill="auto"/>
          </w:tcPr>
          <w:p w:rsidR="00A73364" w:rsidRDefault="00A73364" w:rsidP="000B520E">
            <w:pPr>
              <w:spacing w:line="400" w:lineRule="exact"/>
              <w:ind w:left="210" w:hangingChars="100" w:hanging="210"/>
              <w:rPr>
                <w:rFonts w:ascii="メイリオ" w:eastAsia="メイリオ" w:hAnsi="メイリオ"/>
              </w:rPr>
            </w:pPr>
            <w:r>
              <w:rPr>
                <w:rFonts w:ascii="メイリオ" w:eastAsia="メイリオ" w:hAnsi="メイリオ" w:hint="eastAsia"/>
              </w:rPr>
              <w:t>・本時の学習したことについて</w:t>
            </w:r>
          </w:p>
          <w:p w:rsidR="00A73364" w:rsidRDefault="00A73364" w:rsidP="000B520E">
            <w:pPr>
              <w:spacing w:line="400" w:lineRule="exact"/>
              <w:ind w:leftChars="100" w:left="210"/>
              <w:rPr>
                <w:rFonts w:ascii="メイリオ" w:eastAsia="メイリオ" w:hAnsi="メイリオ"/>
              </w:rPr>
            </w:pPr>
            <w:r>
              <w:rPr>
                <w:rFonts w:ascii="メイリオ" w:eastAsia="メイリオ" w:hAnsi="メイリオ" w:hint="eastAsia"/>
              </w:rPr>
              <w:t>確認する。</w:t>
            </w:r>
          </w:p>
          <w:p w:rsidR="00A73364" w:rsidRPr="00487EB8" w:rsidRDefault="00A73364" w:rsidP="000B520E">
            <w:pPr>
              <w:spacing w:line="400" w:lineRule="exact"/>
              <w:rPr>
                <w:rFonts w:ascii="メイリオ" w:eastAsia="メイリオ" w:hAnsi="メイリオ"/>
              </w:rPr>
            </w:pPr>
          </w:p>
        </w:tc>
        <w:tc>
          <w:tcPr>
            <w:tcW w:w="2409" w:type="dxa"/>
            <w:shd w:val="clear" w:color="auto" w:fill="auto"/>
          </w:tcPr>
          <w:p w:rsidR="00A73364" w:rsidRPr="00443200" w:rsidRDefault="00A73364" w:rsidP="000B520E">
            <w:pPr>
              <w:spacing w:line="400" w:lineRule="exact"/>
              <w:ind w:left="210" w:hangingChars="100" w:hanging="210"/>
              <w:rPr>
                <w:rFonts w:ascii="メイリオ" w:eastAsia="メイリオ" w:hAnsi="メイリオ"/>
              </w:rPr>
            </w:pPr>
            <w:r>
              <w:rPr>
                <w:rFonts w:ascii="メイリオ" w:eastAsia="メイリオ" w:hAnsi="メイリオ" w:hint="eastAsia"/>
              </w:rPr>
              <w:t>・学習について振り返ることができる。</w:t>
            </w:r>
          </w:p>
        </w:tc>
      </w:tr>
    </w:tbl>
    <w:p w:rsidR="00A73364" w:rsidRDefault="00A73364" w:rsidP="000B520E">
      <w:pPr>
        <w:spacing w:line="400" w:lineRule="exact"/>
        <w:rPr>
          <w:rFonts w:ascii="メイリオ" w:eastAsia="メイリオ" w:hAnsi="メイリオ"/>
          <w:sz w:val="22"/>
        </w:rPr>
        <w:sectPr w:rsidR="00A73364" w:rsidSect="000B520E">
          <w:pgSz w:w="11906" w:h="16838"/>
          <w:pgMar w:top="454" w:right="992" w:bottom="425" w:left="1276" w:header="851" w:footer="992" w:gutter="0"/>
          <w:cols w:space="425"/>
          <w:docGrid w:type="lines" w:linePitch="360"/>
        </w:sectPr>
      </w:pPr>
    </w:p>
    <w:p w:rsidR="00A73364" w:rsidRPr="000B520E" w:rsidRDefault="00A73364" w:rsidP="000B520E">
      <w:pPr>
        <w:spacing w:line="400" w:lineRule="exact"/>
        <w:rPr>
          <w:rFonts w:ascii="メイリオ" w:eastAsia="メイリオ" w:hAnsi="メイリオ"/>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0B520E">
      <w:pPr>
        <w:sectPr w:rsidR="00A73364" w:rsidSect="000B520E">
          <w:type w:val="continuous"/>
          <w:pgSz w:w="11906" w:h="16838"/>
          <w:pgMar w:top="1191" w:right="1191" w:bottom="1191" w:left="1191" w:header="851" w:footer="992" w:gutter="0"/>
          <w:cols w:space="425"/>
          <w:docGrid w:type="lines" w:linePitch="360"/>
        </w:sectPr>
      </w:pPr>
    </w:p>
    <w:p w:rsidR="00A73364" w:rsidRPr="004F4A3B" w:rsidRDefault="00A73364" w:rsidP="000B520E">
      <w:pPr>
        <w:spacing w:line="340" w:lineRule="exact"/>
        <w:jc w:val="left"/>
        <w:rPr>
          <w:rFonts w:ascii="メイリオ" w:eastAsia="メイリオ" w:hAnsi="メイリオ"/>
          <w:b/>
        </w:rPr>
      </w:pPr>
      <w:r>
        <w:rPr>
          <w:rFonts w:ascii="メイリオ" w:eastAsia="メイリオ" w:hAnsi="メイリオ" w:hint="eastAsia"/>
          <w:b/>
        </w:rPr>
        <w:lastRenderedPageBreak/>
        <w:t>自立活動実践事例（各教科等の目標及び内容を含む）</w:t>
      </w:r>
      <w:r>
        <w:rPr>
          <w:rFonts w:ascii="メイリオ" w:eastAsia="メイリオ" w:hAnsi="メイリオ" w:hint="eastAsia"/>
          <w:b/>
          <w:kern w:val="0"/>
        </w:rPr>
        <w:t xml:space="preserve">　</w:t>
      </w:r>
      <w:r>
        <w:rPr>
          <w:rFonts w:ascii="メイリオ" w:eastAsia="メイリオ" w:hAnsi="メイリオ" w:hint="eastAsia"/>
          <w:b/>
        </w:rPr>
        <w:t xml:space="preserve">　　　　　　　　　　　　　　　　　　　　　　　　　　　　　　　　</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295F19" w:rsidTr="000B520E">
        <w:trPr>
          <w:trHeight w:val="334"/>
        </w:trPr>
        <w:tc>
          <w:tcPr>
            <w:tcW w:w="1560" w:type="dxa"/>
            <w:shd w:val="clear" w:color="auto" w:fill="BDD6EE" w:themeFill="accent1" w:themeFillTint="66"/>
            <w:tcMar>
              <w:left w:w="0" w:type="dxa"/>
              <w:right w:w="0" w:type="dxa"/>
            </w:tcMar>
            <w:vAlign w:val="center"/>
          </w:tcPr>
          <w:p w:rsidR="00A73364" w:rsidRPr="00F549F8" w:rsidRDefault="00A73364" w:rsidP="000B520E">
            <w:pPr>
              <w:spacing w:line="260" w:lineRule="exact"/>
              <w:jc w:val="center"/>
              <w:rPr>
                <w:rFonts w:ascii="メイリオ" w:eastAsia="メイリオ" w:hAnsi="メイリオ"/>
                <w:color w:val="000000" w:themeColor="text1"/>
                <w:sz w:val="18"/>
                <w:szCs w:val="18"/>
              </w:rPr>
            </w:pPr>
            <w:r w:rsidRPr="00F549F8">
              <w:rPr>
                <w:rFonts w:ascii="メイリオ" w:eastAsia="メイリオ" w:hAnsi="メイリオ" w:hint="eastAsia"/>
                <w:color w:val="000000" w:themeColor="text1"/>
                <w:sz w:val="18"/>
                <w:szCs w:val="18"/>
              </w:rPr>
              <w:t>障がい種別</w:t>
            </w:r>
          </w:p>
        </w:tc>
        <w:tc>
          <w:tcPr>
            <w:tcW w:w="3402" w:type="dxa"/>
            <w:vAlign w:val="center"/>
          </w:tcPr>
          <w:p w:rsidR="00A73364" w:rsidRPr="00F549F8" w:rsidRDefault="00A73364" w:rsidP="000B520E">
            <w:pPr>
              <w:spacing w:line="260" w:lineRule="exact"/>
              <w:rPr>
                <w:rFonts w:ascii="メイリオ" w:eastAsia="メイリオ" w:hAnsi="メイリオ"/>
                <w:color w:val="000000" w:themeColor="text1"/>
                <w:sz w:val="18"/>
              </w:rPr>
            </w:pPr>
            <w:r w:rsidRPr="00F549F8">
              <w:rPr>
                <w:rFonts w:ascii="メイリオ" w:eastAsia="メイリオ" w:hAnsi="メイリオ" w:hint="eastAsia"/>
                <w:color w:val="000000" w:themeColor="text1"/>
                <w:sz w:val="18"/>
              </w:rPr>
              <w:t>知的障がい②</w:t>
            </w:r>
          </w:p>
        </w:tc>
        <w:tc>
          <w:tcPr>
            <w:tcW w:w="1276" w:type="dxa"/>
            <w:shd w:val="clear" w:color="auto" w:fill="BDD6EE" w:themeFill="accent1" w:themeFillTint="66"/>
            <w:vAlign w:val="center"/>
          </w:tcPr>
          <w:p w:rsidR="00A73364" w:rsidRPr="00F549F8" w:rsidRDefault="00A73364" w:rsidP="000B520E">
            <w:pPr>
              <w:spacing w:line="260" w:lineRule="exact"/>
              <w:jc w:val="center"/>
              <w:rPr>
                <w:rFonts w:ascii="メイリオ" w:eastAsia="メイリオ" w:hAnsi="メイリオ"/>
                <w:color w:val="000000" w:themeColor="text1"/>
                <w:sz w:val="18"/>
                <w:szCs w:val="18"/>
              </w:rPr>
            </w:pPr>
            <w:r w:rsidRPr="00F549F8">
              <w:rPr>
                <w:rFonts w:ascii="メイリオ" w:eastAsia="メイリオ" w:hAnsi="メイリオ" w:hint="eastAsia"/>
                <w:color w:val="000000" w:themeColor="text1"/>
                <w:sz w:val="18"/>
                <w:szCs w:val="18"/>
              </w:rPr>
              <w:t>学年</w:t>
            </w:r>
          </w:p>
        </w:tc>
        <w:tc>
          <w:tcPr>
            <w:tcW w:w="3543" w:type="dxa"/>
            <w:vAlign w:val="center"/>
          </w:tcPr>
          <w:p w:rsidR="00A73364" w:rsidRPr="00F549F8" w:rsidRDefault="00A73364" w:rsidP="000B520E">
            <w:pPr>
              <w:spacing w:line="260" w:lineRule="exact"/>
              <w:rPr>
                <w:rFonts w:ascii="メイリオ" w:eastAsia="メイリオ" w:hAnsi="メイリオ"/>
                <w:color w:val="000000" w:themeColor="text1"/>
                <w:sz w:val="18"/>
              </w:rPr>
            </w:pPr>
            <w:r w:rsidRPr="00F549F8">
              <w:rPr>
                <w:rFonts w:ascii="メイリオ" w:eastAsia="メイリオ" w:hAnsi="メイリオ" w:hint="eastAsia"/>
                <w:color w:val="000000" w:themeColor="text1"/>
                <w:sz w:val="18"/>
              </w:rPr>
              <w:t>中学校　第１学年　（生徒A）</w:t>
            </w:r>
          </w:p>
        </w:tc>
      </w:tr>
    </w:tbl>
    <w:p w:rsidR="00A73364" w:rsidRPr="006608ED" w:rsidRDefault="00A73364" w:rsidP="000B520E">
      <w:pPr>
        <w:rPr>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295F19" w:rsidTr="000B520E">
        <w:trPr>
          <w:cantSplit/>
          <w:trHeight w:val="4015"/>
        </w:trPr>
        <w:tc>
          <w:tcPr>
            <w:tcW w:w="568" w:type="dxa"/>
            <w:vMerge w:val="restart"/>
            <w:shd w:val="clear" w:color="auto" w:fill="BDD6EE" w:themeFill="accent1" w:themeFillTint="66"/>
            <w:tcMar>
              <w:left w:w="0" w:type="dxa"/>
              <w:right w:w="0" w:type="dxa"/>
            </w:tcMar>
            <w:textDirection w:val="tbRlV"/>
            <w:vAlign w:val="center"/>
          </w:tcPr>
          <w:p w:rsidR="00A73364" w:rsidRPr="007D4572" w:rsidRDefault="00A73364" w:rsidP="000B520E">
            <w:pPr>
              <w:spacing w:line="260" w:lineRule="exact"/>
              <w:ind w:left="113" w:right="113"/>
              <w:jc w:val="center"/>
              <w:rPr>
                <w:rFonts w:ascii="メイリオ" w:eastAsia="メイリオ" w:hAnsi="メイリオ"/>
                <w:color w:val="000000" w:themeColor="text1"/>
                <w:sz w:val="18"/>
                <w:szCs w:val="18"/>
              </w:rPr>
            </w:pPr>
            <w:r w:rsidRPr="000B520E">
              <w:rPr>
                <w:rFonts w:ascii="メイリオ" w:eastAsia="メイリオ" w:hAnsi="メイリオ" w:hint="eastAsia"/>
                <w:color w:val="000000" w:themeColor="text1"/>
                <w:spacing w:val="70"/>
                <w:kern w:val="0"/>
                <w:szCs w:val="18"/>
                <w:fitText w:val="1260" w:id="-1719524607"/>
              </w:rPr>
              <w:t>実態把</w:t>
            </w:r>
            <w:r w:rsidRPr="000B520E">
              <w:rPr>
                <w:rFonts w:ascii="メイリオ" w:eastAsia="メイリオ" w:hAnsi="メイリオ" w:hint="eastAsia"/>
                <w:color w:val="000000" w:themeColor="text1"/>
                <w:kern w:val="0"/>
                <w:szCs w:val="18"/>
                <w:fitText w:val="1260" w:id="-1719524607"/>
              </w:rPr>
              <w:t>握</w:t>
            </w:r>
            <w:r>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F549F8" w:rsidRDefault="00A73364" w:rsidP="000B520E">
            <w:pPr>
              <w:spacing w:line="260" w:lineRule="exact"/>
              <w:rPr>
                <w:rFonts w:ascii="メイリオ" w:eastAsia="メイリオ" w:hAnsi="メイリオ"/>
                <w:sz w:val="18"/>
              </w:rPr>
            </w:pPr>
            <w:r>
              <w:rPr>
                <w:rFonts w:ascii="メイリオ" w:eastAsia="メイリオ" w:hAnsi="メイリオ" w:hint="eastAsia"/>
                <w:sz w:val="18"/>
              </w:rPr>
              <w:t>《障がいの状況等》</w:t>
            </w:r>
          </w:p>
          <w:p w:rsidR="00A73364" w:rsidRPr="00F549F8" w:rsidRDefault="00A73364" w:rsidP="0037596E">
            <w:pPr>
              <w:spacing w:line="260" w:lineRule="exact"/>
              <w:ind w:firstLineChars="100" w:firstLine="180"/>
              <w:rPr>
                <w:rFonts w:ascii="メイリオ" w:eastAsia="メイリオ" w:hAnsi="メイリオ"/>
                <w:sz w:val="18"/>
              </w:rPr>
            </w:pPr>
            <w:r w:rsidRPr="00F549F8">
              <w:rPr>
                <w:rFonts w:ascii="メイリオ" w:eastAsia="メイリオ" w:hAnsi="メイリオ" w:hint="eastAsia"/>
                <w:sz w:val="18"/>
              </w:rPr>
              <w:t>知的障がい　ＡＤＨＤ</w:t>
            </w:r>
          </w:p>
          <w:p w:rsidR="00A73364" w:rsidRPr="00F549F8" w:rsidRDefault="00A73364" w:rsidP="000B520E">
            <w:pPr>
              <w:spacing w:line="260" w:lineRule="exact"/>
              <w:rPr>
                <w:rFonts w:ascii="メイリオ" w:eastAsia="メイリオ" w:hAnsi="メイリオ"/>
                <w:sz w:val="18"/>
              </w:rPr>
            </w:pPr>
            <w:r w:rsidRPr="00F549F8">
              <w:rPr>
                <w:rFonts w:ascii="メイリオ" w:eastAsia="メイリオ" w:hAnsi="メイリオ" w:hint="eastAsia"/>
                <w:sz w:val="18"/>
              </w:rPr>
              <w:t>【学習面】</w:t>
            </w:r>
          </w:p>
          <w:p w:rsidR="00A73364" w:rsidRPr="00F549F8"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F549F8">
              <w:rPr>
                <w:rFonts w:ascii="メイリオ" w:eastAsia="メイリオ" w:hAnsi="メイリオ" w:hint="eastAsia"/>
                <w:sz w:val="18"/>
              </w:rPr>
              <w:t>英語4線にアルファベットを書くことができる。5分間ほど継続して活動ができるようになった。暗記など努力をする前に「どうせ無理だ」と言って諦めて活動をやめてしまう。活動がしんどくなると席を立ってしまう。</w:t>
            </w:r>
          </w:p>
          <w:p w:rsidR="00A73364" w:rsidRPr="00F549F8" w:rsidRDefault="00A73364" w:rsidP="000B520E">
            <w:pPr>
              <w:spacing w:line="260" w:lineRule="exact"/>
              <w:ind w:left="180" w:hangingChars="100" w:hanging="180"/>
              <w:rPr>
                <w:rFonts w:ascii="メイリオ" w:eastAsia="メイリオ" w:hAnsi="メイリオ"/>
                <w:sz w:val="18"/>
              </w:rPr>
            </w:pPr>
            <w:r w:rsidRPr="00F549F8">
              <w:rPr>
                <w:rFonts w:ascii="メイリオ" w:eastAsia="メイリオ" w:hAnsi="メイリオ" w:hint="eastAsia"/>
                <w:sz w:val="18"/>
              </w:rPr>
              <w:t>【生活面】</w:t>
            </w:r>
          </w:p>
          <w:p w:rsidR="00A73364" w:rsidRPr="009A271E"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F549F8">
              <w:rPr>
                <w:rFonts w:ascii="メイリオ" w:eastAsia="メイリオ" w:hAnsi="メイリオ" w:hint="eastAsia"/>
                <w:sz w:val="18"/>
              </w:rPr>
              <w:t>歩き方がやや前傾姿勢で、授業中は姿勢を正して椅子に座ることができない。自分の好きな映画の内容を詳しく順</w:t>
            </w:r>
            <w:r w:rsidRPr="009A271E">
              <w:rPr>
                <w:rFonts w:ascii="メイリオ" w:eastAsia="メイリオ" w:hAnsi="メイリオ" w:hint="eastAsia"/>
                <w:sz w:val="18"/>
              </w:rPr>
              <w:t>序</w:t>
            </w:r>
            <w:r w:rsidR="00EC58E9" w:rsidRPr="009A271E">
              <w:rPr>
                <w:rFonts w:ascii="メイリオ" w:eastAsia="メイリオ" w:hAnsi="メイリオ" w:hint="eastAsia"/>
                <w:sz w:val="18"/>
              </w:rPr>
              <w:t>立てて</w:t>
            </w:r>
            <w:r w:rsidRPr="009A271E">
              <w:rPr>
                <w:rFonts w:ascii="メイリオ" w:eastAsia="メイリオ" w:hAnsi="メイリオ" w:hint="eastAsia"/>
                <w:sz w:val="18"/>
              </w:rPr>
              <w:t>説明することができる。興味のある物に勝手に触れてしまい、力加減がわからず壊してしまう。整理整頓が苦手。</w:t>
            </w:r>
          </w:p>
          <w:p w:rsidR="00A73364" w:rsidRPr="009A271E" w:rsidRDefault="00A73364" w:rsidP="000B520E">
            <w:pPr>
              <w:spacing w:line="260" w:lineRule="exact"/>
              <w:ind w:left="180" w:hangingChars="100" w:hanging="180"/>
              <w:rPr>
                <w:rFonts w:ascii="メイリオ" w:eastAsia="メイリオ" w:hAnsi="メイリオ"/>
                <w:sz w:val="18"/>
              </w:rPr>
            </w:pPr>
            <w:r w:rsidRPr="009A271E">
              <w:rPr>
                <w:rFonts w:ascii="メイリオ" w:eastAsia="メイリオ" w:hAnsi="メイリオ" w:hint="eastAsia"/>
                <w:sz w:val="18"/>
              </w:rPr>
              <w:t>【社会性・コミュニケーション面】</w:t>
            </w:r>
          </w:p>
          <w:p w:rsidR="00A73364" w:rsidRPr="00F549F8" w:rsidRDefault="00A73364" w:rsidP="000B520E">
            <w:pPr>
              <w:spacing w:line="260" w:lineRule="exact"/>
              <w:ind w:left="180" w:hangingChars="100" w:hanging="180"/>
              <w:rPr>
                <w:rFonts w:ascii="メイリオ" w:eastAsia="メイリオ" w:hAnsi="メイリオ"/>
                <w:sz w:val="18"/>
              </w:rPr>
            </w:pPr>
            <w:r w:rsidRPr="009A271E">
              <w:rPr>
                <w:rFonts w:ascii="メイリオ" w:eastAsia="メイリオ" w:hAnsi="メイリオ" w:hint="eastAsia"/>
                <w:sz w:val="18"/>
              </w:rPr>
              <w:t>・ゲームや漫画の話をすることが好きで、その会話の内容をしっかり覚えておくことができる。</w:t>
            </w:r>
            <w:r w:rsidR="0038376C" w:rsidRPr="009A271E">
              <w:rPr>
                <w:rFonts w:ascii="メイリオ" w:eastAsia="メイリオ" w:hAnsi="メイリオ" w:hint="eastAsia"/>
                <w:sz w:val="18"/>
              </w:rPr>
              <w:t>友だち</w:t>
            </w:r>
            <w:r w:rsidRPr="009A271E">
              <w:rPr>
                <w:rFonts w:ascii="メイリオ" w:eastAsia="メイリオ" w:hAnsi="メイリオ" w:hint="eastAsia"/>
                <w:sz w:val="18"/>
              </w:rPr>
              <w:t>同士が言い合いをしているところに入って仲裁することができる。一方で、片方に便乗し何も考えず</w:t>
            </w:r>
            <w:r w:rsidR="0038376C" w:rsidRPr="009A271E">
              <w:rPr>
                <w:rFonts w:ascii="メイリオ" w:eastAsia="メイリオ" w:hAnsi="メイリオ" w:hint="eastAsia"/>
                <w:sz w:val="18"/>
              </w:rPr>
              <w:t>友だち</w:t>
            </w:r>
            <w:r w:rsidR="00E060A6" w:rsidRPr="009A271E">
              <w:rPr>
                <w:rFonts w:ascii="メイリオ" w:eastAsia="メイリオ" w:hAnsi="メイリオ" w:hint="eastAsia"/>
                <w:sz w:val="18"/>
              </w:rPr>
              <w:t>を傷つけてしまうことがある。体育大会の集団演技が苦手で、登校が難しい</w:t>
            </w:r>
            <w:r w:rsidRPr="00F549F8">
              <w:rPr>
                <w:rFonts w:ascii="メイリオ" w:eastAsia="メイリオ" w:hAnsi="メイリオ" w:hint="eastAsia"/>
                <w:sz w:val="18"/>
              </w:rPr>
              <w:t>ことがある。その際は、体育の授業にいかず支援学級で過ごし、気持ちが落ち着いたら見学に行って客観的に授業を見るなど、段階を踏んで取り組んできた。その結果、授業に参加できるようになり、当日も参加することができた。最初に褒められることで素直に聞き入れることが多くなってきた。</w:t>
            </w:r>
          </w:p>
        </w:tc>
      </w:tr>
      <w:tr w:rsidR="00A73364" w:rsidRPr="00295F19" w:rsidTr="000B520E">
        <w:trPr>
          <w:cantSplit/>
          <w:trHeight w:val="515"/>
        </w:trPr>
        <w:tc>
          <w:tcPr>
            <w:tcW w:w="568" w:type="dxa"/>
            <w:vMerge/>
            <w:shd w:val="clear" w:color="auto" w:fill="BDD6EE" w:themeFill="accent1" w:themeFillTint="66"/>
            <w:tcMar>
              <w:left w:w="0" w:type="dxa"/>
              <w:right w:w="0" w:type="dxa"/>
            </w:tcMar>
            <w:textDirection w:val="tbRlV"/>
            <w:vAlign w:val="center"/>
          </w:tcPr>
          <w:p w:rsidR="00A73364" w:rsidRPr="00663E9D" w:rsidRDefault="00A73364" w:rsidP="000B520E">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Pr="00F549F8" w:rsidRDefault="00A73364" w:rsidP="000B520E">
            <w:pPr>
              <w:spacing w:line="260" w:lineRule="exact"/>
              <w:rPr>
                <w:rFonts w:ascii="メイリオ" w:eastAsia="メイリオ" w:hAnsi="メイリオ"/>
                <w:sz w:val="18"/>
              </w:rPr>
            </w:pPr>
            <w:r w:rsidRPr="00F549F8">
              <w:rPr>
                <w:rFonts w:ascii="メイリオ" w:eastAsia="メイリオ" w:hAnsi="メイリオ" w:hint="eastAsia"/>
                <w:sz w:val="18"/>
              </w:rPr>
              <w:t>≪本人・保護者の願い≫　本人：勉強で集中できるようにしたい。</w:t>
            </w:r>
          </w:p>
          <w:p w:rsidR="00A73364" w:rsidRPr="00F549F8" w:rsidRDefault="00A73364" w:rsidP="000B520E">
            <w:pPr>
              <w:spacing w:line="260" w:lineRule="exact"/>
              <w:rPr>
                <w:rFonts w:ascii="メイリオ" w:eastAsia="メイリオ" w:hAnsi="メイリオ"/>
                <w:sz w:val="18"/>
              </w:rPr>
            </w:pPr>
            <w:r>
              <w:rPr>
                <w:rFonts w:ascii="メイリオ" w:eastAsia="メイリオ" w:hAnsi="メイリオ" w:hint="eastAsia"/>
                <w:sz w:val="18"/>
              </w:rPr>
              <w:t xml:space="preserve">　　　　　　　　　　 </w:t>
            </w:r>
            <w:r w:rsidRPr="00F549F8">
              <w:rPr>
                <w:rFonts w:ascii="メイリオ" w:eastAsia="メイリオ" w:hAnsi="メイリオ" w:hint="eastAsia"/>
                <w:sz w:val="18"/>
              </w:rPr>
              <w:t>保護者：人間関係をうまく構築してほしい。クラブ活動を頑張ってほしい。</w:t>
            </w:r>
          </w:p>
        </w:tc>
      </w:tr>
    </w:tbl>
    <w:p w:rsidR="00A73364" w:rsidRDefault="00A73364" w:rsidP="000B520E">
      <w:pPr>
        <w:spacing w:line="240" w:lineRule="exact"/>
      </w:pPr>
      <w:r>
        <w:rPr>
          <w:noProof/>
        </w:rPr>
        <mc:AlternateContent>
          <mc:Choice Requires="wps">
            <w:drawing>
              <wp:anchor distT="0" distB="0" distL="114300" distR="114300" simplePos="0" relativeHeight="251738112" behindDoc="0" locked="0" layoutInCell="1" allowOverlap="1" wp14:anchorId="5BB399E2" wp14:editId="14235F9A">
                <wp:simplePos x="0" y="0"/>
                <wp:positionH relativeFrom="page">
                  <wp:align>center</wp:align>
                </wp:positionH>
                <wp:positionV relativeFrom="paragraph">
                  <wp:posOffset>75565</wp:posOffset>
                </wp:positionV>
                <wp:extent cx="1666875" cy="152400"/>
                <wp:effectExtent l="38100" t="0" r="9525" b="38100"/>
                <wp:wrapNone/>
                <wp:docPr id="249" name="下矢印 249"/>
                <wp:cNvGraphicFramePr/>
                <a:graphic xmlns:a="http://schemas.openxmlformats.org/drawingml/2006/main">
                  <a:graphicData uri="http://schemas.microsoft.com/office/word/2010/wordprocessingShape">
                    <wps:wsp>
                      <wps:cNvSpPr/>
                      <wps:spPr>
                        <a:xfrm>
                          <a:off x="0" y="0"/>
                          <a:ext cx="1666875" cy="1524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0E4ED5" id="下矢印 249" o:spid="_x0000_s1026" type="#_x0000_t67" style="position:absolute;left:0;text-align:left;margin-left:0;margin-top:5.95pt;width:131.25pt;height:12pt;z-index:25173811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" adj="10800" fillcolor="#5b9bd5" strokecolor="#41719c" strokeweight="1pt">
                <w10:wrap anchorx="page"/>
              </v:shape>
            </w:pict>
          </mc:Fallback>
        </mc:AlternateConten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699"/>
        <w:gridCol w:w="1985"/>
        <w:gridCol w:w="1984"/>
        <w:gridCol w:w="1559"/>
        <w:gridCol w:w="1560"/>
        <w:gridCol w:w="1984"/>
      </w:tblGrid>
      <w:tr w:rsidR="00A73364" w:rsidRPr="00295F19" w:rsidTr="000B520E">
        <w:trPr>
          <w:trHeight w:val="150"/>
        </w:trPr>
        <w:tc>
          <w:tcPr>
            <w:tcW w:w="9771" w:type="dxa"/>
            <w:gridSpan w:val="6"/>
            <w:shd w:val="clear" w:color="auto" w:fill="BDD6EE" w:themeFill="accent1" w:themeFillTint="66"/>
            <w:vAlign w:val="center"/>
          </w:tcPr>
          <w:p w:rsidR="00A73364" w:rsidRPr="00B419DA" w:rsidRDefault="00A73364" w:rsidP="000B520E">
            <w:pPr>
              <w:spacing w:line="240" w:lineRule="exact"/>
              <w:jc w:val="center"/>
              <w:rPr>
                <w:rFonts w:ascii="メイリオ" w:eastAsia="メイリオ" w:hAnsi="メイリオ"/>
                <w:color w:val="000000" w:themeColor="text1"/>
                <w:sz w:val="16"/>
                <w:szCs w:val="18"/>
              </w:rPr>
            </w:pPr>
            <w:r w:rsidRPr="00414565">
              <w:rPr>
                <w:rFonts w:ascii="メイリオ" w:eastAsia="メイリオ" w:hAnsi="メイリオ" w:hint="eastAsia"/>
                <w:color w:val="000000" w:themeColor="text1"/>
                <w:sz w:val="18"/>
                <w:szCs w:val="18"/>
              </w:rPr>
              <w:t>自立活動の区分に即して</w:t>
            </w:r>
            <w:r>
              <w:rPr>
                <w:rFonts w:ascii="メイリオ" w:eastAsia="メイリオ" w:hAnsi="メイリオ" w:hint="eastAsia"/>
                <w:color w:val="000000" w:themeColor="text1"/>
                <w:sz w:val="18"/>
                <w:szCs w:val="18"/>
              </w:rPr>
              <w:t>実態把握の整理</w:t>
            </w:r>
          </w:p>
        </w:tc>
      </w:tr>
      <w:tr w:rsidR="00A73364" w:rsidRPr="00295F19" w:rsidTr="000B520E">
        <w:trPr>
          <w:trHeight w:val="150"/>
        </w:trPr>
        <w:tc>
          <w:tcPr>
            <w:tcW w:w="699" w:type="dxa"/>
            <w:tcBorders>
              <w:bottom w:val="single" w:sz="8" w:space="0" w:color="auto"/>
            </w:tcBorders>
            <w:shd w:val="clear" w:color="auto" w:fill="BDD6EE" w:themeFill="accent1" w:themeFillTint="66"/>
            <w:vAlign w:val="center"/>
          </w:tcPr>
          <w:p w:rsidR="00A73364" w:rsidRPr="00683E02" w:rsidRDefault="00A73364" w:rsidP="000B520E">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健康の保持</w:t>
            </w:r>
          </w:p>
        </w:tc>
        <w:tc>
          <w:tcPr>
            <w:tcW w:w="1985" w:type="dxa"/>
            <w:shd w:val="clear" w:color="auto" w:fill="BDD6EE" w:themeFill="accent1" w:themeFillTint="66"/>
            <w:vAlign w:val="center"/>
          </w:tcPr>
          <w:p w:rsidR="00A73364" w:rsidRPr="00683E02" w:rsidRDefault="00A73364" w:rsidP="000B520E">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心理的な安定</w:t>
            </w:r>
          </w:p>
        </w:tc>
        <w:tc>
          <w:tcPr>
            <w:tcW w:w="1984" w:type="dxa"/>
            <w:shd w:val="clear" w:color="auto" w:fill="BDD6EE" w:themeFill="accent1" w:themeFillTint="66"/>
            <w:tcMar>
              <w:left w:w="28" w:type="dxa"/>
              <w:right w:w="28" w:type="dxa"/>
            </w:tcMar>
            <w:vAlign w:val="center"/>
          </w:tcPr>
          <w:p w:rsidR="00A73364" w:rsidRPr="00683E02" w:rsidRDefault="00A73364" w:rsidP="000B520E">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人間関係の形成</w:t>
            </w:r>
          </w:p>
        </w:tc>
        <w:tc>
          <w:tcPr>
            <w:tcW w:w="1559" w:type="dxa"/>
            <w:shd w:val="clear" w:color="auto" w:fill="BDD6EE" w:themeFill="accent1" w:themeFillTint="66"/>
            <w:vAlign w:val="center"/>
          </w:tcPr>
          <w:p w:rsidR="00A73364" w:rsidRPr="00683E02" w:rsidRDefault="00A73364" w:rsidP="000B520E">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環境の把握</w:t>
            </w:r>
          </w:p>
        </w:tc>
        <w:tc>
          <w:tcPr>
            <w:tcW w:w="1560" w:type="dxa"/>
            <w:shd w:val="clear" w:color="auto" w:fill="BDD6EE" w:themeFill="accent1" w:themeFillTint="66"/>
            <w:vAlign w:val="center"/>
          </w:tcPr>
          <w:p w:rsidR="00A73364" w:rsidRPr="00683E02" w:rsidRDefault="00A73364" w:rsidP="000B520E">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身体の動き</w:t>
            </w:r>
          </w:p>
        </w:tc>
        <w:tc>
          <w:tcPr>
            <w:tcW w:w="1984" w:type="dxa"/>
            <w:shd w:val="clear" w:color="auto" w:fill="BDD6EE" w:themeFill="accent1" w:themeFillTint="66"/>
            <w:vAlign w:val="center"/>
          </w:tcPr>
          <w:p w:rsidR="00A73364" w:rsidRPr="00683E02" w:rsidRDefault="00A73364" w:rsidP="000B520E">
            <w:pPr>
              <w:spacing w:line="240" w:lineRule="exact"/>
              <w:jc w:val="center"/>
              <w:rPr>
                <w:rFonts w:ascii="メイリオ" w:eastAsia="メイリオ" w:hAnsi="メイリオ"/>
                <w:color w:val="000000" w:themeColor="text1"/>
                <w:sz w:val="18"/>
                <w:szCs w:val="18"/>
              </w:rPr>
            </w:pPr>
            <w:r w:rsidRPr="00B419DA">
              <w:rPr>
                <w:rFonts w:ascii="メイリオ" w:eastAsia="メイリオ" w:hAnsi="メイリオ" w:hint="eastAsia"/>
                <w:color w:val="000000" w:themeColor="text1"/>
                <w:sz w:val="16"/>
                <w:szCs w:val="18"/>
              </w:rPr>
              <w:t>コミュニケーション</w:t>
            </w:r>
          </w:p>
        </w:tc>
      </w:tr>
      <w:tr w:rsidR="00A73364" w:rsidRPr="00295F19" w:rsidTr="000B520E">
        <w:trPr>
          <w:trHeight w:val="1995"/>
        </w:trPr>
        <w:tc>
          <w:tcPr>
            <w:tcW w:w="699" w:type="dxa"/>
            <w:tcBorders>
              <w:tr2bl w:val="single" w:sz="4" w:space="0" w:color="auto"/>
            </w:tcBorders>
            <w:shd w:val="clear" w:color="auto" w:fill="auto"/>
          </w:tcPr>
          <w:p w:rsidR="00A73364" w:rsidRPr="004E12F5" w:rsidRDefault="00A73364" w:rsidP="000B520E">
            <w:pPr>
              <w:spacing w:line="200" w:lineRule="exact"/>
              <w:rPr>
                <w:rFonts w:ascii="ＭＳ 明朝" w:eastAsia="ＭＳ 明朝" w:hAnsi="ＭＳ 明朝"/>
                <w:color w:val="000000" w:themeColor="text1"/>
                <w:sz w:val="14"/>
                <w:szCs w:val="14"/>
              </w:rPr>
            </w:pPr>
          </w:p>
        </w:tc>
        <w:tc>
          <w:tcPr>
            <w:tcW w:w="1985" w:type="dxa"/>
            <w:shd w:val="clear" w:color="auto" w:fill="auto"/>
          </w:tcPr>
          <w:p w:rsidR="00A73364" w:rsidRPr="00F549F8" w:rsidRDefault="00A73364" w:rsidP="00EC58E9">
            <w:pPr>
              <w:spacing w:line="240" w:lineRule="exact"/>
              <w:ind w:left="160" w:hangingChars="100" w:hanging="160"/>
              <w:rPr>
                <w:rFonts w:ascii="メイリオ" w:eastAsia="メイリオ" w:hAnsi="メイリオ"/>
                <w:color w:val="000000" w:themeColor="text1"/>
                <w:sz w:val="16"/>
                <w:szCs w:val="14"/>
              </w:rPr>
            </w:pPr>
            <w:r>
              <w:rPr>
                <w:rFonts w:ascii="メイリオ" w:eastAsia="メイリオ" w:hAnsi="メイリオ" w:hint="eastAsia"/>
                <w:color w:val="000000" w:themeColor="text1"/>
                <w:sz w:val="16"/>
                <w:szCs w:val="14"/>
              </w:rPr>
              <w:t>・</w:t>
            </w:r>
            <w:r w:rsidRPr="00F549F8">
              <w:rPr>
                <w:rFonts w:ascii="メイリオ" w:eastAsia="メイリオ" w:hAnsi="メイリオ" w:hint="eastAsia"/>
                <w:color w:val="000000" w:themeColor="text1"/>
                <w:sz w:val="16"/>
                <w:szCs w:val="14"/>
              </w:rPr>
              <w:t>暗記など努力をする前に「どうせ無理だ」と言って諦めて活動をやめてしまう。</w:t>
            </w:r>
          </w:p>
          <w:p w:rsidR="00A73364" w:rsidRPr="00F549F8" w:rsidRDefault="00A73364" w:rsidP="00EC58E9">
            <w:pPr>
              <w:spacing w:line="240" w:lineRule="exact"/>
              <w:ind w:left="160" w:hangingChars="100" w:hanging="160"/>
              <w:rPr>
                <w:rFonts w:ascii="メイリオ" w:eastAsia="メイリオ" w:hAnsi="メイリオ"/>
                <w:color w:val="000000" w:themeColor="text1"/>
                <w:sz w:val="16"/>
                <w:szCs w:val="14"/>
              </w:rPr>
            </w:pPr>
            <w:r>
              <w:rPr>
                <w:rFonts w:ascii="メイリオ" w:eastAsia="メイリオ" w:hAnsi="メイリオ" w:hint="eastAsia"/>
                <w:color w:val="000000" w:themeColor="text1"/>
                <w:sz w:val="16"/>
                <w:szCs w:val="14"/>
              </w:rPr>
              <w:t>・</w:t>
            </w:r>
            <w:r w:rsidRPr="00F549F8">
              <w:rPr>
                <w:rFonts w:ascii="メイリオ" w:eastAsia="メイリオ" w:hAnsi="メイリオ" w:hint="eastAsia"/>
                <w:color w:val="000000" w:themeColor="text1"/>
                <w:sz w:val="16"/>
                <w:szCs w:val="14"/>
              </w:rPr>
              <w:t>活動がしんどくなる</w:t>
            </w:r>
            <w:r w:rsidRPr="00F549F8">
              <w:rPr>
                <w:rFonts w:ascii="メイリオ" w:eastAsia="メイリオ" w:hAnsi="メイリオ" w:hint="eastAsia"/>
                <w:sz w:val="16"/>
                <w:szCs w:val="14"/>
              </w:rPr>
              <w:t>と離席してし</w:t>
            </w:r>
            <w:r w:rsidRPr="00F549F8">
              <w:rPr>
                <w:rFonts w:ascii="メイリオ" w:eastAsia="メイリオ" w:hAnsi="メイリオ" w:hint="eastAsia"/>
                <w:color w:val="000000" w:themeColor="text1"/>
                <w:sz w:val="16"/>
                <w:szCs w:val="14"/>
              </w:rPr>
              <w:t>まう。</w:t>
            </w:r>
          </w:p>
          <w:p w:rsidR="00A73364" w:rsidRPr="00F549F8" w:rsidRDefault="00A73364" w:rsidP="00EC58E9">
            <w:pPr>
              <w:spacing w:line="240" w:lineRule="exact"/>
              <w:ind w:left="160" w:hangingChars="100" w:hanging="160"/>
              <w:rPr>
                <w:rFonts w:ascii="メイリオ" w:eastAsia="メイリオ" w:hAnsi="メイリオ"/>
                <w:color w:val="000000" w:themeColor="text1"/>
                <w:sz w:val="16"/>
                <w:szCs w:val="14"/>
              </w:rPr>
            </w:pPr>
            <w:r>
              <w:rPr>
                <w:rFonts w:ascii="メイリオ" w:eastAsia="メイリオ" w:hAnsi="メイリオ" w:hint="eastAsia"/>
                <w:color w:val="000000" w:themeColor="text1"/>
                <w:sz w:val="16"/>
                <w:szCs w:val="14"/>
              </w:rPr>
              <w:t>・</w:t>
            </w:r>
            <w:r w:rsidRPr="00F549F8">
              <w:rPr>
                <w:rFonts w:ascii="メイリオ" w:eastAsia="メイリオ" w:hAnsi="メイリオ" w:hint="eastAsia"/>
                <w:color w:val="000000" w:themeColor="text1"/>
                <w:sz w:val="16"/>
                <w:szCs w:val="14"/>
              </w:rPr>
              <w:t>最初に褒められることで素直に聞き入れることが多くなってきた。</w:t>
            </w:r>
          </w:p>
        </w:tc>
        <w:tc>
          <w:tcPr>
            <w:tcW w:w="1984" w:type="dxa"/>
            <w:shd w:val="clear" w:color="auto" w:fill="auto"/>
          </w:tcPr>
          <w:p w:rsidR="00A73364" w:rsidRPr="00F549F8" w:rsidRDefault="00A73364" w:rsidP="00EC58E9">
            <w:pPr>
              <w:spacing w:line="240" w:lineRule="exact"/>
              <w:ind w:left="160" w:hangingChars="100" w:hanging="160"/>
              <w:rPr>
                <w:rFonts w:ascii="メイリオ" w:eastAsia="メイリオ" w:hAnsi="メイリオ"/>
                <w:color w:val="000000" w:themeColor="text1"/>
                <w:sz w:val="16"/>
                <w:szCs w:val="14"/>
              </w:rPr>
            </w:pPr>
            <w:r>
              <w:rPr>
                <w:rFonts w:ascii="メイリオ" w:eastAsia="メイリオ" w:hAnsi="メイリオ" w:hint="eastAsia"/>
                <w:sz w:val="16"/>
                <w:szCs w:val="14"/>
              </w:rPr>
              <w:t>・</w:t>
            </w:r>
            <w:r w:rsidR="0038376C">
              <w:rPr>
                <w:rFonts w:ascii="メイリオ" w:eastAsia="メイリオ" w:hAnsi="メイリオ" w:hint="eastAsia"/>
                <w:sz w:val="16"/>
                <w:szCs w:val="14"/>
              </w:rPr>
              <w:t>友だち</w:t>
            </w:r>
            <w:r w:rsidRPr="00F549F8">
              <w:rPr>
                <w:rFonts w:ascii="メイリオ" w:eastAsia="メイリオ" w:hAnsi="メイリオ" w:hint="eastAsia"/>
                <w:sz w:val="16"/>
                <w:szCs w:val="14"/>
              </w:rPr>
              <w:t>同士が言い合いをしてい</w:t>
            </w:r>
            <w:r>
              <w:rPr>
                <w:rFonts w:ascii="メイリオ" w:eastAsia="メイリオ" w:hAnsi="メイリオ" w:hint="eastAsia"/>
                <w:sz w:val="16"/>
                <w:szCs w:val="14"/>
              </w:rPr>
              <w:t>るところに入って仲裁することができる一方、片方に便乗し、意図せず</w:t>
            </w:r>
            <w:r w:rsidR="0038376C">
              <w:rPr>
                <w:rFonts w:ascii="メイリオ" w:eastAsia="メイリオ" w:hAnsi="メイリオ" w:hint="eastAsia"/>
                <w:sz w:val="16"/>
                <w:szCs w:val="14"/>
              </w:rPr>
              <w:t>友だち</w:t>
            </w:r>
            <w:r w:rsidRPr="00F549F8">
              <w:rPr>
                <w:rFonts w:ascii="メイリオ" w:eastAsia="メイリオ" w:hAnsi="メイリオ" w:hint="eastAsia"/>
                <w:sz w:val="16"/>
                <w:szCs w:val="14"/>
              </w:rPr>
              <w:t>を傷つけてしまうことがある。</w:t>
            </w:r>
          </w:p>
        </w:tc>
        <w:tc>
          <w:tcPr>
            <w:tcW w:w="1559" w:type="dxa"/>
            <w:shd w:val="clear" w:color="auto" w:fill="auto"/>
          </w:tcPr>
          <w:p w:rsidR="00A73364" w:rsidRPr="00F549F8" w:rsidRDefault="00A73364" w:rsidP="00EC58E9">
            <w:pPr>
              <w:spacing w:line="240" w:lineRule="exact"/>
              <w:ind w:left="160" w:hangingChars="100" w:hanging="160"/>
              <w:rPr>
                <w:rFonts w:ascii="メイリオ" w:eastAsia="メイリオ" w:hAnsi="メイリオ"/>
                <w:color w:val="000000" w:themeColor="text1"/>
                <w:sz w:val="16"/>
                <w:szCs w:val="14"/>
              </w:rPr>
            </w:pPr>
            <w:r>
              <w:rPr>
                <w:rFonts w:ascii="メイリオ" w:eastAsia="メイリオ" w:hAnsi="メイリオ" w:hint="eastAsia"/>
                <w:color w:val="000000" w:themeColor="text1"/>
                <w:sz w:val="16"/>
                <w:szCs w:val="14"/>
              </w:rPr>
              <w:t>・</w:t>
            </w:r>
            <w:r w:rsidRPr="00F549F8">
              <w:rPr>
                <w:rFonts w:ascii="メイリオ" w:eastAsia="メイリオ" w:hAnsi="メイリオ" w:hint="eastAsia"/>
                <w:color w:val="000000" w:themeColor="text1"/>
                <w:sz w:val="16"/>
                <w:szCs w:val="14"/>
              </w:rPr>
              <w:t>興味のある物に勝手に触れてしまい、力加減がわからず壊してしまう。</w:t>
            </w:r>
          </w:p>
          <w:p w:rsidR="00A73364" w:rsidRPr="00F549F8" w:rsidRDefault="00A73364" w:rsidP="00EC58E9">
            <w:pPr>
              <w:spacing w:line="240" w:lineRule="exact"/>
              <w:ind w:left="160" w:hangingChars="100" w:hanging="160"/>
              <w:rPr>
                <w:rFonts w:ascii="メイリオ" w:eastAsia="メイリオ" w:hAnsi="メイリオ"/>
                <w:color w:val="000000" w:themeColor="text1"/>
                <w:sz w:val="16"/>
                <w:szCs w:val="14"/>
              </w:rPr>
            </w:pPr>
            <w:r>
              <w:rPr>
                <w:rFonts w:ascii="メイリオ" w:eastAsia="メイリオ" w:hAnsi="メイリオ" w:hint="eastAsia"/>
                <w:color w:val="000000" w:themeColor="text1"/>
                <w:sz w:val="16"/>
                <w:szCs w:val="14"/>
              </w:rPr>
              <w:t>・</w:t>
            </w:r>
            <w:r w:rsidRPr="00F549F8">
              <w:rPr>
                <w:rFonts w:ascii="メイリオ" w:eastAsia="メイリオ" w:hAnsi="メイリオ" w:hint="eastAsia"/>
                <w:color w:val="000000" w:themeColor="text1"/>
                <w:sz w:val="16"/>
                <w:szCs w:val="14"/>
              </w:rPr>
              <w:t>整理整頓が苦手。</w:t>
            </w:r>
          </w:p>
        </w:tc>
        <w:tc>
          <w:tcPr>
            <w:tcW w:w="1560" w:type="dxa"/>
            <w:shd w:val="clear" w:color="auto" w:fill="auto"/>
          </w:tcPr>
          <w:p w:rsidR="00A73364" w:rsidRPr="00F549F8" w:rsidRDefault="00A73364" w:rsidP="00EC58E9">
            <w:pPr>
              <w:spacing w:line="240" w:lineRule="exact"/>
              <w:ind w:left="160" w:hangingChars="100" w:hanging="160"/>
              <w:rPr>
                <w:rFonts w:ascii="メイリオ" w:eastAsia="メイリオ" w:hAnsi="メイリオ"/>
                <w:color w:val="000000" w:themeColor="text1"/>
                <w:sz w:val="16"/>
                <w:szCs w:val="14"/>
              </w:rPr>
            </w:pPr>
            <w:r>
              <w:rPr>
                <w:rFonts w:ascii="メイリオ" w:eastAsia="メイリオ" w:hAnsi="メイリオ" w:hint="eastAsia"/>
                <w:color w:val="000000" w:themeColor="text1"/>
                <w:sz w:val="16"/>
                <w:szCs w:val="14"/>
              </w:rPr>
              <w:t>・</w:t>
            </w:r>
            <w:r w:rsidRPr="00F549F8">
              <w:rPr>
                <w:rFonts w:ascii="メイリオ" w:eastAsia="メイリオ" w:hAnsi="メイリオ" w:hint="eastAsia"/>
                <w:color w:val="000000" w:themeColor="text1"/>
                <w:sz w:val="16"/>
                <w:szCs w:val="14"/>
              </w:rPr>
              <w:t>歩き方がやや前傾姿勢で授業中50分姿勢を正して椅子に座ることができない。</w:t>
            </w:r>
          </w:p>
        </w:tc>
        <w:tc>
          <w:tcPr>
            <w:tcW w:w="1984" w:type="dxa"/>
            <w:shd w:val="clear" w:color="auto" w:fill="auto"/>
          </w:tcPr>
          <w:p w:rsidR="00A73364" w:rsidRPr="00F549F8" w:rsidRDefault="00A73364" w:rsidP="00EC58E9">
            <w:pPr>
              <w:spacing w:line="240" w:lineRule="exact"/>
              <w:ind w:left="160" w:hangingChars="100" w:hanging="160"/>
              <w:rPr>
                <w:rFonts w:ascii="メイリオ" w:eastAsia="メイリオ" w:hAnsi="メイリオ"/>
                <w:color w:val="000000" w:themeColor="text1"/>
                <w:sz w:val="16"/>
                <w:szCs w:val="14"/>
              </w:rPr>
            </w:pPr>
            <w:r>
              <w:rPr>
                <w:rFonts w:ascii="メイリオ" w:eastAsia="メイリオ" w:hAnsi="メイリオ" w:hint="eastAsia"/>
                <w:color w:val="000000" w:themeColor="text1"/>
                <w:sz w:val="16"/>
                <w:szCs w:val="14"/>
              </w:rPr>
              <w:t>・</w:t>
            </w:r>
            <w:r w:rsidRPr="00F549F8">
              <w:rPr>
                <w:rFonts w:ascii="メイリオ" w:eastAsia="メイリオ" w:hAnsi="メイリオ" w:hint="eastAsia"/>
                <w:color w:val="000000" w:themeColor="text1"/>
                <w:sz w:val="16"/>
                <w:szCs w:val="14"/>
              </w:rPr>
              <w:t>自分の好きな映画の内容を詳しく順序だって説明することができる。</w:t>
            </w:r>
          </w:p>
          <w:p w:rsidR="00A73364" w:rsidRPr="00F549F8" w:rsidRDefault="00A73364" w:rsidP="00EC58E9">
            <w:pPr>
              <w:spacing w:line="240" w:lineRule="exact"/>
              <w:ind w:left="160" w:hangingChars="100" w:hanging="160"/>
              <w:rPr>
                <w:rFonts w:ascii="メイリオ" w:eastAsia="メイリオ" w:hAnsi="メイリオ"/>
                <w:color w:val="000000" w:themeColor="text1"/>
                <w:sz w:val="16"/>
                <w:szCs w:val="14"/>
              </w:rPr>
            </w:pPr>
            <w:r>
              <w:rPr>
                <w:rFonts w:ascii="メイリオ" w:eastAsia="メイリオ" w:hAnsi="メイリオ" w:hint="eastAsia"/>
                <w:color w:val="000000" w:themeColor="text1"/>
                <w:sz w:val="16"/>
                <w:szCs w:val="14"/>
              </w:rPr>
              <w:t>・</w:t>
            </w:r>
            <w:r w:rsidRPr="00F549F8">
              <w:rPr>
                <w:rFonts w:ascii="メイリオ" w:eastAsia="メイリオ" w:hAnsi="メイリオ" w:hint="eastAsia"/>
                <w:color w:val="000000" w:themeColor="text1"/>
                <w:sz w:val="16"/>
                <w:szCs w:val="14"/>
              </w:rPr>
              <w:t>ゲームや漫画の話でコミュニケーションをとることができる。</w:t>
            </w:r>
          </w:p>
        </w:tc>
      </w:tr>
    </w:tbl>
    <w:p w:rsidR="00A73364" w:rsidRDefault="00EC58E9" w:rsidP="000B520E">
      <w:pPr>
        <w:spacing w:line="300" w:lineRule="exact"/>
      </w:pPr>
      <w:r>
        <w:rPr>
          <w:noProof/>
        </w:rPr>
        <mc:AlternateContent>
          <mc:Choice Requires="wps">
            <w:drawing>
              <wp:anchor distT="0" distB="0" distL="114300" distR="114300" simplePos="0" relativeHeight="251739136" behindDoc="0" locked="0" layoutInCell="1" allowOverlap="1" wp14:anchorId="2C174B06" wp14:editId="14A5E1E0">
                <wp:simplePos x="0" y="0"/>
                <wp:positionH relativeFrom="page">
                  <wp:posOffset>2961005</wp:posOffset>
                </wp:positionH>
                <wp:positionV relativeFrom="paragraph">
                  <wp:posOffset>1969770</wp:posOffset>
                </wp:positionV>
                <wp:extent cx="1666875" cy="200025"/>
                <wp:effectExtent l="38100" t="0" r="9525" b="47625"/>
                <wp:wrapNone/>
                <wp:docPr id="250" name="下矢印 250"/>
                <wp:cNvGraphicFramePr/>
                <a:graphic xmlns:a="http://schemas.openxmlformats.org/drawingml/2006/main">
                  <a:graphicData uri="http://schemas.microsoft.com/office/word/2010/wordprocessingShape">
                    <wps:wsp>
                      <wps:cNvSpPr/>
                      <wps:spPr>
                        <a:xfrm>
                          <a:off x="0" y="0"/>
                          <a:ext cx="1666875" cy="2000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20BE2" id="下矢印 250" o:spid="_x0000_s1026" type="#_x0000_t67" style="position:absolute;left:0;text-align:left;margin-left:233.15pt;margin-top:155.1pt;width:131.25pt;height:15.7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" adj="10800" fillcolor="#5b9bd5" strokecolor="#41719c" strokeweight="1pt">
                <w10:wrap anchorx="page"/>
              </v:shape>
            </w:pict>
          </mc:Fallback>
        </mc:AlternateContent>
      </w: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683E02" w:rsidTr="000B520E">
        <w:trPr>
          <w:trHeight w:val="689"/>
        </w:trPr>
        <w:tc>
          <w:tcPr>
            <w:tcW w:w="1859" w:type="dxa"/>
            <w:shd w:val="clear" w:color="auto" w:fill="BDD6EE" w:themeFill="accent1" w:themeFillTint="66"/>
            <w:tcMar>
              <w:left w:w="0" w:type="dxa"/>
              <w:right w:w="0" w:type="dxa"/>
            </w:tcMar>
            <w:vAlign w:val="center"/>
          </w:tcPr>
          <w:p w:rsidR="00A73364" w:rsidRDefault="00A73364" w:rsidP="000B520E">
            <w:pPr>
              <w:spacing w:line="260" w:lineRule="exact"/>
              <w:jc w:val="center"/>
              <w:rPr>
                <w:rFonts w:ascii="メイリオ" w:eastAsia="メイリオ" w:hAnsi="メイリオ"/>
                <w:color w:val="000000" w:themeColor="text1"/>
                <w:sz w:val="18"/>
                <w:szCs w:val="18"/>
              </w:rPr>
            </w:pPr>
            <w:r w:rsidRPr="00A80B3D">
              <w:rPr>
                <w:rFonts w:ascii="メイリオ" w:eastAsia="メイリオ" w:hAnsi="メイリオ" w:hint="eastAsia"/>
                <w:sz w:val="18"/>
                <w:szCs w:val="18"/>
              </w:rPr>
              <w:t>１年</w:t>
            </w:r>
            <w:r>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Pr>
                <w:rFonts w:ascii="メイリオ" w:eastAsia="メイリオ" w:hAnsi="メイリオ" w:hint="eastAsia"/>
                <w:color w:val="000000" w:themeColor="text1"/>
                <w:sz w:val="18"/>
                <w:szCs w:val="18"/>
              </w:rPr>
              <w:t>た</w:t>
            </w:r>
          </w:p>
          <w:p w:rsidR="00A73364" w:rsidRPr="00683E02"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長期目標</w:t>
            </w:r>
          </w:p>
        </w:tc>
        <w:tc>
          <w:tcPr>
            <w:tcW w:w="7912" w:type="dxa"/>
            <w:shd w:val="clear" w:color="auto" w:fill="auto"/>
            <w:vAlign w:val="center"/>
          </w:tcPr>
          <w:p w:rsidR="00A73364" w:rsidRPr="00AA41C5" w:rsidRDefault="00A73364" w:rsidP="000B520E">
            <w:pPr>
              <w:spacing w:line="260" w:lineRule="exact"/>
              <w:rPr>
                <w:rFonts w:ascii="メイリオ" w:eastAsia="メイリオ" w:hAnsi="メイリオ"/>
                <w:color w:val="000000" w:themeColor="text1"/>
                <w:sz w:val="18"/>
                <w:szCs w:val="18"/>
              </w:rPr>
            </w:pPr>
            <w:r w:rsidRPr="00AA41C5">
              <w:rPr>
                <w:rFonts w:ascii="メイリオ" w:eastAsia="メイリオ" w:hAnsi="メイリオ" w:hint="eastAsia"/>
                <w:color w:val="000000" w:themeColor="text1"/>
                <w:sz w:val="18"/>
                <w:szCs w:val="18"/>
              </w:rPr>
              <w:t>・活動をやり遂げるために集中力と姿勢を保持することができる。</w:t>
            </w:r>
          </w:p>
          <w:p w:rsidR="00A73364" w:rsidRPr="00683E02" w:rsidRDefault="00A73364" w:rsidP="000B520E">
            <w:pPr>
              <w:spacing w:line="260" w:lineRule="exact"/>
              <w:rPr>
                <w:rFonts w:ascii="ＭＳ 明朝" w:eastAsia="ＭＳ 明朝" w:hAnsi="ＭＳ 明朝"/>
                <w:color w:val="000000" w:themeColor="text1"/>
                <w:sz w:val="18"/>
                <w:szCs w:val="18"/>
              </w:rPr>
            </w:pPr>
            <w:r w:rsidRPr="00AA41C5">
              <w:rPr>
                <w:rFonts w:ascii="メイリオ" w:eastAsia="メイリオ" w:hAnsi="メイリオ" w:hint="eastAsia"/>
                <w:color w:val="000000" w:themeColor="text1"/>
                <w:sz w:val="18"/>
                <w:szCs w:val="18"/>
              </w:rPr>
              <w:t>・相手の気持ちを考え、適切な言葉を選ぶことができる。</w:t>
            </w:r>
          </w:p>
        </w:tc>
      </w:tr>
    </w:tbl>
    <w:p w:rsidR="00A73364" w:rsidRDefault="00A73364" w:rsidP="000B520E">
      <w:pPr>
        <w:spacing w:line="240" w:lineRule="exact"/>
      </w:pPr>
    </w:p>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192435" w:rsidTr="000B520E">
        <w:trPr>
          <w:trHeight w:val="687"/>
        </w:trPr>
        <w:tc>
          <w:tcPr>
            <w:tcW w:w="1859" w:type="dxa"/>
            <w:shd w:val="clear" w:color="auto" w:fill="BDD6EE" w:themeFill="accent1" w:themeFillTint="66"/>
            <w:tcMar>
              <w:left w:w="0" w:type="dxa"/>
              <w:right w:w="0" w:type="dxa"/>
            </w:tcMar>
            <w:vAlign w:val="center"/>
          </w:tcPr>
          <w:p w:rsidR="00A73364" w:rsidRPr="00A80B3D" w:rsidRDefault="00A73364" w:rsidP="000B520E">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短期目標</w:t>
            </w:r>
          </w:p>
          <w:p w:rsidR="00A73364" w:rsidRPr="00A80B3D" w:rsidRDefault="00A73364" w:rsidP="000B520E">
            <w:pPr>
              <w:spacing w:line="260" w:lineRule="exact"/>
              <w:jc w:val="center"/>
              <w:rPr>
                <w:rFonts w:ascii="メイリオ" w:eastAsia="メイリオ" w:hAnsi="メイリオ"/>
                <w:sz w:val="18"/>
                <w:szCs w:val="18"/>
              </w:rPr>
            </w:pPr>
            <w:r>
              <w:rPr>
                <w:rFonts w:ascii="メイリオ" w:eastAsia="メイリオ" w:hAnsi="メイリオ" w:hint="eastAsia"/>
                <w:sz w:val="18"/>
                <w:szCs w:val="18"/>
              </w:rPr>
              <w:t>（２</w:t>
            </w:r>
            <w:r w:rsidRPr="00A80B3D">
              <w:rPr>
                <w:rFonts w:ascii="メイリオ" w:eastAsia="メイリオ" w:hAnsi="メイリオ" w:hint="eastAsia"/>
                <w:sz w:val="18"/>
                <w:szCs w:val="18"/>
              </w:rPr>
              <w:t>学期）</w:t>
            </w:r>
          </w:p>
        </w:tc>
        <w:tc>
          <w:tcPr>
            <w:tcW w:w="7912" w:type="dxa"/>
            <w:shd w:val="clear" w:color="auto" w:fill="auto"/>
            <w:vAlign w:val="center"/>
          </w:tcPr>
          <w:p w:rsidR="00A73364" w:rsidRPr="00AA41C5" w:rsidRDefault="00A73364" w:rsidP="000B520E">
            <w:pPr>
              <w:spacing w:line="260" w:lineRule="exact"/>
              <w:rPr>
                <w:rFonts w:ascii="メイリオ" w:eastAsia="メイリオ" w:hAnsi="メイリオ"/>
                <w:sz w:val="18"/>
                <w:szCs w:val="18"/>
              </w:rPr>
            </w:pPr>
            <w:r w:rsidRPr="00AA41C5">
              <w:rPr>
                <w:rFonts w:ascii="メイリオ" w:eastAsia="メイリオ" w:hAnsi="メイリオ" w:hint="eastAsia"/>
                <w:sz w:val="18"/>
                <w:szCs w:val="18"/>
              </w:rPr>
              <w:t>・活動時は、椅子に座</w:t>
            </w:r>
            <w:r w:rsidR="00687185">
              <w:rPr>
                <w:rFonts w:ascii="メイリオ" w:eastAsia="メイリオ" w:hAnsi="メイリオ" w:hint="eastAsia"/>
                <w:sz w:val="18"/>
                <w:szCs w:val="18"/>
              </w:rPr>
              <w:t>ることができる</w:t>
            </w:r>
            <w:r w:rsidRPr="00AA41C5">
              <w:rPr>
                <w:rFonts w:ascii="メイリオ" w:eastAsia="メイリオ" w:hAnsi="メイリオ" w:hint="eastAsia"/>
                <w:sz w:val="18"/>
                <w:szCs w:val="18"/>
              </w:rPr>
              <w:t>。</w:t>
            </w:r>
          </w:p>
          <w:p w:rsidR="00A73364" w:rsidRPr="00D9465E" w:rsidRDefault="00A73364" w:rsidP="00687185">
            <w:pPr>
              <w:spacing w:line="260" w:lineRule="exact"/>
              <w:rPr>
                <w:rFonts w:ascii="ＭＳ 明朝" w:eastAsia="ＭＳ 明朝" w:hAnsi="ＭＳ 明朝"/>
                <w:sz w:val="18"/>
                <w:szCs w:val="18"/>
              </w:rPr>
            </w:pPr>
            <w:r w:rsidRPr="00AA41C5">
              <w:rPr>
                <w:rFonts w:ascii="メイリオ" w:eastAsia="メイリオ" w:hAnsi="メイリオ" w:hint="eastAsia"/>
                <w:sz w:val="18"/>
                <w:szCs w:val="18"/>
              </w:rPr>
              <w:t>・自分の発言に対して相手が喜んでいるか嫌がってい</w:t>
            </w:r>
            <w:r w:rsidRPr="009A271E">
              <w:rPr>
                <w:rFonts w:ascii="メイリオ" w:eastAsia="メイリオ" w:hAnsi="メイリオ" w:hint="eastAsia"/>
                <w:sz w:val="18"/>
                <w:szCs w:val="18"/>
              </w:rPr>
              <w:t>るか</w:t>
            </w:r>
            <w:r w:rsidR="001B47CC" w:rsidRPr="009A271E">
              <w:rPr>
                <w:rFonts w:ascii="メイリオ" w:eastAsia="メイリオ" w:hAnsi="メイリオ" w:hint="eastAsia"/>
                <w:sz w:val="18"/>
                <w:szCs w:val="18"/>
              </w:rPr>
              <w:t>判断</w:t>
            </w:r>
            <w:r w:rsidRPr="009A271E">
              <w:rPr>
                <w:rFonts w:ascii="メイリオ" w:eastAsia="メイリオ" w:hAnsi="メイリオ" w:hint="eastAsia"/>
                <w:sz w:val="18"/>
                <w:szCs w:val="18"/>
              </w:rPr>
              <w:t>で</w:t>
            </w:r>
            <w:r w:rsidRPr="00AA41C5">
              <w:rPr>
                <w:rFonts w:ascii="メイリオ" w:eastAsia="メイリオ" w:hAnsi="メイリオ" w:hint="eastAsia"/>
                <w:sz w:val="18"/>
                <w:szCs w:val="18"/>
              </w:rPr>
              <w:t>きる。</w:t>
            </w:r>
          </w:p>
        </w:tc>
      </w:tr>
    </w:tbl>
    <w:p w:rsidR="00A73364" w:rsidRPr="00733287" w:rsidRDefault="00A73364" w:rsidP="000B520E">
      <w:pPr>
        <w:rPr>
          <w:sz w:val="20"/>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Tr="000B520E">
        <w:trPr>
          <w:trHeight w:val="831"/>
        </w:trPr>
        <w:tc>
          <w:tcPr>
            <w:tcW w:w="1565" w:type="dxa"/>
            <w:tcBorders>
              <w:bottom w:val="single" w:sz="4" w:space="0" w:color="auto"/>
            </w:tcBorders>
            <w:shd w:val="clear" w:color="auto" w:fill="BDD6EE" w:themeFill="accent1" w:themeFillTint="66"/>
            <w:vAlign w:val="center"/>
          </w:tcPr>
          <w:p w:rsidR="00A73364" w:rsidRPr="00046F6D" w:rsidRDefault="00A73364" w:rsidP="000B520E">
            <w:pPr>
              <w:spacing w:line="260" w:lineRule="exact"/>
              <w:jc w:val="center"/>
              <w:rPr>
                <w:rFonts w:ascii="メイリオ" w:eastAsia="メイリオ" w:hAnsi="メイリオ"/>
                <w:sz w:val="18"/>
              </w:rPr>
            </w:pPr>
            <w:r w:rsidRPr="00046F6D">
              <w:rPr>
                <w:rFonts w:ascii="メイリオ" w:eastAsia="メイリオ" w:hAnsi="メイリオ" w:hint="eastAsia"/>
                <w:sz w:val="18"/>
              </w:rPr>
              <w:t>具体的な</w:t>
            </w:r>
          </w:p>
          <w:p w:rsidR="00A73364" w:rsidRDefault="00A73364" w:rsidP="000B520E">
            <w:pPr>
              <w:spacing w:line="260" w:lineRule="exact"/>
              <w:jc w:val="center"/>
              <w:rPr>
                <w:rFonts w:ascii="メイリオ" w:eastAsia="メイリオ" w:hAnsi="メイリオ"/>
                <w:sz w:val="18"/>
              </w:rPr>
            </w:pPr>
            <w:r w:rsidRPr="00046F6D">
              <w:rPr>
                <w:rFonts w:ascii="メイリオ" w:eastAsia="メイリオ" w:hAnsi="メイリオ" w:hint="eastAsia"/>
                <w:sz w:val="18"/>
              </w:rPr>
              <w:t>指導内容</w:t>
            </w:r>
          </w:p>
          <w:p w:rsidR="00A73364" w:rsidRPr="00046F6D" w:rsidRDefault="00A73364" w:rsidP="000B520E">
            <w:pPr>
              <w:spacing w:line="260" w:lineRule="exact"/>
              <w:jc w:val="center"/>
              <w:rPr>
                <w:rFonts w:ascii="メイリオ" w:eastAsia="メイリオ" w:hAnsi="メイリオ"/>
                <w:b/>
                <w:sz w:val="18"/>
              </w:rPr>
            </w:pPr>
            <w:r>
              <w:rPr>
                <w:rFonts w:ascii="メイリオ" w:eastAsia="メイリオ" w:hAnsi="メイリオ" w:hint="eastAsia"/>
                <w:sz w:val="18"/>
              </w:rPr>
              <w:t>（指導場面）</w:t>
            </w:r>
          </w:p>
        </w:tc>
        <w:tc>
          <w:tcPr>
            <w:tcW w:w="2536" w:type="dxa"/>
            <w:tcBorders>
              <w:bottom w:val="single" w:sz="4" w:space="0" w:color="auto"/>
            </w:tcBorders>
          </w:tcPr>
          <w:p w:rsidR="00A73364" w:rsidRPr="00AA41C5"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AA41C5">
              <w:rPr>
                <w:rFonts w:ascii="メイリオ" w:eastAsia="メイリオ" w:hAnsi="メイリオ" w:hint="eastAsia"/>
                <w:sz w:val="18"/>
              </w:rPr>
              <w:t>チームで会話をしながらゲームを楽しむ。</w:t>
            </w:r>
          </w:p>
        </w:tc>
        <w:tc>
          <w:tcPr>
            <w:tcW w:w="2977" w:type="dxa"/>
            <w:tcBorders>
              <w:bottom w:val="single" w:sz="4" w:space="0" w:color="auto"/>
            </w:tcBorders>
          </w:tcPr>
          <w:p w:rsidR="00A73364" w:rsidRPr="00AA41C5"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001B47CC">
              <w:rPr>
                <w:rFonts w:ascii="メイリオ" w:eastAsia="メイリオ" w:hAnsi="メイリオ" w:hint="eastAsia"/>
                <w:sz w:val="18"/>
              </w:rPr>
              <w:t>姿勢を長</w:t>
            </w:r>
            <w:r w:rsidR="001B47CC" w:rsidRPr="009A271E">
              <w:rPr>
                <w:rFonts w:ascii="メイリオ" w:eastAsia="メイリオ" w:hAnsi="メイリオ" w:hint="eastAsia"/>
                <w:sz w:val="18"/>
              </w:rPr>
              <w:t>く保てるように</w:t>
            </w:r>
            <w:r w:rsidRPr="009A271E">
              <w:rPr>
                <w:rFonts w:ascii="メイリオ" w:eastAsia="メイリオ" w:hAnsi="メイリオ" w:hint="eastAsia"/>
                <w:sz w:val="18"/>
              </w:rPr>
              <w:t>体幹を鍛える。</w:t>
            </w:r>
          </w:p>
        </w:tc>
        <w:tc>
          <w:tcPr>
            <w:tcW w:w="2693" w:type="dxa"/>
            <w:tcBorders>
              <w:bottom w:val="single" w:sz="4" w:space="0" w:color="auto"/>
            </w:tcBorders>
          </w:tcPr>
          <w:p w:rsidR="00A73364" w:rsidRPr="00AA41C5"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AA41C5">
              <w:rPr>
                <w:rFonts w:ascii="メイリオ" w:eastAsia="メイリオ" w:hAnsi="メイリオ" w:hint="eastAsia"/>
                <w:sz w:val="18"/>
              </w:rPr>
              <w:t>見通しを持ち、項目ごとに課題を持って取り組む。</w:t>
            </w:r>
          </w:p>
        </w:tc>
      </w:tr>
      <w:tr w:rsidR="00A73364" w:rsidTr="000B520E">
        <w:trPr>
          <w:trHeight w:val="570"/>
        </w:trPr>
        <w:tc>
          <w:tcPr>
            <w:tcW w:w="1565" w:type="dxa"/>
            <w:tcBorders>
              <w:top w:val="single" w:sz="4" w:space="0" w:color="auto"/>
              <w:bottom w:val="single" w:sz="4" w:space="0" w:color="auto"/>
            </w:tcBorders>
            <w:shd w:val="clear" w:color="auto" w:fill="BDD6EE" w:themeFill="accent1" w:themeFillTint="66"/>
            <w:vAlign w:val="center"/>
          </w:tcPr>
          <w:p w:rsidR="00A73364"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目標達成に</w:t>
            </w:r>
          </w:p>
          <w:p w:rsidR="00A73364"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向けた</w:t>
            </w:r>
          </w:p>
          <w:p w:rsidR="00A73364" w:rsidRPr="00046F6D" w:rsidRDefault="00A73364" w:rsidP="000B520E">
            <w:pPr>
              <w:spacing w:line="260" w:lineRule="exact"/>
              <w:jc w:val="center"/>
              <w:rPr>
                <w:rFonts w:ascii="メイリオ" w:eastAsia="メイリオ" w:hAnsi="メイリオ"/>
                <w:sz w:val="18"/>
              </w:rPr>
            </w:pPr>
            <w:r>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AA41C5" w:rsidRDefault="00A73364" w:rsidP="000B520E">
            <w:pPr>
              <w:spacing w:line="260" w:lineRule="exact"/>
              <w:ind w:left="180" w:hangingChars="100" w:hanging="180"/>
              <w:rPr>
                <w:rFonts w:ascii="メイリオ" w:eastAsia="メイリオ" w:hAnsi="メイリオ"/>
                <w:sz w:val="18"/>
                <w:highlight w:val="yellow"/>
              </w:rPr>
            </w:pPr>
            <w:r>
              <w:rPr>
                <w:rFonts w:ascii="メイリオ" w:eastAsia="メイリオ" w:hAnsi="メイリオ" w:hint="eastAsia"/>
                <w:sz w:val="18"/>
              </w:rPr>
              <w:t>・</w:t>
            </w:r>
            <w:r w:rsidRPr="00AA41C5">
              <w:rPr>
                <w:rFonts w:ascii="メイリオ" w:eastAsia="メイリオ" w:hAnsi="メイリオ" w:hint="eastAsia"/>
                <w:sz w:val="18"/>
              </w:rPr>
              <w:t>相手の目線や表情に気付くように声をかける。</w:t>
            </w:r>
          </w:p>
        </w:tc>
        <w:tc>
          <w:tcPr>
            <w:tcW w:w="2977" w:type="dxa"/>
            <w:tcBorders>
              <w:top w:val="single" w:sz="4" w:space="0" w:color="auto"/>
              <w:bottom w:val="single" w:sz="4" w:space="0" w:color="auto"/>
            </w:tcBorders>
          </w:tcPr>
          <w:p w:rsidR="00A73364" w:rsidRPr="00AA41C5"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AA41C5">
              <w:rPr>
                <w:rFonts w:ascii="メイリオ" w:eastAsia="メイリオ" w:hAnsi="メイリオ" w:hint="eastAsia"/>
                <w:sz w:val="18"/>
              </w:rPr>
              <w:t>トレーニングではなく、ゲームとして活動を取り入れる。</w:t>
            </w:r>
          </w:p>
        </w:tc>
        <w:tc>
          <w:tcPr>
            <w:tcW w:w="2693" w:type="dxa"/>
            <w:tcBorders>
              <w:top w:val="single" w:sz="4" w:space="0" w:color="auto"/>
              <w:bottom w:val="single" w:sz="4" w:space="0" w:color="auto"/>
            </w:tcBorders>
          </w:tcPr>
          <w:p w:rsidR="00A73364" w:rsidRPr="00AA41C5"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AA41C5">
              <w:rPr>
                <w:rFonts w:ascii="メイリオ" w:eastAsia="メイリオ" w:hAnsi="メイリオ" w:hint="eastAsia"/>
                <w:sz w:val="18"/>
              </w:rPr>
              <w:t>視覚的に理解しやすいようにめあてを掲示し、プリントで各項目の課題の確認と達成をチェックできるようにする。</w:t>
            </w:r>
          </w:p>
        </w:tc>
      </w:tr>
      <w:tr w:rsidR="00A73364" w:rsidTr="000B520E">
        <w:trPr>
          <w:trHeight w:val="614"/>
        </w:trPr>
        <w:tc>
          <w:tcPr>
            <w:tcW w:w="1565" w:type="dxa"/>
            <w:tcBorders>
              <w:top w:val="single" w:sz="4" w:space="0" w:color="auto"/>
            </w:tcBorders>
            <w:shd w:val="clear" w:color="auto" w:fill="BDD6EE" w:themeFill="accent1" w:themeFillTint="66"/>
            <w:vAlign w:val="center"/>
          </w:tcPr>
          <w:p w:rsidR="00A73364" w:rsidRPr="00046F6D" w:rsidRDefault="00A73364" w:rsidP="000B520E">
            <w:pPr>
              <w:spacing w:line="260" w:lineRule="exact"/>
              <w:jc w:val="center"/>
              <w:rPr>
                <w:rFonts w:ascii="メイリオ" w:eastAsia="メイリオ" w:hAnsi="メイリオ"/>
                <w:sz w:val="18"/>
              </w:rPr>
            </w:pPr>
            <w:r w:rsidRPr="00046F6D">
              <w:rPr>
                <w:rFonts w:ascii="メイリオ" w:eastAsia="メイリオ" w:hAnsi="メイリオ" w:hint="eastAsia"/>
                <w:sz w:val="18"/>
              </w:rPr>
              <w:t>関連する自立活動の区分</w:t>
            </w:r>
          </w:p>
        </w:tc>
        <w:tc>
          <w:tcPr>
            <w:tcW w:w="2536" w:type="dxa"/>
            <w:tcBorders>
              <w:top w:val="single" w:sz="4" w:space="0" w:color="auto"/>
            </w:tcBorders>
          </w:tcPr>
          <w:p w:rsidR="00A73364" w:rsidRPr="00AA41C5" w:rsidRDefault="00A73364" w:rsidP="000B520E">
            <w:pPr>
              <w:spacing w:line="260" w:lineRule="exact"/>
              <w:rPr>
                <w:rFonts w:ascii="メイリオ" w:eastAsia="メイリオ" w:hAnsi="メイリオ"/>
                <w:sz w:val="18"/>
              </w:rPr>
            </w:pPr>
            <w:r w:rsidRPr="00AA41C5">
              <w:rPr>
                <w:rFonts w:ascii="メイリオ" w:eastAsia="メイリオ" w:hAnsi="メイリオ" w:hint="eastAsia"/>
                <w:sz w:val="18"/>
              </w:rPr>
              <w:t>（心）（１）　（コ）（２）</w:t>
            </w:r>
          </w:p>
          <w:p w:rsidR="00A73364" w:rsidRPr="00AA41C5" w:rsidRDefault="00A73364" w:rsidP="000B520E">
            <w:pPr>
              <w:rPr>
                <w:rFonts w:ascii="メイリオ" w:eastAsia="メイリオ" w:hAnsi="メイリオ"/>
                <w:sz w:val="18"/>
              </w:rPr>
            </w:pPr>
            <w:r w:rsidRPr="00AA41C5">
              <w:rPr>
                <w:rFonts w:ascii="メイリオ" w:eastAsia="メイリオ" w:hAnsi="メイリオ" w:hint="eastAsia"/>
                <w:sz w:val="18"/>
              </w:rPr>
              <w:t>（環）（１）</w:t>
            </w:r>
          </w:p>
        </w:tc>
        <w:tc>
          <w:tcPr>
            <w:tcW w:w="2977" w:type="dxa"/>
            <w:tcBorders>
              <w:top w:val="single" w:sz="4" w:space="0" w:color="auto"/>
            </w:tcBorders>
          </w:tcPr>
          <w:p w:rsidR="00A73364" w:rsidRPr="00AA41C5" w:rsidRDefault="00A73364" w:rsidP="000B520E">
            <w:pPr>
              <w:spacing w:line="260" w:lineRule="exact"/>
              <w:rPr>
                <w:rFonts w:ascii="メイリオ" w:eastAsia="メイリオ" w:hAnsi="メイリオ"/>
                <w:sz w:val="18"/>
              </w:rPr>
            </w:pPr>
            <w:r w:rsidRPr="00AA41C5">
              <w:rPr>
                <w:rFonts w:ascii="メイリオ" w:eastAsia="メイリオ" w:hAnsi="メイリオ" w:hint="eastAsia"/>
                <w:sz w:val="18"/>
              </w:rPr>
              <w:t>（身）（１）</w:t>
            </w:r>
          </w:p>
          <w:p w:rsidR="00A73364" w:rsidRPr="00AA41C5" w:rsidRDefault="00A73364" w:rsidP="000B520E">
            <w:pPr>
              <w:rPr>
                <w:rFonts w:ascii="メイリオ" w:eastAsia="メイリオ" w:hAnsi="メイリオ"/>
                <w:sz w:val="18"/>
              </w:rPr>
            </w:pPr>
            <w:r w:rsidRPr="00AA41C5">
              <w:rPr>
                <w:rFonts w:ascii="メイリオ" w:eastAsia="メイリオ" w:hAnsi="メイリオ" w:hint="eastAsia"/>
                <w:sz w:val="18"/>
              </w:rPr>
              <w:t>（環）（１）</w:t>
            </w:r>
          </w:p>
        </w:tc>
        <w:tc>
          <w:tcPr>
            <w:tcW w:w="2693" w:type="dxa"/>
            <w:tcBorders>
              <w:top w:val="single" w:sz="4" w:space="0" w:color="auto"/>
            </w:tcBorders>
          </w:tcPr>
          <w:p w:rsidR="00A73364" w:rsidRPr="00AA41C5" w:rsidRDefault="00A73364" w:rsidP="000B520E">
            <w:pPr>
              <w:spacing w:line="260" w:lineRule="exact"/>
              <w:rPr>
                <w:rFonts w:ascii="メイリオ" w:eastAsia="メイリオ" w:hAnsi="メイリオ"/>
                <w:sz w:val="18"/>
              </w:rPr>
            </w:pPr>
            <w:r w:rsidRPr="00AA41C5">
              <w:rPr>
                <w:rFonts w:ascii="メイリオ" w:eastAsia="メイリオ" w:hAnsi="メイリオ" w:hint="eastAsia"/>
                <w:sz w:val="18"/>
              </w:rPr>
              <w:t>（心）（２）</w:t>
            </w:r>
          </w:p>
          <w:p w:rsidR="00A73364" w:rsidRPr="00AA41C5" w:rsidRDefault="00A73364" w:rsidP="000B520E">
            <w:pPr>
              <w:spacing w:line="260" w:lineRule="exact"/>
              <w:rPr>
                <w:rFonts w:ascii="メイリオ" w:eastAsia="メイリオ" w:hAnsi="メイリオ"/>
                <w:sz w:val="18"/>
              </w:rPr>
            </w:pPr>
            <w:r w:rsidRPr="00AA41C5">
              <w:rPr>
                <w:rFonts w:ascii="メイリオ" w:eastAsia="メイリオ" w:hAnsi="メイリオ" w:hint="eastAsia"/>
                <w:sz w:val="18"/>
              </w:rPr>
              <w:t>（環）（２）</w:t>
            </w:r>
          </w:p>
        </w:tc>
      </w:tr>
      <w:tr w:rsidR="00A73364" w:rsidTr="000B520E">
        <w:trPr>
          <w:trHeight w:val="689"/>
        </w:trPr>
        <w:tc>
          <w:tcPr>
            <w:tcW w:w="1565" w:type="dxa"/>
            <w:shd w:val="clear" w:color="auto" w:fill="BDD6EE" w:themeFill="accent1" w:themeFillTint="66"/>
            <w:vAlign w:val="center"/>
          </w:tcPr>
          <w:p w:rsidR="00A73364" w:rsidRPr="00046F6D" w:rsidRDefault="00A73364" w:rsidP="000B520E">
            <w:pPr>
              <w:spacing w:line="260" w:lineRule="exact"/>
              <w:jc w:val="center"/>
              <w:rPr>
                <w:rFonts w:ascii="メイリオ" w:eastAsia="メイリオ" w:hAnsi="メイリオ"/>
                <w:sz w:val="18"/>
              </w:rPr>
            </w:pPr>
            <w:r>
              <w:rPr>
                <w:rFonts w:ascii="メイリオ" w:eastAsia="メイリオ" w:hAnsi="メイリオ" w:hint="eastAsia"/>
                <w:sz w:val="18"/>
              </w:rPr>
              <w:t>めざす姿</w:t>
            </w:r>
          </w:p>
        </w:tc>
        <w:tc>
          <w:tcPr>
            <w:tcW w:w="2536" w:type="dxa"/>
          </w:tcPr>
          <w:p w:rsidR="00A73364" w:rsidRPr="003B2921" w:rsidRDefault="00A73364" w:rsidP="000B520E">
            <w:pPr>
              <w:spacing w:line="260" w:lineRule="exact"/>
              <w:ind w:left="200" w:hangingChars="100" w:hanging="200"/>
              <w:rPr>
                <w:rFonts w:ascii="メイリオ" w:eastAsia="メイリオ" w:hAnsi="メイリオ"/>
                <w:sz w:val="20"/>
              </w:rPr>
            </w:pPr>
            <w:r w:rsidRPr="003B2921">
              <w:rPr>
                <w:rFonts w:ascii="メイリオ" w:eastAsia="メイリオ" w:hAnsi="メイリオ" w:hint="eastAsia"/>
                <w:sz w:val="20"/>
              </w:rPr>
              <w:t>・相手の気持ちを考えながら会話を進められるようになる。</w:t>
            </w:r>
          </w:p>
        </w:tc>
        <w:tc>
          <w:tcPr>
            <w:tcW w:w="2977" w:type="dxa"/>
          </w:tcPr>
          <w:p w:rsidR="00A73364" w:rsidRPr="003B2921" w:rsidRDefault="00A73364" w:rsidP="000B520E">
            <w:pPr>
              <w:spacing w:line="260" w:lineRule="exact"/>
              <w:ind w:left="200" w:hangingChars="100" w:hanging="200"/>
              <w:rPr>
                <w:rFonts w:ascii="メイリオ" w:eastAsia="メイリオ" w:hAnsi="メイリオ"/>
                <w:sz w:val="20"/>
              </w:rPr>
            </w:pPr>
            <w:r w:rsidRPr="003B2921">
              <w:rPr>
                <w:rFonts w:ascii="メイリオ" w:eastAsia="メイリオ" w:hAnsi="メイリオ" w:hint="eastAsia"/>
                <w:sz w:val="20"/>
              </w:rPr>
              <w:t>・自分の体をコントロールできる。</w:t>
            </w:r>
          </w:p>
        </w:tc>
        <w:tc>
          <w:tcPr>
            <w:tcW w:w="2693" w:type="dxa"/>
          </w:tcPr>
          <w:p w:rsidR="00A73364" w:rsidRPr="003B2921" w:rsidRDefault="00A73364" w:rsidP="000B520E">
            <w:pPr>
              <w:spacing w:line="260" w:lineRule="exact"/>
              <w:ind w:left="200" w:hangingChars="100" w:hanging="200"/>
              <w:rPr>
                <w:rFonts w:ascii="メイリオ" w:eastAsia="メイリオ" w:hAnsi="メイリオ"/>
                <w:sz w:val="20"/>
              </w:rPr>
            </w:pPr>
            <w:r w:rsidRPr="003B2921">
              <w:rPr>
                <w:rFonts w:ascii="メイリオ" w:eastAsia="メイリオ" w:hAnsi="メイリオ" w:hint="eastAsia"/>
                <w:sz w:val="20"/>
              </w:rPr>
              <w:t>・主体となって授業を進め、集中して活動を行うことができる。</w:t>
            </w:r>
          </w:p>
        </w:tc>
      </w:tr>
    </w:tbl>
    <w:p w:rsidR="00A73364" w:rsidRDefault="00A73364" w:rsidP="000B520E">
      <w:pPr>
        <w:spacing w:line="340" w:lineRule="exact"/>
        <w:jc w:val="left"/>
        <w:rPr>
          <w:rFonts w:ascii="メイリオ" w:eastAsia="メイリオ" w:hAnsi="メイリオ"/>
          <w:b/>
        </w:rPr>
      </w:pPr>
    </w:p>
    <w:p w:rsidR="00A73364" w:rsidRPr="004F4A3B" w:rsidRDefault="00A73364" w:rsidP="000B520E">
      <w:pPr>
        <w:spacing w:line="340" w:lineRule="exact"/>
        <w:jc w:val="left"/>
        <w:rPr>
          <w:rFonts w:ascii="メイリオ" w:eastAsia="メイリオ" w:hAnsi="メイリオ"/>
          <w:b/>
        </w:rPr>
      </w:pPr>
      <w:r>
        <w:rPr>
          <w:rFonts w:ascii="メイリオ" w:eastAsia="メイリオ" w:hAnsi="メイリオ" w:hint="eastAsia"/>
          <w:b/>
        </w:rPr>
        <w:lastRenderedPageBreak/>
        <w:t>自立活動実践事例（各教科等の目標及び内容を含む）</w:t>
      </w:r>
      <w:r>
        <w:rPr>
          <w:rFonts w:ascii="メイリオ" w:eastAsia="メイリオ" w:hAnsi="メイリオ" w:hint="eastAsia"/>
          <w:b/>
          <w:kern w:val="0"/>
        </w:rPr>
        <w:t xml:space="preserve">　</w:t>
      </w:r>
      <w:r>
        <w:rPr>
          <w:rFonts w:ascii="メイリオ" w:eastAsia="メイリオ" w:hAnsi="メイリオ" w:hint="eastAsia"/>
          <w:b/>
        </w:rPr>
        <w:t xml:space="preserve">　　　　　　　　　　　　　　　　　　　　　　　　　　　　　　　　</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295F19" w:rsidTr="000B520E">
        <w:trPr>
          <w:trHeight w:val="334"/>
        </w:trPr>
        <w:tc>
          <w:tcPr>
            <w:tcW w:w="1560" w:type="dxa"/>
            <w:shd w:val="clear" w:color="auto" w:fill="BDD6EE" w:themeFill="accent1" w:themeFillTint="66"/>
            <w:tcMar>
              <w:left w:w="0" w:type="dxa"/>
              <w:right w:w="0" w:type="dxa"/>
            </w:tcMar>
            <w:vAlign w:val="center"/>
          </w:tcPr>
          <w:p w:rsidR="00A73364"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障がい種別</w:t>
            </w:r>
          </w:p>
        </w:tc>
        <w:tc>
          <w:tcPr>
            <w:tcW w:w="3402" w:type="dxa"/>
            <w:vAlign w:val="center"/>
          </w:tcPr>
          <w:p w:rsidR="00A73364" w:rsidRPr="00737DA7" w:rsidRDefault="00A73364" w:rsidP="000B520E">
            <w:pPr>
              <w:spacing w:line="260" w:lineRule="exact"/>
              <w:rPr>
                <w:rFonts w:ascii="メイリオ" w:eastAsia="メイリオ" w:hAnsi="メイリオ"/>
                <w:color w:val="000000" w:themeColor="text1"/>
                <w:sz w:val="18"/>
              </w:rPr>
            </w:pPr>
            <w:r w:rsidRPr="00737DA7">
              <w:rPr>
                <w:rFonts w:ascii="メイリオ" w:eastAsia="メイリオ" w:hAnsi="メイリオ" w:hint="eastAsia"/>
                <w:color w:val="000000" w:themeColor="text1"/>
                <w:sz w:val="18"/>
              </w:rPr>
              <w:t>知的障がい②</w:t>
            </w:r>
          </w:p>
        </w:tc>
        <w:tc>
          <w:tcPr>
            <w:tcW w:w="1276" w:type="dxa"/>
            <w:shd w:val="clear" w:color="auto" w:fill="BDD6EE" w:themeFill="accent1" w:themeFillTint="66"/>
            <w:vAlign w:val="center"/>
          </w:tcPr>
          <w:p w:rsidR="00A73364" w:rsidRPr="00737DA7" w:rsidRDefault="00A73364" w:rsidP="000B520E">
            <w:pPr>
              <w:spacing w:line="260" w:lineRule="exact"/>
              <w:jc w:val="center"/>
              <w:rPr>
                <w:rFonts w:ascii="メイリオ" w:eastAsia="メイリオ" w:hAnsi="メイリオ"/>
                <w:color w:val="000000" w:themeColor="text1"/>
                <w:sz w:val="18"/>
                <w:szCs w:val="18"/>
              </w:rPr>
            </w:pPr>
            <w:r w:rsidRPr="00737DA7">
              <w:rPr>
                <w:rFonts w:ascii="メイリオ" w:eastAsia="メイリオ" w:hAnsi="メイリオ" w:hint="eastAsia"/>
                <w:color w:val="000000" w:themeColor="text1"/>
                <w:sz w:val="18"/>
                <w:szCs w:val="18"/>
              </w:rPr>
              <w:t>学年</w:t>
            </w:r>
          </w:p>
        </w:tc>
        <w:tc>
          <w:tcPr>
            <w:tcW w:w="3543" w:type="dxa"/>
            <w:vAlign w:val="center"/>
          </w:tcPr>
          <w:p w:rsidR="00A73364" w:rsidRPr="00737DA7" w:rsidRDefault="00A73364" w:rsidP="000B520E">
            <w:pPr>
              <w:spacing w:line="260" w:lineRule="exact"/>
              <w:rPr>
                <w:rFonts w:ascii="メイリオ" w:eastAsia="メイリオ" w:hAnsi="メイリオ"/>
                <w:color w:val="000000" w:themeColor="text1"/>
                <w:sz w:val="18"/>
              </w:rPr>
            </w:pPr>
            <w:r w:rsidRPr="00737DA7">
              <w:rPr>
                <w:rFonts w:ascii="メイリオ" w:eastAsia="メイリオ" w:hAnsi="メイリオ" w:hint="eastAsia"/>
                <w:color w:val="000000" w:themeColor="text1"/>
                <w:sz w:val="18"/>
              </w:rPr>
              <w:t>中学校　第１学年　（生徒B）</w:t>
            </w:r>
          </w:p>
        </w:tc>
      </w:tr>
    </w:tbl>
    <w:p w:rsidR="00A73364" w:rsidRPr="006608ED" w:rsidRDefault="00A73364" w:rsidP="000B520E">
      <w:pPr>
        <w:rPr>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DC0FAB" w:rsidTr="000B520E">
        <w:trPr>
          <w:cantSplit/>
          <w:trHeight w:val="3589"/>
        </w:trPr>
        <w:tc>
          <w:tcPr>
            <w:tcW w:w="568" w:type="dxa"/>
            <w:vMerge w:val="restart"/>
            <w:shd w:val="clear" w:color="auto" w:fill="BDD6EE" w:themeFill="accent1" w:themeFillTint="66"/>
            <w:tcMar>
              <w:left w:w="0" w:type="dxa"/>
              <w:right w:w="0" w:type="dxa"/>
            </w:tcMar>
            <w:textDirection w:val="tbRlV"/>
            <w:vAlign w:val="center"/>
          </w:tcPr>
          <w:p w:rsidR="00A73364" w:rsidRPr="007D4572" w:rsidRDefault="00A73364" w:rsidP="000B520E">
            <w:pPr>
              <w:spacing w:line="260" w:lineRule="exact"/>
              <w:ind w:left="113" w:right="113"/>
              <w:jc w:val="center"/>
              <w:rPr>
                <w:rFonts w:ascii="メイリオ" w:eastAsia="メイリオ" w:hAnsi="メイリオ"/>
                <w:color w:val="000000" w:themeColor="text1"/>
                <w:sz w:val="18"/>
                <w:szCs w:val="18"/>
              </w:rPr>
            </w:pPr>
            <w:r w:rsidRPr="000B520E">
              <w:rPr>
                <w:rFonts w:ascii="メイリオ" w:eastAsia="メイリオ" w:hAnsi="メイリオ" w:hint="eastAsia"/>
                <w:color w:val="000000" w:themeColor="text1"/>
                <w:spacing w:val="70"/>
                <w:kern w:val="0"/>
                <w:szCs w:val="18"/>
                <w:fitText w:val="1260" w:id="-1693747455"/>
              </w:rPr>
              <w:t>実態把</w:t>
            </w:r>
            <w:r w:rsidRPr="000B520E">
              <w:rPr>
                <w:rFonts w:ascii="メイリオ" w:eastAsia="メイリオ" w:hAnsi="メイリオ" w:hint="eastAsia"/>
                <w:color w:val="000000" w:themeColor="text1"/>
                <w:kern w:val="0"/>
                <w:szCs w:val="18"/>
                <w:fitText w:val="1260" w:id="-1693747455"/>
              </w:rPr>
              <w:t>握</w:t>
            </w:r>
            <w:r>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737DA7" w:rsidRDefault="00A73364" w:rsidP="000B520E">
            <w:pPr>
              <w:spacing w:line="260" w:lineRule="exact"/>
              <w:rPr>
                <w:rFonts w:ascii="メイリオ" w:eastAsia="メイリオ" w:hAnsi="メイリオ"/>
                <w:sz w:val="18"/>
              </w:rPr>
            </w:pPr>
            <w:r w:rsidRPr="00737DA7">
              <w:rPr>
                <w:rFonts w:ascii="メイリオ" w:eastAsia="メイリオ" w:hAnsi="メイリオ" w:hint="eastAsia"/>
                <w:sz w:val="18"/>
              </w:rPr>
              <w:t>≪障がいの状況等≫</w:t>
            </w:r>
          </w:p>
          <w:p w:rsidR="00A73364" w:rsidRPr="00737DA7" w:rsidRDefault="00A73364" w:rsidP="0037596E">
            <w:pPr>
              <w:spacing w:line="260" w:lineRule="exact"/>
              <w:ind w:firstLineChars="100" w:firstLine="180"/>
              <w:rPr>
                <w:rFonts w:ascii="メイリオ" w:eastAsia="メイリオ" w:hAnsi="メイリオ"/>
                <w:sz w:val="18"/>
              </w:rPr>
            </w:pPr>
            <w:r w:rsidRPr="00737DA7">
              <w:rPr>
                <w:rFonts w:ascii="メイリオ" w:eastAsia="メイリオ" w:hAnsi="メイリオ" w:hint="eastAsia"/>
                <w:sz w:val="18"/>
              </w:rPr>
              <w:t>知的障がい・ＡＤＨＤ・てんかん（２・３年発作無し）</w:t>
            </w:r>
          </w:p>
          <w:p w:rsidR="00A73364" w:rsidRPr="00737DA7" w:rsidRDefault="00A73364" w:rsidP="000B520E">
            <w:pPr>
              <w:spacing w:line="260" w:lineRule="exact"/>
              <w:rPr>
                <w:rFonts w:ascii="メイリオ" w:eastAsia="メイリオ" w:hAnsi="メイリオ"/>
                <w:sz w:val="18"/>
              </w:rPr>
            </w:pPr>
            <w:r w:rsidRPr="00737DA7">
              <w:rPr>
                <w:rFonts w:ascii="メイリオ" w:eastAsia="メイリオ" w:hAnsi="メイリオ" w:hint="eastAsia"/>
                <w:sz w:val="18"/>
              </w:rPr>
              <w:t>【学習面】</w:t>
            </w:r>
          </w:p>
          <w:p w:rsidR="00A73364" w:rsidRPr="00737DA7"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737DA7">
              <w:rPr>
                <w:rFonts w:ascii="メイリオ" w:eastAsia="メイリオ" w:hAnsi="メイリオ" w:hint="eastAsia"/>
                <w:sz w:val="18"/>
              </w:rPr>
              <w:t>課題は時間がかかるが最後ま</w:t>
            </w:r>
            <w:r w:rsidR="001B47CC">
              <w:rPr>
                <w:rFonts w:ascii="メイリオ" w:eastAsia="メイリオ" w:hAnsi="メイリオ" w:hint="eastAsia"/>
                <w:sz w:val="18"/>
              </w:rPr>
              <w:t>でやり遂げることができる。消極</w:t>
            </w:r>
            <w:r w:rsidR="001B47CC" w:rsidRPr="009A271E">
              <w:rPr>
                <w:rFonts w:ascii="メイリオ" w:eastAsia="メイリオ" w:hAnsi="メイリオ" w:hint="eastAsia"/>
                <w:sz w:val="18"/>
              </w:rPr>
              <w:t>的な発言を繰り返し言う。疲れたと言</w:t>
            </w:r>
            <w:r w:rsidRPr="009A271E">
              <w:rPr>
                <w:rFonts w:ascii="メイリオ" w:eastAsia="メイリオ" w:hAnsi="メイリオ" w:hint="eastAsia"/>
                <w:sz w:val="18"/>
              </w:rPr>
              <w:t>って姿勢を保持できない。教員が隣に座って細かく指示をださないと活</w:t>
            </w:r>
            <w:r w:rsidR="007E5B44" w:rsidRPr="009A271E">
              <w:rPr>
                <w:rFonts w:ascii="メイリオ" w:eastAsia="メイリオ" w:hAnsi="メイリオ" w:hint="eastAsia"/>
                <w:sz w:val="18"/>
              </w:rPr>
              <w:t>動が止まっていることが多い。自立活動では、好きなアニメ</w:t>
            </w:r>
            <w:r w:rsidRPr="009A271E">
              <w:rPr>
                <w:rFonts w:ascii="メイリオ" w:eastAsia="メイリオ" w:hAnsi="メイリオ" w:hint="eastAsia"/>
                <w:sz w:val="18"/>
              </w:rPr>
              <w:t>を題材にすると積極的に活動することができ、発表も</w:t>
            </w:r>
            <w:r>
              <w:rPr>
                <w:rFonts w:ascii="メイリオ" w:eastAsia="メイリオ" w:hAnsi="メイリオ" w:hint="eastAsia"/>
                <w:sz w:val="18"/>
              </w:rPr>
              <w:t>最後までしっかりできる</w:t>
            </w:r>
            <w:r w:rsidRPr="00737DA7">
              <w:rPr>
                <w:rFonts w:ascii="メイリオ" w:eastAsia="メイリオ" w:hAnsi="メイリオ" w:hint="eastAsia"/>
                <w:sz w:val="18"/>
              </w:rPr>
              <w:t>。</w:t>
            </w:r>
          </w:p>
          <w:p w:rsidR="00A73364" w:rsidRPr="00737DA7" w:rsidRDefault="00A73364" w:rsidP="000B520E">
            <w:pPr>
              <w:spacing w:line="260" w:lineRule="exact"/>
              <w:ind w:left="180" w:hangingChars="100" w:hanging="180"/>
              <w:rPr>
                <w:rFonts w:ascii="メイリオ" w:eastAsia="メイリオ" w:hAnsi="メイリオ"/>
                <w:sz w:val="18"/>
              </w:rPr>
            </w:pPr>
            <w:r w:rsidRPr="00737DA7">
              <w:rPr>
                <w:rFonts w:ascii="メイリオ" w:eastAsia="メイリオ" w:hAnsi="メイリオ" w:hint="eastAsia"/>
                <w:sz w:val="18"/>
              </w:rPr>
              <w:t>【生活面】</w:t>
            </w:r>
          </w:p>
          <w:p w:rsidR="00A73364" w:rsidRPr="00737DA7"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737DA7">
              <w:rPr>
                <w:rFonts w:ascii="メイリオ" w:eastAsia="メイリオ" w:hAnsi="メイリオ" w:hint="eastAsia"/>
                <w:sz w:val="18"/>
              </w:rPr>
              <w:t>ノーチャイムでも時間を意識して行動することができる。忘れ物が多く、整理整頓が苦手でプリントをなくす。園芸部の活動中に拾った石を家で何時間もかけてやすりで磨き、学校でも大事にもっている。</w:t>
            </w:r>
          </w:p>
          <w:p w:rsidR="00A73364" w:rsidRPr="00737DA7" w:rsidRDefault="00A73364" w:rsidP="000B520E">
            <w:pPr>
              <w:spacing w:line="260" w:lineRule="exact"/>
              <w:ind w:left="180" w:hangingChars="100" w:hanging="180"/>
              <w:rPr>
                <w:rFonts w:ascii="メイリオ" w:eastAsia="メイリオ" w:hAnsi="メイリオ"/>
                <w:sz w:val="18"/>
              </w:rPr>
            </w:pPr>
            <w:r w:rsidRPr="00737DA7">
              <w:rPr>
                <w:rFonts w:ascii="メイリオ" w:eastAsia="メイリオ" w:hAnsi="メイリオ" w:hint="eastAsia"/>
                <w:sz w:val="18"/>
              </w:rPr>
              <w:t>【社会性・コミュニケーション面】</w:t>
            </w:r>
          </w:p>
          <w:p w:rsidR="00A73364" w:rsidRPr="00737DA7"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737DA7">
              <w:rPr>
                <w:rFonts w:ascii="メイリオ" w:eastAsia="メイリオ" w:hAnsi="メイリオ" w:hint="eastAsia"/>
                <w:sz w:val="18"/>
              </w:rPr>
              <w:t>クラスの仲の良い</w:t>
            </w:r>
            <w:r w:rsidR="0038376C">
              <w:rPr>
                <w:rFonts w:ascii="メイリオ" w:eastAsia="メイリオ" w:hAnsi="メイリオ" w:hint="eastAsia"/>
                <w:sz w:val="18"/>
              </w:rPr>
              <w:t>友だち</w:t>
            </w:r>
            <w:r w:rsidRPr="00737DA7">
              <w:rPr>
                <w:rFonts w:ascii="メイリオ" w:eastAsia="メイリオ" w:hAnsi="メイリオ" w:hint="eastAsia"/>
                <w:sz w:val="18"/>
              </w:rPr>
              <w:t>とは、穏やかに接することができる。</w:t>
            </w:r>
            <w:r w:rsidR="0038376C">
              <w:rPr>
                <w:rFonts w:ascii="メイリオ" w:eastAsia="メイリオ" w:hAnsi="メイリオ" w:hint="eastAsia"/>
                <w:sz w:val="18"/>
              </w:rPr>
              <w:t>友だち</w:t>
            </w:r>
            <w:r w:rsidRPr="00737DA7">
              <w:rPr>
                <w:rFonts w:ascii="メイリオ" w:eastAsia="メイリオ" w:hAnsi="メイリオ" w:hint="eastAsia"/>
                <w:sz w:val="18"/>
              </w:rPr>
              <w:t>にしつこく言われて言</w:t>
            </w:r>
            <w:r w:rsidR="00031058">
              <w:rPr>
                <w:rFonts w:ascii="メイリオ" w:eastAsia="メイリオ" w:hAnsi="メイリオ" w:hint="eastAsia"/>
                <w:sz w:val="18"/>
              </w:rPr>
              <w:t>い返すことができずため込み、一気に爆発してしまうことがある。皮肉</w:t>
            </w:r>
            <w:r w:rsidRPr="00737DA7">
              <w:rPr>
                <w:rFonts w:ascii="メイリオ" w:eastAsia="メイリオ" w:hAnsi="メイリオ" w:hint="eastAsia"/>
                <w:sz w:val="18"/>
              </w:rPr>
              <w:t>っぽく話すので</w:t>
            </w:r>
            <w:r w:rsidR="0038376C">
              <w:rPr>
                <w:rFonts w:ascii="メイリオ" w:eastAsia="メイリオ" w:hAnsi="メイリオ" w:hint="eastAsia"/>
                <w:sz w:val="18"/>
              </w:rPr>
              <w:t>友だち</w:t>
            </w:r>
            <w:r w:rsidRPr="00737DA7">
              <w:rPr>
                <w:rFonts w:ascii="メイリオ" w:eastAsia="メイリオ" w:hAnsi="メイリオ" w:hint="eastAsia"/>
                <w:sz w:val="18"/>
              </w:rPr>
              <w:t>とも先生とも会話が続かない。</w:t>
            </w:r>
          </w:p>
        </w:tc>
      </w:tr>
      <w:tr w:rsidR="00A73364" w:rsidRPr="00295F19" w:rsidTr="000B520E">
        <w:trPr>
          <w:cantSplit/>
          <w:trHeight w:val="515"/>
        </w:trPr>
        <w:tc>
          <w:tcPr>
            <w:tcW w:w="568" w:type="dxa"/>
            <w:vMerge/>
            <w:shd w:val="clear" w:color="auto" w:fill="BDD6EE" w:themeFill="accent1" w:themeFillTint="66"/>
            <w:tcMar>
              <w:left w:w="0" w:type="dxa"/>
              <w:right w:w="0" w:type="dxa"/>
            </w:tcMar>
            <w:textDirection w:val="tbRlV"/>
            <w:vAlign w:val="center"/>
          </w:tcPr>
          <w:p w:rsidR="00A73364" w:rsidRPr="00663E9D" w:rsidRDefault="00A73364" w:rsidP="000B520E">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Pr="009A271E" w:rsidRDefault="00A73364" w:rsidP="000B520E">
            <w:pPr>
              <w:spacing w:line="260" w:lineRule="exact"/>
              <w:rPr>
                <w:rFonts w:ascii="メイリオ" w:eastAsia="メイリオ" w:hAnsi="メイリオ"/>
                <w:sz w:val="18"/>
              </w:rPr>
            </w:pPr>
            <w:r w:rsidRPr="00737DA7">
              <w:rPr>
                <w:rFonts w:ascii="メイリオ" w:eastAsia="メイリオ" w:hAnsi="メイリオ" w:hint="eastAsia"/>
                <w:sz w:val="18"/>
              </w:rPr>
              <w:t>≪本人・保護者の願い≫</w:t>
            </w:r>
          </w:p>
          <w:p w:rsidR="00A73364" w:rsidRPr="00737DA7" w:rsidRDefault="00A73364" w:rsidP="000B520E">
            <w:pPr>
              <w:spacing w:line="260" w:lineRule="exact"/>
              <w:rPr>
                <w:rFonts w:ascii="メイリオ" w:eastAsia="メイリオ" w:hAnsi="メイリオ"/>
                <w:sz w:val="18"/>
              </w:rPr>
            </w:pPr>
            <w:r w:rsidRPr="009A271E">
              <w:rPr>
                <w:rFonts w:ascii="メイリオ" w:eastAsia="メイリオ" w:hAnsi="メイリオ" w:hint="eastAsia"/>
                <w:sz w:val="18"/>
              </w:rPr>
              <w:t>本人：テストでB</w:t>
            </w:r>
            <w:r w:rsidR="00E060A6" w:rsidRPr="009A271E">
              <w:rPr>
                <w:rFonts w:ascii="メイリオ" w:eastAsia="メイリオ" w:hAnsi="メイリオ" w:hint="eastAsia"/>
                <w:sz w:val="18"/>
              </w:rPr>
              <w:t>以上が取れるようになりたい。保護者</w:t>
            </w:r>
            <w:r w:rsidRPr="009A271E">
              <w:rPr>
                <w:rFonts w:ascii="メイリオ" w:eastAsia="メイリオ" w:hAnsi="メイリオ" w:hint="eastAsia"/>
                <w:sz w:val="18"/>
              </w:rPr>
              <w:t>：物にあたらず、うまくコミュニケーションをとれるようになってほしい。集中して勉強ができるようになる。高校</w:t>
            </w:r>
            <w:r w:rsidR="00EC58E9" w:rsidRPr="009A271E">
              <w:rPr>
                <w:rFonts w:ascii="メイリオ" w:eastAsia="メイリオ" w:hAnsi="メイリオ" w:hint="eastAsia"/>
                <w:sz w:val="18"/>
              </w:rPr>
              <w:t>に</w:t>
            </w:r>
            <w:r w:rsidRPr="009A271E">
              <w:rPr>
                <w:rFonts w:ascii="メイリオ" w:eastAsia="メイリオ" w:hAnsi="メイリオ" w:hint="eastAsia"/>
                <w:sz w:val="18"/>
              </w:rPr>
              <w:t>進</w:t>
            </w:r>
            <w:r w:rsidRPr="00737DA7">
              <w:rPr>
                <w:rFonts w:ascii="メイリオ" w:eastAsia="メイリオ" w:hAnsi="メイリオ" w:hint="eastAsia"/>
                <w:sz w:val="18"/>
              </w:rPr>
              <w:t>学してほしい。</w:t>
            </w:r>
          </w:p>
        </w:tc>
      </w:tr>
    </w:tbl>
    <w:p w:rsidR="00A73364" w:rsidRDefault="00A73364" w:rsidP="000B520E">
      <w:pPr>
        <w:spacing w:line="240" w:lineRule="exact"/>
      </w:pPr>
      <w:r>
        <w:rPr>
          <w:noProof/>
        </w:rPr>
        <mc:AlternateContent>
          <mc:Choice Requires="wps">
            <w:drawing>
              <wp:anchor distT="0" distB="0" distL="114300" distR="114300" simplePos="0" relativeHeight="251740160" behindDoc="0" locked="0" layoutInCell="1" allowOverlap="1" wp14:anchorId="3AD706CC" wp14:editId="662C9154">
                <wp:simplePos x="0" y="0"/>
                <wp:positionH relativeFrom="margin">
                  <wp:align>center</wp:align>
                </wp:positionH>
                <wp:positionV relativeFrom="paragraph">
                  <wp:posOffset>75565</wp:posOffset>
                </wp:positionV>
                <wp:extent cx="1666875" cy="152400"/>
                <wp:effectExtent l="38100" t="0" r="9525" b="38100"/>
                <wp:wrapNone/>
                <wp:docPr id="251" name="下矢印 251"/>
                <wp:cNvGraphicFramePr/>
                <a:graphic xmlns:a="http://schemas.openxmlformats.org/drawingml/2006/main">
                  <a:graphicData uri="http://schemas.microsoft.com/office/word/2010/wordprocessingShape">
                    <wps:wsp>
                      <wps:cNvSpPr/>
                      <wps:spPr>
                        <a:xfrm>
                          <a:off x="0" y="0"/>
                          <a:ext cx="1666875" cy="1524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A01D77" id="下矢印 251" o:spid="_x0000_s1026" type="#_x0000_t67" style="position:absolute;left:0;text-align:left;margin-left:0;margin-top:5.95pt;width:131.25pt;height:12pt;z-index:2517401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" adj="10800" fillcolor="#5b9bd5" strokecolor="#41719c" strokeweight="1pt">
                <w10:wrap anchorx="margin"/>
              </v:shape>
            </w:pict>
          </mc:Fallback>
        </mc:AlternateConten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699"/>
        <w:gridCol w:w="1985"/>
        <w:gridCol w:w="1701"/>
        <w:gridCol w:w="1842"/>
        <w:gridCol w:w="1560"/>
        <w:gridCol w:w="1984"/>
      </w:tblGrid>
      <w:tr w:rsidR="00A73364" w:rsidRPr="00295F19" w:rsidTr="000B520E">
        <w:trPr>
          <w:trHeight w:val="150"/>
        </w:trPr>
        <w:tc>
          <w:tcPr>
            <w:tcW w:w="9771" w:type="dxa"/>
            <w:gridSpan w:val="6"/>
            <w:shd w:val="clear" w:color="auto" w:fill="BDD6EE" w:themeFill="accent1" w:themeFillTint="66"/>
            <w:vAlign w:val="center"/>
          </w:tcPr>
          <w:p w:rsidR="00A73364" w:rsidRPr="00B419DA" w:rsidRDefault="00A73364" w:rsidP="000B520E">
            <w:pPr>
              <w:spacing w:line="240" w:lineRule="exact"/>
              <w:jc w:val="center"/>
              <w:rPr>
                <w:rFonts w:ascii="メイリオ" w:eastAsia="メイリオ" w:hAnsi="メイリオ"/>
                <w:color w:val="000000" w:themeColor="text1"/>
                <w:sz w:val="16"/>
                <w:szCs w:val="18"/>
              </w:rPr>
            </w:pPr>
            <w:r w:rsidRPr="00414565">
              <w:rPr>
                <w:rFonts w:ascii="メイリオ" w:eastAsia="メイリオ" w:hAnsi="メイリオ" w:hint="eastAsia"/>
                <w:color w:val="000000" w:themeColor="text1"/>
                <w:sz w:val="18"/>
                <w:szCs w:val="18"/>
              </w:rPr>
              <w:t>自立活動の区分に即して</w:t>
            </w:r>
            <w:r>
              <w:rPr>
                <w:rFonts w:ascii="メイリオ" w:eastAsia="メイリオ" w:hAnsi="メイリオ" w:hint="eastAsia"/>
                <w:color w:val="000000" w:themeColor="text1"/>
                <w:sz w:val="18"/>
                <w:szCs w:val="18"/>
              </w:rPr>
              <w:t>実態把握の整理</w:t>
            </w:r>
          </w:p>
        </w:tc>
      </w:tr>
      <w:tr w:rsidR="00A73364" w:rsidRPr="00295F19" w:rsidTr="000B520E">
        <w:trPr>
          <w:trHeight w:val="150"/>
        </w:trPr>
        <w:tc>
          <w:tcPr>
            <w:tcW w:w="699" w:type="dxa"/>
            <w:tcBorders>
              <w:bottom w:val="single" w:sz="8" w:space="0" w:color="auto"/>
            </w:tcBorders>
            <w:shd w:val="clear" w:color="auto" w:fill="BDD6EE" w:themeFill="accent1" w:themeFillTint="66"/>
            <w:vAlign w:val="center"/>
          </w:tcPr>
          <w:p w:rsidR="00A73364" w:rsidRPr="00683E02" w:rsidRDefault="00A73364" w:rsidP="000B520E">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健康の保持</w:t>
            </w:r>
          </w:p>
        </w:tc>
        <w:tc>
          <w:tcPr>
            <w:tcW w:w="1985" w:type="dxa"/>
            <w:shd w:val="clear" w:color="auto" w:fill="BDD6EE" w:themeFill="accent1" w:themeFillTint="66"/>
            <w:vAlign w:val="center"/>
          </w:tcPr>
          <w:p w:rsidR="00A73364" w:rsidRPr="00683E02" w:rsidRDefault="00A73364" w:rsidP="000B520E">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心理的な安定</w:t>
            </w:r>
          </w:p>
        </w:tc>
        <w:tc>
          <w:tcPr>
            <w:tcW w:w="1701" w:type="dxa"/>
            <w:shd w:val="clear" w:color="auto" w:fill="BDD6EE" w:themeFill="accent1" w:themeFillTint="66"/>
            <w:tcMar>
              <w:left w:w="28" w:type="dxa"/>
              <w:right w:w="28" w:type="dxa"/>
            </w:tcMar>
            <w:vAlign w:val="center"/>
          </w:tcPr>
          <w:p w:rsidR="00A73364" w:rsidRPr="00683E02" w:rsidRDefault="00A73364" w:rsidP="000B520E">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人間関係の形成</w:t>
            </w:r>
          </w:p>
        </w:tc>
        <w:tc>
          <w:tcPr>
            <w:tcW w:w="1842" w:type="dxa"/>
            <w:shd w:val="clear" w:color="auto" w:fill="BDD6EE" w:themeFill="accent1" w:themeFillTint="66"/>
            <w:vAlign w:val="center"/>
          </w:tcPr>
          <w:p w:rsidR="00A73364" w:rsidRPr="00683E02" w:rsidRDefault="00A73364" w:rsidP="000B520E">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環境の把握</w:t>
            </w:r>
          </w:p>
        </w:tc>
        <w:tc>
          <w:tcPr>
            <w:tcW w:w="1560" w:type="dxa"/>
            <w:shd w:val="clear" w:color="auto" w:fill="BDD6EE" w:themeFill="accent1" w:themeFillTint="66"/>
            <w:vAlign w:val="center"/>
          </w:tcPr>
          <w:p w:rsidR="00A73364" w:rsidRPr="00683E02" w:rsidRDefault="00A73364" w:rsidP="000B520E">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身体の動き</w:t>
            </w:r>
          </w:p>
        </w:tc>
        <w:tc>
          <w:tcPr>
            <w:tcW w:w="1984" w:type="dxa"/>
            <w:shd w:val="clear" w:color="auto" w:fill="BDD6EE" w:themeFill="accent1" w:themeFillTint="66"/>
            <w:vAlign w:val="center"/>
          </w:tcPr>
          <w:p w:rsidR="00A73364" w:rsidRPr="00683E02" w:rsidRDefault="00A73364" w:rsidP="000B520E">
            <w:pPr>
              <w:spacing w:line="240" w:lineRule="exact"/>
              <w:jc w:val="center"/>
              <w:rPr>
                <w:rFonts w:ascii="メイリオ" w:eastAsia="メイリオ" w:hAnsi="メイリオ"/>
                <w:color w:val="000000" w:themeColor="text1"/>
                <w:sz w:val="18"/>
                <w:szCs w:val="18"/>
              </w:rPr>
            </w:pPr>
            <w:r w:rsidRPr="00B419DA">
              <w:rPr>
                <w:rFonts w:ascii="メイリオ" w:eastAsia="メイリオ" w:hAnsi="メイリオ" w:hint="eastAsia"/>
                <w:color w:val="000000" w:themeColor="text1"/>
                <w:sz w:val="16"/>
                <w:szCs w:val="18"/>
              </w:rPr>
              <w:t>コミュニケーション</w:t>
            </w:r>
          </w:p>
        </w:tc>
      </w:tr>
      <w:tr w:rsidR="00A73364" w:rsidRPr="00295F19" w:rsidTr="000B520E">
        <w:trPr>
          <w:trHeight w:val="1579"/>
        </w:trPr>
        <w:tc>
          <w:tcPr>
            <w:tcW w:w="699" w:type="dxa"/>
            <w:tcBorders>
              <w:tr2bl w:val="single" w:sz="4" w:space="0" w:color="auto"/>
            </w:tcBorders>
            <w:shd w:val="clear" w:color="auto" w:fill="auto"/>
          </w:tcPr>
          <w:p w:rsidR="00A73364" w:rsidRPr="00683E02" w:rsidRDefault="00A73364" w:rsidP="000B520E">
            <w:pPr>
              <w:spacing w:line="200" w:lineRule="exact"/>
              <w:rPr>
                <w:rFonts w:ascii="ＭＳ 明朝" w:eastAsia="ＭＳ 明朝" w:hAnsi="ＭＳ 明朝"/>
                <w:color w:val="000000" w:themeColor="text1"/>
                <w:sz w:val="18"/>
                <w:szCs w:val="18"/>
              </w:rPr>
            </w:pPr>
          </w:p>
        </w:tc>
        <w:tc>
          <w:tcPr>
            <w:tcW w:w="1985" w:type="dxa"/>
            <w:shd w:val="clear" w:color="auto" w:fill="auto"/>
          </w:tcPr>
          <w:p w:rsidR="00A73364" w:rsidRPr="006A6F4A" w:rsidRDefault="00A73364" w:rsidP="000B520E">
            <w:pPr>
              <w:spacing w:line="200" w:lineRule="exact"/>
              <w:ind w:left="160" w:hangingChars="100" w:hanging="16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w:t>
            </w:r>
            <w:r w:rsidRPr="006A6F4A">
              <w:rPr>
                <w:rFonts w:ascii="メイリオ" w:eastAsia="メイリオ" w:hAnsi="メイリオ" w:hint="eastAsia"/>
                <w:color w:val="000000" w:themeColor="text1"/>
                <w:sz w:val="16"/>
                <w:szCs w:val="16"/>
              </w:rPr>
              <w:t>課題は時間がかかるが最後までやり遂げることができる。</w:t>
            </w:r>
          </w:p>
          <w:p w:rsidR="00A73364" w:rsidRPr="009A271E" w:rsidRDefault="00A73364" w:rsidP="000B520E">
            <w:pPr>
              <w:spacing w:line="200" w:lineRule="exact"/>
              <w:ind w:left="160" w:hangingChars="100" w:hanging="160"/>
              <w:rPr>
                <w:rFonts w:ascii="メイリオ" w:eastAsia="メイリオ" w:hAnsi="メイリオ"/>
                <w:sz w:val="16"/>
                <w:szCs w:val="16"/>
              </w:rPr>
            </w:pPr>
            <w:r>
              <w:rPr>
                <w:rFonts w:ascii="メイリオ" w:eastAsia="メイリオ" w:hAnsi="メイリオ" w:hint="eastAsia"/>
                <w:color w:val="000000" w:themeColor="text1"/>
                <w:sz w:val="16"/>
                <w:szCs w:val="16"/>
              </w:rPr>
              <w:t>・</w:t>
            </w:r>
            <w:r w:rsidRPr="006A6F4A">
              <w:rPr>
                <w:rFonts w:ascii="メイリオ" w:eastAsia="メイリオ" w:hAnsi="メイリオ" w:hint="eastAsia"/>
                <w:color w:val="000000" w:themeColor="text1"/>
                <w:sz w:val="16"/>
                <w:szCs w:val="16"/>
              </w:rPr>
              <w:t>消極的な発言を繰り返し言う。</w:t>
            </w:r>
          </w:p>
          <w:p w:rsidR="00A73364" w:rsidRPr="006A6F4A" w:rsidRDefault="00A73364" w:rsidP="000B520E">
            <w:pPr>
              <w:spacing w:line="200" w:lineRule="exact"/>
              <w:ind w:left="160" w:hangingChars="100" w:hanging="160"/>
              <w:rPr>
                <w:rFonts w:ascii="メイリオ" w:eastAsia="メイリオ" w:hAnsi="メイリオ"/>
                <w:color w:val="000000" w:themeColor="text1"/>
                <w:sz w:val="16"/>
                <w:szCs w:val="16"/>
              </w:rPr>
            </w:pPr>
            <w:r w:rsidRPr="009A271E">
              <w:rPr>
                <w:rFonts w:ascii="メイリオ" w:eastAsia="メイリオ" w:hAnsi="メイリオ" w:hint="eastAsia"/>
                <w:sz w:val="16"/>
                <w:szCs w:val="16"/>
              </w:rPr>
              <w:t>・</w:t>
            </w:r>
            <w:r w:rsidR="007E5B44" w:rsidRPr="009A271E">
              <w:rPr>
                <w:rFonts w:ascii="メイリオ" w:eastAsia="メイリオ" w:hAnsi="メイリオ" w:hint="eastAsia"/>
                <w:sz w:val="16"/>
                <w:szCs w:val="16"/>
              </w:rPr>
              <w:t>自立活動では、好きなアニメ</w:t>
            </w:r>
            <w:r w:rsidRPr="009A271E">
              <w:rPr>
                <w:rFonts w:ascii="メイリオ" w:eastAsia="メイリオ" w:hAnsi="メイリオ" w:hint="eastAsia"/>
                <w:sz w:val="16"/>
                <w:szCs w:val="16"/>
              </w:rPr>
              <w:t>を題材にす</w:t>
            </w:r>
            <w:r w:rsidRPr="006A6F4A">
              <w:rPr>
                <w:rFonts w:ascii="メイリオ" w:eastAsia="メイリオ" w:hAnsi="メイリオ" w:hint="eastAsia"/>
                <w:color w:val="000000" w:themeColor="text1"/>
                <w:sz w:val="16"/>
                <w:szCs w:val="16"/>
              </w:rPr>
              <w:t>ると積極的に活動や発表をすることができた。</w:t>
            </w:r>
          </w:p>
        </w:tc>
        <w:tc>
          <w:tcPr>
            <w:tcW w:w="1701" w:type="dxa"/>
            <w:shd w:val="clear" w:color="auto" w:fill="auto"/>
          </w:tcPr>
          <w:p w:rsidR="00A73364" w:rsidRPr="006A6F4A" w:rsidRDefault="00A73364" w:rsidP="000B520E">
            <w:pPr>
              <w:spacing w:line="260" w:lineRule="exact"/>
              <w:ind w:left="160" w:hangingChars="100" w:hanging="16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w:t>
            </w:r>
            <w:r w:rsidR="0038376C">
              <w:rPr>
                <w:rFonts w:ascii="メイリオ" w:eastAsia="メイリオ" w:hAnsi="メイリオ" w:hint="eastAsia"/>
                <w:color w:val="000000" w:themeColor="text1"/>
                <w:sz w:val="16"/>
                <w:szCs w:val="16"/>
              </w:rPr>
              <w:t>友だち</w:t>
            </w:r>
            <w:r w:rsidRPr="006A6F4A">
              <w:rPr>
                <w:rFonts w:ascii="メイリオ" w:eastAsia="メイリオ" w:hAnsi="メイリオ" w:hint="eastAsia"/>
                <w:color w:val="000000" w:themeColor="text1"/>
                <w:sz w:val="16"/>
                <w:szCs w:val="16"/>
              </w:rPr>
              <w:t>にしつこく言われ、言い返すことができずため込む。</w:t>
            </w:r>
          </w:p>
          <w:p w:rsidR="00A73364" w:rsidRPr="006A6F4A" w:rsidRDefault="00A73364" w:rsidP="000B520E">
            <w:pPr>
              <w:spacing w:line="260" w:lineRule="exact"/>
              <w:ind w:left="160" w:hangingChars="100" w:hanging="16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w:t>
            </w:r>
            <w:r w:rsidRPr="006A6F4A">
              <w:rPr>
                <w:rFonts w:ascii="メイリオ" w:eastAsia="メイリオ" w:hAnsi="メイリオ" w:hint="eastAsia"/>
                <w:color w:val="000000" w:themeColor="text1"/>
                <w:sz w:val="16"/>
                <w:szCs w:val="16"/>
              </w:rPr>
              <w:t>ノーチャイムでも時間を意識して行動することができる。</w:t>
            </w:r>
          </w:p>
        </w:tc>
        <w:tc>
          <w:tcPr>
            <w:tcW w:w="1842" w:type="dxa"/>
            <w:shd w:val="clear" w:color="auto" w:fill="auto"/>
          </w:tcPr>
          <w:p w:rsidR="00A73364" w:rsidRPr="006A6F4A" w:rsidRDefault="00A73364" w:rsidP="000B520E">
            <w:pPr>
              <w:spacing w:line="260" w:lineRule="exact"/>
              <w:ind w:left="160" w:hangingChars="100" w:hanging="16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w:t>
            </w:r>
            <w:r w:rsidRPr="006A6F4A">
              <w:rPr>
                <w:rFonts w:ascii="メイリオ" w:eastAsia="メイリオ" w:hAnsi="メイリオ" w:hint="eastAsia"/>
                <w:color w:val="000000" w:themeColor="text1"/>
                <w:sz w:val="16"/>
                <w:szCs w:val="16"/>
              </w:rPr>
              <w:t>教員が隣に座って細かく指示をださないと活動が止まっていることが多い。</w:t>
            </w:r>
          </w:p>
          <w:p w:rsidR="00A73364" w:rsidRPr="006A6F4A" w:rsidRDefault="00A73364" w:rsidP="000B520E">
            <w:pPr>
              <w:spacing w:line="260" w:lineRule="exact"/>
              <w:ind w:left="160" w:hangingChars="100" w:hanging="16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w:t>
            </w:r>
            <w:r w:rsidRPr="006A6F4A">
              <w:rPr>
                <w:rFonts w:ascii="メイリオ" w:eastAsia="メイリオ" w:hAnsi="メイリオ" w:hint="eastAsia"/>
                <w:color w:val="000000" w:themeColor="text1"/>
                <w:sz w:val="16"/>
                <w:szCs w:val="16"/>
              </w:rPr>
              <w:t>忘れ物が多く、整理整頓が苦手でプリントをなくす。</w:t>
            </w:r>
          </w:p>
          <w:p w:rsidR="00A73364" w:rsidRPr="006A6F4A" w:rsidRDefault="00A73364" w:rsidP="000B520E">
            <w:pPr>
              <w:spacing w:line="260" w:lineRule="exact"/>
              <w:ind w:left="160" w:hangingChars="100" w:hanging="160"/>
              <w:rPr>
                <w:rFonts w:ascii="メイリオ" w:eastAsia="メイリオ" w:hAnsi="メイリオ"/>
                <w:color w:val="000000" w:themeColor="text1"/>
                <w:sz w:val="16"/>
                <w:szCs w:val="16"/>
              </w:rPr>
            </w:pPr>
          </w:p>
        </w:tc>
        <w:tc>
          <w:tcPr>
            <w:tcW w:w="1560" w:type="dxa"/>
            <w:shd w:val="clear" w:color="auto" w:fill="auto"/>
          </w:tcPr>
          <w:p w:rsidR="00A73364" w:rsidRPr="006A6F4A" w:rsidRDefault="00A73364" w:rsidP="000B520E">
            <w:pPr>
              <w:spacing w:line="260" w:lineRule="exact"/>
              <w:ind w:left="160" w:hangingChars="100" w:hanging="16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w:t>
            </w:r>
            <w:r w:rsidRPr="006A6F4A">
              <w:rPr>
                <w:rFonts w:ascii="メイリオ" w:eastAsia="メイリオ" w:hAnsi="メイリオ" w:hint="eastAsia"/>
                <w:color w:val="000000" w:themeColor="text1"/>
                <w:sz w:val="16"/>
                <w:szCs w:val="16"/>
              </w:rPr>
              <w:t>疲れたといって姿勢を保持できない。</w:t>
            </w:r>
          </w:p>
          <w:p w:rsidR="00A73364" w:rsidRPr="006A6F4A" w:rsidRDefault="00A73364" w:rsidP="000B520E">
            <w:pPr>
              <w:spacing w:line="260" w:lineRule="exact"/>
              <w:ind w:left="160" w:hangingChars="100" w:hanging="16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w:t>
            </w:r>
            <w:r w:rsidRPr="006A6F4A">
              <w:rPr>
                <w:rFonts w:ascii="メイリオ" w:eastAsia="メイリオ" w:hAnsi="メイリオ" w:hint="eastAsia"/>
                <w:color w:val="000000" w:themeColor="text1"/>
                <w:sz w:val="16"/>
                <w:szCs w:val="16"/>
              </w:rPr>
              <w:t>長時間、石を削る作業ができる。</w:t>
            </w:r>
          </w:p>
        </w:tc>
        <w:tc>
          <w:tcPr>
            <w:tcW w:w="1984" w:type="dxa"/>
            <w:shd w:val="clear" w:color="auto" w:fill="auto"/>
          </w:tcPr>
          <w:p w:rsidR="00A73364" w:rsidRPr="006A6F4A" w:rsidRDefault="00A73364" w:rsidP="000B520E">
            <w:pPr>
              <w:spacing w:line="260" w:lineRule="exact"/>
              <w:ind w:left="160" w:hangingChars="100" w:hanging="16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w:t>
            </w:r>
            <w:r w:rsidRPr="006A6F4A">
              <w:rPr>
                <w:rFonts w:ascii="メイリオ" w:eastAsia="メイリオ" w:hAnsi="メイリオ" w:hint="eastAsia"/>
                <w:color w:val="000000" w:themeColor="text1"/>
                <w:sz w:val="16"/>
                <w:szCs w:val="16"/>
              </w:rPr>
              <w:t>仲の良い</w:t>
            </w:r>
            <w:r w:rsidR="0038376C">
              <w:rPr>
                <w:rFonts w:ascii="メイリオ" w:eastAsia="メイリオ" w:hAnsi="メイリオ" w:hint="eastAsia"/>
                <w:color w:val="000000" w:themeColor="text1"/>
                <w:sz w:val="16"/>
                <w:szCs w:val="16"/>
              </w:rPr>
              <w:t>友だち</w:t>
            </w:r>
            <w:r w:rsidRPr="006A6F4A">
              <w:rPr>
                <w:rFonts w:ascii="メイリオ" w:eastAsia="メイリオ" w:hAnsi="メイリオ" w:hint="eastAsia"/>
                <w:color w:val="000000" w:themeColor="text1"/>
                <w:sz w:val="16"/>
                <w:szCs w:val="16"/>
              </w:rPr>
              <w:t>に対しては穏やかに接することができる。</w:t>
            </w:r>
          </w:p>
          <w:p w:rsidR="00A73364" w:rsidRPr="006A6F4A" w:rsidRDefault="00A73364" w:rsidP="000B520E">
            <w:pPr>
              <w:spacing w:line="260" w:lineRule="exact"/>
              <w:ind w:left="160" w:hangingChars="100" w:hanging="16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w:t>
            </w:r>
            <w:r w:rsidR="00E72BE3">
              <w:rPr>
                <w:rFonts w:ascii="メイリオ" w:eastAsia="メイリオ" w:hAnsi="メイリオ" w:hint="eastAsia"/>
                <w:color w:val="000000" w:themeColor="text1"/>
                <w:sz w:val="16"/>
                <w:szCs w:val="16"/>
              </w:rPr>
              <w:t>皮肉</w:t>
            </w:r>
            <w:r w:rsidRPr="006A6F4A">
              <w:rPr>
                <w:rFonts w:ascii="メイリオ" w:eastAsia="メイリオ" w:hAnsi="メイリオ" w:hint="eastAsia"/>
                <w:color w:val="000000" w:themeColor="text1"/>
                <w:sz w:val="16"/>
                <w:szCs w:val="16"/>
              </w:rPr>
              <w:t>っぽく話すので会話が続かない。</w:t>
            </w:r>
          </w:p>
          <w:p w:rsidR="00A73364" w:rsidRPr="006A6F4A" w:rsidRDefault="00A73364" w:rsidP="000B520E">
            <w:pPr>
              <w:spacing w:line="260" w:lineRule="exact"/>
              <w:ind w:left="160" w:hangingChars="100" w:hanging="160"/>
              <w:rPr>
                <w:rFonts w:ascii="メイリオ" w:eastAsia="メイリオ" w:hAnsi="メイリオ"/>
                <w:color w:val="000000" w:themeColor="text1"/>
                <w:sz w:val="16"/>
                <w:szCs w:val="16"/>
              </w:rPr>
            </w:pPr>
          </w:p>
        </w:tc>
      </w:tr>
    </w:tbl>
    <w:p w:rsidR="00A73364" w:rsidRDefault="00A73364" w:rsidP="000B520E">
      <w:r>
        <w:rPr>
          <w:noProof/>
        </w:rPr>
        <mc:AlternateContent>
          <mc:Choice Requires="wps">
            <w:drawing>
              <wp:anchor distT="0" distB="0" distL="114300" distR="114300" simplePos="0" relativeHeight="251741184" behindDoc="0" locked="0" layoutInCell="1" allowOverlap="1" wp14:anchorId="56D03FD2" wp14:editId="0E2D423E">
                <wp:simplePos x="0" y="0"/>
                <wp:positionH relativeFrom="margin">
                  <wp:posOffset>2247265</wp:posOffset>
                </wp:positionH>
                <wp:positionV relativeFrom="paragraph">
                  <wp:posOffset>1938655</wp:posOffset>
                </wp:positionV>
                <wp:extent cx="1666875" cy="180975"/>
                <wp:effectExtent l="38100" t="0" r="9525" b="47625"/>
                <wp:wrapNone/>
                <wp:docPr id="252" name="下矢印 252"/>
                <wp:cNvGraphicFramePr/>
                <a:graphic xmlns:a="http://schemas.openxmlformats.org/drawingml/2006/main">
                  <a:graphicData uri="http://schemas.microsoft.com/office/word/2010/wordprocessingShape">
                    <wps:wsp>
                      <wps:cNvSpPr/>
                      <wps:spPr>
                        <a:xfrm>
                          <a:off x="0" y="0"/>
                          <a:ext cx="1666875"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56AC9" id="下矢印 252" o:spid="_x0000_s1026" type="#_x0000_t67" style="position:absolute;left:0;text-align:left;margin-left:176.95pt;margin-top:152.65pt;width:131.25pt;height:14.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" adj="10800" fillcolor="#5b9bd5" strokecolor="#41719c" strokeweight="1pt">
                <w10:wrap anchorx="margin"/>
              </v:shape>
            </w:pict>
          </mc:Fallback>
        </mc:AlternateContent>
      </w: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683E02" w:rsidTr="000B520E">
        <w:trPr>
          <w:trHeight w:val="689"/>
        </w:trPr>
        <w:tc>
          <w:tcPr>
            <w:tcW w:w="1859" w:type="dxa"/>
            <w:shd w:val="clear" w:color="auto" w:fill="BDD6EE" w:themeFill="accent1" w:themeFillTint="66"/>
            <w:tcMar>
              <w:left w:w="0" w:type="dxa"/>
              <w:right w:w="0" w:type="dxa"/>
            </w:tcMar>
            <w:vAlign w:val="center"/>
          </w:tcPr>
          <w:p w:rsidR="00A73364" w:rsidRDefault="00A73364" w:rsidP="000B520E">
            <w:pPr>
              <w:spacing w:line="260" w:lineRule="exact"/>
              <w:jc w:val="center"/>
              <w:rPr>
                <w:rFonts w:ascii="メイリオ" w:eastAsia="メイリオ" w:hAnsi="メイリオ"/>
                <w:color w:val="000000" w:themeColor="text1"/>
                <w:sz w:val="18"/>
                <w:szCs w:val="18"/>
              </w:rPr>
            </w:pPr>
            <w:r w:rsidRPr="00A80B3D">
              <w:rPr>
                <w:rFonts w:ascii="メイリオ" w:eastAsia="メイリオ" w:hAnsi="メイリオ" w:hint="eastAsia"/>
                <w:sz w:val="18"/>
                <w:szCs w:val="18"/>
              </w:rPr>
              <w:t>１年</w:t>
            </w:r>
            <w:r>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Pr>
                <w:rFonts w:ascii="メイリオ" w:eastAsia="メイリオ" w:hAnsi="メイリオ" w:hint="eastAsia"/>
                <w:color w:val="000000" w:themeColor="text1"/>
                <w:sz w:val="18"/>
                <w:szCs w:val="18"/>
              </w:rPr>
              <w:t>た</w:t>
            </w:r>
          </w:p>
          <w:p w:rsidR="00A73364" w:rsidRPr="00683E02"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長期目標</w:t>
            </w:r>
          </w:p>
        </w:tc>
        <w:tc>
          <w:tcPr>
            <w:tcW w:w="7912" w:type="dxa"/>
            <w:shd w:val="clear" w:color="auto" w:fill="auto"/>
            <w:vAlign w:val="center"/>
          </w:tcPr>
          <w:p w:rsidR="00A73364" w:rsidRPr="006A6F4A" w:rsidRDefault="00A73364" w:rsidP="000B520E">
            <w:pPr>
              <w:spacing w:line="260" w:lineRule="exact"/>
              <w:rPr>
                <w:rFonts w:ascii="メイリオ" w:eastAsia="メイリオ" w:hAnsi="メイリオ"/>
                <w:color w:val="000000" w:themeColor="text1"/>
                <w:sz w:val="18"/>
                <w:szCs w:val="18"/>
              </w:rPr>
            </w:pPr>
            <w:r w:rsidRPr="006A6F4A">
              <w:rPr>
                <w:rFonts w:ascii="メイリオ" w:eastAsia="メイリオ" w:hAnsi="メイリオ" w:hint="eastAsia"/>
                <w:color w:val="000000" w:themeColor="text1"/>
                <w:sz w:val="18"/>
                <w:szCs w:val="18"/>
              </w:rPr>
              <w:t>・適切な言葉を使い会話をすることができる。</w:t>
            </w:r>
          </w:p>
          <w:p w:rsidR="00A73364" w:rsidRPr="00683E02" w:rsidRDefault="00A73364" w:rsidP="00687185">
            <w:pPr>
              <w:spacing w:line="260" w:lineRule="exact"/>
              <w:ind w:left="180" w:hangingChars="100" w:hanging="180"/>
              <w:rPr>
                <w:rFonts w:ascii="ＭＳ 明朝" w:eastAsia="ＭＳ 明朝" w:hAnsi="ＭＳ 明朝"/>
                <w:color w:val="000000" w:themeColor="text1"/>
                <w:sz w:val="18"/>
                <w:szCs w:val="18"/>
              </w:rPr>
            </w:pPr>
            <w:r w:rsidRPr="006A6F4A">
              <w:rPr>
                <w:rFonts w:ascii="メイリオ" w:eastAsia="メイリオ" w:hAnsi="メイリオ" w:hint="eastAsia"/>
                <w:color w:val="000000" w:themeColor="text1"/>
                <w:sz w:val="18"/>
                <w:szCs w:val="18"/>
              </w:rPr>
              <w:t>・活動の見通しを持ち、課題ができたかをチェックしながら取り組むことができる。</w:t>
            </w:r>
          </w:p>
        </w:tc>
      </w:tr>
    </w:tbl>
    <w:p w:rsidR="00A73364" w:rsidRPr="00A1062A" w:rsidRDefault="00A73364" w:rsidP="000B520E"/>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EF5D2D" w:rsidTr="000B520E">
        <w:trPr>
          <w:trHeight w:val="829"/>
        </w:trPr>
        <w:tc>
          <w:tcPr>
            <w:tcW w:w="1859" w:type="dxa"/>
            <w:shd w:val="clear" w:color="auto" w:fill="BDD6EE" w:themeFill="accent1" w:themeFillTint="66"/>
            <w:tcMar>
              <w:left w:w="0" w:type="dxa"/>
              <w:right w:w="0" w:type="dxa"/>
            </w:tcMar>
            <w:vAlign w:val="center"/>
          </w:tcPr>
          <w:p w:rsidR="00A73364" w:rsidRPr="00A80B3D" w:rsidRDefault="00A73364" w:rsidP="000B520E">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短期目標</w:t>
            </w:r>
          </w:p>
          <w:p w:rsidR="00A73364" w:rsidRPr="00A80B3D" w:rsidRDefault="00A73364" w:rsidP="000B520E">
            <w:pPr>
              <w:spacing w:line="260" w:lineRule="exact"/>
              <w:jc w:val="center"/>
              <w:rPr>
                <w:rFonts w:ascii="メイリオ" w:eastAsia="メイリオ" w:hAnsi="メイリオ"/>
                <w:sz w:val="18"/>
                <w:szCs w:val="18"/>
              </w:rPr>
            </w:pPr>
            <w:r>
              <w:rPr>
                <w:rFonts w:ascii="メイリオ" w:eastAsia="メイリオ" w:hAnsi="メイリオ" w:hint="eastAsia"/>
                <w:sz w:val="18"/>
                <w:szCs w:val="18"/>
              </w:rPr>
              <w:t>（２</w:t>
            </w:r>
            <w:r w:rsidRPr="00A80B3D">
              <w:rPr>
                <w:rFonts w:ascii="メイリオ" w:eastAsia="メイリオ" w:hAnsi="メイリオ" w:hint="eastAsia"/>
                <w:sz w:val="18"/>
                <w:szCs w:val="18"/>
              </w:rPr>
              <w:t>学期）</w:t>
            </w:r>
          </w:p>
        </w:tc>
        <w:tc>
          <w:tcPr>
            <w:tcW w:w="7912" w:type="dxa"/>
            <w:shd w:val="clear" w:color="auto" w:fill="auto"/>
            <w:vAlign w:val="center"/>
          </w:tcPr>
          <w:p w:rsidR="00A73364" w:rsidRPr="006A6F4A" w:rsidRDefault="001B47CC" w:rsidP="000B520E">
            <w:pPr>
              <w:spacing w:line="260" w:lineRule="exact"/>
              <w:rPr>
                <w:rFonts w:ascii="メイリオ" w:eastAsia="メイリオ" w:hAnsi="メイリオ"/>
                <w:sz w:val="18"/>
                <w:szCs w:val="18"/>
              </w:rPr>
            </w:pPr>
            <w:r>
              <w:rPr>
                <w:rFonts w:ascii="メイリオ" w:eastAsia="メイリオ" w:hAnsi="メイリオ" w:hint="eastAsia"/>
                <w:sz w:val="18"/>
                <w:szCs w:val="18"/>
              </w:rPr>
              <w:t>・１つのも</w:t>
            </w:r>
            <w:r w:rsidRPr="009A271E">
              <w:rPr>
                <w:rFonts w:ascii="メイリオ" w:eastAsia="メイリオ" w:hAnsi="メイリオ" w:hint="eastAsia"/>
                <w:sz w:val="18"/>
                <w:szCs w:val="18"/>
              </w:rPr>
              <w:t>のを多面的に</w:t>
            </w:r>
            <w:r w:rsidR="00A73364" w:rsidRPr="009A271E">
              <w:rPr>
                <w:rFonts w:ascii="メイリオ" w:eastAsia="メイリオ" w:hAnsi="メイリオ" w:hint="eastAsia"/>
                <w:sz w:val="18"/>
                <w:szCs w:val="18"/>
              </w:rPr>
              <w:t>説</w:t>
            </w:r>
            <w:r w:rsidR="00A73364" w:rsidRPr="006A6F4A">
              <w:rPr>
                <w:rFonts w:ascii="メイリオ" w:eastAsia="メイリオ" w:hAnsi="メイリオ" w:hint="eastAsia"/>
                <w:sz w:val="18"/>
                <w:szCs w:val="18"/>
              </w:rPr>
              <w:t>明することができる。</w:t>
            </w:r>
          </w:p>
          <w:p w:rsidR="00A73364" w:rsidRPr="005C5C57" w:rsidRDefault="00A73364" w:rsidP="000B520E">
            <w:pPr>
              <w:spacing w:line="260" w:lineRule="exact"/>
              <w:rPr>
                <w:rFonts w:ascii="ＭＳ 明朝" w:eastAsia="ＭＳ 明朝" w:hAnsi="ＭＳ 明朝"/>
                <w:sz w:val="18"/>
                <w:szCs w:val="18"/>
              </w:rPr>
            </w:pPr>
            <w:r w:rsidRPr="006A6F4A">
              <w:rPr>
                <w:rFonts w:ascii="メイリオ" w:eastAsia="メイリオ" w:hAnsi="メイリオ" w:hint="eastAsia"/>
                <w:sz w:val="18"/>
                <w:szCs w:val="18"/>
              </w:rPr>
              <w:t>・プリントで課題を確認し、見通しをもって最後までやり遂げる。</w:t>
            </w:r>
          </w:p>
        </w:tc>
      </w:tr>
    </w:tbl>
    <w:p w:rsidR="00A73364" w:rsidRPr="006608ED" w:rsidRDefault="00A73364" w:rsidP="000B520E">
      <w:pPr>
        <w:spacing w:line="240" w:lineRule="exact"/>
        <w:rPr>
          <w:sz w:val="20"/>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Tr="000B520E">
        <w:trPr>
          <w:trHeight w:val="1114"/>
        </w:trPr>
        <w:tc>
          <w:tcPr>
            <w:tcW w:w="1565" w:type="dxa"/>
            <w:tcBorders>
              <w:bottom w:val="single" w:sz="4" w:space="0" w:color="auto"/>
            </w:tcBorders>
            <w:shd w:val="clear" w:color="auto" w:fill="BDD6EE" w:themeFill="accent1" w:themeFillTint="66"/>
            <w:vAlign w:val="center"/>
          </w:tcPr>
          <w:p w:rsidR="00A73364" w:rsidRPr="00046F6D" w:rsidRDefault="00A73364" w:rsidP="000B520E">
            <w:pPr>
              <w:spacing w:line="260" w:lineRule="exact"/>
              <w:jc w:val="center"/>
              <w:rPr>
                <w:rFonts w:ascii="メイリオ" w:eastAsia="メイリオ" w:hAnsi="メイリオ"/>
                <w:sz w:val="18"/>
              </w:rPr>
            </w:pPr>
            <w:r w:rsidRPr="00046F6D">
              <w:rPr>
                <w:rFonts w:ascii="メイリオ" w:eastAsia="メイリオ" w:hAnsi="メイリオ" w:hint="eastAsia"/>
                <w:sz w:val="18"/>
              </w:rPr>
              <w:t>具体的な</w:t>
            </w:r>
          </w:p>
          <w:p w:rsidR="00A73364" w:rsidRDefault="00A73364" w:rsidP="000B520E">
            <w:pPr>
              <w:spacing w:line="260" w:lineRule="exact"/>
              <w:jc w:val="center"/>
              <w:rPr>
                <w:rFonts w:ascii="メイリオ" w:eastAsia="メイリオ" w:hAnsi="メイリオ"/>
                <w:sz w:val="18"/>
              </w:rPr>
            </w:pPr>
            <w:r w:rsidRPr="00046F6D">
              <w:rPr>
                <w:rFonts w:ascii="メイリオ" w:eastAsia="メイリオ" w:hAnsi="メイリオ" w:hint="eastAsia"/>
                <w:sz w:val="18"/>
              </w:rPr>
              <w:t>指導内容</w:t>
            </w:r>
          </w:p>
          <w:p w:rsidR="00A73364" w:rsidRPr="00046F6D" w:rsidRDefault="00A73364" w:rsidP="000B520E">
            <w:pPr>
              <w:spacing w:line="260" w:lineRule="exact"/>
              <w:jc w:val="center"/>
              <w:rPr>
                <w:rFonts w:ascii="メイリオ" w:eastAsia="メイリオ" w:hAnsi="メイリオ"/>
                <w:b/>
                <w:sz w:val="18"/>
              </w:rPr>
            </w:pPr>
            <w:r>
              <w:rPr>
                <w:rFonts w:ascii="メイリオ" w:eastAsia="メイリオ" w:hAnsi="メイリオ" w:hint="eastAsia"/>
                <w:sz w:val="18"/>
              </w:rPr>
              <w:t>（指導場面）</w:t>
            </w:r>
          </w:p>
        </w:tc>
        <w:tc>
          <w:tcPr>
            <w:tcW w:w="2536" w:type="dxa"/>
            <w:tcBorders>
              <w:bottom w:val="single" w:sz="4" w:space="0" w:color="auto"/>
            </w:tcBorders>
          </w:tcPr>
          <w:p w:rsidR="00A73364" w:rsidRPr="006A6F4A" w:rsidRDefault="00A73364" w:rsidP="001B47CC">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6A6F4A">
              <w:rPr>
                <w:rFonts w:ascii="メイリオ" w:eastAsia="メイリオ" w:hAnsi="メイリオ" w:hint="eastAsia"/>
                <w:sz w:val="18"/>
              </w:rPr>
              <w:t>伝えたい言</w:t>
            </w:r>
            <w:r w:rsidRPr="009A271E">
              <w:rPr>
                <w:rFonts w:ascii="メイリオ" w:eastAsia="メイリオ" w:hAnsi="メイリオ" w:hint="eastAsia"/>
                <w:sz w:val="18"/>
              </w:rPr>
              <w:t>葉を</w:t>
            </w:r>
            <w:r w:rsidR="001B47CC" w:rsidRPr="009A271E">
              <w:rPr>
                <w:rFonts w:ascii="メイリオ" w:eastAsia="メイリオ" w:hAnsi="メイリオ" w:hint="eastAsia"/>
                <w:sz w:val="18"/>
              </w:rPr>
              <w:t>多面的に</w:t>
            </w:r>
            <w:r w:rsidRPr="009A271E">
              <w:rPr>
                <w:rFonts w:ascii="メイリオ" w:eastAsia="メイリオ" w:hAnsi="メイリオ" w:hint="eastAsia"/>
                <w:sz w:val="18"/>
              </w:rPr>
              <w:t>とらえ、表現し</w:t>
            </w:r>
            <w:r w:rsidRPr="006A6F4A">
              <w:rPr>
                <w:rFonts w:ascii="メイリオ" w:eastAsia="メイリオ" w:hAnsi="メイリオ" w:hint="eastAsia"/>
                <w:sz w:val="18"/>
              </w:rPr>
              <w:t>、相手に伝える。</w:t>
            </w:r>
          </w:p>
        </w:tc>
        <w:tc>
          <w:tcPr>
            <w:tcW w:w="2977" w:type="dxa"/>
            <w:tcBorders>
              <w:bottom w:val="single" w:sz="4" w:space="0" w:color="auto"/>
            </w:tcBorders>
          </w:tcPr>
          <w:p w:rsidR="00A73364" w:rsidRPr="006A6F4A"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6A6F4A">
              <w:rPr>
                <w:rFonts w:ascii="メイリオ" w:eastAsia="メイリオ" w:hAnsi="メイリオ" w:hint="eastAsia"/>
                <w:sz w:val="18"/>
              </w:rPr>
              <w:t>説明や表現の語彙を増やす。</w:t>
            </w:r>
          </w:p>
        </w:tc>
        <w:tc>
          <w:tcPr>
            <w:tcW w:w="2693" w:type="dxa"/>
            <w:tcBorders>
              <w:bottom w:val="single" w:sz="4" w:space="0" w:color="auto"/>
            </w:tcBorders>
          </w:tcPr>
          <w:p w:rsidR="00A73364" w:rsidRPr="006A6F4A"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6A6F4A">
              <w:rPr>
                <w:rFonts w:ascii="メイリオ" w:eastAsia="メイリオ" w:hAnsi="メイリオ" w:hint="eastAsia"/>
                <w:sz w:val="18"/>
              </w:rPr>
              <w:t>見通しを持ち、項目ごとに課題を持って取り組む。</w:t>
            </w:r>
          </w:p>
        </w:tc>
      </w:tr>
      <w:tr w:rsidR="00A73364" w:rsidTr="000B520E">
        <w:trPr>
          <w:trHeight w:val="1115"/>
        </w:trPr>
        <w:tc>
          <w:tcPr>
            <w:tcW w:w="1565" w:type="dxa"/>
            <w:tcBorders>
              <w:top w:val="single" w:sz="4" w:space="0" w:color="auto"/>
              <w:bottom w:val="single" w:sz="4" w:space="0" w:color="auto"/>
            </w:tcBorders>
            <w:shd w:val="clear" w:color="auto" w:fill="BDD6EE" w:themeFill="accent1" w:themeFillTint="66"/>
            <w:vAlign w:val="center"/>
          </w:tcPr>
          <w:p w:rsidR="00A73364"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目標達成に</w:t>
            </w:r>
          </w:p>
          <w:p w:rsidR="00A73364" w:rsidRDefault="00A73364" w:rsidP="000B520E">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向けた</w:t>
            </w:r>
          </w:p>
          <w:p w:rsidR="00A73364" w:rsidRPr="00046F6D" w:rsidRDefault="00A73364" w:rsidP="000B520E">
            <w:pPr>
              <w:spacing w:line="260" w:lineRule="exact"/>
              <w:jc w:val="center"/>
              <w:rPr>
                <w:rFonts w:ascii="メイリオ" w:eastAsia="メイリオ" w:hAnsi="メイリオ"/>
                <w:sz w:val="18"/>
              </w:rPr>
            </w:pPr>
            <w:r>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6A6F4A"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6A6F4A">
              <w:rPr>
                <w:rFonts w:ascii="メイリオ" w:eastAsia="メイリオ" w:hAnsi="メイリオ" w:hint="eastAsia"/>
                <w:sz w:val="18"/>
              </w:rPr>
              <w:t>どのような伝え方がわかりやすいのか理解できるように、聞き手としての活動も設定する。</w:t>
            </w:r>
          </w:p>
        </w:tc>
        <w:tc>
          <w:tcPr>
            <w:tcW w:w="2977" w:type="dxa"/>
            <w:tcBorders>
              <w:top w:val="single" w:sz="4" w:space="0" w:color="auto"/>
              <w:bottom w:val="single" w:sz="4" w:space="0" w:color="auto"/>
            </w:tcBorders>
          </w:tcPr>
          <w:p w:rsidR="00A73364" w:rsidRPr="006A6F4A"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00687185">
              <w:rPr>
                <w:rFonts w:ascii="メイリオ" w:eastAsia="メイリオ" w:hAnsi="メイリオ" w:hint="eastAsia"/>
                <w:sz w:val="18"/>
              </w:rPr>
              <w:t>語彙をイメージできるように、イラストや写真</w:t>
            </w:r>
            <w:r w:rsidRPr="006A6F4A">
              <w:rPr>
                <w:rFonts w:ascii="メイリオ" w:eastAsia="メイリオ" w:hAnsi="メイリオ" w:hint="eastAsia"/>
                <w:sz w:val="18"/>
              </w:rPr>
              <w:t>などを用いた学習を設定する。</w:t>
            </w:r>
          </w:p>
        </w:tc>
        <w:tc>
          <w:tcPr>
            <w:tcW w:w="2693" w:type="dxa"/>
            <w:tcBorders>
              <w:top w:val="single" w:sz="4" w:space="0" w:color="auto"/>
              <w:bottom w:val="single" w:sz="4" w:space="0" w:color="auto"/>
            </w:tcBorders>
          </w:tcPr>
          <w:p w:rsidR="00A73364" w:rsidRPr="006A6F4A" w:rsidRDefault="00A73364" w:rsidP="000B520E">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6A6F4A">
              <w:rPr>
                <w:rFonts w:ascii="メイリオ" w:eastAsia="メイリオ" w:hAnsi="メイリオ" w:hint="eastAsia"/>
                <w:sz w:val="18"/>
              </w:rPr>
              <w:t>視覚的に理解しやすいようにめあてを掲示する。課題の確認と達成をチェックできるようにプリントを用意する。</w:t>
            </w:r>
          </w:p>
        </w:tc>
      </w:tr>
      <w:tr w:rsidR="00A73364" w:rsidTr="000B520E">
        <w:trPr>
          <w:trHeight w:val="614"/>
        </w:trPr>
        <w:tc>
          <w:tcPr>
            <w:tcW w:w="1565" w:type="dxa"/>
            <w:tcBorders>
              <w:top w:val="single" w:sz="4" w:space="0" w:color="auto"/>
            </w:tcBorders>
            <w:shd w:val="clear" w:color="auto" w:fill="BDD6EE" w:themeFill="accent1" w:themeFillTint="66"/>
            <w:vAlign w:val="center"/>
          </w:tcPr>
          <w:p w:rsidR="00A73364" w:rsidRPr="00046F6D" w:rsidRDefault="00A73364" w:rsidP="000B520E">
            <w:pPr>
              <w:spacing w:line="260" w:lineRule="exact"/>
              <w:jc w:val="center"/>
              <w:rPr>
                <w:rFonts w:ascii="メイリオ" w:eastAsia="メイリオ" w:hAnsi="メイリオ"/>
                <w:sz w:val="18"/>
              </w:rPr>
            </w:pPr>
            <w:r w:rsidRPr="00046F6D">
              <w:rPr>
                <w:rFonts w:ascii="メイリオ" w:eastAsia="メイリオ" w:hAnsi="メイリオ" w:hint="eastAsia"/>
                <w:sz w:val="18"/>
              </w:rPr>
              <w:t>関連する自立活動の区分</w:t>
            </w:r>
          </w:p>
        </w:tc>
        <w:tc>
          <w:tcPr>
            <w:tcW w:w="2536" w:type="dxa"/>
            <w:tcBorders>
              <w:top w:val="single" w:sz="4" w:space="0" w:color="auto"/>
            </w:tcBorders>
          </w:tcPr>
          <w:p w:rsidR="00A73364" w:rsidRPr="006A6F4A" w:rsidRDefault="00A73364" w:rsidP="000B520E">
            <w:pPr>
              <w:spacing w:line="260" w:lineRule="exact"/>
              <w:rPr>
                <w:rFonts w:ascii="メイリオ" w:eastAsia="メイリオ" w:hAnsi="メイリオ"/>
                <w:sz w:val="18"/>
              </w:rPr>
            </w:pPr>
            <w:r w:rsidRPr="006A6F4A">
              <w:rPr>
                <w:rFonts w:ascii="メイリオ" w:eastAsia="メイリオ" w:hAnsi="メイリオ" w:hint="eastAsia"/>
                <w:sz w:val="18"/>
              </w:rPr>
              <w:t>（心）（１）　（コ）（２）</w:t>
            </w:r>
          </w:p>
          <w:p w:rsidR="00A73364" w:rsidRPr="006A6F4A" w:rsidRDefault="00A73364" w:rsidP="000B520E">
            <w:pPr>
              <w:spacing w:line="260" w:lineRule="exact"/>
              <w:rPr>
                <w:rFonts w:ascii="メイリオ" w:eastAsia="メイリオ" w:hAnsi="メイリオ"/>
                <w:sz w:val="18"/>
              </w:rPr>
            </w:pPr>
            <w:r w:rsidRPr="006A6F4A">
              <w:rPr>
                <w:rFonts w:ascii="メイリオ" w:eastAsia="メイリオ" w:hAnsi="メイリオ" w:hint="eastAsia"/>
                <w:sz w:val="18"/>
              </w:rPr>
              <w:t>（環）（１）</w:t>
            </w:r>
          </w:p>
        </w:tc>
        <w:tc>
          <w:tcPr>
            <w:tcW w:w="2977" w:type="dxa"/>
            <w:tcBorders>
              <w:top w:val="single" w:sz="4" w:space="0" w:color="auto"/>
            </w:tcBorders>
          </w:tcPr>
          <w:p w:rsidR="00A73364" w:rsidRPr="006A6F4A" w:rsidRDefault="00A73364" w:rsidP="000B520E">
            <w:pPr>
              <w:spacing w:line="260" w:lineRule="exact"/>
              <w:rPr>
                <w:rFonts w:ascii="メイリオ" w:eastAsia="メイリオ" w:hAnsi="メイリオ"/>
                <w:sz w:val="18"/>
              </w:rPr>
            </w:pPr>
            <w:r w:rsidRPr="006A6F4A">
              <w:rPr>
                <w:rFonts w:ascii="メイリオ" w:eastAsia="メイリオ" w:hAnsi="メイリオ" w:hint="eastAsia"/>
                <w:sz w:val="18"/>
              </w:rPr>
              <w:t>コ（２）</w:t>
            </w:r>
          </w:p>
        </w:tc>
        <w:tc>
          <w:tcPr>
            <w:tcW w:w="2693" w:type="dxa"/>
            <w:tcBorders>
              <w:top w:val="single" w:sz="4" w:space="0" w:color="auto"/>
            </w:tcBorders>
          </w:tcPr>
          <w:p w:rsidR="00A73364" w:rsidRPr="006A6F4A" w:rsidRDefault="00A73364" w:rsidP="000B520E">
            <w:pPr>
              <w:spacing w:line="260" w:lineRule="exact"/>
              <w:rPr>
                <w:rFonts w:ascii="メイリオ" w:eastAsia="メイリオ" w:hAnsi="メイリオ"/>
                <w:sz w:val="18"/>
              </w:rPr>
            </w:pPr>
            <w:r w:rsidRPr="006A6F4A">
              <w:rPr>
                <w:rFonts w:ascii="メイリオ" w:eastAsia="メイリオ" w:hAnsi="メイリオ" w:hint="eastAsia"/>
                <w:sz w:val="18"/>
              </w:rPr>
              <w:t>（心）（２）</w:t>
            </w:r>
          </w:p>
          <w:p w:rsidR="00A73364" w:rsidRPr="006A6F4A" w:rsidRDefault="00A73364" w:rsidP="000B520E">
            <w:pPr>
              <w:spacing w:line="260" w:lineRule="exact"/>
              <w:rPr>
                <w:rFonts w:ascii="メイリオ" w:eastAsia="メイリオ" w:hAnsi="メイリオ"/>
                <w:sz w:val="18"/>
              </w:rPr>
            </w:pPr>
            <w:r w:rsidRPr="006A6F4A">
              <w:rPr>
                <w:rFonts w:ascii="メイリオ" w:eastAsia="メイリオ" w:hAnsi="メイリオ" w:hint="eastAsia"/>
                <w:sz w:val="18"/>
              </w:rPr>
              <w:t>（環）（２）</w:t>
            </w:r>
          </w:p>
        </w:tc>
      </w:tr>
      <w:tr w:rsidR="00A73364" w:rsidTr="000B520E">
        <w:trPr>
          <w:trHeight w:val="545"/>
        </w:trPr>
        <w:tc>
          <w:tcPr>
            <w:tcW w:w="1565" w:type="dxa"/>
            <w:shd w:val="clear" w:color="auto" w:fill="BDD6EE" w:themeFill="accent1" w:themeFillTint="66"/>
            <w:vAlign w:val="center"/>
          </w:tcPr>
          <w:p w:rsidR="00A73364" w:rsidRPr="00046F6D" w:rsidRDefault="00A73364" w:rsidP="000B520E">
            <w:pPr>
              <w:spacing w:line="260" w:lineRule="exact"/>
              <w:jc w:val="center"/>
              <w:rPr>
                <w:rFonts w:ascii="メイリオ" w:eastAsia="メイリオ" w:hAnsi="メイリオ"/>
                <w:sz w:val="18"/>
              </w:rPr>
            </w:pPr>
            <w:r>
              <w:rPr>
                <w:rFonts w:ascii="メイリオ" w:eastAsia="メイリオ" w:hAnsi="メイリオ" w:hint="eastAsia"/>
                <w:sz w:val="18"/>
              </w:rPr>
              <w:t>めざす姿</w:t>
            </w:r>
          </w:p>
        </w:tc>
        <w:tc>
          <w:tcPr>
            <w:tcW w:w="2536" w:type="dxa"/>
          </w:tcPr>
          <w:p w:rsidR="00A73364" w:rsidRPr="006A6F4A" w:rsidRDefault="00A73364" w:rsidP="006E3701">
            <w:pPr>
              <w:spacing w:line="260" w:lineRule="exact"/>
              <w:ind w:left="200" w:hangingChars="100" w:hanging="200"/>
              <w:rPr>
                <w:rFonts w:ascii="メイリオ" w:eastAsia="メイリオ" w:hAnsi="メイリオ"/>
                <w:sz w:val="20"/>
              </w:rPr>
            </w:pPr>
            <w:r>
              <w:rPr>
                <w:rFonts w:ascii="メイリオ" w:eastAsia="メイリオ" w:hAnsi="メイリオ" w:hint="eastAsia"/>
                <w:sz w:val="20"/>
              </w:rPr>
              <w:t>・</w:t>
            </w:r>
            <w:r w:rsidRPr="006A6F4A">
              <w:rPr>
                <w:rFonts w:ascii="メイリオ" w:eastAsia="メイリオ" w:hAnsi="メイリオ" w:hint="eastAsia"/>
                <w:sz w:val="20"/>
              </w:rPr>
              <w:t>相手の話に集中し、その場に適した会話をすることができる。</w:t>
            </w:r>
          </w:p>
        </w:tc>
        <w:tc>
          <w:tcPr>
            <w:tcW w:w="2977" w:type="dxa"/>
          </w:tcPr>
          <w:p w:rsidR="00A73364" w:rsidRPr="006A6F4A" w:rsidRDefault="00A73364" w:rsidP="006E3701">
            <w:pPr>
              <w:spacing w:line="260" w:lineRule="exact"/>
              <w:ind w:left="200" w:hangingChars="100" w:hanging="200"/>
              <w:rPr>
                <w:rFonts w:ascii="メイリオ" w:eastAsia="メイリオ" w:hAnsi="メイリオ"/>
                <w:sz w:val="20"/>
              </w:rPr>
            </w:pPr>
            <w:r w:rsidRPr="006A6F4A">
              <w:rPr>
                <w:rFonts w:ascii="メイリオ" w:eastAsia="メイリオ" w:hAnsi="メイリオ" w:hint="eastAsia"/>
                <w:sz w:val="20"/>
              </w:rPr>
              <w:t>・言葉の表現を増やし、適切な言葉を選択することができる。</w:t>
            </w:r>
          </w:p>
        </w:tc>
        <w:tc>
          <w:tcPr>
            <w:tcW w:w="2693" w:type="dxa"/>
          </w:tcPr>
          <w:p w:rsidR="00A73364" w:rsidRPr="006A6F4A" w:rsidRDefault="00A73364" w:rsidP="006E3701">
            <w:pPr>
              <w:spacing w:line="260" w:lineRule="exact"/>
              <w:ind w:left="200" w:hangingChars="100" w:hanging="200"/>
              <w:rPr>
                <w:rFonts w:ascii="メイリオ" w:eastAsia="メイリオ" w:hAnsi="メイリオ"/>
                <w:sz w:val="20"/>
              </w:rPr>
            </w:pPr>
            <w:r>
              <w:rPr>
                <w:rFonts w:ascii="メイリオ" w:eastAsia="メイリオ" w:hAnsi="メイリオ" w:hint="eastAsia"/>
                <w:sz w:val="20"/>
              </w:rPr>
              <w:t>・</w:t>
            </w:r>
            <w:r w:rsidR="001B47CC">
              <w:rPr>
                <w:rFonts w:ascii="メイリオ" w:eastAsia="メイリオ" w:hAnsi="メイリオ" w:hint="eastAsia"/>
                <w:sz w:val="20"/>
              </w:rPr>
              <w:t>主体と</w:t>
            </w:r>
            <w:r w:rsidR="001B47CC" w:rsidRPr="009A271E">
              <w:rPr>
                <w:rFonts w:ascii="メイリオ" w:eastAsia="メイリオ" w:hAnsi="メイリオ" w:hint="eastAsia"/>
                <w:sz w:val="20"/>
              </w:rPr>
              <w:t>なって学習</w:t>
            </w:r>
            <w:r w:rsidRPr="009A271E">
              <w:rPr>
                <w:rFonts w:ascii="メイリオ" w:eastAsia="メイリオ" w:hAnsi="メイリオ" w:hint="eastAsia"/>
                <w:sz w:val="20"/>
              </w:rPr>
              <w:t>を進め、集中して</w:t>
            </w:r>
            <w:r w:rsidRPr="006A6F4A">
              <w:rPr>
                <w:rFonts w:ascii="メイリオ" w:eastAsia="メイリオ" w:hAnsi="メイリオ" w:hint="eastAsia"/>
                <w:sz w:val="20"/>
              </w:rPr>
              <w:t>活動を行うことができる。</w:t>
            </w:r>
          </w:p>
        </w:tc>
      </w:tr>
    </w:tbl>
    <w:p w:rsidR="00A73364" w:rsidRPr="0054334A" w:rsidRDefault="00A73364" w:rsidP="000B520E">
      <w:pPr>
        <w:spacing w:line="260" w:lineRule="exact"/>
        <w:rPr>
          <w:rFonts w:ascii="メイリオ" w:eastAsia="メイリオ" w:hAnsi="メイリオ"/>
          <w:b/>
          <w:sz w:val="24"/>
        </w:rPr>
      </w:pPr>
    </w:p>
    <w:p w:rsidR="00A73364" w:rsidRPr="00E96878" w:rsidRDefault="00A73364" w:rsidP="000B520E">
      <w:pPr>
        <w:spacing w:line="260" w:lineRule="exact"/>
        <w:rPr>
          <w:rFonts w:ascii="メイリオ" w:eastAsia="メイリオ" w:hAnsi="メイリオ"/>
          <w:b/>
          <w:sz w:val="24"/>
        </w:rPr>
      </w:pPr>
    </w:p>
    <w:p w:rsidR="00A73364" w:rsidRPr="00F249BC" w:rsidRDefault="00A73364" w:rsidP="000B520E">
      <w:pPr>
        <w:spacing w:line="400" w:lineRule="exact"/>
        <w:jc w:val="center"/>
        <w:rPr>
          <w:rFonts w:ascii="メイリオ" w:eastAsia="メイリオ" w:hAnsi="メイリオ"/>
          <w:b/>
          <w:sz w:val="24"/>
        </w:rPr>
      </w:pPr>
      <w:r>
        <w:rPr>
          <w:rFonts w:ascii="メイリオ" w:eastAsia="メイリオ" w:hAnsi="メイリオ" w:hint="eastAsia"/>
          <w:b/>
          <w:sz w:val="24"/>
        </w:rPr>
        <w:lastRenderedPageBreak/>
        <w:t>自立活動</w:t>
      </w:r>
      <w:r w:rsidRPr="00F249BC">
        <w:rPr>
          <w:rFonts w:ascii="メイリオ" w:eastAsia="メイリオ" w:hAnsi="メイリオ" w:hint="eastAsia"/>
          <w:b/>
          <w:sz w:val="24"/>
        </w:rPr>
        <w:t>学習指導案</w:t>
      </w:r>
    </w:p>
    <w:p w:rsidR="00A73364" w:rsidRDefault="00A73364" w:rsidP="000B520E">
      <w:pPr>
        <w:spacing w:line="400" w:lineRule="exact"/>
        <w:jc w:val="left"/>
        <w:rPr>
          <w:rFonts w:ascii="メイリオ" w:eastAsia="メイリオ" w:hAnsi="メイリオ"/>
        </w:rPr>
      </w:pPr>
      <w:r w:rsidRPr="006A6F4A">
        <w:rPr>
          <w:rFonts w:ascii="メイリオ" w:eastAsia="メイリオ" w:hAnsi="メイリオ"/>
        </w:rPr>
        <w:tab/>
      </w:r>
      <w:r w:rsidRPr="006A6F4A">
        <w:rPr>
          <w:rFonts w:ascii="メイリオ" w:eastAsia="メイリオ" w:hAnsi="メイリオ"/>
        </w:rPr>
        <w:tab/>
      </w:r>
      <w:r w:rsidRPr="006A6F4A">
        <w:rPr>
          <w:rFonts w:ascii="メイリオ" w:eastAsia="メイリオ" w:hAnsi="メイリオ"/>
        </w:rPr>
        <w:tab/>
      </w:r>
      <w:r w:rsidRPr="006A6F4A">
        <w:rPr>
          <w:rFonts w:ascii="メイリオ" w:eastAsia="メイリオ" w:hAnsi="メイリオ"/>
        </w:rPr>
        <w:tab/>
      </w:r>
      <w:r w:rsidRPr="006A6F4A">
        <w:rPr>
          <w:rFonts w:ascii="メイリオ" w:eastAsia="メイリオ" w:hAnsi="メイリオ"/>
        </w:rPr>
        <w:tab/>
      </w:r>
      <w:r w:rsidRPr="006A6F4A">
        <w:rPr>
          <w:rFonts w:ascii="メイリオ" w:eastAsia="メイリオ" w:hAnsi="メイリオ"/>
        </w:rPr>
        <w:tab/>
      </w:r>
      <w:r w:rsidRPr="006A6F4A">
        <w:rPr>
          <w:rFonts w:ascii="メイリオ" w:eastAsia="メイリオ" w:hAnsi="メイリオ"/>
        </w:rPr>
        <w:tab/>
      </w:r>
      <w:r w:rsidRPr="006A6F4A">
        <w:rPr>
          <w:rFonts w:ascii="メイリオ" w:eastAsia="メイリオ" w:hAnsi="メイリオ"/>
        </w:rPr>
        <w:tab/>
      </w:r>
      <w:r w:rsidRPr="00FD5C30">
        <w:rPr>
          <w:rFonts w:ascii="メイリオ" w:eastAsia="メイリオ" w:hAnsi="メイリオ" w:hint="eastAsia"/>
          <w:spacing w:val="210"/>
          <w:kern w:val="0"/>
          <w:fitText w:val="840" w:id="-1587225856"/>
        </w:rPr>
        <w:t>学</w:t>
      </w:r>
      <w:r w:rsidRPr="00FD5C30">
        <w:rPr>
          <w:rFonts w:ascii="メイリオ" w:eastAsia="メイリオ" w:hAnsi="メイリオ" w:hint="eastAsia"/>
          <w:kern w:val="0"/>
          <w:fitText w:val="840" w:id="-1587225856"/>
        </w:rPr>
        <w:t>年</w:t>
      </w:r>
      <w:r>
        <w:rPr>
          <w:rFonts w:ascii="メイリオ" w:eastAsia="メイリオ" w:hAnsi="メイリオ" w:hint="eastAsia"/>
        </w:rPr>
        <w:t>：第１学年</w:t>
      </w:r>
    </w:p>
    <w:p w:rsidR="00A73364" w:rsidRPr="006A6F4A" w:rsidRDefault="00A73364" w:rsidP="000B520E">
      <w:pPr>
        <w:spacing w:line="400" w:lineRule="exact"/>
        <w:jc w:val="left"/>
        <w:rPr>
          <w:rFonts w:ascii="メイリオ" w:eastAsia="メイリオ" w:hAnsi="メイリオ"/>
        </w:rPr>
      </w:pPr>
      <w:r>
        <w:rPr>
          <w:rFonts w:ascii="メイリオ" w:eastAsia="メイリオ" w:hAnsi="メイリオ" w:hint="eastAsia"/>
        </w:rPr>
        <w:t xml:space="preserve">　　　　　　　　　　　　　　　　　　　　　　　　　　　　　　　　指導場所：知的障がい学級</w:t>
      </w:r>
    </w:p>
    <w:p w:rsidR="00A73364" w:rsidRPr="006A6F4A" w:rsidRDefault="00A73364" w:rsidP="000B520E">
      <w:pPr>
        <w:spacing w:line="400" w:lineRule="exact"/>
        <w:jc w:val="left"/>
        <w:rPr>
          <w:rFonts w:ascii="メイリオ" w:eastAsia="メイリオ" w:hAnsi="メイリオ"/>
          <w:sz w:val="18"/>
          <w:szCs w:val="18"/>
        </w:rPr>
      </w:pPr>
      <w:r w:rsidRPr="006A6F4A">
        <w:rPr>
          <w:rFonts w:ascii="メイリオ" w:eastAsia="メイリオ" w:hAnsi="メイリオ"/>
        </w:rPr>
        <w:tab/>
      </w:r>
      <w:r w:rsidRPr="006A6F4A">
        <w:rPr>
          <w:rFonts w:ascii="メイリオ" w:eastAsia="メイリオ" w:hAnsi="メイリオ"/>
        </w:rPr>
        <w:tab/>
      </w:r>
      <w:r w:rsidRPr="006A6F4A">
        <w:rPr>
          <w:rFonts w:ascii="メイリオ" w:eastAsia="メイリオ" w:hAnsi="メイリオ"/>
        </w:rPr>
        <w:tab/>
      </w:r>
      <w:r w:rsidRPr="006A6F4A">
        <w:rPr>
          <w:rFonts w:ascii="メイリオ" w:eastAsia="メイリオ" w:hAnsi="メイリオ"/>
        </w:rPr>
        <w:tab/>
      </w:r>
      <w:r w:rsidRPr="006A6F4A">
        <w:rPr>
          <w:rFonts w:ascii="メイリオ" w:eastAsia="メイリオ" w:hAnsi="メイリオ"/>
        </w:rPr>
        <w:tab/>
      </w:r>
      <w:r w:rsidRPr="006A6F4A">
        <w:rPr>
          <w:rFonts w:ascii="メイリオ" w:eastAsia="メイリオ" w:hAnsi="メイリオ"/>
        </w:rPr>
        <w:tab/>
      </w:r>
      <w:r w:rsidRPr="006A6F4A">
        <w:rPr>
          <w:rFonts w:ascii="メイリオ" w:eastAsia="メイリオ" w:hAnsi="メイリオ"/>
        </w:rPr>
        <w:tab/>
      </w:r>
      <w:r w:rsidRPr="006A6F4A">
        <w:rPr>
          <w:rFonts w:ascii="メイリオ" w:eastAsia="メイリオ" w:hAnsi="メイリオ"/>
        </w:rPr>
        <w:tab/>
      </w:r>
      <w:r w:rsidRPr="006A6F4A">
        <w:rPr>
          <w:rFonts w:ascii="メイリオ" w:eastAsia="メイリオ" w:hAnsi="メイリオ" w:hint="eastAsia"/>
        </w:rPr>
        <w:t>指導形態：</w:t>
      </w:r>
      <w:r w:rsidRPr="00FD5C30">
        <w:rPr>
          <w:rFonts w:ascii="メイリオ" w:eastAsia="メイリオ" w:hAnsi="メイリオ" w:hint="eastAsia"/>
          <w:szCs w:val="18"/>
        </w:rPr>
        <w:t>グループ学習</w:t>
      </w:r>
    </w:p>
    <w:p w:rsidR="0037596E" w:rsidRDefault="00A73364" w:rsidP="000B520E">
      <w:pPr>
        <w:spacing w:line="400" w:lineRule="exact"/>
        <w:rPr>
          <w:rFonts w:ascii="メイリオ" w:eastAsia="メイリオ" w:hAnsi="メイリオ"/>
        </w:rPr>
      </w:pPr>
      <w:r>
        <w:rPr>
          <w:rFonts w:ascii="メイリオ" w:eastAsia="メイリオ" w:hAnsi="メイリオ" w:hint="eastAsia"/>
        </w:rPr>
        <w:t>１．主題（題材等）</w:t>
      </w:r>
    </w:p>
    <w:p w:rsidR="00A73364" w:rsidRDefault="0037596E" w:rsidP="0037596E">
      <w:pPr>
        <w:spacing w:line="400" w:lineRule="exact"/>
        <w:ind w:firstLineChars="200" w:firstLine="420"/>
        <w:rPr>
          <w:rFonts w:ascii="メイリオ" w:eastAsia="メイリオ" w:hAnsi="メイリオ"/>
        </w:rPr>
      </w:pPr>
      <w:r>
        <w:rPr>
          <w:rFonts w:ascii="メイリオ" w:eastAsia="メイリオ" w:hAnsi="メイリオ" w:hint="eastAsia"/>
        </w:rPr>
        <w:t>・</w:t>
      </w:r>
      <w:r w:rsidR="00A73364">
        <w:rPr>
          <w:rFonts w:ascii="メイリオ" w:eastAsia="メイリオ" w:hAnsi="メイリオ" w:hint="eastAsia"/>
        </w:rPr>
        <w:t>近況報告・交流会</w:t>
      </w:r>
    </w:p>
    <w:p w:rsidR="00A73364" w:rsidRDefault="00A73364" w:rsidP="000B520E">
      <w:pPr>
        <w:spacing w:line="400" w:lineRule="exact"/>
        <w:ind w:left="1842" w:hangingChars="877" w:hanging="1842"/>
        <w:rPr>
          <w:rFonts w:ascii="メイリオ" w:eastAsia="メイリオ" w:hAnsi="メイリオ"/>
        </w:rPr>
      </w:pPr>
      <w:r>
        <w:rPr>
          <w:rFonts w:ascii="メイリオ" w:eastAsia="メイリオ" w:hAnsi="メイリオ" w:hint="eastAsia"/>
        </w:rPr>
        <w:t xml:space="preserve">２．本時の目標　　</w:t>
      </w:r>
    </w:p>
    <w:p w:rsidR="00A73364" w:rsidRDefault="00A73364" w:rsidP="000B520E">
      <w:pPr>
        <w:spacing w:line="400" w:lineRule="exact"/>
        <w:ind w:left="1842" w:hangingChars="877" w:hanging="1842"/>
        <w:rPr>
          <w:rFonts w:ascii="メイリオ" w:eastAsia="メイリオ" w:hAnsi="メイリオ"/>
        </w:rPr>
      </w:pPr>
      <w:r>
        <w:rPr>
          <w:rFonts w:ascii="メイリオ" w:eastAsia="メイリオ" w:hAnsi="メイリオ" w:hint="eastAsia"/>
        </w:rPr>
        <w:t xml:space="preserve">　　・中学生になって頑張っていることを後輩に伝えよう。</w:t>
      </w:r>
    </w:p>
    <w:p w:rsidR="00A73364" w:rsidRPr="00E37206" w:rsidRDefault="00A73364" w:rsidP="000B520E">
      <w:pPr>
        <w:spacing w:line="400" w:lineRule="exact"/>
        <w:ind w:left="1842" w:hangingChars="877" w:hanging="1842"/>
        <w:rPr>
          <w:rFonts w:ascii="メイリオ" w:eastAsia="メイリオ" w:hAnsi="メイリオ"/>
        </w:rPr>
      </w:pPr>
      <w:r>
        <w:rPr>
          <w:rFonts w:ascii="メイリオ" w:eastAsia="メイリオ" w:hAnsi="メイリオ" w:hint="eastAsia"/>
        </w:rPr>
        <w:t xml:space="preserve">　　・伝達ゲームの１分間で、多くの言葉を伝えられるようにしよう。</w:t>
      </w:r>
    </w:p>
    <w:p w:rsidR="00A73364" w:rsidRPr="005D1F8F" w:rsidRDefault="00A73364" w:rsidP="000B520E">
      <w:pPr>
        <w:spacing w:line="400" w:lineRule="exact"/>
        <w:rPr>
          <w:rFonts w:ascii="メイリオ" w:eastAsia="メイリオ" w:hAnsi="メイリオ"/>
        </w:rPr>
      </w:pPr>
      <w:r>
        <w:rPr>
          <w:rFonts w:ascii="メイリオ" w:eastAsia="メイリオ" w:hAnsi="メイリオ" w:hint="eastAsia"/>
        </w:rPr>
        <w:t>３．本時の展開</w:t>
      </w:r>
    </w:p>
    <w:tbl>
      <w:tblPr>
        <w:tblStyle w:val="ac"/>
        <w:tblW w:w="0" w:type="auto"/>
        <w:tblLook w:val="04A0" w:firstRow="1" w:lastRow="0" w:firstColumn="1" w:lastColumn="0" w:noHBand="0" w:noVBand="1"/>
      </w:tblPr>
      <w:tblGrid>
        <w:gridCol w:w="622"/>
        <w:gridCol w:w="3200"/>
        <w:gridCol w:w="3118"/>
        <w:gridCol w:w="2688"/>
      </w:tblGrid>
      <w:tr w:rsidR="00A73364" w:rsidTr="000B520E">
        <w:tc>
          <w:tcPr>
            <w:tcW w:w="622" w:type="dxa"/>
            <w:shd w:val="clear" w:color="auto" w:fill="BDD6EE" w:themeFill="accent1" w:themeFillTint="66"/>
          </w:tcPr>
          <w:p w:rsidR="00A73364" w:rsidRPr="00F249BC" w:rsidRDefault="00A73364" w:rsidP="000B520E">
            <w:pPr>
              <w:spacing w:line="400" w:lineRule="exact"/>
              <w:rPr>
                <w:rFonts w:ascii="メイリオ" w:eastAsia="メイリオ" w:hAnsi="メイリオ"/>
              </w:rPr>
            </w:pPr>
          </w:p>
        </w:tc>
        <w:tc>
          <w:tcPr>
            <w:tcW w:w="3201" w:type="dxa"/>
            <w:shd w:val="clear" w:color="auto" w:fill="BDD6EE" w:themeFill="accent1" w:themeFillTint="66"/>
            <w:vAlign w:val="center"/>
          </w:tcPr>
          <w:p w:rsidR="00A73364" w:rsidRPr="00F249BC" w:rsidRDefault="00A73364" w:rsidP="000B520E">
            <w:pPr>
              <w:spacing w:line="400" w:lineRule="exact"/>
              <w:jc w:val="center"/>
              <w:rPr>
                <w:rFonts w:ascii="メイリオ" w:eastAsia="メイリオ" w:hAnsi="メイリオ"/>
              </w:rPr>
            </w:pPr>
            <w:r>
              <w:rPr>
                <w:rFonts w:ascii="メイリオ" w:eastAsia="メイリオ" w:hAnsi="メイリオ" w:hint="eastAsia"/>
              </w:rPr>
              <w:t>学習活動・学習方法</w:t>
            </w:r>
          </w:p>
        </w:tc>
        <w:tc>
          <w:tcPr>
            <w:tcW w:w="3118" w:type="dxa"/>
            <w:shd w:val="clear" w:color="auto" w:fill="BDD6EE" w:themeFill="accent1" w:themeFillTint="66"/>
            <w:vAlign w:val="center"/>
          </w:tcPr>
          <w:p w:rsidR="00A73364" w:rsidRPr="00F249BC" w:rsidRDefault="00A73364" w:rsidP="000B520E">
            <w:pPr>
              <w:spacing w:line="400" w:lineRule="exact"/>
              <w:jc w:val="center"/>
              <w:rPr>
                <w:rFonts w:ascii="メイリオ" w:eastAsia="メイリオ" w:hAnsi="メイリオ"/>
              </w:rPr>
            </w:pPr>
            <w:r>
              <w:rPr>
                <w:rFonts w:ascii="メイリオ" w:eastAsia="メイリオ" w:hAnsi="メイリオ" w:hint="eastAsia"/>
              </w:rPr>
              <w:t>指導上の留意点・配慮事項</w:t>
            </w:r>
          </w:p>
        </w:tc>
        <w:tc>
          <w:tcPr>
            <w:tcW w:w="2688" w:type="dxa"/>
            <w:shd w:val="clear" w:color="auto" w:fill="BDD6EE" w:themeFill="accent1" w:themeFillTint="66"/>
            <w:vAlign w:val="center"/>
          </w:tcPr>
          <w:p w:rsidR="00A73364" w:rsidRPr="00F249BC" w:rsidRDefault="00A73364" w:rsidP="000B520E">
            <w:pPr>
              <w:spacing w:line="400" w:lineRule="exact"/>
              <w:jc w:val="center"/>
              <w:rPr>
                <w:rFonts w:ascii="メイリオ" w:eastAsia="メイリオ" w:hAnsi="メイリオ"/>
              </w:rPr>
            </w:pPr>
            <w:r>
              <w:rPr>
                <w:rFonts w:ascii="メイリオ" w:eastAsia="メイリオ" w:hAnsi="メイリオ" w:hint="eastAsia"/>
              </w:rPr>
              <w:t>評価規準・評価方法</w:t>
            </w:r>
          </w:p>
        </w:tc>
      </w:tr>
      <w:tr w:rsidR="00A73364" w:rsidTr="000B520E">
        <w:trPr>
          <w:cantSplit/>
          <w:trHeight w:val="1357"/>
        </w:trPr>
        <w:tc>
          <w:tcPr>
            <w:tcW w:w="622" w:type="dxa"/>
            <w:textDirection w:val="tbRlV"/>
          </w:tcPr>
          <w:p w:rsidR="00A73364" w:rsidRPr="00F249BC" w:rsidRDefault="00A73364" w:rsidP="000B520E">
            <w:pPr>
              <w:spacing w:line="400" w:lineRule="exact"/>
              <w:ind w:left="113" w:right="113"/>
              <w:jc w:val="center"/>
              <w:rPr>
                <w:rFonts w:ascii="メイリオ" w:eastAsia="メイリオ" w:hAnsi="メイリオ"/>
              </w:rPr>
            </w:pPr>
            <w:r w:rsidRPr="00F249BC">
              <w:rPr>
                <w:rFonts w:ascii="メイリオ" w:eastAsia="メイリオ" w:hAnsi="メイリオ" w:hint="eastAsia"/>
              </w:rPr>
              <w:t>導入</w:t>
            </w:r>
          </w:p>
        </w:tc>
        <w:tc>
          <w:tcPr>
            <w:tcW w:w="3201" w:type="dxa"/>
          </w:tcPr>
          <w:p w:rsidR="00A73364" w:rsidRPr="00E37206" w:rsidRDefault="00A73364" w:rsidP="000B520E">
            <w:pPr>
              <w:spacing w:line="0" w:lineRule="atLeast"/>
              <w:rPr>
                <w:rFonts w:ascii="メイリオ" w:eastAsia="メイリオ" w:hAnsi="メイリオ"/>
                <w:spacing w:val="-6"/>
                <w:sz w:val="16"/>
                <w:szCs w:val="16"/>
              </w:rPr>
            </w:pPr>
            <w:r w:rsidRPr="00E37206">
              <w:rPr>
                <w:rFonts w:ascii="メイリオ" w:eastAsia="メイリオ" w:hAnsi="メイリオ" w:hint="eastAsia"/>
                <w:spacing w:val="-6"/>
                <w:sz w:val="16"/>
                <w:szCs w:val="16"/>
              </w:rPr>
              <w:t>・めあてと本日の活動の流れを説明する。</w:t>
            </w:r>
          </w:p>
          <w:p w:rsidR="00A73364" w:rsidRPr="00E37206" w:rsidRDefault="00A73364" w:rsidP="000B520E">
            <w:pPr>
              <w:spacing w:line="0" w:lineRule="atLeast"/>
              <w:rPr>
                <w:rFonts w:ascii="メイリオ" w:eastAsia="メイリオ" w:hAnsi="メイリオ"/>
                <w:spacing w:val="-6"/>
                <w:sz w:val="16"/>
                <w:szCs w:val="16"/>
              </w:rPr>
            </w:pPr>
          </w:p>
          <w:p w:rsidR="00A73364" w:rsidRPr="00E37206" w:rsidRDefault="00A73364" w:rsidP="000B520E">
            <w:pPr>
              <w:spacing w:line="0" w:lineRule="atLeast"/>
              <w:rPr>
                <w:rFonts w:ascii="メイリオ" w:eastAsia="メイリオ" w:hAnsi="メイリオ"/>
                <w:spacing w:val="-6"/>
                <w:sz w:val="16"/>
                <w:szCs w:val="16"/>
              </w:rPr>
            </w:pPr>
          </w:p>
          <w:p w:rsidR="00A73364" w:rsidRPr="00E37206" w:rsidRDefault="00A73364" w:rsidP="001B3EEA">
            <w:pPr>
              <w:spacing w:line="0" w:lineRule="atLeast"/>
              <w:rPr>
                <w:rFonts w:ascii="メイリオ" w:eastAsia="メイリオ" w:hAnsi="メイリオ"/>
                <w:spacing w:val="-6"/>
                <w:sz w:val="16"/>
                <w:szCs w:val="16"/>
              </w:rPr>
            </w:pPr>
            <w:r w:rsidRPr="00E37206">
              <w:rPr>
                <w:rFonts w:ascii="メイリオ" w:eastAsia="メイリオ" w:hAnsi="メイリオ" w:hint="eastAsia"/>
                <w:spacing w:val="-6"/>
                <w:sz w:val="16"/>
                <w:szCs w:val="16"/>
              </w:rPr>
              <w:t>・</w:t>
            </w:r>
            <w:r w:rsidR="007E5B44">
              <w:rPr>
                <w:rFonts w:ascii="メイリオ" w:eastAsia="メイリオ" w:hAnsi="メイリオ" w:hint="eastAsia"/>
                <w:spacing w:val="-6"/>
                <w:sz w:val="16"/>
                <w:szCs w:val="16"/>
              </w:rPr>
              <w:t>Web会議システム</w:t>
            </w:r>
            <w:r w:rsidRPr="00E37206">
              <w:rPr>
                <w:rFonts w:ascii="メイリオ" w:eastAsia="メイリオ" w:hAnsi="メイリオ" w:hint="eastAsia"/>
                <w:spacing w:val="-6"/>
                <w:sz w:val="16"/>
                <w:szCs w:val="16"/>
              </w:rPr>
              <w:t>で</w:t>
            </w:r>
            <w:r w:rsidR="001B3EEA" w:rsidRPr="00E37206">
              <w:rPr>
                <w:rFonts w:ascii="メイリオ" w:eastAsia="メイリオ" w:hAnsi="メイリオ" w:hint="eastAsia"/>
                <w:spacing w:val="-6"/>
                <w:sz w:val="16"/>
                <w:szCs w:val="16"/>
              </w:rPr>
              <w:t>小学校と</w:t>
            </w:r>
            <w:r w:rsidR="001B3EEA">
              <w:rPr>
                <w:rFonts w:ascii="メイリオ" w:eastAsia="メイリオ" w:hAnsi="メイリオ" w:hint="eastAsia"/>
                <w:spacing w:val="-6"/>
                <w:sz w:val="16"/>
                <w:szCs w:val="16"/>
              </w:rPr>
              <w:t>つなが</w:t>
            </w:r>
            <w:r w:rsidRPr="00E37206">
              <w:rPr>
                <w:rFonts w:ascii="メイリオ" w:eastAsia="メイリオ" w:hAnsi="メイリオ" w:hint="eastAsia"/>
                <w:spacing w:val="-6"/>
                <w:sz w:val="16"/>
                <w:szCs w:val="16"/>
              </w:rPr>
              <w:t>る。</w:t>
            </w:r>
          </w:p>
        </w:tc>
        <w:tc>
          <w:tcPr>
            <w:tcW w:w="3118" w:type="dxa"/>
          </w:tcPr>
          <w:p w:rsidR="00A73364" w:rsidRPr="00E37206" w:rsidRDefault="00A73364" w:rsidP="000B520E">
            <w:pPr>
              <w:spacing w:line="0" w:lineRule="atLeast"/>
              <w:rPr>
                <w:rFonts w:ascii="メイリオ" w:eastAsia="メイリオ" w:hAnsi="メイリオ"/>
                <w:spacing w:val="-6"/>
                <w:sz w:val="16"/>
                <w:szCs w:val="16"/>
              </w:rPr>
            </w:pPr>
            <w:r w:rsidRPr="00E37206">
              <w:rPr>
                <w:rFonts w:ascii="メイリオ" w:eastAsia="メイリオ" w:hAnsi="メイリオ" w:hint="eastAsia"/>
                <w:spacing w:val="-6"/>
                <w:sz w:val="16"/>
                <w:szCs w:val="16"/>
              </w:rPr>
              <w:t>・黒板にめあてと活動内容を提示する。</w:t>
            </w:r>
          </w:p>
          <w:p w:rsidR="00A73364" w:rsidRPr="00E37206" w:rsidRDefault="00A73364" w:rsidP="000B520E">
            <w:pPr>
              <w:spacing w:line="0" w:lineRule="atLeast"/>
              <w:ind w:left="148" w:hangingChars="100" w:hanging="148"/>
              <w:rPr>
                <w:rFonts w:ascii="メイリオ" w:eastAsia="メイリオ" w:hAnsi="メイリオ"/>
                <w:spacing w:val="-6"/>
                <w:sz w:val="16"/>
                <w:szCs w:val="16"/>
              </w:rPr>
            </w:pPr>
            <w:r w:rsidRPr="00E37206">
              <w:rPr>
                <w:rFonts w:ascii="メイリオ" w:eastAsia="メイリオ" w:hAnsi="メイリオ" w:hint="eastAsia"/>
                <w:spacing w:val="-6"/>
                <w:sz w:val="16"/>
                <w:szCs w:val="16"/>
              </w:rPr>
              <w:t>・目標がもてるように、個人にあった課題を設定する。</w:t>
            </w:r>
          </w:p>
        </w:tc>
        <w:tc>
          <w:tcPr>
            <w:tcW w:w="2688" w:type="dxa"/>
          </w:tcPr>
          <w:p w:rsidR="00A73364" w:rsidRPr="00E37206" w:rsidRDefault="00A73364" w:rsidP="000B520E">
            <w:pPr>
              <w:spacing w:line="0" w:lineRule="atLeast"/>
              <w:rPr>
                <w:rFonts w:ascii="メイリオ" w:eastAsia="メイリオ" w:hAnsi="メイリオ"/>
                <w:spacing w:val="-6"/>
                <w:sz w:val="16"/>
                <w:szCs w:val="16"/>
              </w:rPr>
            </w:pPr>
          </w:p>
          <w:p w:rsidR="00A73364" w:rsidRPr="00E37206" w:rsidRDefault="00A73364" w:rsidP="000B520E">
            <w:pPr>
              <w:spacing w:line="0" w:lineRule="atLeast"/>
              <w:rPr>
                <w:rFonts w:ascii="メイリオ" w:eastAsia="メイリオ" w:hAnsi="メイリオ"/>
                <w:spacing w:val="-6"/>
                <w:sz w:val="16"/>
                <w:szCs w:val="16"/>
              </w:rPr>
            </w:pPr>
          </w:p>
          <w:p w:rsidR="00A73364" w:rsidRPr="00E37206" w:rsidRDefault="00A73364" w:rsidP="000B520E">
            <w:pPr>
              <w:spacing w:line="0" w:lineRule="atLeast"/>
              <w:rPr>
                <w:rFonts w:ascii="メイリオ" w:eastAsia="メイリオ" w:hAnsi="メイリオ"/>
                <w:spacing w:val="-6"/>
                <w:sz w:val="16"/>
                <w:szCs w:val="16"/>
              </w:rPr>
            </w:pPr>
          </w:p>
          <w:p w:rsidR="00A73364" w:rsidRPr="00E37206" w:rsidRDefault="00A73364" w:rsidP="000B520E">
            <w:pPr>
              <w:spacing w:line="0" w:lineRule="atLeast"/>
              <w:rPr>
                <w:rFonts w:ascii="メイリオ" w:eastAsia="メイリオ" w:hAnsi="メイリオ"/>
                <w:spacing w:val="-6"/>
                <w:sz w:val="16"/>
                <w:szCs w:val="16"/>
              </w:rPr>
            </w:pPr>
          </w:p>
          <w:p w:rsidR="00A73364" w:rsidRPr="00E37206" w:rsidRDefault="00A73364" w:rsidP="000B520E">
            <w:pPr>
              <w:spacing w:line="0" w:lineRule="atLeast"/>
              <w:rPr>
                <w:rFonts w:ascii="メイリオ" w:eastAsia="メイリオ" w:hAnsi="メイリオ"/>
                <w:spacing w:val="-6"/>
                <w:sz w:val="16"/>
                <w:szCs w:val="16"/>
              </w:rPr>
            </w:pPr>
          </w:p>
        </w:tc>
      </w:tr>
      <w:tr w:rsidR="00A73364" w:rsidTr="000B520E">
        <w:trPr>
          <w:cantSplit/>
          <w:trHeight w:val="2908"/>
        </w:trPr>
        <w:tc>
          <w:tcPr>
            <w:tcW w:w="622" w:type="dxa"/>
            <w:textDirection w:val="tbRlV"/>
          </w:tcPr>
          <w:p w:rsidR="00A73364" w:rsidRPr="00F249BC" w:rsidRDefault="00A73364" w:rsidP="000B520E">
            <w:pPr>
              <w:spacing w:line="400" w:lineRule="exact"/>
              <w:ind w:left="113" w:right="113"/>
              <w:jc w:val="center"/>
              <w:rPr>
                <w:rFonts w:ascii="メイリオ" w:eastAsia="メイリオ" w:hAnsi="メイリオ"/>
              </w:rPr>
            </w:pPr>
            <w:r>
              <w:rPr>
                <w:rFonts w:ascii="メイリオ" w:eastAsia="メイリオ" w:hAnsi="メイリオ" w:hint="eastAsia"/>
              </w:rPr>
              <w:t>展開</w:t>
            </w:r>
          </w:p>
        </w:tc>
        <w:tc>
          <w:tcPr>
            <w:tcW w:w="3201" w:type="dxa"/>
          </w:tcPr>
          <w:p w:rsidR="00A73364" w:rsidRPr="00E37206" w:rsidRDefault="00A73364" w:rsidP="000B520E">
            <w:pPr>
              <w:spacing w:line="0" w:lineRule="atLeast"/>
              <w:rPr>
                <w:rFonts w:ascii="メイリオ" w:eastAsia="メイリオ" w:hAnsi="メイリオ"/>
                <w:spacing w:val="-6"/>
                <w:sz w:val="16"/>
                <w:szCs w:val="16"/>
              </w:rPr>
            </w:pPr>
            <w:r w:rsidRPr="00E37206">
              <w:rPr>
                <w:rFonts w:ascii="メイリオ" w:eastAsia="メイリオ" w:hAnsi="メイリオ" w:hint="eastAsia"/>
                <w:spacing w:val="-6"/>
                <w:sz w:val="16"/>
                <w:szCs w:val="16"/>
              </w:rPr>
              <w:t>はじまりの挨拶</w:t>
            </w:r>
          </w:p>
          <w:p w:rsidR="00A73364" w:rsidRPr="00E37206" w:rsidRDefault="00A73364" w:rsidP="000B520E">
            <w:pPr>
              <w:pStyle w:val="ab"/>
              <w:numPr>
                <w:ilvl w:val="0"/>
                <w:numId w:val="8"/>
              </w:numPr>
              <w:spacing w:line="0" w:lineRule="atLeast"/>
              <w:ind w:leftChars="0"/>
              <w:rPr>
                <w:rFonts w:ascii="メイリオ" w:eastAsia="メイリオ" w:hAnsi="メイリオ"/>
                <w:spacing w:val="-6"/>
                <w:sz w:val="16"/>
                <w:szCs w:val="16"/>
              </w:rPr>
            </w:pPr>
            <w:r w:rsidRPr="00E37206">
              <w:rPr>
                <w:rFonts w:ascii="メイリオ" w:eastAsia="メイリオ" w:hAnsi="メイリオ" w:hint="eastAsia"/>
                <w:spacing w:val="-6"/>
                <w:sz w:val="16"/>
                <w:szCs w:val="16"/>
              </w:rPr>
              <w:t>近況報告</w:t>
            </w:r>
          </w:p>
          <w:p w:rsidR="00A73364" w:rsidRPr="00E37206" w:rsidRDefault="007E5B44" w:rsidP="000B520E">
            <w:pPr>
              <w:spacing w:line="0" w:lineRule="atLeast"/>
              <w:rPr>
                <w:rFonts w:ascii="メイリオ" w:eastAsia="メイリオ" w:hAnsi="メイリオ"/>
                <w:spacing w:val="-6"/>
                <w:sz w:val="16"/>
                <w:szCs w:val="16"/>
              </w:rPr>
            </w:pPr>
            <w:r>
              <w:rPr>
                <w:rFonts w:ascii="メイリオ" w:eastAsia="メイリオ" w:hAnsi="メイリオ" w:hint="eastAsia"/>
                <w:spacing w:val="-6"/>
                <w:sz w:val="16"/>
                <w:szCs w:val="16"/>
              </w:rPr>
              <w:t>中学生</w:t>
            </w:r>
            <w:r w:rsidRPr="009A271E">
              <w:rPr>
                <w:rFonts w:ascii="メイリオ" w:eastAsia="メイリオ" w:hAnsi="メイリオ" w:hint="eastAsia"/>
                <w:spacing w:val="-6"/>
                <w:sz w:val="16"/>
                <w:szCs w:val="16"/>
              </w:rPr>
              <w:t>になって頑張っていることを、後輩にアプリ</w:t>
            </w:r>
            <w:r w:rsidR="00A73364" w:rsidRPr="009A271E">
              <w:rPr>
                <w:rFonts w:ascii="メイリオ" w:eastAsia="メイリオ" w:hAnsi="メイリオ" w:hint="eastAsia"/>
                <w:spacing w:val="-6"/>
                <w:sz w:val="16"/>
                <w:szCs w:val="16"/>
              </w:rPr>
              <w:t>を</w:t>
            </w:r>
            <w:r w:rsidR="00A73364" w:rsidRPr="00E37206">
              <w:rPr>
                <w:rFonts w:ascii="メイリオ" w:eastAsia="メイリオ" w:hAnsi="メイリオ" w:hint="eastAsia"/>
                <w:spacing w:val="-6"/>
                <w:sz w:val="16"/>
                <w:szCs w:val="16"/>
              </w:rPr>
              <w:t>使用して報告する。</w:t>
            </w:r>
          </w:p>
          <w:p w:rsidR="00A73364" w:rsidRPr="00E37206" w:rsidRDefault="00A73364" w:rsidP="000B520E">
            <w:pPr>
              <w:spacing w:line="0" w:lineRule="atLeast"/>
              <w:rPr>
                <w:rFonts w:ascii="メイリオ" w:eastAsia="メイリオ" w:hAnsi="メイリオ"/>
                <w:spacing w:val="-6"/>
                <w:sz w:val="16"/>
                <w:szCs w:val="16"/>
              </w:rPr>
            </w:pPr>
          </w:p>
          <w:p w:rsidR="00A73364" w:rsidRPr="00E37206" w:rsidRDefault="00A73364" w:rsidP="000B520E">
            <w:pPr>
              <w:pStyle w:val="ab"/>
              <w:numPr>
                <w:ilvl w:val="0"/>
                <w:numId w:val="8"/>
              </w:numPr>
              <w:spacing w:line="0" w:lineRule="atLeast"/>
              <w:ind w:leftChars="0"/>
              <w:rPr>
                <w:rFonts w:ascii="メイリオ" w:eastAsia="メイリオ" w:hAnsi="メイリオ"/>
                <w:spacing w:val="-6"/>
                <w:sz w:val="16"/>
                <w:szCs w:val="16"/>
              </w:rPr>
            </w:pPr>
            <w:r w:rsidRPr="00E37206">
              <w:rPr>
                <w:rFonts w:ascii="メイリオ" w:eastAsia="メイリオ" w:hAnsi="メイリオ" w:hint="eastAsia"/>
                <w:spacing w:val="-6"/>
                <w:sz w:val="16"/>
                <w:szCs w:val="16"/>
              </w:rPr>
              <w:t>伝達ゲーム</w:t>
            </w:r>
          </w:p>
          <w:p w:rsidR="00A73364" w:rsidRPr="009A271E" w:rsidRDefault="00A73364" w:rsidP="000B520E">
            <w:pPr>
              <w:rPr>
                <w:rFonts w:ascii="メイリオ" w:eastAsia="メイリオ" w:hAnsi="メイリオ"/>
                <w:spacing w:val="-6"/>
                <w:sz w:val="16"/>
                <w:szCs w:val="16"/>
              </w:rPr>
            </w:pPr>
            <w:r w:rsidRPr="00E37206">
              <w:rPr>
                <w:rFonts w:ascii="メイリオ" w:eastAsia="メイリオ" w:hAnsi="メイリオ" w:hint="eastAsia"/>
                <w:spacing w:val="-6"/>
                <w:sz w:val="16"/>
                <w:szCs w:val="16"/>
              </w:rPr>
              <w:t>お題の答え以外の言葉で相手に説明して答えを当ててもらう。1分間で何個伝達できるか。各自、</w:t>
            </w:r>
            <w:r w:rsidRPr="009A271E">
              <w:rPr>
                <w:rFonts w:ascii="メイリオ" w:eastAsia="メイリオ" w:hAnsi="メイリオ" w:hint="eastAsia"/>
                <w:spacing w:val="-6"/>
                <w:sz w:val="16"/>
                <w:szCs w:val="16"/>
              </w:rPr>
              <w:t>達成目標を設定させる。</w:t>
            </w:r>
          </w:p>
          <w:p w:rsidR="009351A9" w:rsidRPr="009A271E" w:rsidRDefault="009351A9" w:rsidP="000B520E">
            <w:pPr>
              <w:rPr>
                <w:rFonts w:ascii="メイリオ" w:eastAsia="メイリオ" w:hAnsi="メイリオ"/>
                <w:spacing w:val="-6"/>
                <w:sz w:val="16"/>
                <w:szCs w:val="16"/>
              </w:rPr>
            </w:pPr>
            <w:r w:rsidRPr="009A271E">
              <w:rPr>
                <w:rFonts w:ascii="メイリオ" w:eastAsia="メイリオ" w:hAnsi="メイリオ" w:hint="eastAsia"/>
                <w:spacing w:val="-6"/>
                <w:sz w:val="16"/>
                <w:szCs w:val="16"/>
              </w:rPr>
              <w:t>（生徒A）様々な言葉を使って説明する。</w:t>
            </w:r>
          </w:p>
          <w:p w:rsidR="009351A9" w:rsidRPr="009A271E" w:rsidRDefault="009351A9" w:rsidP="000B520E">
            <w:pPr>
              <w:rPr>
                <w:rFonts w:ascii="メイリオ" w:eastAsia="メイリオ" w:hAnsi="メイリオ"/>
                <w:spacing w:val="-6"/>
                <w:sz w:val="16"/>
                <w:szCs w:val="16"/>
              </w:rPr>
            </w:pPr>
            <w:r w:rsidRPr="009A271E">
              <w:rPr>
                <w:rFonts w:ascii="メイリオ" w:eastAsia="メイリオ" w:hAnsi="メイリオ" w:hint="eastAsia"/>
                <w:spacing w:val="-6"/>
                <w:sz w:val="16"/>
                <w:szCs w:val="16"/>
              </w:rPr>
              <w:t>（生徒B）相手の表情を見て、言葉で伝える。</w:t>
            </w:r>
          </w:p>
          <w:p w:rsidR="00A73364" w:rsidRPr="009A271E" w:rsidRDefault="00A73364" w:rsidP="000B520E">
            <w:pPr>
              <w:rPr>
                <w:rFonts w:ascii="メイリオ" w:eastAsia="メイリオ" w:hAnsi="メイリオ"/>
                <w:spacing w:val="-6"/>
                <w:sz w:val="16"/>
                <w:szCs w:val="16"/>
              </w:rPr>
            </w:pPr>
          </w:p>
          <w:p w:rsidR="00A73364" w:rsidRPr="00E37206" w:rsidRDefault="007E5B44" w:rsidP="000B520E">
            <w:pPr>
              <w:pStyle w:val="ab"/>
              <w:numPr>
                <w:ilvl w:val="0"/>
                <w:numId w:val="8"/>
              </w:numPr>
              <w:ind w:leftChars="0"/>
              <w:rPr>
                <w:rFonts w:ascii="メイリオ" w:eastAsia="メイリオ" w:hAnsi="メイリオ"/>
                <w:spacing w:val="-6"/>
                <w:sz w:val="16"/>
                <w:szCs w:val="16"/>
              </w:rPr>
            </w:pPr>
            <w:r w:rsidRPr="009A271E">
              <w:rPr>
                <w:rFonts w:ascii="メイリオ" w:eastAsia="メイリオ" w:hAnsi="メイリオ" w:hint="eastAsia"/>
                <w:spacing w:val="-6"/>
                <w:sz w:val="16"/>
                <w:szCs w:val="16"/>
              </w:rPr>
              <w:t>アプリ</w:t>
            </w:r>
            <w:r w:rsidR="00A73364" w:rsidRPr="009A271E">
              <w:rPr>
                <w:rFonts w:ascii="メイリオ" w:eastAsia="メイリオ" w:hAnsi="メイリオ" w:hint="eastAsia"/>
                <w:spacing w:val="-6"/>
                <w:sz w:val="16"/>
                <w:szCs w:val="16"/>
              </w:rPr>
              <w:t>で神</w:t>
            </w:r>
            <w:r w:rsidR="00A73364" w:rsidRPr="00E37206">
              <w:rPr>
                <w:rFonts w:ascii="メイリオ" w:eastAsia="メイリオ" w:hAnsi="メイリオ" w:hint="eastAsia"/>
                <w:spacing w:val="-6"/>
                <w:sz w:val="16"/>
                <w:szCs w:val="16"/>
              </w:rPr>
              <w:t>経衰弱対決</w:t>
            </w:r>
          </w:p>
          <w:p w:rsidR="00A73364" w:rsidRPr="00E37206" w:rsidRDefault="00A73364" w:rsidP="000B520E">
            <w:pPr>
              <w:rPr>
                <w:rFonts w:ascii="メイリオ" w:eastAsia="メイリオ" w:hAnsi="メイリオ"/>
                <w:spacing w:val="-6"/>
                <w:sz w:val="16"/>
                <w:szCs w:val="16"/>
              </w:rPr>
            </w:pPr>
            <w:r w:rsidRPr="00E37206">
              <w:rPr>
                <w:rFonts w:ascii="メイリオ" w:eastAsia="メイリオ" w:hAnsi="メイリオ" w:hint="eastAsia"/>
                <w:spacing w:val="-6"/>
                <w:sz w:val="16"/>
                <w:szCs w:val="16"/>
              </w:rPr>
              <w:t>ことわざとことわざの絵を合わせる。チームで協力してカードの場所を覚える。</w:t>
            </w:r>
          </w:p>
          <w:p w:rsidR="00A73364" w:rsidRPr="00E37206" w:rsidRDefault="00A73364" w:rsidP="000B520E">
            <w:pPr>
              <w:rPr>
                <w:rFonts w:ascii="メイリオ" w:eastAsia="メイリオ" w:hAnsi="メイリオ"/>
                <w:spacing w:val="-6"/>
                <w:sz w:val="16"/>
                <w:szCs w:val="16"/>
              </w:rPr>
            </w:pPr>
          </w:p>
          <w:p w:rsidR="00A73364" w:rsidRPr="00E37206" w:rsidRDefault="00A73364" w:rsidP="000B520E">
            <w:pPr>
              <w:pStyle w:val="ab"/>
              <w:numPr>
                <w:ilvl w:val="0"/>
                <w:numId w:val="8"/>
              </w:numPr>
              <w:ind w:leftChars="0"/>
              <w:rPr>
                <w:rFonts w:ascii="メイリオ" w:eastAsia="メイリオ" w:hAnsi="メイリオ"/>
                <w:spacing w:val="-6"/>
                <w:sz w:val="16"/>
                <w:szCs w:val="16"/>
              </w:rPr>
            </w:pPr>
            <w:r w:rsidRPr="00E37206">
              <w:rPr>
                <w:rFonts w:ascii="メイリオ" w:eastAsia="メイリオ" w:hAnsi="メイリオ" w:hint="eastAsia"/>
                <w:spacing w:val="-6"/>
                <w:sz w:val="16"/>
                <w:szCs w:val="16"/>
              </w:rPr>
              <w:t>ツイスターゲーム</w:t>
            </w:r>
          </w:p>
          <w:p w:rsidR="00A73364" w:rsidRPr="00E37206" w:rsidRDefault="00A73364" w:rsidP="000B520E">
            <w:pPr>
              <w:rPr>
                <w:rFonts w:ascii="メイリオ" w:eastAsia="メイリオ" w:hAnsi="メイリオ"/>
                <w:spacing w:val="-6"/>
                <w:sz w:val="16"/>
                <w:szCs w:val="16"/>
              </w:rPr>
            </w:pPr>
            <w:r w:rsidRPr="00E37206">
              <w:rPr>
                <w:rFonts w:ascii="メイリオ" w:eastAsia="メイリオ" w:hAnsi="メイリオ" w:hint="eastAsia"/>
                <w:spacing w:val="-6"/>
                <w:sz w:val="16"/>
                <w:szCs w:val="16"/>
              </w:rPr>
              <w:t>プレーヤーは1人、スタートは好きな色の場所に両手足を置いてから始める。部位のサイコロと色のサイコロを振り、その指示に従い、手足の置く場所を考え、手のひらと足の裏以外がつかないように姿勢を保つ。</w:t>
            </w:r>
          </w:p>
          <w:p w:rsidR="00A73364" w:rsidRPr="00E37206" w:rsidRDefault="00A73364" w:rsidP="000B520E">
            <w:pPr>
              <w:rPr>
                <w:rFonts w:ascii="メイリオ" w:eastAsia="メイリオ" w:hAnsi="メイリオ"/>
                <w:spacing w:val="-6"/>
                <w:sz w:val="16"/>
                <w:szCs w:val="16"/>
              </w:rPr>
            </w:pPr>
          </w:p>
          <w:p w:rsidR="00A73364" w:rsidRPr="00E37206" w:rsidRDefault="00A73364" w:rsidP="000B520E">
            <w:pPr>
              <w:rPr>
                <w:rFonts w:ascii="メイリオ" w:eastAsia="メイリオ" w:hAnsi="メイリオ"/>
                <w:spacing w:val="-6"/>
                <w:sz w:val="16"/>
                <w:szCs w:val="16"/>
              </w:rPr>
            </w:pPr>
            <w:r w:rsidRPr="00E37206">
              <w:rPr>
                <w:rFonts w:ascii="メイリオ" w:eastAsia="メイリオ" w:hAnsi="メイリオ" w:hint="eastAsia"/>
                <w:spacing w:val="-6"/>
                <w:sz w:val="16"/>
                <w:szCs w:val="16"/>
              </w:rPr>
              <w:t>終わりの言葉</w:t>
            </w:r>
          </w:p>
        </w:tc>
        <w:tc>
          <w:tcPr>
            <w:tcW w:w="3118" w:type="dxa"/>
          </w:tcPr>
          <w:p w:rsidR="00A73364" w:rsidRPr="009A271E" w:rsidRDefault="00A73364" w:rsidP="000B520E">
            <w:pPr>
              <w:spacing w:line="0" w:lineRule="atLeast"/>
              <w:rPr>
                <w:rFonts w:ascii="メイリオ" w:eastAsia="メイリオ" w:hAnsi="メイリオ"/>
                <w:spacing w:val="-6"/>
                <w:sz w:val="16"/>
                <w:szCs w:val="16"/>
              </w:rPr>
            </w:pPr>
            <w:r w:rsidRPr="00E37206">
              <w:rPr>
                <w:rFonts w:ascii="メイリオ" w:eastAsia="メイリオ" w:hAnsi="メイリオ" w:hint="eastAsia"/>
                <w:spacing w:val="-6"/>
                <w:sz w:val="16"/>
                <w:szCs w:val="16"/>
              </w:rPr>
              <w:t>・司会・進行を中学</w:t>
            </w:r>
            <w:r w:rsidRPr="009A271E">
              <w:rPr>
                <w:rFonts w:ascii="メイリオ" w:eastAsia="メイリオ" w:hAnsi="メイリオ" w:hint="eastAsia"/>
                <w:spacing w:val="-6"/>
                <w:sz w:val="16"/>
                <w:szCs w:val="16"/>
              </w:rPr>
              <w:t>生が行う。</w:t>
            </w:r>
          </w:p>
          <w:p w:rsidR="00A73364" w:rsidRPr="009A271E" w:rsidRDefault="00A73364" w:rsidP="000B520E">
            <w:pPr>
              <w:spacing w:line="0" w:lineRule="atLeast"/>
              <w:ind w:left="148" w:hangingChars="100" w:hanging="148"/>
              <w:rPr>
                <w:rFonts w:ascii="メイリオ" w:eastAsia="メイリオ" w:hAnsi="メイリオ"/>
                <w:spacing w:val="-6"/>
                <w:sz w:val="16"/>
                <w:szCs w:val="16"/>
              </w:rPr>
            </w:pPr>
            <w:r w:rsidRPr="009A271E">
              <w:rPr>
                <w:rFonts w:ascii="メイリオ" w:eastAsia="メイリオ" w:hAnsi="メイリオ" w:hint="eastAsia"/>
                <w:spacing w:val="-6"/>
                <w:sz w:val="16"/>
                <w:szCs w:val="16"/>
              </w:rPr>
              <w:t>・スムーズに進行できるように、</w:t>
            </w:r>
            <w:r w:rsidR="007E5B44" w:rsidRPr="009A271E">
              <w:rPr>
                <w:rFonts w:ascii="メイリオ" w:eastAsia="メイリオ" w:hAnsi="メイリオ" w:hint="eastAsia"/>
                <w:spacing w:val="-6"/>
                <w:sz w:val="16"/>
                <w:szCs w:val="16"/>
              </w:rPr>
              <w:t>アプリ</w:t>
            </w:r>
            <w:r w:rsidRPr="009A271E">
              <w:rPr>
                <w:rFonts w:ascii="メイリオ" w:eastAsia="メイリオ" w:hAnsi="メイリオ" w:hint="eastAsia"/>
                <w:spacing w:val="-6"/>
                <w:sz w:val="16"/>
                <w:szCs w:val="16"/>
              </w:rPr>
              <w:t>にデータ</w:t>
            </w:r>
            <w:r w:rsidR="00EC58E9" w:rsidRPr="009A271E">
              <w:rPr>
                <w:rFonts w:ascii="メイリオ" w:eastAsia="メイリオ" w:hAnsi="メイリオ" w:hint="eastAsia"/>
                <w:spacing w:val="-6"/>
                <w:sz w:val="16"/>
                <w:szCs w:val="16"/>
              </w:rPr>
              <w:t>を</w:t>
            </w:r>
            <w:r w:rsidRPr="009A271E">
              <w:rPr>
                <w:rFonts w:ascii="メイリオ" w:eastAsia="メイリオ" w:hAnsi="メイリオ" w:hint="eastAsia"/>
                <w:spacing w:val="-6"/>
                <w:sz w:val="16"/>
                <w:szCs w:val="16"/>
              </w:rPr>
              <w:t>いれておく。</w:t>
            </w:r>
          </w:p>
          <w:p w:rsidR="00A73364" w:rsidRPr="00E37206" w:rsidRDefault="00A73364" w:rsidP="000B520E">
            <w:pPr>
              <w:spacing w:line="0" w:lineRule="atLeast"/>
              <w:ind w:left="148" w:hangingChars="100" w:hanging="148"/>
              <w:rPr>
                <w:rFonts w:ascii="メイリオ" w:eastAsia="メイリオ" w:hAnsi="メイリオ"/>
                <w:spacing w:val="-6"/>
                <w:sz w:val="16"/>
                <w:szCs w:val="16"/>
              </w:rPr>
            </w:pPr>
            <w:r w:rsidRPr="009A271E">
              <w:rPr>
                <w:rFonts w:ascii="メイリオ" w:eastAsia="メイリオ" w:hAnsi="メイリオ" w:hint="eastAsia"/>
                <w:spacing w:val="-6"/>
                <w:sz w:val="16"/>
                <w:szCs w:val="16"/>
              </w:rPr>
              <w:t>・タブレットのミラー</w:t>
            </w:r>
            <w:r w:rsidRPr="00E37206">
              <w:rPr>
                <w:rFonts w:ascii="メイリオ" w:eastAsia="メイリオ" w:hAnsi="メイリオ" w:hint="eastAsia"/>
                <w:spacing w:val="-6"/>
                <w:sz w:val="16"/>
                <w:szCs w:val="16"/>
              </w:rPr>
              <w:t>リングでスクリーンに映し出し、発表する。</w:t>
            </w:r>
          </w:p>
          <w:p w:rsidR="00A73364" w:rsidRPr="00E37206" w:rsidRDefault="00A73364" w:rsidP="000B520E">
            <w:pPr>
              <w:spacing w:line="0" w:lineRule="atLeast"/>
              <w:rPr>
                <w:rFonts w:ascii="メイリオ" w:eastAsia="メイリオ" w:hAnsi="メイリオ"/>
                <w:spacing w:val="-6"/>
                <w:sz w:val="16"/>
                <w:szCs w:val="16"/>
              </w:rPr>
            </w:pPr>
          </w:p>
          <w:p w:rsidR="00A73364" w:rsidRPr="00E37206" w:rsidRDefault="00A73364" w:rsidP="000B520E">
            <w:pPr>
              <w:spacing w:line="0" w:lineRule="atLeast"/>
              <w:rPr>
                <w:rFonts w:ascii="メイリオ" w:eastAsia="メイリオ" w:hAnsi="メイリオ"/>
                <w:spacing w:val="-6"/>
                <w:sz w:val="16"/>
                <w:szCs w:val="16"/>
              </w:rPr>
            </w:pPr>
            <w:r w:rsidRPr="00E37206">
              <w:rPr>
                <w:rFonts w:ascii="メイリオ" w:eastAsia="メイリオ" w:hAnsi="メイリオ" w:hint="eastAsia"/>
                <w:spacing w:val="-6"/>
                <w:sz w:val="16"/>
                <w:szCs w:val="16"/>
              </w:rPr>
              <w:t>・チーム全員で伝達を行う。</w:t>
            </w:r>
          </w:p>
          <w:p w:rsidR="00A73364" w:rsidRPr="00E37206" w:rsidRDefault="00A73364" w:rsidP="000B520E">
            <w:pPr>
              <w:spacing w:line="0" w:lineRule="atLeast"/>
              <w:rPr>
                <w:rFonts w:ascii="メイリオ" w:eastAsia="メイリオ" w:hAnsi="メイリオ"/>
                <w:spacing w:val="-6"/>
                <w:sz w:val="16"/>
                <w:szCs w:val="16"/>
              </w:rPr>
            </w:pPr>
            <w:r w:rsidRPr="00E37206">
              <w:rPr>
                <w:rFonts w:ascii="メイリオ" w:eastAsia="メイリオ" w:hAnsi="メイリオ" w:hint="eastAsia"/>
                <w:spacing w:val="-6"/>
                <w:sz w:val="16"/>
                <w:szCs w:val="16"/>
              </w:rPr>
              <w:t>・お題を示す。</w:t>
            </w:r>
          </w:p>
          <w:p w:rsidR="00A73364" w:rsidRPr="00E37206" w:rsidRDefault="00A73364" w:rsidP="000B520E">
            <w:pPr>
              <w:spacing w:line="0" w:lineRule="atLeast"/>
              <w:rPr>
                <w:rFonts w:ascii="メイリオ" w:eastAsia="メイリオ" w:hAnsi="メイリオ"/>
                <w:spacing w:val="-6"/>
                <w:sz w:val="16"/>
                <w:szCs w:val="16"/>
              </w:rPr>
            </w:pPr>
            <w:r w:rsidRPr="00E37206">
              <w:rPr>
                <w:rFonts w:ascii="メイリオ" w:eastAsia="メイリオ" w:hAnsi="メイリオ" w:hint="eastAsia"/>
                <w:spacing w:val="-6"/>
                <w:sz w:val="16"/>
                <w:szCs w:val="16"/>
              </w:rPr>
              <w:t>・難しいお題はパスもできるようにする。</w:t>
            </w:r>
          </w:p>
          <w:p w:rsidR="00A73364" w:rsidRPr="00E37206" w:rsidRDefault="00A73364" w:rsidP="000B520E">
            <w:pPr>
              <w:spacing w:line="0" w:lineRule="atLeast"/>
              <w:rPr>
                <w:rFonts w:ascii="メイリオ" w:eastAsia="メイリオ" w:hAnsi="メイリオ"/>
                <w:spacing w:val="-6"/>
                <w:sz w:val="16"/>
                <w:szCs w:val="16"/>
              </w:rPr>
            </w:pPr>
            <w:r w:rsidRPr="00E37206">
              <w:rPr>
                <w:rFonts w:ascii="メイリオ" w:eastAsia="メイリオ" w:hAnsi="メイリオ" w:hint="eastAsia"/>
                <w:spacing w:val="-6"/>
                <w:sz w:val="16"/>
                <w:szCs w:val="16"/>
              </w:rPr>
              <w:t>・各自、達成目標を設定する。</w:t>
            </w:r>
          </w:p>
          <w:p w:rsidR="00A73364" w:rsidRDefault="00A73364" w:rsidP="000B520E">
            <w:pPr>
              <w:rPr>
                <w:rFonts w:ascii="メイリオ" w:eastAsia="メイリオ" w:hAnsi="メイリオ"/>
                <w:spacing w:val="-6"/>
                <w:sz w:val="16"/>
                <w:szCs w:val="16"/>
              </w:rPr>
            </w:pPr>
          </w:p>
          <w:p w:rsidR="009351A9" w:rsidRDefault="009351A9" w:rsidP="000B520E">
            <w:pPr>
              <w:rPr>
                <w:rFonts w:ascii="メイリオ" w:eastAsia="メイリオ" w:hAnsi="メイリオ"/>
                <w:spacing w:val="-6"/>
                <w:sz w:val="16"/>
                <w:szCs w:val="16"/>
              </w:rPr>
            </w:pPr>
          </w:p>
          <w:p w:rsidR="009351A9" w:rsidRPr="00E37206" w:rsidRDefault="009351A9" w:rsidP="000B520E">
            <w:pPr>
              <w:rPr>
                <w:rFonts w:ascii="メイリオ" w:eastAsia="メイリオ" w:hAnsi="メイリオ"/>
                <w:spacing w:val="-6"/>
                <w:sz w:val="16"/>
                <w:szCs w:val="16"/>
              </w:rPr>
            </w:pPr>
          </w:p>
          <w:p w:rsidR="00A73364" w:rsidRPr="00E37206" w:rsidRDefault="00A73364" w:rsidP="000B520E">
            <w:pPr>
              <w:rPr>
                <w:rFonts w:ascii="メイリオ" w:eastAsia="メイリオ" w:hAnsi="メイリオ"/>
                <w:spacing w:val="-6"/>
                <w:sz w:val="16"/>
                <w:szCs w:val="16"/>
              </w:rPr>
            </w:pPr>
            <w:r w:rsidRPr="00E37206">
              <w:rPr>
                <w:rFonts w:ascii="メイリオ" w:eastAsia="メイリオ" w:hAnsi="メイリオ" w:hint="eastAsia"/>
                <w:spacing w:val="-6"/>
                <w:sz w:val="16"/>
                <w:szCs w:val="16"/>
              </w:rPr>
              <w:t>・画面共有で行う。</w:t>
            </w:r>
          </w:p>
          <w:p w:rsidR="00A73364" w:rsidRPr="00E37206" w:rsidRDefault="00A73364" w:rsidP="000B520E">
            <w:pPr>
              <w:rPr>
                <w:rFonts w:ascii="メイリオ" w:eastAsia="メイリオ" w:hAnsi="メイリオ"/>
                <w:spacing w:val="-6"/>
                <w:sz w:val="16"/>
                <w:szCs w:val="16"/>
              </w:rPr>
            </w:pPr>
            <w:r w:rsidRPr="00E37206">
              <w:rPr>
                <w:rFonts w:ascii="メイリオ" w:eastAsia="メイリオ" w:hAnsi="メイリオ" w:hint="eastAsia"/>
                <w:spacing w:val="-6"/>
                <w:sz w:val="16"/>
                <w:szCs w:val="16"/>
              </w:rPr>
              <w:t>・各チームで相談をする。</w:t>
            </w:r>
          </w:p>
          <w:p w:rsidR="00A73364" w:rsidRPr="00E37206" w:rsidRDefault="00A73364" w:rsidP="000B520E">
            <w:pPr>
              <w:rPr>
                <w:rFonts w:ascii="メイリオ" w:eastAsia="メイリオ" w:hAnsi="メイリオ"/>
                <w:spacing w:val="-6"/>
                <w:sz w:val="16"/>
                <w:szCs w:val="16"/>
              </w:rPr>
            </w:pPr>
          </w:p>
          <w:p w:rsidR="00A73364" w:rsidRPr="00E37206" w:rsidRDefault="00A73364" w:rsidP="000B520E">
            <w:pPr>
              <w:rPr>
                <w:rFonts w:ascii="メイリオ" w:eastAsia="メイリオ" w:hAnsi="メイリオ"/>
                <w:spacing w:val="-6"/>
                <w:sz w:val="16"/>
                <w:szCs w:val="16"/>
              </w:rPr>
            </w:pPr>
          </w:p>
          <w:p w:rsidR="00A73364" w:rsidRPr="00E37206" w:rsidRDefault="00A73364" w:rsidP="000B520E">
            <w:pPr>
              <w:ind w:left="148" w:hangingChars="100" w:hanging="148"/>
              <w:rPr>
                <w:rFonts w:ascii="メイリオ" w:eastAsia="メイリオ" w:hAnsi="メイリオ"/>
                <w:spacing w:val="-6"/>
                <w:sz w:val="16"/>
                <w:szCs w:val="16"/>
              </w:rPr>
            </w:pPr>
            <w:r w:rsidRPr="00E37206">
              <w:rPr>
                <w:rFonts w:ascii="メイリオ" w:eastAsia="メイリオ" w:hAnsi="メイリオ" w:hint="eastAsia"/>
                <w:spacing w:val="-6"/>
                <w:sz w:val="16"/>
                <w:szCs w:val="16"/>
              </w:rPr>
              <w:t>・2分の時間制限で双方が耐えられたらクリアにする。</w:t>
            </w:r>
          </w:p>
          <w:p w:rsidR="00A73364" w:rsidRPr="00E37206" w:rsidRDefault="00A73364" w:rsidP="000B520E">
            <w:pPr>
              <w:rPr>
                <w:rFonts w:ascii="メイリオ" w:eastAsia="メイリオ" w:hAnsi="メイリオ"/>
                <w:spacing w:val="-6"/>
                <w:sz w:val="16"/>
                <w:szCs w:val="16"/>
              </w:rPr>
            </w:pPr>
            <w:r w:rsidRPr="00E37206">
              <w:rPr>
                <w:rFonts w:ascii="メイリオ" w:eastAsia="メイリオ" w:hAnsi="メイリオ" w:hint="eastAsia"/>
                <w:spacing w:val="-6"/>
                <w:sz w:val="16"/>
                <w:szCs w:val="16"/>
              </w:rPr>
              <w:t>・サイコロは小学校・中学校と順番に振る。</w:t>
            </w:r>
          </w:p>
          <w:p w:rsidR="00A73364" w:rsidRPr="00E37206" w:rsidRDefault="00A73364" w:rsidP="000B520E">
            <w:pPr>
              <w:ind w:left="148" w:hangingChars="100" w:hanging="148"/>
              <w:rPr>
                <w:rFonts w:ascii="メイリオ" w:eastAsia="メイリオ" w:hAnsi="メイリオ"/>
                <w:spacing w:val="-6"/>
                <w:sz w:val="16"/>
                <w:szCs w:val="16"/>
              </w:rPr>
            </w:pPr>
            <w:r w:rsidRPr="00E37206">
              <w:rPr>
                <w:rFonts w:ascii="メイリオ" w:eastAsia="メイリオ" w:hAnsi="メイリオ" w:hint="eastAsia"/>
                <w:spacing w:val="-6"/>
                <w:sz w:val="16"/>
                <w:szCs w:val="16"/>
              </w:rPr>
              <w:t>・チームでプレーヤー、サイコロ、アドバイス役係と役割を決める。</w:t>
            </w:r>
          </w:p>
        </w:tc>
        <w:tc>
          <w:tcPr>
            <w:tcW w:w="2688" w:type="dxa"/>
          </w:tcPr>
          <w:p w:rsidR="00A73364" w:rsidRPr="00E37206" w:rsidRDefault="00A73364" w:rsidP="000B520E">
            <w:pPr>
              <w:spacing w:line="0" w:lineRule="atLeast"/>
              <w:rPr>
                <w:rFonts w:ascii="メイリオ" w:eastAsia="メイリオ" w:hAnsi="メイリオ"/>
                <w:spacing w:val="-6"/>
                <w:sz w:val="16"/>
                <w:szCs w:val="16"/>
              </w:rPr>
            </w:pPr>
          </w:p>
          <w:p w:rsidR="00A73364" w:rsidRPr="00E37206" w:rsidRDefault="001B3EEA" w:rsidP="000B520E">
            <w:pPr>
              <w:spacing w:line="0" w:lineRule="atLeast"/>
              <w:ind w:left="148" w:hangingChars="100" w:hanging="148"/>
              <w:rPr>
                <w:rFonts w:ascii="メイリオ" w:eastAsia="メイリオ" w:hAnsi="メイリオ"/>
                <w:spacing w:val="-6"/>
                <w:sz w:val="16"/>
                <w:szCs w:val="16"/>
              </w:rPr>
            </w:pPr>
            <w:r>
              <w:rPr>
                <w:rFonts w:ascii="メイリオ" w:eastAsia="メイリオ" w:hAnsi="メイリオ" w:hint="eastAsia"/>
                <w:spacing w:val="-6"/>
                <w:sz w:val="16"/>
                <w:szCs w:val="16"/>
              </w:rPr>
              <w:t>○</w:t>
            </w:r>
            <w:r w:rsidR="00A73364" w:rsidRPr="00E37206">
              <w:rPr>
                <w:rFonts w:ascii="メイリオ" w:eastAsia="メイリオ" w:hAnsi="メイリオ" w:hint="eastAsia"/>
                <w:spacing w:val="-6"/>
                <w:sz w:val="16"/>
                <w:szCs w:val="16"/>
              </w:rPr>
              <w:t>自分が準備した内容を落ち着いて伝えることができるか。</w:t>
            </w:r>
          </w:p>
          <w:p w:rsidR="00A73364" w:rsidRPr="001B3EEA" w:rsidRDefault="00A73364" w:rsidP="000B520E">
            <w:pPr>
              <w:rPr>
                <w:rFonts w:ascii="メイリオ" w:eastAsia="メイリオ" w:hAnsi="メイリオ"/>
                <w:spacing w:val="-6"/>
                <w:sz w:val="16"/>
                <w:szCs w:val="16"/>
              </w:rPr>
            </w:pPr>
          </w:p>
          <w:p w:rsidR="00A73364" w:rsidRPr="00E37206" w:rsidRDefault="00A73364" w:rsidP="000B520E">
            <w:pPr>
              <w:rPr>
                <w:rFonts w:ascii="メイリオ" w:eastAsia="メイリオ" w:hAnsi="メイリオ"/>
                <w:spacing w:val="-6"/>
                <w:sz w:val="16"/>
                <w:szCs w:val="16"/>
              </w:rPr>
            </w:pPr>
          </w:p>
          <w:p w:rsidR="00A73364" w:rsidRPr="00E37206" w:rsidRDefault="001B3EEA" w:rsidP="000B520E">
            <w:pPr>
              <w:ind w:left="148" w:hangingChars="100" w:hanging="148"/>
              <w:rPr>
                <w:rFonts w:ascii="メイリオ" w:eastAsia="メイリオ" w:hAnsi="メイリオ"/>
                <w:spacing w:val="-6"/>
                <w:sz w:val="16"/>
                <w:szCs w:val="16"/>
              </w:rPr>
            </w:pPr>
            <w:r>
              <w:rPr>
                <w:rFonts w:ascii="メイリオ" w:eastAsia="メイリオ" w:hAnsi="メイリオ" w:hint="eastAsia"/>
                <w:spacing w:val="-6"/>
                <w:sz w:val="16"/>
                <w:szCs w:val="16"/>
              </w:rPr>
              <w:t>○</w:t>
            </w:r>
            <w:r w:rsidR="00A73364" w:rsidRPr="00E37206">
              <w:rPr>
                <w:rFonts w:ascii="メイリオ" w:eastAsia="メイリオ" w:hAnsi="メイリオ" w:hint="eastAsia"/>
                <w:spacing w:val="-6"/>
                <w:sz w:val="16"/>
                <w:szCs w:val="16"/>
              </w:rPr>
              <w:t>説明側は相手が理解できるように、言葉を選んで伝えることができるか。</w:t>
            </w:r>
          </w:p>
        </w:tc>
      </w:tr>
      <w:tr w:rsidR="00A73364" w:rsidTr="000B520E">
        <w:trPr>
          <w:cantSplit/>
          <w:trHeight w:val="941"/>
        </w:trPr>
        <w:tc>
          <w:tcPr>
            <w:tcW w:w="622" w:type="dxa"/>
            <w:textDirection w:val="tbRlV"/>
          </w:tcPr>
          <w:p w:rsidR="00A73364" w:rsidRPr="00F249BC" w:rsidRDefault="00A73364" w:rsidP="000B520E">
            <w:pPr>
              <w:spacing w:line="400" w:lineRule="exact"/>
              <w:ind w:left="113" w:right="113"/>
              <w:jc w:val="center"/>
              <w:rPr>
                <w:rFonts w:ascii="メイリオ" w:eastAsia="メイリオ" w:hAnsi="メイリオ"/>
              </w:rPr>
            </w:pPr>
            <w:r>
              <w:rPr>
                <w:rFonts w:ascii="メイリオ" w:eastAsia="メイリオ" w:hAnsi="メイリオ" w:hint="eastAsia"/>
              </w:rPr>
              <w:t>まとめ</w:t>
            </w:r>
          </w:p>
        </w:tc>
        <w:tc>
          <w:tcPr>
            <w:tcW w:w="3201" w:type="dxa"/>
          </w:tcPr>
          <w:p w:rsidR="00A73364" w:rsidRPr="00E37206" w:rsidRDefault="00A73364" w:rsidP="000B520E">
            <w:pPr>
              <w:spacing w:line="0" w:lineRule="atLeast"/>
              <w:rPr>
                <w:rFonts w:ascii="メイリオ" w:eastAsia="メイリオ" w:hAnsi="メイリオ"/>
                <w:spacing w:val="-6"/>
                <w:sz w:val="16"/>
                <w:szCs w:val="16"/>
              </w:rPr>
            </w:pPr>
            <w:r>
              <w:rPr>
                <w:rFonts w:ascii="メイリオ" w:eastAsia="メイリオ" w:hAnsi="メイリオ" w:hint="eastAsia"/>
                <w:spacing w:val="-6"/>
                <w:sz w:val="16"/>
                <w:szCs w:val="16"/>
              </w:rPr>
              <w:t>・</w:t>
            </w:r>
            <w:r w:rsidRPr="00E37206">
              <w:rPr>
                <w:rFonts w:ascii="メイリオ" w:eastAsia="メイリオ" w:hAnsi="メイリオ" w:hint="eastAsia"/>
                <w:spacing w:val="-6"/>
                <w:sz w:val="16"/>
                <w:szCs w:val="16"/>
              </w:rPr>
              <w:t>振り返りシートを書く。</w:t>
            </w:r>
          </w:p>
          <w:p w:rsidR="00A73364" w:rsidRPr="00E37206" w:rsidRDefault="00A73364" w:rsidP="000B520E">
            <w:pPr>
              <w:spacing w:line="0" w:lineRule="atLeast"/>
              <w:rPr>
                <w:rFonts w:ascii="メイリオ" w:eastAsia="メイリオ" w:hAnsi="メイリオ"/>
                <w:spacing w:val="-6"/>
                <w:sz w:val="16"/>
                <w:szCs w:val="16"/>
              </w:rPr>
            </w:pPr>
          </w:p>
        </w:tc>
        <w:tc>
          <w:tcPr>
            <w:tcW w:w="3118" w:type="dxa"/>
          </w:tcPr>
          <w:p w:rsidR="00A73364" w:rsidRPr="00E37206" w:rsidRDefault="00A73364" w:rsidP="000B520E">
            <w:pPr>
              <w:spacing w:line="0" w:lineRule="atLeast"/>
              <w:ind w:left="148" w:hangingChars="100" w:hanging="148"/>
              <w:rPr>
                <w:rFonts w:ascii="メイリオ" w:eastAsia="メイリオ" w:hAnsi="メイリオ"/>
                <w:spacing w:val="-6"/>
                <w:sz w:val="16"/>
                <w:szCs w:val="16"/>
              </w:rPr>
            </w:pPr>
            <w:r>
              <w:rPr>
                <w:rFonts w:ascii="メイリオ" w:eastAsia="メイリオ" w:hAnsi="メイリオ" w:hint="eastAsia"/>
                <w:spacing w:val="-6"/>
                <w:sz w:val="16"/>
                <w:szCs w:val="16"/>
              </w:rPr>
              <w:t>・</w:t>
            </w:r>
            <w:r w:rsidRPr="00E37206">
              <w:rPr>
                <w:rFonts w:ascii="メイリオ" w:eastAsia="メイリオ" w:hAnsi="メイリオ" w:hint="eastAsia"/>
                <w:spacing w:val="-6"/>
                <w:sz w:val="16"/>
                <w:szCs w:val="16"/>
              </w:rPr>
              <w:t>本時の活動を振り返り、気付いたことなどを文章で書けるように、声をかける。</w:t>
            </w:r>
          </w:p>
        </w:tc>
        <w:tc>
          <w:tcPr>
            <w:tcW w:w="2688" w:type="dxa"/>
          </w:tcPr>
          <w:p w:rsidR="00A73364" w:rsidRPr="00E37206" w:rsidRDefault="00A73364" w:rsidP="000B520E">
            <w:pPr>
              <w:spacing w:line="0" w:lineRule="atLeast"/>
              <w:rPr>
                <w:rFonts w:ascii="メイリオ" w:eastAsia="メイリオ" w:hAnsi="メイリオ"/>
                <w:spacing w:val="-6"/>
                <w:sz w:val="16"/>
                <w:szCs w:val="16"/>
              </w:rPr>
            </w:pPr>
          </w:p>
          <w:p w:rsidR="00A73364" w:rsidRPr="00E37206" w:rsidRDefault="00A73364" w:rsidP="000B520E">
            <w:pPr>
              <w:spacing w:line="0" w:lineRule="atLeast"/>
              <w:rPr>
                <w:rFonts w:ascii="メイリオ" w:eastAsia="メイリオ" w:hAnsi="メイリオ"/>
                <w:spacing w:val="-6"/>
                <w:sz w:val="16"/>
                <w:szCs w:val="16"/>
              </w:rPr>
            </w:pPr>
          </w:p>
        </w:tc>
      </w:tr>
    </w:tbl>
    <w:p w:rsidR="00A73364" w:rsidRDefault="00A73364" w:rsidP="000B520E">
      <w:pPr>
        <w:spacing w:line="400" w:lineRule="exact"/>
        <w:rPr>
          <w:rFonts w:ascii="メイリオ" w:eastAsia="メイリオ" w:hAnsi="メイリオ"/>
          <w:b/>
          <w:sz w:val="24"/>
        </w:rPr>
        <w:sectPr w:rsidR="00A73364" w:rsidSect="000B520E">
          <w:pgSz w:w="11906" w:h="16838"/>
          <w:pgMar w:top="454" w:right="992" w:bottom="425" w:left="1276" w:header="851" w:footer="992" w:gutter="0"/>
          <w:cols w:space="425"/>
          <w:docGrid w:type="lines" w:linePitch="360"/>
        </w:sect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pPr>
        <w:widowControl/>
        <w:jc w:val="left"/>
        <w:rPr>
          <w:rFonts w:ascii="UD デジタル 教科書体 NP-R" w:eastAsia="UD デジタル 教科書体 NP-R" w:hAnsi="メイリオ" w:cs="Century"/>
          <w:sz w:val="22"/>
        </w:rPr>
      </w:pPr>
      <w:r>
        <w:rPr>
          <w:rFonts w:ascii="UD デジタル 教科書体 NP-R" w:eastAsia="UD デジタル 教科書体 NP-R" w:hAnsi="メイリオ" w:cs="Century"/>
          <w:sz w:val="22"/>
        </w:rPr>
        <w:br w:type="page"/>
      </w:r>
    </w:p>
    <w:p w:rsidR="00A73364" w:rsidRDefault="00A73364" w:rsidP="000B520E">
      <w:pPr>
        <w:sectPr w:rsidR="00A73364" w:rsidSect="000B520E">
          <w:type w:val="continuous"/>
          <w:pgSz w:w="11906" w:h="16838"/>
          <w:pgMar w:top="1191" w:right="1191" w:bottom="1191" w:left="1191" w:header="851" w:footer="992" w:gutter="0"/>
          <w:cols w:space="425"/>
          <w:docGrid w:type="lines" w:linePitch="360"/>
        </w:sectPr>
      </w:pPr>
    </w:p>
    <w:p w:rsidR="00A73364" w:rsidRPr="0018215E" w:rsidRDefault="00A73364" w:rsidP="000B520E">
      <w:pPr>
        <w:spacing w:line="340" w:lineRule="exact"/>
        <w:jc w:val="left"/>
        <w:rPr>
          <w:rFonts w:ascii="メイリオ" w:eastAsia="メイリオ" w:hAnsi="メイリオ"/>
          <w:b/>
        </w:rPr>
      </w:pPr>
      <w:r w:rsidRPr="0018215E">
        <w:rPr>
          <w:rFonts w:ascii="メイリオ" w:eastAsia="メイリオ" w:hAnsi="メイリオ" w:hint="eastAsia"/>
          <w:b/>
        </w:rPr>
        <w:lastRenderedPageBreak/>
        <w:t>自立活動実践事例</w:t>
      </w:r>
      <w:r>
        <w:rPr>
          <w:rFonts w:ascii="メイリオ" w:eastAsia="メイリオ" w:hAnsi="メイリオ" w:hint="eastAsia"/>
          <w:b/>
        </w:rPr>
        <w:t>（各教科等の目標及び内容を含む）</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18215E" w:rsidTr="000B520E">
        <w:trPr>
          <w:trHeight w:val="334"/>
        </w:trPr>
        <w:tc>
          <w:tcPr>
            <w:tcW w:w="1560" w:type="dxa"/>
            <w:shd w:val="clear" w:color="auto" w:fill="BDD6EE" w:themeFill="accent1" w:themeFillTint="66"/>
            <w:tcMar>
              <w:left w:w="0" w:type="dxa"/>
              <w:right w:w="0" w:type="dxa"/>
            </w:tcMar>
            <w:vAlign w:val="center"/>
          </w:tcPr>
          <w:p w:rsidR="00A73364" w:rsidRPr="0018215E" w:rsidRDefault="00A73364" w:rsidP="000B520E">
            <w:pPr>
              <w:spacing w:line="260" w:lineRule="exact"/>
              <w:jc w:val="center"/>
              <w:rPr>
                <w:rFonts w:ascii="メイリオ" w:eastAsia="メイリオ" w:hAnsi="メイリオ"/>
                <w:color w:val="000000" w:themeColor="text1"/>
                <w:sz w:val="18"/>
                <w:szCs w:val="18"/>
              </w:rPr>
            </w:pPr>
            <w:r w:rsidRPr="0018215E">
              <w:rPr>
                <w:rFonts w:ascii="メイリオ" w:eastAsia="メイリオ" w:hAnsi="メイリオ" w:hint="eastAsia"/>
                <w:color w:val="000000" w:themeColor="text1"/>
                <w:sz w:val="18"/>
                <w:szCs w:val="18"/>
              </w:rPr>
              <w:t>障がい種別</w:t>
            </w:r>
          </w:p>
        </w:tc>
        <w:tc>
          <w:tcPr>
            <w:tcW w:w="3402" w:type="dxa"/>
            <w:vAlign w:val="center"/>
          </w:tcPr>
          <w:p w:rsidR="00A73364" w:rsidRPr="0018215E" w:rsidRDefault="00A73364" w:rsidP="000B520E">
            <w:pPr>
              <w:spacing w:line="260" w:lineRule="exact"/>
              <w:rPr>
                <w:rFonts w:ascii="メイリオ" w:eastAsia="メイリオ" w:hAnsi="メイリオ"/>
                <w:color w:val="000000" w:themeColor="text1"/>
                <w:sz w:val="18"/>
              </w:rPr>
            </w:pPr>
            <w:r w:rsidRPr="0018215E">
              <w:rPr>
                <w:rFonts w:ascii="メイリオ" w:eastAsia="メイリオ" w:hAnsi="メイリオ" w:hint="eastAsia"/>
                <w:color w:val="000000" w:themeColor="text1"/>
                <w:sz w:val="18"/>
              </w:rPr>
              <w:t>知的障がい</w:t>
            </w:r>
            <w:r>
              <w:rPr>
                <w:rFonts w:ascii="メイリオ" w:eastAsia="メイリオ" w:hAnsi="メイリオ" w:hint="eastAsia"/>
                <w:color w:val="000000" w:themeColor="text1"/>
                <w:sz w:val="18"/>
              </w:rPr>
              <w:t>③</w:t>
            </w:r>
          </w:p>
        </w:tc>
        <w:tc>
          <w:tcPr>
            <w:tcW w:w="1276" w:type="dxa"/>
            <w:shd w:val="clear" w:color="auto" w:fill="BDD6EE" w:themeFill="accent1" w:themeFillTint="66"/>
            <w:vAlign w:val="center"/>
          </w:tcPr>
          <w:p w:rsidR="00A73364" w:rsidRPr="0018215E" w:rsidRDefault="00A73364" w:rsidP="000B520E">
            <w:pPr>
              <w:spacing w:line="260" w:lineRule="exact"/>
              <w:jc w:val="center"/>
              <w:rPr>
                <w:rFonts w:ascii="メイリオ" w:eastAsia="メイリオ" w:hAnsi="メイリオ"/>
                <w:color w:val="000000" w:themeColor="text1"/>
                <w:sz w:val="18"/>
                <w:szCs w:val="18"/>
              </w:rPr>
            </w:pPr>
            <w:r w:rsidRPr="0018215E">
              <w:rPr>
                <w:rFonts w:ascii="メイリオ" w:eastAsia="メイリオ" w:hAnsi="メイリオ" w:hint="eastAsia"/>
                <w:color w:val="000000" w:themeColor="text1"/>
                <w:sz w:val="18"/>
                <w:szCs w:val="18"/>
              </w:rPr>
              <w:t>学年</w:t>
            </w:r>
          </w:p>
        </w:tc>
        <w:tc>
          <w:tcPr>
            <w:tcW w:w="3543" w:type="dxa"/>
            <w:vAlign w:val="center"/>
          </w:tcPr>
          <w:p w:rsidR="00A73364" w:rsidRPr="0018215E" w:rsidRDefault="00A73364" w:rsidP="000B520E">
            <w:pPr>
              <w:spacing w:line="260" w:lineRule="exact"/>
              <w:rPr>
                <w:rFonts w:ascii="メイリオ" w:eastAsia="メイリオ" w:hAnsi="メイリオ"/>
                <w:color w:val="000000" w:themeColor="text1"/>
                <w:sz w:val="18"/>
              </w:rPr>
            </w:pPr>
            <w:r>
              <w:rPr>
                <w:rFonts w:ascii="メイリオ" w:eastAsia="メイリオ" w:hAnsi="メイリオ" w:hint="eastAsia"/>
                <w:color w:val="000000" w:themeColor="text1"/>
                <w:sz w:val="18"/>
              </w:rPr>
              <w:t>中学校　第１学年</w:t>
            </w:r>
          </w:p>
        </w:tc>
      </w:tr>
    </w:tbl>
    <w:p w:rsidR="00A73364" w:rsidRPr="0018215E" w:rsidRDefault="00A73364">
      <w:pPr>
        <w:rPr>
          <w:rFonts w:ascii="メイリオ" w:eastAsia="メイリオ" w:hAnsi="メイリオ"/>
          <w:sz w:val="8"/>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18215E" w:rsidTr="000B520E">
        <w:trPr>
          <w:cantSplit/>
          <w:trHeight w:val="3433"/>
        </w:trPr>
        <w:tc>
          <w:tcPr>
            <w:tcW w:w="568" w:type="dxa"/>
            <w:vMerge w:val="restart"/>
            <w:shd w:val="clear" w:color="auto" w:fill="BDD6EE" w:themeFill="accent1" w:themeFillTint="66"/>
            <w:tcMar>
              <w:left w:w="0" w:type="dxa"/>
              <w:right w:w="0" w:type="dxa"/>
            </w:tcMar>
            <w:textDirection w:val="tbRlV"/>
            <w:vAlign w:val="center"/>
          </w:tcPr>
          <w:p w:rsidR="00A73364" w:rsidRPr="0018215E" w:rsidRDefault="00A73364" w:rsidP="000B520E">
            <w:pPr>
              <w:spacing w:line="260" w:lineRule="exact"/>
              <w:ind w:left="113" w:right="113"/>
              <w:jc w:val="center"/>
              <w:rPr>
                <w:rFonts w:ascii="メイリオ" w:eastAsia="メイリオ" w:hAnsi="メイリオ"/>
                <w:color w:val="000000" w:themeColor="text1"/>
                <w:sz w:val="18"/>
                <w:szCs w:val="18"/>
              </w:rPr>
            </w:pPr>
            <w:r w:rsidRPr="008172D6">
              <w:rPr>
                <w:rFonts w:ascii="メイリオ" w:eastAsia="メイリオ" w:hAnsi="メイリオ" w:hint="eastAsia"/>
                <w:color w:val="000000" w:themeColor="text1"/>
                <w:spacing w:val="60"/>
                <w:kern w:val="0"/>
                <w:szCs w:val="18"/>
                <w:fitText w:val="1260" w:id="-2108424192"/>
              </w:rPr>
              <w:t>実態把</w:t>
            </w:r>
            <w:r w:rsidRPr="008172D6">
              <w:rPr>
                <w:rFonts w:ascii="メイリオ" w:eastAsia="メイリオ" w:hAnsi="メイリオ" w:hint="eastAsia"/>
                <w:color w:val="000000" w:themeColor="text1"/>
                <w:spacing w:val="30"/>
                <w:kern w:val="0"/>
                <w:szCs w:val="18"/>
                <w:fitText w:val="1260" w:id="-2108424192"/>
              </w:rPr>
              <w:t>握</w:t>
            </w:r>
            <w:r w:rsidRPr="0018215E">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18215E" w:rsidRDefault="00A73364" w:rsidP="000B520E">
            <w:pPr>
              <w:spacing w:line="260" w:lineRule="exact"/>
              <w:rPr>
                <w:rFonts w:ascii="メイリオ" w:eastAsia="メイリオ" w:hAnsi="メイリオ"/>
                <w:sz w:val="16"/>
              </w:rPr>
            </w:pPr>
            <w:r w:rsidRPr="0018215E">
              <w:rPr>
                <w:rFonts w:ascii="メイリオ" w:eastAsia="メイリオ" w:hAnsi="メイリオ" w:hint="eastAsia"/>
                <w:sz w:val="16"/>
              </w:rPr>
              <w:t>≪障がいの状況等≫</w:t>
            </w:r>
          </w:p>
          <w:p w:rsidR="00A73364" w:rsidRPr="0018215E" w:rsidRDefault="00A73364" w:rsidP="000B520E">
            <w:pPr>
              <w:spacing w:line="260" w:lineRule="exact"/>
              <w:ind w:firstLineChars="100" w:firstLine="160"/>
              <w:rPr>
                <w:rFonts w:ascii="メイリオ" w:eastAsia="メイリオ" w:hAnsi="メイリオ"/>
                <w:sz w:val="16"/>
              </w:rPr>
            </w:pPr>
            <w:r>
              <w:rPr>
                <w:rFonts w:ascii="メイリオ" w:eastAsia="メイリオ" w:hAnsi="メイリオ" w:hint="eastAsia"/>
                <w:sz w:val="16"/>
              </w:rPr>
              <w:t>知的障がい</w:t>
            </w:r>
            <w:r w:rsidRPr="0018215E">
              <w:rPr>
                <w:rFonts w:ascii="メイリオ" w:eastAsia="メイリオ" w:hAnsi="メイリオ" w:hint="eastAsia"/>
                <w:sz w:val="16"/>
              </w:rPr>
              <w:t xml:space="preserve">　</w:t>
            </w:r>
            <w:r>
              <w:rPr>
                <w:rFonts w:ascii="メイリオ" w:eastAsia="メイリオ" w:hAnsi="メイリオ" w:hint="eastAsia"/>
                <w:sz w:val="16"/>
              </w:rPr>
              <w:t>※</w:t>
            </w:r>
            <w:r w:rsidRPr="0018215E">
              <w:rPr>
                <w:rFonts w:ascii="メイリオ" w:eastAsia="メイリオ" w:hAnsi="メイリオ" w:hint="eastAsia"/>
                <w:sz w:val="16"/>
              </w:rPr>
              <w:t>カテコラミン誘発多形成心室頻拍</w:t>
            </w:r>
            <w:r>
              <w:rPr>
                <w:rFonts w:ascii="メイリオ" w:eastAsia="メイリオ" w:hAnsi="メイリオ" w:hint="eastAsia"/>
                <w:sz w:val="16"/>
              </w:rPr>
              <w:t>（</w:t>
            </w:r>
            <w:r w:rsidRPr="0018215E">
              <w:rPr>
                <w:rFonts w:ascii="メイリオ" w:eastAsia="メイリオ" w:hAnsi="メイリオ" w:hint="eastAsia"/>
                <w:sz w:val="16"/>
              </w:rPr>
              <w:t>息が上がるような激しい運動はできない</w:t>
            </w:r>
            <w:r>
              <w:rPr>
                <w:rFonts w:ascii="メイリオ" w:eastAsia="メイリオ" w:hAnsi="メイリオ" w:hint="eastAsia"/>
                <w:sz w:val="16"/>
              </w:rPr>
              <w:t>）</w:t>
            </w:r>
          </w:p>
          <w:p w:rsidR="00A73364" w:rsidRPr="0018215E" w:rsidRDefault="00A73364" w:rsidP="000B520E">
            <w:pPr>
              <w:spacing w:line="260" w:lineRule="exact"/>
              <w:rPr>
                <w:rFonts w:ascii="メイリオ" w:eastAsia="メイリオ" w:hAnsi="メイリオ"/>
                <w:sz w:val="16"/>
              </w:rPr>
            </w:pPr>
            <w:r w:rsidRPr="0018215E">
              <w:rPr>
                <w:rFonts w:ascii="メイリオ" w:eastAsia="メイリオ" w:hAnsi="メイリオ" w:hint="eastAsia"/>
                <w:sz w:val="16"/>
              </w:rPr>
              <w:t>【学習面】</w:t>
            </w:r>
          </w:p>
          <w:p w:rsidR="00A73364" w:rsidRPr="0018215E" w:rsidRDefault="00A73364" w:rsidP="000B520E">
            <w:pPr>
              <w:spacing w:line="260" w:lineRule="exact"/>
              <w:ind w:left="160" w:hangingChars="100" w:hanging="160"/>
              <w:rPr>
                <w:rFonts w:ascii="メイリオ" w:eastAsia="メイリオ" w:hAnsi="メイリオ"/>
                <w:sz w:val="16"/>
              </w:rPr>
            </w:pPr>
            <w:r w:rsidRPr="0018215E">
              <w:rPr>
                <w:rFonts w:ascii="メイリオ" w:eastAsia="メイリオ" w:hAnsi="メイリオ"/>
                <w:sz w:val="16"/>
              </w:rPr>
              <w:t>・</w:t>
            </w:r>
            <w:r>
              <w:rPr>
                <w:rFonts w:ascii="メイリオ" w:eastAsia="メイリオ" w:hAnsi="メイリオ" w:hint="eastAsia"/>
                <w:sz w:val="16"/>
              </w:rPr>
              <w:t>学習中、集中力が切れたり、やる気がなくなったりすることがあ</w:t>
            </w:r>
            <w:r w:rsidRPr="0018215E">
              <w:rPr>
                <w:rFonts w:ascii="メイリオ" w:eastAsia="メイリオ" w:hAnsi="メイリオ" w:hint="eastAsia"/>
                <w:sz w:val="16"/>
              </w:rPr>
              <w:t>るが、</w:t>
            </w:r>
            <w:r>
              <w:rPr>
                <w:rFonts w:ascii="メイリオ" w:eastAsia="メイリオ" w:hAnsi="メイリオ" w:hint="eastAsia"/>
                <w:sz w:val="16"/>
              </w:rPr>
              <w:t>活動を小分けにするなどの支援を行えば、集中して取り組むことができ</w:t>
            </w:r>
            <w:r w:rsidRPr="0018215E">
              <w:rPr>
                <w:rFonts w:ascii="メイリオ" w:eastAsia="メイリオ" w:hAnsi="メイリオ" w:hint="eastAsia"/>
                <w:sz w:val="16"/>
              </w:rPr>
              <w:t>る。</w:t>
            </w:r>
          </w:p>
          <w:p w:rsidR="00A73364" w:rsidRPr="0018215E" w:rsidRDefault="00A73364" w:rsidP="000B520E">
            <w:pPr>
              <w:spacing w:line="260" w:lineRule="exact"/>
              <w:ind w:left="160" w:hangingChars="100" w:hanging="160"/>
              <w:rPr>
                <w:rFonts w:ascii="メイリオ" w:eastAsia="メイリオ" w:hAnsi="メイリオ"/>
                <w:sz w:val="16"/>
              </w:rPr>
            </w:pPr>
            <w:r>
              <w:rPr>
                <w:rFonts w:ascii="メイリオ" w:eastAsia="メイリオ" w:hAnsi="メイリオ" w:hint="eastAsia"/>
                <w:sz w:val="16"/>
              </w:rPr>
              <w:t>・短期記憶に課題が見られるが、視覚情報と結び</w:t>
            </w:r>
            <w:r w:rsidR="006D7525">
              <w:rPr>
                <w:rFonts w:ascii="メイリオ" w:eastAsia="メイリオ" w:hAnsi="メイリオ" w:hint="eastAsia"/>
                <w:sz w:val="16"/>
              </w:rPr>
              <w:t>付け</w:t>
            </w:r>
            <w:r>
              <w:rPr>
                <w:rFonts w:ascii="メイリオ" w:eastAsia="メイリオ" w:hAnsi="メイリオ" w:hint="eastAsia"/>
                <w:sz w:val="16"/>
              </w:rPr>
              <w:t>て学ぶと定着しやすい。</w:t>
            </w:r>
          </w:p>
          <w:p w:rsidR="00A73364" w:rsidRPr="0018215E" w:rsidRDefault="00A73364" w:rsidP="000B520E">
            <w:pPr>
              <w:spacing w:line="260" w:lineRule="exact"/>
              <w:rPr>
                <w:rFonts w:ascii="メイリオ" w:eastAsia="メイリオ" w:hAnsi="メイリオ"/>
                <w:sz w:val="16"/>
              </w:rPr>
            </w:pPr>
            <w:r w:rsidRPr="0018215E">
              <w:rPr>
                <w:rFonts w:ascii="メイリオ" w:eastAsia="メイリオ" w:hAnsi="メイリオ" w:hint="eastAsia"/>
                <w:sz w:val="16"/>
              </w:rPr>
              <w:t>【生活面】</w:t>
            </w:r>
          </w:p>
          <w:p w:rsidR="00A73364" w:rsidRPr="0018215E" w:rsidRDefault="00A73364" w:rsidP="000B520E">
            <w:pPr>
              <w:spacing w:line="260" w:lineRule="exact"/>
              <w:ind w:left="160" w:hangingChars="100" w:hanging="160"/>
              <w:rPr>
                <w:rFonts w:ascii="メイリオ" w:eastAsia="メイリオ" w:hAnsi="メイリオ"/>
                <w:sz w:val="16"/>
              </w:rPr>
            </w:pPr>
            <w:r>
              <w:rPr>
                <w:rFonts w:ascii="メイリオ" w:eastAsia="メイリオ" w:hAnsi="メイリオ" w:hint="eastAsia"/>
                <w:sz w:val="16"/>
              </w:rPr>
              <w:t>・友だち</w:t>
            </w:r>
            <w:r w:rsidRPr="0018215E">
              <w:rPr>
                <w:rFonts w:ascii="メイリオ" w:eastAsia="メイリオ" w:hAnsi="メイリオ" w:hint="eastAsia"/>
                <w:sz w:val="16"/>
              </w:rPr>
              <w:t>に誘われて</w:t>
            </w:r>
            <w:r>
              <w:rPr>
                <w:rFonts w:ascii="メイリオ" w:eastAsia="メイリオ" w:hAnsi="メイリオ" w:hint="eastAsia"/>
                <w:sz w:val="16"/>
              </w:rPr>
              <w:t>鬼ごっこなどの遊びに参加し、息が上がるまで走ってしまうこともあるが、事前に見通しを持たせると、自分の体調に応じた行動ができる</w:t>
            </w:r>
            <w:r w:rsidRPr="0018215E">
              <w:rPr>
                <w:rFonts w:ascii="メイリオ" w:eastAsia="メイリオ" w:hAnsi="メイリオ" w:hint="eastAsia"/>
                <w:sz w:val="16"/>
              </w:rPr>
              <w:t>。</w:t>
            </w:r>
          </w:p>
          <w:p w:rsidR="00A73364" w:rsidRPr="0018215E" w:rsidRDefault="00A73364" w:rsidP="000B520E">
            <w:pPr>
              <w:spacing w:line="260" w:lineRule="exact"/>
              <w:rPr>
                <w:rFonts w:ascii="メイリオ" w:eastAsia="メイリオ" w:hAnsi="メイリオ"/>
                <w:sz w:val="16"/>
              </w:rPr>
            </w:pPr>
            <w:r w:rsidRPr="0018215E">
              <w:rPr>
                <w:rFonts w:ascii="メイリオ" w:eastAsia="メイリオ" w:hAnsi="メイリオ" w:hint="eastAsia"/>
                <w:sz w:val="16"/>
              </w:rPr>
              <w:t>【社会性・コミュニケーション面】</w:t>
            </w:r>
          </w:p>
          <w:p w:rsidR="00A73364" w:rsidRPr="0018215E" w:rsidRDefault="00A73364" w:rsidP="000B520E">
            <w:pPr>
              <w:spacing w:line="260" w:lineRule="exact"/>
              <w:ind w:left="160" w:hangingChars="100" w:hanging="160"/>
              <w:rPr>
                <w:rFonts w:ascii="メイリオ" w:eastAsia="メイリオ" w:hAnsi="メイリオ"/>
                <w:sz w:val="16"/>
              </w:rPr>
            </w:pPr>
            <w:r w:rsidRPr="0018215E">
              <w:rPr>
                <w:rFonts w:ascii="メイリオ" w:eastAsia="メイリオ" w:hAnsi="メイリオ" w:hint="eastAsia"/>
                <w:sz w:val="16"/>
              </w:rPr>
              <w:t>・</w:t>
            </w:r>
            <w:r>
              <w:rPr>
                <w:rFonts w:ascii="メイリオ" w:eastAsia="メイリオ" w:hAnsi="メイリオ" w:hint="eastAsia"/>
                <w:sz w:val="16"/>
              </w:rPr>
              <w:t>相手や場に応じた適切な言葉選びが苦手なため、友だち</w:t>
            </w:r>
            <w:r w:rsidRPr="0018215E">
              <w:rPr>
                <w:rFonts w:ascii="メイリオ" w:eastAsia="メイリオ" w:hAnsi="メイリオ" w:hint="eastAsia"/>
                <w:sz w:val="16"/>
              </w:rPr>
              <w:t>に対してからかうような言動</w:t>
            </w:r>
            <w:r>
              <w:rPr>
                <w:rFonts w:ascii="メイリオ" w:eastAsia="メイリオ" w:hAnsi="メイリオ" w:hint="eastAsia"/>
                <w:sz w:val="16"/>
              </w:rPr>
              <w:t>になってしまい、トラブルになることがある。友だちと関わることや遊ぶことは</w:t>
            </w:r>
            <w:r w:rsidRPr="0018215E">
              <w:rPr>
                <w:rFonts w:ascii="メイリオ" w:eastAsia="メイリオ" w:hAnsi="メイリオ" w:hint="eastAsia"/>
                <w:sz w:val="16"/>
              </w:rPr>
              <w:t>好きである。</w:t>
            </w:r>
          </w:p>
          <w:p w:rsidR="00A73364" w:rsidRPr="0018215E" w:rsidRDefault="00A73364" w:rsidP="000B520E">
            <w:pPr>
              <w:spacing w:line="260" w:lineRule="exact"/>
              <w:rPr>
                <w:rFonts w:ascii="メイリオ" w:eastAsia="メイリオ" w:hAnsi="メイリオ"/>
                <w:sz w:val="16"/>
              </w:rPr>
            </w:pPr>
            <w:r w:rsidRPr="0018215E">
              <w:rPr>
                <w:rFonts w:ascii="メイリオ" w:eastAsia="メイリオ" w:hAnsi="メイリオ" w:hint="eastAsia"/>
                <w:sz w:val="16"/>
              </w:rPr>
              <w:t>・困っている人を助けようとする優しい一面がある。</w:t>
            </w:r>
          </w:p>
        </w:tc>
      </w:tr>
      <w:tr w:rsidR="00A73364" w:rsidRPr="0018215E" w:rsidTr="000B520E">
        <w:trPr>
          <w:cantSplit/>
          <w:trHeight w:val="636"/>
        </w:trPr>
        <w:tc>
          <w:tcPr>
            <w:tcW w:w="568" w:type="dxa"/>
            <w:vMerge/>
            <w:shd w:val="clear" w:color="auto" w:fill="BDD6EE" w:themeFill="accent1" w:themeFillTint="66"/>
            <w:tcMar>
              <w:left w:w="0" w:type="dxa"/>
              <w:right w:w="0" w:type="dxa"/>
            </w:tcMar>
            <w:textDirection w:val="tbRlV"/>
            <w:vAlign w:val="center"/>
          </w:tcPr>
          <w:p w:rsidR="00A73364" w:rsidRPr="0018215E" w:rsidRDefault="00A73364" w:rsidP="000B520E">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Pr="0018215E" w:rsidRDefault="00A73364" w:rsidP="000B520E">
            <w:pPr>
              <w:spacing w:line="260" w:lineRule="exact"/>
              <w:rPr>
                <w:rFonts w:ascii="メイリオ" w:eastAsia="メイリオ" w:hAnsi="メイリオ"/>
                <w:sz w:val="16"/>
              </w:rPr>
            </w:pPr>
            <w:r w:rsidRPr="0018215E">
              <w:rPr>
                <w:rFonts w:ascii="メイリオ" w:eastAsia="メイリオ" w:hAnsi="メイリオ" w:hint="eastAsia"/>
                <w:sz w:val="16"/>
              </w:rPr>
              <w:t>≪本人・保護者の願い≫</w:t>
            </w:r>
          </w:p>
          <w:p w:rsidR="00A73364" w:rsidRPr="0018215E" w:rsidRDefault="00A73364" w:rsidP="000B520E">
            <w:pPr>
              <w:spacing w:line="260" w:lineRule="exact"/>
              <w:rPr>
                <w:rFonts w:ascii="メイリオ" w:eastAsia="メイリオ" w:hAnsi="メイリオ"/>
                <w:sz w:val="16"/>
              </w:rPr>
            </w:pPr>
            <w:r w:rsidRPr="0018215E">
              <w:rPr>
                <w:rFonts w:ascii="メイリオ" w:eastAsia="メイリオ" w:hAnsi="メイリオ" w:hint="eastAsia"/>
                <w:sz w:val="16"/>
              </w:rPr>
              <w:t>・</w:t>
            </w:r>
            <w:r>
              <w:rPr>
                <w:rFonts w:ascii="メイリオ" w:eastAsia="メイリオ" w:hAnsi="メイリオ" w:hint="eastAsia"/>
                <w:sz w:val="16"/>
              </w:rPr>
              <w:t>通常の学級でも集中して授業を受け、友だち</w:t>
            </w:r>
            <w:r w:rsidRPr="0018215E">
              <w:rPr>
                <w:rFonts w:ascii="メイリオ" w:eastAsia="メイリオ" w:hAnsi="メイリオ" w:hint="eastAsia"/>
                <w:sz w:val="16"/>
              </w:rPr>
              <w:t>とも上手く付き合えること。</w:t>
            </w:r>
          </w:p>
        </w:tc>
      </w:tr>
    </w:tbl>
    <w:p w:rsidR="00A73364" w:rsidRDefault="00A73364" w:rsidP="000B520E">
      <w:pPr>
        <w:spacing w:line="240" w:lineRule="exact"/>
        <w:rPr>
          <w:rFonts w:ascii="メイリオ" w:eastAsia="メイリオ" w:hAnsi="メイリオ"/>
        </w:rPr>
      </w:pPr>
      <w:r w:rsidRPr="0018215E">
        <w:rPr>
          <w:rFonts w:ascii="メイリオ" w:eastAsia="メイリオ" w:hAnsi="メイリオ"/>
          <w:noProof/>
        </w:rPr>
        <mc:AlternateContent>
          <mc:Choice Requires="wps">
            <w:drawing>
              <wp:anchor distT="0" distB="0" distL="114300" distR="114300" simplePos="0" relativeHeight="251743232" behindDoc="1" locked="0" layoutInCell="1" allowOverlap="1" wp14:anchorId="79530E06" wp14:editId="024E03A7">
                <wp:simplePos x="0" y="0"/>
                <wp:positionH relativeFrom="margin">
                  <wp:posOffset>2174240</wp:posOffset>
                </wp:positionH>
                <wp:positionV relativeFrom="page">
                  <wp:posOffset>3590925</wp:posOffset>
                </wp:positionV>
                <wp:extent cx="1666875" cy="152400"/>
                <wp:effectExtent l="38100" t="0" r="9525" b="38100"/>
                <wp:wrapNone/>
                <wp:docPr id="253" name="下矢印 253"/>
                <wp:cNvGraphicFramePr/>
                <a:graphic xmlns:a="http://schemas.openxmlformats.org/drawingml/2006/main">
                  <a:graphicData uri="http://schemas.microsoft.com/office/word/2010/wordprocessingShape">
                    <wps:wsp>
                      <wps:cNvSpPr/>
                      <wps:spPr>
                        <a:xfrm>
                          <a:off x="0" y="0"/>
                          <a:ext cx="166687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D6FE09" id="下矢印 253" o:spid="_x0000_s1026" type="#_x0000_t67" style="position:absolute;left:0;text-align:left;margin-left:171.2pt;margin-top:282.75pt;width:131.25pt;height:12pt;z-index:-25157324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" adj="10800" fillcolor="#5b9bd5 [3204]" strokecolor="#1f4d78 [1604]" strokeweight="1pt">
                <w10:wrap anchorx="margin" anchory="page"/>
              </v:shape>
            </w:pict>
          </mc:Fallback>
        </mc:AlternateContent>
      </w:r>
    </w:p>
    <w:tbl>
      <w:tblPr>
        <w:tblStyle w:val="ac"/>
        <w:tblpPr w:leftFromText="142" w:rightFromText="142" w:vertAnchor="text" w:horzAnchor="margin" w:tblpX="-152" w:tblpY="229"/>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650"/>
        <w:gridCol w:w="1651"/>
        <w:gridCol w:w="1651"/>
        <w:gridCol w:w="1204"/>
        <w:gridCol w:w="1205"/>
        <w:gridCol w:w="2410"/>
      </w:tblGrid>
      <w:tr w:rsidR="00A73364" w:rsidRPr="0018215E" w:rsidTr="000B520E">
        <w:trPr>
          <w:trHeight w:val="150"/>
        </w:trPr>
        <w:tc>
          <w:tcPr>
            <w:tcW w:w="9771" w:type="dxa"/>
            <w:gridSpan w:val="6"/>
            <w:shd w:val="clear" w:color="auto" w:fill="BDD6EE" w:themeFill="accent1" w:themeFillTint="66"/>
          </w:tcPr>
          <w:p w:rsidR="00A73364" w:rsidRPr="0018215E" w:rsidRDefault="00A73364" w:rsidP="000B520E">
            <w:pPr>
              <w:spacing w:line="240" w:lineRule="exact"/>
              <w:jc w:val="center"/>
              <w:rPr>
                <w:rFonts w:ascii="メイリオ" w:eastAsia="メイリオ" w:hAnsi="メイリオ"/>
                <w:color w:val="000000" w:themeColor="text1"/>
                <w:sz w:val="16"/>
                <w:szCs w:val="18"/>
              </w:rPr>
            </w:pPr>
            <w:r w:rsidRPr="0018215E">
              <w:rPr>
                <w:rFonts w:ascii="メイリオ" w:eastAsia="メイリオ" w:hAnsi="メイリオ" w:hint="eastAsia"/>
                <w:color w:val="000000" w:themeColor="text1"/>
                <w:sz w:val="18"/>
                <w:szCs w:val="18"/>
              </w:rPr>
              <w:t>自立活動の区分に即して実態把握の整理</w:t>
            </w:r>
          </w:p>
        </w:tc>
      </w:tr>
      <w:tr w:rsidR="00A73364" w:rsidRPr="0018215E" w:rsidTr="000B520E">
        <w:trPr>
          <w:trHeight w:val="150"/>
        </w:trPr>
        <w:tc>
          <w:tcPr>
            <w:tcW w:w="1650" w:type="dxa"/>
            <w:tcBorders>
              <w:bottom w:val="single" w:sz="8" w:space="0" w:color="auto"/>
            </w:tcBorders>
            <w:shd w:val="clear" w:color="auto" w:fill="BDD6EE" w:themeFill="accent1" w:themeFillTint="66"/>
            <w:vAlign w:val="center"/>
          </w:tcPr>
          <w:p w:rsidR="00A73364" w:rsidRPr="0018215E" w:rsidRDefault="00A73364" w:rsidP="000B520E">
            <w:pPr>
              <w:spacing w:line="200" w:lineRule="exact"/>
              <w:jc w:val="center"/>
              <w:rPr>
                <w:rFonts w:ascii="メイリオ" w:eastAsia="メイリオ" w:hAnsi="メイリオ"/>
                <w:color w:val="000000" w:themeColor="text1"/>
                <w:sz w:val="18"/>
                <w:szCs w:val="18"/>
              </w:rPr>
            </w:pPr>
            <w:r w:rsidRPr="0018215E">
              <w:rPr>
                <w:rFonts w:ascii="メイリオ" w:eastAsia="メイリオ" w:hAnsi="メイリオ" w:hint="eastAsia"/>
                <w:color w:val="000000" w:themeColor="text1"/>
                <w:sz w:val="18"/>
                <w:szCs w:val="18"/>
              </w:rPr>
              <w:t>健康の保持</w:t>
            </w:r>
          </w:p>
        </w:tc>
        <w:tc>
          <w:tcPr>
            <w:tcW w:w="1651" w:type="dxa"/>
            <w:shd w:val="clear" w:color="auto" w:fill="BDD6EE" w:themeFill="accent1" w:themeFillTint="66"/>
            <w:vAlign w:val="center"/>
          </w:tcPr>
          <w:p w:rsidR="00A73364" w:rsidRPr="0018215E" w:rsidRDefault="00A73364" w:rsidP="000B520E">
            <w:pPr>
              <w:spacing w:line="200" w:lineRule="exact"/>
              <w:jc w:val="center"/>
              <w:rPr>
                <w:rFonts w:ascii="メイリオ" w:eastAsia="メイリオ" w:hAnsi="メイリオ"/>
                <w:color w:val="000000" w:themeColor="text1"/>
                <w:sz w:val="18"/>
                <w:szCs w:val="18"/>
              </w:rPr>
            </w:pPr>
            <w:r w:rsidRPr="0018215E">
              <w:rPr>
                <w:rFonts w:ascii="メイリオ" w:eastAsia="メイリオ" w:hAnsi="メイリオ" w:hint="eastAsia"/>
                <w:color w:val="000000" w:themeColor="text1"/>
                <w:sz w:val="18"/>
                <w:szCs w:val="18"/>
              </w:rPr>
              <w:t>心理的な安定</w:t>
            </w:r>
          </w:p>
        </w:tc>
        <w:tc>
          <w:tcPr>
            <w:tcW w:w="1651" w:type="dxa"/>
            <w:shd w:val="clear" w:color="auto" w:fill="BDD6EE" w:themeFill="accent1" w:themeFillTint="66"/>
          </w:tcPr>
          <w:p w:rsidR="00A73364" w:rsidRPr="0018215E" w:rsidRDefault="00A73364" w:rsidP="000B520E">
            <w:pPr>
              <w:spacing w:line="240" w:lineRule="exact"/>
              <w:jc w:val="center"/>
              <w:rPr>
                <w:rFonts w:ascii="メイリオ" w:eastAsia="メイリオ" w:hAnsi="メイリオ"/>
                <w:color w:val="000000" w:themeColor="text1"/>
                <w:sz w:val="16"/>
                <w:szCs w:val="18"/>
              </w:rPr>
            </w:pPr>
            <w:r w:rsidRPr="0018215E">
              <w:rPr>
                <w:rFonts w:ascii="メイリオ" w:eastAsia="メイリオ" w:hAnsi="メイリオ" w:hint="eastAsia"/>
                <w:color w:val="000000" w:themeColor="text1"/>
                <w:sz w:val="16"/>
                <w:szCs w:val="18"/>
              </w:rPr>
              <w:t>人間関係の形成</w:t>
            </w:r>
          </w:p>
        </w:tc>
        <w:tc>
          <w:tcPr>
            <w:tcW w:w="1204" w:type="dxa"/>
            <w:shd w:val="clear" w:color="auto" w:fill="BDD6EE" w:themeFill="accent1" w:themeFillTint="66"/>
          </w:tcPr>
          <w:p w:rsidR="00A73364" w:rsidRPr="0018215E" w:rsidRDefault="00A73364" w:rsidP="000B520E">
            <w:pPr>
              <w:spacing w:line="240" w:lineRule="exact"/>
              <w:jc w:val="center"/>
              <w:rPr>
                <w:rFonts w:ascii="メイリオ" w:eastAsia="メイリオ" w:hAnsi="メイリオ"/>
                <w:color w:val="000000" w:themeColor="text1"/>
                <w:sz w:val="16"/>
                <w:szCs w:val="18"/>
              </w:rPr>
            </w:pPr>
            <w:r w:rsidRPr="0018215E">
              <w:rPr>
                <w:rFonts w:ascii="メイリオ" w:eastAsia="メイリオ" w:hAnsi="メイリオ" w:hint="eastAsia"/>
                <w:color w:val="000000" w:themeColor="text1"/>
                <w:sz w:val="16"/>
                <w:szCs w:val="18"/>
              </w:rPr>
              <w:t>環境の把握</w:t>
            </w:r>
          </w:p>
        </w:tc>
        <w:tc>
          <w:tcPr>
            <w:tcW w:w="1205" w:type="dxa"/>
            <w:shd w:val="clear" w:color="auto" w:fill="BDD6EE" w:themeFill="accent1" w:themeFillTint="66"/>
          </w:tcPr>
          <w:p w:rsidR="00A73364" w:rsidRPr="0018215E" w:rsidRDefault="00A73364" w:rsidP="000B520E">
            <w:pPr>
              <w:spacing w:line="240" w:lineRule="exact"/>
              <w:jc w:val="center"/>
              <w:rPr>
                <w:rFonts w:ascii="メイリオ" w:eastAsia="メイリオ" w:hAnsi="メイリオ"/>
                <w:color w:val="000000" w:themeColor="text1"/>
                <w:sz w:val="16"/>
                <w:szCs w:val="18"/>
              </w:rPr>
            </w:pPr>
            <w:r w:rsidRPr="0018215E">
              <w:rPr>
                <w:rFonts w:ascii="メイリオ" w:eastAsia="メイリオ" w:hAnsi="メイリオ" w:hint="eastAsia"/>
                <w:color w:val="000000" w:themeColor="text1"/>
                <w:sz w:val="16"/>
                <w:szCs w:val="18"/>
              </w:rPr>
              <w:t>身体の動き</w:t>
            </w:r>
          </w:p>
        </w:tc>
        <w:tc>
          <w:tcPr>
            <w:tcW w:w="2410" w:type="dxa"/>
            <w:shd w:val="clear" w:color="auto" w:fill="BDD6EE" w:themeFill="accent1" w:themeFillTint="66"/>
            <w:vAlign w:val="center"/>
          </w:tcPr>
          <w:p w:rsidR="00A73364" w:rsidRPr="0018215E" w:rsidRDefault="00A73364" w:rsidP="000B520E">
            <w:pPr>
              <w:spacing w:line="240" w:lineRule="exact"/>
              <w:jc w:val="center"/>
              <w:rPr>
                <w:rFonts w:ascii="メイリオ" w:eastAsia="メイリオ" w:hAnsi="メイリオ"/>
                <w:color w:val="000000" w:themeColor="text1"/>
                <w:sz w:val="18"/>
                <w:szCs w:val="18"/>
              </w:rPr>
            </w:pPr>
            <w:r w:rsidRPr="0018215E">
              <w:rPr>
                <w:rFonts w:ascii="メイリオ" w:eastAsia="メイリオ" w:hAnsi="メイリオ" w:hint="eastAsia"/>
                <w:color w:val="000000" w:themeColor="text1"/>
                <w:sz w:val="16"/>
                <w:szCs w:val="18"/>
              </w:rPr>
              <w:t>コミュニケーション</w:t>
            </w:r>
          </w:p>
        </w:tc>
      </w:tr>
      <w:tr w:rsidR="00A73364" w:rsidRPr="0018215E" w:rsidTr="000B520E">
        <w:trPr>
          <w:trHeight w:val="1293"/>
        </w:trPr>
        <w:tc>
          <w:tcPr>
            <w:tcW w:w="1650" w:type="dxa"/>
            <w:tcBorders>
              <w:tr2bl w:val="nil"/>
            </w:tcBorders>
            <w:shd w:val="clear" w:color="auto" w:fill="auto"/>
          </w:tcPr>
          <w:p w:rsidR="00A73364" w:rsidRPr="0018215E" w:rsidRDefault="00A73364" w:rsidP="000B520E">
            <w:pPr>
              <w:spacing w:line="240" w:lineRule="exact"/>
              <w:ind w:left="160" w:hangingChars="100" w:hanging="160"/>
              <w:rPr>
                <w:rFonts w:ascii="メイリオ" w:eastAsia="メイリオ" w:hAnsi="メイリオ"/>
                <w:color w:val="000000" w:themeColor="text1"/>
                <w:sz w:val="16"/>
                <w:szCs w:val="18"/>
              </w:rPr>
            </w:pPr>
            <w:r w:rsidRPr="0018215E">
              <w:rPr>
                <w:rFonts w:ascii="メイリオ" w:eastAsia="メイリオ" w:hAnsi="メイリオ" w:hint="eastAsia"/>
                <w:color w:val="000000" w:themeColor="text1"/>
                <w:sz w:val="16"/>
                <w:szCs w:val="18"/>
              </w:rPr>
              <w:t>・夢中になると、息が上がっても運動を続けることがある。</w:t>
            </w:r>
          </w:p>
        </w:tc>
        <w:tc>
          <w:tcPr>
            <w:tcW w:w="1651" w:type="dxa"/>
            <w:shd w:val="clear" w:color="auto" w:fill="auto"/>
          </w:tcPr>
          <w:p w:rsidR="00A73364" w:rsidRPr="0018215E" w:rsidRDefault="00A73364" w:rsidP="000B520E">
            <w:pPr>
              <w:spacing w:line="240" w:lineRule="exact"/>
              <w:ind w:left="160" w:hangingChars="100" w:hanging="160"/>
              <w:rPr>
                <w:rFonts w:ascii="メイリオ" w:eastAsia="メイリオ" w:hAnsi="メイリオ"/>
                <w:color w:val="000000" w:themeColor="text1"/>
                <w:sz w:val="16"/>
                <w:szCs w:val="18"/>
              </w:rPr>
            </w:pPr>
            <w:r w:rsidRPr="0018215E">
              <w:rPr>
                <w:rFonts w:ascii="メイリオ" w:eastAsia="メイリオ" w:hAnsi="メイリオ" w:hint="eastAsia"/>
                <w:color w:val="000000" w:themeColor="text1"/>
                <w:sz w:val="16"/>
                <w:szCs w:val="18"/>
              </w:rPr>
              <w:t>・スポーツをしたい気持ち</w:t>
            </w:r>
            <w:r>
              <w:rPr>
                <w:rFonts w:ascii="メイリオ" w:eastAsia="メイリオ" w:hAnsi="メイリオ" w:hint="eastAsia"/>
                <w:color w:val="000000" w:themeColor="text1"/>
                <w:sz w:val="16"/>
                <w:szCs w:val="18"/>
              </w:rPr>
              <w:t>はあるが、できないことに対する</w:t>
            </w:r>
            <w:r w:rsidRPr="0018215E">
              <w:rPr>
                <w:rFonts w:ascii="メイリオ" w:eastAsia="メイリオ" w:hAnsi="メイリオ" w:hint="eastAsia"/>
                <w:color w:val="000000" w:themeColor="text1"/>
                <w:sz w:val="16"/>
                <w:szCs w:val="18"/>
              </w:rPr>
              <w:t>葛藤がある。</w:t>
            </w:r>
          </w:p>
        </w:tc>
        <w:tc>
          <w:tcPr>
            <w:tcW w:w="1651" w:type="dxa"/>
          </w:tcPr>
          <w:p w:rsidR="00A73364" w:rsidRPr="0018215E" w:rsidRDefault="00A73364" w:rsidP="000B520E">
            <w:pPr>
              <w:spacing w:line="240" w:lineRule="exact"/>
              <w:ind w:left="160" w:hangingChars="100" w:hanging="160"/>
              <w:rPr>
                <w:rFonts w:ascii="メイリオ" w:eastAsia="メイリオ" w:hAnsi="メイリオ"/>
                <w:color w:val="000000" w:themeColor="text1"/>
                <w:sz w:val="16"/>
                <w:szCs w:val="18"/>
              </w:rPr>
            </w:pPr>
            <w:r w:rsidRPr="0018215E">
              <w:rPr>
                <w:rFonts w:ascii="メイリオ" w:eastAsia="メイリオ" w:hAnsi="メイリオ" w:hint="eastAsia"/>
                <w:color w:val="000000" w:themeColor="text1"/>
                <w:sz w:val="16"/>
                <w:szCs w:val="18"/>
              </w:rPr>
              <w:t>・</w:t>
            </w:r>
            <w:r>
              <w:rPr>
                <w:rFonts w:ascii="メイリオ" w:eastAsia="メイリオ" w:hAnsi="メイリオ" w:hint="eastAsia"/>
                <w:color w:val="000000" w:themeColor="text1"/>
                <w:sz w:val="16"/>
                <w:szCs w:val="18"/>
              </w:rPr>
              <w:t>教員などの大人や友だちに対しても</w:t>
            </w:r>
            <w:r w:rsidRPr="0018215E">
              <w:rPr>
                <w:rFonts w:ascii="メイリオ" w:eastAsia="メイリオ" w:hAnsi="メイリオ" w:hint="eastAsia"/>
                <w:color w:val="000000" w:themeColor="text1"/>
                <w:sz w:val="16"/>
                <w:szCs w:val="18"/>
              </w:rPr>
              <w:t>積極的に関わることができる。</w:t>
            </w:r>
          </w:p>
        </w:tc>
        <w:tc>
          <w:tcPr>
            <w:tcW w:w="1204" w:type="dxa"/>
          </w:tcPr>
          <w:p w:rsidR="00A73364" w:rsidRPr="0018215E" w:rsidRDefault="00A73364" w:rsidP="000B520E">
            <w:pPr>
              <w:spacing w:line="240" w:lineRule="exact"/>
              <w:ind w:left="160" w:hangingChars="100" w:hanging="160"/>
              <w:rPr>
                <w:rFonts w:ascii="メイリオ" w:eastAsia="メイリオ" w:hAnsi="メイリオ"/>
                <w:color w:val="000000" w:themeColor="text1"/>
                <w:sz w:val="16"/>
                <w:szCs w:val="18"/>
              </w:rPr>
            </w:pPr>
            <w:r w:rsidRPr="0018215E">
              <w:rPr>
                <w:rFonts w:ascii="メイリオ" w:eastAsia="メイリオ" w:hAnsi="メイリオ" w:hint="eastAsia"/>
                <w:color w:val="000000" w:themeColor="text1"/>
                <w:sz w:val="16"/>
                <w:szCs w:val="18"/>
              </w:rPr>
              <w:t>・集中力が持続しないことがある。</w:t>
            </w:r>
          </w:p>
        </w:tc>
        <w:tc>
          <w:tcPr>
            <w:tcW w:w="1205" w:type="dxa"/>
          </w:tcPr>
          <w:p w:rsidR="00A73364" w:rsidRPr="0018215E" w:rsidRDefault="00A73364" w:rsidP="000B520E">
            <w:pPr>
              <w:spacing w:line="240" w:lineRule="exact"/>
              <w:ind w:left="160" w:hangingChars="100" w:hanging="160"/>
              <w:rPr>
                <w:rFonts w:ascii="メイリオ" w:eastAsia="メイリオ" w:hAnsi="メイリオ"/>
                <w:color w:val="000000" w:themeColor="text1"/>
                <w:sz w:val="16"/>
                <w:szCs w:val="18"/>
              </w:rPr>
            </w:pPr>
            <w:r w:rsidRPr="0018215E">
              <w:rPr>
                <w:rFonts w:ascii="メイリオ" w:eastAsia="メイリオ" w:hAnsi="メイリオ" w:hint="eastAsia"/>
                <w:color w:val="000000" w:themeColor="text1"/>
                <w:sz w:val="16"/>
                <w:szCs w:val="18"/>
              </w:rPr>
              <w:t>・激しい運動を制限されている。</w:t>
            </w:r>
          </w:p>
        </w:tc>
        <w:tc>
          <w:tcPr>
            <w:tcW w:w="2410" w:type="dxa"/>
            <w:shd w:val="clear" w:color="auto" w:fill="auto"/>
          </w:tcPr>
          <w:p w:rsidR="00A73364" w:rsidRPr="0018215E" w:rsidRDefault="00A73364" w:rsidP="000B520E">
            <w:pPr>
              <w:spacing w:line="240" w:lineRule="exact"/>
              <w:ind w:left="160" w:hangingChars="100" w:hanging="160"/>
              <w:rPr>
                <w:rFonts w:ascii="メイリオ" w:eastAsia="メイリオ" w:hAnsi="メイリオ"/>
                <w:color w:val="000000" w:themeColor="text1"/>
                <w:sz w:val="16"/>
                <w:szCs w:val="18"/>
              </w:rPr>
            </w:pPr>
            <w:r>
              <w:rPr>
                <w:rFonts w:ascii="メイリオ" w:eastAsia="メイリオ" w:hAnsi="メイリオ" w:hint="eastAsia"/>
                <w:color w:val="000000" w:themeColor="text1"/>
                <w:sz w:val="16"/>
                <w:szCs w:val="18"/>
              </w:rPr>
              <w:t>・からかうような言葉がけ</w:t>
            </w:r>
            <w:r w:rsidRPr="0018215E">
              <w:rPr>
                <w:rFonts w:ascii="メイリオ" w:eastAsia="メイリオ" w:hAnsi="メイリオ" w:hint="eastAsia"/>
                <w:color w:val="000000" w:themeColor="text1"/>
                <w:sz w:val="16"/>
                <w:szCs w:val="18"/>
              </w:rPr>
              <w:t>をし、トラブルになることがある。</w:t>
            </w:r>
          </w:p>
          <w:p w:rsidR="00A73364" w:rsidRPr="0018215E" w:rsidRDefault="00A73364" w:rsidP="000B520E">
            <w:pPr>
              <w:spacing w:line="240" w:lineRule="exact"/>
              <w:ind w:left="160" w:hangingChars="100" w:hanging="160"/>
              <w:rPr>
                <w:rFonts w:ascii="メイリオ" w:eastAsia="メイリオ" w:hAnsi="メイリオ"/>
                <w:color w:val="000000" w:themeColor="text1"/>
                <w:sz w:val="16"/>
                <w:szCs w:val="18"/>
              </w:rPr>
            </w:pPr>
            <w:r w:rsidRPr="0018215E">
              <w:rPr>
                <w:rFonts w:ascii="メイリオ" w:eastAsia="メイリオ" w:hAnsi="メイリオ" w:hint="eastAsia"/>
                <w:color w:val="000000" w:themeColor="text1"/>
                <w:sz w:val="16"/>
                <w:szCs w:val="18"/>
              </w:rPr>
              <w:t>・</w:t>
            </w:r>
            <w:r>
              <w:rPr>
                <w:rFonts w:ascii="メイリオ" w:eastAsia="メイリオ" w:hAnsi="メイリオ" w:hint="eastAsia"/>
                <w:color w:val="000000" w:themeColor="text1"/>
                <w:sz w:val="16"/>
                <w:szCs w:val="18"/>
              </w:rPr>
              <w:t>自分の考えや思いを言葉にして伝えることが難しい</w:t>
            </w:r>
            <w:r w:rsidRPr="0018215E">
              <w:rPr>
                <w:rFonts w:ascii="メイリオ" w:eastAsia="メイリオ" w:hAnsi="メイリオ" w:hint="eastAsia"/>
                <w:color w:val="000000" w:themeColor="text1"/>
                <w:sz w:val="16"/>
                <w:szCs w:val="18"/>
              </w:rPr>
              <w:t>。</w:t>
            </w:r>
          </w:p>
        </w:tc>
      </w:tr>
    </w:tbl>
    <w:p w:rsidR="00A73364" w:rsidRDefault="00A73364" w:rsidP="000B520E">
      <w:pPr>
        <w:spacing w:line="240" w:lineRule="exact"/>
        <w:rPr>
          <w:rFonts w:ascii="メイリオ" w:eastAsia="メイリオ" w:hAnsi="メイリオ"/>
        </w:rPr>
      </w:pPr>
      <w:r w:rsidRPr="0018215E">
        <w:rPr>
          <w:rFonts w:ascii="メイリオ" w:eastAsia="メイリオ" w:hAnsi="メイリオ"/>
          <w:noProof/>
        </w:rPr>
        <mc:AlternateContent>
          <mc:Choice Requires="wps">
            <w:drawing>
              <wp:anchor distT="0" distB="0" distL="114300" distR="114300" simplePos="0" relativeHeight="251744256" behindDoc="1" locked="0" layoutInCell="1" allowOverlap="1" wp14:anchorId="05EEE0BC" wp14:editId="38302F37">
                <wp:simplePos x="0" y="0"/>
                <wp:positionH relativeFrom="margin">
                  <wp:posOffset>2174240</wp:posOffset>
                </wp:positionH>
                <wp:positionV relativeFrom="margin">
                  <wp:posOffset>4790440</wp:posOffset>
                </wp:positionV>
                <wp:extent cx="1666875" cy="152400"/>
                <wp:effectExtent l="38100" t="0" r="9525" b="38100"/>
                <wp:wrapNone/>
                <wp:docPr id="254" name="下矢印 254"/>
                <wp:cNvGraphicFramePr/>
                <a:graphic xmlns:a="http://schemas.openxmlformats.org/drawingml/2006/main">
                  <a:graphicData uri="http://schemas.microsoft.com/office/word/2010/wordprocessingShape">
                    <wps:wsp>
                      <wps:cNvSpPr/>
                      <wps:spPr>
                        <a:xfrm>
                          <a:off x="0" y="0"/>
                          <a:ext cx="166687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01F325" id="下矢印 254" o:spid="_x0000_s1026" type="#_x0000_t67" style="position:absolute;left:0;text-align:left;margin-left:171.2pt;margin-top:377.2pt;width:131.25pt;height:12pt;z-index:-2515722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" adj="10800" fillcolor="#5b9bd5 [3204]" strokecolor="#1f4d78 [1604]" strokeweight="1pt">
                <w10:wrap anchorx="margin" anchory="margin"/>
              </v:shape>
            </w:pict>
          </mc:Fallback>
        </mc:AlternateContent>
      </w:r>
    </w:p>
    <w:tbl>
      <w:tblPr>
        <w:tblStyle w:val="ac"/>
        <w:tblpPr w:leftFromText="142" w:rightFromText="142" w:vertAnchor="text" w:horzAnchor="margin" w:tblpX="-152" w:tblpY="200"/>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33"/>
        <w:gridCol w:w="7938"/>
      </w:tblGrid>
      <w:tr w:rsidR="00A73364" w:rsidRPr="0018215E" w:rsidTr="000B520E">
        <w:trPr>
          <w:trHeight w:val="1118"/>
        </w:trPr>
        <w:tc>
          <w:tcPr>
            <w:tcW w:w="1833" w:type="dxa"/>
            <w:shd w:val="clear" w:color="auto" w:fill="BDD6EE" w:themeFill="accent1" w:themeFillTint="66"/>
            <w:tcMar>
              <w:left w:w="0" w:type="dxa"/>
              <w:right w:w="0" w:type="dxa"/>
            </w:tcMar>
            <w:vAlign w:val="center"/>
          </w:tcPr>
          <w:p w:rsidR="00A73364" w:rsidRPr="0018215E" w:rsidRDefault="00A73364" w:rsidP="000B520E">
            <w:pPr>
              <w:spacing w:line="260" w:lineRule="exact"/>
              <w:jc w:val="center"/>
              <w:rPr>
                <w:rFonts w:ascii="メイリオ" w:eastAsia="メイリオ" w:hAnsi="メイリオ"/>
                <w:color w:val="000000" w:themeColor="text1"/>
                <w:sz w:val="18"/>
                <w:szCs w:val="18"/>
              </w:rPr>
            </w:pPr>
            <w:r w:rsidRPr="0018215E">
              <w:rPr>
                <w:rFonts w:ascii="メイリオ" w:eastAsia="メイリオ" w:hAnsi="メイリオ" w:hint="eastAsia"/>
                <w:sz w:val="18"/>
                <w:szCs w:val="18"/>
              </w:rPr>
              <w:t>１年</w:t>
            </w:r>
            <w:r w:rsidRPr="0018215E">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sidRPr="0018215E">
              <w:rPr>
                <w:rFonts w:ascii="メイリオ" w:eastAsia="メイリオ" w:hAnsi="メイリオ" w:hint="eastAsia"/>
                <w:color w:val="000000" w:themeColor="text1"/>
                <w:sz w:val="18"/>
                <w:szCs w:val="18"/>
              </w:rPr>
              <w:t>た</w:t>
            </w:r>
          </w:p>
          <w:p w:rsidR="00A73364" w:rsidRPr="0018215E" w:rsidRDefault="00A73364" w:rsidP="000B520E">
            <w:pPr>
              <w:spacing w:line="260" w:lineRule="exact"/>
              <w:jc w:val="center"/>
              <w:rPr>
                <w:rFonts w:ascii="メイリオ" w:eastAsia="メイリオ" w:hAnsi="メイリオ"/>
                <w:color w:val="000000" w:themeColor="text1"/>
                <w:sz w:val="18"/>
                <w:szCs w:val="18"/>
              </w:rPr>
            </w:pPr>
            <w:r w:rsidRPr="0018215E">
              <w:rPr>
                <w:rFonts w:ascii="メイリオ" w:eastAsia="メイリオ" w:hAnsi="メイリオ" w:hint="eastAsia"/>
                <w:color w:val="000000" w:themeColor="text1"/>
                <w:sz w:val="18"/>
                <w:szCs w:val="18"/>
              </w:rPr>
              <w:t>長期目標</w:t>
            </w:r>
          </w:p>
        </w:tc>
        <w:tc>
          <w:tcPr>
            <w:tcW w:w="7938" w:type="dxa"/>
            <w:shd w:val="clear" w:color="auto" w:fill="auto"/>
            <w:vAlign w:val="center"/>
          </w:tcPr>
          <w:p w:rsidR="00A73364" w:rsidRDefault="00A73364" w:rsidP="000B520E">
            <w:pPr>
              <w:spacing w:line="260" w:lineRule="exact"/>
              <w:rPr>
                <w:rFonts w:ascii="メイリオ" w:eastAsia="メイリオ" w:hAnsi="メイリオ"/>
                <w:color w:val="000000" w:themeColor="text1"/>
                <w:sz w:val="16"/>
                <w:szCs w:val="18"/>
              </w:rPr>
            </w:pPr>
            <w:r>
              <w:rPr>
                <w:rFonts w:ascii="メイリオ" w:eastAsia="メイリオ" w:hAnsi="メイリオ" w:hint="eastAsia"/>
                <w:color w:val="000000" w:themeColor="text1"/>
                <w:sz w:val="16"/>
                <w:szCs w:val="18"/>
              </w:rPr>
              <w:t>・同級生と適切にコミュニケーションを取ることができる。</w:t>
            </w:r>
          </w:p>
          <w:p w:rsidR="00A73364" w:rsidRDefault="00A73364" w:rsidP="000B520E">
            <w:pPr>
              <w:spacing w:line="260" w:lineRule="exact"/>
              <w:rPr>
                <w:rFonts w:ascii="メイリオ" w:eastAsia="メイリオ" w:hAnsi="メイリオ"/>
                <w:color w:val="000000" w:themeColor="text1"/>
                <w:sz w:val="18"/>
                <w:szCs w:val="18"/>
              </w:rPr>
            </w:pPr>
            <w:r>
              <w:rPr>
                <w:rFonts w:ascii="メイリオ" w:eastAsia="メイリオ" w:hAnsi="メイリオ" w:hint="eastAsia"/>
                <w:color w:val="000000" w:themeColor="text1"/>
                <w:sz w:val="16"/>
                <w:szCs w:val="18"/>
              </w:rPr>
              <w:t>・</w:t>
            </w:r>
            <w:r w:rsidRPr="0018215E">
              <w:rPr>
                <w:rFonts w:ascii="メイリオ" w:eastAsia="メイリオ" w:hAnsi="メイリオ" w:hint="eastAsia"/>
                <w:color w:val="000000" w:themeColor="text1"/>
                <w:sz w:val="16"/>
                <w:szCs w:val="18"/>
              </w:rPr>
              <w:t>運動を伴う遊び</w:t>
            </w:r>
            <w:r>
              <w:rPr>
                <w:rFonts w:ascii="メイリオ" w:eastAsia="メイリオ" w:hAnsi="メイリオ" w:hint="eastAsia"/>
                <w:color w:val="000000" w:themeColor="text1"/>
                <w:sz w:val="16"/>
                <w:szCs w:val="18"/>
              </w:rPr>
              <w:t>に誘われたとき、理由を説明して、運動を伴わない遊びを見つけるこ</w:t>
            </w:r>
            <w:r w:rsidRPr="0018215E">
              <w:rPr>
                <w:rFonts w:ascii="メイリオ" w:eastAsia="メイリオ" w:hAnsi="メイリオ" w:hint="eastAsia"/>
                <w:color w:val="000000" w:themeColor="text1"/>
                <w:sz w:val="16"/>
                <w:szCs w:val="18"/>
              </w:rPr>
              <w:t>とができる。</w:t>
            </w:r>
          </w:p>
          <w:p w:rsidR="00A73364" w:rsidRPr="0018215E" w:rsidRDefault="00A73364" w:rsidP="000B520E">
            <w:pPr>
              <w:spacing w:line="260" w:lineRule="exact"/>
              <w:ind w:left="480" w:hangingChars="300" w:hanging="480"/>
              <w:rPr>
                <w:rFonts w:ascii="メイリオ" w:eastAsia="メイリオ" w:hAnsi="メイリオ"/>
                <w:color w:val="000000" w:themeColor="text1"/>
                <w:sz w:val="18"/>
                <w:szCs w:val="18"/>
              </w:rPr>
            </w:pPr>
            <w:r>
              <w:rPr>
                <w:rFonts w:ascii="メイリオ" w:eastAsia="メイリオ" w:hAnsi="メイリオ" w:hint="eastAsia"/>
                <w:color w:val="000000" w:themeColor="text1"/>
                <w:sz w:val="16"/>
                <w:szCs w:val="18"/>
              </w:rPr>
              <w:t>・活動に見通しを持ち、集中して取り組むことができる</w:t>
            </w:r>
            <w:r w:rsidRPr="0018215E">
              <w:rPr>
                <w:rFonts w:ascii="メイリオ" w:eastAsia="メイリオ" w:hAnsi="メイリオ" w:hint="eastAsia"/>
                <w:color w:val="000000" w:themeColor="text1"/>
                <w:sz w:val="16"/>
                <w:szCs w:val="18"/>
              </w:rPr>
              <w:t>。</w:t>
            </w:r>
          </w:p>
        </w:tc>
      </w:tr>
    </w:tbl>
    <w:p w:rsidR="00A73364" w:rsidRPr="006E2E1E" w:rsidRDefault="00A73364" w:rsidP="000B520E">
      <w:pPr>
        <w:spacing w:line="240" w:lineRule="exact"/>
        <w:rPr>
          <w:rFonts w:ascii="メイリオ" w:eastAsia="メイリオ" w:hAnsi="メイリオ"/>
        </w:rPr>
      </w:pPr>
    </w:p>
    <w:tbl>
      <w:tblPr>
        <w:tblStyle w:val="ac"/>
        <w:tblpPr w:leftFromText="142" w:rightFromText="142" w:vertAnchor="text" w:horzAnchor="margin" w:tblpX="-152" w:tblpY="13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18215E" w:rsidTr="000B520E">
        <w:trPr>
          <w:trHeight w:val="1398"/>
        </w:trPr>
        <w:tc>
          <w:tcPr>
            <w:tcW w:w="1859" w:type="dxa"/>
            <w:shd w:val="clear" w:color="auto" w:fill="BDD6EE" w:themeFill="accent1" w:themeFillTint="66"/>
            <w:tcMar>
              <w:left w:w="0" w:type="dxa"/>
              <w:right w:w="0" w:type="dxa"/>
            </w:tcMar>
            <w:vAlign w:val="center"/>
          </w:tcPr>
          <w:p w:rsidR="00A73364" w:rsidRPr="0018215E" w:rsidRDefault="00A73364" w:rsidP="000B520E">
            <w:pPr>
              <w:spacing w:line="260" w:lineRule="exact"/>
              <w:jc w:val="center"/>
              <w:rPr>
                <w:rFonts w:ascii="メイリオ" w:eastAsia="メイリオ" w:hAnsi="メイリオ"/>
                <w:sz w:val="18"/>
                <w:szCs w:val="18"/>
              </w:rPr>
            </w:pPr>
            <w:r w:rsidRPr="0018215E">
              <w:rPr>
                <w:rFonts w:ascii="メイリオ" w:eastAsia="メイリオ" w:hAnsi="メイリオ" w:hint="eastAsia"/>
                <w:sz w:val="18"/>
                <w:szCs w:val="18"/>
              </w:rPr>
              <w:t>短期目標</w:t>
            </w:r>
          </w:p>
          <w:p w:rsidR="00A73364" w:rsidRPr="0018215E" w:rsidRDefault="00A73364" w:rsidP="000B520E">
            <w:pPr>
              <w:spacing w:line="260" w:lineRule="exact"/>
              <w:jc w:val="center"/>
              <w:rPr>
                <w:rFonts w:ascii="メイリオ" w:eastAsia="メイリオ" w:hAnsi="メイリオ"/>
                <w:sz w:val="18"/>
                <w:szCs w:val="18"/>
              </w:rPr>
            </w:pPr>
            <w:r w:rsidRPr="0018215E">
              <w:rPr>
                <w:rFonts w:ascii="メイリオ" w:eastAsia="メイリオ" w:hAnsi="メイリオ" w:hint="eastAsia"/>
                <w:sz w:val="18"/>
                <w:szCs w:val="18"/>
              </w:rPr>
              <w:t>（</w:t>
            </w:r>
            <w:r>
              <w:rPr>
                <w:rFonts w:ascii="メイリオ" w:eastAsia="メイリオ" w:hAnsi="メイリオ" w:hint="eastAsia"/>
                <w:sz w:val="18"/>
                <w:szCs w:val="18"/>
              </w:rPr>
              <w:t>1</w:t>
            </w:r>
            <w:r w:rsidRPr="0018215E">
              <w:rPr>
                <w:rFonts w:ascii="メイリオ" w:eastAsia="メイリオ" w:hAnsi="メイリオ" w:hint="eastAsia"/>
                <w:sz w:val="18"/>
                <w:szCs w:val="18"/>
              </w:rPr>
              <w:t>学期）</w:t>
            </w:r>
          </w:p>
        </w:tc>
        <w:tc>
          <w:tcPr>
            <w:tcW w:w="7912" w:type="dxa"/>
            <w:shd w:val="clear" w:color="auto" w:fill="auto"/>
            <w:vAlign w:val="center"/>
          </w:tcPr>
          <w:p w:rsidR="00A73364" w:rsidRDefault="00A73364" w:rsidP="000B520E">
            <w:pPr>
              <w:spacing w:line="260" w:lineRule="exact"/>
              <w:ind w:left="160" w:hangingChars="100" w:hanging="160"/>
              <w:rPr>
                <w:rFonts w:ascii="メイリオ" w:eastAsia="メイリオ" w:hAnsi="メイリオ"/>
                <w:sz w:val="16"/>
                <w:szCs w:val="18"/>
              </w:rPr>
            </w:pPr>
            <w:r>
              <w:rPr>
                <w:rFonts w:ascii="メイリオ" w:eastAsia="メイリオ" w:hAnsi="メイリオ" w:hint="eastAsia"/>
                <w:sz w:val="16"/>
                <w:szCs w:val="18"/>
              </w:rPr>
              <w:t>・</w:t>
            </w:r>
            <w:r w:rsidRPr="0018215E">
              <w:rPr>
                <w:rFonts w:ascii="メイリオ" w:eastAsia="メイリオ" w:hAnsi="メイリオ" w:hint="eastAsia"/>
                <w:sz w:val="16"/>
                <w:szCs w:val="18"/>
              </w:rPr>
              <w:t>自</w:t>
            </w:r>
            <w:r>
              <w:rPr>
                <w:rFonts w:ascii="メイリオ" w:eastAsia="メイリオ" w:hAnsi="メイリオ" w:hint="eastAsia"/>
                <w:sz w:val="16"/>
                <w:szCs w:val="18"/>
              </w:rPr>
              <w:t>立活動の中で、ゲームやプレゼンテーションに取り組み、友だちに適切に伝える</w:t>
            </w:r>
            <w:r w:rsidRPr="0018215E">
              <w:rPr>
                <w:rFonts w:ascii="メイリオ" w:eastAsia="メイリオ" w:hAnsi="メイリオ" w:hint="eastAsia"/>
                <w:sz w:val="16"/>
                <w:szCs w:val="18"/>
              </w:rPr>
              <w:t>方法</w:t>
            </w:r>
            <w:r>
              <w:rPr>
                <w:rFonts w:ascii="メイリオ" w:eastAsia="メイリオ" w:hAnsi="メイリオ" w:hint="eastAsia"/>
                <w:sz w:val="16"/>
                <w:szCs w:val="18"/>
              </w:rPr>
              <w:t>を身に付ける</w:t>
            </w:r>
            <w:r w:rsidRPr="0018215E">
              <w:rPr>
                <w:rFonts w:ascii="メイリオ" w:eastAsia="メイリオ" w:hAnsi="メイリオ" w:hint="eastAsia"/>
                <w:sz w:val="16"/>
                <w:szCs w:val="18"/>
              </w:rPr>
              <w:t>。</w:t>
            </w:r>
          </w:p>
          <w:p w:rsidR="00A73364" w:rsidRPr="006E2E1E" w:rsidRDefault="00A73364" w:rsidP="000B520E">
            <w:pPr>
              <w:spacing w:line="260" w:lineRule="exact"/>
              <w:ind w:left="208" w:hangingChars="130" w:hanging="208"/>
              <w:jc w:val="left"/>
              <w:rPr>
                <w:rFonts w:ascii="メイリオ" w:eastAsia="メイリオ" w:hAnsi="メイリオ"/>
                <w:sz w:val="16"/>
                <w:szCs w:val="18"/>
              </w:rPr>
            </w:pPr>
            <w:r>
              <w:rPr>
                <w:rFonts w:ascii="メイリオ" w:eastAsia="メイリオ" w:hAnsi="メイリオ" w:hint="eastAsia"/>
                <w:sz w:val="16"/>
                <w:szCs w:val="18"/>
              </w:rPr>
              <w:t>・</w:t>
            </w:r>
            <w:r w:rsidRPr="0018215E">
              <w:rPr>
                <w:rFonts w:ascii="メイリオ" w:eastAsia="メイリオ" w:hAnsi="メイリオ" w:hint="eastAsia"/>
                <w:sz w:val="16"/>
                <w:szCs w:val="18"/>
              </w:rPr>
              <w:t>授業</w:t>
            </w:r>
            <w:r>
              <w:rPr>
                <w:rFonts w:ascii="メイリオ" w:eastAsia="メイリオ" w:hAnsi="メイリオ" w:hint="eastAsia"/>
                <w:sz w:val="16"/>
                <w:szCs w:val="18"/>
              </w:rPr>
              <w:t>に参加する前後やその途中に、自分の体の状態や体調を言葉にして教員</w:t>
            </w:r>
            <w:r w:rsidRPr="0018215E">
              <w:rPr>
                <w:rFonts w:ascii="メイリオ" w:eastAsia="メイリオ" w:hAnsi="メイリオ" w:hint="eastAsia"/>
                <w:sz w:val="16"/>
                <w:szCs w:val="18"/>
              </w:rPr>
              <w:t>に伝える</w:t>
            </w:r>
            <w:r>
              <w:rPr>
                <w:rFonts w:ascii="メイリオ" w:eastAsia="メイリオ" w:hAnsi="メイリオ" w:hint="eastAsia"/>
                <w:sz w:val="16"/>
                <w:szCs w:val="18"/>
              </w:rPr>
              <w:t>ことができる</w:t>
            </w:r>
            <w:r w:rsidRPr="0018215E">
              <w:rPr>
                <w:rFonts w:ascii="メイリオ" w:eastAsia="メイリオ" w:hAnsi="メイリオ" w:hint="eastAsia"/>
                <w:sz w:val="16"/>
                <w:szCs w:val="18"/>
              </w:rPr>
              <w:t>。</w:t>
            </w:r>
          </w:p>
        </w:tc>
      </w:tr>
    </w:tbl>
    <w:p w:rsidR="00A73364" w:rsidRPr="0018215E" w:rsidRDefault="00A73364">
      <w:pPr>
        <w:rPr>
          <w:rFonts w:ascii="メイリオ" w:eastAsia="メイリオ" w:hAnsi="メイリオ"/>
          <w:sz w:val="10"/>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RPr="0018215E" w:rsidTr="000B520E">
        <w:trPr>
          <w:trHeight w:val="1121"/>
        </w:trPr>
        <w:tc>
          <w:tcPr>
            <w:tcW w:w="1565" w:type="dxa"/>
            <w:tcBorders>
              <w:bottom w:val="single" w:sz="4" w:space="0" w:color="auto"/>
            </w:tcBorders>
            <w:shd w:val="clear" w:color="auto" w:fill="BDD6EE" w:themeFill="accent1" w:themeFillTint="66"/>
            <w:vAlign w:val="center"/>
          </w:tcPr>
          <w:p w:rsidR="00A73364" w:rsidRPr="0018215E" w:rsidRDefault="00A73364" w:rsidP="000B520E">
            <w:pPr>
              <w:spacing w:line="260" w:lineRule="exact"/>
              <w:jc w:val="center"/>
              <w:rPr>
                <w:rFonts w:ascii="メイリオ" w:eastAsia="メイリオ" w:hAnsi="メイリオ"/>
                <w:sz w:val="18"/>
              </w:rPr>
            </w:pPr>
            <w:r w:rsidRPr="0018215E">
              <w:rPr>
                <w:rFonts w:ascii="メイリオ" w:eastAsia="メイリオ" w:hAnsi="メイリオ" w:hint="eastAsia"/>
                <w:sz w:val="18"/>
              </w:rPr>
              <w:t>具体的な</w:t>
            </w:r>
          </w:p>
          <w:p w:rsidR="00A73364" w:rsidRPr="0018215E" w:rsidRDefault="00A73364" w:rsidP="000B520E">
            <w:pPr>
              <w:spacing w:line="260" w:lineRule="exact"/>
              <w:jc w:val="center"/>
              <w:rPr>
                <w:rFonts w:ascii="メイリオ" w:eastAsia="メイリオ" w:hAnsi="メイリオ"/>
                <w:sz w:val="18"/>
              </w:rPr>
            </w:pPr>
            <w:r w:rsidRPr="0018215E">
              <w:rPr>
                <w:rFonts w:ascii="メイリオ" w:eastAsia="メイリオ" w:hAnsi="メイリオ" w:hint="eastAsia"/>
                <w:sz w:val="18"/>
              </w:rPr>
              <w:t>指導内容</w:t>
            </w:r>
          </w:p>
          <w:p w:rsidR="00A73364" w:rsidRPr="0018215E" w:rsidRDefault="00A73364" w:rsidP="000B520E">
            <w:pPr>
              <w:spacing w:line="260" w:lineRule="exact"/>
              <w:jc w:val="center"/>
              <w:rPr>
                <w:rFonts w:ascii="メイリオ" w:eastAsia="メイリオ" w:hAnsi="メイリオ"/>
                <w:b/>
                <w:sz w:val="18"/>
              </w:rPr>
            </w:pPr>
            <w:r w:rsidRPr="0018215E">
              <w:rPr>
                <w:rFonts w:ascii="メイリオ" w:eastAsia="メイリオ" w:hAnsi="メイリオ" w:hint="eastAsia"/>
                <w:sz w:val="18"/>
              </w:rPr>
              <w:t>（指導場面）</w:t>
            </w:r>
          </w:p>
        </w:tc>
        <w:tc>
          <w:tcPr>
            <w:tcW w:w="2536" w:type="dxa"/>
            <w:tcBorders>
              <w:bottom w:val="single" w:sz="4" w:space="0" w:color="auto"/>
            </w:tcBorders>
          </w:tcPr>
          <w:p w:rsidR="00A73364" w:rsidRPr="0018215E" w:rsidRDefault="00A73364" w:rsidP="000B520E">
            <w:pPr>
              <w:spacing w:line="260" w:lineRule="exact"/>
              <w:ind w:left="160" w:hangingChars="100" w:hanging="160"/>
              <w:rPr>
                <w:rFonts w:ascii="メイリオ" w:eastAsia="メイリオ" w:hAnsi="メイリオ"/>
                <w:sz w:val="16"/>
              </w:rPr>
            </w:pPr>
            <w:r>
              <w:rPr>
                <w:rFonts w:ascii="メイリオ" w:eastAsia="メイリオ" w:hAnsi="メイリオ" w:hint="eastAsia"/>
                <w:sz w:val="16"/>
              </w:rPr>
              <w:t>・状況を的確に理解し、わかったことを言葉にし</w:t>
            </w:r>
            <w:r w:rsidRPr="0018215E">
              <w:rPr>
                <w:rFonts w:ascii="メイリオ" w:eastAsia="メイリオ" w:hAnsi="メイリオ" w:hint="eastAsia"/>
                <w:sz w:val="16"/>
              </w:rPr>
              <w:t>て相手に伝える練習をする。</w:t>
            </w:r>
          </w:p>
        </w:tc>
        <w:tc>
          <w:tcPr>
            <w:tcW w:w="2977" w:type="dxa"/>
            <w:tcBorders>
              <w:bottom w:val="single" w:sz="4" w:space="0" w:color="auto"/>
            </w:tcBorders>
          </w:tcPr>
          <w:p w:rsidR="00A73364" w:rsidRPr="0018215E" w:rsidRDefault="00A73364" w:rsidP="000B520E">
            <w:pPr>
              <w:spacing w:line="260" w:lineRule="exact"/>
              <w:ind w:left="160" w:hangingChars="100" w:hanging="160"/>
              <w:rPr>
                <w:rFonts w:ascii="メイリオ" w:eastAsia="メイリオ" w:hAnsi="メイリオ"/>
                <w:sz w:val="16"/>
              </w:rPr>
            </w:pPr>
            <w:r w:rsidRPr="0018215E">
              <w:rPr>
                <w:rFonts w:ascii="メイリオ" w:eastAsia="メイリオ" w:hAnsi="メイリオ" w:hint="eastAsia"/>
                <w:sz w:val="16"/>
              </w:rPr>
              <w:t>・身振り手振り</w:t>
            </w:r>
            <w:r>
              <w:rPr>
                <w:rFonts w:ascii="メイリオ" w:eastAsia="メイリオ" w:hAnsi="メイリオ" w:hint="eastAsia"/>
                <w:sz w:val="16"/>
              </w:rPr>
              <w:t>、</w:t>
            </w:r>
            <w:r w:rsidRPr="0018215E">
              <w:rPr>
                <w:rFonts w:ascii="メイリオ" w:eastAsia="メイリオ" w:hAnsi="メイリオ" w:hint="eastAsia"/>
                <w:sz w:val="16"/>
              </w:rPr>
              <w:t>図・絵を用いる</w:t>
            </w:r>
            <w:r>
              <w:rPr>
                <w:rFonts w:ascii="メイリオ" w:eastAsia="メイリオ" w:hAnsi="メイリオ" w:hint="eastAsia"/>
                <w:sz w:val="16"/>
              </w:rPr>
              <w:t>な</w:t>
            </w:r>
            <w:r w:rsidRPr="0018215E">
              <w:rPr>
                <w:rFonts w:ascii="メイリオ" w:eastAsia="メイリオ" w:hAnsi="メイリオ" w:hint="eastAsia"/>
                <w:sz w:val="16"/>
              </w:rPr>
              <w:t>ど、様々なコミュニケーションの取り方と説明の方法を学ぶ。</w:t>
            </w:r>
          </w:p>
        </w:tc>
        <w:tc>
          <w:tcPr>
            <w:tcW w:w="2693" w:type="dxa"/>
            <w:tcBorders>
              <w:bottom w:val="single" w:sz="4" w:space="0" w:color="auto"/>
            </w:tcBorders>
          </w:tcPr>
          <w:p w:rsidR="00A73364" w:rsidRPr="0018215E" w:rsidRDefault="00A73364" w:rsidP="000B520E">
            <w:pPr>
              <w:spacing w:line="260" w:lineRule="exact"/>
              <w:ind w:left="160" w:hangingChars="100" w:hanging="160"/>
              <w:rPr>
                <w:rFonts w:ascii="メイリオ" w:eastAsia="メイリオ" w:hAnsi="メイリオ"/>
                <w:sz w:val="16"/>
              </w:rPr>
            </w:pPr>
            <w:r>
              <w:rPr>
                <w:rFonts w:ascii="メイリオ" w:eastAsia="メイリオ" w:hAnsi="メイリオ" w:hint="eastAsia"/>
                <w:sz w:val="16"/>
              </w:rPr>
              <w:t>・運動強度や体調から、活動に参加可能か、またどのような工夫をすれば参加できるようになるかを考える</w:t>
            </w:r>
            <w:r w:rsidRPr="0018215E">
              <w:rPr>
                <w:rFonts w:ascii="メイリオ" w:eastAsia="メイリオ" w:hAnsi="メイリオ" w:hint="eastAsia"/>
                <w:sz w:val="16"/>
              </w:rPr>
              <w:t>。</w:t>
            </w:r>
          </w:p>
          <w:p w:rsidR="00A73364" w:rsidRPr="0018215E" w:rsidRDefault="00A73364" w:rsidP="000B520E">
            <w:pPr>
              <w:spacing w:line="260" w:lineRule="exact"/>
              <w:ind w:left="160" w:hangingChars="100" w:hanging="160"/>
              <w:rPr>
                <w:rFonts w:ascii="メイリオ" w:eastAsia="メイリオ" w:hAnsi="メイリオ"/>
                <w:sz w:val="16"/>
              </w:rPr>
            </w:pPr>
            <w:r w:rsidRPr="0018215E">
              <w:rPr>
                <w:rFonts w:ascii="メイリオ" w:eastAsia="メイリオ" w:hAnsi="メイリオ" w:hint="eastAsia"/>
                <w:sz w:val="16"/>
              </w:rPr>
              <w:t>・自己の体調などを自分の言葉で説明する。</w:t>
            </w:r>
          </w:p>
        </w:tc>
      </w:tr>
      <w:tr w:rsidR="00A73364" w:rsidRPr="0018215E" w:rsidTr="000B520E">
        <w:trPr>
          <w:trHeight w:val="570"/>
        </w:trPr>
        <w:tc>
          <w:tcPr>
            <w:tcW w:w="1565" w:type="dxa"/>
            <w:tcBorders>
              <w:top w:val="single" w:sz="4" w:space="0" w:color="auto"/>
              <w:bottom w:val="single" w:sz="4" w:space="0" w:color="auto"/>
            </w:tcBorders>
            <w:shd w:val="clear" w:color="auto" w:fill="BDD6EE" w:themeFill="accent1" w:themeFillTint="66"/>
            <w:vAlign w:val="center"/>
          </w:tcPr>
          <w:p w:rsidR="00A73364" w:rsidRPr="0018215E" w:rsidRDefault="00A73364" w:rsidP="000B520E">
            <w:pPr>
              <w:spacing w:line="260" w:lineRule="exact"/>
              <w:jc w:val="center"/>
              <w:rPr>
                <w:rFonts w:ascii="メイリオ" w:eastAsia="メイリオ" w:hAnsi="メイリオ"/>
                <w:color w:val="000000" w:themeColor="text1"/>
                <w:sz w:val="18"/>
                <w:szCs w:val="18"/>
              </w:rPr>
            </w:pPr>
            <w:r w:rsidRPr="0018215E">
              <w:rPr>
                <w:rFonts w:ascii="メイリオ" w:eastAsia="メイリオ" w:hAnsi="メイリオ" w:hint="eastAsia"/>
                <w:color w:val="000000" w:themeColor="text1"/>
                <w:sz w:val="18"/>
                <w:szCs w:val="18"/>
              </w:rPr>
              <w:t>目標達成に</w:t>
            </w:r>
          </w:p>
          <w:p w:rsidR="00A73364" w:rsidRPr="0018215E" w:rsidRDefault="00A73364" w:rsidP="000B520E">
            <w:pPr>
              <w:spacing w:line="260" w:lineRule="exact"/>
              <w:jc w:val="center"/>
              <w:rPr>
                <w:rFonts w:ascii="メイリオ" w:eastAsia="メイリオ" w:hAnsi="メイリオ"/>
                <w:color w:val="000000" w:themeColor="text1"/>
                <w:sz w:val="18"/>
                <w:szCs w:val="18"/>
              </w:rPr>
            </w:pPr>
            <w:r w:rsidRPr="0018215E">
              <w:rPr>
                <w:rFonts w:ascii="メイリオ" w:eastAsia="メイリオ" w:hAnsi="メイリオ" w:hint="eastAsia"/>
                <w:color w:val="000000" w:themeColor="text1"/>
                <w:sz w:val="18"/>
                <w:szCs w:val="18"/>
              </w:rPr>
              <w:t>向けた</w:t>
            </w:r>
          </w:p>
          <w:p w:rsidR="00A73364" w:rsidRPr="0018215E" w:rsidRDefault="00A73364" w:rsidP="000B520E">
            <w:pPr>
              <w:spacing w:line="260" w:lineRule="exact"/>
              <w:jc w:val="center"/>
              <w:rPr>
                <w:rFonts w:ascii="メイリオ" w:eastAsia="メイリオ" w:hAnsi="メイリオ"/>
                <w:sz w:val="18"/>
              </w:rPr>
            </w:pPr>
            <w:r w:rsidRPr="0018215E">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18215E" w:rsidRDefault="00A73364" w:rsidP="000B520E">
            <w:pPr>
              <w:spacing w:line="260" w:lineRule="exact"/>
              <w:ind w:left="160" w:hangingChars="100" w:hanging="160"/>
              <w:rPr>
                <w:rFonts w:ascii="メイリオ" w:eastAsia="メイリオ" w:hAnsi="メイリオ"/>
                <w:sz w:val="16"/>
              </w:rPr>
            </w:pPr>
            <w:r>
              <w:rPr>
                <w:rFonts w:ascii="メイリオ" w:eastAsia="メイリオ" w:hAnsi="メイリオ" w:hint="eastAsia"/>
                <w:sz w:val="16"/>
              </w:rPr>
              <w:t>・１回めの伝達後</w:t>
            </w:r>
            <w:r w:rsidRPr="0018215E">
              <w:rPr>
                <w:rFonts w:ascii="メイリオ" w:eastAsia="メイリオ" w:hAnsi="メイリオ" w:hint="eastAsia"/>
                <w:sz w:val="16"/>
              </w:rPr>
              <w:t>にふり返りを</w:t>
            </w:r>
            <w:r>
              <w:rPr>
                <w:rFonts w:ascii="メイリオ" w:eastAsia="メイリオ" w:hAnsi="メイリオ" w:hint="eastAsia"/>
                <w:sz w:val="16"/>
              </w:rPr>
              <w:t>行い</w:t>
            </w:r>
            <w:r w:rsidRPr="0018215E">
              <w:rPr>
                <w:rFonts w:ascii="メイリオ" w:eastAsia="メイリオ" w:hAnsi="メイリオ" w:hint="eastAsia"/>
                <w:sz w:val="16"/>
              </w:rPr>
              <w:t>、</w:t>
            </w:r>
            <w:r>
              <w:rPr>
                <w:rFonts w:ascii="メイリオ" w:eastAsia="メイリオ" w:hAnsi="メイリオ" w:hint="eastAsia"/>
                <w:sz w:val="16"/>
              </w:rPr>
              <w:t>教員がモデルを示して伝え方を修正し、２回め</w:t>
            </w:r>
            <w:r w:rsidRPr="0018215E">
              <w:rPr>
                <w:rFonts w:ascii="メイリオ" w:eastAsia="メイリオ" w:hAnsi="メイリオ" w:hint="eastAsia"/>
                <w:sz w:val="16"/>
              </w:rPr>
              <w:t>を行う。</w:t>
            </w:r>
          </w:p>
        </w:tc>
        <w:tc>
          <w:tcPr>
            <w:tcW w:w="2977" w:type="dxa"/>
            <w:tcBorders>
              <w:top w:val="single" w:sz="4" w:space="0" w:color="auto"/>
              <w:bottom w:val="single" w:sz="4" w:space="0" w:color="auto"/>
            </w:tcBorders>
          </w:tcPr>
          <w:p w:rsidR="00A73364" w:rsidRPr="0018215E" w:rsidRDefault="00A73364" w:rsidP="000B520E">
            <w:pPr>
              <w:spacing w:line="260" w:lineRule="exact"/>
              <w:ind w:left="160" w:hangingChars="100" w:hanging="160"/>
              <w:rPr>
                <w:rFonts w:ascii="メイリオ" w:eastAsia="メイリオ" w:hAnsi="メイリオ"/>
                <w:sz w:val="16"/>
              </w:rPr>
            </w:pPr>
            <w:r>
              <w:rPr>
                <w:rFonts w:ascii="メイリオ" w:eastAsia="メイリオ" w:hAnsi="メイリオ" w:hint="eastAsia"/>
                <w:sz w:val="16"/>
              </w:rPr>
              <w:t>・ＩＣＴを用いて画像や動画を活用し</w:t>
            </w:r>
            <w:r w:rsidRPr="0018215E">
              <w:rPr>
                <w:rFonts w:ascii="メイリオ" w:eastAsia="メイリオ" w:hAnsi="メイリオ" w:hint="eastAsia"/>
                <w:sz w:val="16"/>
              </w:rPr>
              <w:t>、</w:t>
            </w:r>
            <w:r>
              <w:rPr>
                <w:rFonts w:ascii="メイリオ" w:eastAsia="メイリオ" w:hAnsi="メイリオ" w:hint="eastAsia"/>
                <w:sz w:val="16"/>
              </w:rPr>
              <w:t>伝えたい内容をイメージ</w:t>
            </w:r>
            <w:r w:rsidRPr="0018215E">
              <w:rPr>
                <w:rFonts w:ascii="メイリオ" w:eastAsia="メイリオ" w:hAnsi="メイリオ" w:hint="eastAsia"/>
                <w:sz w:val="16"/>
              </w:rPr>
              <w:t>しやすくする。</w:t>
            </w:r>
          </w:p>
        </w:tc>
        <w:tc>
          <w:tcPr>
            <w:tcW w:w="2693" w:type="dxa"/>
            <w:tcBorders>
              <w:top w:val="single" w:sz="4" w:space="0" w:color="auto"/>
              <w:bottom w:val="single" w:sz="4" w:space="0" w:color="auto"/>
            </w:tcBorders>
          </w:tcPr>
          <w:p w:rsidR="00A73364" w:rsidRPr="0018215E" w:rsidRDefault="00A73364" w:rsidP="000B520E">
            <w:pPr>
              <w:spacing w:line="260" w:lineRule="exact"/>
              <w:ind w:left="160" w:hangingChars="100" w:hanging="160"/>
              <w:rPr>
                <w:rFonts w:ascii="メイリオ" w:eastAsia="メイリオ" w:hAnsi="メイリオ"/>
                <w:sz w:val="16"/>
              </w:rPr>
            </w:pPr>
            <w:r w:rsidRPr="0018215E">
              <w:rPr>
                <w:rFonts w:ascii="メイリオ" w:eastAsia="メイリオ" w:hAnsi="メイリオ" w:hint="eastAsia"/>
                <w:sz w:val="16"/>
              </w:rPr>
              <w:t>・事前にどのような活動を行うか</w:t>
            </w:r>
            <w:r>
              <w:rPr>
                <w:rFonts w:ascii="メイリオ" w:eastAsia="メイリオ" w:hAnsi="メイリオ" w:hint="eastAsia"/>
                <w:sz w:val="16"/>
              </w:rPr>
              <w:t>、視覚的なツールも活用しながら説明し、見通しが持てるようにする</w:t>
            </w:r>
            <w:r w:rsidRPr="0018215E">
              <w:rPr>
                <w:rFonts w:ascii="メイリオ" w:eastAsia="メイリオ" w:hAnsi="メイリオ" w:hint="eastAsia"/>
                <w:sz w:val="16"/>
              </w:rPr>
              <w:t>。</w:t>
            </w:r>
          </w:p>
        </w:tc>
      </w:tr>
      <w:tr w:rsidR="00A73364" w:rsidRPr="0018215E" w:rsidTr="000B520E">
        <w:trPr>
          <w:trHeight w:val="614"/>
        </w:trPr>
        <w:tc>
          <w:tcPr>
            <w:tcW w:w="1565" w:type="dxa"/>
            <w:tcBorders>
              <w:top w:val="single" w:sz="4" w:space="0" w:color="auto"/>
            </w:tcBorders>
            <w:shd w:val="clear" w:color="auto" w:fill="BDD6EE" w:themeFill="accent1" w:themeFillTint="66"/>
            <w:vAlign w:val="center"/>
          </w:tcPr>
          <w:p w:rsidR="00A73364" w:rsidRPr="0018215E" w:rsidRDefault="00A73364" w:rsidP="000B520E">
            <w:pPr>
              <w:spacing w:line="260" w:lineRule="exact"/>
              <w:jc w:val="center"/>
              <w:rPr>
                <w:rFonts w:ascii="メイリオ" w:eastAsia="メイリオ" w:hAnsi="メイリオ"/>
                <w:sz w:val="18"/>
              </w:rPr>
            </w:pPr>
            <w:r w:rsidRPr="0018215E">
              <w:rPr>
                <w:rFonts w:ascii="メイリオ" w:eastAsia="メイリオ" w:hAnsi="メイリオ" w:hint="eastAsia"/>
                <w:sz w:val="18"/>
              </w:rPr>
              <w:t>関連する自立活動の区分</w:t>
            </w:r>
          </w:p>
        </w:tc>
        <w:tc>
          <w:tcPr>
            <w:tcW w:w="2536" w:type="dxa"/>
            <w:tcBorders>
              <w:top w:val="single" w:sz="4" w:space="0" w:color="auto"/>
            </w:tcBorders>
          </w:tcPr>
          <w:p w:rsidR="00A73364" w:rsidRPr="0018215E" w:rsidRDefault="00A73364" w:rsidP="000B520E">
            <w:pPr>
              <w:spacing w:line="260" w:lineRule="exact"/>
              <w:rPr>
                <w:rFonts w:ascii="メイリオ" w:eastAsia="メイリオ" w:hAnsi="メイリオ"/>
                <w:sz w:val="16"/>
              </w:rPr>
            </w:pPr>
            <w:r>
              <w:rPr>
                <w:rFonts w:ascii="メイリオ" w:eastAsia="メイリオ" w:hAnsi="メイリオ" w:hint="eastAsia"/>
                <w:sz w:val="16"/>
              </w:rPr>
              <w:t>（</w:t>
            </w:r>
            <w:r w:rsidRPr="0018215E">
              <w:rPr>
                <w:rFonts w:ascii="メイリオ" w:eastAsia="メイリオ" w:hAnsi="メイリオ" w:hint="eastAsia"/>
                <w:sz w:val="16"/>
              </w:rPr>
              <w:t>心</w:t>
            </w:r>
            <w:r>
              <w:rPr>
                <w:rFonts w:ascii="メイリオ" w:eastAsia="メイリオ" w:hAnsi="メイリオ" w:hint="eastAsia"/>
                <w:sz w:val="16"/>
              </w:rPr>
              <w:t>）</w:t>
            </w:r>
            <w:r w:rsidRPr="0018215E">
              <w:rPr>
                <w:rFonts w:ascii="メイリオ" w:eastAsia="メイリオ" w:hAnsi="メイリオ" w:hint="eastAsia"/>
                <w:sz w:val="16"/>
              </w:rPr>
              <w:t>（２）</w:t>
            </w:r>
          </w:p>
          <w:p w:rsidR="00A73364" w:rsidRPr="0018215E" w:rsidRDefault="00A73364" w:rsidP="000B520E">
            <w:pPr>
              <w:spacing w:line="260" w:lineRule="exact"/>
              <w:rPr>
                <w:rFonts w:ascii="メイリオ" w:eastAsia="メイリオ" w:hAnsi="メイリオ"/>
                <w:sz w:val="16"/>
              </w:rPr>
            </w:pPr>
            <w:r>
              <w:rPr>
                <w:rFonts w:ascii="メイリオ" w:eastAsia="メイリオ" w:hAnsi="メイリオ" w:hint="eastAsia"/>
                <w:sz w:val="16"/>
              </w:rPr>
              <w:t>（</w:t>
            </w:r>
            <w:r w:rsidRPr="0018215E">
              <w:rPr>
                <w:rFonts w:ascii="メイリオ" w:eastAsia="メイリオ" w:hAnsi="メイリオ" w:hint="eastAsia"/>
                <w:sz w:val="16"/>
              </w:rPr>
              <w:t>コ</w:t>
            </w:r>
            <w:r>
              <w:rPr>
                <w:rFonts w:ascii="メイリオ" w:eastAsia="メイリオ" w:hAnsi="メイリオ" w:hint="eastAsia"/>
                <w:sz w:val="16"/>
              </w:rPr>
              <w:t>）</w:t>
            </w:r>
            <w:r w:rsidRPr="0018215E">
              <w:rPr>
                <w:rFonts w:ascii="メイリオ" w:eastAsia="メイリオ" w:hAnsi="メイリオ" w:hint="eastAsia"/>
                <w:sz w:val="16"/>
              </w:rPr>
              <w:t>（５）</w:t>
            </w:r>
          </w:p>
        </w:tc>
        <w:tc>
          <w:tcPr>
            <w:tcW w:w="2977" w:type="dxa"/>
            <w:tcBorders>
              <w:top w:val="single" w:sz="4" w:space="0" w:color="auto"/>
            </w:tcBorders>
          </w:tcPr>
          <w:p w:rsidR="00A73364" w:rsidRPr="0018215E" w:rsidRDefault="00A73364" w:rsidP="000B520E">
            <w:pPr>
              <w:spacing w:line="260" w:lineRule="exact"/>
              <w:rPr>
                <w:rFonts w:ascii="メイリオ" w:eastAsia="メイリオ" w:hAnsi="メイリオ"/>
                <w:sz w:val="16"/>
              </w:rPr>
            </w:pPr>
            <w:r>
              <w:rPr>
                <w:rFonts w:ascii="メイリオ" w:eastAsia="メイリオ" w:hAnsi="メイリオ" w:hint="eastAsia"/>
                <w:sz w:val="16"/>
              </w:rPr>
              <w:t>（</w:t>
            </w:r>
            <w:r w:rsidRPr="0018215E">
              <w:rPr>
                <w:rFonts w:ascii="メイリオ" w:eastAsia="メイリオ" w:hAnsi="メイリオ" w:hint="eastAsia"/>
                <w:sz w:val="16"/>
              </w:rPr>
              <w:t>コ</w:t>
            </w:r>
            <w:r>
              <w:rPr>
                <w:rFonts w:ascii="メイリオ" w:eastAsia="メイリオ" w:hAnsi="メイリオ" w:hint="eastAsia"/>
                <w:sz w:val="16"/>
              </w:rPr>
              <w:t>）</w:t>
            </w:r>
            <w:r w:rsidRPr="0018215E">
              <w:rPr>
                <w:rFonts w:ascii="メイリオ" w:eastAsia="メイリオ" w:hAnsi="メイリオ" w:hint="eastAsia"/>
                <w:sz w:val="16"/>
              </w:rPr>
              <w:t>（１）（５）</w:t>
            </w:r>
          </w:p>
        </w:tc>
        <w:tc>
          <w:tcPr>
            <w:tcW w:w="2693" w:type="dxa"/>
            <w:tcBorders>
              <w:top w:val="single" w:sz="4" w:space="0" w:color="auto"/>
            </w:tcBorders>
          </w:tcPr>
          <w:p w:rsidR="00A73364" w:rsidRPr="0018215E" w:rsidRDefault="00A73364" w:rsidP="000B520E">
            <w:pPr>
              <w:spacing w:line="260" w:lineRule="exact"/>
              <w:rPr>
                <w:rFonts w:ascii="メイリオ" w:eastAsia="メイリオ" w:hAnsi="メイリオ"/>
                <w:sz w:val="16"/>
              </w:rPr>
            </w:pPr>
            <w:r>
              <w:rPr>
                <w:rFonts w:ascii="メイリオ" w:eastAsia="メイリオ" w:hAnsi="メイリオ" w:hint="eastAsia"/>
                <w:sz w:val="16"/>
              </w:rPr>
              <w:t>（</w:t>
            </w:r>
            <w:r w:rsidRPr="0018215E">
              <w:rPr>
                <w:rFonts w:ascii="メイリオ" w:eastAsia="メイリオ" w:hAnsi="メイリオ" w:hint="eastAsia"/>
                <w:sz w:val="16"/>
              </w:rPr>
              <w:t>健</w:t>
            </w:r>
            <w:r>
              <w:rPr>
                <w:rFonts w:ascii="メイリオ" w:eastAsia="メイリオ" w:hAnsi="メイリオ" w:hint="eastAsia"/>
                <w:sz w:val="16"/>
              </w:rPr>
              <w:t>）</w:t>
            </w:r>
            <w:r w:rsidRPr="0018215E">
              <w:rPr>
                <w:rFonts w:ascii="メイリオ" w:eastAsia="メイリオ" w:hAnsi="メイリオ" w:hint="eastAsia"/>
                <w:sz w:val="16"/>
              </w:rPr>
              <w:t>（２）（４）（５）</w:t>
            </w:r>
          </w:p>
          <w:p w:rsidR="00A73364" w:rsidRPr="0018215E" w:rsidRDefault="00A73364" w:rsidP="000B520E">
            <w:pPr>
              <w:spacing w:line="260" w:lineRule="exact"/>
              <w:rPr>
                <w:rFonts w:ascii="メイリオ" w:eastAsia="メイリオ" w:hAnsi="メイリオ"/>
                <w:sz w:val="16"/>
              </w:rPr>
            </w:pPr>
            <w:r>
              <w:rPr>
                <w:rFonts w:ascii="メイリオ" w:eastAsia="メイリオ" w:hAnsi="メイリオ" w:hint="eastAsia"/>
                <w:sz w:val="16"/>
              </w:rPr>
              <w:t>（</w:t>
            </w:r>
            <w:r w:rsidRPr="0018215E">
              <w:rPr>
                <w:rFonts w:ascii="メイリオ" w:eastAsia="メイリオ" w:hAnsi="メイリオ" w:hint="eastAsia"/>
                <w:sz w:val="16"/>
              </w:rPr>
              <w:t>心</w:t>
            </w:r>
            <w:r>
              <w:rPr>
                <w:rFonts w:ascii="メイリオ" w:eastAsia="メイリオ" w:hAnsi="メイリオ" w:hint="eastAsia"/>
                <w:sz w:val="16"/>
              </w:rPr>
              <w:t>）</w:t>
            </w:r>
            <w:r w:rsidRPr="0018215E">
              <w:rPr>
                <w:rFonts w:ascii="メイリオ" w:eastAsia="メイリオ" w:hAnsi="メイリオ" w:hint="eastAsia"/>
                <w:sz w:val="16"/>
              </w:rPr>
              <w:t>（２）</w:t>
            </w:r>
          </w:p>
        </w:tc>
      </w:tr>
      <w:tr w:rsidR="00A73364" w:rsidRPr="0018215E" w:rsidTr="000B520E">
        <w:trPr>
          <w:trHeight w:val="262"/>
        </w:trPr>
        <w:tc>
          <w:tcPr>
            <w:tcW w:w="1565" w:type="dxa"/>
            <w:shd w:val="clear" w:color="auto" w:fill="BDD6EE" w:themeFill="accent1" w:themeFillTint="66"/>
            <w:vAlign w:val="center"/>
          </w:tcPr>
          <w:p w:rsidR="00A73364" w:rsidRPr="0018215E" w:rsidRDefault="00A73364" w:rsidP="000B520E">
            <w:pPr>
              <w:spacing w:line="260" w:lineRule="exact"/>
              <w:jc w:val="center"/>
              <w:rPr>
                <w:rFonts w:ascii="メイリオ" w:eastAsia="メイリオ" w:hAnsi="メイリオ"/>
                <w:sz w:val="18"/>
              </w:rPr>
            </w:pPr>
            <w:r w:rsidRPr="0018215E">
              <w:rPr>
                <w:rFonts w:ascii="メイリオ" w:eastAsia="メイリオ" w:hAnsi="メイリオ" w:hint="eastAsia"/>
                <w:sz w:val="18"/>
              </w:rPr>
              <w:t>めざす姿</w:t>
            </w:r>
          </w:p>
        </w:tc>
        <w:tc>
          <w:tcPr>
            <w:tcW w:w="2536" w:type="dxa"/>
          </w:tcPr>
          <w:p w:rsidR="00A73364" w:rsidRPr="000040AC" w:rsidRDefault="00A73364" w:rsidP="000B520E">
            <w:pPr>
              <w:spacing w:line="260" w:lineRule="exact"/>
              <w:ind w:left="160" w:hangingChars="100" w:hanging="160"/>
              <w:rPr>
                <w:rFonts w:ascii="メイリオ" w:eastAsia="メイリオ" w:hAnsi="メイリオ"/>
                <w:sz w:val="16"/>
              </w:rPr>
            </w:pPr>
            <w:r w:rsidRPr="000040AC">
              <w:rPr>
                <w:rFonts w:ascii="メイリオ" w:eastAsia="メイリオ" w:hAnsi="メイリオ" w:hint="eastAsia"/>
                <w:sz w:val="16"/>
              </w:rPr>
              <w:t>・</w:t>
            </w:r>
            <w:r>
              <w:rPr>
                <w:rFonts w:ascii="メイリオ" w:eastAsia="メイリオ" w:hAnsi="メイリオ" w:hint="eastAsia"/>
                <w:sz w:val="16"/>
              </w:rPr>
              <w:t>ゲームの際に</w:t>
            </w:r>
            <w:r w:rsidRPr="000040AC">
              <w:rPr>
                <w:rFonts w:ascii="メイリオ" w:eastAsia="メイリオ" w:hAnsi="メイリオ" w:hint="eastAsia"/>
                <w:sz w:val="16"/>
              </w:rPr>
              <w:t>、的確な指示を出すことができる。</w:t>
            </w:r>
          </w:p>
        </w:tc>
        <w:tc>
          <w:tcPr>
            <w:tcW w:w="2977" w:type="dxa"/>
          </w:tcPr>
          <w:p w:rsidR="00A73364" w:rsidRPr="000040AC" w:rsidRDefault="00A73364" w:rsidP="000B520E">
            <w:pPr>
              <w:spacing w:line="260" w:lineRule="exact"/>
              <w:ind w:left="160" w:hangingChars="100" w:hanging="160"/>
              <w:rPr>
                <w:rFonts w:ascii="メイリオ" w:eastAsia="メイリオ" w:hAnsi="メイリオ"/>
                <w:sz w:val="16"/>
              </w:rPr>
            </w:pPr>
            <w:r w:rsidRPr="000040AC">
              <w:rPr>
                <w:rFonts w:ascii="メイリオ" w:eastAsia="メイリオ" w:hAnsi="メイリオ" w:hint="eastAsia"/>
                <w:sz w:val="16"/>
              </w:rPr>
              <w:t>・好きなものについて調べ、まとめた内容をわかりやすくプレゼンテーションすることができる。</w:t>
            </w:r>
          </w:p>
        </w:tc>
        <w:tc>
          <w:tcPr>
            <w:tcW w:w="2693" w:type="dxa"/>
          </w:tcPr>
          <w:p w:rsidR="00A73364" w:rsidRPr="000040AC" w:rsidRDefault="00A73364" w:rsidP="000B520E">
            <w:pPr>
              <w:spacing w:line="260" w:lineRule="exact"/>
              <w:ind w:left="160" w:hangingChars="100" w:hanging="160"/>
              <w:rPr>
                <w:rFonts w:ascii="メイリオ" w:eastAsia="メイリオ" w:hAnsi="メイリオ"/>
                <w:sz w:val="16"/>
              </w:rPr>
            </w:pPr>
            <w:r w:rsidRPr="000040AC">
              <w:rPr>
                <w:rFonts w:ascii="メイリオ" w:eastAsia="メイリオ" w:hAnsi="メイリオ" w:hint="eastAsia"/>
                <w:sz w:val="16"/>
              </w:rPr>
              <w:t>・活動に参加するかどうかを自分から伝えることができる。</w:t>
            </w:r>
          </w:p>
        </w:tc>
      </w:tr>
    </w:tbl>
    <w:p w:rsidR="00A73364" w:rsidRDefault="00A73364" w:rsidP="000B520E">
      <w:pPr>
        <w:spacing w:line="300" w:lineRule="exact"/>
        <w:jc w:val="center"/>
        <w:rPr>
          <w:rFonts w:ascii="メイリオ" w:eastAsia="メイリオ" w:hAnsi="メイリオ"/>
          <w:b/>
          <w:sz w:val="22"/>
        </w:rPr>
      </w:pPr>
    </w:p>
    <w:p w:rsidR="00A73364" w:rsidRPr="00C41F99" w:rsidRDefault="00A73364" w:rsidP="000B520E">
      <w:pPr>
        <w:spacing w:line="300" w:lineRule="exact"/>
        <w:jc w:val="center"/>
        <w:rPr>
          <w:rFonts w:ascii="メイリオ" w:eastAsia="メイリオ" w:hAnsi="メイリオ"/>
          <w:b/>
          <w:sz w:val="24"/>
        </w:rPr>
      </w:pPr>
      <w:r w:rsidRPr="000C605F">
        <w:rPr>
          <w:rFonts w:ascii="メイリオ" w:eastAsia="メイリオ" w:hAnsi="メイリオ" w:hint="eastAsia"/>
          <w:b/>
          <w:sz w:val="22"/>
        </w:rPr>
        <w:lastRenderedPageBreak/>
        <w:t>自立活動学習指導案</w:t>
      </w:r>
      <w:r w:rsidRPr="00C41F99">
        <w:rPr>
          <w:rFonts w:ascii="メイリオ" w:eastAsia="メイリオ" w:hAnsi="メイリオ" w:hint="eastAsia"/>
          <w:b/>
          <w:sz w:val="22"/>
        </w:rPr>
        <w:t>（各教科等の目標及び内容を含む）</w:t>
      </w:r>
    </w:p>
    <w:p w:rsidR="00A73364" w:rsidRPr="000C605F" w:rsidRDefault="00A73364" w:rsidP="000B520E">
      <w:pPr>
        <w:spacing w:line="300" w:lineRule="exact"/>
        <w:jc w:val="left"/>
        <w:rPr>
          <w:rFonts w:ascii="メイリオ" w:eastAsia="メイリオ" w:hAnsi="メイリオ"/>
          <w:sz w:val="20"/>
        </w:rPr>
      </w:pPr>
      <w:r w:rsidRPr="000C605F">
        <w:rPr>
          <w:rFonts w:ascii="メイリオ" w:eastAsia="メイリオ" w:hAnsi="メイリオ"/>
          <w:kern w:val="0"/>
          <w:sz w:val="20"/>
        </w:rPr>
        <w:tab/>
      </w:r>
      <w:r w:rsidRPr="000C605F">
        <w:rPr>
          <w:rFonts w:ascii="メイリオ" w:eastAsia="メイリオ" w:hAnsi="メイリオ"/>
          <w:kern w:val="0"/>
          <w:sz w:val="20"/>
        </w:rPr>
        <w:tab/>
      </w:r>
      <w:r w:rsidRPr="000C605F">
        <w:rPr>
          <w:rFonts w:ascii="メイリオ" w:eastAsia="メイリオ" w:hAnsi="メイリオ"/>
          <w:kern w:val="0"/>
          <w:sz w:val="20"/>
        </w:rPr>
        <w:tab/>
      </w:r>
      <w:r w:rsidRPr="000C605F">
        <w:rPr>
          <w:rFonts w:ascii="メイリオ" w:eastAsia="メイリオ" w:hAnsi="メイリオ"/>
          <w:kern w:val="0"/>
          <w:sz w:val="20"/>
        </w:rPr>
        <w:tab/>
      </w:r>
      <w:r w:rsidRPr="000C605F">
        <w:rPr>
          <w:rFonts w:ascii="メイリオ" w:eastAsia="メイリオ" w:hAnsi="メイリオ"/>
          <w:kern w:val="0"/>
          <w:sz w:val="20"/>
        </w:rPr>
        <w:tab/>
      </w:r>
      <w:r w:rsidRPr="000C605F">
        <w:rPr>
          <w:rFonts w:ascii="メイリオ" w:eastAsia="メイリオ" w:hAnsi="メイリオ"/>
          <w:kern w:val="0"/>
          <w:sz w:val="20"/>
        </w:rPr>
        <w:tab/>
      </w:r>
      <w:r w:rsidRPr="000C605F">
        <w:rPr>
          <w:rFonts w:ascii="メイリオ" w:eastAsia="メイリオ" w:hAnsi="メイリオ"/>
          <w:kern w:val="0"/>
          <w:sz w:val="20"/>
        </w:rPr>
        <w:tab/>
      </w:r>
      <w:r w:rsidRPr="000C605F">
        <w:rPr>
          <w:rFonts w:ascii="メイリオ" w:eastAsia="メイリオ" w:hAnsi="メイリオ"/>
          <w:kern w:val="0"/>
          <w:sz w:val="20"/>
        </w:rPr>
        <w:tab/>
      </w:r>
      <w:r w:rsidRPr="000C605F">
        <w:rPr>
          <w:rFonts w:ascii="メイリオ" w:eastAsia="メイリオ" w:hAnsi="メイリオ" w:hint="eastAsia"/>
          <w:spacing w:val="220"/>
          <w:kern w:val="0"/>
          <w:sz w:val="20"/>
          <w:fitText w:val="840" w:id="-1784369664"/>
        </w:rPr>
        <w:t>学</w:t>
      </w:r>
      <w:r w:rsidRPr="000C605F">
        <w:rPr>
          <w:rFonts w:ascii="メイリオ" w:eastAsia="メイリオ" w:hAnsi="メイリオ" w:hint="eastAsia"/>
          <w:kern w:val="0"/>
          <w:sz w:val="20"/>
          <w:fitText w:val="840" w:id="-1784369664"/>
        </w:rPr>
        <w:t>年</w:t>
      </w:r>
      <w:r w:rsidR="007E5B44">
        <w:rPr>
          <w:rFonts w:ascii="メイリオ" w:eastAsia="メイリオ" w:hAnsi="メイリオ" w:hint="eastAsia"/>
          <w:kern w:val="0"/>
          <w:sz w:val="20"/>
        </w:rPr>
        <w:t>：</w:t>
      </w:r>
      <w:r w:rsidRPr="000C605F">
        <w:rPr>
          <w:rFonts w:ascii="メイリオ" w:eastAsia="メイリオ" w:hAnsi="メイリオ" w:hint="eastAsia"/>
          <w:kern w:val="0"/>
          <w:sz w:val="20"/>
        </w:rPr>
        <w:t>第１学年</w:t>
      </w:r>
    </w:p>
    <w:p w:rsidR="00A73364" w:rsidRPr="000C605F" w:rsidRDefault="00A73364" w:rsidP="000B520E">
      <w:pPr>
        <w:spacing w:line="300" w:lineRule="exact"/>
        <w:jc w:val="left"/>
        <w:rPr>
          <w:rFonts w:ascii="メイリオ" w:eastAsia="メイリオ" w:hAnsi="メイリオ"/>
          <w:sz w:val="20"/>
        </w:rPr>
      </w:pP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hint="eastAsia"/>
          <w:sz w:val="20"/>
        </w:rPr>
        <w:t>指導場所：知的障がい学級</w:t>
      </w:r>
    </w:p>
    <w:p w:rsidR="00A73364" w:rsidRPr="000C605F" w:rsidRDefault="00A73364" w:rsidP="000B520E">
      <w:pPr>
        <w:spacing w:line="300" w:lineRule="exact"/>
        <w:jc w:val="left"/>
        <w:rPr>
          <w:rFonts w:ascii="メイリオ" w:eastAsia="メイリオ" w:hAnsi="メイリオ"/>
          <w:sz w:val="20"/>
        </w:rPr>
      </w:pP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sz w:val="20"/>
        </w:rPr>
        <w:tab/>
      </w:r>
      <w:r w:rsidRPr="000C605F">
        <w:rPr>
          <w:rFonts w:ascii="メイリオ" w:eastAsia="メイリオ" w:hAnsi="メイリオ" w:hint="eastAsia"/>
          <w:sz w:val="20"/>
        </w:rPr>
        <w:t>指導形態：グループ学習</w:t>
      </w:r>
    </w:p>
    <w:p w:rsidR="00A73364" w:rsidRPr="000C605F" w:rsidRDefault="00A73364" w:rsidP="000B520E">
      <w:pPr>
        <w:spacing w:line="300" w:lineRule="exact"/>
        <w:rPr>
          <w:rFonts w:ascii="メイリオ" w:eastAsia="メイリオ" w:hAnsi="メイリオ"/>
          <w:sz w:val="20"/>
        </w:rPr>
      </w:pPr>
      <w:r w:rsidRPr="000C605F">
        <w:rPr>
          <w:rFonts w:ascii="メイリオ" w:eastAsia="メイリオ" w:hAnsi="メイリオ" w:hint="eastAsia"/>
          <w:sz w:val="20"/>
        </w:rPr>
        <w:t>１．主題（題材等）</w:t>
      </w:r>
    </w:p>
    <w:p w:rsidR="00A73364" w:rsidRPr="000C605F" w:rsidRDefault="00A73364" w:rsidP="000B520E">
      <w:pPr>
        <w:spacing w:line="300" w:lineRule="exact"/>
        <w:rPr>
          <w:rFonts w:ascii="メイリオ" w:eastAsia="メイリオ" w:hAnsi="メイリオ"/>
          <w:sz w:val="20"/>
        </w:rPr>
      </w:pPr>
      <w:r w:rsidRPr="000C605F">
        <w:rPr>
          <w:rFonts w:ascii="メイリオ" w:eastAsia="メイリオ" w:hAnsi="メイリオ" w:hint="eastAsia"/>
          <w:sz w:val="20"/>
        </w:rPr>
        <w:t xml:space="preserve">　　・自分の好きなもの</w:t>
      </w:r>
      <w:r>
        <w:rPr>
          <w:rFonts w:ascii="メイリオ" w:eastAsia="メイリオ" w:hAnsi="メイリオ" w:hint="eastAsia"/>
          <w:sz w:val="20"/>
        </w:rPr>
        <w:t>（こと）</w:t>
      </w:r>
      <w:r w:rsidRPr="000C605F">
        <w:rPr>
          <w:rFonts w:ascii="メイリオ" w:eastAsia="メイリオ" w:hAnsi="メイリオ" w:hint="eastAsia"/>
          <w:sz w:val="20"/>
        </w:rPr>
        <w:t>についてプレゼンテーションしよう</w:t>
      </w:r>
    </w:p>
    <w:p w:rsidR="00A73364" w:rsidRPr="00FA196C" w:rsidRDefault="00A73364" w:rsidP="000B520E">
      <w:pPr>
        <w:spacing w:line="300" w:lineRule="exact"/>
        <w:rPr>
          <w:rFonts w:ascii="メイリオ" w:eastAsia="メイリオ" w:hAnsi="メイリオ"/>
          <w:sz w:val="20"/>
        </w:rPr>
      </w:pPr>
      <w:r w:rsidRPr="000C605F">
        <w:rPr>
          <w:rFonts w:ascii="メイリオ" w:eastAsia="メイリオ" w:hAnsi="メイリオ" w:hint="eastAsia"/>
          <w:sz w:val="20"/>
        </w:rPr>
        <w:t>２．本時の目標</w:t>
      </w:r>
    </w:p>
    <w:p w:rsidR="00A73364" w:rsidRDefault="00A73364" w:rsidP="000B520E">
      <w:pPr>
        <w:spacing w:line="300" w:lineRule="exact"/>
        <w:ind w:left="600" w:hangingChars="300" w:hanging="600"/>
        <w:rPr>
          <w:rFonts w:ascii="メイリオ" w:eastAsia="メイリオ" w:hAnsi="メイリオ"/>
          <w:sz w:val="20"/>
        </w:rPr>
      </w:pPr>
      <w:r w:rsidRPr="000C605F">
        <w:rPr>
          <w:rFonts w:ascii="メイリオ" w:eastAsia="メイリオ" w:hAnsi="メイリオ" w:hint="eastAsia"/>
          <w:sz w:val="20"/>
        </w:rPr>
        <w:t xml:space="preserve">　　・ゆっくりはっきりと話しながら、身振り（説明している図を指し示すなど）を用いてプレゼンテーションすることができる。</w:t>
      </w:r>
    </w:p>
    <w:p w:rsidR="00A73364" w:rsidRPr="000C605F" w:rsidRDefault="00A73364" w:rsidP="000B520E">
      <w:pPr>
        <w:spacing w:line="300" w:lineRule="exact"/>
        <w:ind w:leftChars="200" w:left="620" w:hangingChars="100" w:hanging="200"/>
        <w:rPr>
          <w:rFonts w:ascii="メイリオ" w:eastAsia="メイリオ" w:hAnsi="メイリオ"/>
          <w:sz w:val="20"/>
        </w:rPr>
      </w:pPr>
      <w:r w:rsidRPr="000C605F">
        <w:rPr>
          <w:rFonts w:ascii="メイリオ" w:eastAsia="メイリオ" w:hAnsi="メイリオ" w:hint="eastAsia"/>
          <w:sz w:val="20"/>
        </w:rPr>
        <w:t>・状況や場面に応じて、</w:t>
      </w:r>
      <w:r>
        <w:rPr>
          <w:rFonts w:ascii="メイリオ" w:eastAsia="メイリオ" w:hAnsi="メイリオ" w:hint="eastAsia"/>
          <w:sz w:val="20"/>
        </w:rPr>
        <w:t>自分の意図</w:t>
      </w:r>
      <w:r w:rsidRPr="00943BA7">
        <w:rPr>
          <w:rFonts w:ascii="メイリオ" w:eastAsia="メイリオ" w:hAnsi="メイリオ" w:hint="eastAsia"/>
          <w:sz w:val="20"/>
        </w:rPr>
        <w:t>を</w:t>
      </w:r>
      <w:r w:rsidRPr="000C605F">
        <w:rPr>
          <w:rFonts w:ascii="メイリオ" w:eastAsia="メイリオ" w:hAnsi="メイリオ" w:hint="eastAsia"/>
          <w:sz w:val="20"/>
        </w:rPr>
        <w:t>的確に言葉で説明して伝えることができる。</w:t>
      </w:r>
    </w:p>
    <w:p w:rsidR="00A73364" w:rsidRPr="000C605F" w:rsidRDefault="00A73364" w:rsidP="000B520E">
      <w:pPr>
        <w:spacing w:line="300" w:lineRule="exact"/>
        <w:rPr>
          <w:rFonts w:ascii="メイリオ" w:eastAsia="メイリオ" w:hAnsi="メイリオ"/>
          <w:sz w:val="20"/>
        </w:rPr>
      </w:pPr>
      <w:r w:rsidRPr="000C605F">
        <w:rPr>
          <w:rFonts w:ascii="メイリオ" w:eastAsia="メイリオ" w:hAnsi="メイリオ" w:hint="eastAsia"/>
          <w:sz w:val="20"/>
        </w:rPr>
        <w:t>３．本時の展開</w:t>
      </w:r>
    </w:p>
    <w:tbl>
      <w:tblPr>
        <w:tblStyle w:val="ac"/>
        <w:tblW w:w="0" w:type="auto"/>
        <w:tblLook w:val="04A0" w:firstRow="1" w:lastRow="0" w:firstColumn="1" w:lastColumn="0" w:noHBand="0" w:noVBand="1"/>
      </w:tblPr>
      <w:tblGrid>
        <w:gridCol w:w="621"/>
        <w:gridCol w:w="3201"/>
        <w:gridCol w:w="3118"/>
        <w:gridCol w:w="2688"/>
      </w:tblGrid>
      <w:tr w:rsidR="00A73364" w:rsidRPr="0018215E" w:rsidTr="000B520E">
        <w:tc>
          <w:tcPr>
            <w:tcW w:w="622" w:type="dxa"/>
            <w:shd w:val="clear" w:color="auto" w:fill="BDD6EE" w:themeFill="accent1" w:themeFillTint="66"/>
          </w:tcPr>
          <w:p w:rsidR="00A73364" w:rsidRPr="0018215E" w:rsidRDefault="00A73364" w:rsidP="000B520E">
            <w:pPr>
              <w:spacing w:line="300" w:lineRule="exact"/>
              <w:rPr>
                <w:rFonts w:ascii="メイリオ" w:eastAsia="メイリオ" w:hAnsi="メイリオ"/>
              </w:rPr>
            </w:pPr>
          </w:p>
        </w:tc>
        <w:tc>
          <w:tcPr>
            <w:tcW w:w="3201" w:type="dxa"/>
            <w:shd w:val="clear" w:color="auto" w:fill="BDD6EE" w:themeFill="accent1" w:themeFillTint="66"/>
            <w:vAlign w:val="center"/>
          </w:tcPr>
          <w:p w:rsidR="00A73364" w:rsidRPr="0018215E" w:rsidRDefault="00A73364" w:rsidP="000B520E">
            <w:pPr>
              <w:spacing w:line="300" w:lineRule="exact"/>
              <w:jc w:val="center"/>
              <w:rPr>
                <w:rFonts w:ascii="メイリオ" w:eastAsia="メイリオ" w:hAnsi="メイリオ"/>
              </w:rPr>
            </w:pPr>
            <w:r w:rsidRPr="0018215E">
              <w:rPr>
                <w:rFonts w:ascii="メイリオ" w:eastAsia="メイリオ" w:hAnsi="メイリオ" w:hint="eastAsia"/>
              </w:rPr>
              <w:t>学習活動・学習方法</w:t>
            </w:r>
          </w:p>
        </w:tc>
        <w:tc>
          <w:tcPr>
            <w:tcW w:w="3118" w:type="dxa"/>
            <w:shd w:val="clear" w:color="auto" w:fill="BDD6EE" w:themeFill="accent1" w:themeFillTint="66"/>
            <w:vAlign w:val="center"/>
          </w:tcPr>
          <w:p w:rsidR="00A73364" w:rsidRPr="0018215E" w:rsidRDefault="00A73364" w:rsidP="000B520E">
            <w:pPr>
              <w:spacing w:line="300" w:lineRule="exact"/>
              <w:jc w:val="center"/>
              <w:rPr>
                <w:rFonts w:ascii="メイリオ" w:eastAsia="メイリオ" w:hAnsi="メイリオ"/>
              </w:rPr>
            </w:pPr>
            <w:r w:rsidRPr="0018215E">
              <w:rPr>
                <w:rFonts w:ascii="メイリオ" w:eastAsia="メイリオ" w:hAnsi="メイリオ" w:hint="eastAsia"/>
              </w:rPr>
              <w:t>指導上の留意点・配慮事項</w:t>
            </w:r>
          </w:p>
        </w:tc>
        <w:tc>
          <w:tcPr>
            <w:tcW w:w="2688" w:type="dxa"/>
            <w:shd w:val="clear" w:color="auto" w:fill="BDD6EE" w:themeFill="accent1" w:themeFillTint="66"/>
            <w:vAlign w:val="center"/>
          </w:tcPr>
          <w:p w:rsidR="00A73364" w:rsidRPr="0018215E" w:rsidRDefault="00A73364" w:rsidP="000B520E">
            <w:pPr>
              <w:spacing w:line="300" w:lineRule="exact"/>
              <w:jc w:val="center"/>
              <w:rPr>
                <w:rFonts w:ascii="メイリオ" w:eastAsia="メイリオ" w:hAnsi="メイリオ"/>
              </w:rPr>
            </w:pPr>
            <w:r w:rsidRPr="0018215E">
              <w:rPr>
                <w:rFonts w:ascii="メイリオ" w:eastAsia="メイリオ" w:hAnsi="メイリオ" w:hint="eastAsia"/>
              </w:rPr>
              <w:t>評価規準・評価方法</w:t>
            </w:r>
          </w:p>
        </w:tc>
      </w:tr>
      <w:tr w:rsidR="00A73364" w:rsidRPr="0018215E" w:rsidTr="000B520E">
        <w:trPr>
          <w:cantSplit/>
          <w:trHeight w:val="1357"/>
        </w:trPr>
        <w:tc>
          <w:tcPr>
            <w:tcW w:w="622" w:type="dxa"/>
            <w:textDirection w:val="tbRlV"/>
          </w:tcPr>
          <w:p w:rsidR="00A73364" w:rsidRPr="0018215E" w:rsidRDefault="00A73364" w:rsidP="000B520E">
            <w:pPr>
              <w:spacing w:line="300" w:lineRule="exact"/>
              <w:ind w:left="113" w:right="113"/>
              <w:jc w:val="center"/>
              <w:rPr>
                <w:rFonts w:ascii="メイリオ" w:eastAsia="メイリオ" w:hAnsi="メイリオ"/>
              </w:rPr>
            </w:pPr>
            <w:r w:rsidRPr="0018215E">
              <w:rPr>
                <w:rFonts w:ascii="メイリオ" w:eastAsia="メイリオ" w:hAnsi="メイリオ" w:hint="eastAsia"/>
              </w:rPr>
              <w:t>導入</w:t>
            </w:r>
          </w:p>
        </w:tc>
        <w:tc>
          <w:tcPr>
            <w:tcW w:w="3201" w:type="dxa"/>
          </w:tcPr>
          <w:p w:rsidR="00A73364"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・教員</w:t>
            </w:r>
            <w:r>
              <w:rPr>
                <w:rFonts w:ascii="メイリオ" w:eastAsia="メイリオ" w:hAnsi="メイリオ" w:hint="eastAsia"/>
                <w:sz w:val="18"/>
              </w:rPr>
              <w:t>と体調の確認を行う。</w:t>
            </w:r>
          </w:p>
          <w:p w:rsidR="00A73364" w:rsidRPr="000C605F" w:rsidRDefault="00A73364" w:rsidP="000B520E">
            <w:pPr>
              <w:spacing w:line="300" w:lineRule="exact"/>
              <w:ind w:left="180" w:hangingChars="100" w:hanging="180"/>
              <w:rPr>
                <w:rFonts w:ascii="メイリオ" w:eastAsia="メイリオ" w:hAnsi="メイリオ"/>
                <w:sz w:val="18"/>
              </w:rPr>
            </w:pPr>
          </w:p>
          <w:p w:rsidR="00A73364" w:rsidRDefault="00A73364" w:rsidP="000B520E">
            <w:pPr>
              <w:spacing w:line="300" w:lineRule="exact"/>
              <w:ind w:left="180" w:hangingChars="100" w:hanging="180"/>
              <w:rPr>
                <w:rFonts w:ascii="メイリオ" w:eastAsia="メイリオ" w:hAnsi="メイリオ"/>
                <w:sz w:val="18"/>
              </w:rPr>
            </w:pPr>
            <w:r>
              <w:rPr>
                <w:rFonts w:ascii="メイリオ" w:eastAsia="メイリオ" w:hAnsi="メイリオ" w:hint="eastAsia"/>
                <w:sz w:val="18"/>
              </w:rPr>
              <w:t>・ペアになり、１人が絵（図）</w:t>
            </w:r>
            <w:r w:rsidRPr="000C605F">
              <w:rPr>
                <w:rFonts w:ascii="メイリオ" w:eastAsia="メイリオ" w:hAnsi="メイリオ" w:hint="eastAsia"/>
                <w:sz w:val="18"/>
              </w:rPr>
              <w:t>を</w:t>
            </w:r>
            <w:r>
              <w:rPr>
                <w:rFonts w:ascii="メイリオ" w:eastAsia="メイリオ" w:hAnsi="メイリオ" w:hint="eastAsia"/>
                <w:sz w:val="18"/>
              </w:rPr>
              <w:t>見て</w:t>
            </w:r>
            <w:r w:rsidRPr="000C605F">
              <w:rPr>
                <w:rFonts w:ascii="メイリオ" w:eastAsia="メイリオ" w:hAnsi="メイリオ" w:hint="eastAsia"/>
                <w:sz w:val="18"/>
              </w:rPr>
              <w:t>言葉で説明して伝える。</w:t>
            </w:r>
            <w:r>
              <w:rPr>
                <w:rFonts w:ascii="メイリオ" w:eastAsia="メイリオ" w:hAnsi="メイリオ" w:hint="eastAsia"/>
                <w:sz w:val="18"/>
              </w:rPr>
              <w:t>もう1人は、伝えられた絵（図）を書く。</w:t>
            </w:r>
          </w:p>
          <w:p w:rsidR="00A73364" w:rsidRPr="000C605F" w:rsidRDefault="00A73364" w:rsidP="000B520E">
            <w:pPr>
              <w:spacing w:line="300" w:lineRule="exact"/>
              <w:ind w:left="180" w:hangingChars="100" w:hanging="180"/>
              <w:rPr>
                <w:rFonts w:ascii="メイリオ" w:eastAsia="メイリオ" w:hAnsi="メイリオ"/>
                <w:sz w:val="18"/>
              </w:rPr>
            </w:pPr>
          </w:p>
        </w:tc>
        <w:tc>
          <w:tcPr>
            <w:tcW w:w="3118" w:type="dxa"/>
          </w:tcPr>
          <w:p w:rsidR="00A73364" w:rsidRDefault="00A73364" w:rsidP="000B520E">
            <w:pPr>
              <w:spacing w:line="300" w:lineRule="exact"/>
              <w:rPr>
                <w:rFonts w:ascii="メイリオ" w:eastAsia="メイリオ" w:hAnsi="メイリオ"/>
                <w:sz w:val="18"/>
              </w:rPr>
            </w:pPr>
            <w:r w:rsidRPr="000C605F">
              <w:rPr>
                <w:rFonts w:ascii="メイリオ" w:eastAsia="メイリオ" w:hAnsi="メイリオ" w:hint="eastAsia"/>
                <w:sz w:val="18"/>
              </w:rPr>
              <w:t>・体調について質問する。</w:t>
            </w:r>
          </w:p>
          <w:p w:rsidR="00A73364" w:rsidRPr="000C605F" w:rsidRDefault="00A73364" w:rsidP="000B520E">
            <w:pPr>
              <w:spacing w:line="300" w:lineRule="exact"/>
              <w:rPr>
                <w:rFonts w:ascii="メイリオ" w:eastAsia="メイリオ" w:hAnsi="メイリオ"/>
                <w:sz w:val="18"/>
              </w:rPr>
            </w:pPr>
          </w:p>
          <w:p w:rsidR="00A73364" w:rsidRPr="000C605F" w:rsidRDefault="00A73364" w:rsidP="000B520E">
            <w:pPr>
              <w:spacing w:line="300" w:lineRule="exact"/>
              <w:rPr>
                <w:rFonts w:ascii="メイリオ" w:eastAsia="メイリオ" w:hAnsi="メイリオ"/>
                <w:sz w:val="18"/>
              </w:rPr>
            </w:pPr>
            <w:r w:rsidRPr="000C605F">
              <w:rPr>
                <w:rFonts w:ascii="メイリオ" w:eastAsia="メイリオ" w:hAnsi="メイリオ" w:hint="eastAsia"/>
                <w:sz w:val="18"/>
              </w:rPr>
              <w:t>・2</w:t>
            </w:r>
            <w:r>
              <w:rPr>
                <w:rFonts w:ascii="メイリオ" w:eastAsia="メイリオ" w:hAnsi="メイリオ" w:hint="eastAsia"/>
                <w:sz w:val="18"/>
              </w:rPr>
              <w:t>回行うことを伝える。</w:t>
            </w:r>
          </w:p>
          <w:p w:rsidR="00A73364" w:rsidRPr="000C605F" w:rsidRDefault="00A73364" w:rsidP="001B3EEA">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・1</w:t>
            </w:r>
            <w:r w:rsidR="001B3EEA">
              <w:rPr>
                <w:rFonts w:ascii="メイリオ" w:eastAsia="メイリオ" w:hAnsi="メイリオ" w:hint="eastAsia"/>
                <w:sz w:val="18"/>
              </w:rPr>
              <w:t>回め</w:t>
            </w:r>
            <w:r w:rsidRPr="000C605F">
              <w:rPr>
                <w:rFonts w:ascii="メイリオ" w:eastAsia="メイリオ" w:hAnsi="メイリオ" w:hint="eastAsia"/>
                <w:sz w:val="18"/>
              </w:rPr>
              <w:t>と2回</w:t>
            </w:r>
            <w:r w:rsidR="001B3EEA">
              <w:rPr>
                <w:rFonts w:ascii="メイリオ" w:eastAsia="メイリオ" w:hAnsi="メイリオ" w:hint="eastAsia"/>
                <w:sz w:val="18"/>
              </w:rPr>
              <w:t>め</w:t>
            </w:r>
            <w:r w:rsidRPr="000C605F">
              <w:rPr>
                <w:rFonts w:ascii="メイリオ" w:eastAsia="メイリオ" w:hAnsi="メイリオ" w:hint="eastAsia"/>
                <w:sz w:val="18"/>
              </w:rPr>
              <w:t>の間に教員</w:t>
            </w:r>
            <w:r>
              <w:rPr>
                <w:rFonts w:ascii="メイリオ" w:eastAsia="メイリオ" w:hAnsi="メイリオ" w:hint="eastAsia"/>
                <w:sz w:val="18"/>
              </w:rPr>
              <w:t>がデモンストレーションを行い、伝え方の見本を示す。</w:t>
            </w:r>
          </w:p>
        </w:tc>
        <w:tc>
          <w:tcPr>
            <w:tcW w:w="2688" w:type="dxa"/>
          </w:tcPr>
          <w:p w:rsidR="00A73364" w:rsidRDefault="00A73364" w:rsidP="000B520E">
            <w:pPr>
              <w:spacing w:line="300" w:lineRule="exact"/>
              <w:ind w:left="180" w:hangingChars="100" w:hanging="180"/>
              <w:rPr>
                <w:rFonts w:ascii="メイリオ" w:eastAsia="メイリオ" w:hAnsi="メイリオ"/>
                <w:sz w:val="18"/>
              </w:rPr>
            </w:pPr>
          </w:p>
          <w:p w:rsidR="00A73364" w:rsidRDefault="00A73364" w:rsidP="000B520E">
            <w:pPr>
              <w:spacing w:line="300" w:lineRule="exact"/>
              <w:ind w:left="180" w:hangingChars="100" w:hanging="180"/>
              <w:rPr>
                <w:rFonts w:ascii="メイリオ" w:eastAsia="メイリオ" w:hAnsi="メイリオ"/>
                <w:sz w:val="18"/>
              </w:rPr>
            </w:pPr>
          </w:p>
          <w:p w:rsidR="00A73364"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・相手に伝わるように言葉選びを工夫することができる。</w:t>
            </w:r>
          </w:p>
          <w:p w:rsidR="00A73364" w:rsidRPr="000C605F" w:rsidRDefault="00A73364" w:rsidP="000B520E">
            <w:pPr>
              <w:spacing w:line="300" w:lineRule="exact"/>
              <w:rPr>
                <w:rFonts w:ascii="メイリオ" w:eastAsia="メイリオ" w:hAnsi="メイリオ"/>
                <w:sz w:val="18"/>
              </w:rPr>
            </w:pPr>
            <w:r>
              <w:rPr>
                <w:rFonts w:ascii="メイリオ" w:eastAsia="メイリオ" w:hAnsi="メイリオ" w:hint="eastAsia"/>
                <w:sz w:val="18"/>
              </w:rPr>
              <w:t>（行動観察）</w:t>
            </w:r>
          </w:p>
        </w:tc>
      </w:tr>
      <w:tr w:rsidR="00A73364" w:rsidRPr="0018215E" w:rsidTr="000B520E">
        <w:trPr>
          <w:cantSplit/>
          <w:trHeight w:val="5090"/>
        </w:trPr>
        <w:tc>
          <w:tcPr>
            <w:tcW w:w="622" w:type="dxa"/>
            <w:textDirection w:val="tbRlV"/>
          </w:tcPr>
          <w:p w:rsidR="00A73364" w:rsidRPr="0018215E" w:rsidRDefault="00A73364" w:rsidP="000B520E">
            <w:pPr>
              <w:spacing w:line="300" w:lineRule="exact"/>
              <w:ind w:left="113" w:right="113"/>
              <w:jc w:val="center"/>
              <w:rPr>
                <w:rFonts w:ascii="メイリオ" w:eastAsia="メイリオ" w:hAnsi="メイリオ"/>
              </w:rPr>
            </w:pPr>
            <w:r w:rsidRPr="0018215E">
              <w:rPr>
                <w:rFonts w:ascii="メイリオ" w:eastAsia="メイリオ" w:hAnsi="メイリオ" w:hint="eastAsia"/>
              </w:rPr>
              <w:t>展開</w:t>
            </w:r>
          </w:p>
        </w:tc>
        <w:tc>
          <w:tcPr>
            <w:tcW w:w="3201" w:type="dxa"/>
          </w:tcPr>
          <w:p w:rsidR="00A73364" w:rsidRPr="000C605F"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・めあてとプレゼンテーションのテーマ</w:t>
            </w:r>
            <w:r>
              <w:rPr>
                <w:rFonts w:ascii="メイリオ" w:eastAsia="メイリオ" w:hAnsi="メイリオ" w:hint="eastAsia"/>
                <w:sz w:val="18"/>
              </w:rPr>
              <w:t>の</w:t>
            </w:r>
            <w:r w:rsidRPr="000C605F">
              <w:rPr>
                <w:rFonts w:ascii="メイリオ" w:eastAsia="メイリオ" w:hAnsi="メイリオ" w:hint="eastAsia"/>
                <w:sz w:val="18"/>
              </w:rPr>
              <w:t>確認</w:t>
            </w:r>
            <w:r>
              <w:rPr>
                <w:rFonts w:ascii="メイリオ" w:eastAsia="メイリオ" w:hAnsi="メイリオ" w:hint="eastAsia"/>
                <w:sz w:val="18"/>
              </w:rPr>
              <w:t>を</w:t>
            </w:r>
            <w:r w:rsidRPr="000C605F">
              <w:rPr>
                <w:rFonts w:ascii="メイリオ" w:eastAsia="メイリオ" w:hAnsi="メイリオ" w:hint="eastAsia"/>
                <w:sz w:val="18"/>
              </w:rPr>
              <w:t>する。</w:t>
            </w:r>
          </w:p>
          <w:p w:rsidR="00A73364" w:rsidRDefault="00A73364" w:rsidP="000B520E">
            <w:pPr>
              <w:spacing w:line="30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0C605F">
              <w:rPr>
                <w:rFonts w:ascii="メイリオ" w:eastAsia="メイリオ" w:hAnsi="メイリオ" w:hint="eastAsia"/>
                <w:sz w:val="18"/>
              </w:rPr>
              <w:t>めあて</w:t>
            </w:r>
            <w:r>
              <w:rPr>
                <w:rFonts w:ascii="メイリオ" w:eastAsia="メイリオ" w:hAnsi="メイリオ" w:hint="eastAsia"/>
                <w:sz w:val="18"/>
              </w:rPr>
              <w:t>】</w:t>
            </w:r>
          </w:p>
          <w:p w:rsidR="00A73364" w:rsidRPr="000C605F" w:rsidRDefault="00A73364" w:rsidP="000B520E">
            <w:pPr>
              <w:spacing w:line="300" w:lineRule="exact"/>
              <w:ind w:leftChars="100" w:left="210"/>
              <w:rPr>
                <w:rFonts w:ascii="メイリオ" w:eastAsia="メイリオ" w:hAnsi="メイリオ"/>
                <w:sz w:val="18"/>
              </w:rPr>
            </w:pPr>
            <w:r w:rsidRPr="000C605F">
              <w:rPr>
                <w:rFonts w:ascii="メイリオ" w:eastAsia="メイリオ" w:hAnsi="メイリオ" w:hint="eastAsia"/>
                <w:sz w:val="18"/>
              </w:rPr>
              <w:t>わかりやすく相手に伝えよう</w:t>
            </w:r>
          </w:p>
          <w:p w:rsidR="00A73364" w:rsidRDefault="00A73364" w:rsidP="000B520E">
            <w:pPr>
              <w:spacing w:line="300" w:lineRule="exact"/>
              <w:rPr>
                <w:rFonts w:ascii="メイリオ" w:eastAsia="メイリオ" w:hAnsi="メイリオ"/>
                <w:sz w:val="18"/>
              </w:rPr>
            </w:pPr>
            <w:r>
              <w:rPr>
                <w:rFonts w:ascii="メイリオ" w:eastAsia="メイリオ" w:hAnsi="メイリオ" w:hint="eastAsia"/>
                <w:sz w:val="18"/>
              </w:rPr>
              <w:t>【</w:t>
            </w:r>
            <w:r w:rsidRPr="000C605F">
              <w:rPr>
                <w:rFonts w:ascii="メイリオ" w:eastAsia="メイリオ" w:hAnsi="メイリオ" w:hint="eastAsia"/>
                <w:sz w:val="18"/>
              </w:rPr>
              <w:t>テーマ</w:t>
            </w:r>
            <w:r>
              <w:rPr>
                <w:rFonts w:ascii="メイリオ" w:eastAsia="メイリオ" w:hAnsi="メイリオ" w:hint="eastAsia"/>
                <w:sz w:val="18"/>
              </w:rPr>
              <w:t>】</w:t>
            </w:r>
          </w:p>
          <w:p w:rsidR="00A73364" w:rsidRDefault="00A73364" w:rsidP="000B520E">
            <w:pPr>
              <w:spacing w:line="300" w:lineRule="exact"/>
              <w:ind w:firstLineChars="100" w:firstLine="180"/>
              <w:rPr>
                <w:rFonts w:ascii="メイリオ" w:eastAsia="メイリオ" w:hAnsi="メイリオ"/>
                <w:sz w:val="18"/>
              </w:rPr>
            </w:pPr>
            <w:r w:rsidRPr="000C605F">
              <w:rPr>
                <w:rFonts w:ascii="メイリオ" w:eastAsia="メイリオ" w:hAnsi="メイリオ" w:hint="eastAsia"/>
                <w:sz w:val="18"/>
              </w:rPr>
              <w:t>自分の好きなもの（こと）</w:t>
            </w:r>
          </w:p>
          <w:p w:rsidR="00A73364" w:rsidRPr="000C605F" w:rsidRDefault="00A73364" w:rsidP="000B520E">
            <w:pPr>
              <w:spacing w:line="300" w:lineRule="exact"/>
              <w:ind w:firstLineChars="100" w:firstLine="180"/>
              <w:rPr>
                <w:rFonts w:ascii="メイリオ" w:eastAsia="メイリオ" w:hAnsi="メイリオ"/>
                <w:sz w:val="18"/>
              </w:rPr>
            </w:pPr>
          </w:p>
          <w:p w:rsidR="00A73364"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・プレゼンテーションに使うタブレットの準備</w:t>
            </w:r>
            <w:r>
              <w:rPr>
                <w:rFonts w:ascii="メイリオ" w:eastAsia="メイリオ" w:hAnsi="メイリオ" w:hint="eastAsia"/>
                <w:sz w:val="18"/>
              </w:rPr>
              <w:t>（タブレットを起動し、発表用のスライドを開く）</w:t>
            </w:r>
            <w:r w:rsidRPr="000C605F">
              <w:rPr>
                <w:rFonts w:ascii="メイリオ" w:eastAsia="メイリオ" w:hAnsi="メイリオ" w:hint="eastAsia"/>
                <w:sz w:val="18"/>
              </w:rPr>
              <w:t>をする。</w:t>
            </w:r>
          </w:p>
          <w:p w:rsidR="00A73364" w:rsidRPr="00FA196C" w:rsidRDefault="00A73364" w:rsidP="000B520E">
            <w:pPr>
              <w:spacing w:line="300" w:lineRule="exact"/>
              <w:rPr>
                <w:rFonts w:ascii="メイリオ" w:eastAsia="メイリオ" w:hAnsi="メイリオ"/>
                <w:sz w:val="18"/>
              </w:rPr>
            </w:pPr>
          </w:p>
          <w:p w:rsidR="00A73364" w:rsidRPr="000C605F"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・台本を読む練習をする。</w:t>
            </w:r>
          </w:p>
          <w:p w:rsidR="00A73364" w:rsidRDefault="00A73364" w:rsidP="000B520E">
            <w:pPr>
              <w:spacing w:line="300" w:lineRule="exact"/>
              <w:ind w:left="180" w:hangingChars="100" w:hanging="180"/>
              <w:rPr>
                <w:rFonts w:ascii="メイリオ" w:eastAsia="メイリオ" w:hAnsi="メイリオ"/>
                <w:sz w:val="18"/>
              </w:rPr>
            </w:pPr>
          </w:p>
          <w:p w:rsidR="00A73364"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・1人ずつプレゼンテーションを行う。</w:t>
            </w:r>
          </w:p>
          <w:p w:rsidR="00A73364"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・発表を聞く方は３つの</w:t>
            </w:r>
            <w:r>
              <w:rPr>
                <w:rFonts w:ascii="メイリオ" w:eastAsia="メイリオ" w:hAnsi="メイリオ" w:hint="eastAsia"/>
                <w:sz w:val="18"/>
              </w:rPr>
              <w:t>観点</w:t>
            </w:r>
            <w:r w:rsidRPr="000C605F">
              <w:rPr>
                <w:rFonts w:ascii="メイリオ" w:eastAsia="メイリオ" w:hAnsi="メイリオ" w:hint="eastAsia"/>
                <w:sz w:val="18"/>
              </w:rPr>
              <w:t>について</w:t>
            </w:r>
            <w:r>
              <w:rPr>
                <w:rFonts w:ascii="メイリオ" w:eastAsia="メイリオ" w:hAnsi="メイリオ" w:hint="eastAsia"/>
                <w:sz w:val="18"/>
              </w:rPr>
              <w:t>、</w:t>
            </w:r>
            <w:r w:rsidRPr="000C605F">
              <w:rPr>
                <w:rFonts w:ascii="メイリオ" w:eastAsia="メイリオ" w:hAnsi="メイリオ" w:hint="eastAsia"/>
                <w:sz w:val="18"/>
              </w:rPr>
              <w:t>それぞれで相手のプレゼンテーションを3段階で評価し、ワークシートに記入する。</w:t>
            </w:r>
          </w:p>
          <w:p w:rsidR="00A73364" w:rsidRPr="000C605F" w:rsidRDefault="00A73364" w:rsidP="000B520E">
            <w:pPr>
              <w:spacing w:line="300" w:lineRule="exact"/>
              <w:ind w:left="180" w:hangingChars="100" w:hanging="180"/>
              <w:rPr>
                <w:rFonts w:ascii="メイリオ" w:eastAsia="メイリオ" w:hAnsi="メイリオ"/>
                <w:sz w:val="18"/>
              </w:rPr>
            </w:pPr>
          </w:p>
          <w:p w:rsidR="00A73364" w:rsidRPr="000C605F"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・相手のプレゼンテーションの内容について質問する。</w:t>
            </w:r>
          </w:p>
        </w:tc>
        <w:tc>
          <w:tcPr>
            <w:tcW w:w="3118" w:type="dxa"/>
          </w:tcPr>
          <w:p w:rsidR="00A73364" w:rsidRPr="000C605F"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・めあてを板書する。</w:t>
            </w:r>
          </w:p>
          <w:p w:rsidR="00A73364" w:rsidRPr="000C605F"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・伝える際のポイントを黒板に提示する。</w:t>
            </w:r>
          </w:p>
          <w:p w:rsidR="00A73364"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noProof/>
                <w:sz w:val="18"/>
              </w:rPr>
              <mc:AlternateContent>
                <mc:Choice Requires="wps">
                  <w:drawing>
                    <wp:anchor distT="0" distB="0" distL="114300" distR="114300" simplePos="0" relativeHeight="251745280" behindDoc="0" locked="0" layoutInCell="1" allowOverlap="1" wp14:anchorId="2B90342D" wp14:editId="562E7FC8">
                      <wp:simplePos x="0" y="0"/>
                      <wp:positionH relativeFrom="column">
                        <wp:posOffset>-41910</wp:posOffset>
                      </wp:positionH>
                      <wp:positionV relativeFrom="paragraph">
                        <wp:posOffset>26035</wp:posOffset>
                      </wp:positionV>
                      <wp:extent cx="1914525" cy="771525"/>
                      <wp:effectExtent l="0" t="0" r="28575" b="28575"/>
                      <wp:wrapNone/>
                      <wp:docPr id="255" name="正方形/長方形 255"/>
                      <wp:cNvGraphicFramePr/>
                      <a:graphic xmlns:a="http://schemas.openxmlformats.org/drawingml/2006/main">
                        <a:graphicData uri="http://schemas.microsoft.com/office/word/2010/wordprocessingShape">
                          <wps:wsp>
                            <wps:cNvSpPr/>
                            <wps:spPr>
                              <a:xfrm>
                                <a:off x="0" y="0"/>
                                <a:ext cx="1914525" cy="771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ECFBC" id="正方形/長方形 255" o:spid="_x0000_s1026" style="position:absolute;left:0;text-align:left;margin-left:-3.3pt;margin-top:2.05pt;width:150.75pt;height:6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" filled="f" strokecolor="black [3213]" strokeweight="1pt"/>
                  </w:pict>
                </mc:Fallback>
              </mc:AlternateContent>
            </w:r>
            <w:r>
              <w:rPr>
                <w:rFonts w:ascii="メイリオ" w:eastAsia="メイリオ" w:hAnsi="メイリオ" w:hint="eastAsia"/>
                <w:sz w:val="18"/>
              </w:rPr>
              <w:t>評価する点</w:t>
            </w:r>
          </w:p>
          <w:p w:rsidR="00A73364" w:rsidRPr="000C605F" w:rsidRDefault="00A73364" w:rsidP="000B520E">
            <w:pPr>
              <w:spacing w:line="300" w:lineRule="exact"/>
              <w:ind w:firstLineChars="200" w:firstLine="360"/>
              <w:rPr>
                <w:rFonts w:ascii="メイリオ" w:eastAsia="メイリオ" w:hAnsi="メイリオ"/>
                <w:sz w:val="18"/>
              </w:rPr>
            </w:pPr>
            <w:r w:rsidRPr="000C605F">
              <w:rPr>
                <w:rFonts w:ascii="メイリオ" w:eastAsia="メイリオ" w:hAnsi="メイリオ" w:hint="eastAsia"/>
                <w:sz w:val="18"/>
              </w:rPr>
              <w:t>１．ゆっくりはっきり</w:t>
            </w:r>
          </w:p>
          <w:p w:rsidR="00A73364" w:rsidRPr="000C605F" w:rsidRDefault="00A73364" w:rsidP="000B520E">
            <w:pPr>
              <w:spacing w:line="300" w:lineRule="exact"/>
              <w:ind w:firstLineChars="200" w:firstLine="360"/>
              <w:rPr>
                <w:rFonts w:ascii="メイリオ" w:eastAsia="メイリオ" w:hAnsi="メイリオ"/>
                <w:sz w:val="18"/>
              </w:rPr>
            </w:pPr>
            <w:r w:rsidRPr="000C605F">
              <w:rPr>
                <w:rFonts w:ascii="メイリオ" w:eastAsia="メイリオ" w:hAnsi="メイリオ" w:hint="eastAsia"/>
                <w:sz w:val="18"/>
              </w:rPr>
              <w:t>２．大きな声で</w:t>
            </w:r>
          </w:p>
          <w:p w:rsidR="00A73364" w:rsidRPr="000C605F" w:rsidRDefault="00A73364" w:rsidP="000B520E">
            <w:pPr>
              <w:spacing w:line="300" w:lineRule="exact"/>
              <w:ind w:firstLineChars="200" w:firstLine="360"/>
              <w:rPr>
                <w:rFonts w:ascii="メイリオ" w:eastAsia="メイリオ" w:hAnsi="メイリオ"/>
                <w:sz w:val="18"/>
              </w:rPr>
            </w:pPr>
            <w:r w:rsidRPr="000C605F">
              <w:rPr>
                <w:rFonts w:ascii="メイリオ" w:eastAsia="メイリオ" w:hAnsi="メイリオ" w:hint="eastAsia"/>
                <w:sz w:val="18"/>
              </w:rPr>
              <w:t>３．動作を</w:t>
            </w:r>
            <w:r w:rsidR="006D7525">
              <w:rPr>
                <w:rFonts w:ascii="メイリオ" w:eastAsia="メイリオ" w:hAnsi="メイリオ" w:hint="eastAsia"/>
                <w:sz w:val="18"/>
              </w:rPr>
              <w:t>付け</w:t>
            </w:r>
            <w:r w:rsidRPr="000C605F">
              <w:rPr>
                <w:rFonts w:ascii="メイリオ" w:eastAsia="メイリオ" w:hAnsi="メイリオ" w:hint="eastAsia"/>
                <w:sz w:val="18"/>
              </w:rPr>
              <w:t>る</w:t>
            </w:r>
          </w:p>
          <w:p w:rsidR="00A73364" w:rsidRDefault="00A73364" w:rsidP="000B520E">
            <w:pPr>
              <w:spacing w:line="300" w:lineRule="exact"/>
              <w:rPr>
                <w:rFonts w:ascii="メイリオ" w:eastAsia="メイリオ" w:hAnsi="メイリオ"/>
                <w:sz w:val="18"/>
              </w:rPr>
            </w:pPr>
          </w:p>
          <w:p w:rsidR="00A73364" w:rsidRDefault="00A73364" w:rsidP="000B520E">
            <w:pPr>
              <w:spacing w:line="300" w:lineRule="exact"/>
              <w:rPr>
                <w:rFonts w:ascii="メイリオ" w:eastAsia="メイリオ" w:hAnsi="メイリオ"/>
                <w:sz w:val="18"/>
              </w:rPr>
            </w:pPr>
          </w:p>
          <w:p w:rsidR="00A73364" w:rsidRPr="00153346" w:rsidRDefault="00A73364" w:rsidP="000B520E">
            <w:pPr>
              <w:spacing w:line="300" w:lineRule="exact"/>
              <w:rPr>
                <w:rFonts w:ascii="メイリオ" w:eastAsia="メイリオ" w:hAnsi="メイリオ"/>
                <w:sz w:val="18"/>
              </w:rPr>
            </w:pPr>
          </w:p>
          <w:p w:rsidR="00A73364" w:rsidRDefault="00A73364" w:rsidP="000B520E">
            <w:pPr>
              <w:spacing w:line="300" w:lineRule="exact"/>
              <w:rPr>
                <w:rFonts w:ascii="メイリオ" w:eastAsia="メイリオ" w:hAnsi="メイリオ"/>
                <w:sz w:val="18"/>
              </w:rPr>
            </w:pPr>
          </w:p>
          <w:p w:rsidR="00A73364" w:rsidRPr="000C605F" w:rsidRDefault="00A73364" w:rsidP="000B520E">
            <w:pPr>
              <w:spacing w:line="300" w:lineRule="exact"/>
              <w:ind w:left="180" w:hangingChars="100" w:hanging="180"/>
              <w:rPr>
                <w:rFonts w:ascii="メイリオ" w:eastAsia="メイリオ" w:hAnsi="メイリオ"/>
                <w:sz w:val="18"/>
              </w:rPr>
            </w:pPr>
            <w:r>
              <w:rPr>
                <w:rFonts w:ascii="メイリオ" w:eastAsia="メイリオ" w:hAnsi="メイリオ" w:hint="eastAsia"/>
                <w:sz w:val="18"/>
              </w:rPr>
              <w:t>・途中で詰まった場合などは、励ましの声をかける。</w:t>
            </w:r>
            <w:r w:rsidRPr="000C605F">
              <w:rPr>
                <w:rFonts w:ascii="メイリオ" w:eastAsia="メイリオ" w:hAnsi="メイリオ" w:hint="eastAsia"/>
                <w:sz w:val="18"/>
              </w:rPr>
              <w:t>場合によってはやり直しをする</w:t>
            </w:r>
            <w:r>
              <w:rPr>
                <w:rFonts w:ascii="メイリオ" w:eastAsia="メイリオ" w:hAnsi="メイリオ" w:hint="eastAsia"/>
                <w:sz w:val="18"/>
              </w:rPr>
              <w:t>よう提案する</w:t>
            </w:r>
            <w:r w:rsidRPr="000C605F">
              <w:rPr>
                <w:rFonts w:ascii="メイリオ" w:eastAsia="メイリオ" w:hAnsi="メイリオ" w:hint="eastAsia"/>
                <w:sz w:val="18"/>
              </w:rPr>
              <w:t>。</w:t>
            </w:r>
          </w:p>
          <w:p w:rsidR="00A73364"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・プレゼンテーション中は、画面を見ながら、身振り</w:t>
            </w:r>
            <w:r>
              <w:rPr>
                <w:rFonts w:ascii="メイリオ" w:eastAsia="メイリオ" w:hAnsi="メイリオ" w:hint="eastAsia"/>
                <w:sz w:val="18"/>
              </w:rPr>
              <w:t>手振り</w:t>
            </w:r>
            <w:r w:rsidRPr="000C605F">
              <w:rPr>
                <w:rFonts w:ascii="メイリオ" w:eastAsia="メイリオ" w:hAnsi="メイリオ" w:hint="eastAsia"/>
                <w:sz w:val="18"/>
              </w:rPr>
              <w:t>を使って説明するよう促す。</w:t>
            </w:r>
          </w:p>
          <w:p w:rsidR="00A73364" w:rsidRDefault="00A73364" w:rsidP="000B520E">
            <w:pPr>
              <w:spacing w:line="300" w:lineRule="exact"/>
              <w:ind w:left="180" w:hangingChars="100" w:hanging="180"/>
              <w:rPr>
                <w:rFonts w:ascii="メイリオ" w:eastAsia="メイリオ" w:hAnsi="メイリオ"/>
                <w:sz w:val="18"/>
              </w:rPr>
            </w:pPr>
          </w:p>
          <w:p w:rsidR="00A73364" w:rsidRDefault="00A73364" w:rsidP="000B520E">
            <w:pPr>
              <w:spacing w:line="300" w:lineRule="exact"/>
              <w:ind w:left="180" w:hangingChars="100" w:hanging="180"/>
              <w:rPr>
                <w:rFonts w:ascii="メイリオ" w:eastAsia="メイリオ" w:hAnsi="メイリオ"/>
                <w:sz w:val="18"/>
              </w:rPr>
            </w:pPr>
          </w:p>
          <w:p w:rsidR="00A73364" w:rsidRPr="000C605F" w:rsidRDefault="00A73364" w:rsidP="000B520E">
            <w:pPr>
              <w:spacing w:line="300" w:lineRule="exact"/>
              <w:ind w:left="180" w:hangingChars="100" w:hanging="180"/>
              <w:rPr>
                <w:rFonts w:ascii="メイリオ" w:eastAsia="メイリオ" w:hAnsi="メイリオ"/>
                <w:sz w:val="18"/>
              </w:rPr>
            </w:pPr>
          </w:p>
          <w:p w:rsidR="00A73364" w:rsidRPr="000C605F"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・生徒から質問が出ないときは、質問</w:t>
            </w:r>
            <w:r>
              <w:rPr>
                <w:rFonts w:ascii="メイリオ" w:eastAsia="メイリオ" w:hAnsi="メイリオ" w:hint="eastAsia"/>
                <w:sz w:val="18"/>
              </w:rPr>
              <w:t>項目が例示されたカードを渡す</w:t>
            </w:r>
            <w:r w:rsidRPr="000C605F">
              <w:rPr>
                <w:rFonts w:ascii="メイリオ" w:eastAsia="メイリオ" w:hAnsi="メイリオ" w:hint="eastAsia"/>
                <w:sz w:val="18"/>
              </w:rPr>
              <w:t>。</w:t>
            </w:r>
          </w:p>
        </w:tc>
        <w:tc>
          <w:tcPr>
            <w:tcW w:w="2688" w:type="dxa"/>
          </w:tcPr>
          <w:p w:rsidR="00A73364" w:rsidRDefault="00A73364" w:rsidP="000B520E">
            <w:pPr>
              <w:spacing w:line="300" w:lineRule="exact"/>
              <w:rPr>
                <w:rFonts w:ascii="メイリオ" w:eastAsia="メイリオ" w:hAnsi="メイリオ"/>
                <w:sz w:val="18"/>
              </w:rPr>
            </w:pPr>
          </w:p>
          <w:p w:rsidR="00A73364" w:rsidRDefault="00A73364" w:rsidP="000B520E">
            <w:pPr>
              <w:spacing w:line="300" w:lineRule="exact"/>
              <w:rPr>
                <w:rFonts w:ascii="メイリオ" w:eastAsia="メイリオ" w:hAnsi="メイリオ"/>
                <w:sz w:val="18"/>
              </w:rPr>
            </w:pPr>
          </w:p>
          <w:p w:rsidR="00A73364" w:rsidRDefault="00A73364" w:rsidP="000B520E">
            <w:pPr>
              <w:spacing w:line="300" w:lineRule="exact"/>
              <w:rPr>
                <w:rFonts w:ascii="メイリオ" w:eastAsia="メイリオ" w:hAnsi="メイリオ"/>
                <w:sz w:val="18"/>
              </w:rPr>
            </w:pPr>
          </w:p>
          <w:p w:rsidR="00A73364" w:rsidRPr="000C605F" w:rsidRDefault="00A73364" w:rsidP="000B520E">
            <w:pPr>
              <w:spacing w:line="300" w:lineRule="exact"/>
              <w:rPr>
                <w:rFonts w:ascii="メイリオ" w:eastAsia="メイリオ" w:hAnsi="メイリオ"/>
                <w:sz w:val="18"/>
              </w:rPr>
            </w:pPr>
            <w:r>
              <w:rPr>
                <w:rFonts w:ascii="UD デジタル 教科書体 NP-R" w:eastAsia="UD デジタル 教科書体 NP-R" w:hAnsi="メイリオ" w:cs="Century"/>
                <w:noProof/>
                <w:sz w:val="22"/>
              </w:rPr>
              <w:drawing>
                <wp:anchor distT="0" distB="0" distL="114300" distR="114300" simplePos="0" relativeHeight="251953152" behindDoc="0" locked="0" layoutInCell="1" allowOverlap="1">
                  <wp:simplePos x="0" y="0"/>
                  <wp:positionH relativeFrom="margin">
                    <wp:posOffset>635</wp:posOffset>
                  </wp:positionH>
                  <wp:positionV relativeFrom="paragraph">
                    <wp:posOffset>45085</wp:posOffset>
                  </wp:positionV>
                  <wp:extent cx="1501140" cy="1125855"/>
                  <wp:effectExtent l="0" t="0" r="3810" b="0"/>
                  <wp:wrapNone/>
                  <wp:docPr id="52235" name="図 5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5" name="IMG_32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1140" cy="1125855"/>
                          </a:xfrm>
                          <a:prstGeom prst="rect">
                            <a:avLst/>
                          </a:prstGeom>
                        </pic:spPr>
                      </pic:pic>
                    </a:graphicData>
                  </a:graphic>
                  <wp14:sizeRelH relativeFrom="margin">
                    <wp14:pctWidth>0</wp14:pctWidth>
                  </wp14:sizeRelH>
                  <wp14:sizeRelV relativeFrom="margin">
                    <wp14:pctHeight>0</wp14:pctHeight>
                  </wp14:sizeRelV>
                </wp:anchor>
              </w:drawing>
            </w:r>
          </w:p>
          <w:p w:rsidR="00A73364" w:rsidRPr="000C605F" w:rsidRDefault="00A73364" w:rsidP="000B520E">
            <w:pPr>
              <w:spacing w:line="300" w:lineRule="exact"/>
              <w:ind w:left="180" w:hangingChars="100" w:hanging="180"/>
              <w:rPr>
                <w:rFonts w:ascii="メイリオ" w:eastAsia="メイリオ" w:hAnsi="メイリオ"/>
                <w:sz w:val="18"/>
              </w:rPr>
            </w:pPr>
          </w:p>
          <w:p w:rsidR="00A73364" w:rsidRPr="000C605F" w:rsidRDefault="00A73364" w:rsidP="000B520E">
            <w:pPr>
              <w:spacing w:line="300" w:lineRule="exact"/>
              <w:rPr>
                <w:rFonts w:ascii="メイリオ" w:eastAsia="メイリオ" w:hAnsi="メイリオ"/>
                <w:sz w:val="18"/>
              </w:rPr>
            </w:pPr>
          </w:p>
          <w:p w:rsidR="00A73364" w:rsidRPr="000C605F" w:rsidRDefault="00A73364" w:rsidP="000B520E">
            <w:pPr>
              <w:spacing w:line="300" w:lineRule="exact"/>
              <w:rPr>
                <w:rFonts w:ascii="メイリオ" w:eastAsia="メイリオ" w:hAnsi="メイリオ"/>
                <w:sz w:val="18"/>
              </w:rPr>
            </w:pPr>
          </w:p>
          <w:p w:rsidR="00A73364" w:rsidRPr="000C605F" w:rsidRDefault="00A73364" w:rsidP="000B520E">
            <w:pPr>
              <w:spacing w:line="300" w:lineRule="exact"/>
              <w:rPr>
                <w:rFonts w:ascii="メイリオ" w:eastAsia="メイリオ" w:hAnsi="メイリオ"/>
                <w:sz w:val="18"/>
              </w:rPr>
            </w:pPr>
          </w:p>
          <w:p w:rsidR="00A73364" w:rsidRDefault="00A73364" w:rsidP="000B520E">
            <w:pPr>
              <w:spacing w:line="300" w:lineRule="exact"/>
              <w:rPr>
                <w:rFonts w:ascii="メイリオ" w:eastAsia="メイリオ" w:hAnsi="メイリオ"/>
                <w:sz w:val="18"/>
              </w:rPr>
            </w:pPr>
          </w:p>
          <w:p w:rsidR="00A73364" w:rsidRDefault="00A73364" w:rsidP="000B520E">
            <w:pPr>
              <w:spacing w:line="300" w:lineRule="exact"/>
              <w:rPr>
                <w:rFonts w:ascii="メイリオ" w:eastAsia="メイリオ" w:hAnsi="メイリオ"/>
                <w:sz w:val="18"/>
              </w:rPr>
            </w:pPr>
          </w:p>
          <w:p w:rsidR="00A73364" w:rsidRPr="000C605F" w:rsidRDefault="00A73364" w:rsidP="000B520E">
            <w:pPr>
              <w:spacing w:line="300" w:lineRule="exact"/>
              <w:rPr>
                <w:rFonts w:ascii="メイリオ" w:eastAsia="メイリオ" w:hAnsi="メイリオ"/>
                <w:sz w:val="18"/>
              </w:rPr>
            </w:pPr>
          </w:p>
          <w:p w:rsidR="00A73364"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・相手の発表をよく聞き、終わった後に拍手する</w:t>
            </w:r>
            <w:r>
              <w:rPr>
                <w:rFonts w:ascii="メイリオ" w:eastAsia="メイリオ" w:hAnsi="メイリオ" w:hint="eastAsia"/>
                <w:sz w:val="18"/>
              </w:rPr>
              <w:t>こと</w:t>
            </w:r>
            <w:r w:rsidRPr="000C605F">
              <w:rPr>
                <w:rFonts w:ascii="メイリオ" w:eastAsia="メイリオ" w:hAnsi="メイリオ" w:hint="eastAsia"/>
                <w:sz w:val="18"/>
              </w:rPr>
              <w:t>ができる。</w:t>
            </w:r>
          </w:p>
          <w:p w:rsidR="00A73364" w:rsidRPr="000C605F" w:rsidRDefault="00A73364" w:rsidP="000B520E">
            <w:pPr>
              <w:spacing w:line="300" w:lineRule="exact"/>
              <w:rPr>
                <w:rFonts w:ascii="メイリオ" w:eastAsia="メイリオ" w:hAnsi="メイリオ"/>
                <w:sz w:val="18"/>
              </w:rPr>
            </w:pPr>
            <w:r>
              <w:rPr>
                <w:rFonts w:ascii="メイリオ" w:eastAsia="メイリオ" w:hAnsi="メイリオ" w:hint="eastAsia"/>
                <w:sz w:val="18"/>
              </w:rPr>
              <w:t>（行動観察）</w:t>
            </w:r>
          </w:p>
          <w:p w:rsidR="00A73364"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・身振り</w:t>
            </w:r>
            <w:r>
              <w:rPr>
                <w:rFonts w:ascii="メイリオ" w:eastAsia="メイリオ" w:hAnsi="メイリオ" w:hint="eastAsia"/>
                <w:sz w:val="18"/>
              </w:rPr>
              <w:t>手振り</w:t>
            </w:r>
            <w:r w:rsidRPr="000C605F">
              <w:rPr>
                <w:rFonts w:ascii="メイリオ" w:eastAsia="メイリオ" w:hAnsi="メイリオ" w:hint="eastAsia"/>
                <w:sz w:val="18"/>
              </w:rPr>
              <w:t>を交えて発表</w:t>
            </w:r>
            <w:r>
              <w:rPr>
                <w:rFonts w:ascii="メイリオ" w:eastAsia="メイリオ" w:hAnsi="メイリオ" w:hint="eastAsia"/>
                <w:sz w:val="18"/>
              </w:rPr>
              <w:t>する</w:t>
            </w:r>
            <w:r w:rsidRPr="000C605F">
              <w:rPr>
                <w:rFonts w:ascii="メイリオ" w:eastAsia="メイリオ" w:hAnsi="メイリオ" w:hint="eastAsia"/>
                <w:sz w:val="18"/>
              </w:rPr>
              <w:t>ことができる。</w:t>
            </w:r>
          </w:p>
          <w:p w:rsidR="00A73364" w:rsidRDefault="00A73364" w:rsidP="000B520E">
            <w:pPr>
              <w:spacing w:line="300" w:lineRule="exact"/>
              <w:rPr>
                <w:rFonts w:ascii="メイリオ" w:eastAsia="メイリオ" w:hAnsi="メイリオ"/>
                <w:sz w:val="18"/>
              </w:rPr>
            </w:pPr>
            <w:r>
              <w:rPr>
                <w:rFonts w:ascii="メイリオ" w:eastAsia="メイリオ" w:hAnsi="メイリオ" w:hint="eastAsia"/>
                <w:sz w:val="18"/>
              </w:rPr>
              <w:t>（行動観察）</w:t>
            </w:r>
          </w:p>
          <w:p w:rsidR="00A73364" w:rsidRDefault="00A73364" w:rsidP="000B520E">
            <w:pPr>
              <w:spacing w:line="300" w:lineRule="exact"/>
              <w:rPr>
                <w:rFonts w:ascii="メイリオ" w:eastAsia="メイリオ" w:hAnsi="メイリオ"/>
                <w:sz w:val="18"/>
              </w:rPr>
            </w:pPr>
          </w:p>
          <w:p w:rsidR="00A73364" w:rsidRDefault="00A73364" w:rsidP="000B520E">
            <w:pPr>
              <w:spacing w:line="300" w:lineRule="exact"/>
              <w:rPr>
                <w:rFonts w:ascii="メイリオ" w:eastAsia="メイリオ" w:hAnsi="メイリオ"/>
                <w:sz w:val="18"/>
              </w:rPr>
            </w:pPr>
          </w:p>
          <w:p w:rsidR="00A73364" w:rsidRDefault="00A73364" w:rsidP="000B520E">
            <w:pPr>
              <w:spacing w:line="300" w:lineRule="exact"/>
              <w:rPr>
                <w:rFonts w:ascii="メイリオ" w:eastAsia="メイリオ" w:hAnsi="メイリオ"/>
                <w:sz w:val="18"/>
              </w:rPr>
            </w:pPr>
            <w:r>
              <w:rPr>
                <w:rFonts w:ascii="メイリオ" w:eastAsia="メイリオ" w:hAnsi="メイリオ" w:hint="eastAsia"/>
                <w:sz w:val="18"/>
              </w:rPr>
              <w:t>・積極的に質問することがで</w:t>
            </w:r>
          </w:p>
          <w:p w:rsidR="00A73364" w:rsidRDefault="00A73364" w:rsidP="000B520E">
            <w:pPr>
              <w:spacing w:line="300" w:lineRule="exact"/>
              <w:ind w:firstLineChars="100" w:firstLine="180"/>
              <w:rPr>
                <w:rFonts w:ascii="メイリオ" w:eastAsia="メイリオ" w:hAnsi="メイリオ"/>
                <w:sz w:val="18"/>
              </w:rPr>
            </w:pPr>
            <w:r>
              <w:rPr>
                <w:rFonts w:ascii="メイリオ" w:eastAsia="メイリオ" w:hAnsi="メイリオ" w:hint="eastAsia"/>
                <w:sz w:val="18"/>
              </w:rPr>
              <w:t>きる。</w:t>
            </w:r>
          </w:p>
          <w:p w:rsidR="00A73364" w:rsidRPr="000C605F" w:rsidRDefault="00A73364" w:rsidP="000B520E">
            <w:pPr>
              <w:spacing w:line="300" w:lineRule="exact"/>
              <w:rPr>
                <w:rFonts w:ascii="メイリオ" w:eastAsia="メイリオ" w:hAnsi="メイリオ"/>
                <w:sz w:val="18"/>
              </w:rPr>
            </w:pPr>
            <w:r>
              <w:rPr>
                <w:rFonts w:ascii="メイリオ" w:eastAsia="メイリオ" w:hAnsi="メイリオ" w:hint="eastAsia"/>
                <w:sz w:val="18"/>
              </w:rPr>
              <w:t>（行動観察・学習プリント等）</w:t>
            </w:r>
          </w:p>
        </w:tc>
      </w:tr>
      <w:tr w:rsidR="00A73364" w:rsidRPr="0018215E" w:rsidTr="000B520E">
        <w:trPr>
          <w:cantSplit/>
          <w:trHeight w:val="2554"/>
        </w:trPr>
        <w:tc>
          <w:tcPr>
            <w:tcW w:w="622" w:type="dxa"/>
            <w:textDirection w:val="tbRlV"/>
          </w:tcPr>
          <w:p w:rsidR="00A73364" w:rsidRPr="0018215E" w:rsidRDefault="00A73364" w:rsidP="000B520E">
            <w:pPr>
              <w:spacing w:line="300" w:lineRule="exact"/>
              <w:ind w:left="113" w:right="113"/>
              <w:jc w:val="center"/>
              <w:rPr>
                <w:rFonts w:ascii="メイリオ" w:eastAsia="メイリオ" w:hAnsi="メイリオ"/>
              </w:rPr>
            </w:pPr>
            <w:r w:rsidRPr="0018215E">
              <w:rPr>
                <w:rFonts w:ascii="メイリオ" w:eastAsia="メイリオ" w:hAnsi="メイリオ" w:hint="eastAsia"/>
              </w:rPr>
              <w:t>まとめ</w:t>
            </w:r>
          </w:p>
        </w:tc>
        <w:tc>
          <w:tcPr>
            <w:tcW w:w="3201" w:type="dxa"/>
          </w:tcPr>
          <w:p w:rsidR="00A73364"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・自分のプレゼンテーションについて、ワークシートをもとに３つの</w:t>
            </w:r>
            <w:r>
              <w:rPr>
                <w:rFonts w:ascii="メイリオ" w:eastAsia="メイリオ" w:hAnsi="メイリオ" w:hint="eastAsia"/>
                <w:sz w:val="18"/>
              </w:rPr>
              <w:t>観点</w:t>
            </w:r>
            <w:r w:rsidRPr="000C605F">
              <w:rPr>
                <w:rFonts w:ascii="メイリオ" w:eastAsia="メイリオ" w:hAnsi="メイリオ" w:hint="eastAsia"/>
                <w:sz w:val="18"/>
              </w:rPr>
              <w:t>について点数を</w:t>
            </w:r>
            <w:r w:rsidR="006D7525">
              <w:rPr>
                <w:rFonts w:ascii="メイリオ" w:eastAsia="メイリオ" w:hAnsi="メイリオ" w:hint="eastAsia"/>
                <w:sz w:val="18"/>
              </w:rPr>
              <w:t>付け</w:t>
            </w:r>
            <w:r w:rsidRPr="000C605F">
              <w:rPr>
                <w:rFonts w:ascii="メイリオ" w:eastAsia="メイリオ" w:hAnsi="メイリオ" w:hint="eastAsia"/>
                <w:sz w:val="18"/>
              </w:rPr>
              <w:t>る。</w:t>
            </w:r>
          </w:p>
          <w:p w:rsidR="00A73364" w:rsidRPr="000C605F" w:rsidRDefault="00A73364" w:rsidP="000B520E">
            <w:pPr>
              <w:spacing w:line="300" w:lineRule="exact"/>
              <w:rPr>
                <w:rFonts w:ascii="メイリオ" w:eastAsia="メイリオ" w:hAnsi="メイリオ"/>
                <w:sz w:val="18"/>
              </w:rPr>
            </w:pPr>
          </w:p>
          <w:p w:rsidR="00A73364" w:rsidRPr="000C605F"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・相手のプレゼンテーションの良かったところや、修正すればもっと良くなるポイントについて伝え</w:t>
            </w:r>
            <w:r>
              <w:rPr>
                <w:rFonts w:ascii="メイリオ" w:eastAsia="メイリオ" w:hAnsi="メイリオ" w:hint="eastAsia"/>
                <w:sz w:val="18"/>
              </w:rPr>
              <w:t>合う</w:t>
            </w:r>
            <w:r w:rsidRPr="000C605F">
              <w:rPr>
                <w:rFonts w:ascii="メイリオ" w:eastAsia="メイリオ" w:hAnsi="メイリオ" w:hint="eastAsia"/>
                <w:sz w:val="18"/>
              </w:rPr>
              <w:t>。</w:t>
            </w:r>
          </w:p>
        </w:tc>
        <w:tc>
          <w:tcPr>
            <w:tcW w:w="3118" w:type="dxa"/>
          </w:tcPr>
          <w:p w:rsidR="00A73364" w:rsidRDefault="00A73364" w:rsidP="000B520E">
            <w:pPr>
              <w:spacing w:line="300" w:lineRule="exact"/>
              <w:ind w:left="180" w:hangingChars="100" w:hanging="180"/>
              <w:rPr>
                <w:rFonts w:ascii="メイリオ" w:eastAsia="メイリオ" w:hAnsi="メイリオ"/>
                <w:sz w:val="18"/>
              </w:rPr>
            </w:pPr>
            <w:r>
              <w:rPr>
                <w:rFonts w:ascii="メイリオ" w:eastAsia="メイリオ" w:hAnsi="メイリオ" w:hint="eastAsia"/>
                <w:sz w:val="18"/>
              </w:rPr>
              <w:t>・自己評価することが難しい場合は、撮影していたプレゼンテーションの動画を見るように促す。</w:t>
            </w:r>
          </w:p>
          <w:p w:rsidR="00A73364" w:rsidRPr="007D41D1" w:rsidRDefault="00A73364" w:rsidP="000B520E">
            <w:pPr>
              <w:spacing w:line="300" w:lineRule="exact"/>
              <w:rPr>
                <w:rFonts w:ascii="メイリオ" w:eastAsia="メイリオ" w:hAnsi="メイリオ"/>
                <w:sz w:val="18"/>
              </w:rPr>
            </w:pPr>
          </w:p>
          <w:p w:rsidR="00A73364" w:rsidRPr="000C605F" w:rsidRDefault="00A73364" w:rsidP="000B520E">
            <w:pPr>
              <w:spacing w:line="300" w:lineRule="exact"/>
              <w:ind w:left="180" w:hangingChars="100" w:hanging="180"/>
              <w:rPr>
                <w:rFonts w:ascii="メイリオ" w:eastAsia="メイリオ" w:hAnsi="メイリオ"/>
                <w:sz w:val="18"/>
              </w:rPr>
            </w:pPr>
            <w:r>
              <w:rPr>
                <w:rFonts w:ascii="メイリオ" w:eastAsia="メイリオ" w:hAnsi="メイリオ" w:hint="eastAsia"/>
                <w:sz w:val="18"/>
              </w:rPr>
              <w:t>・言葉にして伝えることが難しい場合は、伝えたい部分が穴抜けになっている台本を渡し、考えるよう促す。</w:t>
            </w:r>
          </w:p>
        </w:tc>
        <w:tc>
          <w:tcPr>
            <w:tcW w:w="2688" w:type="dxa"/>
          </w:tcPr>
          <w:p w:rsidR="00A73364" w:rsidRDefault="00A73364" w:rsidP="000B520E">
            <w:pPr>
              <w:spacing w:line="300" w:lineRule="exact"/>
              <w:rPr>
                <w:rFonts w:ascii="メイリオ" w:eastAsia="メイリオ" w:hAnsi="メイリオ"/>
                <w:sz w:val="18"/>
              </w:rPr>
            </w:pPr>
          </w:p>
          <w:p w:rsidR="00A73364" w:rsidRDefault="00A73364" w:rsidP="000B520E">
            <w:pPr>
              <w:spacing w:line="300" w:lineRule="exact"/>
              <w:rPr>
                <w:rFonts w:ascii="メイリオ" w:eastAsia="メイリオ" w:hAnsi="メイリオ"/>
                <w:sz w:val="18"/>
              </w:rPr>
            </w:pPr>
          </w:p>
          <w:p w:rsidR="00A73364" w:rsidRDefault="00A73364" w:rsidP="000B520E">
            <w:pPr>
              <w:spacing w:line="300" w:lineRule="exact"/>
              <w:rPr>
                <w:rFonts w:ascii="メイリオ" w:eastAsia="メイリオ" w:hAnsi="メイリオ"/>
                <w:sz w:val="18"/>
              </w:rPr>
            </w:pPr>
          </w:p>
          <w:p w:rsidR="00A73364" w:rsidRDefault="00A73364" w:rsidP="000B520E">
            <w:pPr>
              <w:spacing w:line="300" w:lineRule="exact"/>
              <w:rPr>
                <w:rFonts w:ascii="メイリオ" w:eastAsia="メイリオ" w:hAnsi="メイリオ"/>
                <w:sz w:val="18"/>
              </w:rPr>
            </w:pPr>
          </w:p>
          <w:p w:rsidR="00A73364" w:rsidRDefault="00A73364" w:rsidP="000B520E">
            <w:pPr>
              <w:spacing w:line="300" w:lineRule="exact"/>
              <w:ind w:left="180" w:hangingChars="100" w:hanging="180"/>
              <w:rPr>
                <w:rFonts w:ascii="メイリオ" w:eastAsia="メイリオ" w:hAnsi="メイリオ"/>
                <w:sz w:val="18"/>
              </w:rPr>
            </w:pPr>
            <w:r w:rsidRPr="000C605F">
              <w:rPr>
                <w:rFonts w:ascii="メイリオ" w:eastAsia="メイリオ" w:hAnsi="メイリオ" w:hint="eastAsia"/>
                <w:sz w:val="18"/>
              </w:rPr>
              <w:t>・自分の考えを伝えることができる。</w:t>
            </w:r>
          </w:p>
          <w:p w:rsidR="00A73364" w:rsidRPr="000C605F" w:rsidRDefault="00A73364" w:rsidP="000B520E">
            <w:pPr>
              <w:spacing w:line="300" w:lineRule="exact"/>
              <w:ind w:left="180" w:hangingChars="100" w:hanging="180"/>
              <w:rPr>
                <w:rFonts w:ascii="メイリオ" w:eastAsia="メイリオ" w:hAnsi="メイリオ"/>
                <w:sz w:val="18"/>
              </w:rPr>
            </w:pPr>
            <w:r>
              <w:rPr>
                <w:rFonts w:ascii="メイリオ" w:eastAsia="メイリオ" w:hAnsi="メイリオ" w:hint="eastAsia"/>
                <w:sz w:val="18"/>
              </w:rPr>
              <w:t>（行動観察・学習プリント等）</w:t>
            </w:r>
          </w:p>
        </w:tc>
      </w:tr>
    </w:tbl>
    <w:p w:rsidR="00A73364" w:rsidRDefault="00A73364" w:rsidP="000B520E">
      <w:pPr>
        <w:spacing w:line="300" w:lineRule="exact"/>
        <w:rPr>
          <w:rFonts w:ascii="メイリオ" w:eastAsia="メイリオ" w:hAnsi="メイリオ"/>
          <w:sz w:val="22"/>
        </w:rPr>
        <w:sectPr w:rsidR="00A73364" w:rsidSect="000B520E">
          <w:pgSz w:w="11906" w:h="16838"/>
          <w:pgMar w:top="454" w:right="992" w:bottom="425" w:left="1276" w:header="851" w:footer="992" w:gutter="0"/>
          <w:cols w:space="425"/>
          <w:docGrid w:type="lines" w:linePitch="360"/>
        </w:sect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0B520E">
      <w:pPr>
        <w:sectPr w:rsidR="00A73364" w:rsidSect="000B520E">
          <w:type w:val="continuous"/>
          <w:pgSz w:w="11906" w:h="16838"/>
          <w:pgMar w:top="1191" w:right="1191" w:bottom="1191" w:left="1191" w:header="851" w:footer="992" w:gutter="0"/>
          <w:cols w:space="425"/>
          <w:docGrid w:type="lines" w:linePitch="360"/>
        </w:sectPr>
      </w:pPr>
    </w:p>
    <w:p w:rsidR="00A73364" w:rsidRPr="00E63182" w:rsidRDefault="00A73364" w:rsidP="000B520E">
      <w:pPr>
        <w:spacing w:line="340" w:lineRule="exact"/>
        <w:jc w:val="left"/>
        <w:rPr>
          <w:rFonts w:ascii="メイリオ" w:eastAsia="メイリオ" w:hAnsi="メイリオ"/>
          <w:b/>
        </w:rPr>
      </w:pPr>
      <w:r w:rsidRPr="00E63182">
        <w:rPr>
          <w:rFonts w:ascii="メイリオ" w:eastAsia="メイリオ" w:hAnsi="メイリオ" w:hint="eastAsia"/>
          <w:b/>
        </w:rPr>
        <w:lastRenderedPageBreak/>
        <w:t>自立活動実践事例</w:t>
      </w:r>
      <w:r>
        <w:rPr>
          <w:rFonts w:ascii="メイリオ" w:eastAsia="メイリオ" w:hAnsi="メイリオ" w:hint="eastAsia"/>
          <w:b/>
        </w:rPr>
        <w:t>（各教科等の目標及び内容を含む）</w:t>
      </w:r>
      <w:r w:rsidRPr="00E63182">
        <w:rPr>
          <w:rFonts w:ascii="メイリオ" w:eastAsia="メイリオ" w:hAnsi="メイリオ" w:hint="eastAsia"/>
          <w:b/>
        </w:rPr>
        <w:t xml:space="preserve">　　　　　　　　　　　　　　　　　　　　　　　　　　　　　　　　</w:t>
      </w:r>
    </w:p>
    <w:tbl>
      <w:tblPr>
        <w:tblStyle w:val="ac"/>
        <w:tblW w:w="9918" w:type="dxa"/>
        <w:tblInd w:w="-294"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697"/>
        <w:gridCol w:w="3402"/>
        <w:gridCol w:w="1276"/>
        <w:gridCol w:w="3543"/>
      </w:tblGrid>
      <w:tr w:rsidR="00A73364" w:rsidRPr="00E63182" w:rsidTr="000B520E">
        <w:trPr>
          <w:trHeight w:val="334"/>
        </w:trPr>
        <w:tc>
          <w:tcPr>
            <w:tcW w:w="1697" w:type="dxa"/>
            <w:shd w:val="clear" w:color="auto" w:fill="BDD6EE" w:themeFill="accent1" w:themeFillTint="66"/>
            <w:tcMar>
              <w:left w:w="0" w:type="dxa"/>
              <w:right w:w="0" w:type="dxa"/>
            </w:tcMar>
            <w:vAlign w:val="center"/>
          </w:tcPr>
          <w:p w:rsidR="00A73364" w:rsidRPr="00E63182" w:rsidRDefault="00A73364" w:rsidP="000B520E">
            <w:pPr>
              <w:spacing w:line="260" w:lineRule="exact"/>
              <w:jc w:val="center"/>
              <w:rPr>
                <w:rFonts w:ascii="メイリオ" w:eastAsia="メイリオ" w:hAnsi="メイリオ"/>
                <w:sz w:val="18"/>
                <w:szCs w:val="18"/>
              </w:rPr>
            </w:pPr>
            <w:r w:rsidRPr="00E63182">
              <w:rPr>
                <w:rFonts w:ascii="メイリオ" w:eastAsia="メイリオ" w:hAnsi="メイリオ" w:hint="eastAsia"/>
                <w:sz w:val="18"/>
                <w:szCs w:val="18"/>
              </w:rPr>
              <w:t>障がい種別</w:t>
            </w:r>
          </w:p>
        </w:tc>
        <w:tc>
          <w:tcPr>
            <w:tcW w:w="3402" w:type="dxa"/>
            <w:vAlign w:val="center"/>
          </w:tcPr>
          <w:p w:rsidR="00A73364" w:rsidRPr="00E63182" w:rsidRDefault="00A73364" w:rsidP="000B520E">
            <w:pPr>
              <w:spacing w:line="260" w:lineRule="exact"/>
              <w:rPr>
                <w:rFonts w:ascii="メイリオ" w:eastAsia="メイリオ" w:hAnsi="メイリオ"/>
                <w:sz w:val="18"/>
              </w:rPr>
            </w:pPr>
            <w:r w:rsidRPr="00E63182">
              <w:rPr>
                <w:rFonts w:ascii="メイリオ" w:eastAsia="メイリオ" w:hAnsi="メイリオ" w:hint="eastAsia"/>
                <w:sz w:val="18"/>
              </w:rPr>
              <w:t>肢体不自由</w:t>
            </w:r>
            <w:r>
              <w:rPr>
                <w:rFonts w:ascii="メイリオ" w:eastAsia="メイリオ" w:hAnsi="メイリオ" w:hint="eastAsia"/>
                <w:sz w:val="18"/>
              </w:rPr>
              <w:t>①</w:t>
            </w:r>
          </w:p>
        </w:tc>
        <w:tc>
          <w:tcPr>
            <w:tcW w:w="1276" w:type="dxa"/>
            <w:shd w:val="clear" w:color="auto" w:fill="BDD6EE" w:themeFill="accent1" w:themeFillTint="66"/>
            <w:vAlign w:val="center"/>
          </w:tcPr>
          <w:p w:rsidR="00A73364" w:rsidRPr="00E63182" w:rsidRDefault="00A73364" w:rsidP="000B520E">
            <w:pPr>
              <w:spacing w:line="260" w:lineRule="exact"/>
              <w:jc w:val="center"/>
              <w:rPr>
                <w:rFonts w:ascii="メイリオ" w:eastAsia="メイリオ" w:hAnsi="メイリオ"/>
                <w:sz w:val="18"/>
                <w:szCs w:val="18"/>
              </w:rPr>
            </w:pPr>
            <w:r w:rsidRPr="00E63182">
              <w:rPr>
                <w:rFonts w:ascii="メイリオ" w:eastAsia="メイリオ" w:hAnsi="メイリオ" w:hint="eastAsia"/>
                <w:sz w:val="18"/>
                <w:szCs w:val="18"/>
              </w:rPr>
              <w:t>学年</w:t>
            </w:r>
          </w:p>
        </w:tc>
        <w:tc>
          <w:tcPr>
            <w:tcW w:w="3543" w:type="dxa"/>
            <w:vAlign w:val="center"/>
          </w:tcPr>
          <w:p w:rsidR="00A73364" w:rsidRPr="00E63182" w:rsidRDefault="00A73364" w:rsidP="000B520E">
            <w:pPr>
              <w:spacing w:line="260" w:lineRule="exact"/>
              <w:rPr>
                <w:rFonts w:ascii="メイリオ" w:eastAsia="メイリオ" w:hAnsi="メイリオ"/>
                <w:sz w:val="18"/>
              </w:rPr>
            </w:pPr>
            <w:r>
              <w:rPr>
                <w:rFonts w:ascii="メイリオ" w:eastAsia="メイリオ" w:hAnsi="メイリオ" w:hint="eastAsia"/>
                <w:sz w:val="18"/>
              </w:rPr>
              <w:t>中学校　第１学年</w:t>
            </w:r>
          </w:p>
        </w:tc>
      </w:tr>
    </w:tbl>
    <w:p w:rsidR="00A73364" w:rsidRPr="00E63182" w:rsidRDefault="00A73364">
      <w:pPr>
        <w:rPr>
          <w:sz w:val="20"/>
        </w:rPr>
      </w:pPr>
    </w:p>
    <w:tbl>
      <w:tblPr>
        <w:tblStyle w:val="ac"/>
        <w:tblW w:w="9923" w:type="dxa"/>
        <w:tblInd w:w="-294"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705"/>
        <w:gridCol w:w="9218"/>
      </w:tblGrid>
      <w:tr w:rsidR="00A73364" w:rsidRPr="00E63182" w:rsidTr="000B520E">
        <w:trPr>
          <w:cantSplit/>
          <w:trHeight w:val="4410"/>
        </w:trPr>
        <w:tc>
          <w:tcPr>
            <w:tcW w:w="705" w:type="dxa"/>
            <w:vMerge w:val="restart"/>
            <w:shd w:val="clear" w:color="auto" w:fill="BDD6EE" w:themeFill="accent1" w:themeFillTint="66"/>
            <w:tcMar>
              <w:left w:w="0" w:type="dxa"/>
              <w:right w:w="0" w:type="dxa"/>
            </w:tcMar>
            <w:textDirection w:val="tbRlV"/>
            <w:vAlign w:val="center"/>
          </w:tcPr>
          <w:p w:rsidR="00A73364" w:rsidRPr="00E63182" w:rsidRDefault="00A73364" w:rsidP="000B520E">
            <w:pPr>
              <w:spacing w:line="260" w:lineRule="exact"/>
              <w:ind w:left="113" w:right="113"/>
              <w:jc w:val="center"/>
              <w:rPr>
                <w:rFonts w:ascii="メイリオ" w:eastAsia="メイリオ" w:hAnsi="メイリオ"/>
                <w:sz w:val="18"/>
                <w:szCs w:val="18"/>
              </w:rPr>
            </w:pPr>
            <w:r w:rsidRPr="000B520E">
              <w:rPr>
                <w:rFonts w:ascii="メイリオ" w:eastAsia="メイリオ" w:hAnsi="メイリオ" w:hint="eastAsia"/>
                <w:spacing w:val="70"/>
                <w:kern w:val="0"/>
                <w:szCs w:val="18"/>
                <w:fitText w:val="1260" w:id="-2108424192"/>
              </w:rPr>
              <w:t>実態把</w:t>
            </w:r>
            <w:r w:rsidRPr="000B520E">
              <w:rPr>
                <w:rFonts w:ascii="メイリオ" w:eastAsia="メイリオ" w:hAnsi="メイリオ" w:hint="eastAsia"/>
                <w:kern w:val="0"/>
                <w:szCs w:val="18"/>
                <w:fitText w:val="1260" w:id="-2108424192"/>
              </w:rPr>
              <w:t>握</w:t>
            </w:r>
            <w:r w:rsidRPr="00E63182">
              <w:rPr>
                <w:rFonts w:ascii="メイリオ" w:eastAsia="メイリオ" w:hAnsi="メイリオ" w:hint="eastAsia"/>
                <w:kern w:val="0"/>
                <w:szCs w:val="18"/>
              </w:rPr>
              <w:t xml:space="preserve">　等</w:t>
            </w:r>
          </w:p>
        </w:tc>
        <w:tc>
          <w:tcPr>
            <w:tcW w:w="9218" w:type="dxa"/>
            <w:tcBorders>
              <w:bottom w:val="dashed" w:sz="4" w:space="0" w:color="auto"/>
            </w:tcBorders>
          </w:tcPr>
          <w:p w:rsidR="00A73364" w:rsidRPr="00E63182" w:rsidRDefault="00A73364" w:rsidP="0037596E">
            <w:pPr>
              <w:spacing w:line="240" w:lineRule="exact"/>
              <w:rPr>
                <w:rFonts w:ascii="メイリオ" w:eastAsia="メイリオ" w:hAnsi="メイリオ"/>
                <w:sz w:val="16"/>
                <w:szCs w:val="16"/>
              </w:rPr>
            </w:pPr>
            <w:r w:rsidRPr="00E63182">
              <w:rPr>
                <w:rFonts w:ascii="メイリオ" w:eastAsia="メイリオ" w:hAnsi="メイリオ" w:hint="eastAsia"/>
                <w:sz w:val="16"/>
                <w:szCs w:val="16"/>
              </w:rPr>
              <w:t>≪障がいの状況等≫</w:t>
            </w:r>
            <w:r w:rsidR="0037596E">
              <w:rPr>
                <w:rFonts w:ascii="メイリオ" w:eastAsia="メイリオ" w:hAnsi="メイリオ" w:hint="eastAsia"/>
                <w:sz w:val="16"/>
                <w:szCs w:val="16"/>
              </w:rPr>
              <w:t xml:space="preserve"> </w:t>
            </w:r>
            <w:r>
              <w:rPr>
                <w:rFonts w:ascii="メイリオ" w:eastAsia="メイリオ" w:hAnsi="メイリオ" w:hint="eastAsia"/>
                <w:sz w:val="16"/>
                <w:szCs w:val="16"/>
              </w:rPr>
              <w:t>脊髄髄膜溜　　脊椎後弯症　体幹機能障害　先天性水頭症　アーノルド</w:t>
            </w:r>
            <w:r w:rsidRPr="00E63182">
              <w:rPr>
                <w:rFonts w:ascii="メイリオ" w:eastAsia="メイリオ" w:hAnsi="メイリオ" w:hint="eastAsia"/>
                <w:sz w:val="16"/>
                <w:szCs w:val="16"/>
              </w:rPr>
              <w:t xml:space="preserve">キアリ奇形　先天性脊髄変形　</w:t>
            </w:r>
          </w:p>
          <w:p w:rsidR="00A73364" w:rsidRPr="00E63182" w:rsidRDefault="00554685" w:rsidP="0037596E">
            <w:pPr>
              <w:spacing w:line="240" w:lineRule="exact"/>
              <w:ind w:firstLineChars="900" w:firstLine="1440"/>
              <w:rPr>
                <w:rFonts w:ascii="メイリオ" w:eastAsia="メイリオ" w:hAnsi="メイリオ"/>
                <w:sz w:val="16"/>
                <w:szCs w:val="16"/>
              </w:rPr>
            </w:pPr>
            <w:r>
              <w:rPr>
                <w:rFonts w:ascii="メイリオ" w:eastAsia="メイリオ" w:hAnsi="メイリオ" w:hint="eastAsia"/>
                <w:sz w:val="16"/>
                <w:szCs w:val="16"/>
              </w:rPr>
              <w:t>両側先天性足関節変形　　聴覚過敏　　身体障害者</w:t>
            </w:r>
            <w:r w:rsidR="00A73364" w:rsidRPr="00E63182">
              <w:rPr>
                <w:rFonts w:ascii="メイリオ" w:eastAsia="メイリオ" w:hAnsi="メイリオ" w:hint="eastAsia"/>
                <w:sz w:val="16"/>
                <w:szCs w:val="16"/>
              </w:rPr>
              <w:t>手帳１級　　療育手帳A</w:t>
            </w:r>
            <w:r w:rsidR="00A73364">
              <w:rPr>
                <w:rFonts w:ascii="メイリオ" w:eastAsia="メイリオ" w:hAnsi="メイリオ" w:hint="eastAsia"/>
                <w:sz w:val="16"/>
                <w:szCs w:val="16"/>
              </w:rPr>
              <w:t xml:space="preserve">　導尿が必要</w:t>
            </w:r>
          </w:p>
          <w:p w:rsidR="00A73364" w:rsidRPr="00E63182" w:rsidRDefault="00A73364" w:rsidP="000B520E">
            <w:pPr>
              <w:spacing w:line="240" w:lineRule="exact"/>
              <w:rPr>
                <w:rFonts w:ascii="メイリオ" w:eastAsia="メイリオ" w:hAnsi="メイリオ"/>
                <w:sz w:val="16"/>
                <w:szCs w:val="16"/>
              </w:rPr>
            </w:pPr>
            <w:r w:rsidRPr="00E63182">
              <w:rPr>
                <w:rFonts w:ascii="メイリオ" w:eastAsia="メイリオ" w:hAnsi="メイリオ" w:hint="eastAsia"/>
                <w:sz w:val="16"/>
                <w:szCs w:val="16"/>
              </w:rPr>
              <w:t>【学習面】</w:t>
            </w:r>
          </w:p>
          <w:p w:rsidR="00A73364" w:rsidRPr="00E63182" w:rsidRDefault="00A73364" w:rsidP="000B520E">
            <w:pPr>
              <w:spacing w:line="240" w:lineRule="exact"/>
              <w:ind w:left="1120" w:hangingChars="700" w:hanging="1120"/>
              <w:rPr>
                <w:rFonts w:ascii="メイリオ" w:eastAsia="メイリオ" w:hAnsi="メイリオ"/>
                <w:sz w:val="16"/>
                <w:szCs w:val="16"/>
              </w:rPr>
            </w:pPr>
            <w:r w:rsidRPr="00E63182">
              <w:rPr>
                <w:rFonts w:ascii="メイリオ" w:eastAsia="メイリオ" w:hAnsi="メイリオ"/>
                <w:sz w:val="16"/>
                <w:szCs w:val="16"/>
              </w:rPr>
              <w:t>・</w:t>
            </w:r>
            <w:r w:rsidRPr="00E63182">
              <w:rPr>
                <w:rFonts w:ascii="メイリオ" w:eastAsia="メイリオ" w:hAnsi="メイリオ" w:hint="eastAsia"/>
                <w:sz w:val="16"/>
                <w:szCs w:val="16"/>
              </w:rPr>
              <w:t>ひらがなは読み書きができ、カタカナは読みができる。漢字は、関わりが多い教員の名前を読むことができる。</w:t>
            </w:r>
          </w:p>
          <w:p w:rsidR="00A73364" w:rsidRPr="00E63182" w:rsidRDefault="00A73364" w:rsidP="000B520E">
            <w:pPr>
              <w:spacing w:line="240" w:lineRule="exact"/>
              <w:rPr>
                <w:rFonts w:ascii="メイリオ" w:eastAsia="メイリオ" w:hAnsi="メイリオ"/>
                <w:sz w:val="16"/>
                <w:szCs w:val="16"/>
                <w:u w:val="single"/>
              </w:rPr>
            </w:pPr>
            <w:r w:rsidRPr="00E63182">
              <w:rPr>
                <w:rFonts w:ascii="メイリオ" w:eastAsia="メイリオ" w:hAnsi="メイリオ" w:hint="eastAsia"/>
                <w:sz w:val="16"/>
                <w:szCs w:val="16"/>
              </w:rPr>
              <w:t>・数字は、３までのタイルを置いたり、数えたりできる。１～２０まで書くことができ</w:t>
            </w:r>
            <w:r w:rsidRPr="009A271E">
              <w:rPr>
                <w:rFonts w:ascii="メイリオ" w:eastAsia="メイリオ" w:hAnsi="メイリオ" w:hint="eastAsia"/>
                <w:sz w:val="16"/>
                <w:szCs w:val="16"/>
              </w:rPr>
              <w:t>るが、１＋１</w:t>
            </w:r>
            <w:r w:rsidRPr="00E63182">
              <w:rPr>
                <w:rFonts w:ascii="メイリオ" w:eastAsia="メイリオ" w:hAnsi="メイリオ" w:hint="eastAsia"/>
                <w:sz w:val="16"/>
                <w:szCs w:val="16"/>
              </w:rPr>
              <w:t>などの概念の理解は難しい。</w:t>
            </w:r>
          </w:p>
          <w:p w:rsidR="00A73364" w:rsidRPr="00E63182" w:rsidRDefault="00A73364" w:rsidP="000B520E">
            <w:pPr>
              <w:spacing w:line="240" w:lineRule="exact"/>
              <w:rPr>
                <w:rFonts w:ascii="メイリオ" w:eastAsia="メイリオ" w:hAnsi="メイリオ"/>
                <w:sz w:val="16"/>
                <w:szCs w:val="16"/>
              </w:rPr>
            </w:pPr>
            <w:r w:rsidRPr="00E63182">
              <w:rPr>
                <w:rFonts w:ascii="メイリオ" w:eastAsia="メイリオ" w:hAnsi="メイリオ" w:hint="eastAsia"/>
                <w:sz w:val="16"/>
                <w:szCs w:val="16"/>
              </w:rPr>
              <w:t>【生活面】</w:t>
            </w:r>
          </w:p>
          <w:p w:rsidR="00A73364" w:rsidRPr="00E63182" w:rsidRDefault="00A73364" w:rsidP="000B520E">
            <w:pPr>
              <w:spacing w:line="240" w:lineRule="exact"/>
              <w:rPr>
                <w:rFonts w:ascii="メイリオ" w:eastAsia="メイリオ" w:hAnsi="メイリオ"/>
                <w:sz w:val="16"/>
                <w:szCs w:val="16"/>
              </w:rPr>
            </w:pPr>
            <w:r w:rsidRPr="00E63182">
              <w:rPr>
                <w:rFonts w:ascii="メイリオ" w:eastAsia="メイリオ" w:hAnsi="メイリオ"/>
                <w:sz w:val="16"/>
                <w:szCs w:val="16"/>
              </w:rPr>
              <w:t>・</w:t>
            </w:r>
            <w:r w:rsidRPr="00E63182">
              <w:rPr>
                <w:rFonts w:ascii="メイリオ" w:eastAsia="メイリオ" w:hAnsi="メイリオ" w:hint="eastAsia"/>
                <w:sz w:val="16"/>
                <w:szCs w:val="16"/>
              </w:rPr>
              <w:t>バギーを使用して移動</w:t>
            </w:r>
            <w:r w:rsidRPr="001909ED">
              <w:rPr>
                <w:rFonts w:ascii="メイリオ" w:eastAsia="メイリオ" w:hAnsi="メイリオ" w:hint="eastAsia"/>
                <w:sz w:val="16"/>
                <w:szCs w:val="16"/>
              </w:rPr>
              <w:t>している。</w:t>
            </w:r>
            <w:r w:rsidRPr="00E63182">
              <w:rPr>
                <w:rFonts w:ascii="メイリオ" w:eastAsia="メイリオ" w:hAnsi="メイリオ" w:hint="eastAsia"/>
                <w:sz w:val="16"/>
                <w:szCs w:val="16"/>
              </w:rPr>
              <w:t>生活面全般に介助が必要である。</w:t>
            </w:r>
          </w:p>
          <w:p w:rsidR="00A73364" w:rsidRPr="00E63182" w:rsidRDefault="00A73364" w:rsidP="000B520E">
            <w:pPr>
              <w:spacing w:line="240" w:lineRule="exact"/>
              <w:rPr>
                <w:rFonts w:ascii="メイリオ" w:eastAsia="メイリオ" w:hAnsi="メイリオ"/>
                <w:sz w:val="16"/>
                <w:szCs w:val="16"/>
              </w:rPr>
            </w:pPr>
            <w:r w:rsidRPr="00E63182">
              <w:rPr>
                <w:rFonts w:ascii="メイリオ" w:eastAsia="メイリオ" w:hAnsi="メイリオ" w:hint="eastAsia"/>
                <w:sz w:val="16"/>
                <w:szCs w:val="16"/>
              </w:rPr>
              <w:t>・排泄は自発ではなく、</w:t>
            </w:r>
            <w:r w:rsidRPr="001909ED">
              <w:rPr>
                <w:rFonts w:ascii="メイリオ" w:eastAsia="メイリオ" w:hAnsi="メイリオ" w:hint="eastAsia"/>
                <w:sz w:val="16"/>
                <w:szCs w:val="16"/>
              </w:rPr>
              <w:t>看護師が</w:t>
            </w:r>
            <w:r w:rsidRPr="00E63182">
              <w:rPr>
                <w:rFonts w:ascii="メイリオ" w:eastAsia="メイリオ" w:hAnsi="メイリオ" w:hint="eastAsia"/>
                <w:sz w:val="16"/>
                <w:szCs w:val="16"/>
              </w:rPr>
              <w:t>導尿を行っている。</w:t>
            </w:r>
          </w:p>
          <w:p w:rsidR="00A73364" w:rsidRPr="00E63182" w:rsidRDefault="00A73364" w:rsidP="000B520E">
            <w:pPr>
              <w:spacing w:line="240" w:lineRule="exact"/>
              <w:ind w:left="160" w:hangingChars="100" w:hanging="160"/>
              <w:rPr>
                <w:rFonts w:ascii="メイリオ" w:eastAsia="メイリオ" w:hAnsi="メイリオ"/>
                <w:sz w:val="16"/>
                <w:szCs w:val="16"/>
              </w:rPr>
            </w:pPr>
            <w:r w:rsidRPr="00E63182">
              <w:rPr>
                <w:rFonts w:ascii="メイリオ" w:eastAsia="メイリオ" w:hAnsi="メイリオ" w:hint="eastAsia"/>
                <w:sz w:val="16"/>
                <w:szCs w:val="16"/>
              </w:rPr>
              <w:t>・</w:t>
            </w:r>
            <w:r>
              <w:rPr>
                <w:rFonts w:ascii="メイリオ" w:eastAsia="メイリオ" w:hAnsi="メイリオ" w:hint="eastAsia"/>
                <w:sz w:val="16"/>
                <w:szCs w:val="16"/>
              </w:rPr>
              <w:t>食事</w:t>
            </w:r>
            <w:r w:rsidRPr="00E63182">
              <w:rPr>
                <w:rFonts w:ascii="メイリオ" w:eastAsia="メイリオ" w:hAnsi="メイリオ" w:hint="eastAsia"/>
                <w:sz w:val="16"/>
                <w:szCs w:val="16"/>
              </w:rPr>
              <w:t>は</w:t>
            </w:r>
            <w:r>
              <w:rPr>
                <w:rFonts w:ascii="メイリオ" w:eastAsia="メイリオ" w:hAnsi="メイリオ" w:hint="eastAsia"/>
                <w:sz w:val="16"/>
                <w:szCs w:val="16"/>
              </w:rPr>
              <w:t>、</w:t>
            </w:r>
            <w:r w:rsidRPr="00E63182">
              <w:rPr>
                <w:rFonts w:ascii="メイリオ" w:eastAsia="メイリオ" w:hAnsi="メイリオ" w:hint="eastAsia"/>
                <w:sz w:val="16"/>
                <w:szCs w:val="16"/>
              </w:rPr>
              <w:t>時間はかかるが、支援者が食材をはさみでカットし、介助することで、</w:t>
            </w:r>
            <w:r>
              <w:rPr>
                <w:rFonts w:ascii="メイリオ" w:eastAsia="メイリオ" w:hAnsi="メイリオ" w:hint="eastAsia"/>
                <w:sz w:val="16"/>
                <w:szCs w:val="16"/>
              </w:rPr>
              <w:t>自分でスプーンを使って</w:t>
            </w:r>
            <w:r w:rsidRPr="00E63182">
              <w:rPr>
                <w:rFonts w:ascii="メイリオ" w:eastAsia="メイリオ" w:hAnsi="メイリオ" w:hint="eastAsia"/>
                <w:sz w:val="16"/>
                <w:szCs w:val="16"/>
              </w:rPr>
              <w:t>食べることができる。</w:t>
            </w:r>
          </w:p>
          <w:p w:rsidR="00A73364" w:rsidRPr="00E63182" w:rsidRDefault="00A73364" w:rsidP="000B520E">
            <w:pPr>
              <w:spacing w:line="240" w:lineRule="exact"/>
              <w:ind w:left="160" w:hangingChars="100" w:hanging="160"/>
              <w:rPr>
                <w:rFonts w:ascii="メイリオ" w:eastAsia="メイリオ" w:hAnsi="メイリオ"/>
                <w:sz w:val="16"/>
                <w:szCs w:val="16"/>
              </w:rPr>
            </w:pPr>
            <w:r w:rsidRPr="00E63182">
              <w:rPr>
                <w:rFonts w:ascii="メイリオ" w:eastAsia="メイリオ" w:hAnsi="メイリオ" w:hint="eastAsia"/>
                <w:sz w:val="16"/>
                <w:szCs w:val="16"/>
              </w:rPr>
              <w:t>・音に過敏なため、多くの人が並んでいる場所や、音楽やマイクの音を好まない。</w:t>
            </w:r>
          </w:p>
          <w:p w:rsidR="00A73364" w:rsidRPr="00E63182" w:rsidRDefault="00A73364" w:rsidP="000B520E">
            <w:pPr>
              <w:spacing w:line="240" w:lineRule="exact"/>
              <w:ind w:left="160" w:hangingChars="100" w:hanging="160"/>
              <w:rPr>
                <w:rFonts w:ascii="メイリオ" w:eastAsia="メイリオ" w:hAnsi="メイリオ"/>
                <w:sz w:val="16"/>
                <w:szCs w:val="16"/>
              </w:rPr>
            </w:pPr>
            <w:r w:rsidRPr="00E63182">
              <w:rPr>
                <w:rFonts w:ascii="メイリオ" w:eastAsia="メイリオ" w:hAnsi="メイリオ" w:hint="eastAsia"/>
                <w:sz w:val="16"/>
                <w:szCs w:val="16"/>
              </w:rPr>
              <w:t>・教室や体育館に入りたくないときは、わざと吐いたり大声を出したりすることがある。</w:t>
            </w:r>
          </w:p>
          <w:p w:rsidR="00A73364" w:rsidRPr="00E63182" w:rsidRDefault="00A73364" w:rsidP="000B520E">
            <w:pPr>
              <w:spacing w:line="240" w:lineRule="exact"/>
              <w:ind w:left="160" w:hangingChars="100" w:hanging="160"/>
              <w:rPr>
                <w:rFonts w:ascii="メイリオ" w:eastAsia="メイリオ" w:hAnsi="メイリオ"/>
                <w:sz w:val="16"/>
                <w:szCs w:val="16"/>
              </w:rPr>
            </w:pPr>
            <w:r w:rsidRPr="00E63182">
              <w:rPr>
                <w:rFonts w:ascii="メイリオ" w:eastAsia="メイリオ" w:hAnsi="メイリオ" w:hint="eastAsia"/>
                <w:sz w:val="16"/>
                <w:szCs w:val="16"/>
              </w:rPr>
              <w:t>・入学当初は登校を嫌が</w:t>
            </w:r>
            <w:r>
              <w:rPr>
                <w:rFonts w:ascii="メイリオ" w:eastAsia="メイリオ" w:hAnsi="メイリオ" w:hint="eastAsia"/>
                <w:sz w:val="16"/>
                <w:szCs w:val="16"/>
              </w:rPr>
              <w:t>り自傷行為が見られた</w:t>
            </w:r>
            <w:r w:rsidRPr="00E63182">
              <w:rPr>
                <w:rFonts w:ascii="メイリオ" w:eastAsia="メイリオ" w:hAnsi="メイリオ" w:hint="eastAsia"/>
                <w:sz w:val="16"/>
                <w:szCs w:val="16"/>
              </w:rPr>
              <w:t>が、４月後半から給食後に下校したり、通常の学級の授業に参加する時間を調整したり、</w:t>
            </w:r>
            <w:r>
              <w:rPr>
                <w:rFonts w:ascii="メイリオ" w:eastAsia="メイリオ" w:hAnsi="メイリオ" w:hint="eastAsia"/>
                <w:sz w:val="16"/>
                <w:szCs w:val="16"/>
              </w:rPr>
              <w:t>「今日」や「今週」の</w:t>
            </w:r>
            <w:r w:rsidRPr="00E63182">
              <w:rPr>
                <w:rFonts w:ascii="メイリオ" w:eastAsia="メイリオ" w:hAnsi="メイリオ" w:hint="eastAsia"/>
                <w:sz w:val="16"/>
                <w:szCs w:val="16"/>
              </w:rPr>
              <w:t>予定を伝え</w:t>
            </w:r>
            <w:r>
              <w:rPr>
                <w:rFonts w:ascii="メイリオ" w:eastAsia="メイリオ" w:hAnsi="メイリオ" w:hint="eastAsia"/>
                <w:sz w:val="16"/>
                <w:szCs w:val="16"/>
              </w:rPr>
              <w:t>たりす</w:t>
            </w:r>
            <w:r w:rsidRPr="00E63182">
              <w:rPr>
                <w:rFonts w:ascii="メイリオ" w:eastAsia="メイリオ" w:hAnsi="メイリオ" w:hint="eastAsia"/>
                <w:sz w:val="16"/>
                <w:szCs w:val="16"/>
              </w:rPr>
              <w:t>ることで、中学校生活に少しずつ慣れてきている。</w:t>
            </w:r>
          </w:p>
          <w:p w:rsidR="00A73364" w:rsidRPr="00E63182" w:rsidRDefault="00A73364" w:rsidP="000B520E">
            <w:pPr>
              <w:spacing w:line="240" w:lineRule="exact"/>
              <w:ind w:left="160" w:hangingChars="100" w:hanging="160"/>
              <w:rPr>
                <w:rFonts w:ascii="メイリオ" w:eastAsia="メイリオ" w:hAnsi="メイリオ"/>
                <w:sz w:val="16"/>
                <w:szCs w:val="16"/>
              </w:rPr>
            </w:pPr>
            <w:r w:rsidRPr="00E63182">
              <w:rPr>
                <w:rFonts w:ascii="メイリオ" w:eastAsia="メイリオ" w:hAnsi="メイリオ" w:hint="eastAsia"/>
                <w:sz w:val="16"/>
                <w:szCs w:val="16"/>
              </w:rPr>
              <w:t>・足の骨折をしやすいため、特に注意が必要である。</w:t>
            </w:r>
          </w:p>
          <w:p w:rsidR="00A73364" w:rsidRPr="00E63182" w:rsidRDefault="00A73364" w:rsidP="000B520E">
            <w:pPr>
              <w:spacing w:line="240" w:lineRule="exact"/>
              <w:rPr>
                <w:rFonts w:ascii="メイリオ" w:eastAsia="メイリオ" w:hAnsi="メイリオ"/>
                <w:sz w:val="16"/>
                <w:szCs w:val="16"/>
              </w:rPr>
            </w:pPr>
            <w:r w:rsidRPr="00E63182">
              <w:rPr>
                <w:rFonts w:ascii="メイリオ" w:eastAsia="メイリオ" w:hAnsi="メイリオ" w:hint="eastAsia"/>
                <w:sz w:val="16"/>
                <w:szCs w:val="16"/>
              </w:rPr>
              <w:t>【社会性・コミュニケーション面】</w:t>
            </w:r>
          </w:p>
          <w:p w:rsidR="00A73364" w:rsidRPr="00E63182" w:rsidRDefault="00A73364" w:rsidP="000B520E">
            <w:pPr>
              <w:spacing w:line="240" w:lineRule="exact"/>
              <w:ind w:left="160" w:hangingChars="100" w:hanging="160"/>
              <w:rPr>
                <w:rFonts w:ascii="メイリオ" w:eastAsia="メイリオ" w:hAnsi="メイリオ" w:cs="ＭＳ 明朝"/>
                <w:sz w:val="16"/>
                <w:szCs w:val="16"/>
              </w:rPr>
            </w:pPr>
            <w:r w:rsidRPr="00E63182">
              <w:rPr>
                <w:rFonts w:ascii="メイリオ" w:eastAsia="メイリオ" w:hAnsi="メイリオ" w:cs="ＭＳ 明朝" w:hint="eastAsia"/>
                <w:sz w:val="16"/>
                <w:szCs w:val="16"/>
              </w:rPr>
              <w:t>・人に話をすることが大好きで、よく話をする。</w:t>
            </w:r>
          </w:p>
          <w:p w:rsidR="00A73364" w:rsidRPr="00E63182" w:rsidRDefault="00A73364" w:rsidP="000B520E">
            <w:pPr>
              <w:spacing w:line="240" w:lineRule="exact"/>
              <w:ind w:left="160" w:hangingChars="100" w:hanging="160"/>
              <w:rPr>
                <w:rFonts w:ascii="メイリオ" w:eastAsia="メイリオ" w:hAnsi="メイリオ" w:cs="ＭＳ 明朝"/>
                <w:sz w:val="16"/>
                <w:szCs w:val="16"/>
              </w:rPr>
            </w:pPr>
            <w:r w:rsidRPr="00E63182">
              <w:rPr>
                <w:rFonts w:ascii="メイリオ" w:eastAsia="メイリオ" w:hAnsi="メイリオ" w:cs="ＭＳ 明朝" w:hint="eastAsia"/>
                <w:sz w:val="16"/>
                <w:szCs w:val="16"/>
              </w:rPr>
              <w:t>・</w:t>
            </w:r>
            <w:r>
              <w:rPr>
                <w:rFonts w:ascii="メイリオ" w:eastAsia="メイリオ" w:hAnsi="メイリオ" w:cs="ＭＳ 明朝" w:hint="eastAsia"/>
                <w:sz w:val="16"/>
                <w:szCs w:val="16"/>
              </w:rPr>
              <w:t>自分の伝えたい</w:t>
            </w:r>
            <w:r w:rsidRPr="00E63182">
              <w:rPr>
                <w:rFonts w:ascii="メイリオ" w:eastAsia="メイリオ" w:hAnsi="メイリオ" w:cs="ＭＳ 明朝" w:hint="eastAsia"/>
                <w:sz w:val="16"/>
                <w:szCs w:val="16"/>
              </w:rPr>
              <w:t>ことを言うことに夢中で</w:t>
            </w:r>
            <w:r>
              <w:rPr>
                <w:rFonts w:ascii="メイリオ" w:eastAsia="メイリオ" w:hAnsi="メイリオ" w:cs="ＭＳ 明朝" w:hint="eastAsia"/>
                <w:sz w:val="16"/>
                <w:szCs w:val="16"/>
              </w:rPr>
              <w:t>、</w:t>
            </w:r>
            <w:r w:rsidRPr="00E63182">
              <w:rPr>
                <w:rFonts w:ascii="メイリオ" w:eastAsia="メイリオ" w:hAnsi="メイリオ" w:cs="ＭＳ 明朝" w:hint="eastAsia"/>
                <w:sz w:val="16"/>
                <w:szCs w:val="16"/>
              </w:rPr>
              <w:t>相手が話しかけても答えずに話し続けることもある。</w:t>
            </w:r>
          </w:p>
          <w:p w:rsidR="00A73364" w:rsidRPr="00E63182" w:rsidRDefault="00A73364" w:rsidP="000B520E">
            <w:pPr>
              <w:spacing w:line="240" w:lineRule="exact"/>
              <w:ind w:left="160" w:hangingChars="100" w:hanging="160"/>
              <w:rPr>
                <w:rFonts w:ascii="メイリオ" w:eastAsia="メイリオ" w:hAnsi="メイリオ"/>
                <w:sz w:val="16"/>
                <w:szCs w:val="16"/>
              </w:rPr>
            </w:pPr>
            <w:r w:rsidRPr="00E63182">
              <w:rPr>
                <w:rFonts w:ascii="メイリオ" w:eastAsia="メイリオ" w:hAnsi="メイリオ" w:cs="ＭＳ 明朝" w:hint="eastAsia"/>
                <w:sz w:val="16"/>
                <w:szCs w:val="16"/>
              </w:rPr>
              <w:t>・教員の名前を覚えるのが早く、どの教員にも元気よくあいさつできる。</w:t>
            </w:r>
          </w:p>
          <w:p w:rsidR="00A73364" w:rsidRPr="00E63182" w:rsidRDefault="00A73364" w:rsidP="000B520E">
            <w:pPr>
              <w:spacing w:line="240" w:lineRule="exact"/>
              <w:rPr>
                <w:rFonts w:ascii="メイリオ" w:eastAsia="メイリオ" w:hAnsi="メイリオ"/>
                <w:sz w:val="16"/>
                <w:szCs w:val="16"/>
              </w:rPr>
            </w:pPr>
            <w:r w:rsidRPr="00E63182">
              <w:rPr>
                <w:rFonts w:ascii="メイリオ" w:eastAsia="メイリオ" w:hAnsi="メイリオ" w:hint="eastAsia"/>
                <w:sz w:val="16"/>
                <w:szCs w:val="16"/>
              </w:rPr>
              <w:t>・自分に注意を向けたいときなどに、友だちや教員など近くにいる人の髪の毛をひっぱることがある。</w:t>
            </w:r>
          </w:p>
        </w:tc>
      </w:tr>
      <w:tr w:rsidR="00A73364" w:rsidRPr="00E63182" w:rsidTr="000B520E">
        <w:trPr>
          <w:cantSplit/>
          <w:trHeight w:val="515"/>
        </w:trPr>
        <w:tc>
          <w:tcPr>
            <w:tcW w:w="705" w:type="dxa"/>
            <w:vMerge/>
            <w:shd w:val="clear" w:color="auto" w:fill="BDD6EE" w:themeFill="accent1" w:themeFillTint="66"/>
            <w:tcMar>
              <w:left w:w="0" w:type="dxa"/>
              <w:right w:w="0" w:type="dxa"/>
            </w:tcMar>
            <w:textDirection w:val="tbRlV"/>
            <w:vAlign w:val="center"/>
          </w:tcPr>
          <w:p w:rsidR="00A73364" w:rsidRPr="00E63182" w:rsidRDefault="00A73364" w:rsidP="000B520E">
            <w:pPr>
              <w:spacing w:line="260" w:lineRule="exact"/>
              <w:ind w:left="113" w:right="113"/>
              <w:jc w:val="center"/>
              <w:rPr>
                <w:rFonts w:ascii="メイリオ" w:eastAsia="メイリオ" w:hAnsi="メイリオ"/>
                <w:kern w:val="0"/>
                <w:szCs w:val="18"/>
              </w:rPr>
            </w:pPr>
          </w:p>
        </w:tc>
        <w:tc>
          <w:tcPr>
            <w:tcW w:w="9218" w:type="dxa"/>
            <w:tcBorders>
              <w:top w:val="dashed" w:sz="4" w:space="0" w:color="auto"/>
            </w:tcBorders>
          </w:tcPr>
          <w:p w:rsidR="00A73364" w:rsidRPr="00E63182" w:rsidRDefault="00A73364" w:rsidP="000B520E">
            <w:pPr>
              <w:spacing w:line="260" w:lineRule="exact"/>
              <w:rPr>
                <w:rFonts w:ascii="メイリオ" w:eastAsia="メイリオ" w:hAnsi="メイリオ"/>
                <w:sz w:val="16"/>
                <w:szCs w:val="16"/>
              </w:rPr>
            </w:pPr>
            <w:r w:rsidRPr="00E63182">
              <w:rPr>
                <w:rFonts w:ascii="メイリオ" w:eastAsia="メイリオ" w:hAnsi="メイリオ" w:hint="eastAsia"/>
                <w:sz w:val="16"/>
                <w:szCs w:val="16"/>
              </w:rPr>
              <w:t>≪本人・保護者の願い≫</w:t>
            </w:r>
          </w:p>
          <w:p w:rsidR="00A73364" w:rsidRPr="00E63182" w:rsidRDefault="001B3EEA" w:rsidP="000B520E">
            <w:pPr>
              <w:spacing w:line="260" w:lineRule="exact"/>
              <w:rPr>
                <w:rFonts w:ascii="メイリオ" w:eastAsia="メイリオ" w:hAnsi="メイリオ"/>
                <w:sz w:val="16"/>
                <w:szCs w:val="16"/>
              </w:rPr>
            </w:pPr>
            <w:r>
              <w:rPr>
                <w:rFonts w:ascii="メイリオ" w:eastAsia="メイリオ" w:hAnsi="メイリオ" w:hint="eastAsia"/>
                <w:sz w:val="16"/>
                <w:szCs w:val="16"/>
              </w:rPr>
              <w:t>・自分でできること（歯磨き</w:t>
            </w:r>
            <w:r w:rsidR="00A73364" w:rsidRPr="00E63182">
              <w:rPr>
                <w:rFonts w:ascii="メイリオ" w:eastAsia="メイリオ" w:hAnsi="メイリオ" w:hint="eastAsia"/>
                <w:sz w:val="16"/>
                <w:szCs w:val="16"/>
              </w:rPr>
              <w:t>などの身辺自立）を増やしてほしい。・中学校で友だちと関わりながら楽しく過ごしてほしい。</w:t>
            </w:r>
          </w:p>
        </w:tc>
      </w:tr>
    </w:tbl>
    <w:p w:rsidR="00A73364" w:rsidRPr="00E63182" w:rsidRDefault="00A73364" w:rsidP="000B520E">
      <w:pPr>
        <w:spacing w:line="240" w:lineRule="exact"/>
      </w:pPr>
      <w:r w:rsidRPr="00E63182">
        <w:rPr>
          <w:noProof/>
        </w:rPr>
        <mc:AlternateContent>
          <mc:Choice Requires="wps">
            <w:drawing>
              <wp:anchor distT="0" distB="0" distL="114300" distR="114300" simplePos="0" relativeHeight="251747328" behindDoc="0" locked="0" layoutInCell="1" allowOverlap="1" wp14:anchorId="50E908E7" wp14:editId="17075951">
                <wp:simplePos x="0" y="0"/>
                <wp:positionH relativeFrom="margin">
                  <wp:posOffset>2009140</wp:posOffset>
                </wp:positionH>
                <wp:positionV relativeFrom="paragraph">
                  <wp:posOffset>43815</wp:posOffset>
                </wp:positionV>
                <wp:extent cx="1666875" cy="198120"/>
                <wp:effectExtent l="38100" t="0" r="9525" b="30480"/>
                <wp:wrapNone/>
                <wp:docPr id="256" name="下矢印 256"/>
                <wp:cNvGraphicFramePr/>
                <a:graphic xmlns:a="http://schemas.openxmlformats.org/drawingml/2006/main">
                  <a:graphicData uri="http://schemas.microsoft.com/office/word/2010/wordprocessingShape">
                    <wps:wsp>
                      <wps:cNvSpPr/>
                      <wps:spPr>
                        <a:xfrm>
                          <a:off x="0" y="0"/>
                          <a:ext cx="1666875" cy="198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6E6CE5" id="下矢印 256" o:spid="_x0000_s1026" type="#_x0000_t67" style="position:absolute;left:0;text-align:left;margin-left:158.2pt;margin-top:3.45pt;width:131.25pt;height:15.6pt;z-index:251747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" adj="10800" fillcolor="#5b9bd5 [3204]" strokecolor="#1f4d78 [1604]" strokeweight="1pt">
                <w10:wrap anchorx="margin"/>
              </v:shape>
            </w:pict>
          </mc:Fallback>
        </mc:AlternateContent>
      </w:r>
    </w:p>
    <w:tbl>
      <w:tblPr>
        <w:tblStyle w:val="ac"/>
        <w:tblpPr w:leftFromText="142" w:rightFromText="142" w:vertAnchor="text" w:horzAnchor="margin" w:tblpX="-313" w:tblpY="170"/>
        <w:tblOverlap w:val="never"/>
        <w:tblW w:w="99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408"/>
        <w:gridCol w:w="1559"/>
        <w:gridCol w:w="1843"/>
        <w:gridCol w:w="1984"/>
        <w:gridCol w:w="1985"/>
        <w:gridCol w:w="1144"/>
      </w:tblGrid>
      <w:tr w:rsidR="00A73364" w:rsidRPr="00E63182" w:rsidTr="000B520E">
        <w:trPr>
          <w:trHeight w:val="150"/>
        </w:trPr>
        <w:tc>
          <w:tcPr>
            <w:tcW w:w="9923" w:type="dxa"/>
            <w:gridSpan w:val="6"/>
            <w:shd w:val="clear" w:color="auto" w:fill="BDD6EE" w:themeFill="accent1" w:themeFillTint="66"/>
            <w:vAlign w:val="center"/>
          </w:tcPr>
          <w:p w:rsidR="00A73364" w:rsidRPr="00E63182" w:rsidRDefault="00A73364" w:rsidP="000B520E">
            <w:pPr>
              <w:spacing w:line="240" w:lineRule="exact"/>
              <w:jc w:val="center"/>
              <w:rPr>
                <w:rFonts w:ascii="メイリオ" w:eastAsia="メイリオ" w:hAnsi="メイリオ"/>
                <w:sz w:val="16"/>
                <w:szCs w:val="18"/>
              </w:rPr>
            </w:pPr>
            <w:r w:rsidRPr="00E63182">
              <w:rPr>
                <w:rFonts w:ascii="メイリオ" w:eastAsia="メイリオ" w:hAnsi="メイリオ" w:hint="eastAsia"/>
                <w:sz w:val="18"/>
                <w:szCs w:val="18"/>
              </w:rPr>
              <w:t>自立活動の区分に即して実態把握の整理</w:t>
            </w:r>
          </w:p>
        </w:tc>
      </w:tr>
      <w:tr w:rsidR="00A73364" w:rsidRPr="00E63182" w:rsidTr="000B520E">
        <w:trPr>
          <w:trHeight w:val="294"/>
        </w:trPr>
        <w:tc>
          <w:tcPr>
            <w:tcW w:w="1408" w:type="dxa"/>
            <w:tcBorders>
              <w:bottom w:val="single" w:sz="8" w:space="0" w:color="auto"/>
            </w:tcBorders>
            <w:shd w:val="clear" w:color="auto" w:fill="BDD6EE" w:themeFill="accent1" w:themeFillTint="66"/>
            <w:vAlign w:val="center"/>
          </w:tcPr>
          <w:p w:rsidR="00A73364" w:rsidRPr="00E63182" w:rsidRDefault="00A73364" w:rsidP="000B520E">
            <w:pPr>
              <w:spacing w:line="200" w:lineRule="exact"/>
              <w:jc w:val="center"/>
              <w:rPr>
                <w:rFonts w:ascii="メイリオ" w:eastAsia="メイリオ" w:hAnsi="メイリオ"/>
                <w:sz w:val="18"/>
                <w:szCs w:val="18"/>
              </w:rPr>
            </w:pPr>
            <w:r w:rsidRPr="00E63182">
              <w:rPr>
                <w:rFonts w:ascii="メイリオ" w:eastAsia="メイリオ" w:hAnsi="メイリオ" w:hint="eastAsia"/>
                <w:sz w:val="18"/>
                <w:szCs w:val="18"/>
              </w:rPr>
              <w:t>健康の保持</w:t>
            </w:r>
          </w:p>
        </w:tc>
        <w:tc>
          <w:tcPr>
            <w:tcW w:w="1559" w:type="dxa"/>
            <w:shd w:val="clear" w:color="auto" w:fill="BDD6EE" w:themeFill="accent1" w:themeFillTint="66"/>
            <w:vAlign w:val="center"/>
          </w:tcPr>
          <w:p w:rsidR="00A73364" w:rsidRPr="00E63182" w:rsidRDefault="00A73364" w:rsidP="000B520E">
            <w:pPr>
              <w:spacing w:line="200" w:lineRule="exact"/>
              <w:jc w:val="center"/>
              <w:rPr>
                <w:rFonts w:ascii="メイリオ" w:eastAsia="メイリオ" w:hAnsi="メイリオ"/>
                <w:sz w:val="18"/>
                <w:szCs w:val="18"/>
              </w:rPr>
            </w:pPr>
            <w:r w:rsidRPr="00E63182">
              <w:rPr>
                <w:rFonts w:ascii="メイリオ" w:eastAsia="メイリオ" w:hAnsi="メイリオ" w:hint="eastAsia"/>
                <w:sz w:val="18"/>
                <w:szCs w:val="18"/>
              </w:rPr>
              <w:t>心理的な安定</w:t>
            </w:r>
          </w:p>
        </w:tc>
        <w:tc>
          <w:tcPr>
            <w:tcW w:w="1843" w:type="dxa"/>
            <w:shd w:val="clear" w:color="auto" w:fill="BDD6EE" w:themeFill="accent1" w:themeFillTint="66"/>
            <w:tcMar>
              <w:left w:w="28" w:type="dxa"/>
              <w:right w:w="28" w:type="dxa"/>
            </w:tcMar>
            <w:vAlign w:val="center"/>
          </w:tcPr>
          <w:p w:rsidR="00A73364" w:rsidRPr="00E63182" w:rsidRDefault="00A73364" w:rsidP="000B520E">
            <w:pPr>
              <w:spacing w:line="240" w:lineRule="exact"/>
              <w:jc w:val="center"/>
              <w:rPr>
                <w:rFonts w:ascii="メイリオ" w:eastAsia="メイリオ" w:hAnsi="メイリオ"/>
                <w:sz w:val="18"/>
                <w:szCs w:val="18"/>
              </w:rPr>
            </w:pPr>
            <w:r w:rsidRPr="00E63182">
              <w:rPr>
                <w:rFonts w:ascii="メイリオ" w:eastAsia="メイリオ" w:hAnsi="メイリオ" w:hint="eastAsia"/>
                <w:sz w:val="18"/>
                <w:szCs w:val="18"/>
              </w:rPr>
              <w:t>人間関係の形成</w:t>
            </w:r>
          </w:p>
        </w:tc>
        <w:tc>
          <w:tcPr>
            <w:tcW w:w="1984" w:type="dxa"/>
            <w:shd w:val="clear" w:color="auto" w:fill="BDD6EE" w:themeFill="accent1" w:themeFillTint="66"/>
            <w:vAlign w:val="center"/>
          </w:tcPr>
          <w:p w:rsidR="00A73364" w:rsidRPr="00E63182" w:rsidRDefault="00A73364" w:rsidP="000B520E">
            <w:pPr>
              <w:spacing w:line="240" w:lineRule="exact"/>
              <w:jc w:val="center"/>
              <w:rPr>
                <w:rFonts w:ascii="メイリオ" w:eastAsia="メイリオ" w:hAnsi="メイリオ"/>
                <w:sz w:val="18"/>
                <w:szCs w:val="18"/>
              </w:rPr>
            </w:pPr>
            <w:r w:rsidRPr="00E63182">
              <w:rPr>
                <w:rFonts w:ascii="メイリオ" w:eastAsia="メイリオ" w:hAnsi="メイリオ" w:hint="eastAsia"/>
                <w:sz w:val="18"/>
                <w:szCs w:val="18"/>
              </w:rPr>
              <w:t>環境の把握</w:t>
            </w:r>
          </w:p>
        </w:tc>
        <w:tc>
          <w:tcPr>
            <w:tcW w:w="1985" w:type="dxa"/>
            <w:shd w:val="clear" w:color="auto" w:fill="BDD6EE" w:themeFill="accent1" w:themeFillTint="66"/>
            <w:vAlign w:val="center"/>
          </w:tcPr>
          <w:p w:rsidR="00A73364" w:rsidRPr="00E63182" w:rsidRDefault="00A73364" w:rsidP="000B520E">
            <w:pPr>
              <w:spacing w:line="240" w:lineRule="exact"/>
              <w:jc w:val="center"/>
              <w:rPr>
                <w:rFonts w:ascii="メイリオ" w:eastAsia="メイリオ" w:hAnsi="メイリオ"/>
                <w:sz w:val="18"/>
                <w:szCs w:val="18"/>
              </w:rPr>
            </w:pPr>
            <w:r w:rsidRPr="00E63182">
              <w:rPr>
                <w:rFonts w:ascii="メイリオ" w:eastAsia="メイリオ" w:hAnsi="メイリオ" w:hint="eastAsia"/>
                <w:sz w:val="18"/>
                <w:szCs w:val="18"/>
              </w:rPr>
              <w:t>身体の動き</w:t>
            </w:r>
          </w:p>
        </w:tc>
        <w:tc>
          <w:tcPr>
            <w:tcW w:w="1144" w:type="dxa"/>
            <w:shd w:val="clear" w:color="auto" w:fill="BDD6EE" w:themeFill="accent1" w:themeFillTint="66"/>
            <w:vAlign w:val="center"/>
          </w:tcPr>
          <w:p w:rsidR="00A73364" w:rsidRPr="008976FB" w:rsidRDefault="00A73364" w:rsidP="000B520E">
            <w:pPr>
              <w:spacing w:line="240" w:lineRule="exact"/>
              <w:jc w:val="center"/>
              <w:rPr>
                <w:rFonts w:ascii="メイリオ" w:eastAsia="メイリオ" w:hAnsi="メイリオ"/>
                <w:sz w:val="8"/>
                <w:szCs w:val="8"/>
              </w:rPr>
            </w:pPr>
            <w:r w:rsidRPr="001909ED">
              <w:rPr>
                <w:rFonts w:ascii="メイリオ" w:eastAsia="メイリオ" w:hAnsi="メイリオ" w:hint="eastAsia"/>
                <w:sz w:val="10"/>
                <w:szCs w:val="8"/>
              </w:rPr>
              <w:t>コミュニケーション</w:t>
            </w:r>
          </w:p>
        </w:tc>
      </w:tr>
      <w:tr w:rsidR="00A73364" w:rsidRPr="00E63182" w:rsidTr="000B520E">
        <w:trPr>
          <w:trHeight w:val="1579"/>
        </w:trPr>
        <w:tc>
          <w:tcPr>
            <w:tcW w:w="1408" w:type="dxa"/>
            <w:tcBorders>
              <w:tr2bl w:val="nil"/>
            </w:tcBorders>
            <w:shd w:val="clear" w:color="auto" w:fill="auto"/>
          </w:tcPr>
          <w:p w:rsidR="00A73364" w:rsidRPr="001909ED" w:rsidRDefault="00A73364" w:rsidP="000B520E">
            <w:pPr>
              <w:spacing w:line="200" w:lineRule="exact"/>
              <w:ind w:left="160" w:hangingChars="100" w:hanging="160"/>
              <w:jc w:val="left"/>
              <w:rPr>
                <w:rFonts w:ascii="メイリオ" w:eastAsia="メイリオ" w:hAnsi="メイリオ"/>
                <w:sz w:val="16"/>
                <w:szCs w:val="16"/>
              </w:rPr>
            </w:pPr>
            <w:r w:rsidRPr="001909ED">
              <w:rPr>
                <w:rFonts w:ascii="メイリオ" w:eastAsia="メイリオ" w:hAnsi="メイリオ" w:hint="eastAsia"/>
                <w:sz w:val="16"/>
                <w:szCs w:val="16"/>
              </w:rPr>
              <w:t>・導尿による排泄。</w:t>
            </w:r>
          </w:p>
          <w:p w:rsidR="00A73364" w:rsidRPr="001909ED" w:rsidRDefault="00A73364" w:rsidP="000B520E">
            <w:pPr>
              <w:spacing w:line="200" w:lineRule="exact"/>
              <w:ind w:left="160" w:hangingChars="100" w:hanging="160"/>
              <w:jc w:val="left"/>
              <w:rPr>
                <w:rFonts w:ascii="メイリオ" w:eastAsia="メイリオ" w:hAnsi="メイリオ"/>
                <w:sz w:val="16"/>
                <w:szCs w:val="16"/>
              </w:rPr>
            </w:pPr>
            <w:r w:rsidRPr="001909ED">
              <w:rPr>
                <w:rFonts w:ascii="メイリオ" w:eastAsia="メイリオ" w:hAnsi="メイリオ" w:hint="eastAsia"/>
                <w:sz w:val="16"/>
                <w:szCs w:val="16"/>
              </w:rPr>
              <w:t>・全面介助が必要。</w:t>
            </w:r>
          </w:p>
          <w:p w:rsidR="00A73364" w:rsidRPr="001909ED" w:rsidRDefault="0037596E" w:rsidP="000B520E">
            <w:pPr>
              <w:spacing w:line="200" w:lineRule="exact"/>
              <w:ind w:left="160" w:hangingChars="100" w:hanging="160"/>
              <w:jc w:val="left"/>
              <w:rPr>
                <w:rFonts w:ascii="メイリオ" w:eastAsia="メイリオ" w:hAnsi="メイリオ"/>
                <w:sz w:val="16"/>
                <w:szCs w:val="16"/>
              </w:rPr>
            </w:pPr>
            <w:r>
              <w:rPr>
                <w:rFonts w:ascii="メイリオ" w:eastAsia="メイリオ" w:hAnsi="メイリオ" w:hint="eastAsia"/>
                <w:sz w:val="16"/>
                <w:szCs w:val="16"/>
              </w:rPr>
              <w:t>・水頭症のため、シャント手術をしていることへの配慮が必要。</w:t>
            </w:r>
          </w:p>
        </w:tc>
        <w:tc>
          <w:tcPr>
            <w:tcW w:w="1559" w:type="dxa"/>
            <w:shd w:val="clear" w:color="auto" w:fill="auto"/>
          </w:tcPr>
          <w:p w:rsidR="00A73364" w:rsidRPr="001909ED" w:rsidRDefault="00A73364" w:rsidP="000B520E">
            <w:pPr>
              <w:spacing w:line="200" w:lineRule="exact"/>
              <w:jc w:val="left"/>
              <w:rPr>
                <w:rFonts w:ascii="メイリオ" w:eastAsia="メイリオ" w:hAnsi="メイリオ"/>
                <w:sz w:val="16"/>
                <w:szCs w:val="16"/>
              </w:rPr>
            </w:pPr>
            <w:r w:rsidRPr="001909ED">
              <w:rPr>
                <w:rFonts w:ascii="メイリオ" w:eastAsia="メイリオ" w:hAnsi="メイリオ" w:hint="eastAsia"/>
                <w:sz w:val="16"/>
                <w:szCs w:val="16"/>
              </w:rPr>
              <w:t>・嫌なことがある</w:t>
            </w:r>
          </w:p>
          <w:p w:rsidR="00A73364" w:rsidRPr="001909ED" w:rsidRDefault="00A73364" w:rsidP="000B520E">
            <w:pPr>
              <w:spacing w:line="200" w:lineRule="exact"/>
              <w:ind w:left="160" w:hangingChars="100" w:hanging="160"/>
              <w:jc w:val="left"/>
              <w:rPr>
                <w:rFonts w:ascii="メイリオ" w:eastAsia="メイリオ" w:hAnsi="メイリオ"/>
                <w:sz w:val="16"/>
                <w:szCs w:val="16"/>
              </w:rPr>
            </w:pPr>
            <w:r w:rsidRPr="001909ED">
              <w:rPr>
                <w:rFonts w:ascii="メイリオ" w:eastAsia="メイリオ" w:hAnsi="メイリオ" w:hint="eastAsia"/>
                <w:sz w:val="16"/>
                <w:szCs w:val="16"/>
              </w:rPr>
              <w:t xml:space="preserve">　とわざと吐いたり</w:t>
            </w:r>
            <w:r>
              <w:rPr>
                <w:rFonts w:ascii="メイリオ" w:eastAsia="メイリオ" w:hAnsi="メイリオ" w:hint="eastAsia"/>
                <w:sz w:val="16"/>
                <w:szCs w:val="16"/>
              </w:rPr>
              <w:t>大声を出したりする</w:t>
            </w:r>
            <w:r w:rsidRPr="001909ED">
              <w:rPr>
                <w:rFonts w:ascii="メイリオ" w:eastAsia="メイリオ" w:hAnsi="メイリオ" w:hint="eastAsia"/>
                <w:sz w:val="16"/>
                <w:szCs w:val="16"/>
              </w:rPr>
              <w:t>。</w:t>
            </w:r>
          </w:p>
          <w:p w:rsidR="00A73364" w:rsidRPr="001909ED" w:rsidRDefault="00A73364" w:rsidP="000B520E">
            <w:pPr>
              <w:spacing w:line="200" w:lineRule="exact"/>
              <w:ind w:left="160" w:hangingChars="100" w:hanging="160"/>
              <w:jc w:val="left"/>
              <w:rPr>
                <w:rFonts w:ascii="メイリオ" w:eastAsia="メイリオ" w:hAnsi="メイリオ"/>
                <w:sz w:val="16"/>
                <w:szCs w:val="16"/>
              </w:rPr>
            </w:pPr>
            <w:r w:rsidRPr="001909ED">
              <w:rPr>
                <w:rFonts w:ascii="メイリオ" w:eastAsia="メイリオ" w:hAnsi="メイリオ" w:hint="eastAsia"/>
                <w:sz w:val="16"/>
                <w:szCs w:val="16"/>
              </w:rPr>
              <w:t>・ストレスがたまると、自傷行為が出る。</w:t>
            </w:r>
          </w:p>
        </w:tc>
        <w:tc>
          <w:tcPr>
            <w:tcW w:w="1843" w:type="dxa"/>
            <w:shd w:val="clear" w:color="auto" w:fill="auto"/>
          </w:tcPr>
          <w:p w:rsidR="00A73364" w:rsidRPr="001909ED" w:rsidRDefault="00A73364" w:rsidP="000B520E">
            <w:pPr>
              <w:spacing w:line="260" w:lineRule="exact"/>
              <w:ind w:left="160" w:hangingChars="100" w:hanging="160"/>
              <w:jc w:val="left"/>
              <w:rPr>
                <w:rFonts w:ascii="メイリオ" w:eastAsia="メイリオ" w:hAnsi="メイリオ"/>
                <w:sz w:val="16"/>
                <w:szCs w:val="16"/>
              </w:rPr>
            </w:pPr>
            <w:r w:rsidRPr="001909ED">
              <w:rPr>
                <w:rFonts w:ascii="メイリオ" w:eastAsia="メイリオ" w:hAnsi="メイリオ" w:hint="eastAsia"/>
                <w:sz w:val="16"/>
                <w:szCs w:val="16"/>
              </w:rPr>
              <w:t>・関わる時間が多い教員や生徒のことをよく覚えている。</w:t>
            </w:r>
          </w:p>
          <w:p w:rsidR="00A73364" w:rsidRPr="001909ED" w:rsidRDefault="00A73364" w:rsidP="000B520E">
            <w:pPr>
              <w:spacing w:line="260" w:lineRule="exact"/>
              <w:ind w:left="160" w:hangingChars="100" w:hanging="160"/>
              <w:jc w:val="left"/>
              <w:rPr>
                <w:rFonts w:ascii="メイリオ" w:eastAsia="メイリオ" w:hAnsi="メイリオ"/>
                <w:sz w:val="16"/>
                <w:szCs w:val="16"/>
              </w:rPr>
            </w:pPr>
            <w:r w:rsidRPr="001909ED">
              <w:rPr>
                <w:rFonts w:ascii="メイリオ" w:eastAsia="メイリオ" w:hAnsi="メイリオ" w:hint="eastAsia"/>
                <w:sz w:val="16"/>
                <w:szCs w:val="16"/>
              </w:rPr>
              <w:t>・あいさつが元気よくできる。</w:t>
            </w:r>
          </w:p>
          <w:p w:rsidR="00A73364" w:rsidRPr="001909ED" w:rsidRDefault="00A73364" w:rsidP="000B520E">
            <w:pPr>
              <w:spacing w:line="260" w:lineRule="exact"/>
              <w:ind w:left="160" w:hangingChars="100" w:hanging="160"/>
              <w:jc w:val="left"/>
              <w:rPr>
                <w:rFonts w:ascii="メイリオ" w:eastAsia="メイリオ" w:hAnsi="メイリオ"/>
                <w:sz w:val="16"/>
                <w:szCs w:val="16"/>
              </w:rPr>
            </w:pPr>
            <w:r w:rsidRPr="001909ED">
              <w:rPr>
                <w:rFonts w:ascii="メイリオ" w:eastAsia="メイリオ" w:hAnsi="メイリオ" w:hint="eastAsia"/>
                <w:sz w:val="16"/>
                <w:szCs w:val="16"/>
              </w:rPr>
              <w:t>・相手の気持ちを理解することが難しい。</w:t>
            </w:r>
          </w:p>
        </w:tc>
        <w:tc>
          <w:tcPr>
            <w:tcW w:w="1984" w:type="dxa"/>
            <w:shd w:val="clear" w:color="auto" w:fill="auto"/>
          </w:tcPr>
          <w:p w:rsidR="00A73364" w:rsidRPr="001909ED" w:rsidRDefault="00A73364" w:rsidP="000B520E">
            <w:pPr>
              <w:spacing w:line="260" w:lineRule="exact"/>
              <w:jc w:val="left"/>
              <w:rPr>
                <w:rFonts w:ascii="メイリオ" w:eastAsia="メイリオ" w:hAnsi="メイリオ"/>
                <w:sz w:val="16"/>
                <w:szCs w:val="16"/>
              </w:rPr>
            </w:pPr>
            <w:r w:rsidRPr="001909ED">
              <w:rPr>
                <w:rFonts w:ascii="メイリオ" w:eastAsia="メイリオ" w:hAnsi="メイリオ" w:hint="eastAsia"/>
                <w:sz w:val="16"/>
                <w:szCs w:val="16"/>
              </w:rPr>
              <w:t>・聴覚過敏</w:t>
            </w:r>
          </w:p>
          <w:p w:rsidR="00A73364" w:rsidRPr="001909ED" w:rsidRDefault="00A73364" w:rsidP="000B520E">
            <w:pPr>
              <w:spacing w:line="260" w:lineRule="exact"/>
              <w:ind w:left="160" w:hangingChars="100" w:hanging="160"/>
              <w:jc w:val="left"/>
              <w:rPr>
                <w:rFonts w:ascii="メイリオ" w:eastAsia="メイリオ" w:hAnsi="メイリオ"/>
                <w:sz w:val="16"/>
                <w:szCs w:val="16"/>
              </w:rPr>
            </w:pPr>
            <w:r w:rsidRPr="001909ED">
              <w:rPr>
                <w:rFonts w:ascii="メイリオ" w:eastAsia="メイリオ" w:hAnsi="メイリオ" w:hint="eastAsia"/>
                <w:sz w:val="16"/>
                <w:szCs w:val="16"/>
              </w:rPr>
              <w:t>・人が多い場所が苦手。</w:t>
            </w:r>
          </w:p>
          <w:p w:rsidR="00A73364" w:rsidRPr="001909ED" w:rsidRDefault="00A73364" w:rsidP="000B520E">
            <w:pPr>
              <w:spacing w:line="260" w:lineRule="exact"/>
              <w:ind w:left="160" w:hangingChars="100" w:hanging="160"/>
              <w:jc w:val="left"/>
              <w:rPr>
                <w:rFonts w:ascii="メイリオ" w:eastAsia="メイリオ" w:hAnsi="メイリオ"/>
                <w:sz w:val="16"/>
                <w:szCs w:val="16"/>
              </w:rPr>
            </w:pPr>
            <w:r w:rsidRPr="001909ED">
              <w:rPr>
                <w:rFonts w:ascii="メイリオ" w:eastAsia="メイリオ" w:hAnsi="メイリオ" w:hint="eastAsia"/>
                <w:sz w:val="16"/>
                <w:szCs w:val="16"/>
              </w:rPr>
              <w:t>・時間を調整することにより、参加できることが増えている。</w:t>
            </w:r>
          </w:p>
          <w:p w:rsidR="00A73364" w:rsidRPr="001909ED" w:rsidRDefault="007E5B44" w:rsidP="000B520E">
            <w:pPr>
              <w:spacing w:line="260" w:lineRule="exact"/>
              <w:ind w:left="160" w:hangingChars="100" w:hanging="160"/>
              <w:jc w:val="left"/>
              <w:rPr>
                <w:rFonts w:ascii="メイリオ" w:eastAsia="メイリオ" w:hAnsi="メイリオ"/>
                <w:sz w:val="16"/>
                <w:szCs w:val="16"/>
              </w:rPr>
            </w:pPr>
            <w:r>
              <w:rPr>
                <w:rFonts w:ascii="メイリオ" w:eastAsia="メイリオ" w:hAnsi="メイリオ" w:hint="eastAsia"/>
                <w:sz w:val="16"/>
                <w:szCs w:val="16"/>
              </w:rPr>
              <w:t>・「今日」「</w:t>
            </w:r>
            <w:r w:rsidRPr="009A271E">
              <w:rPr>
                <w:rFonts w:ascii="メイリオ" w:eastAsia="メイリオ" w:hAnsi="メイリオ" w:hint="eastAsia"/>
                <w:sz w:val="16"/>
                <w:szCs w:val="16"/>
              </w:rPr>
              <w:t>今週」等</w:t>
            </w:r>
            <w:r w:rsidR="00687185">
              <w:rPr>
                <w:rFonts w:ascii="メイリオ" w:eastAsia="メイリオ" w:hAnsi="メイリオ" w:hint="eastAsia"/>
                <w:sz w:val="16"/>
                <w:szCs w:val="16"/>
              </w:rPr>
              <w:t>、</w:t>
            </w:r>
            <w:r w:rsidR="00A73364" w:rsidRPr="009A271E">
              <w:rPr>
                <w:rFonts w:ascii="メイリオ" w:eastAsia="メイリオ" w:hAnsi="メイリオ" w:hint="eastAsia"/>
                <w:sz w:val="16"/>
                <w:szCs w:val="16"/>
              </w:rPr>
              <w:t>時系</w:t>
            </w:r>
            <w:r w:rsidR="00A73364" w:rsidRPr="001909ED">
              <w:rPr>
                <w:rFonts w:ascii="メイリオ" w:eastAsia="メイリオ" w:hAnsi="メイリオ" w:hint="eastAsia"/>
                <w:sz w:val="16"/>
                <w:szCs w:val="16"/>
              </w:rPr>
              <w:t>列の理解が難しい。</w:t>
            </w:r>
          </w:p>
        </w:tc>
        <w:tc>
          <w:tcPr>
            <w:tcW w:w="1985" w:type="dxa"/>
            <w:shd w:val="clear" w:color="auto" w:fill="auto"/>
          </w:tcPr>
          <w:p w:rsidR="00A73364" w:rsidRPr="001909ED" w:rsidRDefault="00A73364" w:rsidP="000B520E">
            <w:pPr>
              <w:spacing w:line="260" w:lineRule="exact"/>
              <w:ind w:left="160" w:hangingChars="100" w:hanging="160"/>
              <w:jc w:val="left"/>
              <w:rPr>
                <w:rFonts w:ascii="メイリオ" w:eastAsia="メイリオ" w:hAnsi="メイリオ"/>
                <w:sz w:val="16"/>
                <w:szCs w:val="16"/>
              </w:rPr>
            </w:pPr>
            <w:r w:rsidRPr="001909ED">
              <w:rPr>
                <w:rFonts w:ascii="メイリオ" w:eastAsia="メイリオ" w:hAnsi="メイリオ" w:hint="eastAsia"/>
                <w:sz w:val="16"/>
                <w:szCs w:val="16"/>
              </w:rPr>
              <w:t>・移動の際、バギーを使用。</w:t>
            </w:r>
          </w:p>
          <w:p w:rsidR="00A73364" w:rsidRPr="001909ED" w:rsidRDefault="00A73364" w:rsidP="000B520E">
            <w:pPr>
              <w:spacing w:line="200" w:lineRule="exact"/>
              <w:ind w:left="160" w:hangingChars="100" w:hanging="160"/>
              <w:jc w:val="left"/>
              <w:rPr>
                <w:rFonts w:ascii="メイリオ" w:eastAsia="メイリオ" w:hAnsi="メイリオ"/>
                <w:sz w:val="16"/>
                <w:szCs w:val="16"/>
              </w:rPr>
            </w:pPr>
            <w:r w:rsidRPr="001909ED">
              <w:rPr>
                <w:rFonts w:ascii="メイリオ" w:eastAsia="メイリオ" w:hAnsi="メイリオ" w:hint="eastAsia"/>
                <w:sz w:val="16"/>
                <w:szCs w:val="16"/>
              </w:rPr>
              <w:t>・食事は細かく食材をカットすれば自分で食べることができる。</w:t>
            </w:r>
          </w:p>
          <w:p w:rsidR="00A73364" w:rsidRPr="001909ED" w:rsidRDefault="00A73364" w:rsidP="000B520E">
            <w:pPr>
              <w:spacing w:line="260" w:lineRule="exact"/>
              <w:ind w:left="160" w:hangingChars="100" w:hanging="160"/>
              <w:jc w:val="left"/>
              <w:rPr>
                <w:rFonts w:ascii="メイリオ" w:eastAsia="メイリオ" w:hAnsi="メイリオ"/>
                <w:sz w:val="16"/>
                <w:szCs w:val="16"/>
              </w:rPr>
            </w:pPr>
            <w:r w:rsidRPr="001909ED">
              <w:rPr>
                <w:rFonts w:ascii="メイリオ" w:eastAsia="メイリオ" w:hAnsi="メイリオ" w:hint="eastAsia"/>
                <w:sz w:val="16"/>
                <w:szCs w:val="16"/>
              </w:rPr>
              <w:t>・マット上では、腕や足を使いながら腹ばいで前進ができる。</w:t>
            </w:r>
          </w:p>
        </w:tc>
        <w:tc>
          <w:tcPr>
            <w:tcW w:w="1144" w:type="dxa"/>
            <w:shd w:val="clear" w:color="auto" w:fill="auto"/>
          </w:tcPr>
          <w:p w:rsidR="00A73364" w:rsidRPr="001909ED" w:rsidRDefault="00A73364" w:rsidP="000B520E">
            <w:pPr>
              <w:spacing w:line="260" w:lineRule="exact"/>
              <w:ind w:left="160" w:hangingChars="100" w:hanging="160"/>
              <w:jc w:val="left"/>
              <w:rPr>
                <w:rFonts w:ascii="メイリオ" w:eastAsia="メイリオ" w:hAnsi="メイリオ"/>
                <w:sz w:val="16"/>
                <w:szCs w:val="16"/>
              </w:rPr>
            </w:pPr>
            <w:r w:rsidRPr="001909ED">
              <w:rPr>
                <w:rFonts w:ascii="メイリオ" w:eastAsia="メイリオ" w:hAnsi="メイリオ" w:hint="eastAsia"/>
                <w:sz w:val="16"/>
                <w:szCs w:val="16"/>
              </w:rPr>
              <w:t>・一方的な傾向はあるが、人と話すことが好き。</w:t>
            </w:r>
          </w:p>
        </w:tc>
      </w:tr>
    </w:tbl>
    <w:p w:rsidR="00A73364" w:rsidRPr="00E63182" w:rsidRDefault="00A73364" w:rsidP="000B520E">
      <w:pPr>
        <w:spacing w:line="240" w:lineRule="exact"/>
      </w:pPr>
      <w:r w:rsidRPr="00E63182">
        <w:rPr>
          <w:noProof/>
        </w:rPr>
        <mc:AlternateContent>
          <mc:Choice Requires="wps">
            <w:drawing>
              <wp:anchor distT="0" distB="0" distL="114300" distR="114300" simplePos="0" relativeHeight="251748352" behindDoc="0" locked="0" layoutInCell="1" allowOverlap="1" wp14:anchorId="0FFA3246" wp14:editId="0C67639A">
                <wp:simplePos x="0" y="0"/>
                <wp:positionH relativeFrom="margin">
                  <wp:posOffset>2028825</wp:posOffset>
                </wp:positionH>
                <wp:positionV relativeFrom="paragraph">
                  <wp:posOffset>1729105</wp:posOffset>
                </wp:positionV>
                <wp:extent cx="1666875" cy="198120"/>
                <wp:effectExtent l="38100" t="0" r="9525" b="30480"/>
                <wp:wrapNone/>
                <wp:docPr id="257" name="下矢印 257"/>
                <wp:cNvGraphicFramePr/>
                <a:graphic xmlns:a="http://schemas.openxmlformats.org/drawingml/2006/main">
                  <a:graphicData uri="http://schemas.microsoft.com/office/word/2010/wordprocessingShape">
                    <wps:wsp>
                      <wps:cNvSpPr/>
                      <wps:spPr>
                        <a:xfrm>
                          <a:off x="0" y="0"/>
                          <a:ext cx="1666875" cy="19812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88FA2" id="下矢印 257" o:spid="_x0000_s1026" type="#_x0000_t67" style="position:absolute;left:0;text-align:left;margin-left:159.75pt;margin-top:136.15pt;width:131.25pt;height:15.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" adj="10800" fillcolor="#5b9bd5" strokecolor="#41719c" strokeweight="1pt">
                <w10:wrap anchorx="margin"/>
              </v:shape>
            </w:pict>
          </mc:Fallback>
        </mc:AlternateContent>
      </w:r>
    </w:p>
    <w:tbl>
      <w:tblPr>
        <w:tblStyle w:val="ac"/>
        <w:tblpPr w:leftFromText="142" w:rightFromText="142" w:vertAnchor="text" w:horzAnchor="margin" w:tblpX="-304" w:tblpY="121"/>
        <w:tblW w:w="9923"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2011"/>
        <w:gridCol w:w="7912"/>
      </w:tblGrid>
      <w:tr w:rsidR="00A73364" w:rsidRPr="008976FB" w:rsidTr="000B520E">
        <w:trPr>
          <w:trHeight w:val="689"/>
        </w:trPr>
        <w:tc>
          <w:tcPr>
            <w:tcW w:w="2011" w:type="dxa"/>
            <w:shd w:val="clear" w:color="auto" w:fill="BDD6EE" w:themeFill="accent1" w:themeFillTint="66"/>
            <w:tcMar>
              <w:left w:w="0" w:type="dxa"/>
              <w:right w:w="0" w:type="dxa"/>
            </w:tcMar>
            <w:vAlign w:val="center"/>
          </w:tcPr>
          <w:p w:rsidR="00A73364" w:rsidRPr="008976FB" w:rsidRDefault="00A73364" w:rsidP="000B520E">
            <w:pPr>
              <w:spacing w:line="260" w:lineRule="exact"/>
              <w:jc w:val="center"/>
              <w:rPr>
                <w:rFonts w:ascii="メイリオ" w:eastAsia="メイリオ" w:hAnsi="メイリオ"/>
                <w:sz w:val="16"/>
                <w:szCs w:val="16"/>
              </w:rPr>
            </w:pPr>
            <w:r w:rsidRPr="008976FB">
              <w:rPr>
                <w:rFonts w:ascii="メイリオ" w:eastAsia="メイリオ" w:hAnsi="メイリオ" w:hint="eastAsia"/>
                <w:sz w:val="16"/>
                <w:szCs w:val="16"/>
              </w:rPr>
              <w:t>１年後を</w:t>
            </w:r>
            <w:r w:rsidR="00F94216">
              <w:rPr>
                <w:rFonts w:ascii="メイリオ" w:eastAsia="メイリオ" w:hAnsi="メイリオ" w:hint="eastAsia"/>
                <w:sz w:val="16"/>
                <w:szCs w:val="16"/>
              </w:rPr>
              <w:t>みすえ</w:t>
            </w:r>
            <w:r w:rsidRPr="008976FB">
              <w:rPr>
                <w:rFonts w:ascii="メイリオ" w:eastAsia="メイリオ" w:hAnsi="メイリオ" w:hint="eastAsia"/>
                <w:sz w:val="16"/>
                <w:szCs w:val="16"/>
              </w:rPr>
              <w:t>た</w:t>
            </w:r>
          </w:p>
          <w:p w:rsidR="00A73364" w:rsidRPr="008976FB" w:rsidRDefault="00A73364" w:rsidP="000B520E">
            <w:pPr>
              <w:spacing w:line="260" w:lineRule="exact"/>
              <w:jc w:val="center"/>
              <w:rPr>
                <w:rFonts w:ascii="メイリオ" w:eastAsia="メイリオ" w:hAnsi="メイリオ"/>
                <w:sz w:val="16"/>
                <w:szCs w:val="16"/>
              </w:rPr>
            </w:pPr>
            <w:r w:rsidRPr="008976FB">
              <w:rPr>
                <w:rFonts w:ascii="メイリオ" w:eastAsia="メイリオ" w:hAnsi="メイリオ" w:hint="eastAsia"/>
                <w:sz w:val="16"/>
                <w:szCs w:val="16"/>
              </w:rPr>
              <w:t>長期目標</w:t>
            </w:r>
          </w:p>
        </w:tc>
        <w:tc>
          <w:tcPr>
            <w:tcW w:w="7912" w:type="dxa"/>
            <w:shd w:val="clear" w:color="auto" w:fill="auto"/>
            <w:vAlign w:val="center"/>
          </w:tcPr>
          <w:p w:rsidR="00A73364" w:rsidRPr="001909ED" w:rsidRDefault="00A73364" w:rsidP="000B520E">
            <w:pPr>
              <w:spacing w:line="260" w:lineRule="exact"/>
              <w:rPr>
                <w:rFonts w:ascii="メイリオ" w:eastAsia="メイリオ" w:hAnsi="メイリオ"/>
                <w:sz w:val="16"/>
                <w:szCs w:val="16"/>
              </w:rPr>
            </w:pPr>
            <w:r w:rsidRPr="001909ED">
              <w:rPr>
                <w:rFonts w:ascii="メイリオ" w:eastAsia="メイリオ" w:hAnsi="メイリオ" w:hint="eastAsia"/>
                <w:sz w:val="16"/>
                <w:szCs w:val="16"/>
              </w:rPr>
              <w:t>・カードなど薄いものをつまむことができる。シールを台紙からはがし、はることができる。</w:t>
            </w:r>
          </w:p>
          <w:p w:rsidR="00A73364" w:rsidRPr="001909ED" w:rsidRDefault="00A73364" w:rsidP="000B520E">
            <w:pPr>
              <w:spacing w:line="260" w:lineRule="exact"/>
              <w:rPr>
                <w:rFonts w:ascii="メイリオ" w:eastAsia="メイリオ" w:hAnsi="メイリオ"/>
                <w:sz w:val="16"/>
                <w:szCs w:val="16"/>
              </w:rPr>
            </w:pPr>
            <w:r w:rsidRPr="001909ED">
              <w:rPr>
                <w:rFonts w:ascii="メイリオ" w:eastAsia="メイリオ" w:hAnsi="メイリオ" w:hint="eastAsia"/>
                <w:sz w:val="16"/>
                <w:szCs w:val="16"/>
              </w:rPr>
              <w:t>・通常の学級で、安心してクラスの仲間と活動する時間を増やしていく。</w:t>
            </w:r>
          </w:p>
          <w:p w:rsidR="00A73364" w:rsidRPr="008976FB" w:rsidRDefault="00A73364" w:rsidP="000B520E">
            <w:pPr>
              <w:spacing w:line="260" w:lineRule="exact"/>
              <w:rPr>
                <w:rFonts w:ascii="メイリオ" w:eastAsia="メイリオ" w:hAnsi="メイリオ"/>
                <w:sz w:val="16"/>
                <w:szCs w:val="16"/>
              </w:rPr>
            </w:pPr>
            <w:r w:rsidRPr="001909ED">
              <w:rPr>
                <w:rFonts w:ascii="メイリオ" w:eastAsia="メイリオ" w:hAnsi="メイリオ" w:hint="eastAsia"/>
                <w:sz w:val="16"/>
                <w:szCs w:val="16"/>
              </w:rPr>
              <w:t>・日常生活において自分でできることを増やしていく。</w:t>
            </w:r>
          </w:p>
        </w:tc>
      </w:tr>
    </w:tbl>
    <w:p w:rsidR="00A73364" w:rsidRPr="008976FB" w:rsidRDefault="00A73364" w:rsidP="000B520E">
      <w:pPr>
        <w:spacing w:line="240" w:lineRule="exact"/>
        <w:rPr>
          <w:rFonts w:ascii="メイリオ" w:eastAsia="メイリオ" w:hAnsi="メイリオ"/>
          <w:sz w:val="16"/>
          <w:szCs w:val="16"/>
        </w:rPr>
      </w:pPr>
    </w:p>
    <w:tbl>
      <w:tblPr>
        <w:tblStyle w:val="ac"/>
        <w:tblpPr w:leftFromText="142" w:rightFromText="142" w:vertAnchor="text" w:horzAnchor="margin" w:tblpX="-304" w:tblpY="45"/>
        <w:tblW w:w="9923"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2011"/>
        <w:gridCol w:w="7912"/>
      </w:tblGrid>
      <w:tr w:rsidR="00A73364" w:rsidRPr="008976FB" w:rsidTr="000B520E">
        <w:trPr>
          <w:trHeight w:val="829"/>
        </w:trPr>
        <w:tc>
          <w:tcPr>
            <w:tcW w:w="2011" w:type="dxa"/>
            <w:shd w:val="clear" w:color="auto" w:fill="BDD6EE" w:themeFill="accent1" w:themeFillTint="66"/>
            <w:tcMar>
              <w:left w:w="0" w:type="dxa"/>
              <w:right w:w="0" w:type="dxa"/>
            </w:tcMar>
            <w:vAlign w:val="center"/>
          </w:tcPr>
          <w:p w:rsidR="00A73364" w:rsidRPr="008976FB" w:rsidRDefault="00A73364" w:rsidP="000B520E">
            <w:pPr>
              <w:spacing w:line="260" w:lineRule="exact"/>
              <w:jc w:val="center"/>
              <w:rPr>
                <w:rFonts w:ascii="メイリオ" w:eastAsia="メイリオ" w:hAnsi="メイリオ"/>
                <w:sz w:val="16"/>
                <w:szCs w:val="16"/>
              </w:rPr>
            </w:pPr>
            <w:r w:rsidRPr="008976FB">
              <w:rPr>
                <w:rFonts w:ascii="メイリオ" w:eastAsia="メイリオ" w:hAnsi="メイリオ" w:hint="eastAsia"/>
                <w:sz w:val="16"/>
                <w:szCs w:val="16"/>
              </w:rPr>
              <w:t>短期目標</w:t>
            </w:r>
          </w:p>
          <w:p w:rsidR="00A73364" w:rsidRPr="008976FB" w:rsidRDefault="00A73364" w:rsidP="000B520E">
            <w:pPr>
              <w:spacing w:line="260" w:lineRule="exact"/>
              <w:jc w:val="center"/>
              <w:rPr>
                <w:rFonts w:ascii="メイリオ" w:eastAsia="メイリオ" w:hAnsi="メイリオ"/>
                <w:sz w:val="16"/>
                <w:szCs w:val="16"/>
              </w:rPr>
            </w:pPr>
            <w:r w:rsidRPr="008976FB">
              <w:rPr>
                <w:rFonts w:ascii="メイリオ" w:eastAsia="メイリオ" w:hAnsi="メイリオ" w:hint="eastAsia"/>
                <w:sz w:val="16"/>
                <w:szCs w:val="16"/>
              </w:rPr>
              <w:t>（２学期）</w:t>
            </w:r>
          </w:p>
        </w:tc>
        <w:tc>
          <w:tcPr>
            <w:tcW w:w="7912" w:type="dxa"/>
            <w:shd w:val="clear" w:color="auto" w:fill="auto"/>
            <w:vAlign w:val="center"/>
          </w:tcPr>
          <w:p w:rsidR="00A73364" w:rsidRDefault="00A73364" w:rsidP="000B520E">
            <w:pPr>
              <w:spacing w:line="260" w:lineRule="exact"/>
              <w:rPr>
                <w:rFonts w:ascii="メイリオ" w:eastAsia="メイリオ" w:hAnsi="メイリオ"/>
                <w:sz w:val="16"/>
                <w:szCs w:val="16"/>
              </w:rPr>
            </w:pPr>
            <w:r>
              <w:rPr>
                <w:rFonts w:ascii="メイリオ" w:eastAsia="メイリオ" w:hAnsi="メイリオ" w:hint="eastAsia"/>
                <w:sz w:val="16"/>
                <w:szCs w:val="16"/>
              </w:rPr>
              <w:t>・カードなど薄いものをつまむことができる。</w:t>
            </w:r>
          </w:p>
          <w:p w:rsidR="00A73364" w:rsidRPr="008976FB" w:rsidRDefault="00A73364" w:rsidP="000B520E">
            <w:pPr>
              <w:spacing w:line="260" w:lineRule="exact"/>
              <w:rPr>
                <w:rFonts w:ascii="メイリオ" w:eastAsia="メイリオ" w:hAnsi="メイリオ"/>
                <w:sz w:val="16"/>
                <w:szCs w:val="16"/>
              </w:rPr>
            </w:pPr>
            <w:r w:rsidRPr="008976FB">
              <w:rPr>
                <w:rFonts w:ascii="メイリオ" w:eastAsia="メイリオ" w:hAnsi="メイリオ" w:hint="eastAsia"/>
                <w:sz w:val="16"/>
                <w:szCs w:val="16"/>
              </w:rPr>
              <w:t>・友だちカードを使って、</w:t>
            </w:r>
            <w:r>
              <w:rPr>
                <w:rFonts w:ascii="メイリオ" w:eastAsia="メイリオ" w:hAnsi="メイリオ" w:hint="eastAsia"/>
                <w:sz w:val="16"/>
                <w:szCs w:val="16"/>
              </w:rPr>
              <w:t>班</w:t>
            </w:r>
            <w:r w:rsidRPr="008976FB">
              <w:rPr>
                <w:rFonts w:ascii="メイリオ" w:eastAsia="メイリオ" w:hAnsi="メイリオ" w:hint="eastAsia"/>
                <w:sz w:val="16"/>
                <w:szCs w:val="16"/>
              </w:rPr>
              <w:t>（クラス）</w:t>
            </w:r>
            <w:r>
              <w:rPr>
                <w:rFonts w:ascii="メイリオ" w:eastAsia="メイリオ" w:hAnsi="メイリオ" w:hint="eastAsia"/>
                <w:sz w:val="16"/>
                <w:szCs w:val="16"/>
              </w:rPr>
              <w:t>の友だち</w:t>
            </w:r>
            <w:r w:rsidRPr="008976FB">
              <w:rPr>
                <w:rFonts w:ascii="メイリオ" w:eastAsia="メイリオ" w:hAnsi="メイリオ" w:hint="eastAsia"/>
                <w:sz w:val="16"/>
                <w:szCs w:val="16"/>
              </w:rPr>
              <w:t>の顔と名前</w:t>
            </w:r>
            <w:r>
              <w:rPr>
                <w:rFonts w:ascii="メイリオ" w:eastAsia="メイリオ" w:hAnsi="メイリオ" w:hint="eastAsia"/>
                <w:sz w:val="16"/>
                <w:szCs w:val="16"/>
              </w:rPr>
              <w:t>を覚え</w:t>
            </w:r>
            <w:r w:rsidRPr="008976FB">
              <w:rPr>
                <w:rFonts w:ascii="メイリオ" w:eastAsia="メイリオ" w:hAnsi="メイリオ" w:hint="eastAsia"/>
                <w:sz w:val="16"/>
                <w:szCs w:val="16"/>
              </w:rPr>
              <w:t>、話をすることができる。</w:t>
            </w:r>
          </w:p>
          <w:p w:rsidR="00A73364" w:rsidRPr="008976FB" w:rsidRDefault="00A73364" w:rsidP="000B520E">
            <w:pPr>
              <w:spacing w:line="260" w:lineRule="exact"/>
              <w:rPr>
                <w:rFonts w:ascii="メイリオ" w:eastAsia="メイリオ" w:hAnsi="メイリオ"/>
                <w:sz w:val="16"/>
                <w:szCs w:val="16"/>
              </w:rPr>
            </w:pPr>
            <w:r w:rsidRPr="008976FB">
              <w:rPr>
                <w:rFonts w:ascii="メイリオ" w:eastAsia="メイリオ" w:hAnsi="メイリオ" w:hint="eastAsia"/>
                <w:sz w:val="16"/>
                <w:szCs w:val="16"/>
              </w:rPr>
              <w:t>・</w:t>
            </w:r>
            <w:r w:rsidRPr="00A6272B">
              <w:rPr>
                <w:rFonts w:ascii="メイリオ" w:eastAsia="メイリオ" w:hAnsi="メイリオ" w:hint="eastAsia"/>
                <w:sz w:val="16"/>
                <w:szCs w:val="16"/>
              </w:rPr>
              <w:t>自分でスプーンを使って</w:t>
            </w:r>
            <w:r>
              <w:rPr>
                <w:rFonts w:ascii="メイリオ" w:eastAsia="メイリオ" w:hAnsi="メイリオ" w:hint="eastAsia"/>
                <w:sz w:val="16"/>
                <w:szCs w:val="16"/>
              </w:rPr>
              <w:t>、</w:t>
            </w:r>
            <w:r w:rsidRPr="00A6272B">
              <w:rPr>
                <w:rFonts w:ascii="メイリオ" w:eastAsia="メイリオ" w:hAnsi="メイリオ" w:hint="eastAsia"/>
                <w:sz w:val="16"/>
                <w:szCs w:val="16"/>
              </w:rPr>
              <w:t>食</w:t>
            </w:r>
            <w:r w:rsidRPr="008976FB">
              <w:rPr>
                <w:rFonts w:ascii="メイリオ" w:eastAsia="メイリオ" w:hAnsi="メイリオ" w:hint="eastAsia"/>
                <w:sz w:val="16"/>
                <w:szCs w:val="16"/>
              </w:rPr>
              <w:t>事</w:t>
            </w:r>
            <w:r>
              <w:rPr>
                <w:rFonts w:ascii="メイリオ" w:eastAsia="メイリオ" w:hAnsi="メイリオ" w:hint="eastAsia"/>
                <w:sz w:val="16"/>
                <w:szCs w:val="16"/>
              </w:rPr>
              <w:t>する時間を増や</w:t>
            </w:r>
            <w:r w:rsidRPr="00E6647C">
              <w:rPr>
                <w:rFonts w:ascii="メイリオ" w:eastAsia="メイリオ" w:hAnsi="メイリオ" w:hint="eastAsia"/>
                <w:sz w:val="16"/>
                <w:szCs w:val="16"/>
              </w:rPr>
              <w:t>していく</w:t>
            </w:r>
            <w:r>
              <w:rPr>
                <w:rFonts w:ascii="メイリオ" w:eastAsia="メイリオ" w:hAnsi="メイリオ" w:hint="eastAsia"/>
                <w:sz w:val="16"/>
                <w:szCs w:val="16"/>
              </w:rPr>
              <w:t>。</w:t>
            </w:r>
          </w:p>
        </w:tc>
      </w:tr>
    </w:tbl>
    <w:p w:rsidR="00A73364" w:rsidRPr="00E63182" w:rsidRDefault="00A73364" w:rsidP="000B520E">
      <w:pPr>
        <w:spacing w:line="240" w:lineRule="exact"/>
        <w:rPr>
          <w:sz w:val="20"/>
        </w:rPr>
      </w:pPr>
    </w:p>
    <w:tbl>
      <w:tblPr>
        <w:tblStyle w:val="ac"/>
        <w:tblpPr w:leftFromText="142" w:rightFromText="142" w:vertAnchor="text" w:tblpX="-304" w:tblpY="147"/>
        <w:tblW w:w="99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6"/>
        <w:gridCol w:w="2987"/>
        <w:gridCol w:w="2977"/>
        <w:gridCol w:w="2693"/>
      </w:tblGrid>
      <w:tr w:rsidR="00A73364" w:rsidRPr="00E63182" w:rsidTr="000B520E">
        <w:trPr>
          <w:trHeight w:val="1397"/>
        </w:trPr>
        <w:tc>
          <w:tcPr>
            <w:tcW w:w="1266" w:type="dxa"/>
            <w:tcBorders>
              <w:bottom w:val="single" w:sz="4" w:space="0" w:color="auto"/>
            </w:tcBorders>
            <w:shd w:val="clear" w:color="auto" w:fill="BDD6EE" w:themeFill="accent1" w:themeFillTint="66"/>
            <w:vAlign w:val="center"/>
          </w:tcPr>
          <w:p w:rsidR="00A73364" w:rsidRPr="008976FB" w:rsidRDefault="00A73364" w:rsidP="000B520E">
            <w:pPr>
              <w:spacing w:line="260" w:lineRule="exact"/>
              <w:jc w:val="center"/>
              <w:rPr>
                <w:rFonts w:ascii="メイリオ" w:eastAsia="メイリオ" w:hAnsi="メイリオ"/>
                <w:sz w:val="16"/>
                <w:szCs w:val="16"/>
              </w:rPr>
            </w:pPr>
            <w:r w:rsidRPr="008976FB">
              <w:rPr>
                <w:rFonts w:ascii="メイリオ" w:eastAsia="メイリオ" w:hAnsi="メイリオ" w:hint="eastAsia"/>
                <w:sz w:val="16"/>
                <w:szCs w:val="16"/>
              </w:rPr>
              <w:t>具体的な</w:t>
            </w:r>
          </w:p>
          <w:p w:rsidR="00A73364" w:rsidRPr="008976FB" w:rsidRDefault="00A73364" w:rsidP="000B520E">
            <w:pPr>
              <w:spacing w:line="260" w:lineRule="exact"/>
              <w:jc w:val="center"/>
              <w:rPr>
                <w:rFonts w:ascii="メイリオ" w:eastAsia="メイリオ" w:hAnsi="メイリオ"/>
                <w:sz w:val="16"/>
                <w:szCs w:val="16"/>
              </w:rPr>
            </w:pPr>
            <w:r w:rsidRPr="008976FB">
              <w:rPr>
                <w:rFonts w:ascii="メイリオ" w:eastAsia="メイリオ" w:hAnsi="メイリオ" w:hint="eastAsia"/>
                <w:sz w:val="16"/>
                <w:szCs w:val="16"/>
              </w:rPr>
              <w:t>指導内容</w:t>
            </w:r>
          </w:p>
          <w:p w:rsidR="00A73364" w:rsidRPr="008976FB" w:rsidRDefault="00A73364" w:rsidP="000B520E">
            <w:pPr>
              <w:spacing w:line="260" w:lineRule="exact"/>
              <w:jc w:val="center"/>
              <w:rPr>
                <w:rFonts w:ascii="メイリオ" w:eastAsia="メイリオ" w:hAnsi="メイリオ"/>
                <w:b/>
                <w:sz w:val="16"/>
                <w:szCs w:val="16"/>
              </w:rPr>
            </w:pPr>
            <w:r w:rsidRPr="008976FB">
              <w:rPr>
                <w:rFonts w:ascii="メイリオ" w:eastAsia="メイリオ" w:hAnsi="メイリオ" w:hint="eastAsia"/>
                <w:sz w:val="16"/>
                <w:szCs w:val="16"/>
              </w:rPr>
              <w:t>（指導場面）</w:t>
            </w:r>
          </w:p>
        </w:tc>
        <w:tc>
          <w:tcPr>
            <w:tcW w:w="2987" w:type="dxa"/>
            <w:tcBorders>
              <w:bottom w:val="single" w:sz="4" w:space="0" w:color="auto"/>
            </w:tcBorders>
          </w:tcPr>
          <w:p w:rsidR="00A73364" w:rsidRPr="00E6647C" w:rsidRDefault="00A73364" w:rsidP="000B520E">
            <w:pPr>
              <w:spacing w:line="260" w:lineRule="exact"/>
              <w:ind w:left="160" w:hangingChars="100" w:hanging="160"/>
              <w:rPr>
                <w:rFonts w:ascii="メイリオ" w:eastAsia="メイリオ" w:hAnsi="メイリオ"/>
                <w:sz w:val="16"/>
                <w:szCs w:val="16"/>
              </w:rPr>
            </w:pPr>
            <w:r w:rsidRPr="00E6647C">
              <w:rPr>
                <w:rFonts w:ascii="メイリオ" w:eastAsia="メイリオ" w:hAnsi="メイリオ" w:hint="eastAsia"/>
                <w:sz w:val="16"/>
                <w:szCs w:val="16"/>
              </w:rPr>
              <w:t>基本動作の学習</w:t>
            </w:r>
          </w:p>
          <w:p w:rsidR="00A73364" w:rsidRPr="00E6647C" w:rsidRDefault="00A73364" w:rsidP="000B520E">
            <w:pPr>
              <w:spacing w:line="260" w:lineRule="exact"/>
              <w:ind w:left="160" w:hangingChars="100" w:hanging="160"/>
              <w:rPr>
                <w:rFonts w:ascii="メイリオ" w:eastAsia="メイリオ" w:hAnsi="メイリオ"/>
                <w:sz w:val="16"/>
                <w:szCs w:val="16"/>
              </w:rPr>
            </w:pPr>
            <w:r w:rsidRPr="00E6647C">
              <w:rPr>
                <w:rFonts w:ascii="メイリオ" w:eastAsia="メイリオ" w:hAnsi="メイリオ" w:hint="eastAsia"/>
                <w:sz w:val="16"/>
                <w:szCs w:val="16"/>
              </w:rPr>
              <w:t>・カレンダー作り（日付シールを貼る）</w:t>
            </w:r>
          </w:p>
          <w:p w:rsidR="00A73364" w:rsidRPr="00E6647C" w:rsidRDefault="00A73364" w:rsidP="000B520E">
            <w:pPr>
              <w:spacing w:line="260" w:lineRule="exact"/>
              <w:ind w:left="160" w:hangingChars="100" w:hanging="160"/>
              <w:rPr>
                <w:rFonts w:ascii="メイリオ" w:eastAsia="メイリオ" w:hAnsi="メイリオ"/>
                <w:sz w:val="16"/>
                <w:szCs w:val="16"/>
              </w:rPr>
            </w:pPr>
            <w:r w:rsidRPr="00E6647C">
              <w:rPr>
                <w:rFonts w:ascii="メイリオ" w:eastAsia="メイリオ" w:hAnsi="メイリオ" w:hint="eastAsia"/>
                <w:sz w:val="16"/>
                <w:szCs w:val="16"/>
              </w:rPr>
              <w:t>・身体をほぐす。</w:t>
            </w:r>
          </w:p>
          <w:p w:rsidR="00A73364" w:rsidRPr="00E6647C" w:rsidRDefault="00A73364" w:rsidP="000B520E">
            <w:pPr>
              <w:spacing w:line="260" w:lineRule="exact"/>
              <w:ind w:left="160" w:hangingChars="100" w:hanging="160"/>
              <w:rPr>
                <w:rFonts w:ascii="メイリオ" w:eastAsia="メイリオ" w:hAnsi="メイリオ"/>
                <w:sz w:val="16"/>
                <w:szCs w:val="16"/>
              </w:rPr>
            </w:pPr>
            <w:r w:rsidRPr="00E6647C">
              <w:rPr>
                <w:rFonts w:ascii="メイリオ" w:eastAsia="メイリオ" w:hAnsi="メイリオ" w:hint="eastAsia"/>
                <w:sz w:val="16"/>
                <w:szCs w:val="16"/>
              </w:rPr>
              <w:t>・友だちカード（腕を伸ばす、カードをつまむ）を活用する。</w:t>
            </w:r>
          </w:p>
        </w:tc>
        <w:tc>
          <w:tcPr>
            <w:tcW w:w="2977" w:type="dxa"/>
            <w:tcBorders>
              <w:bottom w:val="single" w:sz="4" w:space="0" w:color="auto"/>
            </w:tcBorders>
          </w:tcPr>
          <w:p w:rsidR="00A73364" w:rsidRPr="00E6647C" w:rsidRDefault="00A73364" w:rsidP="000B520E">
            <w:pPr>
              <w:spacing w:line="260" w:lineRule="exact"/>
              <w:rPr>
                <w:rFonts w:ascii="メイリオ" w:eastAsia="メイリオ" w:hAnsi="メイリオ"/>
                <w:sz w:val="16"/>
                <w:szCs w:val="16"/>
              </w:rPr>
            </w:pPr>
            <w:r w:rsidRPr="00E6647C">
              <w:rPr>
                <w:rFonts w:ascii="メイリオ" w:eastAsia="メイリオ" w:hAnsi="メイリオ" w:hint="eastAsia"/>
                <w:sz w:val="16"/>
                <w:szCs w:val="16"/>
              </w:rPr>
              <w:t>班（クラス）の仲間を知る</w:t>
            </w:r>
          </w:p>
          <w:p w:rsidR="00A73364" w:rsidRPr="00E6647C" w:rsidRDefault="00A73364" w:rsidP="000B520E">
            <w:pPr>
              <w:spacing w:line="260" w:lineRule="exact"/>
              <w:ind w:left="160" w:hangingChars="100" w:hanging="160"/>
              <w:rPr>
                <w:rFonts w:ascii="メイリオ" w:eastAsia="メイリオ" w:hAnsi="メイリオ"/>
                <w:sz w:val="16"/>
                <w:szCs w:val="16"/>
              </w:rPr>
            </w:pPr>
            <w:r w:rsidRPr="00E6647C">
              <w:rPr>
                <w:rFonts w:ascii="メイリオ" w:eastAsia="メイリオ" w:hAnsi="メイリオ" w:hint="eastAsia"/>
                <w:sz w:val="16"/>
                <w:szCs w:val="16"/>
              </w:rPr>
              <w:t>・友だちカードを使って顔と名前を覚える。</w:t>
            </w:r>
          </w:p>
          <w:p w:rsidR="00A73364" w:rsidRPr="00E6647C" w:rsidRDefault="00A73364" w:rsidP="000B520E">
            <w:pPr>
              <w:spacing w:line="260" w:lineRule="exact"/>
              <w:rPr>
                <w:rFonts w:ascii="メイリオ" w:eastAsia="メイリオ" w:hAnsi="メイリオ"/>
                <w:sz w:val="16"/>
                <w:szCs w:val="16"/>
              </w:rPr>
            </w:pPr>
          </w:p>
        </w:tc>
        <w:tc>
          <w:tcPr>
            <w:tcW w:w="2693" w:type="dxa"/>
            <w:tcBorders>
              <w:bottom w:val="single" w:sz="4" w:space="0" w:color="auto"/>
            </w:tcBorders>
          </w:tcPr>
          <w:p w:rsidR="00A73364" w:rsidRPr="00E6647C" w:rsidRDefault="00A73364" w:rsidP="000B520E">
            <w:pPr>
              <w:spacing w:line="260" w:lineRule="exact"/>
              <w:rPr>
                <w:rFonts w:ascii="メイリオ" w:eastAsia="メイリオ" w:hAnsi="メイリオ"/>
                <w:sz w:val="16"/>
                <w:szCs w:val="16"/>
              </w:rPr>
            </w:pPr>
            <w:r w:rsidRPr="00E6647C">
              <w:rPr>
                <w:rFonts w:ascii="メイリオ" w:eastAsia="メイリオ" w:hAnsi="メイリオ" w:hint="eastAsia"/>
                <w:sz w:val="16"/>
                <w:szCs w:val="16"/>
              </w:rPr>
              <w:t>班（クラス）の友だちへインタビューを行う</w:t>
            </w:r>
          </w:p>
          <w:p w:rsidR="00A73364" w:rsidRPr="00E6647C" w:rsidRDefault="00A73364" w:rsidP="000B520E">
            <w:pPr>
              <w:spacing w:line="260" w:lineRule="exact"/>
              <w:ind w:left="160" w:hangingChars="100" w:hanging="160"/>
              <w:rPr>
                <w:rFonts w:ascii="メイリオ" w:eastAsia="メイリオ" w:hAnsi="メイリオ"/>
                <w:sz w:val="16"/>
                <w:szCs w:val="16"/>
              </w:rPr>
            </w:pPr>
            <w:r w:rsidRPr="00E6647C">
              <w:rPr>
                <w:rFonts w:ascii="メイリオ" w:eastAsia="メイリオ" w:hAnsi="メイリオ" w:hint="eastAsia"/>
                <w:sz w:val="16"/>
                <w:szCs w:val="16"/>
              </w:rPr>
              <w:t>・「今日」や「今週」で楽しかったことを質問する。</w:t>
            </w:r>
          </w:p>
        </w:tc>
      </w:tr>
      <w:tr w:rsidR="00A73364" w:rsidRPr="00E63182" w:rsidTr="000B520E">
        <w:trPr>
          <w:trHeight w:val="1369"/>
        </w:trPr>
        <w:tc>
          <w:tcPr>
            <w:tcW w:w="1266" w:type="dxa"/>
            <w:tcBorders>
              <w:top w:val="single" w:sz="4" w:space="0" w:color="auto"/>
              <w:bottom w:val="single" w:sz="4" w:space="0" w:color="auto"/>
            </w:tcBorders>
            <w:shd w:val="clear" w:color="auto" w:fill="BDD6EE" w:themeFill="accent1" w:themeFillTint="66"/>
            <w:vAlign w:val="center"/>
          </w:tcPr>
          <w:p w:rsidR="00A73364" w:rsidRPr="008976FB" w:rsidRDefault="00A73364" w:rsidP="000B520E">
            <w:pPr>
              <w:spacing w:line="260" w:lineRule="exact"/>
              <w:jc w:val="center"/>
              <w:rPr>
                <w:rFonts w:ascii="メイリオ" w:eastAsia="メイリオ" w:hAnsi="メイリオ"/>
                <w:sz w:val="16"/>
                <w:szCs w:val="16"/>
              </w:rPr>
            </w:pPr>
            <w:r w:rsidRPr="008976FB">
              <w:rPr>
                <w:rFonts w:ascii="メイリオ" w:eastAsia="メイリオ" w:hAnsi="メイリオ" w:hint="eastAsia"/>
                <w:sz w:val="16"/>
                <w:szCs w:val="16"/>
              </w:rPr>
              <w:t>目標達成に</w:t>
            </w:r>
          </w:p>
          <w:p w:rsidR="00A73364" w:rsidRPr="008976FB" w:rsidRDefault="00A73364" w:rsidP="000B520E">
            <w:pPr>
              <w:spacing w:line="260" w:lineRule="exact"/>
              <w:jc w:val="center"/>
              <w:rPr>
                <w:rFonts w:ascii="メイリオ" w:eastAsia="メイリオ" w:hAnsi="メイリオ"/>
                <w:sz w:val="16"/>
                <w:szCs w:val="16"/>
              </w:rPr>
            </w:pPr>
            <w:r w:rsidRPr="008976FB">
              <w:rPr>
                <w:rFonts w:ascii="メイリオ" w:eastAsia="メイリオ" w:hAnsi="メイリオ" w:hint="eastAsia"/>
                <w:sz w:val="16"/>
                <w:szCs w:val="16"/>
              </w:rPr>
              <w:t>向けた</w:t>
            </w:r>
          </w:p>
          <w:p w:rsidR="00A73364" w:rsidRPr="008976FB" w:rsidRDefault="00A73364" w:rsidP="000B520E">
            <w:pPr>
              <w:spacing w:line="260" w:lineRule="exact"/>
              <w:jc w:val="center"/>
              <w:rPr>
                <w:rFonts w:ascii="メイリオ" w:eastAsia="メイリオ" w:hAnsi="メイリオ"/>
                <w:sz w:val="16"/>
                <w:szCs w:val="16"/>
              </w:rPr>
            </w:pPr>
            <w:r w:rsidRPr="008976FB">
              <w:rPr>
                <w:rFonts w:ascii="メイリオ" w:eastAsia="メイリオ" w:hAnsi="メイリオ" w:hint="eastAsia"/>
                <w:sz w:val="16"/>
                <w:szCs w:val="16"/>
              </w:rPr>
              <w:t>合理的配慮</w:t>
            </w:r>
          </w:p>
        </w:tc>
        <w:tc>
          <w:tcPr>
            <w:tcW w:w="2987" w:type="dxa"/>
            <w:tcBorders>
              <w:top w:val="single" w:sz="4" w:space="0" w:color="auto"/>
              <w:bottom w:val="single" w:sz="4" w:space="0" w:color="auto"/>
            </w:tcBorders>
          </w:tcPr>
          <w:p w:rsidR="00A73364" w:rsidRPr="00E6647C" w:rsidRDefault="00A73364" w:rsidP="000B520E">
            <w:pPr>
              <w:spacing w:line="260" w:lineRule="exact"/>
              <w:ind w:left="160" w:hangingChars="100" w:hanging="160"/>
              <w:rPr>
                <w:rFonts w:ascii="メイリオ" w:eastAsia="メイリオ" w:hAnsi="メイリオ"/>
                <w:sz w:val="16"/>
                <w:szCs w:val="16"/>
              </w:rPr>
            </w:pPr>
            <w:r w:rsidRPr="00E6647C">
              <w:rPr>
                <w:rFonts w:ascii="メイリオ" w:eastAsia="メイリオ" w:hAnsi="メイリオ" w:hint="eastAsia"/>
                <w:sz w:val="16"/>
                <w:szCs w:val="16"/>
              </w:rPr>
              <w:t>・個別学習の時間に、手の操作（腕、肩、肘、指の動作、握る、つまむ）が必要な場面を設定する。</w:t>
            </w:r>
          </w:p>
        </w:tc>
        <w:tc>
          <w:tcPr>
            <w:tcW w:w="2977" w:type="dxa"/>
            <w:tcBorders>
              <w:top w:val="single" w:sz="4" w:space="0" w:color="auto"/>
              <w:bottom w:val="single" w:sz="4" w:space="0" w:color="auto"/>
            </w:tcBorders>
          </w:tcPr>
          <w:p w:rsidR="00A73364" w:rsidRPr="00E6647C" w:rsidRDefault="00A73364" w:rsidP="006E3701">
            <w:pPr>
              <w:spacing w:line="260" w:lineRule="exact"/>
              <w:ind w:left="160" w:hangingChars="100" w:hanging="160"/>
              <w:rPr>
                <w:rFonts w:ascii="メイリオ" w:eastAsia="メイリオ" w:hAnsi="メイリオ"/>
                <w:sz w:val="16"/>
                <w:szCs w:val="16"/>
              </w:rPr>
            </w:pPr>
            <w:r w:rsidRPr="00E6647C">
              <w:rPr>
                <w:rFonts w:ascii="メイリオ" w:eastAsia="メイリオ" w:hAnsi="メイリオ" w:hint="eastAsia"/>
                <w:sz w:val="16"/>
                <w:szCs w:val="16"/>
              </w:rPr>
              <w:t>・１回での実施時間を設定し、週の帯学習として行う。</w:t>
            </w:r>
          </w:p>
          <w:p w:rsidR="00A73364" w:rsidRPr="00E6647C" w:rsidRDefault="00A73364" w:rsidP="000B520E">
            <w:pPr>
              <w:spacing w:line="260" w:lineRule="exact"/>
              <w:rPr>
                <w:rFonts w:ascii="メイリオ" w:eastAsia="メイリオ" w:hAnsi="メイリオ"/>
                <w:sz w:val="16"/>
                <w:szCs w:val="16"/>
              </w:rPr>
            </w:pPr>
            <w:r w:rsidRPr="00E6647C">
              <w:rPr>
                <w:rFonts w:ascii="メイリオ" w:eastAsia="メイリオ" w:hAnsi="メイリオ" w:hint="eastAsia"/>
                <w:sz w:val="16"/>
                <w:szCs w:val="16"/>
              </w:rPr>
              <w:t>・一致できたときには、たくさん褒め、</w:t>
            </w:r>
          </w:p>
          <w:p w:rsidR="00A73364" w:rsidRPr="00E6647C" w:rsidRDefault="00A73364" w:rsidP="000B520E">
            <w:pPr>
              <w:spacing w:line="260" w:lineRule="exact"/>
              <w:rPr>
                <w:rFonts w:ascii="メイリオ" w:eastAsia="メイリオ" w:hAnsi="メイリオ"/>
                <w:sz w:val="16"/>
                <w:szCs w:val="16"/>
              </w:rPr>
            </w:pPr>
            <w:r w:rsidRPr="00E6647C">
              <w:rPr>
                <w:rFonts w:ascii="メイリオ" w:eastAsia="メイリオ" w:hAnsi="メイリオ" w:hint="eastAsia"/>
                <w:sz w:val="16"/>
                <w:szCs w:val="16"/>
              </w:rPr>
              <w:t xml:space="preserve">　写真にシールを貼るなどして成果を</w:t>
            </w:r>
          </w:p>
          <w:p w:rsidR="00A73364" w:rsidRPr="00E6647C" w:rsidRDefault="00A73364" w:rsidP="000B520E">
            <w:pPr>
              <w:spacing w:line="260" w:lineRule="exact"/>
              <w:ind w:firstLineChars="100" w:firstLine="160"/>
              <w:rPr>
                <w:rFonts w:ascii="メイリオ" w:eastAsia="メイリオ" w:hAnsi="メイリオ"/>
                <w:sz w:val="16"/>
                <w:szCs w:val="16"/>
              </w:rPr>
            </w:pPr>
            <w:r w:rsidRPr="00E6647C">
              <w:rPr>
                <w:rFonts w:ascii="メイリオ" w:eastAsia="メイリオ" w:hAnsi="メイリオ" w:hint="eastAsia"/>
                <w:sz w:val="16"/>
                <w:szCs w:val="16"/>
              </w:rPr>
              <w:t>視覚化する。</w:t>
            </w:r>
          </w:p>
        </w:tc>
        <w:tc>
          <w:tcPr>
            <w:tcW w:w="2693" w:type="dxa"/>
            <w:tcBorders>
              <w:top w:val="single" w:sz="4" w:space="0" w:color="auto"/>
              <w:bottom w:val="single" w:sz="4" w:space="0" w:color="auto"/>
            </w:tcBorders>
          </w:tcPr>
          <w:p w:rsidR="00A73364" w:rsidRPr="00E6647C" w:rsidRDefault="00A73364" w:rsidP="000B520E">
            <w:pPr>
              <w:spacing w:line="260" w:lineRule="exact"/>
              <w:ind w:left="160" w:hangingChars="100" w:hanging="160"/>
              <w:rPr>
                <w:rFonts w:ascii="メイリオ" w:eastAsia="メイリオ" w:hAnsi="メイリオ"/>
                <w:sz w:val="16"/>
                <w:szCs w:val="16"/>
              </w:rPr>
            </w:pPr>
            <w:r w:rsidRPr="00E6647C">
              <w:rPr>
                <w:rFonts w:ascii="メイリオ" w:eastAsia="メイリオ" w:hAnsi="メイリオ" w:hint="eastAsia"/>
                <w:sz w:val="16"/>
                <w:szCs w:val="16"/>
              </w:rPr>
              <w:t>・繰り返し練習することで、パターン化できるようにする。</w:t>
            </w:r>
          </w:p>
          <w:p w:rsidR="00A73364" w:rsidRPr="00E6647C" w:rsidRDefault="00A73364" w:rsidP="000B520E">
            <w:pPr>
              <w:spacing w:line="260" w:lineRule="exact"/>
              <w:ind w:left="160" w:hangingChars="100" w:hanging="160"/>
              <w:rPr>
                <w:rFonts w:ascii="メイリオ" w:eastAsia="メイリオ" w:hAnsi="メイリオ"/>
                <w:sz w:val="16"/>
                <w:szCs w:val="16"/>
              </w:rPr>
            </w:pPr>
            <w:r w:rsidRPr="00E6647C">
              <w:rPr>
                <w:rFonts w:ascii="メイリオ" w:eastAsia="メイリオ" w:hAnsi="メイリオ" w:hint="eastAsia"/>
                <w:sz w:val="16"/>
                <w:szCs w:val="16"/>
              </w:rPr>
              <w:t>・インタビューの流れを視覚化し、イメージを持ちやすくする。</w:t>
            </w:r>
          </w:p>
          <w:p w:rsidR="00A73364" w:rsidRPr="00E6647C" w:rsidRDefault="00A73364" w:rsidP="000B520E">
            <w:pPr>
              <w:spacing w:line="260" w:lineRule="exact"/>
              <w:ind w:left="160" w:hangingChars="100" w:hanging="160"/>
              <w:rPr>
                <w:rFonts w:ascii="メイリオ" w:eastAsia="メイリオ" w:hAnsi="メイリオ"/>
                <w:sz w:val="16"/>
                <w:szCs w:val="16"/>
              </w:rPr>
            </w:pPr>
            <w:r w:rsidRPr="00E6647C">
              <w:rPr>
                <w:rFonts w:ascii="メイリオ" w:eastAsia="メイリオ" w:hAnsi="メイリオ" w:hint="eastAsia"/>
                <w:sz w:val="16"/>
                <w:szCs w:val="16"/>
              </w:rPr>
              <w:t>・ロールプレイを取り入れる。</w:t>
            </w:r>
          </w:p>
        </w:tc>
      </w:tr>
      <w:tr w:rsidR="00A73364" w:rsidRPr="00E63182" w:rsidTr="000B520E">
        <w:trPr>
          <w:trHeight w:val="596"/>
        </w:trPr>
        <w:tc>
          <w:tcPr>
            <w:tcW w:w="1266" w:type="dxa"/>
            <w:tcBorders>
              <w:top w:val="single" w:sz="4" w:space="0" w:color="auto"/>
            </w:tcBorders>
            <w:shd w:val="clear" w:color="auto" w:fill="BDD6EE" w:themeFill="accent1" w:themeFillTint="66"/>
            <w:vAlign w:val="center"/>
          </w:tcPr>
          <w:p w:rsidR="00A73364" w:rsidRPr="008976FB" w:rsidRDefault="00A73364" w:rsidP="000B520E">
            <w:pPr>
              <w:spacing w:line="260" w:lineRule="exact"/>
              <w:jc w:val="center"/>
              <w:rPr>
                <w:rFonts w:ascii="メイリオ" w:eastAsia="メイリオ" w:hAnsi="メイリオ"/>
                <w:sz w:val="16"/>
                <w:szCs w:val="16"/>
              </w:rPr>
            </w:pPr>
            <w:r w:rsidRPr="008976FB">
              <w:rPr>
                <w:rFonts w:ascii="メイリオ" w:eastAsia="メイリオ" w:hAnsi="メイリオ" w:hint="eastAsia"/>
                <w:sz w:val="16"/>
                <w:szCs w:val="16"/>
              </w:rPr>
              <w:t>関連する自立活動の区分</w:t>
            </w:r>
          </w:p>
        </w:tc>
        <w:tc>
          <w:tcPr>
            <w:tcW w:w="2987" w:type="dxa"/>
            <w:tcBorders>
              <w:top w:val="single" w:sz="4" w:space="0" w:color="auto"/>
            </w:tcBorders>
          </w:tcPr>
          <w:p w:rsidR="00A73364" w:rsidRPr="00E6647C" w:rsidRDefault="00A73364" w:rsidP="000B520E">
            <w:pPr>
              <w:spacing w:line="260" w:lineRule="exact"/>
              <w:rPr>
                <w:rFonts w:ascii="メイリオ" w:eastAsia="メイリオ" w:hAnsi="メイリオ"/>
                <w:sz w:val="16"/>
                <w:szCs w:val="16"/>
              </w:rPr>
            </w:pPr>
            <w:r w:rsidRPr="00E6647C">
              <w:rPr>
                <w:rFonts w:ascii="メイリオ" w:eastAsia="メイリオ" w:hAnsi="メイリオ" w:hint="eastAsia"/>
                <w:sz w:val="16"/>
                <w:szCs w:val="16"/>
              </w:rPr>
              <w:t>（身）（３）（５）　（環）(1)(3)</w:t>
            </w:r>
          </w:p>
        </w:tc>
        <w:tc>
          <w:tcPr>
            <w:tcW w:w="2977" w:type="dxa"/>
            <w:tcBorders>
              <w:top w:val="single" w:sz="4" w:space="0" w:color="auto"/>
            </w:tcBorders>
          </w:tcPr>
          <w:p w:rsidR="00A73364" w:rsidRPr="00E6647C" w:rsidRDefault="00A73364" w:rsidP="000B520E">
            <w:pPr>
              <w:spacing w:line="260" w:lineRule="exact"/>
              <w:rPr>
                <w:rFonts w:ascii="メイリオ" w:eastAsia="メイリオ" w:hAnsi="メイリオ"/>
                <w:sz w:val="16"/>
                <w:szCs w:val="16"/>
              </w:rPr>
            </w:pPr>
            <w:r w:rsidRPr="00E6647C">
              <w:rPr>
                <w:rFonts w:ascii="メイリオ" w:eastAsia="メイリオ" w:hAnsi="メイリオ" w:hint="eastAsia"/>
                <w:sz w:val="16"/>
                <w:szCs w:val="16"/>
              </w:rPr>
              <w:t>（心）（１） （人）（１）</w:t>
            </w:r>
          </w:p>
          <w:p w:rsidR="00A73364" w:rsidRPr="00E6647C" w:rsidRDefault="00A73364" w:rsidP="000B520E">
            <w:pPr>
              <w:spacing w:line="260" w:lineRule="exact"/>
              <w:rPr>
                <w:rFonts w:ascii="メイリオ" w:eastAsia="メイリオ" w:hAnsi="メイリオ"/>
                <w:sz w:val="16"/>
                <w:szCs w:val="16"/>
              </w:rPr>
            </w:pPr>
            <w:r w:rsidRPr="00E6647C">
              <w:rPr>
                <w:rFonts w:ascii="メイリオ" w:eastAsia="メイリオ" w:hAnsi="メイリオ" w:hint="eastAsia"/>
                <w:sz w:val="16"/>
                <w:szCs w:val="16"/>
              </w:rPr>
              <w:t>（環）（４）（５）</w:t>
            </w:r>
          </w:p>
        </w:tc>
        <w:tc>
          <w:tcPr>
            <w:tcW w:w="2693" w:type="dxa"/>
            <w:tcBorders>
              <w:top w:val="single" w:sz="4" w:space="0" w:color="auto"/>
            </w:tcBorders>
          </w:tcPr>
          <w:p w:rsidR="00A73364" w:rsidRPr="00E6647C" w:rsidRDefault="00A73364" w:rsidP="000B520E">
            <w:pPr>
              <w:spacing w:line="260" w:lineRule="exact"/>
              <w:rPr>
                <w:rFonts w:ascii="メイリオ" w:eastAsia="メイリオ" w:hAnsi="メイリオ"/>
                <w:sz w:val="16"/>
                <w:szCs w:val="16"/>
              </w:rPr>
            </w:pPr>
            <w:r w:rsidRPr="00E6647C">
              <w:rPr>
                <w:rFonts w:ascii="メイリオ" w:eastAsia="メイリオ" w:hAnsi="メイリオ" w:hint="eastAsia"/>
                <w:sz w:val="16"/>
                <w:szCs w:val="16"/>
              </w:rPr>
              <w:t>（人）（１）（４）</w:t>
            </w:r>
          </w:p>
          <w:p w:rsidR="00A73364" w:rsidRPr="00E6647C" w:rsidRDefault="00A73364" w:rsidP="000B520E">
            <w:pPr>
              <w:spacing w:line="260" w:lineRule="exact"/>
              <w:rPr>
                <w:rFonts w:ascii="メイリオ" w:eastAsia="メイリオ" w:hAnsi="メイリオ"/>
                <w:sz w:val="16"/>
                <w:szCs w:val="16"/>
              </w:rPr>
            </w:pPr>
            <w:r w:rsidRPr="00E6647C">
              <w:rPr>
                <w:rFonts w:ascii="メイリオ" w:eastAsia="メイリオ" w:hAnsi="メイリオ" w:hint="eastAsia"/>
                <w:sz w:val="16"/>
                <w:szCs w:val="16"/>
              </w:rPr>
              <w:t>（コ）（１）（３）（４）</w:t>
            </w:r>
          </w:p>
        </w:tc>
      </w:tr>
      <w:tr w:rsidR="00A73364" w:rsidRPr="00E63182" w:rsidTr="000B520E">
        <w:trPr>
          <w:trHeight w:val="538"/>
        </w:trPr>
        <w:tc>
          <w:tcPr>
            <w:tcW w:w="1266" w:type="dxa"/>
            <w:shd w:val="clear" w:color="auto" w:fill="BDD6EE" w:themeFill="accent1" w:themeFillTint="66"/>
            <w:vAlign w:val="center"/>
          </w:tcPr>
          <w:p w:rsidR="00A73364" w:rsidRPr="008976FB" w:rsidRDefault="00A73364" w:rsidP="000B520E">
            <w:pPr>
              <w:spacing w:line="260" w:lineRule="exact"/>
              <w:jc w:val="center"/>
              <w:rPr>
                <w:rFonts w:ascii="メイリオ" w:eastAsia="メイリオ" w:hAnsi="メイリオ"/>
                <w:sz w:val="16"/>
                <w:szCs w:val="16"/>
              </w:rPr>
            </w:pPr>
            <w:r w:rsidRPr="008976FB">
              <w:rPr>
                <w:rFonts w:ascii="メイリオ" w:eastAsia="メイリオ" w:hAnsi="メイリオ" w:hint="eastAsia"/>
                <w:sz w:val="16"/>
                <w:szCs w:val="16"/>
              </w:rPr>
              <w:t>めざす姿</w:t>
            </w:r>
          </w:p>
        </w:tc>
        <w:tc>
          <w:tcPr>
            <w:tcW w:w="2987" w:type="dxa"/>
          </w:tcPr>
          <w:p w:rsidR="00A73364" w:rsidRPr="00E6647C" w:rsidRDefault="006E3701" w:rsidP="006E3701">
            <w:pPr>
              <w:spacing w:line="260" w:lineRule="exact"/>
              <w:ind w:left="160" w:hangingChars="100" w:hanging="160"/>
              <w:rPr>
                <w:rFonts w:ascii="メイリオ" w:eastAsia="メイリオ" w:hAnsi="メイリオ"/>
                <w:sz w:val="16"/>
                <w:szCs w:val="16"/>
              </w:rPr>
            </w:pPr>
            <w:r>
              <w:rPr>
                <w:rFonts w:ascii="メイリオ" w:eastAsia="メイリオ" w:hAnsi="メイリオ" w:hint="eastAsia"/>
                <w:sz w:val="16"/>
                <w:szCs w:val="16"/>
              </w:rPr>
              <w:t>・</w:t>
            </w:r>
            <w:r w:rsidR="00A73364" w:rsidRPr="00E6647C">
              <w:rPr>
                <w:rFonts w:ascii="メイリオ" w:eastAsia="メイリオ" w:hAnsi="メイリオ" w:hint="eastAsia"/>
                <w:sz w:val="16"/>
                <w:szCs w:val="16"/>
              </w:rPr>
              <w:t>自分でスプーンを使って食事する時間を増やしていく。</w:t>
            </w:r>
          </w:p>
        </w:tc>
        <w:tc>
          <w:tcPr>
            <w:tcW w:w="2977" w:type="dxa"/>
          </w:tcPr>
          <w:p w:rsidR="00A73364" w:rsidRPr="00E6647C" w:rsidRDefault="006E3701" w:rsidP="006E3701">
            <w:pPr>
              <w:spacing w:line="260" w:lineRule="exact"/>
              <w:ind w:left="160" w:hangingChars="100" w:hanging="160"/>
              <w:rPr>
                <w:rFonts w:ascii="メイリオ" w:eastAsia="メイリオ" w:hAnsi="メイリオ"/>
                <w:sz w:val="16"/>
                <w:szCs w:val="16"/>
              </w:rPr>
            </w:pPr>
            <w:r>
              <w:rPr>
                <w:rFonts w:ascii="メイリオ" w:eastAsia="メイリオ" w:hAnsi="メイリオ" w:hint="eastAsia"/>
                <w:sz w:val="16"/>
                <w:szCs w:val="16"/>
              </w:rPr>
              <w:t>・</w:t>
            </w:r>
            <w:r w:rsidR="00A73364" w:rsidRPr="00E6647C">
              <w:rPr>
                <w:rFonts w:ascii="メイリオ" w:eastAsia="メイリオ" w:hAnsi="メイリオ" w:hint="eastAsia"/>
                <w:sz w:val="16"/>
                <w:szCs w:val="16"/>
              </w:rPr>
              <w:t>通常の学級で過ごす時間を増やしていく。</w:t>
            </w:r>
          </w:p>
        </w:tc>
        <w:tc>
          <w:tcPr>
            <w:tcW w:w="2693" w:type="dxa"/>
          </w:tcPr>
          <w:p w:rsidR="00A73364" w:rsidRPr="00E6647C" w:rsidRDefault="006E3701" w:rsidP="006E3701">
            <w:pPr>
              <w:spacing w:line="260" w:lineRule="exact"/>
              <w:ind w:left="160" w:hangingChars="100" w:hanging="160"/>
              <w:rPr>
                <w:rFonts w:ascii="メイリオ" w:eastAsia="メイリオ" w:hAnsi="メイリオ"/>
                <w:sz w:val="16"/>
                <w:szCs w:val="16"/>
              </w:rPr>
            </w:pPr>
            <w:r>
              <w:rPr>
                <w:rFonts w:ascii="メイリオ" w:eastAsia="メイリオ" w:hAnsi="メイリオ" w:hint="eastAsia"/>
                <w:sz w:val="16"/>
                <w:szCs w:val="16"/>
              </w:rPr>
              <w:t>・</w:t>
            </w:r>
            <w:r w:rsidR="00A73364" w:rsidRPr="00E6647C">
              <w:rPr>
                <w:rFonts w:ascii="メイリオ" w:eastAsia="メイリオ" w:hAnsi="メイリオ" w:hint="eastAsia"/>
                <w:sz w:val="16"/>
                <w:szCs w:val="16"/>
              </w:rPr>
              <w:t>相手の話を聞いて、質問に答えることができる。</w:t>
            </w:r>
          </w:p>
        </w:tc>
      </w:tr>
    </w:tbl>
    <w:p w:rsidR="00A73364" w:rsidRPr="00E63182" w:rsidRDefault="00A73364" w:rsidP="000B520E">
      <w:pPr>
        <w:spacing w:line="400" w:lineRule="exact"/>
        <w:jc w:val="center"/>
        <w:rPr>
          <w:rFonts w:ascii="メイリオ" w:eastAsia="メイリオ" w:hAnsi="メイリオ"/>
          <w:b/>
          <w:sz w:val="24"/>
        </w:rPr>
      </w:pPr>
      <w:r w:rsidRPr="00E63182">
        <w:rPr>
          <w:rFonts w:ascii="メイリオ" w:eastAsia="メイリオ" w:hAnsi="メイリオ" w:hint="eastAsia"/>
          <w:b/>
          <w:sz w:val="24"/>
        </w:rPr>
        <w:lastRenderedPageBreak/>
        <w:t>自立活動学習指導案</w:t>
      </w:r>
      <w:r w:rsidR="001B3EEA" w:rsidRPr="00740D69">
        <w:rPr>
          <w:rFonts w:ascii="メイリオ" w:eastAsia="メイリオ" w:hAnsi="メイリオ" w:hint="eastAsia"/>
          <w:b/>
          <w:sz w:val="24"/>
        </w:rPr>
        <w:t>（各教科等の目標及び内容を含む）</w:t>
      </w:r>
    </w:p>
    <w:p w:rsidR="00A73364" w:rsidRPr="00C40A21" w:rsidRDefault="00A73364" w:rsidP="000B520E">
      <w:pPr>
        <w:spacing w:line="320" w:lineRule="exact"/>
        <w:jc w:val="left"/>
        <w:rPr>
          <w:rFonts w:ascii="メイリオ" w:eastAsia="メイリオ" w:hAnsi="メイリオ"/>
          <w:sz w:val="18"/>
        </w:rPr>
      </w:pPr>
      <w:r w:rsidRPr="00E63182">
        <w:rPr>
          <w:rFonts w:ascii="メイリオ" w:eastAsia="メイリオ" w:hAnsi="メイリオ"/>
          <w:kern w:val="0"/>
        </w:rPr>
        <w:tab/>
      </w:r>
      <w:r w:rsidRPr="00E63182">
        <w:rPr>
          <w:rFonts w:ascii="メイリオ" w:eastAsia="メイリオ" w:hAnsi="メイリオ"/>
          <w:kern w:val="0"/>
        </w:rPr>
        <w:tab/>
      </w:r>
      <w:r w:rsidRPr="00E63182">
        <w:rPr>
          <w:rFonts w:ascii="メイリオ" w:eastAsia="メイリオ" w:hAnsi="メイリオ"/>
          <w:kern w:val="0"/>
        </w:rPr>
        <w:tab/>
      </w:r>
      <w:r w:rsidRPr="00E63182">
        <w:rPr>
          <w:rFonts w:ascii="メイリオ" w:eastAsia="メイリオ" w:hAnsi="メイリオ"/>
          <w:kern w:val="0"/>
        </w:rPr>
        <w:tab/>
      </w:r>
      <w:r w:rsidRPr="00E63182">
        <w:rPr>
          <w:rFonts w:ascii="メイリオ" w:eastAsia="メイリオ" w:hAnsi="メイリオ"/>
          <w:kern w:val="0"/>
        </w:rPr>
        <w:tab/>
      </w:r>
      <w:r w:rsidRPr="00E63182">
        <w:rPr>
          <w:rFonts w:ascii="メイリオ" w:eastAsia="メイリオ" w:hAnsi="メイリオ"/>
          <w:kern w:val="0"/>
        </w:rPr>
        <w:tab/>
      </w:r>
      <w:r w:rsidRPr="00E63182">
        <w:rPr>
          <w:rFonts w:ascii="メイリオ" w:eastAsia="メイリオ" w:hAnsi="メイリオ"/>
          <w:kern w:val="0"/>
        </w:rPr>
        <w:tab/>
      </w:r>
      <w:r w:rsidRPr="00E63182">
        <w:rPr>
          <w:rFonts w:ascii="メイリオ" w:eastAsia="メイリオ" w:hAnsi="メイリオ"/>
          <w:kern w:val="0"/>
        </w:rPr>
        <w:tab/>
      </w:r>
      <w:r w:rsidRPr="00C40A21">
        <w:rPr>
          <w:rFonts w:ascii="メイリオ" w:eastAsia="メイリオ" w:hAnsi="メイリオ" w:hint="eastAsia"/>
          <w:spacing w:val="210"/>
          <w:kern w:val="0"/>
          <w:fitText w:val="840" w:id="-1784369664"/>
        </w:rPr>
        <w:t>学</w:t>
      </w:r>
      <w:r w:rsidRPr="00C40A21">
        <w:rPr>
          <w:rFonts w:ascii="メイリオ" w:eastAsia="メイリオ" w:hAnsi="メイリオ" w:hint="eastAsia"/>
          <w:kern w:val="0"/>
          <w:fitText w:val="840" w:id="-1784369664"/>
        </w:rPr>
        <w:t>年</w:t>
      </w:r>
      <w:r w:rsidRPr="00C40A21">
        <w:rPr>
          <w:rFonts w:ascii="メイリオ" w:eastAsia="メイリオ" w:hAnsi="メイリオ" w:hint="eastAsia"/>
          <w:kern w:val="0"/>
        </w:rPr>
        <w:t>：第１学年</w:t>
      </w:r>
    </w:p>
    <w:p w:rsidR="00A73364" w:rsidRPr="00C40A21" w:rsidRDefault="00A73364" w:rsidP="000B520E">
      <w:pPr>
        <w:spacing w:line="320" w:lineRule="exact"/>
        <w:jc w:val="left"/>
        <w:rPr>
          <w:rFonts w:ascii="メイリオ" w:eastAsia="メイリオ" w:hAnsi="メイリオ"/>
          <w:sz w:val="18"/>
        </w:rPr>
      </w:pP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hint="eastAsia"/>
        </w:rPr>
        <w:t>指導場所：肢体不自由学級</w:t>
      </w:r>
    </w:p>
    <w:p w:rsidR="00A73364" w:rsidRPr="00C40A21" w:rsidRDefault="00A73364" w:rsidP="000B520E">
      <w:pPr>
        <w:spacing w:line="320" w:lineRule="exact"/>
        <w:jc w:val="left"/>
        <w:rPr>
          <w:rFonts w:ascii="メイリオ" w:eastAsia="メイリオ" w:hAnsi="メイリオ"/>
          <w:sz w:val="18"/>
        </w:rPr>
      </w:pP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sz w:val="18"/>
        </w:rPr>
        <w:tab/>
      </w:r>
      <w:r w:rsidRPr="00C40A21">
        <w:rPr>
          <w:rFonts w:ascii="メイリオ" w:eastAsia="メイリオ" w:hAnsi="メイリオ" w:hint="eastAsia"/>
        </w:rPr>
        <w:t>指導形態：個別学習</w:t>
      </w:r>
    </w:p>
    <w:p w:rsidR="00A73364" w:rsidRPr="00687185" w:rsidRDefault="00A73364" w:rsidP="000B520E">
      <w:pPr>
        <w:spacing w:line="320" w:lineRule="exact"/>
        <w:rPr>
          <w:rFonts w:ascii="メイリオ" w:eastAsia="メイリオ" w:hAnsi="メイリオ"/>
        </w:rPr>
      </w:pPr>
      <w:r w:rsidRPr="00687185">
        <w:rPr>
          <w:rFonts w:ascii="メイリオ" w:eastAsia="メイリオ" w:hAnsi="メイリオ" w:hint="eastAsia"/>
        </w:rPr>
        <w:t>１．主題（題材等）</w:t>
      </w:r>
    </w:p>
    <w:p w:rsidR="00A73364" w:rsidRPr="00C40A21" w:rsidRDefault="00A73364" w:rsidP="000B520E">
      <w:pPr>
        <w:spacing w:line="320" w:lineRule="exact"/>
        <w:rPr>
          <w:rFonts w:ascii="メイリオ" w:eastAsia="メイリオ" w:hAnsi="メイリオ"/>
          <w:sz w:val="18"/>
        </w:rPr>
      </w:pPr>
      <w:r w:rsidRPr="00C40A21">
        <w:rPr>
          <w:rFonts w:ascii="メイリオ" w:eastAsia="メイリオ" w:hAnsi="メイリオ" w:hint="eastAsia"/>
          <w:sz w:val="18"/>
        </w:rPr>
        <w:t xml:space="preserve">　　・クラスの仲間にインタビューをしよう。</w:t>
      </w:r>
    </w:p>
    <w:p w:rsidR="00A73364" w:rsidRPr="00687185" w:rsidRDefault="00A73364" w:rsidP="000B520E">
      <w:pPr>
        <w:spacing w:line="320" w:lineRule="exact"/>
        <w:rPr>
          <w:rFonts w:ascii="メイリオ" w:eastAsia="メイリオ" w:hAnsi="メイリオ"/>
        </w:rPr>
      </w:pPr>
      <w:r w:rsidRPr="00687185">
        <w:rPr>
          <w:rFonts w:ascii="メイリオ" w:eastAsia="メイリオ" w:hAnsi="メイリオ" w:hint="eastAsia"/>
        </w:rPr>
        <w:t>２．本時の目標</w:t>
      </w:r>
    </w:p>
    <w:p w:rsidR="00A73364" w:rsidRPr="00C40A21" w:rsidRDefault="00A73364" w:rsidP="000B520E">
      <w:pPr>
        <w:spacing w:line="320" w:lineRule="exact"/>
        <w:rPr>
          <w:rFonts w:ascii="メイリオ" w:eastAsia="メイリオ" w:hAnsi="メイリオ"/>
          <w:sz w:val="18"/>
        </w:rPr>
      </w:pPr>
      <w:r w:rsidRPr="00C40A21">
        <w:rPr>
          <w:rFonts w:ascii="メイリオ" w:eastAsia="メイリオ" w:hAnsi="メイリオ" w:hint="eastAsia"/>
          <w:sz w:val="18"/>
        </w:rPr>
        <w:t xml:space="preserve">　　・「今日」と「今週」がカレンダーでわかる。</w:t>
      </w:r>
    </w:p>
    <w:p w:rsidR="00A73364" w:rsidRPr="00C40A21" w:rsidRDefault="00A73364" w:rsidP="000B520E">
      <w:pPr>
        <w:spacing w:line="320" w:lineRule="exact"/>
        <w:rPr>
          <w:rFonts w:ascii="メイリオ" w:eastAsia="メイリオ" w:hAnsi="メイリオ"/>
          <w:sz w:val="18"/>
        </w:rPr>
      </w:pPr>
      <w:r w:rsidRPr="00C40A21">
        <w:rPr>
          <w:rFonts w:ascii="メイリオ" w:eastAsia="メイリオ" w:hAnsi="メイリオ" w:hint="eastAsia"/>
          <w:sz w:val="18"/>
        </w:rPr>
        <w:t xml:space="preserve">　　・決められた回数で、手を強く握ることができる。</w:t>
      </w:r>
    </w:p>
    <w:p w:rsidR="00A73364" w:rsidRPr="00C40A21" w:rsidRDefault="00A73364" w:rsidP="000B520E">
      <w:pPr>
        <w:spacing w:line="320" w:lineRule="exact"/>
        <w:rPr>
          <w:rFonts w:ascii="メイリオ" w:eastAsia="メイリオ" w:hAnsi="メイリオ"/>
          <w:sz w:val="18"/>
        </w:rPr>
      </w:pPr>
      <w:r w:rsidRPr="00C40A21">
        <w:rPr>
          <w:rFonts w:ascii="メイリオ" w:eastAsia="メイリオ" w:hAnsi="メイリオ" w:hint="eastAsia"/>
          <w:sz w:val="18"/>
        </w:rPr>
        <w:t xml:space="preserve">　　・腕を伸ばす、カードをつかむ、箱に入れる動作を繰り返ししようとする。</w:t>
      </w:r>
    </w:p>
    <w:p w:rsidR="00A73364" w:rsidRPr="00FE2CA4" w:rsidRDefault="00A73364" w:rsidP="000B520E">
      <w:pPr>
        <w:spacing w:line="320" w:lineRule="exact"/>
        <w:rPr>
          <w:rFonts w:ascii="メイリオ" w:eastAsia="メイリオ" w:hAnsi="メイリオ"/>
          <w:sz w:val="18"/>
        </w:rPr>
      </w:pPr>
      <w:r w:rsidRPr="00C40A21">
        <w:rPr>
          <w:rFonts w:ascii="メイリオ" w:eastAsia="メイリオ" w:hAnsi="メイリオ" w:hint="eastAsia"/>
          <w:sz w:val="18"/>
        </w:rPr>
        <w:t xml:space="preserve">　　・ロールプレイを通して教員にインタビューができる。</w:t>
      </w:r>
    </w:p>
    <w:p w:rsidR="00A73364" w:rsidRPr="00C40A21" w:rsidRDefault="00A73364" w:rsidP="000B520E">
      <w:pPr>
        <w:spacing w:line="320" w:lineRule="exact"/>
        <w:rPr>
          <w:rFonts w:ascii="メイリオ" w:eastAsia="メイリオ" w:hAnsi="メイリオ"/>
        </w:rPr>
      </w:pPr>
      <w:r w:rsidRPr="00C40A21">
        <w:rPr>
          <w:rFonts w:ascii="メイリオ" w:eastAsia="メイリオ" w:hAnsi="メイリオ" w:hint="eastAsia"/>
        </w:rPr>
        <w:t>３．本時の展開</w:t>
      </w:r>
    </w:p>
    <w:tbl>
      <w:tblPr>
        <w:tblStyle w:val="ac"/>
        <w:tblW w:w="0" w:type="auto"/>
        <w:tblLook w:val="04A0" w:firstRow="1" w:lastRow="0" w:firstColumn="1" w:lastColumn="0" w:noHBand="0" w:noVBand="1"/>
      </w:tblPr>
      <w:tblGrid>
        <w:gridCol w:w="622"/>
        <w:gridCol w:w="3002"/>
        <w:gridCol w:w="3002"/>
        <w:gridCol w:w="3002"/>
      </w:tblGrid>
      <w:tr w:rsidR="00A73364" w:rsidRPr="00C40A21" w:rsidTr="000B520E">
        <w:tc>
          <w:tcPr>
            <w:tcW w:w="622" w:type="dxa"/>
            <w:shd w:val="clear" w:color="auto" w:fill="BDD6EE" w:themeFill="accent1" w:themeFillTint="66"/>
          </w:tcPr>
          <w:p w:rsidR="00A73364" w:rsidRPr="00C40A21" w:rsidRDefault="00A73364" w:rsidP="000B520E">
            <w:pPr>
              <w:spacing w:line="400" w:lineRule="exact"/>
              <w:rPr>
                <w:rFonts w:ascii="メイリオ" w:eastAsia="メイリオ" w:hAnsi="メイリオ"/>
              </w:rPr>
            </w:pPr>
          </w:p>
        </w:tc>
        <w:tc>
          <w:tcPr>
            <w:tcW w:w="3002" w:type="dxa"/>
            <w:shd w:val="clear" w:color="auto" w:fill="BDD6EE" w:themeFill="accent1" w:themeFillTint="66"/>
            <w:vAlign w:val="center"/>
          </w:tcPr>
          <w:p w:rsidR="00A73364" w:rsidRPr="00C40A21" w:rsidRDefault="00A73364" w:rsidP="000B520E">
            <w:pPr>
              <w:spacing w:line="400" w:lineRule="exact"/>
              <w:jc w:val="center"/>
              <w:rPr>
                <w:rFonts w:ascii="メイリオ" w:eastAsia="メイリオ" w:hAnsi="メイリオ"/>
              </w:rPr>
            </w:pPr>
            <w:r w:rsidRPr="00C40A21">
              <w:rPr>
                <w:rFonts w:ascii="メイリオ" w:eastAsia="メイリオ" w:hAnsi="メイリオ" w:hint="eastAsia"/>
              </w:rPr>
              <w:t>学習活動・学習方法</w:t>
            </w:r>
          </w:p>
        </w:tc>
        <w:tc>
          <w:tcPr>
            <w:tcW w:w="3002" w:type="dxa"/>
            <w:shd w:val="clear" w:color="auto" w:fill="BDD6EE" w:themeFill="accent1" w:themeFillTint="66"/>
            <w:vAlign w:val="center"/>
          </w:tcPr>
          <w:p w:rsidR="00A73364" w:rsidRPr="00C40A21" w:rsidRDefault="00A73364" w:rsidP="000B520E">
            <w:pPr>
              <w:spacing w:line="400" w:lineRule="exact"/>
              <w:jc w:val="center"/>
              <w:rPr>
                <w:rFonts w:ascii="メイリオ" w:eastAsia="メイリオ" w:hAnsi="メイリオ"/>
              </w:rPr>
            </w:pPr>
            <w:r w:rsidRPr="00C40A21">
              <w:rPr>
                <w:rFonts w:ascii="メイリオ" w:eastAsia="メイリオ" w:hAnsi="メイリオ" w:hint="eastAsia"/>
              </w:rPr>
              <w:t>指導上の留意点・配慮事項</w:t>
            </w:r>
          </w:p>
        </w:tc>
        <w:tc>
          <w:tcPr>
            <w:tcW w:w="3002" w:type="dxa"/>
            <w:shd w:val="clear" w:color="auto" w:fill="BDD6EE" w:themeFill="accent1" w:themeFillTint="66"/>
            <w:vAlign w:val="center"/>
          </w:tcPr>
          <w:p w:rsidR="00A73364" w:rsidRPr="00C40A21" w:rsidRDefault="00A73364" w:rsidP="000B520E">
            <w:pPr>
              <w:spacing w:line="400" w:lineRule="exact"/>
              <w:jc w:val="center"/>
              <w:rPr>
                <w:rFonts w:ascii="メイリオ" w:eastAsia="メイリオ" w:hAnsi="メイリオ"/>
              </w:rPr>
            </w:pPr>
            <w:r w:rsidRPr="00C40A21">
              <w:rPr>
                <w:rFonts w:ascii="メイリオ" w:eastAsia="メイリオ" w:hAnsi="メイリオ" w:hint="eastAsia"/>
              </w:rPr>
              <w:t>評価規準・評価方法</w:t>
            </w:r>
          </w:p>
        </w:tc>
      </w:tr>
      <w:tr w:rsidR="00A73364" w:rsidRPr="00C40A21" w:rsidTr="000B520E">
        <w:trPr>
          <w:cantSplit/>
          <w:trHeight w:val="3132"/>
        </w:trPr>
        <w:tc>
          <w:tcPr>
            <w:tcW w:w="622" w:type="dxa"/>
            <w:textDirection w:val="tbRlV"/>
          </w:tcPr>
          <w:p w:rsidR="00A73364" w:rsidRPr="00C40A21" w:rsidRDefault="00A73364" w:rsidP="000B520E">
            <w:pPr>
              <w:spacing w:line="400" w:lineRule="exact"/>
              <w:ind w:left="113" w:right="113"/>
              <w:jc w:val="center"/>
              <w:rPr>
                <w:rFonts w:ascii="メイリオ" w:eastAsia="メイリオ" w:hAnsi="メイリオ"/>
              </w:rPr>
            </w:pPr>
            <w:r w:rsidRPr="00C40A21">
              <w:rPr>
                <w:rFonts w:ascii="メイリオ" w:eastAsia="メイリオ" w:hAnsi="メイリオ" w:hint="eastAsia"/>
              </w:rPr>
              <w:t>導入</w:t>
            </w:r>
          </w:p>
        </w:tc>
        <w:tc>
          <w:tcPr>
            <w:tcW w:w="3002" w:type="dxa"/>
          </w:tcPr>
          <w:p w:rsidR="00A73364" w:rsidRPr="00C40A21" w:rsidRDefault="00A73364" w:rsidP="000B520E">
            <w:pPr>
              <w:spacing w:line="280" w:lineRule="exact"/>
              <w:rPr>
                <w:rFonts w:ascii="メイリオ" w:eastAsia="メイリオ" w:hAnsi="メイリオ"/>
                <w:sz w:val="18"/>
                <w:szCs w:val="18"/>
              </w:rPr>
            </w:pPr>
            <w:r w:rsidRPr="00C40A21">
              <w:rPr>
                <w:rFonts w:ascii="メイリオ" w:eastAsia="メイリオ" w:hAnsi="メイリオ" w:hint="eastAsia"/>
                <w:sz w:val="18"/>
                <w:szCs w:val="18"/>
              </w:rPr>
              <w:t>・あいさつをする。</w:t>
            </w:r>
          </w:p>
          <w:p w:rsidR="00A73364" w:rsidRPr="00C40A21" w:rsidRDefault="00A73364" w:rsidP="000B520E">
            <w:pPr>
              <w:spacing w:line="280" w:lineRule="exact"/>
              <w:rPr>
                <w:rFonts w:ascii="メイリオ" w:eastAsia="メイリオ" w:hAnsi="メイリオ"/>
                <w:sz w:val="18"/>
                <w:szCs w:val="18"/>
              </w:rPr>
            </w:pPr>
            <w:r w:rsidRPr="00C40A21">
              <w:rPr>
                <w:rFonts w:ascii="メイリオ" w:eastAsia="メイリオ" w:hAnsi="メイリオ" w:hint="eastAsia"/>
                <w:sz w:val="18"/>
                <w:szCs w:val="18"/>
              </w:rPr>
              <w:t>・「今日」の日付と曜日を確認する。</w:t>
            </w:r>
          </w:p>
          <w:p w:rsidR="00A73364" w:rsidRPr="00C40A21" w:rsidRDefault="00A73364" w:rsidP="000B520E">
            <w:pPr>
              <w:spacing w:line="280" w:lineRule="exact"/>
              <w:rPr>
                <w:rFonts w:ascii="メイリオ" w:eastAsia="メイリオ" w:hAnsi="メイリオ"/>
                <w:sz w:val="18"/>
                <w:szCs w:val="18"/>
              </w:rPr>
            </w:pPr>
            <w:r w:rsidRPr="00C40A21">
              <w:rPr>
                <w:rFonts w:ascii="メイリオ" w:eastAsia="メイリオ" w:hAnsi="メイリオ" w:hint="eastAsia"/>
                <w:sz w:val="18"/>
                <w:szCs w:val="18"/>
              </w:rPr>
              <w:t>・本時の流れを確認する。</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・「今日」「今週」の日付をカレンダーで確認する。</w:t>
            </w:r>
          </w:p>
          <w:p w:rsidR="00A73364" w:rsidRPr="00C40A21" w:rsidRDefault="00A73364" w:rsidP="000B520E">
            <w:pPr>
              <w:spacing w:line="280" w:lineRule="exact"/>
              <w:ind w:left="180" w:hangingChars="100" w:hanging="180"/>
              <w:rPr>
                <w:rFonts w:ascii="メイリオ" w:eastAsia="メイリオ" w:hAnsi="メイリオ"/>
                <w:sz w:val="18"/>
                <w:szCs w:val="18"/>
              </w:rPr>
            </w:pP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ind w:left="180" w:hangingChars="100" w:hanging="180"/>
              <w:rPr>
                <w:rFonts w:ascii="メイリオ" w:eastAsia="メイリオ" w:hAnsi="メイリオ"/>
                <w:sz w:val="18"/>
                <w:szCs w:val="18"/>
              </w:rPr>
            </w:pPr>
          </w:p>
        </w:tc>
        <w:tc>
          <w:tcPr>
            <w:tcW w:w="3002" w:type="dxa"/>
          </w:tcPr>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・数字と学習内容を書いたカードを自分で選び、ホワイトボードに貼り</w:t>
            </w:r>
            <w:r w:rsidR="006D7525">
              <w:rPr>
                <w:rFonts w:ascii="メイリオ" w:eastAsia="メイリオ" w:hAnsi="メイリオ" w:hint="eastAsia"/>
                <w:sz w:val="18"/>
                <w:szCs w:val="18"/>
              </w:rPr>
              <w:t>付け</w:t>
            </w:r>
            <w:r w:rsidRPr="00C40A21">
              <w:rPr>
                <w:rFonts w:ascii="メイリオ" w:eastAsia="メイリオ" w:hAnsi="メイリオ" w:hint="eastAsia"/>
                <w:sz w:val="18"/>
                <w:szCs w:val="18"/>
              </w:rPr>
              <w:t>られるよう、カードにマグネットを</w:t>
            </w:r>
            <w:r w:rsidR="006D7525">
              <w:rPr>
                <w:rFonts w:ascii="メイリオ" w:eastAsia="メイリオ" w:hAnsi="メイリオ" w:hint="eastAsia"/>
                <w:sz w:val="18"/>
                <w:szCs w:val="18"/>
              </w:rPr>
              <w:t>付け</w:t>
            </w:r>
            <w:r w:rsidRPr="00C40A21">
              <w:rPr>
                <w:rFonts w:ascii="メイリオ" w:eastAsia="メイリオ" w:hAnsi="メイリオ" w:hint="eastAsia"/>
                <w:sz w:val="18"/>
                <w:szCs w:val="18"/>
              </w:rPr>
              <w:t>ておく。</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・前回自分で日付シールを貼って作成したカレンダーを準備し、学習意欲につなげる。</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・その週の月曜日から金曜日がわかるように、色を</w:t>
            </w:r>
            <w:r w:rsidR="006D7525">
              <w:rPr>
                <w:rFonts w:ascii="メイリオ" w:eastAsia="メイリオ" w:hAnsi="メイリオ" w:hint="eastAsia"/>
                <w:sz w:val="18"/>
                <w:szCs w:val="18"/>
              </w:rPr>
              <w:t>付け</w:t>
            </w:r>
            <w:r w:rsidRPr="00C40A21">
              <w:rPr>
                <w:rFonts w:ascii="メイリオ" w:eastAsia="メイリオ" w:hAnsi="メイリオ" w:hint="eastAsia"/>
                <w:sz w:val="18"/>
                <w:szCs w:val="18"/>
              </w:rPr>
              <w:t>て強調する。</w:t>
            </w:r>
          </w:p>
        </w:tc>
        <w:tc>
          <w:tcPr>
            <w:tcW w:w="3002" w:type="dxa"/>
          </w:tcPr>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rPr>
                <w:rFonts w:ascii="メイリオ" w:eastAsia="メイリオ" w:hAnsi="メイリオ"/>
                <w:sz w:val="18"/>
                <w:szCs w:val="18"/>
              </w:rPr>
            </w:pPr>
            <w:r w:rsidRPr="00C40A21">
              <w:rPr>
                <w:rFonts w:ascii="メイリオ" w:eastAsia="メイリオ" w:hAnsi="メイリオ" w:hint="eastAsia"/>
                <w:sz w:val="18"/>
                <w:szCs w:val="18"/>
              </w:rPr>
              <w:t>・「月」「日」の数字を見て正し</w:t>
            </w:r>
          </w:p>
          <w:p w:rsidR="00A73364" w:rsidRPr="00C40A21" w:rsidRDefault="00A73364" w:rsidP="000B520E">
            <w:pPr>
              <w:spacing w:line="280" w:lineRule="exact"/>
              <w:ind w:firstLineChars="100" w:firstLine="180"/>
              <w:rPr>
                <w:rFonts w:ascii="メイリオ" w:eastAsia="メイリオ" w:hAnsi="メイリオ"/>
                <w:sz w:val="18"/>
                <w:szCs w:val="18"/>
              </w:rPr>
            </w:pPr>
            <w:r w:rsidRPr="00C40A21">
              <w:rPr>
                <w:rFonts w:ascii="メイリオ" w:eastAsia="メイリオ" w:hAnsi="メイリオ" w:hint="eastAsia"/>
                <w:sz w:val="18"/>
                <w:szCs w:val="18"/>
              </w:rPr>
              <w:t>く選ぶことができる。</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・「今日」「今週」がカレンダーのどこにあるのか示すことができる。</w:t>
            </w: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ind w:left="180" w:hangingChars="100" w:hanging="180"/>
              <w:rPr>
                <w:rFonts w:ascii="メイリオ" w:eastAsia="メイリオ" w:hAnsi="メイリオ"/>
                <w:sz w:val="18"/>
                <w:szCs w:val="18"/>
              </w:rPr>
            </w:pPr>
          </w:p>
        </w:tc>
      </w:tr>
      <w:tr w:rsidR="00A73364" w:rsidRPr="00C40A21" w:rsidTr="000B520E">
        <w:trPr>
          <w:cantSplit/>
          <w:trHeight w:val="5445"/>
        </w:trPr>
        <w:tc>
          <w:tcPr>
            <w:tcW w:w="622" w:type="dxa"/>
            <w:textDirection w:val="tbRlV"/>
          </w:tcPr>
          <w:p w:rsidR="00A73364" w:rsidRPr="00C40A21" w:rsidRDefault="00A73364" w:rsidP="000B520E">
            <w:pPr>
              <w:spacing w:line="400" w:lineRule="exact"/>
              <w:ind w:left="113" w:right="113"/>
              <w:jc w:val="center"/>
              <w:rPr>
                <w:rFonts w:ascii="メイリオ" w:eastAsia="メイリオ" w:hAnsi="メイリオ"/>
              </w:rPr>
            </w:pPr>
            <w:r w:rsidRPr="00C40A21">
              <w:rPr>
                <w:rFonts w:ascii="メイリオ" w:eastAsia="メイリオ" w:hAnsi="メイリオ" w:hint="eastAsia"/>
              </w:rPr>
              <w:t>展開</w:t>
            </w:r>
          </w:p>
        </w:tc>
        <w:tc>
          <w:tcPr>
            <w:tcW w:w="3002" w:type="dxa"/>
          </w:tcPr>
          <w:p w:rsidR="00A73364" w:rsidRPr="00C40A21" w:rsidRDefault="00A73364" w:rsidP="000B520E">
            <w:pPr>
              <w:spacing w:line="280" w:lineRule="exact"/>
              <w:rPr>
                <w:rFonts w:ascii="メイリオ" w:eastAsia="メイリオ" w:hAnsi="メイリオ"/>
                <w:sz w:val="18"/>
                <w:szCs w:val="18"/>
              </w:rPr>
            </w:pPr>
            <w:r w:rsidRPr="00C40A21">
              <w:rPr>
                <w:rFonts w:ascii="メイリオ" w:eastAsia="メイリオ" w:hAnsi="メイリオ" w:hint="eastAsia"/>
                <w:sz w:val="18"/>
                <w:szCs w:val="18"/>
              </w:rPr>
              <w:t>①体をほぐす</w:t>
            </w:r>
          </w:p>
          <w:p w:rsidR="00A73364" w:rsidRPr="00C40A21" w:rsidRDefault="00A73364" w:rsidP="000B520E">
            <w:pPr>
              <w:spacing w:line="280" w:lineRule="exact"/>
              <w:rPr>
                <w:rFonts w:ascii="メイリオ" w:eastAsia="メイリオ" w:hAnsi="メイリオ"/>
                <w:sz w:val="18"/>
                <w:szCs w:val="18"/>
              </w:rPr>
            </w:pPr>
            <w:r w:rsidRPr="00C40A21">
              <w:rPr>
                <w:rFonts w:ascii="メイリオ" w:eastAsia="メイリオ" w:hAnsi="メイリオ" w:hint="eastAsia"/>
                <w:sz w:val="18"/>
                <w:szCs w:val="18"/>
              </w:rPr>
              <w:t>・手をつないで数をかぞえて「３」</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 xml:space="preserve">　「１+１＝２（１と１を合わせて２）」など決めた数のときに、その回数分「ぎゅっ」と手を強く握る。（教員→本人、本人→教員）</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・腕を「ぎゅっ」とつかんでマッサージ効果で身体をほぐす。</w:t>
            </w: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②クラスの友だちカード</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・（顔写真カード）を使い、″名前あてクイズ″をする。</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・指示された友だちの顔写真カードを選んで、名前を言う。</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・指定された箱へカードを入れる。</w:t>
            </w: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・インタビューをする班の仲間を確認し、質問をする練習をする。</w:t>
            </w:r>
          </w:p>
        </w:tc>
        <w:tc>
          <w:tcPr>
            <w:tcW w:w="3002" w:type="dxa"/>
          </w:tcPr>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・身体をほぐすことで安心感とリラックスした気持ちで次の活動に取り組めるようにする。</w:t>
            </w:r>
          </w:p>
          <w:p w:rsidR="00A73364" w:rsidRPr="00C40A21" w:rsidRDefault="00A73364" w:rsidP="000B520E">
            <w:pPr>
              <w:spacing w:line="280" w:lineRule="exact"/>
              <w:ind w:left="180" w:hangingChars="100" w:hanging="180"/>
              <w:rPr>
                <w:rFonts w:ascii="メイリオ" w:eastAsia="メイリオ" w:hAnsi="メイリオ"/>
                <w:sz w:val="18"/>
                <w:szCs w:val="18"/>
              </w:rPr>
            </w:pP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・クラスの友だちの顔写真と名前のカードを準備する。</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・腕を伸ばしたり、つかんだりできるようにカードの並べ方を工夫する。</w:t>
            </w:r>
          </w:p>
          <w:p w:rsidR="00A73364" w:rsidRPr="00C40A21" w:rsidRDefault="00A73364" w:rsidP="000B520E">
            <w:pPr>
              <w:spacing w:line="280" w:lineRule="exact"/>
              <w:ind w:left="180" w:hangingChars="100" w:hanging="180"/>
              <w:rPr>
                <w:rFonts w:ascii="メイリオ" w:eastAsia="メイリオ" w:hAnsi="メイリオ"/>
                <w:sz w:val="18"/>
                <w:szCs w:val="18"/>
              </w:rPr>
            </w:pPr>
          </w:p>
          <w:p w:rsidR="00A73364" w:rsidRPr="00C40A21" w:rsidRDefault="00A73364" w:rsidP="000B520E">
            <w:pPr>
              <w:spacing w:line="280" w:lineRule="exact"/>
              <w:ind w:left="180" w:hangingChars="100" w:hanging="180"/>
              <w:rPr>
                <w:rFonts w:ascii="メイリオ" w:eastAsia="メイリオ" w:hAnsi="メイリオ"/>
                <w:sz w:val="18"/>
                <w:szCs w:val="18"/>
              </w:rPr>
            </w:pP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・教員が見本を示し、質問の表現を繰り返し練習させる。</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・質問の仕方（場面に応じた声のかけ方など）についても、手順を</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 xml:space="preserve">　視覚的に提示する。</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・質問される側の練習もする。</w:t>
            </w:r>
          </w:p>
          <w:p w:rsidR="00A73364" w:rsidRPr="00C40A21" w:rsidRDefault="00A73364" w:rsidP="000B520E">
            <w:pPr>
              <w:spacing w:line="280" w:lineRule="exact"/>
              <w:ind w:left="180" w:hangingChars="100" w:hanging="180"/>
              <w:rPr>
                <w:rFonts w:ascii="メイリオ" w:eastAsia="メイリオ" w:hAnsi="メイリオ"/>
                <w:sz w:val="18"/>
                <w:szCs w:val="18"/>
              </w:rPr>
            </w:pPr>
          </w:p>
        </w:tc>
        <w:tc>
          <w:tcPr>
            <w:tcW w:w="3002" w:type="dxa"/>
          </w:tcPr>
          <w:p w:rsidR="00A73364" w:rsidRPr="00FE2CA4" w:rsidRDefault="00A73364" w:rsidP="000B520E">
            <w:pPr>
              <w:spacing w:line="280" w:lineRule="exact"/>
              <w:ind w:left="180" w:hangingChars="100" w:hanging="180"/>
              <w:rPr>
                <w:rFonts w:ascii="メイリオ" w:eastAsia="メイリオ" w:hAnsi="メイリオ"/>
                <w:strike/>
                <w:color w:val="FF0000"/>
                <w:sz w:val="18"/>
                <w:szCs w:val="18"/>
              </w:rPr>
            </w:pPr>
            <w:r w:rsidRPr="00C40A21">
              <w:rPr>
                <w:rFonts w:ascii="メイリオ" w:eastAsia="メイリオ" w:hAnsi="メイリオ" w:hint="eastAsia"/>
                <w:sz w:val="18"/>
                <w:szCs w:val="18"/>
              </w:rPr>
              <w:t>・決めた数とその回数が一致できるようにする。</w:t>
            </w:r>
          </w:p>
          <w:p w:rsidR="00A73364" w:rsidRPr="00C40A21" w:rsidRDefault="00A73364" w:rsidP="000B520E">
            <w:pPr>
              <w:spacing w:line="280" w:lineRule="exact"/>
              <w:rPr>
                <w:rFonts w:ascii="メイリオ" w:eastAsia="メイリオ" w:hAnsi="メイリオ"/>
                <w:sz w:val="18"/>
                <w:szCs w:val="18"/>
              </w:rPr>
            </w:pPr>
            <w:r w:rsidRPr="00C40A21">
              <w:rPr>
                <w:rFonts w:ascii="メイリオ" w:eastAsia="メイリオ" w:hAnsi="メイリオ" w:hint="eastAsia"/>
                <w:sz w:val="18"/>
                <w:szCs w:val="18"/>
              </w:rPr>
              <w:t>・「ぎゅっ」と強く握ることができ</w:t>
            </w:r>
          </w:p>
          <w:p w:rsidR="00A73364" w:rsidRPr="00C40A21" w:rsidRDefault="00A73364" w:rsidP="000B520E">
            <w:pPr>
              <w:spacing w:line="280" w:lineRule="exact"/>
              <w:rPr>
                <w:rFonts w:ascii="メイリオ" w:eastAsia="メイリオ" w:hAnsi="メイリオ"/>
                <w:sz w:val="18"/>
                <w:szCs w:val="18"/>
              </w:rPr>
            </w:pPr>
            <w:r w:rsidRPr="00C40A21">
              <w:rPr>
                <w:rFonts w:ascii="メイリオ" w:eastAsia="メイリオ" w:hAnsi="メイリオ" w:hint="eastAsia"/>
                <w:sz w:val="18"/>
                <w:szCs w:val="18"/>
              </w:rPr>
              <w:t xml:space="preserve">　る。</w:t>
            </w: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rPr>
                <w:rFonts w:ascii="メイリオ" w:eastAsia="メイリオ" w:hAnsi="メイリオ"/>
                <w:sz w:val="18"/>
                <w:szCs w:val="18"/>
              </w:rPr>
            </w:pP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・腕を伸ばす、カードをつかむ、箱にいれるという一連の動作を、繰り返しできる。</w:t>
            </w:r>
          </w:p>
          <w:p w:rsidR="00A73364" w:rsidRPr="00C40A21" w:rsidRDefault="00A73364" w:rsidP="000B520E">
            <w:pPr>
              <w:spacing w:line="280" w:lineRule="exact"/>
              <w:ind w:left="180" w:hangingChars="100" w:hanging="180"/>
              <w:rPr>
                <w:rFonts w:ascii="メイリオ" w:eastAsia="メイリオ" w:hAnsi="メイリオ"/>
                <w:sz w:val="18"/>
                <w:szCs w:val="18"/>
              </w:rPr>
            </w:pPr>
          </w:p>
          <w:p w:rsidR="00A73364" w:rsidRPr="00C40A21" w:rsidRDefault="00A73364" w:rsidP="000B520E">
            <w:pPr>
              <w:spacing w:line="280" w:lineRule="exact"/>
              <w:ind w:left="180" w:hangingChars="100" w:hanging="180"/>
              <w:rPr>
                <w:rFonts w:ascii="メイリオ" w:eastAsia="メイリオ" w:hAnsi="メイリオ"/>
                <w:sz w:val="18"/>
                <w:szCs w:val="18"/>
              </w:rPr>
            </w:pPr>
          </w:p>
          <w:p w:rsidR="00A73364" w:rsidRPr="00C40A21" w:rsidRDefault="00A73364" w:rsidP="000B520E">
            <w:pPr>
              <w:spacing w:line="280" w:lineRule="exact"/>
              <w:ind w:left="180" w:hangingChars="100" w:hanging="180"/>
              <w:rPr>
                <w:rFonts w:ascii="メイリオ" w:eastAsia="メイリオ" w:hAnsi="メイリオ"/>
                <w:sz w:val="18"/>
                <w:szCs w:val="18"/>
              </w:rPr>
            </w:pPr>
          </w:p>
          <w:p w:rsidR="00A73364" w:rsidRPr="00C40A21" w:rsidRDefault="00A73364" w:rsidP="000B520E">
            <w:pPr>
              <w:spacing w:line="280" w:lineRule="exact"/>
              <w:ind w:left="180" w:hangingChars="100" w:hanging="180"/>
              <w:rPr>
                <w:rFonts w:ascii="メイリオ" w:eastAsia="メイリオ" w:hAnsi="メイリオ"/>
                <w:sz w:val="18"/>
                <w:szCs w:val="18"/>
              </w:rPr>
            </w:pP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・必要な情報（聞く相手の名前と</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 xml:space="preserve">　質問内容）を声に出して伝える</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 xml:space="preserve">　ことができる。</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・相手の顔を見て質問できる。</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・相手の話を聞くことができる。</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・質問に答えることができる。</w:t>
            </w:r>
          </w:p>
        </w:tc>
      </w:tr>
      <w:tr w:rsidR="00A73364" w:rsidRPr="00C40A21" w:rsidTr="000B520E">
        <w:trPr>
          <w:cantSplit/>
          <w:trHeight w:val="1702"/>
        </w:trPr>
        <w:tc>
          <w:tcPr>
            <w:tcW w:w="622" w:type="dxa"/>
            <w:textDirection w:val="tbRlV"/>
          </w:tcPr>
          <w:p w:rsidR="00A73364" w:rsidRPr="00C40A21" w:rsidRDefault="00A73364" w:rsidP="000B520E">
            <w:pPr>
              <w:spacing w:line="400" w:lineRule="exact"/>
              <w:ind w:left="113" w:right="113"/>
              <w:jc w:val="center"/>
              <w:rPr>
                <w:rFonts w:ascii="メイリオ" w:eastAsia="メイリオ" w:hAnsi="メイリオ"/>
              </w:rPr>
            </w:pPr>
            <w:r w:rsidRPr="00C40A21">
              <w:rPr>
                <w:rFonts w:ascii="メイリオ" w:eastAsia="メイリオ" w:hAnsi="メイリオ" w:hint="eastAsia"/>
              </w:rPr>
              <w:t>まとめ</w:t>
            </w:r>
          </w:p>
        </w:tc>
        <w:tc>
          <w:tcPr>
            <w:tcW w:w="3002" w:type="dxa"/>
          </w:tcPr>
          <w:p w:rsidR="00A73364" w:rsidRPr="00C40A21" w:rsidRDefault="00A73364" w:rsidP="000B520E">
            <w:pPr>
              <w:spacing w:line="280" w:lineRule="exact"/>
              <w:rPr>
                <w:rFonts w:ascii="メイリオ" w:eastAsia="メイリオ" w:hAnsi="メイリオ"/>
                <w:sz w:val="18"/>
                <w:szCs w:val="18"/>
              </w:rPr>
            </w:pPr>
            <w:r w:rsidRPr="00C40A21">
              <w:rPr>
                <w:rFonts w:ascii="メイリオ" w:eastAsia="メイリオ" w:hAnsi="メイリオ" w:hint="eastAsia"/>
                <w:sz w:val="18"/>
                <w:szCs w:val="18"/>
              </w:rPr>
              <w:t>・本時の学習内容をふり返る。</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・①出席番号、②名前、③学習の達成度を記入する。</w:t>
            </w:r>
          </w:p>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・ふり返りシートをファイルにとじる。</w:t>
            </w:r>
          </w:p>
          <w:p w:rsidR="00A73364" w:rsidRPr="00C40A21" w:rsidRDefault="00A73364" w:rsidP="000B520E">
            <w:pPr>
              <w:spacing w:line="280" w:lineRule="exact"/>
              <w:ind w:left="180" w:hangingChars="100" w:hanging="180"/>
              <w:rPr>
                <w:rFonts w:ascii="メイリオ" w:eastAsia="メイリオ" w:hAnsi="メイリオ"/>
                <w:sz w:val="18"/>
                <w:szCs w:val="18"/>
              </w:rPr>
            </w:pPr>
          </w:p>
        </w:tc>
        <w:tc>
          <w:tcPr>
            <w:tcW w:w="3002" w:type="dxa"/>
          </w:tcPr>
          <w:p w:rsidR="00A73364" w:rsidRPr="00C40A21" w:rsidRDefault="00A73364" w:rsidP="000B520E">
            <w:pPr>
              <w:spacing w:line="280" w:lineRule="exact"/>
              <w:ind w:left="180" w:hangingChars="100" w:hanging="180"/>
              <w:rPr>
                <w:rFonts w:ascii="メイリオ" w:eastAsia="メイリオ" w:hAnsi="メイリオ"/>
                <w:sz w:val="18"/>
                <w:szCs w:val="18"/>
              </w:rPr>
            </w:pPr>
            <w:r w:rsidRPr="00C40A21">
              <w:rPr>
                <w:rFonts w:ascii="メイリオ" w:eastAsia="メイリオ" w:hAnsi="メイリオ" w:hint="eastAsia"/>
                <w:sz w:val="18"/>
                <w:szCs w:val="18"/>
              </w:rPr>
              <w:t>・目標に対する達成度を自己選択できるふり返りシートに示していく。</w:t>
            </w:r>
          </w:p>
        </w:tc>
        <w:tc>
          <w:tcPr>
            <w:tcW w:w="3002" w:type="dxa"/>
          </w:tcPr>
          <w:p w:rsidR="00A73364" w:rsidRPr="00C40A21" w:rsidRDefault="00A73364" w:rsidP="000B520E">
            <w:pPr>
              <w:spacing w:line="280" w:lineRule="exact"/>
              <w:rPr>
                <w:rFonts w:ascii="メイリオ" w:eastAsia="メイリオ" w:hAnsi="メイリオ"/>
                <w:sz w:val="18"/>
                <w:szCs w:val="18"/>
                <w:highlight w:val="yellow"/>
              </w:rPr>
            </w:pPr>
          </w:p>
        </w:tc>
      </w:tr>
    </w:tbl>
    <w:p w:rsidR="00A73364" w:rsidRDefault="00A73364" w:rsidP="000B520E">
      <w:pPr>
        <w:spacing w:line="400" w:lineRule="exact"/>
        <w:rPr>
          <w:rFonts w:ascii="メイリオ" w:eastAsia="メイリオ" w:hAnsi="メイリオ"/>
          <w:sz w:val="22"/>
        </w:rPr>
        <w:sectPr w:rsidR="00A73364" w:rsidSect="000B520E">
          <w:pgSz w:w="11906" w:h="16838"/>
          <w:pgMar w:top="454" w:right="992" w:bottom="425" w:left="1276" w:header="851" w:footer="992" w:gutter="0"/>
          <w:cols w:space="425"/>
          <w:docGrid w:type="lines" w:linePitch="360"/>
        </w:sectPr>
      </w:pPr>
    </w:p>
    <w:p w:rsidR="00A73364" w:rsidRPr="00AB54F9" w:rsidRDefault="00A73364" w:rsidP="000B520E">
      <w:pPr>
        <w:spacing w:line="340" w:lineRule="exact"/>
        <w:jc w:val="left"/>
        <w:rPr>
          <w:rFonts w:ascii="メイリオ" w:eastAsia="メイリオ" w:hAnsi="メイリオ"/>
          <w:b/>
          <w:color w:val="000000" w:themeColor="text1"/>
        </w:rPr>
      </w:pPr>
      <w:r w:rsidRPr="00AB54F9">
        <w:rPr>
          <w:rFonts w:ascii="メイリオ" w:eastAsia="メイリオ" w:hAnsi="メイリオ" w:hint="eastAsia"/>
          <w:b/>
          <w:color w:val="000000" w:themeColor="text1"/>
        </w:rPr>
        <w:lastRenderedPageBreak/>
        <w:t xml:space="preserve">自立活動実践事例（各教科等の目標及び内容を含む）　　　　　　　　　　　　　　　　　　　　　　　　　　　　　　　</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AB54F9" w:rsidTr="000B520E">
        <w:trPr>
          <w:trHeight w:val="334"/>
        </w:trPr>
        <w:tc>
          <w:tcPr>
            <w:tcW w:w="1560" w:type="dxa"/>
            <w:shd w:val="clear" w:color="auto" w:fill="BDD6EE" w:themeFill="accent1" w:themeFillTint="66"/>
            <w:tcMar>
              <w:left w:w="0" w:type="dxa"/>
              <w:right w:w="0" w:type="dxa"/>
            </w:tcMar>
            <w:vAlign w:val="center"/>
          </w:tcPr>
          <w:p w:rsidR="00A73364" w:rsidRPr="00AB54F9" w:rsidRDefault="00A73364" w:rsidP="000B520E">
            <w:pPr>
              <w:spacing w:line="26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障がい種別</w:t>
            </w:r>
          </w:p>
        </w:tc>
        <w:tc>
          <w:tcPr>
            <w:tcW w:w="3402" w:type="dxa"/>
            <w:vAlign w:val="center"/>
          </w:tcPr>
          <w:p w:rsidR="00A73364" w:rsidRPr="00AB54F9" w:rsidRDefault="00A73364" w:rsidP="000B520E">
            <w:pPr>
              <w:spacing w:line="260" w:lineRule="exact"/>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肢体不自由</w:t>
            </w:r>
            <w:r>
              <w:rPr>
                <w:rFonts w:ascii="メイリオ" w:eastAsia="メイリオ" w:hAnsi="メイリオ" w:hint="eastAsia"/>
                <w:color w:val="000000" w:themeColor="text1"/>
                <w:sz w:val="18"/>
              </w:rPr>
              <w:t>②</w:t>
            </w:r>
          </w:p>
        </w:tc>
        <w:tc>
          <w:tcPr>
            <w:tcW w:w="1276" w:type="dxa"/>
            <w:shd w:val="clear" w:color="auto" w:fill="BDD6EE" w:themeFill="accent1" w:themeFillTint="66"/>
            <w:vAlign w:val="center"/>
          </w:tcPr>
          <w:p w:rsidR="00A73364" w:rsidRPr="00AB54F9" w:rsidRDefault="00A73364" w:rsidP="000B520E">
            <w:pPr>
              <w:spacing w:line="26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学年</w:t>
            </w:r>
          </w:p>
        </w:tc>
        <w:tc>
          <w:tcPr>
            <w:tcW w:w="3543" w:type="dxa"/>
            <w:vAlign w:val="center"/>
          </w:tcPr>
          <w:p w:rsidR="00A73364" w:rsidRPr="00AB54F9" w:rsidRDefault="00A73364" w:rsidP="000B520E">
            <w:pPr>
              <w:spacing w:line="260" w:lineRule="exact"/>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中学校　第２学年</w:t>
            </w:r>
          </w:p>
        </w:tc>
      </w:tr>
    </w:tbl>
    <w:p w:rsidR="00A73364" w:rsidRPr="00AB54F9" w:rsidRDefault="00A73364">
      <w:pPr>
        <w:rPr>
          <w:color w:val="000000" w:themeColor="text1"/>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AB54F9" w:rsidTr="000B520E">
        <w:trPr>
          <w:cantSplit/>
          <w:trHeight w:val="4410"/>
        </w:trPr>
        <w:tc>
          <w:tcPr>
            <w:tcW w:w="568" w:type="dxa"/>
            <w:vMerge w:val="restart"/>
            <w:shd w:val="clear" w:color="auto" w:fill="BDD6EE" w:themeFill="accent1" w:themeFillTint="66"/>
            <w:tcMar>
              <w:left w:w="0" w:type="dxa"/>
              <w:right w:w="0" w:type="dxa"/>
            </w:tcMar>
            <w:textDirection w:val="tbRlV"/>
            <w:vAlign w:val="center"/>
          </w:tcPr>
          <w:p w:rsidR="00A73364" w:rsidRPr="00AB54F9" w:rsidRDefault="00A73364" w:rsidP="000B520E">
            <w:pPr>
              <w:spacing w:line="260" w:lineRule="exact"/>
              <w:ind w:left="113" w:right="113"/>
              <w:jc w:val="center"/>
              <w:rPr>
                <w:rFonts w:ascii="メイリオ" w:eastAsia="メイリオ" w:hAnsi="メイリオ"/>
                <w:color w:val="000000" w:themeColor="text1"/>
                <w:sz w:val="18"/>
                <w:szCs w:val="18"/>
              </w:rPr>
            </w:pPr>
            <w:r w:rsidRPr="000B520E">
              <w:rPr>
                <w:rFonts w:ascii="メイリオ" w:eastAsia="メイリオ" w:hAnsi="メイリオ" w:hint="eastAsia"/>
                <w:color w:val="000000" w:themeColor="text1"/>
                <w:spacing w:val="60"/>
                <w:kern w:val="0"/>
                <w:szCs w:val="18"/>
                <w:fitText w:val="1260" w:id="-2108424192"/>
              </w:rPr>
              <w:t>実態把</w:t>
            </w:r>
            <w:r w:rsidRPr="000B520E">
              <w:rPr>
                <w:rFonts w:ascii="メイリオ" w:eastAsia="メイリオ" w:hAnsi="メイリオ" w:hint="eastAsia"/>
                <w:color w:val="000000" w:themeColor="text1"/>
                <w:spacing w:val="30"/>
                <w:kern w:val="0"/>
                <w:szCs w:val="18"/>
                <w:fitText w:val="1260" w:id="-2108424192"/>
              </w:rPr>
              <w:t>握</w:t>
            </w:r>
            <w:r w:rsidRPr="00AB54F9">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AB54F9" w:rsidRDefault="00A73364" w:rsidP="000B520E">
            <w:pPr>
              <w:spacing w:line="260" w:lineRule="exact"/>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≪障がいの状況等≫</w:t>
            </w:r>
          </w:p>
          <w:p w:rsidR="00A73364" w:rsidRPr="00AB54F9" w:rsidRDefault="00A73364" w:rsidP="0037596E">
            <w:pPr>
              <w:spacing w:line="260" w:lineRule="exact"/>
              <w:ind w:firstLineChars="100" w:firstLine="160"/>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脳性</w:t>
            </w:r>
            <w:r w:rsidR="00E060A6">
              <w:rPr>
                <w:rFonts w:ascii="メイリオ" w:eastAsia="メイリオ" w:hAnsi="メイリオ" w:hint="eastAsia"/>
                <w:color w:val="000000" w:themeColor="text1"/>
                <w:sz w:val="16"/>
              </w:rPr>
              <w:t>まひ</w:t>
            </w:r>
            <w:r w:rsidR="001B3EEA">
              <w:rPr>
                <w:rFonts w:ascii="メイリオ" w:eastAsia="メイリオ" w:hAnsi="メイリオ" w:hint="eastAsia"/>
                <w:color w:val="000000" w:themeColor="text1"/>
                <w:sz w:val="16"/>
              </w:rPr>
              <w:t>（アテトーゼ型）　未熟児網膜症　（手帳：身体障害</w:t>
            </w:r>
            <w:r w:rsidRPr="00AB54F9">
              <w:rPr>
                <w:rFonts w:ascii="メイリオ" w:eastAsia="メイリオ" w:hAnsi="メイリオ" w:hint="eastAsia"/>
                <w:color w:val="000000" w:themeColor="text1"/>
                <w:sz w:val="16"/>
              </w:rPr>
              <w:t>者手帳1級）</w:t>
            </w:r>
          </w:p>
          <w:p w:rsidR="00A73364" w:rsidRPr="00AB54F9" w:rsidRDefault="00A73364" w:rsidP="000B520E">
            <w:pPr>
              <w:spacing w:line="260" w:lineRule="exact"/>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【学習面】</w:t>
            </w:r>
          </w:p>
          <w:p w:rsidR="00A73364" w:rsidRPr="00AB54F9" w:rsidRDefault="00A73364" w:rsidP="000B520E">
            <w:pPr>
              <w:spacing w:line="260" w:lineRule="exact"/>
              <w:rPr>
                <w:rFonts w:ascii="メイリオ" w:eastAsia="メイリオ" w:hAnsi="メイリオ"/>
                <w:color w:val="000000" w:themeColor="text1"/>
                <w:sz w:val="16"/>
              </w:rPr>
            </w:pPr>
            <w:r w:rsidRPr="00AB54F9">
              <w:rPr>
                <w:rFonts w:ascii="メイリオ" w:eastAsia="メイリオ" w:hAnsi="メイリオ"/>
                <w:color w:val="000000" w:themeColor="text1"/>
                <w:sz w:val="16"/>
              </w:rPr>
              <w:t>・</w:t>
            </w:r>
            <w:r w:rsidRPr="00AB54F9">
              <w:rPr>
                <w:rFonts w:ascii="メイリオ" w:eastAsia="メイリオ" w:hAnsi="メイリオ" w:hint="eastAsia"/>
                <w:color w:val="000000" w:themeColor="text1"/>
                <w:sz w:val="16"/>
              </w:rPr>
              <w:t>ペンを持つことができ、筆圧は強い。文字を書くことは体力の消耗が激しく、字形のバランスをとりにくい。</w:t>
            </w:r>
          </w:p>
          <w:p w:rsidR="00A73364" w:rsidRPr="00AB54F9" w:rsidRDefault="00A73364" w:rsidP="000B520E">
            <w:pPr>
              <w:spacing w:line="260" w:lineRule="exact"/>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・書くことには時間がかかるが、授業の理解はよくできている。</w:t>
            </w:r>
          </w:p>
          <w:p w:rsidR="00A73364" w:rsidRPr="00AB54F9" w:rsidRDefault="00A73364" w:rsidP="000B520E">
            <w:pPr>
              <w:spacing w:line="260" w:lineRule="exact"/>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【生活面】</w:t>
            </w:r>
          </w:p>
          <w:p w:rsidR="00A73364" w:rsidRPr="00AB54F9" w:rsidRDefault="00A73364" w:rsidP="000B520E">
            <w:pPr>
              <w:spacing w:line="260" w:lineRule="exact"/>
              <w:ind w:left="160" w:hangingChars="100" w:hanging="160"/>
              <w:rPr>
                <w:rFonts w:ascii="メイリオ" w:eastAsia="メイリオ" w:hAnsi="メイリオ"/>
                <w:color w:val="000000" w:themeColor="text1"/>
                <w:sz w:val="16"/>
              </w:rPr>
            </w:pPr>
            <w:r w:rsidRPr="00AB54F9">
              <w:rPr>
                <w:rFonts w:ascii="メイリオ" w:eastAsia="メイリオ" w:hAnsi="メイリオ"/>
                <w:color w:val="000000" w:themeColor="text1"/>
                <w:sz w:val="16"/>
              </w:rPr>
              <w:t>・</w:t>
            </w:r>
            <w:r w:rsidRPr="00AB54F9">
              <w:rPr>
                <w:rFonts w:ascii="メイリオ" w:eastAsia="メイリオ" w:hAnsi="メイリオ" w:hint="eastAsia"/>
                <w:color w:val="000000" w:themeColor="text1"/>
                <w:sz w:val="16"/>
              </w:rPr>
              <w:t>排泄は便座に身体を支えるバーと部分介助があれば１人で座ってできる。排泄時間も定まっており定時排泄が可能。</w:t>
            </w:r>
          </w:p>
          <w:p w:rsidR="00A73364" w:rsidRPr="00AB54F9" w:rsidRDefault="00A73364" w:rsidP="000B520E">
            <w:pPr>
              <w:spacing w:line="260" w:lineRule="exact"/>
              <w:ind w:left="160" w:hangingChars="100" w:hanging="160"/>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・食事は、器を持つ腕を支える、食べ物を寄せ集める等の部分介助があれば、トレーニング用のお箸を使い１人でできる。</w:t>
            </w:r>
          </w:p>
          <w:p w:rsidR="00A73364" w:rsidRPr="00AB54F9" w:rsidRDefault="00A73364" w:rsidP="000B520E">
            <w:pPr>
              <w:spacing w:line="260" w:lineRule="exact"/>
              <w:ind w:left="160" w:hangingChars="100" w:hanging="160"/>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・自走の車椅子を活用して校内を移動している。教室内での移動は一人でできるが、段差がある場合は支援が必要。階段を上る際は昇降機を使用している。</w:t>
            </w:r>
          </w:p>
          <w:p w:rsidR="00A73364" w:rsidRPr="00AB54F9" w:rsidRDefault="00A73364" w:rsidP="000B520E">
            <w:pPr>
              <w:spacing w:line="260" w:lineRule="exact"/>
              <w:ind w:left="160" w:hangingChars="100" w:hanging="160"/>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・週に１度、リハビリテーションのため病院へ通っている。</w:t>
            </w:r>
          </w:p>
          <w:p w:rsidR="00A73364" w:rsidRPr="00AB54F9" w:rsidRDefault="00A73364" w:rsidP="000B520E">
            <w:pPr>
              <w:spacing w:line="260" w:lineRule="exact"/>
              <w:ind w:left="160" w:hangingChars="100" w:hanging="160"/>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・体温調節が難しい。</w:t>
            </w:r>
          </w:p>
          <w:p w:rsidR="00A73364" w:rsidRPr="00AB54F9" w:rsidRDefault="00A73364" w:rsidP="000B520E">
            <w:pPr>
              <w:spacing w:line="260" w:lineRule="exact"/>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【社会性・コミュニケーション面】</w:t>
            </w:r>
          </w:p>
          <w:p w:rsidR="00A73364" w:rsidRPr="00AB54F9" w:rsidRDefault="005C5752" w:rsidP="000B520E">
            <w:pPr>
              <w:spacing w:line="260" w:lineRule="exact"/>
              <w:rPr>
                <w:rFonts w:ascii="メイリオ" w:eastAsia="メイリオ" w:hAnsi="メイリオ"/>
                <w:color w:val="000000" w:themeColor="text1"/>
                <w:sz w:val="16"/>
              </w:rPr>
            </w:pPr>
            <w:r>
              <w:rPr>
                <w:rFonts w:ascii="メイリオ" w:eastAsia="メイリオ" w:hAnsi="メイリオ" w:hint="eastAsia"/>
                <w:color w:val="000000" w:themeColor="text1"/>
                <w:sz w:val="16"/>
              </w:rPr>
              <w:t>・初めての環境には</w:t>
            </w:r>
            <w:r w:rsidR="00A73364" w:rsidRPr="00AB54F9">
              <w:rPr>
                <w:rFonts w:ascii="メイリオ" w:eastAsia="メイリオ" w:hAnsi="メイリオ" w:hint="eastAsia"/>
                <w:color w:val="000000" w:themeColor="text1"/>
                <w:sz w:val="16"/>
              </w:rPr>
              <w:t>緊張しがちであり、集団に積極的に関わるのは苦手だが、声掛けがあれば行動できる。</w:t>
            </w:r>
          </w:p>
          <w:p w:rsidR="00A73364" w:rsidRPr="00AB54F9" w:rsidRDefault="00A73364" w:rsidP="000B520E">
            <w:pPr>
              <w:spacing w:line="260" w:lineRule="exact"/>
              <w:ind w:left="160" w:hangingChars="100" w:hanging="160"/>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・慣れている人に対しては口調がきつくなる。興奮すると相手のことを考えずに攻撃的な言葉を放つこともある。</w:t>
            </w:r>
          </w:p>
          <w:p w:rsidR="00A73364" w:rsidRPr="00AB54F9" w:rsidRDefault="00A73364" w:rsidP="000B520E">
            <w:pPr>
              <w:spacing w:line="260" w:lineRule="exact"/>
              <w:ind w:left="160" w:hangingChars="100" w:hanging="160"/>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・サポートされたとき、感謝の気持ちを伝えるのが苦手。介助の要求ができず待っているときがある。</w:t>
            </w:r>
          </w:p>
        </w:tc>
      </w:tr>
      <w:tr w:rsidR="00A73364" w:rsidRPr="00AB54F9" w:rsidTr="000B520E">
        <w:trPr>
          <w:cantSplit/>
          <w:trHeight w:val="515"/>
        </w:trPr>
        <w:tc>
          <w:tcPr>
            <w:tcW w:w="568" w:type="dxa"/>
            <w:vMerge/>
            <w:shd w:val="clear" w:color="auto" w:fill="BDD6EE" w:themeFill="accent1" w:themeFillTint="66"/>
            <w:tcMar>
              <w:left w:w="0" w:type="dxa"/>
              <w:right w:w="0" w:type="dxa"/>
            </w:tcMar>
            <w:textDirection w:val="tbRlV"/>
            <w:vAlign w:val="center"/>
          </w:tcPr>
          <w:p w:rsidR="00A73364" w:rsidRPr="00AB54F9" w:rsidRDefault="00A73364" w:rsidP="000B520E">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Pr="00AB54F9" w:rsidRDefault="00A73364" w:rsidP="000B520E">
            <w:pPr>
              <w:spacing w:line="260" w:lineRule="exact"/>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≪本人・保護者の願い≫</w:t>
            </w:r>
          </w:p>
          <w:p w:rsidR="00A73364" w:rsidRPr="00AB54F9" w:rsidRDefault="00A73364" w:rsidP="000B520E">
            <w:pPr>
              <w:spacing w:line="260" w:lineRule="exact"/>
              <w:ind w:left="160" w:hangingChars="100" w:hanging="160"/>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・自分でできること、できないことを判断し、できないことは手伝ってほしいと伝えられるようになってほしい。</w:t>
            </w:r>
          </w:p>
          <w:p w:rsidR="00A73364" w:rsidRPr="00AB54F9" w:rsidRDefault="00A73364" w:rsidP="000B520E">
            <w:pPr>
              <w:spacing w:line="260" w:lineRule="exact"/>
              <w:ind w:left="160" w:hangingChars="100" w:hanging="160"/>
              <w:rPr>
                <w:rFonts w:ascii="メイリオ" w:eastAsia="メイリオ" w:hAnsi="メイリオ"/>
                <w:color w:val="000000" w:themeColor="text1"/>
                <w:sz w:val="16"/>
              </w:rPr>
            </w:pPr>
            <w:r w:rsidRPr="00AB54F9">
              <w:rPr>
                <w:rFonts w:ascii="メイリオ" w:eastAsia="メイリオ" w:hAnsi="メイリオ" w:hint="eastAsia"/>
                <w:color w:val="000000" w:themeColor="text1"/>
                <w:sz w:val="16"/>
              </w:rPr>
              <w:t>・同級生との時間をできる限り作り、クラスメイトからの援助の機会を増やし、関係性を大切にしてほしい。</w:t>
            </w:r>
          </w:p>
        </w:tc>
      </w:tr>
    </w:tbl>
    <w:p w:rsidR="00A73364" w:rsidRPr="00AB54F9" w:rsidRDefault="00A73364">
      <w:pPr>
        <w:rPr>
          <w:color w:val="000000" w:themeColor="text1"/>
        </w:rPr>
      </w:pPr>
      <w:r w:rsidRPr="00AB54F9">
        <w:rPr>
          <w:noProof/>
          <w:color w:val="000000" w:themeColor="text1"/>
        </w:rPr>
        <mc:AlternateContent>
          <mc:Choice Requires="wps">
            <w:drawing>
              <wp:anchor distT="0" distB="0" distL="114300" distR="114300" simplePos="0" relativeHeight="251750400" behindDoc="0" locked="0" layoutInCell="1" allowOverlap="1" wp14:anchorId="7564B8F3" wp14:editId="34183059">
                <wp:simplePos x="0" y="0"/>
                <wp:positionH relativeFrom="margin">
                  <wp:align>center</wp:align>
                </wp:positionH>
                <wp:positionV relativeFrom="paragraph">
                  <wp:posOffset>75565</wp:posOffset>
                </wp:positionV>
                <wp:extent cx="1666875" cy="152400"/>
                <wp:effectExtent l="38100" t="0" r="9525" b="38100"/>
                <wp:wrapNone/>
                <wp:docPr id="258" name="下矢印 258"/>
                <wp:cNvGraphicFramePr/>
                <a:graphic xmlns:a="http://schemas.openxmlformats.org/drawingml/2006/main">
                  <a:graphicData uri="http://schemas.microsoft.com/office/word/2010/wordprocessingShape">
                    <wps:wsp>
                      <wps:cNvSpPr/>
                      <wps:spPr>
                        <a:xfrm>
                          <a:off x="0" y="0"/>
                          <a:ext cx="166687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E30D7A" id="下矢印 258" o:spid="_x0000_s1026" type="#_x0000_t67" style="position:absolute;left:0;text-align:left;margin-left:0;margin-top:5.95pt;width:131.25pt;height:12pt;z-index:2517504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" adj="10800" fillcolor="#5b9bd5 [3204]" strokecolor="#1f4d78 [1604]" strokeweight="1pt">
                <w10:wrap anchorx="margin"/>
              </v:shape>
            </w:pict>
          </mc:Fallback>
        </mc:AlternateConten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628"/>
        <w:gridCol w:w="1629"/>
        <w:gridCol w:w="1628"/>
        <w:gridCol w:w="1629"/>
        <w:gridCol w:w="1628"/>
        <w:gridCol w:w="1629"/>
      </w:tblGrid>
      <w:tr w:rsidR="00A73364" w:rsidRPr="00AB54F9" w:rsidTr="000B520E">
        <w:trPr>
          <w:trHeight w:val="150"/>
        </w:trPr>
        <w:tc>
          <w:tcPr>
            <w:tcW w:w="9771" w:type="dxa"/>
            <w:gridSpan w:val="6"/>
            <w:shd w:val="clear" w:color="auto" w:fill="BDD6EE" w:themeFill="accent1" w:themeFillTint="66"/>
            <w:vAlign w:val="center"/>
          </w:tcPr>
          <w:p w:rsidR="00A73364" w:rsidRPr="00AB54F9" w:rsidRDefault="00A73364" w:rsidP="000B520E">
            <w:pPr>
              <w:spacing w:line="240" w:lineRule="exact"/>
              <w:jc w:val="center"/>
              <w:rPr>
                <w:rFonts w:ascii="メイリオ" w:eastAsia="メイリオ" w:hAnsi="メイリオ"/>
                <w:color w:val="000000" w:themeColor="text1"/>
                <w:sz w:val="16"/>
                <w:szCs w:val="18"/>
              </w:rPr>
            </w:pPr>
            <w:r w:rsidRPr="00AB54F9">
              <w:rPr>
                <w:rFonts w:ascii="メイリオ" w:eastAsia="メイリオ" w:hAnsi="メイリオ" w:hint="eastAsia"/>
                <w:color w:val="000000" w:themeColor="text1"/>
                <w:sz w:val="18"/>
                <w:szCs w:val="18"/>
              </w:rPr>
              <w:t>自立活動の区分に即して実態把握の整理</w:t>
            </w:r>
          </w:p>
        </w:tc>
      </w:tr>
      <w:tr w:rsidR="00A73364" w:rsidRPr="00AB54F9" w:rsidTr="000B520E">
        <w:trPr>
          <w:trHeight w:val="150"/>
        </w:trPr>
        <w:tc>
          <w:tcPr>
            <w:tcW w:w="1628" w:type="dxa"/>
            <w:tcBorders>
              <w:bottom w:val="single" w:sz="8" w:space="0" w:color="auto"/>
            </w:tcBorders>
            <w:shd w:val="clear" w:color="auto" w:fill="BDD6EE" w:themeFill="accent1" w:themeFillTint="66"/>
            <w:vAlign w:val="center"/>
          </w:tcPr>
          <w:p w:rsidR="00A73364" w:rsidRPr="00AB54F9" w:rsidRDefault="00A73364" w:rsidP="000B520E">
            <w:pPr>
              <w:spacing w:line="20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健康の保持</w:t>
            </w:r>
          </w:p>
        </w:tc>
        <w:tc>
          <w:tcPr>
            <w:tcW w:w="1629" w:type="dxa"/>
            <w:shd w:val="clear" w:color="auto" w:fill="BDD6EE" w:themeFill="accent1" w:themeFillTint="66"/>
            <w:vAlign w:val="center"/>
          </w:tcPr>
          <w:p w:rsidR="00A73364" w:rsidRPr="00AB54F9" w:rsidRDefault="00A73364" w:rsidP="000B520E">
            <w:pPr>
              <w:spacing w:line="20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心理的な安定</w:t>
            </w:r>
          </w:p>
        </w:tc>
        <w:tc>
          <w:tcPr>
            <w:tcW w:w="1628" w:type="dxa"/>
            <w:shd w:val="clear" w:color="auto" w:fill="BDD6EE" w:themeFill="accent1" w:themeFillTint="66"/>
            <w:tcMar>
              <w:left w:w="28" w:type="dxa"/>
              <w:right w:w="28" w:type="dxa"/>
            </w:tcMar>
            <w:vAlign w:val="center"/>
          </w:tcPr>
          <w:p w:rsidR="00A73364" w:rsidRPr="00AB54F9" w:rsidRDefault="00A73364" w:rsidP="000B520E">
            <w:pPr>
              <w:spacing w:line="24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人間関係の形成</w:t>
            </w:r>
          </w:p>
        </w:tc>
        <w:tc>
          <w:tcPr>
            <w:tcW w:w="1629" w:type="dxa"/>
            <w:shd w:val="clear" w:color="auto" w:fill="BDD6EE" w:themeFill="accent1" w:themeFillTint="66"/>
            <w:vAlign w:val="center"/>
          </w:tcPr>
          <w:p w:rsidR="00A73364" w:rsidRPr="00AB54F9" w:rsidRDefault="00A73364" w:rsidP="000B520E">
            <w:pPr>
              <w:spacing w:line="24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環境の把握</w:t>
            </w:r>
          </w:p>
        </w:tc>
        <w:tc>
          <w:tcPr>
            <w:tcW w:w="1628" w:type="dxa"/>
            <w:shd w:val="clear" w:color="auto" w:fill="BDD6EE" w:themeFill="accent1" w:themeFillTint="66"/>
            <w:vAlign w:val="center"/>
          </w:tcPr>
          <w:p w:rsidR="00A73364" w:rsidRPr="00AB54F9" w:rsidRDefault="00A73364" w:rsidP="000B520E">
            <w:pPr>
              <w:spacing w:line="24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身体の動き</w:t>
            </w:r>
          </w:p>
        </w:tc>
        <w:tc>
          <w:tcPr>
            <w:tcW w:w="1629" w:type="dxa"/>
            <w:shd w:val="clear" w:color="auto" w:fill="BDD6EE" w:themeFill="accent1" w:themeFillTint="66"/>
            <w:vAlign w:val="center"/>
          </w:tcPr>
          <w:p w:rsidR="00A73364" w:rsidRPr="00AB54F9" w:rsidRDefault="00A73364" w:rsidP="000B520E">
            <w:pPr>
              <w:spacing w:line="24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6"/>
                <w:szCs w:val="18"/>
              </w:rPr>
              <w:t>コミュニケーション</w:t>
            </w:r>
          </w:p>
        </w:tc>
      </w:tr>
      <w:tr w:rsidR="00A73364" w:rsidRPr="00AB54F9" w:rsidTr="000B520E">
        <w:trPr>
          <w:trHeight w:val="1303"/>
        </w:trPr>
        <w:tc>
          <w:tcPr>
            <w:tcW w:w="1628" w:type="dxa"/>
            <w:tcBorders>
              <w:tr2bl w:val="nil"/>
            </w:tcBorders>
            <w:shd w:val="clear" w:color="auto" w:fill="auto"/>
          </w:tcPr>
          <w:p w:rsidR="00A73364" w:rsidRPr="00AB54F9" w:rsidRDefault="00A73364" w:rsidP="005C5752">
            <w:pPr>
              <w:spacing w:line="240" w:lineRule="exact"/>
              <w:ind w:left="180" w:hangingChars="100" w:hanging="180"/>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・体温調節が難しいため、夏は水分補給の頻度を高め、熱を身体に溜めないようにする。冬は暖をとるようにする。</w:t>
            </w:r>
          </w:p>
        </w:tc>
        <w:tc>
          <w:tcPr>
            <w:tcW w:w="1629" w:type="dxa"/>
            <w:shd w:val="clear" w:color="auto" w:fill="auto"/>
          </w:tcPr>
          <w:p w:rsidR="00A73364" w:rsidRPr="00AB54F9" w:rsidRDefault="00A73364" w:rsidP="005C5752">
            <w:pPr>
              <w:spacing w:line="240" w:lineRule="exact"/>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・初めての環境に</w:t>
            </w:r>
          </w:p>
          <w:p w:rsidR="00A73364" w:rsidRPr="00AB54F9" w:rsidRDefault="00A73364" w:rsidP="005C5752">
            <w:pPr>
              <w:spacing w:line="240" w:lineRule="exact"/>
              <w:ind w:left="180" w:hangingChars="100" w:hanging="180"/>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 xml:space="preserve">　は不安になり身体が緊張して思うように動かせなくなる。</w:t>
            </w:r>
          </w:p>
        </w:tc>
        <w:tc>
          <w:tcPr>
            <w:tcW w:w="1628" w:type="dxa"/>
            <w:shd w:val="clear" w:color="auto" w:fill="auto"/>
          </w:tcPr>
          <w:p w:rsidR="00A73364" w:rsidRPr="00AB54F9" w:rsidRDefault="00A73364" w:rsidP="005C5752">
            <w:pPr>
              <w:spacing w:line="240" w:lineRule="exact"/>
              <w:ind w:left="180" w:hangingChars="100" w:hanging="180"/>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・積極的な集団参加の姿勢は見られない。</w:t>
            </w:r>
          </w:p>
          <w:p w:rsidR="00A73364" w:rsidRPr="00AB54F9" w:rsidRDefault="00A73364" w:rsidP="005C5752">
            <w:pPr>
              <w:spacing w:line="240" w:lineRule="exact"/>
              <w:ind w:left="180" w:hangingChars="100" w:hanging="180"/>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・声かけがあれば、活動に参加できる。</w:t>
            </w:r>
          </w:p>
        </w:tc>
        <w:tc>
          <w:tcPr>
            <w:tcW w:w="1629" w:type="dxa"/>
            <w:shd w:val="clear" w:color="auto" w:fill="auto"/>
          </w:tcPr>
          <w:p w:rsidR="00A73364" w:rsidRPr="00AB54F9" w:rsidRDefault="00A73364" w:rsidP="005C5752">
            <w:pPr>
              <w:spacing w:line="240" w:lineRule="exact"/>
              <w:ind w:left="180" w:hangingChars="100" w:hanging="180"/>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・電動車椅子を操作し、校内を移動することができる。</w:t>
            </w:r>
          </w:p>
        </w:tc>
        <w:tc>
          <w:tcPr>
            <w:tcW w:w="1628" w:type="dxa"/>
            <w:shd w:val="clear" w:color="auto" w:fill="auto"/>
          </w:tcPr>
          <w:p w:rsidR="00A73364" w:rsidRPr="00AB54F9" w:rsidRDefault="00A73364" w:rsidP="005C5752">
            <w:pPr>
              <w:spacing w:line="240" w:lineRule="exact"/>
              <w:ind w:left="180" w:hangingChars="100" w:hanging="180"/>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・移動のための電動車椅子の活用及び手先の動き等に関する動作の学習を行っている。</w:t>
            </w:r>
          </w:p>
        </w:tc>
        <w:tc>
          <w:tcPr>
            <w:tcW w:w="1629" w:type="dxa"/>
            <w:shd w:val="clear" w:color="auto" w:fill="auto"/>
          </w:tcPr>
          <w:p w:rsidR="00A73364" w:rsidRPr="00AB54F9" w:rsidRDefault="00A73364" w:rsidP="005C5752">
            <w:pPr>
              <w:spacing w:line="240" w:lineRule="exact"/>
              <w:ind w:left="180" w:hangingChars="100" w:hanging="180"/>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・慣れている人に対しては口調がきつくなる。</w:t>
            </w:r>
          </w:p>
          <w:p w:rsidR="00A73364" w:rsidRPr="00AB54F9" w:rsidRDefault="00A73364" w:rsidP="005C5752">
            <w:pPr>
              <w:spacing w:line="240" w:lineRule="exact"/>
              <w:ind w:left="180" w:hangingChars="100" w:hanging="180"/>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・自ら介助の要求ができず、気づかれるのを待っている。</w:t>
            </w:r>
          </w:p>
        </w:tc>
      </w:tr>
    </w:tbl>
    <w:p w:rsidR="00A73364" w:rsidRPr="00AB54F9" w:rsidRDefault="00A73364">
      <w:pPr>
        <w:rPr>
          <w:color w:val="000000" w:themeColor="text1"/>
        </w:rPr>
      </w:pPr>
      <w:r w:rsidRPr="00AB54F9">
        <w:rPr>
          <w:noProof/>
          <w:color w:val="000000" w:themeColor="text1"/>
        </w:rPr>
        <mc:AlternateContent>
          <mc:Choice Requires="wps">
            <w:drawing>
              <wp:anchor distT="0" distB="0" distL="114300" distR="114300" simplePos="0" relativeHeight="251751424" behindDoc="0" locked="0" layoutInCell="1" allowOverlap="1" wp14:anchorId="1F0399BB" wp14:editId="682D54C7">
                <wp:simplePos x="0" y="0"/>
                <wp:positionH relativeFrom="margin">
                  <wp:posOffset>2240915</wp:posOffset>
                </wp:positionH>
                <wp:positionV relativeFrom="paragraph">
                  <wp:posOffset>1722120</wp:posOffset>
                </wp:positionV>
                <wp:extent cx="1666875" cy="180975"/>
                <wp:effectExtent l="38100" t="0" r="9525" b="47625"/>
                <wp:wrapNone/>
                <wp:docPr id="259" name="下矢印 259"/>
                <wp:cNvGraphicFramePr/>
                <a:graphic xmlns:a="http://schemas.openxmlformats.org/drawingml/2006/main">
                  <a:graphicData uri="http://schemas.microsoft.com/office/word/2010/wordprocessingShape">
                    <wps:wsp>
                      <wps:cNvSpPr/>
                      <wps:spPr>
                        <a:xfrm>
                          <a:off x="0" y="0"/>
                          <a:ext cx="166687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5EF6" id="下矢印 259" o:spid="_x0000_s1026" type="#_x0000_t67" style="position:absolute;left:0;text-align:left;margin-left:176.45pt;margin-top:135.6pt;width:131.25pt;height:14.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" adj="10800" fillcolor="#5b9bd5 [3204]" strokecolor="#1f4d78 [1604]" strokeweight="1pt">
                <w10:wrap anchorx="margin"/>
              </v:shape>
            </w:pict>
          </mc:Fallback>
        </mc:AlternateContent>
      </w: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AB54F9" w:rsidTr="000B520E">
        <w:trPr>
          <w:trHeight w:val="689"/>
        </w:trPr>
        <w:tc>
          <w:tcPr>
            <w:tcW w:w="1859" w:type="dxa"/>
            <w:shd w:val="clear" w:color="auto" w:fill="BDD6EE" w:themeFill="accent1" w:themeFillTint="66"/>
            <w:tcMar>
              <w:left w:w="0" w:type="dxa"/>
              <w:right w:w="0" w:type="dxa"/>
            </w:tcMar>
            <w:vAlign w:val="center"/>
          </w:tcPr>
          <w:p w:rsidR="00A73364" w:rsidRPr="00AB54F9" w:rsidRDefault="00A73364" w:rsidP="000B520E">
            <w:pPr>
              <w:spacing w:line="26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１年後を</w:t>
            </w:r>
            <w:r w:rsidR="00F94216">
              <w:rPr>
                <w:rFonts w:ascii="メイリオ" w:eastAsia="メイリオ" w:hAnsi="メイリオ" w:hint="eastAsia"/>
                <w:color w:val="000000" w:themeColor="text1"/>
                <w:sz w:val="18"/>
                <w:szCs w:val="18"/>
              </w:rPr>
              <w:t>みすえ</w:t>
            </w:r>
            <w:r w:rsidRPr="00AB54F9">
              <w:rPr>
                <w:rFonts w:ascii="メイリオ" w:eastAsia="メイリオ" w:hAnsi="メイリオ" w:hint="eastAsia"/>
                <w:color w:val="000000" w:themeColor="text1"/>
                <w:sz w:val="18"/>
                <w:szCs w:val="18"/>
              </w:rPr>
              <w:t>た</w:t>
            </w:r>
          </w:p>
          <w:p w:rsidR="00A73364" w:rsidRPr="00AB54F9" w:rsidRDefault="00A73364" w:rsidP="000B520E">
            <w:pPr>
              <w:spacing w:line="26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長期目標</w:t>
            </w:r>
          </w:p>
        </w:tc>
        <w:tc>
          <w:tcPr>
            <w:tcW w:w="7912" w:type="dxa"/>
            <w:shd w:val="clear" w:color="auto" w:fill="auto"/>
            <w:vAlign w:val="center"/>
          </w:tcPr>
          <w:p w:rsidR="00A73364" w:rsidRPr="00AB54F9" w:rsidRDefault="00A73364" w:rsidP="000B520E">
            <w:pPr>
              <w:spacing w:line="260" w:lineRule="exact"/>
              <w:ind w:left="180" w:hangingChars="100" w:hanging="180"/>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・自分でできることとできないことを理解し、援助が必要なときは適切なことばで周りに伝えることができる。</w:t>
            </w:r>
          </w:p>
          <w:p w:rsidR="00A73364" w:rsidRPr="00AB54F9" w:rsidRDefault="00A73364" w:rsidP="000B520E">
            <w:pPr>
              <w:spacing w:line="260" w:lineRule="exact"/>
              <w:rPr>
                <w:rFonts w:ascii="ＭＳ 明朝" w:eastAsia="ＭＳ 明朝" w:hAnsi="ＭＳ 明朝"/>
                <w:color w:val="000000" w:themeColor="text1"/>
                <w:sz w:val="18"/>
                <w:szCs w:val="18"/>
              </w:rPr>
            </w:pPr>
            <w:r w:rsidRPr="00AB54F9">
              <w:rPr>
                <w:rFonts w:ascii="メイリオ" w:eastAsia="メイリオ" w:hAnsi="メイリオ" w:hint="eastAsia"/>
                <w:color w:val="000000" w:themeColor="text1"/>
                <w:sz w:val="18"/>
                <w:szCs w:val="18"/>
              </w:rPr>
              <w:t>・電動車椅子をより安全に操作することができる。</w:t>
            </w:r>
          </w:p>
        </w:tc>
      </w:tr>
    </w:tbl>
    <w:p w:rsidR="00A73364" w:rsidRPr="00AB54F9" w:rsidRDefault="00A73364" w:rsidP="000B520E">
      <w:pPr>
        <w:spacing w:line="240" w:lineRule="exact"/>
        <w:rPr>
          <w:color w:val="000000" w:themeColor="text1"/>
        </w:rPr>
      </w:pPr>
    </w:p>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AB54F9" w:rsidTr="000B520E">
        <w:trPr>
          <w:trHeight w:val="829"/>
        </w:trPr>
        <w:tc>
          <w:tcPr>
            <w:tcW w:w="1859" w:type="dxa"/>
            <w:shd w:val="clear" w:color="auto" w:fill="BDD6EE" w:themeFill="accent1" w:themeFillTint="66"/>
            <w:tcMar>
              <w:left w:w="0" w:type="dxa"/>
              <w:right w:w="0" w:type="dxa"/>
            </w:tcMar>
            <w:vAlign w:val="center"/>
          </w:tcPr>
          <w:p w:rsidR="00A73364" w:rsidRPr="00AB54F9" w:rsidRDefault="00A73364" w:rsidP="000B520E">
            <w:pPr>
              <w:spacing w:line="26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短期目標</w:t>
            </w:r>
          </w:p>
          <w:p w:rsidR="00A73364" w:rsidRPr="00AB54F9" w:rsidRDefault="00A73364" w:rsidP="000B520E">
            <w:pPr>
              <w:spacing w:line="26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（１学期）</w:t>
            </w:r>
          </w:p>
        </w:tc>
        <w:tc>
          <w:tcPr>
            <w:tcW w:w="7912" w:type="dxa"/>
            <w:shd w:val="clear" w:color="auto" w:fill="auto"/>
            <w:vAlign w:val="center"/>
          </w:tcPr>
          <w:p w:rsidR="00A73364" w:rsidRPr="00AB54F9" w:rsidRDefault="00A73364" w:rsidP="000B520E">
            <w:pPr>
              <w:spacing w:line="260" w:lineRule="exact"/>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・電動車椅子の運転技能を高める（前後の動き・小回り等）。</w:t>
            </w:r>
          </w:p>
          <w:p w:rsidR="00A73364" w:rsidRPr="00AB54F9" w:rsidRDefault="00A73364" w:rsidP="000B520E">
            <w:pPr>
              <w:spacing w:line="260" w:lineRule="exact"/>
              <w:rPr>
                <w:rFonts w:ascii="ＭＳ 明朝" w:eastAsia="ＭＳ 明朝" w:hAnsi="ＭＳ 明朝"/>
                <w:color w:val="000000" w:themeColor="text1"/>
                <w:sz w:val="18"/>
                <w:szCs w:val="18"/>
              </w:rPr>
            </w:pPr>
            <w:r w:rsidRPr="00AB54F9">
              <w:rPr>
                <w:rFonts w:ascii="メイリオ" w:eastAsia="メイリオ" w:hAnsi="メイリオ" w:hint="eastAsia"/>
                <w:color w:val="000000" w:themeColor="text1"/>
                <w:sz w:val="18"/>
                <w:szCs w:val="18"/>
              </w:rPr>
              <w:t>・校内の移動で困ったときに、周囲にサポートを依頼することができる。</w:t>
            </w:r>
          </w:p>
        </w:tc>
      </w:tr>
    </w:tbl>
    <w:p w:rsidR="00A73364" w:rsidRPr="00AB54F9" w:rsidRDefault="00A73364" w:rsidP="000B520E">
      <w:pPr>
        <w:spacing w:line="240" w:lineRule="exact"/>
        <w:rPr>
          <w:color w:val="000000" w:themeColor="text1"/>
          <w:sz w:val="20"/>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RPr="00AB54F9" w:rsidTr="000B520E">
        <w:trPr>
          <w:trHeight w:val="1398"/>
        </w:trPr>
        <w:tc>
          <w:tcPr>
            <w:tcW w:w="1565" w:type="dxa"/>
            <w:tcBorders>
              <w:bottom w:val="single" w:sz="4" w:space="0" w:color="auto"/>
            </w:tcBorders>
            <w:shd w:val="clear" w:color="auto" w:fill="BDD6EE" w:themeFill="accent1" w:themeFillTint="66"/>
            <w:vAlign w:val="center"/>
          </w:tcPr>
          <w:p w:rsidR="00A73364" w:rsidRPr="00AB54F9" w:rsidRDefault="00A73364" w:rsidP="000B520E">
            <w:pPr>
              <w:spacing w:line="260" w:lineRule="exact"/>
              <w:jc w:val="center"/>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具体的な</w:t>
            </w:r>
          </w:p>
          <w:p w:rsidR="00A73364" w:rsidRPr="00AB54F9" w:rsidRDefault="00A73364" w:rsidP="000B520E">
            <w:pPr>
              <w:spacing w:line="260" w:lineRule="exact"/>
              <w:jc w:val="center"/>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指導内容</w:t>
            </w:r>
          </w:p>
          <w:p w:rsidR="00A73364" w:rsidRPr="00AB54F9" w:rsidRDefault="00A73364" w:rsidP="000B520E">
            <w:pPr>
              <w:spacing w:line="260" w:lineRule="exact"/>
              <w:jc w:val="center"/>
              <w:rPr>
                <w:rFonts w:ascii="メイリオ" w:eastAsia="メイリオ" w:hAnsi="メイリオ"/>
                <w:b/>
                <w:color w:val="000000" w:themeColor="text1"/>
                <w:sz w:val="18"/>
              </w:rPr>
            </w:pPr>
            <w:r w:rsidRPr="00AB54F9">
              <w:rPr>
                <w:rFonts w:ascii="メイリオ" w:eastAsia="メイリオ" w:hAnsi="メイリオ" w:hint="eastAsia"/>
                <w:color w:val="000000" w:themeColor="text1"/>
                <w:sz w:val="18"/>
              </w:rPr>
              <w:t>（指導場面）</w:t>
            </w:r>
          </w:p>
        </w:tc>
        <w:tc>
          <w:tcPr>
            <w:tcW w:w="2536" w:type="dxa"/>
            <w:tcBorders>
              <w:bottom w:val="single" w:sz="4" w:space="0" w:color="auto"/>
            </w:tcBorders>
          </w:tcPr>
          <w:p w:rsidR="00A73364" w:rsidRPr="00AB54F9" w:rsidRDefault="00A73364" w:rsidP="000B520E">
            <w:pPr>
              <w:spacing w:line="260" w:lineRule="exact"/>
              <w:ind w:left="180" w:hangingChars="100" w:hanging="180"/>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・一人でできることとできないことを確認し、自分の障がいの状況を知る。</w:t>
            </w:r>
          </w:p>
          <w:p w:rsidR="00A73364" w:rsidRPr="00AB54F9" w:rsidRDefault="00A73364" w:rsidP="000B520E">
            <w:pPr>
              <w:spacing w:line="260" w:lineRule="exact"/>
              <w:ind w:left="180" w:hangingChars="100" w:hanging="180"/>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・どのような支援があれば、できるか考えようとする。</w:t>
            </w:r>
          </w:p>
        </w:tc>
        <w:tc>
          <w:tcPr>
            <w:tcW w:w="2977" w:type="dxa"/>
            <w:tcBorders>
              <w:bottom w:val="single" w:sz="4" w:space="0" w:color="auto"/>
            </w:tcBorders>
          </w:tcPr>
          <w:p w:rsidR="00A73364" w:rsidRPr="00AB54F9" w:rsidRDefault="00A73364" w:rsidP="000B520E">
            <w:pPr>
              <w:spacing w:line="260" w:lineRule="exact"/>
              <w:ind w:left="180" w:hangingChars="100" w:hanging="180"/>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・サポートを依頼する場面を設定し、場面に即したSSTを行う。</w:t>
            </w:r>
          </w:p>
        </w:tc>
        <w:tc>
          <w:tcPr>
            <w:tcW w:w="2693" w:type="dxa"/>
            <w:tcBorders>
              <w:bottom w:val="single" w:sz="4" w:space="0" w:color="auto"/>
            </w:tcBorders>
          </w:tcPr>
          <w:p w:rsidR="00A73364" w:rsidRPr="00AB54F9" w:rsidRDefault="00A73364" w:rsidP="000B520E">
            <w:pPr>
              <w:spacing w:line="260" w:lineRule="exact"/>
              <w:ind w:left="180" w:hangingChars="100" w:hanging="180"/>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・視野を十分に確保し、周囲の安全を確認しながら、電動車椅子の運転技能を高める。（前後の動き、小回り等）</w:t>
            </w:r>
          </w:p>
        </w:tc>
      </w:tr>
      <w:tr w:rsidR="00A73364" w:rsidRPr="00AB54F9" w:rsidTr="000B520E">
        <w:trPr>
          <w:trHeight w:val="570"/>
        </w:trPr>
        <w:tc>
          <w:tcPr>
            <w:tcW w:w="1565" w:type="dxa"/>
            <w:tcBorders>
              <w:top w:val="single" w:sz="4" w:space="0" w:color="auto"/>
              <w:bottom w:val="single" w:sz="4" w:space="0" w:color="auto"/>
            </w:tcBorders>
            <w:shd w:val="clear" w:color="auto" w:fill="BDD6EE" w:themeFill="accent1" w:themeFillTint="66"/>
            <w:vAlign w:val="center"/>
          </w:tcPr>
          <w:p w:rsidR="00A73364" w:rsidRPr="00AB54F9" w:rsidRDefault="00A73364" w:rsidP="000B520E">
            <w:pPr>
              <w:spacing w:line="26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目標達成に</w:t>
            </w:r>
          </w:p>
          <w:p w:rsidR="00A73364" w:rsidRPr="00AB54F9" w:rsidRDefault="00A73364" w:rsidP="000B520E">
            <w:pPr>
              <w:spacing w:line="260" w:lineRule="exact"/>
              <w:jc w:val="center"/>
              <w:rPr>
                <w:rFonts w:ascii="メイリオ" w:eastAsia="メイリオ" w:hAnsi="メイリオ"/>
                <w:color w:val="000000" w:themeColor="text1"/>
                <w:sz w:val="18"/>
                <w:szCs w:val="18"/>
              </w:rPr>
            </w:pPr>
            <w:r w:rsidRPr="00AB54F9">
              <w:rPr>
                <w:rFonts w:ascii="メイリオ" w:eastAsia="メイリオ" w:hAnsi="メイリオ" w:hint="eastAsia"/>
                <w:color w:val="000000" w:themeColor="text1"/>
                <w:sz w:val="18"/>
                <w:szCs w:val="18"/>
              </w:rPr>
              <w:t>向けた</w:t>
            </w:r>
          </w:p>
          <w:p w:rsidR="00A73364" w:rsidRPr="00AB54F9" w:rsidRDefault="00A73364" w:rsidP="000B520E">
            <w:pPr>
              <w:spacing w:line="260" w:lineRule="exact"/>
              <w:jc w:val="center"/>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AB54F9" w:rsidRDefault="00A73364" w:rsidP="000B520E">
            <w:pPr>
              <w:spacing w:line="260" w:lineRule="exact"/>
              <w:ind w:left="180" w:hangingChars="100" w:hanging="180"/>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・必要な支援のヒントを準備する。</w:t>
            </w:r>
          </w:p>
        </w:tc>
        <w:tc>
          <w:tcPr>
            <w:tcW w:w="2977" w:type="dxa"/>
            <w:tcBorders>
              <w:top w:val="single" w:sz="4" w:space="0" w:color="auto"/>
              <w:bottom w:val="single" w:sz="4" w:space="0" w:color="auto"/>
            </w:tcBorders>
          </w:tcPr>
          <w:p w:rsidR="00A73364" w:rsidRPr="00AB54F9" w:rsidRDefault="00A73364" w:rsidP="000B520E">
            <w:pPr>
              <w:spacing w:line="260" w:lineRule="exact"/>
              <w:ind w:left="180" w:hangingChars="100" w:hanging="180"/>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・１対１で対応し、具体的な場面を設定し、イメージを持ちやすくする。</w:t>
            </w:r>
          </w:p>
        </w:tc>
        <w:tc>
          <w:tcPr>
            <w:tcW w:w="2693" w:type="dxa"/>
            <w:tcBorders>
              <w:top w:val="single" w:sz="4" w:space="0" w:color="auto"/>
              <w:bottom w:val="single" w:sz="4" w:space="0" w:color="auto"/>
            </w:tcBorders>
          </w:tcPr>
          <w:p w:rsidR="00A73364" w:rsidRPr="00AB54F9" w:rsidRDefault="00A73364" w:rsidP="000B520E">
            <w:pPr>
              <w:spacing w:line="260" w:lineRule="exact"/>
              <w:ind w:left="180" w:hangingChars="100" w:hanging="180"/>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・安全性の確保しながら進める。</w:t>
            </w:r>
          </w:p>
        </w:tc>
      </w:tr>
      <w:tr w:rsidR="00A73364" w:rsidRPr="00AB54F9" w:rsidTr="000B520E">
        <w:trPr>
          <w:trHeight w:val="614"/>
        </w:trPr>
        <w:tc>
          <w:tcPr>
            <w:tcW w:w="1565" w:type="dxa"/>
            <w:tcBorders>
              <w:top w:val="single" w:sz="4" w:space="0" w:color="auto"/>
            </w:tcBorders>
            <w:shd w:val="clear" w:color="auto" w:fill="BDD6EE" w:themeFill="accent1" w:themeFillTint="66"/>
            <w:vAlign w:val="center"/>
          </w:tcPr>
          <w:p w:rsidR="00A73364" w:rsidRPr="00AB54F9" w:rsidRDefault="00A73364" w:rsidP="000B520E">
            <w:pPr>
              <w:spacing w:line="260" w:lineRule="exact"/>
              <w:jc w:val="center"/>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関連する自立活動の区分</w:t>
            </w:r>
          </w:p>
        </w:tc>
        <w:tc>
          <w:tcPr>
            <w:tcW w:w="2536" w:type="dxa"/>
            <w:tcBorders>
              <w:top w:val="single" w:sz="4" w:space="0" w:color="auto"/>
            </w:tcBorders>
          </w:tcPr>
          <w:p w:rsidR="00A73364" w:rsidRPr="00AB54F9" w:rsidRDefault="00A73364" w:rsidP="000B520E">
            <w:pPr>
              <w:spacing w:line="260" w:lineRule="exact"/>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（健）（２）（３）（４）</w:t>
            </w:r>
          </w:p>
          <w:p w:rsidR="00A73364" w:rsidRPr="00AB54F9" w:rsidRDefault="00A73364" w:rsidP="000B520E">
            <w:pPr>
              <w:spacing w:line="260" w:lineRule="exact"/>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（環）（３）（身）（２）（３）</w:t>
            </w:r>
          </w:p>
        </w:tc>
        <w:tc>
          <w:tcPr>
            <w:tcW w:w="2977" w:type="dxa"/>
            <w:tcBorders>
              <w:top w:val="single" w:sz="4" w:space="0" w:color="auto"/>
            </w:tcBorders>
          </w:tcPr>
          <w:p w:rsidR="00A73364" w:rsidRPr="00AB54F9" w:rsidRDefault="00A73364" w:rsidP="000B520E">
            <w:pPr>
              <w:spacing w:line="260" w:lineRule="exact"/>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 xml:space="preserve">（心）（３）　（人）（１）（３）（４）　</w:t>
            </w:r>
          </w:p>
          <w:p w:rsidR="00A73364" w:rsidRPr="00AB54F9" w:rsidRDefault="00A73364" w:rsidP="000B520E">
            <w:pPr>
              <w:spacing w:line="260" w:lineRule="exact"/>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（コ）（４）（５</w:t>
            </w:r>
            <w:r w:rsidRPr="00AB54F9">
              <w:rPr>
                <w:rFonts w:ascii="メイリオ" w:eastAsia="メイリオ" w:hAnsi="メイリオ"/>
                <w:color w:val="000000" w:themeColor="text1"/>
                <w:sz w:val="18"/>
              </w:rPr>
              <w:t>）</w:t>
            </w:r>
          </w:p>
        </w:tc>
        <w:tc>
          <w:tcPr>
            <w:tcW w:w="2693" w:type="dxa"/>
            <w:tcBorders>
              <w:top w:val="single" w:sz="4" w:space="0" w:color="auto"/>
            </w:tcBorders>
          </w:tcPr>
          <w:p w:rsidR="00A73364" w:rsidRPr="00AB54F9" w:rsidRDefault="00A73364" w:rsidP="000B520E">
            <w:pPr>
              <w:spacing w:line="260" w:lineRule="exact"/>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（環）（３）（４）</w:t>
            </w:r>
          </w:p>
          <w:p w:rsidR="00A73364" w:rsidRPr="00AB54F9" w:rsidRDefault="00A73364" w:rsidP="000B520E">
            <w:pPr>
              <w:spacing w:line="260" w:lineRule="exact"/>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（身）（１）（２）（３）（５）</w:t>
            </w:r>
          </w:p>
        </w:tc>
      </w:tr>
      <w:tr w:rsidR="00A73364" w:rsidRPr="00AB54F9" w:rsidTr="000B520E">
        <w:trPr>
          <w:trHeight w:val="689"/>
        </w:trPr>
        <w:tc>
          <w:tcPr>
            <w:tcW w:w="1565" w:type="dxa"/>
            <w:shd w:val="clear" w:color="auto" w:fill="BDD6EE" w:themeFill="accent1" w:themeFillTint="66"/>
            <w:vAlign w:val="center"/>
          </w:tcPr>
          <w:p w:rsidR="00A73364" w:rsidRPr="00AB54F9" w:rsidRDefault="00A73364" w:rsidP="000B520E">
            <w:pPr>
              <w:spacing w:line="260" w:lineRule="exact"/>
              <w:jc w:val="center"/>
              <w:rPr>
                <w:rFonts w:ascii="メイリオ" w:eastAsia="メイリオ" w:hAnsi="メイリオ"/>
                <w:color w:val="000000" w:themeColor="text1"/>
                <w:sz w:val="18"/>
              </w:rPr>
            </w:pPr>
            <w:r w:rsidRPr="00AB54F9">
              <w:rPr>
                <w:rFonts w:ascii="メイリオ" w:eastAsia="メイリオ" w:hAnsi="メイリオ" w:hint="eastAsia"/>
                <w:color w:val="000000" w:themeColor="text1"/>
                <w:sz w:val="18"/>
              </w:rPr>
              <w:t>めざす姿</w:t>
            </w:r>
          </w:p>
        </w:tc>
        <w:tc>
          <w:tcPr>
            <w:tcW w:w="2536" w:type="dxa"/>
          </w:tcPr>
          <w:p w:rsidR="00A73364" w:rsidRPr="00AB54F9" w:rsidRDefault="00A73364" w:rsidP="000B520E">
            <w:pPr>
              <w:spacing w:line="260" w:lineRule="exact"/>
              <w:ind w:left="180" w:hangingChars="100" w:hanging="180"/>
              <w:rPr>
                <w:rFonts w:ascii="メイリオ" w:eastAsia="メイリオ" w:hAnsi="メイリオ"/>
                <w:color w:val="000000" w:themeColor="text1"/>
                <w:sz w:val="20"/>
              </w:rPr>
            </w:pPr>
            <w:r w:rsidRPr="00AB54F9">
              <w:rPr>
                <w:rFonts w:ascii="メイリオ" w:eastAsia="メイリオ" w:hAnsi="メイリオ" w:hint="eastAsia"/>
                <w:color w:val="000000" w:themeColor="text1"/>
                <w:sz w:val="18"/>
              </w:rPr>
              <w:t>・支援があればできることが増えることを知る。</w:t>
            </w:r>
          </w:p>
        </w:tc>
        <w:tc>
          <w:tcPr>
            <w:tcW w:w="2977" w:type="dxa"/>
          </w:tcPr>
          <w:p w:rsidR="00A73364" w:rsidRPr="00AB54F9" w:rsidRDefault="00A73364" w:rsidP="000B520E">
            <w:pPr>
              <w:spacing w:line="260" w:lineRule="exact"/>
              <w:ind w:left="180" w:hangingChars="100" w:hanging="180"/>
              <w:rPr>
                <w:rFonts w:ascii="メイリオ" w:eastAsia="メイリオ" w:hAnsi="メイリオ"/>
                <w:color w:val="000000" w:themeColor="text1"/>
                <w:sz w:val="20"/>
              </w:rPr>
            </w:pPr>
            <w:r w:rsidRPr="00AB54F9">
              <w:rPr>
                <w:rFonts w:ascii="メイリオ" w:eastAsia="メイリオ" w:hAnsi="メイリオ" w:hint="eastAsia"/>
                <w:color w:val="000000" w:themeColor="text1"/>
                <w:sz w:val="18"/>
              </w:rPr>
              <w:t>・介助者にサポートを依頼する方法を理解する。</w:t>
            </w:r>
          </w:p>
        </w:tc>
        <w:tc>
          <w:tcPr>
            <w:tcW w:w="2693" w:type="dxa"/>
          </w:tcPr>
          <w:p w:rsidR="00A73364" w:rsidRPr="00AB54F9" w:rsidRDefault="00A73364" w:rsidP="000B520E">
            <w:pPr>
              <w:spacing w:line="260" w:lineRule="exact"/>
              <w:ind w:left="200" w:hangingChars="100" w:hanging="200"/>
              <w:rPr>
                <w:rFonts w:ascii="メイリオ" w:eastAsia="メイリオ" w:hAnsi="メイリオ"/>
                <w:color w:val="000000" w:themeColor="text1"/>
                <w:sz w:val="20"/>
              </w:rPr>
            </w:pPr>
            <w:r w:rsidRPr="00AB54F9">
              <w:rPr>
                <w:rFonts w:ascii="メイリオ" w:eastAsia="メイリオ" w:hAnsi="メイリオ" w:hint="eastAsia"/>
                <w:color w:val="000000" w:themeColor="text1"/>
                <w:sz w:val="20"/>
              </w:rPr>
              <w:t>・電動車椅子の細かい操作ができる。</w:t>
            </w:r>
          </w:p>
        </w:tc>
      </w:tr>
    </w:tbl>
    <w:p w:rsidR="00A73364" w:rsidRPr="00AB54F9" w:rsidRDefault="00A73364" w:rsidP="000B520E">
      <w:pPr>
        <w:spacing w:line="400" w:lineRule="exact"/>
        <w:jc w:val="center"/>
        <w:rPr>
          <w:rFonts w:ascii="メイリオ" w:eastAsia="メイリオ" w:hAnsi="メイリオ"/>
          <w:b/>
          <w:color w:val="000000" w:themeColor="text1"/>
          <w:sz w:val="24"/>
        </w:rPr>
      </w:pPr>
      <w:r w:rsidRPr="00AB54F9">
        <w:rPr>
          <w:rFonts w:ascii="メイリオ" w:eastAsia="メイリオ" w:hAnsi="メイリオ" w:hint="eastAsia"/>
          <w:b/>
          <w:color w:val="000000" w:themeColor="text1"/>
          <w:sz w:val="24"/>
        </w:rPr>
        <w:lastRenderedPageBreak/>
        <w:t>自立活動学習指導案</w:t>
      </w:r>
      <w:r w:rsidR="001B3EEA" w:rsidRPr="00740D69">
        <w:rPr>
          <w:rFonts w:ascii="メイリオ" w:eastAsia="メイリオ" w:hAnsi="メイリオ" w:hint="eastAsia"/>
          <w:b/>
          <w:sz w:val="24"/>
        </w:rPr>
        <w:t>（各教科等の目標及び内容を含む）</w:t>
      </w:r>
    </w:p>
    <w:p w:rsidR="00A73364" w:rsidRPr="00AB54F9" w:rsidRDefault="00A73364" w:rsidP="000B520E">
      <w:pPr>
        <w:spacing w:line="400" w:lineRule="exact"/>
        <w:jc w:val="left"/>
        <w:rPr>
          <w:rFonts w:ascii="メイリオ" w:eastAsia="メイリオ" w:hAnsi="メイリオ"/>
          <w:color w:val="000000" w:themeColor="text1"/>
        </w:rPr>
      </w:pPr>
      <w:r w:rsidRPr="00AB54F9">
        <w:rPr>
          <w:rFonts w:ascii="メイリオ" w:eastAsia="メイリオ" w:hAnsi="メイリオ"/>
          <w:color w:val="000000" w:themeColor="text1"/>
          <w:kern w:val="0"/>
        </w:rPr>
        <w:tab/>
      </w:r>
      <w:r w:rsidRPr="00AB54F9">
        <w:rPr>
          <w:rFonts w:ascii="メイリオ" w:eastAsia="メイリオ" w:hAnsi="メイリオ"/>
          <w:color w:val="000000" w:themeColor="text1"/>
          <w:kern w:val="0"/>
        </w:rPr>
        <w:tab/>
      </w:r>
      <w:r w:rsidRPr="00AB54F9">
        <w:rPr>
          <w:rFonts w:ascii="メイリオ" w:eastAsia="メイリオ" w:hAnsi="メイリオ"/>
          <w:color w:val="000000" w:themeColor="text1"/>
          <w:kern w:val="0"/>
        </w:rPr>
        <w:tab/>
      </w:r>
      <w:r w:rsidRPr="00AB54F9">
        <w:rPr>
          <w:rFonts w:ascii="メイリオ" w:eastAsia="メイリオ" w:hAnsi="メイリオ"/>
          <w:color w:val="000000" w:themeColor="text1"/>
          <w:kern w:val="0"/>
        </w:rPr>
        <w:tab/>
      </w:r>
      <w:r w:rsidRPr="00AB54F9">
        <w:rPr>
          <w:rFonts w:ascii="メイリオ" w:eastAsia="メイリオ" w:hAnsi="メイリオ"/>
          <w:color w:val="000000" w:themeColor="text1"/>
          <w:kern w:val="0"/>
        </w:rPr>
        <w:tab/>
      </w:r>
      <w:r w:rsidRPr="00AB54F9">
        <w:rPr>
          <w:rFonts w:ascii="メイリオ" w:eastAsia="メイリオ" w:hAnsi="メイリオ"/>
          <w:color w:val="000000" w:themeColor="text1"/>
          <w:kern w:val="0"/>
        </w:rPr>
        <w:tab/>
      </w:r>
      <w:r w:rsidRPr="00AB54F9">
        <w:rPr>
          <w:rFonts w:ascii="メイリオ" w:eastAsia="メイリオ" w:hAnsi="メイリオ"/>
          <w:color w:val="000000" w:themeColor="text1"/>
          <w:kern w:val="0"/>
        </w:rPr>
        <w:tab/>
      </w:r>
      <w:r w:rsidRPr="00AB54F9">
        <w:rPr>
          <w:rFonts w:ascii="メイリオ" w:eastAsia="メイリオ" w:hAnsi="メイリオ"/>
          <w:color w:val="000000" w:themeColor="text1"/>
          <w:kern w:val="0"/>
        </w:rPr>
        <w:tab/>
      </w:r>
      <w:r w:rsidRPr="00AB54F9">
        <w:rPr>
          <w:rFonts w:ascii="メイリオ" w:eastAsia="メイリオ" w:hAnsi="メイリオ" w:hint="eastAsia"/>
          <w:color w:val="000000" w:themeColor="text1"/>
          <w:spacing w:val="210"/>
          <w:kern w:val="0"/>
          <w:fitText w:val="840" w:id="-1784369664"/>
        </w:rPr>
        <w:t>学</w:t>
      </w:r>
      <w:r w:rsidRPr="00AB54F9">
        <w:rPr>
          <w:rFonts w:ascii="メイリオ" w:eastAsia="メイリオ" w:hAnsi="メイリオ" w:hint="eastAsia"/>
          <w:color w:val="000000" w:themeColor="text1"/>
          <w:kern w:val="0"/>
          <w:fitText w:val="840" w:id="-1784369664"/>
        </w:rPr>
        <w:t>年</w:t>
      </w:r>
      <w:r w:rsidR="007E5B44">
        <w:rPr>
          <w:rFonts w:ascii="メイリオ" w:eastAsia="メイリオ" w:hAnsi="メイリオ" w:hint="eastAsia"/>
          <w:color w:val="000000" w:themeColor="text1"/>
          <w:kern w:val="0"/>
        </w:rPr>
        <w:t>：</w:t>
      </w:r>
      <w:r w:rsidRPr="00AB54F9">
        <w:rPr>
          <w:rFonts w:ascii="メイリオ" w:eastAsia="メイリオ" w:hAnsi="メイリオ" w:hint="eastAsia"/>
          <w:color w:val="000000" w:themeColor="text1"/>
          <w:kern w:val="0"/>
        </w:rPr>
        <w:t>第２学年</w:t>
      </w:r>
    </w:p>
    <w:p w:rsidR="00A73364" w:rsidRPr="00AB54F9" w:rsidRDefault="00A73364" w:rsidP="000B520E">
      <w:pPr>
        <w:spacing w:line="400" w:lineRule="exact"/>
        <w:jc w:val="left"/>
        <w:rPr>
          <w:rFonts w:ascii="メイリオ" w:eastAsia="メイリオ" w:hAnsi="メイリオ"/>
          <w:color w:val="000000" w:themeColor="text1"/>
        </w:rPr>
      </w:pP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hint="eastAsia"/>
          <w:color w:val="000000" w:themeColor="text1"/>
        </w:rPr>
        <w:t>指導場所：肢体不自由学級</w:t>
      </w:r>
    </w:p>
    <w:p w:rsidR="00A73364" w:rsidRPr="00AB54F9" w:rsidRDefault="00A73364" w:rsidP="000B520E">
      <w:pPr>
        <w:spacing w:line="400" w:lineRule="exact"/>
        <w:jc w:val="left"/>
        <w:rPr>
          <w:rFonts w:ascii="メイリオ" w:eastAsia="メイリオ" w:hAnsi="メイリオ"/>
          <w:color w:val="000000" w:themeColor="text1"/>
        </w:rPr>
      </w:pP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color w:val="000000" w:themeColor="text1"/>
        </w:rPr>
        <w:tab/>
      </w:r>
      <w:r w:rsidRPr="00AB54F9">
        <w:rPr>
          <w:rFonts w:ascii="メイリオ" w:eastAsia="メイリオ" w:hAnsi="メイリオ" w:hint="eastAsia"/>
          <w:color w:val="000000" w:themeColor="text1"/>
        </w:rPr>
        <w:t>指導形態：個別学習</w:t>
      </w:r>
    </w:p>
    <w:p w:rsidR="00A73364" w:rsidRPr="00AB54F9" w:rsidRDefault="00A73364" w:rsidP="000B520E">
      <w:pPr>
        <w:spacing w:line="0" w:lineRule="atLeast"/>
        <w:rPr>
          <w:rFonts w:ascii="メイリオ" w:eastAsia="メイリオ" w:hAnsi="メイリオ"/>
          <w:color w:val="000000" w:themeColor="text1"/>
        </w:rPr>
      </w:pPr>
      <w:r>
        <w:rPr>
          <w:rFonts w:ascii="メイリオ" w:eastAsia="メイリオ" w:hAnsi="メイリオ"/>
          <w:noProof/>
          <w:color w:val="000000" w:themeColor="text1"/>
        </w:rPr>
        <w:drawing>
          <wp:anchor distT="0" distB="0" distL="114300" distR="114300" simplePos="0" relativeHeight="251951104" behindDoc="0" locked="0" layoutInCell="1" allowOverlap="1">
            <wp:simplePos x="0" y="0"/>
            <wp:positionH relativeFrom="column">
              <wp:posOffset>4638040</wp:posOffset>
            </wp:positionH>
            <wp:positionV relativeFrom="paragraph">
              <wp:posOffset>90133</wp:posOffset>
            </wp:positionV>
            <wp:extent cx="1771650" cy="1329016"/>
            <wp:effectExtent l="0" t="0" r="0" b="5080"/>
            <wp:wrapNone/>
            <wp:docPr id="52225" name="図 5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5" name="訓練①.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81240" cy="1336210"/>
                    </a:xfrm>
                    <a:prstGeom prst="rect">
                      <a:avLst/>
                    </a:prstGeom>
                  </pic:spPr>
                </pic:pic>
              </a:graphicData>
            </a:graphic>
            <wp14:sizeRelH relativeFrom="margin">
              <wp14:pctWidth>0</wp14:pctWidth>
            </wp14:sizeRelH>
            <wp14:sizeRelV relativeFrom="margin">
              <wp14:pctHeight>0</wp14:pctHeight>
            </wp14:sizeRelV>
          </wp:anchor>
        </w:drawing>
      </w:r>
      <w:r w:rsidRPr="00AB54F9">
        <w:rPr>
          <w:rFonts w:ascii="メイリオ" w:eastAsia="メイリオ" w:hAnsi="メイリオ" w:hint="eastAsia"/>
          <w:color w:val="000000" w:themeColor="text1"/>
        </w:rPr>
        <w:t>１．主題（題材等）</w:t>
      </w:r>
    </w:p>
    <w:p w:rsidR="00687185" w:rsidRDefault="00A73364" w:rsidP="000B520E">
      <w:pPr>
        <w:spacing w:line="0" w:lineRule="atLeast"/>
        <w:rPr>
          <w:rFonts w:ascii="メイリオ" w:eastAsia="メイリオ" w:hAnsi="メイリオ"/>
          <w:color w:val="000000" w:themeColor="text1"/>
        </w:rPr>
      </w:pPr>
      <w:r w:rsidRPr="00AB54F9">
        <w:rPr>
          <w:rFonts w:ascii="メイリオ" w:eastAsia="メイリオ" w:hAnsi="メイリオ" w:hint="eastAsia"/>
          <w:color w:val="000000" w:themeColor="text1"/>
        </w:rPr>
        <w:t xml:space="preserve">　　</w:t>
      </w:r>
      <w:r w:rsidR="00687185">
        <w:rPr>
          <w:rFonts w:ascii="メイリオ" w:eastAsia="メイリオ" w:hAnsi="メイリオ" w:hint="eastAsia"/>
          <w:color w:val="000000" w:themeColor="text1"/>
        </w:rPr>
        <w:t>・電動車椅子の使い方</w:t>
      </w:r>
    </w:p>
    <w:p w:rsidR="00A73364" w:rsidRPr="00AB54F9" w:rsidRDefault="0037596E" w:rsidP="00687185">
      <w:pPr>
        <w:spacing w:line="0" w:lineRule="atLeast"/>
        <w:ind w:firstLineChars="200" w:firstLine="420"/>
        <w:rPr>
          <w:rFonts w:ascii="メイリオ" w:eastAsia="メイリオ" w:hAnsi="メイリオ"/>
          <w:color w:val="000000" w:themeColor="text1"/>
        </w:rPr>
      </w:pPr>
      <w:r>
        <w:rPr>
          <w:rFonts w:ascii="メイリオ" w:eastAsia="メイリオ" w:hAnsi="メイリオ" w:hint="eastAsia"/>
          <w:color w:val="000000" w:themeColor="text1"/>
        </w:rPr>
        <w:t>・</w:t>
      </w:r>
      <w:r w:rsidR="00A73364" w:rsidRPr="00AB54F9">
        <w:rPr>
          <w:rFonts w:ascii="メイリオ" w:eastAsia="メイリオ" w:hAnsi="メイリオ" w:hint="eastAsia"/>
          <w:color w:val="000000" w:themeColor="text1"/>
        </w:rPr>
        <w:t>他者への依頼の仕方</w:t>
      </w:r>
    </w:p>
    <w:p w:rsidR="00A73364" w:rsidRPr="00AB54F9" w:rsidRDefault="00A73364" w:rsidP="000B520E">
      <w:pPr>
        <w:spacing w:line="0" w:lineRule="atLeast"/>
        <w:rPr>
          <w:rFonts w:ascii="メイリオ" w:eastAsia="メイリオ" w:hAnsi="メイリオ"/>
          <w:color w:val="000000" w:themeColor="text1"/>
        </w:rPr>
      </w:pPr>
      <w:r w:rsidRPr="00AB54F9">
        <w:rPr>
          <w:rFonts w:ascii="メイリオ" w:eastAsia="メイリオ" w:hAnsi="メイリオ" w:hint="eastAsia"/>
          <w:color w:val="000000" w:themeColor="text1"/>
        </w:rPr>
        <w:t>２．本時の目標</w:t>
      </w:r>
    </w:p>
    <w:p w:rsidR="00A73364" w:rsidRPr="00AB54F9" w:rsidRDefault="00A73364" w:rsidP="000B520E">
      <w:pPr>
        <w:spacing w:line="0" w:lineRule="atLeast"/>
        <w:rPr>
          <w:rFonts w:ascii="メイリオ" w:eastAsia="メイリオ" w:hAnsi="メイリオ"/>
          <w:color w:val="000000" w:themeColor="text1"/>
        </w:rPr>
      </w:pPr>
      <w:r w:rsidRPr="00AB54F9">
        <w:rPr>
          <w:rFonts w:ascii="メイリオ" w:eastAsia="メイリオ" w:hAnsi="メイリオ" w:hint="eastAsia"/>
          <w:color w:val="000000" w:themeColor="text1"/>
        </w:rPr>
        <w:t xml:space="preserve">　　・電動車椅子を操作し、細かい操作をスムーズに行うことができる。</w:t>
      </w:r>
    </w:p>
    <w:p w:rsidR="00A73364" w:rsidRPr="00AB54F9" w:rsidRDefault="00A73364" w:rsidP="000B520E">
      <w:pPr>
        <w:spacing w:line="0" w:lineRule="atLeast"/>
        <w:rPr>
          <w:rFonts w:ascii="メイリオ" w:eastAsia="メイリオ" w:hAnsi="メイリオ"/>
          <w:color w:val="000000" w:themeColor="text1"/>
        </w:rPr>
      </w:pPr>
      <w:r w:rsidRPr="00AB54F9">
        <w:rPr>
          <w:rFonts w:ascii="メイリオ" w:eastAsia="メイリオ" w:hAnsi="メイリオ" w:hint="eastAsia"/>
          <w:color w:val="000000" w:themeColor="text1"/>
        </w:rPr>
        <w:t xml:space="preserve">　　・SSTを通し、自分も相手も気持ちがよい依頼の仕方を考えようとする。</w:t>
      </w:r>
    </w:p>
    <w:p w:rsidR="00A73364" w:rsidRPr="00AB54F9" w:rsidRDefault="00A73364" w:rsidP="000B520E">
      <w:pPr>
        <w:spacing w:line="0" w:lineRule="atLeast"/>
        <w:rPr>
          <w:rFonts w:ascii="メイリオ" w:eastAsia="メイリオ" w:hAnsi="メイリオ"/>
          <w:color w:val="000000" w:themeColor="text1"/>
        </w:rPr>
      </w:pPr>
      <w:r w:rsidRPr="00AB54F9">
        <w:rPr>
          <w:rFonts w:ascii="メイリオ" w:eastAsia="メイリオ" w:hAnsi="メイリオ" w:hint="eastAsia"/>
          <w:color w:val="000000" w:themeColor="text1"/>
        </w:rPr>
        <w:t>３．本時の展開</w:t>
      </w:r>
    </w:p>
    <w:tbl>
      <w:tblPr>
        <w:tblStyle w:val="ac"/>
        <w:tblW w:w="0" w:type="auto"/>
        <w:tblLook w:val="04A0" w:firstRow="1" w:lastRow="0" w:firstColumn="1" w:lastColumn="0" w:noHBand="0" w:noVBand="1"/>
      </w:tblPr>
      <w:tblGrid>
        <w:gridCol w:w="621"/>
        <w:gridCol w:w="3201"/>
        <w:gridCol w:w="3118"/>
        <w:gridCol w:w="2688"/>
      </w:tblGrid>
      <w:tr w:rsidR="00A73364" w:rsidRPr="00AB54F9" w:rsidTr="000B520E">
        <w:tc>
          <w:tcPr>
            <w:tcW w:w="622" w:type="dxa"/>
            <w:shd w:val="clear" w:color="auto" w:fill="BDD6EE" w:themeFill="accent1" w:themeFillTint="66"/>
          </w:tcPr>
          <w:p w:rsidR="00A73364" w:rsidRPr="00AB54F9" w:rsidRDefault="00A73364" w:rsidP="000B520E">
            <w:pPr>
              <w:spacing w:line="340" w:lineRule="exact"/>
              <w:rPr>
                <w:rFonts w:ascii="メイリオ" w:eastAsia="メイリオ" w:hAnsi="メイリオ"/>
                <w:color w:val="000000" w:themeColor="text1"/>
                <w:szCs w:val="21"/>
              </w:rPr>
            </w:pPr>
          </w:p>
        </w:tc>
        <w:tc>
          <w:tcPr>
            <w:tcW w:w="3201" w:type="dxa"/>
            <w:shd w:val="clear" w:color="auto" w:fill="BDD6EE" w:themeFill="accent1" w:themeFillTint="66"/>
            <w:vAlign w:val="center"/>
          </w:tcPr>
          <w:p w:rsidR="00A73364" w:rsidRPr="00AB54F9" w:rsidRDefault="00A73364" w:rsidP="000B520E">
            <w:pPr>
              <w:spacing w:line="340" w:lineRule="exact"/>
              <w:jc w:val="center"/>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学習活動・学習方法</w:t>
            </w:r>
          </w:p>
        </w:tc>
        <w:tc>
          <w:tcPr>
            <w:tcW w:w="3118" w:type="dxa"/>
            <w:shd w:val="clear" w:color="auto" w:fill="BDD6EE" w:themeFill="accent1" w:themeFillTint="66"/>
            <w:vAlign w:val="center"/>
          </w:tcPr>
          <w:p w:rsidR="00A73364" w:rsidRPr="00AB54F9" w:rsidRDefault="00A73364" w:rsidP="000B520E">
            <w:pPr>
              <w:spacing w:line="340" w:lineRule="exact"/>
              <w:jc w:val="center"/>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指導上の留意点・配慮事項</w:t>
            </w:r>
          </w:p>
        </w:tc>
        <w:tc>
          <w:tcPr>
            <w:tcW w:w="2688" w:type="dxa"/>
            <w:shd w:val="clear" w:color="auto" w:fill="BDD6EE" w:themeFill="accent1" w:themeFillTint="66"/>
            <w:vAlign w:val="center"/>
          </w:tcPr>
          <w:p w:rsidR="00A73364" w:rsidRPr="00AB54F9" w:rsidRDefault="00A73364" w:rsidP="000B520E">
            <w:pPr>
              <w:spacing w:line="340" w:lineRule="exact"/>
              <w:jc w:val="center"/>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評価規準・評価方法</w:t>
            </w:r>
          </w:p>
        </w:tc>
      </w:tr>
      <w:tr w:rsidR="00A73364" w:rsidRPr="00AB54F9" w:rsidTr="000B520E">
        <w:trPr>
          <w:cantSplit/>
          <w:trHeight w:val="770"/>
        </w:trPr>
        <w:tc>
          <w:tcPr>
            <w:tcW w:w="622" w:type="dxa"/>
            <w:textDirection w:val="tbRlV"/>
          </w:tcPr>
          <w:p w:rsidR="00A73364" w:rsidRPr="00AB54F9" w:rsidRDefault="00A73364" w:rsidP="000B520E">
            <w:pPr>
              <w:spacing w:line="340" w:lineRule="exact"/>
              <w:ind w:left="113" w:right="113"/>
              <w:jc w:val="center"/>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導入</w:t>
            </w:r>
          </w:p>
        </w:tc>
        <w:tc>
          <w:tcPr>
            <w:tcW w:w="3201" w:type="dxa"/>
          </w:tcPr>
          <w:p w:rsidR="00A73364" w:rsidRPr="00AB54F9" w:rsidRDefault="00A73364" w:rsidP="000B520E">
            <w:pPr>
              <w:spacing w:line="340" w:lineRule="exact"/>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・挨拶をする</w:t>
            </w:r>
          </w:p>
          <w:p w:rsidR="00A73364" w:rsidRPr="00AB54F9" w:rsidRDefault="00A73364" w:rsidP="000B520E">
            <w:pPr>
              <w:spacing w:line="340" w:lineRule="exact"/>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・本時の流れを知る</w:t>
            </w:r>
          </w:p>
        </w:tc>
        <w:tc>
          <w:tcPr>
            <w:tcW w:w="3118" w:type="dxa"/>
          </w:tcPr>
          <w:p w:rsidR="00A73364" w:rsidRPr="00AB54F9" w:rsidRDefault="00A73364" w:rsidP="000B520E">
            <w:pPr>
              <w:spacing w:line="340" w:lineRule="exact"/>
              <w:rPr>
                <w:rFonts w:ascii="メイリオ" w:eastAsia="メイリオ" w:hAnsi="メイリオ"/>
                <w:color w:val="000000" w:themeColor="text1"/>
                <w:szCs w:val="21"/>
              </w:rPr>
            </w:pPr>
          </w:p>
          <w:p w:rsidR="00A73364" w:rsidRPr="00AB54F9" w:rsidRDefault="00A73364" w:rsidP="000B520E">
            <w:pPr>
              <w:spacing w:line="340" w:lineRule="exact"/>
              <w:rPr>
                <w:rFonts w:ascii="メイリオ" w:eastAsia="メイリオ" w:hAnsi="メイリオ"/>
                <w:color w:val="000000" w:themeColor="text1"/>
                <w:szCs w:val="21"/>
              </w:rPr>
            </w:pPr>
          </w:p>
        </w:tc>
        <w:tc>
          <w:tcPr>
            <w:tcW w:w="2688" w:type="dxa"/>
          </w:tcPr>
          <w:p w:rsidR="00A73364" w:rsidRPr="00AB54F9" w:rsidRDefault="00A73364" w:rsidP="000B520E">
            <w:pPr>
              <w:spacing w:line="340" w:lineRule="exact"/>
              <w:rPr>
                <w:rFonts w:ascii="メイリオ" w:eastAsia="メイリオ" w:hAnsi="メイリオ"/>
                <w:color w:val="000000" w:themeColor="text1"/>
                <w:szCs w:val="21"/>
              </w:rPr>
            </w:pPr>
          </w:p>
        </w:tc>
      </w:tr>
      <w:tr w:rsidR="00A73364" w:rsidRPr="00AB54F9" w:rsidTr="000B520E">
        <w:trPr>
          <w:cantSplit/>
          <w:trHeight w:val="5090"/>
        </w:trPr>
        <w:tc>
          <w:tcPr>
            <w:tcW w:w="622" w:type="dxa"/>
            <w:textDirection w:val="tbRlV"/>
          </w:tcPr>
          <w:p w:rsidR="00A73364" w:rsidRPr="00AB54F9" w:rsidRDefault="00A73364" w:rsidP="000B520E">
            <w:pPr>
              <w:spacing w:line="340" w:lineRule="exact"/>
              <w:ind w:left="113" w:right="113"/>
              <w:jc w:val="center"/>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展開</w:t>
            </w:r>
          </w:p>
        </w:tc>
        <w:tc>
          <w:tcPr>
            <w:tcW w:w="3201" w:type="dxa"/>
          </w:tcPr>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・「お願いするとき」のワークシートを読む。</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・いろいろな言い方で言ってみる。相手によって使い分ける</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noProof/>
                <w:color w:val="000000" w:themeColor="text1"/>
                <w:szCs w:val="21"/>
              </w:rPr>
              <mc:AlternateContent>
                <mc:Choice Requires="wps">
                  <w:drawing>
                    <wp:anchor distT="45720" distB="45720" distL="114300" distR="114300" simplePos="0" relativeHeight="251752448" behindDoc="0" locked="0" layoutInCell="1" allowOverlap="1" wp14:anchorId="2E1A38D3" wp14:editId="3F02CB06">
                      <wp:simplePos x="0" y="0"/>
                      <wp:positionH relativeFrom="column">
                        <wp:posOffset>-38735</wp:posOffset>
                      </wp:positionH>
                      <wp:positionV relativeFrom="paragraph">
                        <wp:posOffset>50165</wp:posOffset>
                      </wp:positionV>
                      <wp:extent cx="1962150" cy="485775"/>
                      <wp:effectExtent l="0" t="0" r="19050" b="28575"/>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85775"/>
                              </a:xfrm>
                              <a:prstGeom prst="rect">
                                <a:avLst/>
                              </a:prstGeom>
                              <a:solidFill>
                                <a:srgbClr val="FFFFFF"/>
                              </a:solidFill>
                              <a:ln w="9525">
                                <a:solidFill>
                                  <a:srgbClr val="000000"/>
                                </a:solidFill>
                                <a:miter lim="800000"/>
                                <a:headEnd/>
                                <a:tailEnd/>
                              </a:ln>
                            </wps:spPr>
                            <wps:txbx>
                              <w:txbxContent>
                                <w:p w:rsidR="00792E96" w:rsidRPr="00424F64" w:rsidRDefault="00792E96" w:rsidP="000B520E">
                                  <w:pPr>
                                    <w:spacing w:line="200" w:lineRule="exact"/>
                                    <w:rPr>
                                      <w:rFonts w:ascii="メイリオ" w:eastAsia="メイリオ" w:hAnsi="メイリオ"/>
                                      <w:sz w:val="16"/>
                                    </w:rPr>
                                  </w:pPr>
                                  <w:r>
                                    <w:rPr>
                                      <w:rFonts w:ascii="メイリオ" w:eastAsia="メイリオ" w:hAnsi="メイリオ" w:hint="eastAsia"/>
                                      <w:sz w:val="16"/>
                                    </w:rPr>
                                    <w:t>①</w:t>
                                  </w:r>
                                  <w:r w:rsidRPr="00424F64">
                                    <w:rPr>
                                      <w:rFonts w:ascii="メイリオ" w:eastAsia="メイリオ" w:hAnsi="メイリオ" w:hint="eastAsia"/>
                                      <w:sz w:val="16"/>
                                    </w:rPr>
                                    <w:t>見せてほしい　　②返してほしい</w:t>
                                  </w:r>
                                </w:p>
                                <w:p w:rsidR="00792E96" w:rsidRPr="00424F64" w:rsidRDefault="00792E96" w:rsidP="000B520E">
                                  <w:pPr>
                                    <w:spacing w:line="200" w:lineRule="exact"/>
                                    <w:rPr>
                                      <w:rFonts w:ascii="メイリオ" w:eastAsia="メイリオ" w:hAnsi="メイリオ"/>
                                      <w:sz w:val="16"/>
                                    </w:rPr>
                                  </w:pPr>
                                  <w:r>
                                    <w:rPr>
                                      <w:rFonts w:ascii="メイリオ" w:eastAsia="メイリオ" w:hAnsi="メイリオ" w:hint="eastAsia"/>
                                      <w:sz w:val="16"/>
                                    </w:rPr>
                                    <w:t>③</w:t>
                                  </w:r>
                                  <w:r w:rsidRPr="00424F64">
                                    <w:rPr>
                                      <w:rFonts w:ascii="メイリオ" w:eastAsia="メイリオ" w:hAnsi="メイリオ" w:hint="eastAsia"/>
                                      <w:sz w:val="16"/>
                                    </w:rPr>
                                    <w:t>やめてほしい　　④助けてほしい</w:t>
                                  </w:r>
                                </w:p>
                                <w:p w:rsidR="00792E96" w:rsidRPr="00424F64" w:rsidRDefault="00792E96" w:rsidP="000B520E">
                                  <w:pPr>
                                    <w:spacing w:line="200" w:lineRule="exact"/>
                                    <w:rPr>
                                      <w:rFonts w:ascii="メイリオ" w:eastAsia="メイリオ" w:hAnsi="メイリオ"/>
                                      <w:sz w:val="16"/>
                                    </w:rPr>
                                  </w:pPr>
                                  <w:r>
                                    <w:rPr>
                                      <w:rFonts w:ascii="メイリオ" w:eastAsia="メイリオ" w:hAnsi="メイリオ" w:hint="eastAsia"/>
                                      <w:sz w:val="16"/>
                                    </w:rPr>
                                    <w:t>⑤</w:t>
                                  </w:r>
                                  <w:r w:rsidRPr="00424F64">
                                    <w:rPr>
                                      <w:rFonts w:ascii="メイリオ" w:eastAsia="メイリオ" w:hAnsi="メイリオ" w:hint="eastAsia"/>
                                      <w:sz w:val="16"/>
                                    </w:rPr>
                                    <w:t>教えてほしい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A38D3" id="_x0000_s1088" type="#_x0000_t202" style="position:absolute;left:0;text-align:left;margin-left:-3.05pt;margin-top:3.95pt;width:154.5pt;height:38.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">
                      <v:textbox>
                        <w:txbxContent>
                          <w:p w:rsidR="00792E96" w:rsidRPr="00424F64" w:rsidRDefault="00792E96" w:rsidP="000B520E">
                            <w:pPr>
                              <w:spacing w:line="200" w:lineRule="exact"/>
                              <w:rPr>
                                <w:rFonts w:ascii="メイリオ" w:eastAsia="メイリオ" w:hAnsi="メイリオ"/>
                                <w:sz w:val="16"/>
                              </w:rPr>
                            </w:pPr>
                            <w:r>
                              <w:rPr>
                                <w:rFonts w:ascii="メイリオ" w:eastAsia="メイリオ" w:hAnsi="メイリオ" w:hint="eastAsia"/>
                                <w:sz w:val="16"/>
                              </w:rPr>
                              <w:t>①</w:t>
                            </w:r>
                            <w:r w:rsidRPr="00424F64">
                              <w:rPr>
                                <w:rFonts w:ascii="メイリオ" w:eastAsia="メイリオ" w:hAnsi="メイリオ" w:hint="eastAsia"/>
                                <w:sz w:val="16"/>
                              </w:rPr>
                              <w:t>見せてほしい　　②返してほしい</w:t>
                            </w:r>
                          </w:p>
                          <w:p w:rsidR="00792E96" w:rsidRPr="00424F64" w:rsidRDefault="00792E96" w:rsidP="000B520E">
                            <w:pPr>
                              <w:spacing w:line="200" w:lineRule="exact"/>
                              <w:rPr>
                                <w:rFonts w:ascii="メイリオ" w:eastAsia="メイリオ" w:hAnsi="メイリオ"/>
                                <w:sz w:val="16"/>
                              </w:rPr>
                            </w:pPr>
                            <w:r>
                              <w:rPr>
                                <w:rFonts w:ascii="メイリオ" w:eastAsia="メイリオ" w:hAnsi="メイリオ" w:hint="eastAsia"/>
                                <w:sz w:val="16"/>
                              </w:rPr>
                              <w:t>③</w:t>
                            </w:r>
                            <w:r w:rsidRPr="00424F64">
                              <w:rPr>
                                <w:rFonts w:ascii="メイリオ" w:eastAsia="メイリオ" w:hAnsi="メイリオ" w:hint="eastAsia"/>
                                <w:sz w:val="16"/>
                              </w:rPr>
                              <w:t>やめてほしい　　④助けてほしい</w:t>
                            </w:r>
                          </w:p>
                          <w:p w:rsidR="00792E96" w:rsidRPr="00424F64" w:rsidRDefault="00792E96" w:rsidP="000B520E">
                            <w:pPr>
                              <w:spacing w:line="200" w:lineRule="exact"/>
                              <w:rPr>
                                <w:rFonts w:ascii="メイリオ" w:eastAsia="メイリオ" w:hAnsi="メイリオ"/>
                                <w:sz w:val="16"/>
                              </w:rPr>
                            </w:pPr>
                            <w:r>
                              <w:rPr>
                                <w:rFonts w:ascii="メイリオ" w:eastAsia="メイリオ" w:hAnsi="メイリオ" w:hint="eastAsia"/>
                                <w:sz w:val="16"/>
                              </w:rPr>
                              <w:t>⑤</w:t>
                            </w:r>
                            <w:r w:rsidRPr="00424F64">
                              <w:rPr>
                                <w:rFonts w:ascii="メイリオ" w:eastAsia="メイリオ" w:hAnsi="メイリオ" w:hint="eastAsia"/>
                                <w:sz w:val="16"/>
                              </w:rPr>
                              <w:t>教えてほしい</w:t>
                            </w:r>
                          </w:p>
                        </w:txbxContent>
                      </v:textbox>
                    </v:shape>
                  </w:pict>
                </mc:Fallback>
              </mc:AlternateConten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・緊張した</w:t>
            </w:r>
            <w:r w:rsidRPr="00687185">
              <w:rPr>
                <w:rFonts w:ascii="メイリオ" w:eastAsia="メイリオ" w:hAnsi="メイリオ" w:hint="eastAsia"/>
                <w:color w:val="000000" w:themeColor="text1"/>
                <w:szCs w:val="21"/>
              </w:rPr>
              <w:t>身体</w:t>
            </w:r>
            <w:r w:rsidRPr="00AB54F9">
              <w:rPr>
                <w:rFonts w:ascii="メイリオ" w:eastAsia="メイリオ" w:hAnsi="メイリオ" w:hint="eastAsia"/>
                <w:color w:val="000000" w:themeColor="text1"/>
                <w:szCs w:val="21"/>
              </w:rPr>
              <w:t>をほぐすためにストレッチを行う。</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・電動車</w:t>
            </w:r>
            <w:r w:rsidR="001B3EEA">
              <w:rPr>
                <w:rFonts w:ascii="メイリオ" w:eastAsia="メイリオ" w:hAnsi="メイリオ" w:hint="eastAsia"/>
                <w:color w:val="000000" w:themeColor="text1"/>
                <w:szCs w:val="21"/>
              </w:rPr>
              <w:t>椅子</w:t>
            </w:r>
            <w:r w:rsidRPr="00AB54F9">
              <w:rPr>
                <w:rFonts w:ascii="メイリオ" w:eastAsia="メイリオ" w:hAnsi="メイリオ" w:hint="eastAsia"/>
                <w:color w:val="000000" w:themeColor="text1"/>
                <w:szCs w:val="21"/>
              </w:rPr>
              <w:t>の細かい操作の練習をする。目標である印にそって行う（右折・左折・前後の動き・方向転換・定位置への停車）。</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・教員とロールプレイを行う。　　電動車椅子を操作して移動する。支援が必要なところで、依頼をする。</w:t>
            </w:r>
          </w:p>
        </w:tc>
        <w:tc>
          <w:tcPr>
            <w:tcW w:w="3118" w:type="dxa"/>
          </w:tcPr>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・お願いするとき、いろいろな言い方があることを伝える</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・相手によって使いわけ、だれが聞いても感じがいい言い方や、相手によって受け取り方が違うことを考えるように提案する。</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・身体の動きを見守り、安全に留意する。</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1B47CC" w:rsidP="000B520E">
            <w:pPr>
              <w:spacing w:line="340" w:lineRule="exact"/>
              <w:ind w:left="210" w:hangingChars="100" w:hanging="210"/>
              <w:rPr>
                <w:rFonts w:ascii="メイリオ" w:eastAsia="メイリオ" w:hAnsi="メイリオ"/>
                <w:color w:val="000000" w:themeColor="text1"/>
                <w:szCs w:val="21"/>
              </w:rPr>
            </w:pPr>
            <w:r>
              <w:rPr>
                <w:rFonts w:ascii="メイリオ" w:eastAsia="メイリオ" w:hAnsi="メイリオ" w:hint="eastAsia"/>
                <w:color w:val="000000" w:themeColor="text1"/>
                <w:szCs w:val="21"/>
              </w:rPr>
              <w:t>・転</w:t>
            </w:r>
            <w:r w:rsidRPr="009A271E">
              <w:rPr>
                <w:rFonts w:ascii="メイリオ" w:eastAsia="メイリオ" w:hAnsi="メイリオ" w:hint="eastAsia"/>
                <w:szCs w:val="21"/>
              </w:rPr>
              <w:t>倒等を</w:t>
            </w:r>
            <w:r w:rsidR="00A73364" w:rsidRPr="009A271E">
              <w:rPr>
                <w:rFonts w:ascii="メイリオ" w:eastAsia="メイリオ" w:hAnsi="メイリオ" w:hint="eastAsia"/>
                <w:szCs w:val="21"/>
              </w:rPr>
              <w:t>防</w:t>
            </w:r>
            <w:r w:rsidR="00A73364" w:rsidRPr="00AB54F9">
              <w:rPr>
                <w:rFonts w:ascii="メイリオ" w:eastAsia="メイリオ" w:hAnsi="メイリオ" w:hint="eastAsia"/>
                <w:color w:val="000000" w:themeColor="text1"/>
                <w:szCs w:val="21"/>
              </w:rPr>
              <w:t>ぐため、安全に操作できているかに留意する。</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・日常で想定される場面を設定する。</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（例　教室で・廊下で・街中で）</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・転倒等を防ぐため、安全確保に留意する。</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tc>
        <w:tc>
          <w:tcPr>
            <w:tcW w:w="2688" w:type="dxa"/>
          </w:tcPr>
          <w:p w:rsidR="00A73364" w:rsidRPr="00AB54F9" w:rsidRDefault="00A73364" w:rsidP="000B520E">
            <w:pPr>
              <w:spacing w:line="340" w:lineRule="exact"/>
              <w:rPr>
                <w:rFonts w:ascii="メイリオ" w:eastAsia="メイリオ" w:hAnsi="メイリオ"/>
                <w:color w:val="000000" w:themeColor="text1"/>
                <w:szCs w:val="21"/>
              </w:rPr>
            </w:pPr>
          </w:p>
          <w:p w:rsidR="00A73364" w:rsidRPr="00AB54F9" w:rsidRDefault="00A73364" w:rsidP="000B520E">
            <w:pPr>
              <w:spacing w:line="340" w:lineRule="exact"/>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・依頼するときの伝え方を挙げることができる。</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・視野を十分に確保し、目標とする操作ができる。</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・周囲の安全を確認して、電動車椅子を操作できる。</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・状況に応じて適切な言い方で支援を依頼できている。</w:t>
            </w:r>
          </w:p>
        </w:tc>
      </w:tr>
      <w:tr w:rsidR="00A73364" w:rsidRPr="00AB54F9" w:rsidTr="00EE0AAA">
        <w:trPr>
          <w:cantSplit/>
          <w:trHeight w:val="2070"/>
        </w:trPr>
        <w:tc>
          <w:tcPr>
            <w:tcW w:w="622" w:type="dxa"/>
            <w:textDirection w:val="tbRlV"/>
          </w:tcPr>
          <w:p w:rsidR="00A73364" w:rsidRPr="00AB54F9" w:rsidRDefault="00A73364" w:rsidP="000B520E">
            <w:pPr>
              <w:spacing w:line="340" w:lineRule="exact"/>
              <w:ind w:left="113" w:right="113"/>
              <w:jc w:val="center"/>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まとめ</w:t>
            </w:r>
          </w:p>
        </w:tc>
        <w:tc>
          <w:tcPr>
            <w:tcW w:w="3201" w:type="dxa"/>
          </w:tcPr>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・ふりかえりをする。</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 xml:space="preserve">　できたこととできなかったことを確認する。</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・挨拶をする。</w:t>
            </w:r>
          </w:p>
        </w:tc>
        <w:tc>
          <w:tcPr>
            <w:tcW w:w="3118" w:type="dxa"/>
          </w:tcPr>
          <w:p w:rsidR="00A73364" w:rsidRPr="00AB54F9" w:rsidRDefault="00A73364" w:rsidP="000B520E">
            <w:pPr>
              <w:spacing w:line="340" w:lineRule="exact"/>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・できたことをほめる。</w:t>
            </w:r>
          </w:p>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・自分で声をかけることの大切さに気付けるようにする。</w:t>
            </w:r>
          </w:p>
          <w:p w:rsidR="00A73364" w:rsidRPr="00AB54F9" w:rsidRDefault="00A73364" w:rsidP="001B3EEA">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・今後、車</w:t>
            </w:r>
            <w:r w:rsidR="001B3EEA">
              <w:rPr>
                <w:rFonts w:ascii="メイリオ" w:eastAsia="メイリオ" w:hAnsi="メイリオ" w:hint="eastAsia"/>
                <w:color w:val="000000" w:themeColor="text1"/>
                <w:szCs w:val="21"/>
              </w:rPr>
              <w:t>椅子</w:t>
            </w:r>
            <w:r w:rsidRPr="00AB54F9">
              <w:rPr>
                <w:rFonts w:ascii="メイリオ" w:eastAsia="メイリオ" w:hAnsi="メイリオ" w:hint="eastAsia"/>
                <w:color w:val="000000" w:themeColor="text1"/>
                <w:szCs w:val="21"/>
              </w:rPr>
              <w:t>での生活上で意識して活動していく大切さを伝える。</w:t>
            </w:r>
          </w:p>
        </w:tc>
        <w:tc>
          <w:tcPr>
            <w:tcW w:w="2688" w:type="dxa"/>
          </w:tcPr>
          <w:p w:rsidR="00A73364" w:rsidRPr="00AB54F9" w:rsidRDefault="00A73364" w:rsidP="000B520E">
            <w:pPr>
              <w:spacing w:line="340" w:lineRule="exact"/>
              <w:ind w:left="210" w:hangingChars="100" w:hanging="210"/>
              <w:rPr>
                <w:rFonts w:ascii="メイリオ" w:eastAsia="メイリオ" w:hAnsi="メイリオ"/>
                <w:color w:val="000000" w:themeColor="text1"/>
                <w:szCs w:val="21"/>
              </w:rPr>
            </w:pPr>
            <w:r w:rsidRPr="00AB54F9">
              <w:rPr>
                <w:rFonts w:ascii="メイリオ" w:eastAsia="メイリオ" w:hAnsi="メイリオ" w:hint="eastAsia"/>
                <w:color w:val="000000" w:themeColor="text1"/>
                <w:szCs w:val="21"/>
              </w:rPr>
              <w:t>・取り組んだことを振り返り、実際に意欲的に活かそうとする。</w:t>
            </w:r>
          </w:p>
        </w:tc>
      </w:tr>
    </w:tbl>
    <w:p w:rsidR="00A73364" w:rsidRDefault="00A73364" w:rsidP="000B520E">
      <w:pPr>
        <w:spacing w:line="400" w:lineRule="exact"/>
        <w:rPr>
          <w:rFonts w:ascii="メイリオ" w:eastAsia="メイリオ" w:hAnsi="メイリオ" w:hint="eastAsia"/>
          <w:sz w:val="22"/>
        </w:rPr>
        <w:sectPr w:rsidR="00A73364" w:rsidSect="000B520E">
          <w:pgSz w:w="11906" w:h="16838"/>
          <w:pgMar w:top="454" w:right="992" w:bottom="425" w:left="1276" w:header="851" w:footer="992" w:gutter="0"/>
          <w:cols w:space="425"/>
          <w:docGrid w:type="lines" w:linePitch="360"/>
        </w:sectPr>
      </w:pPr>
      <w:bookmarkStart w:id="0" w:name="_GoBack"/>
      <w:bookmarkEnd w:id="0"/>
    </w:p>
    <w:p w:rsidR="00A73364" w:rsidRDefault="00A73364" w:rsidP="00813D3A">
      <w:pPr>
        <w:spacing w:line="360" w:lineRule="exact"/>
        <w:jc w:val="left"/>
        <w:rPr>
          <w:rFonts w:ascii="UD デジタル 教科書体 NP-R" w:eastAsia="UD デジタル 教科書体 NP-R" w:hAnsi="メイリオ" w:cs="Century" w:hint="eastAsia"/>
          <w:sz w:val="22"/>
        </w:rPr>
      </w:pPr>
    </w:p>
    <w:p w:rsidR="00A73364" w:rsidRDefault="00A73364" w:rsidP="008C6FB0">
      <w:pPr>
        <w:sectPr w:rsidR="00A73364" w:rsidSect="000B520E">
          <w:type w:val="continuous"/>
          <w:pgSz w:w="11906" w:h="16838"/>
          <w:pgMar w:top="1191" w:right="1191" w:bottom="1191" w:left="1191" w:header="851" w:footer="992" w:gutter="0"/>
          <w:cols w:space="425"/>
          <w:docGrid w:type="lines" w:linePitch="360"/>
        </w:sectPr>
      </w:pPr>
    </w:p>
    <w:p w:rsidR="00A73364" w:rsidRPr="004F4A3B" w:rsidRDefault="00A73364" w:rsidP="009246B4">
      <w:pPr>
        <w:spacing w:line="340" w:lineRule="exact"/>
        <w:jc w:val="left"/>
        <w:rPr>
          <w:rFonts w:ascii="メイリオ" w:eastAsia="メイリオ" w:hAnsi="メイリオ"/>
          <w:b/>
        </w:rPr>
      </w:pPr>
      <w:r>
        <w:rPr>
          <w:rFonts w:ascii="メイリオ" w:eastAsia="メイリオ" w:hAnsi="メイリオ" w:hint="eastAsia"/>
          <w:b/>
        </w:rPr>
        <w:lastRenderedPageBreak/>
        <w:t xml:space="preserve">自立活動実践事例（各教科等の目標及び内容を含む）　　　　　　　　　　　　　　　　　　　　　　　　　　　　　　　</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295F19" w:rsidTr="009246B4">
        <w:trPr>
          <w:trHeight w:val="334"/>
        </w:trPr>
        <w:tc>
          <w:tcPr>
            <w:tcW w:w="1560" w:type="dxa"/>
            <w:shd w:val="clear" w:color="auto" w:fill="BDD6EE" w:themeFill="accent1" w:themeFillTint="66"/>
            <w:tcMar>
              <w:left w:w="0" w:type="dxa"/>
              <w:right w:w="0" w:type="dxa"/>
            </w:tcMar>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障がい種別</w:t>
            </w:r>
          </w:p>
        </w:tc>
        <w:tc>
          <w:tcPr>
            <w:tcW w:w="3402" w:type="dxa"/>
            <w:vAlign w:val="center"/>
          </w:tcPr>
          <w:p w:rsidR="00A73364" w:rsidRPr="00BA40B1" w:rsidRDefault="00A73364" w:rsidP="009246B4">
            <w:pPr>
              <w:spacing w:line="260" w:lineRule="exact"/>
              <w:rPr>
                <w:rFonts w:ascii="メイリオ" w:eastAsia="メイリオ" w:hAnsi="メイリオ"/>
                <w:color w:val="000000" w:themeColor="text1"/>
                <w:sz w:val="18"/>
              </w:rPr>
            </w:pPr>
            <w:r>
              <w:rPr>
                <w:rFonts w:ascii="メイリオ" w:eastAsia="メイリオ" w:hAnsi="メイリオ" w:hint="eastAsia"/>
                <w:color w:val="000000" w:themeColor="text1"/>
                <w:sz w:val="18"/>
              </w:rPr>
              <w:t>病弱・身体虚弱①（校内の支援学級）</w:t>
            </w:r>
          </w:p>
        </w:tc>
        <w:tc>
          <w:tcPr>
            <w:tcW w:w="1276" w:type="dxa"/>
            <w:shd w:val="clear" w:color="auto" w:fill="BDD6EE" w:themeFill="accent1" w:themeFillTint="66"/>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学年</w:t>
            </w:r>
          </w:p>
        </w:tc>
        <w:tc>
          <w:tcPr>
            <w:tcW w:w="3543" w:type="dxa"/>
            <w:vAlign w:val="center"/>
          </w:tcPr>
          <w:p w:rsidR="00A73364" w:rsidRPr="00BA40B1" w:rsidRDefault="00A73364" w:rsidP="009246B4">
            <w:pPr>
              <w:spacing w:line="260" w:lineRule="exact"/>
              <w:rPr>
                <w:rFonts w:ascii="メイリオ" w:eastAsia="メイリオ" w:hAnsi="メイリオ"/>
                <w:color w:val="000000" w:themeColor="text1"/>
                <w:sz w:val="18"/>
              </w:rPr>
            </w:pPr>
            <w:r w:rsidRPr="00BA40B1">
              <w:rPr>
                <w:rFonts w:ascii="メイリオ" w:eastAsia="メイリオ" w:hAnsi="メイリオ" w:hint="eastAsia"/>
                <w:color w:val="000000" w:themeColor="text1"/>
                <w:sz w:val="18"/>
              </w:rPr>
              <w:t>中学校</w:t>
            </w:r>
            <w:r>
              <w:rPr>
                <w:rFonts w:ascii="メイリオ" w:eastAsia="メイリオ" w:hAnsi="メイリオ" w:hint="eastAsia"/>
                <w:color w:val="000000" w:themeColor="text1"/>
                <w:sz w:val="18"/>
              </w:rPr>
              <w:t xml:space="preserve">　第２学年</w:t>
            </w:r>
          </w:p>
        </w:tc>
      </w:tr>
    </w:tbl>
    <w:p w:rsidR="00A73364" w:rsidRPr="006608ED" w:rsidRDefault="00A73364">
      <w:pPr>
        <w:rPr>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295F19" w:rsidTr="009246B4">
        <w:trPr>
          <w:cantSplit/>
          <w:trHeight w:val="4410"/>
        </w:trPr>
        <w:tc>
          <w:tcPr>
            <w:tcW w:w="568" w:type="dxa"/>
            <w:vMerge w:val="restart"/>
            <w:shd w:val="clear" w:color="auto" w:fill="BDD6EE" w:themeFill="accent1" w:themeFillTint="66"/>
            <w:tcMar>
              <w:left w:w="0" w:type="dxa"/>
              <w:right w:w="0" w:type="dxa"/>
            </w:tcMar>
            <w:textDirection w:val="tbRlV"/>
            <w:vAlign w:val="center"/>
          </w:tcPr>
          <w:p w:rsidR="00A73364" w:rsidRPr="007D4572" w:rsidRDefault="00A73364" w:rsidP="009246B4">
            <w:pPr>
              <w:spacing w:line="260" w:lineRule="exact"/>
              <w:ind w:left="113" w:right="113"/>
              <w:jc w:val="center"/>
              <w:rPr>
                <w:rFonts w:ascii="メイリオ" w:eastAsia="メイリオ" w:hAnsi="メイリオ"/>
                <w:color w:val="000000" w:themeColor="text1"/>
                <w:sz w:val="18"/>
                <w:szCs w:val="18"/>
              </w:rPr>
            </w:pPr>
            <w:r w:rsidRPr="00526577">
              <w:rPr>
                <w:rFonts w:ascii="メイリオ" w:eastAsia="メイリオ" w:hAnsi="メイリオ" w:hint="eastAsia"/>
                <w:color w:val="000000" w:themeColor="text1"/>
                <w:spacing w:val="70"/>
                <w:kern w:val="0"/>
                <w:szCs w:val="18"/>
                <w:fitText w:val="1260" w:id="-2108424192"/>
              </w:rPr>
              <w:t>実態把</w:t>
            </w:r>
            <w:r w:rsidRPr="00526577">
              <w:rPr>
                <w:rFonts w:ascii="メイリオ" w:eastAsia="メイリオ" w:hAnsi="メイリオ" w:hint="eastAsia"/>
                <w:color w:val="000000" w:themeColor="text1"/>
                <w:kern w:val="0"/>
                <w:szCs w:val="18"/>
                <w:fitText w:val="1260" w:id="-2108424192"/>
              </w:rPr>
              <w:t>握</w:t>
            </w:r>
            <w:r>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400162" w:rsidRDefault="00A73364" w:rsidP="009246B4">
            <w:pPr>
              <w:spacing w:line="260" w:lineRule="exact"/>
              <w:rPr>
                <w:rFonts w:ascii="メイリオ" w:eastAsia="メイリオ" w:hAnsi="メイリオ"/>
                <w:sz w:val="18"/>
              </w:rPr>
            </w:pPr>
            <w:r w:rsidRPr="00400162">
              <w:rPr>
                <w:rFonts w:ascii="メイリオ" w:eastAsia="メイリオ" w:hAnsi="メイリオ" w:hint="eastAsia"/>
                <w:sz w:val="18"/>
              </w:rPr>
              <w:t>≪障がいの状況等≫</w:t>
            </w:r>
          </w:p>
          <w:p w:rsidR="00A73364" w:rsidRPr="00400162" w:rsidRDefault="00A73364" w:rsidP="009246B4">
            <w:pPr>
              <w:spacing w:line="260" w:lineRule="exact"/>
              <w:rPr>
                <w:rFonts w:ascii="メイリオ" w:eastAsia="メイリオ" w:hAnsi="メイリオ"/>
                <w:sz w:val="18"/>
              </w:rPr>
            </w:pPr>
            <w:r>
              <w:rPr>
                <w:rFonts w:ascii="メイリオ" w:eastAsia="メイリオ" w:hAnsi="メイリオ" w:hint="eastAsia"/>
                <w:sz w:val="18"/>
              </w:rPr>
              <w:t>・</w:t>
            </w:r>
            <w:r w:rsidRPr="00400162">
              <w:rPr>
                <w:rFonts w:ascii="メイリオ" w:eastAsia="メイリオ" w:hAnsi="メイリオ" w:hint="eastAsia"/>
                <w:sz w:val="18"/>
              </w:rPr>
              <w:t>ダウン症</w:t>
            </w:r>
            <w:r>
              <w:rPr>
                <w:rFonts w:ascii="メイリオ" w:eastAsia="メイリオ" w:hAnsi="メイリオ" w:hint="eastAsia"/>
                <w:sz w:val="18"/>
              </w:rPr>
              <w:t xml:space="preserve">　環軸椎不安定症</w:t>
            </w:r>
          </w:p>
          <w:p w:rsidR="00A73364"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400162">
              <w:rPr>
                <w:rFonts w:ascii="メイリオ" w:eastAsia="メイリオ" w:hAnsi="メイリオ" w:hint="eastAsia"/>
                <w:sz w:val="18"/>
              </w:rPr>
              <w:t>体温調節機能が低く、気温がそれほど低くない日</w:t>
            </w:r>
            <w:r>
              <w:rPr>
                <w:rFonts w:ascii="メイリオ" w:eastAsia="メイリオ" w:hAnsi="メイリオ" w:hint="eastAsia"/>
                <w:sz w:val="18"/>
              </w:rPr>
              <w:t>で</w:t>
            </w:r>
            <w:r w:rsidRPr="00400162">
              <w:rPr>
                <w:rFonts w:ascii="メイリオ" w:eastAsia="メイリオ" w:hAnsi="メイリオ" w:hint="eastAsia"/>
                <w:sz w:val="18"/>
              </w:rPr>
              <w:t>も寒さを訴え、その際に血色がひどく悪くなっていること</w:t>
            </w:r>
            <w:r>
              <w:rPr>
                <w:rFonts w:ascii="メイリオ" w:eastAsia="メイリオ" w:hAnsi="メイリオ" w:hint="eastAsia"/>
                <w:sz w:val="18"/>
              </w:rPr>
              <w:t>が</w:t>
            </w:r>
            <w:r w:rsidRPr="00400162">
              <w:rPr>
                <w:rFonts w:ascii="メイリオ" w:eastAsia="メイリオ" w:hAnsi="メイリオ" w:hint="eastAsia"/>
                <w:sz w:val="18"/>
              </w:rPr>
              <w:t>ある。</w:t>
            </w:r>
            <w:r>
              <w:rPr>
                <w:rFonts w:ascii="メイリオ" w:eastAsia="メイリオ" w:hAnsi="メイリオ" w:hint="eastAsia"/>
                <w:sz w:val="18"/>
              </w:rPr>
              <w:t>冬は手指が紫色になってしまうこともある。エアコン等による室内の温度調節を要する。</w:t>
            </w:r>
          </w:p>
          <w:p w:rsidR="00A73364"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・夏の暑い時には体温が高くなることがあるので、体育の授業前後には、ミストシャワーを浴びる必要がある。冬はストーブで身体を温めてから運動を行う。</w:t>
            </w:r>
          </w:p>
          <w:p w:rsidR="00A73364"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・あまり体力がなく、激しい運動は難しいが、体を動かすことは好き。</w:t>
            </w:r>
          </w:p>
          <w:p w:rsidR="00A73364" w:rsidRPr="00400162" w:rsidRDefault="00A73364" w:rsidP="009246B4">
            <w:pPr>
              <w:spacing w:line="260" w:lineRule="exact"/>
              <w:rPr>
                <w:rFonts w:ascii="メイリオ" w:eastAsia="メイリオ" w:hAnsi="メイリオ"/>
                <w:sz w:val="18"/>
              </w:rPr>
            </w:pPr>
            <w:r w:rsidRPr="00400162">
              <w:rPr>
                <w:rFonts w:ascii="メイリオ" w:eastAsia="メイリオ" w:hAnsi="メイリオ" w:hint="eastAsia"/>
                <w:sz w:val="18"/>
              </w:rPr>
              <w:t>【学習面】</w:t>
            </w:r>
          </w:p>
          <w:p w:rsidR="00A73364" w:rsidRPr="00400162" w:rsidRDefault="00A73364" w:rsidP="009246B4">
            <w:pPr>
              <w:spacing w:line="260" w:lineRule="exact"/>
              <w:rPr>
                <w:rFonts w:ascii="メイリオ" w:eastAsia="メイリオ" w:hAnsi="メイリオ"/>
                <w:sz w:val="18"/>
              </w:rPr>
            </w:pPr>
            <w:r w:rsidRPr="00400162">
              <w:rPr>
                <w:rFonts w:ascii="メイリオ" w:eastAsia="メイリオ" w:hAnsi="メイリオ" w:hint="eastAsia"/>
                <w:sz w:val="18"/>
              </w:rPr>
              <w:t>・</w:t>
            </w:r>
            <w:r>
              <w:rPr>
                <w:rFonts w:ascii="メイリオ" w:eastAsia="メイリオ" w:hAnsi="メイリオ" w:hint="eastAsia"/>
                <w:sz w:val="18"/>
              </w:rPr>
              <w:t>理解している</w:t>
            </w:r>
            <w:r w:rsidRPr="00400162">
              <w:rPr>
                <w:rFonts w:ascii="メイリオ" w:eastAsia="メイリオ" w:hAnsi="メイリオ" w:hint="eastAsia"/>
                <w:sz w:val="18"/>
              </w:rPr>
              <w:t>物事や言葉が少ない。</w:t>
            </w:r>
          </w:p>
          <w:p w:rsidR="00A73364" w:rsidRPr="00400162" w:rsidRDefault="00A73364" w:rsidP="009246B4">
            <w:pPr>
              <w:spacing w:line="260" w:lineRule="exact"/>
              <w:rPr>
                <w:rFonts w:ascii="メイリオ" w:eastAsia="メイリオ" w:hAnsi="メイリオ"/>
                <w:sz w:val="18"/>
              </w:rPr>
            </w:pPr>
            <w:r w:rsidRPr="00400162">
              <w:rPr>
                <w:rFonts w:ascii="メイリオ" w:eastAsia="メイリオ" w:hAnsi="メイリオ" w:hint="eastAsia"/>
                <w:sz w:val="18"/>
              </w:rPr>
              <w:t>・</w:t>
            </w:r>
            <w:r>
              <w:rPr>
                <w:rFonts w:ascii="メイリオ" w:eastAsia="メイリオ" w:hAnsi="メイリオ" w:hint="eastAsia"/>
                <w:sz w:val="18"/>
              </w:rPr>
              <w:t>文章の読解は難しいが、</w:t>
            </w:r>
            <w:r w:rsidRPr="00400162">
              <w:rPr>
                <w:rFonts w:ascii="メイリオ" w:eastAsia="メイリオ" w:hAnsi="メイリオ" w:hint="eastAsia"/>
                <w:sz w:val="18"/>
              </w:rPr>
              <w:t>ひらがなや簡単な漢字を読むことができる</w:t>
            </w:r>
            <w:r>
              <w:rPr>
                <w:rFonts w:ascii="メイリオ" w:eastAsia="メイリオ" w:hAnsi="メイリオ" w:hint="eastAsia"/>
                <w:sz w:val="18"/>
              </w:rPr>
              <w:t>。</w:t>
            </w:r>
          </w:p>
          <w:p w:rsidR="00A73364" w:rsidRPr="00702562" w:rsidRDefault="00A73364" w:rsidP="009246B4">
            <w:pPr>
              <w:spacing w:line="260" w:lineRule="exact"/>
              <w:rPr>
                <w:rFonts w:ascii="メイリオ" w:eastAsia="メイリオ" w:hAnsi="メイリオ"/>
                <w:sz w:val="18"/>
              </w:rPr>
            </w:pPr>
            <w:r w:rsidRPr="00400162">
              <w:rPr>
                <w:rFonts w:ascii="メイリオ" w:eastAsia="メイリオ" w:hAnsi="メイリオ" w:hint="eastAsia"/>
                <w:sz w:val="18"/>
              </w:rPr>
              <w:t>・興味</w:t>
            </w:r>
            <w:r>
              <w:rPr>
                <w:rFonts w:ascii="メイリオ" w:eastAsia="メイリオ" w:hAnsi="メイリオ" w:hint="eastAsia"/>
                <w:sz w:val="18"/>
              </w:rPr>
              <w:t>や自信がない学習活動には消極的だが、好きな学習活動は自ら</w:t>
            </w:r>
            <w:r w:rsidRPr="00400162">
              <w:rPr>
                <w:rFonts w:ascii="メイリオ" w:eastAsia="メイリオ" w:hAnsi="メイリオ" w:hint="eastAsia"/>
                <w:sz w:val="18"/>
              </w:rPr>
              <w:t>繰り返し行う。</w:t>
            </w:r>
          </w:p>
          <w:p w:rsidR="00A73364" w:rsidRPr="00400162" w:rsidRDefault="00A73364" w:rsidP="009246B4">
            <w:pPr>
              <w:spacing w:line="260" w:lineRule="exact"/>
              <w:rPr>
                <w:rFonts w:ascii="メイリオ" w:eastAsia="メイリオ" w:hAnsi="メイリオ"/>
                <w:sz w:val="18"/>
              </w:rPr>
            </w:pPr>
            <w:r w:rsidRPr="00400162">
              <w:rPr>
                <w:rFonts w:ascii="メイリオ" w:eastAsia="メイリオ" w:hAnsi="メイリオ" w:hint="eastAsia"/>
                <w:sz w:val="18"/>
              </w:rPr>
              <w:t>【生活面】</w:t>
            </w:r>
          </w:p>
          <w:p w:rsidR="00A73364" w:rsidRPr="00400162" w:rsidRDefault="00A73364" w:rsidP="009246B4">
            <w:pPr>
              <w:spacing w:line="260" w:lineRule="exact"/>
              <w:rPr>
                <w:rFonts w:ascii="メイリオ" w:eastAsia="メイリオ" w:hAnsi="メイリオ"/>
                <w:sz w:val="18"/>
              </w:rPr>
            </w:pPr>
            <w:r w:rsidRPr="00400162">
              <w:rPr>
                <w:rFonts w:ascii="メイリオ" w:eastAsia="メイリオ" w:hAnsi="メイリオ"/>
                <w:sz w:val="18"/>
              </w:rPr>
              <w:t>・</w:t>
            </w:r>
            <w:r w:rsidRPr="00400162">
              <w:rPr>
                <w:rFonts w:ascii="メイリオ" w:eastAsia="メイリオ" w:hAnsi="メイリオ" w:hint="eastAsia"/>
                <w:sz w:val="18"/>
              </w:rPr>
              <w:t>時間や予定を意識して</w:t>
            </w:r>
            <w:r>
              <w:rPr>
                <w:rFonts w:ascii="メイリオ" w:eastAsia="メイリオ" w:hAnsi="メイリオ" w:hint="eastAsia"/>
                <w:sz w:val="18"/>
              </w:rPr>
              <w:t>自発的に</w:t>
            </w:r>
            <w:r w:rsidRPr="00400162">
              <w:rPr>
                <w:rFonts w:ascii="メイリオ" w:eastAsia="メイリオ" w:hAnsi="メイリオ" w:hint="eastAsia"/>
                <w:sz w:val="18"/>
              </w:rPr>
              <w:t>行動することができる。</w:t>
            </w:r>
          </w:p>
          <w:p w:rsidR="00A73364" w:rsidRDefault="00A73364" w:rsidP="009246B4">
            <w:pPr>
              <w:spacing w:line="260" w:lineRule="exact"/>
              <w:rPr>
                <w:rFonts w:ascii="メイリオ" w:eastAsia="メイリオ" w:hAnsi="メイリオ"/>
                <w:sz w:val="18"/>
              </w:rPr>
            </w:pPr>
            <w:r w:rsidRPr="00400162">
              <w:rPr>
                <w:rFonts w:ascii="メイリオ" w:eastAsia="メイリオ" w:hAnsi="メイリオ" w:hint="eastAsia"/>
                <w:sz w:val="18"/>
              </w:rPr>
              <w:t>・用意された衣服に更衣すること</w:t>
            </w:r>
            <w:r>
              <w:rPr>
                <w:rFonts w:ascii="メイリオ" w:eastAsia="メイリオ" w:hAnsi="メイリオ" w:hint="eastAsia"/>
                <w:sz w:val="18"/>
              </w:rPr>
              <w:t>が</w:t>
            </w:r>
            <w:r w:rsidRPr="00400162">
              <w:rPr>
                <w:rFonts w:ascii="メイリオ" w:eastAsia="メイリオ" w:hAnsi="メイリオ" w:hint="eastAsia"/>
                <w:sz w:val="18"/>
              </w:rPr>
              <w:t>できる。</w:t>
            </w:r>
          </w:p>
          <w:p w:rsidR="00A73364" w:rsidRPr="00400162" w:rsidRDefault="00A73364" w:rsidP="009246B4">
            <w:pPr>
              <w:spacing w:line="260" w:lineRule="exact"/>
              <w:rPr>
                <w:rFonts w:ascii="メイリオ" w:eastAsia="メイリオ" w:hAnsi="メイリオ"/>
                <w:sz w:val="18"/>
              </w:rPr>
            </w:pPr>
            <w:r>
              <w:rPr>
                <w:rFonts w:ascii="メイリオ" w:eastAsia="メイリオ" w:hAnsi="メイリオ" w:hint="eastAsia"/>
                <w:sz w:val="18"/>
              </w:rPr>
              <w:t>・ルーティンの変更を好まず、思い通りにならないことがあるとその場で黙り込んで動かなくなる。</w:t>
            </w:r>
          </w:p>
          <w:p w:rsidR="00A73364" w:rsidRPr="00400162" w:rsidRDefault="00A73364" w:rsidP="009246B4">
            <w:pPr>
              <w:spacing w:line="260" w:lineRule="exact"/>
              <w:rPr>
                <w:rFonts w:ascii="メイリオ" w:eastAsia="メイリオ" w:hAnsi="メイリオ"/>
                <w:sz w:val="18"/>
              </w:rPr>
            </w:pPr>
            <w:r w:rsidRPr="00400162">
              <w:rPr>
                <w:rFonts w:ascii="メイリオ" w:eastAsia="メイリオ" w:hAnsi="メイリオ" w:hint="eastAsia"/>
                <w:sz w:val="18"/>
              </w:rPr>
              <w:t>【社会性・コミュニケーション面】</w:t>
            </w:r>
          </w:p>
          <w:p w:rsidR="00A73364" w:rsidRDefault="00A73364" w:rsidP="009246B4">
            <w:pPr>
              <w:spacing w:line="260" w:lineRule="exact"/>
              <w:rPr>
                <w:rFonts w:ascii="メイリオ" w:eastAsia="メイリオ" w:hAnsi="メイリオ"/>
                <w:sz w:val="18"/>
              </w:rPr>
            </w:pPr>
            <w:r w:rsidRPr="00400162">
              <w:rPr>
                <w:rFonts w:ascii="メイリオ" w:eastAsia="メイリオ" w:hAnsi="メイリオ" w:hint="eastAsia"/>
                <w:sz w:val="18"/>
              </w:rPr>
              <w:t>・人と関わること</w:t>
            </w:r>
            <w:r>
              <w:rPr>
                <w:rFonts w:ascii="メイリオ" w:eastAsia="メイリオ" w:hAnsi="メイリオ" w:hint="eastAsia"/>
                <w:sz w:val="18"/>
              </w:rPr>
              <w:t>は</w:t>
            </w:r>
            <w:r w:rsidRPr="00400162">
              <w:rPr>
                <w:rFonts w:ascii="メイリオ" w:eastAsia="メイリオ" w:hAnsi="メイリオ" w:hint="eastAsia"/>
                <w:sz w:val="18"/>
              </w:rPr>
              <w:t>好き。</w:t>
            </w:r>
            <w:r>
              <w:rPr>
                <w:rFonts w:ascii="メイリオ" w:eastAsia="メイリオ" w:hAnsi="メイリオ" w:hint="eastAsia"/>
                <w:sz w:val="18"/>
              </w:rPr>
              <w:t>質問されて答える内容が長くなるときは「秘密」と言って答えを返さないことがある。</w:t>
            </w:r>
          </w:p>
          <w:p w:rsidR="00A73364" w:rsidRPr="00CA6D8F" w:rsidRDefault="00A73364" w:rsidP="009246B4">
            <w:pPr>
              <w:spacing w:line="260" w:lineRule="exact"/>
              <w:rPr>
                <w:rFonts w:ascii="メイリオ" w:eastAsia="メイリオ" w:hAnsi="メイリオ"/>
                <w:sz w:val="18"/>
              </w:rPr>
            </w:pPr>
            <w:r>
              <w:rPr>
                <w:rFonts w:ascii="メイリオ" w:eastAsia="メイリオ" w:hAnsi="メイリオ" w:hint="eastAsia"/>
                <w:sz w:val="18"/>
              </w:rPr>
              <w:t>・自分にとって都合の悪いことをする相手に「嫌い」等の言葉を使うことがある。</w:t>
            </w:r>
          </w:p>
        </w:tc>
      </w:tr>
      <w:tr w:rsidR="00A73364" w:rsidRPr="00295F19" w:rsidTr="009246B4">
        <w:trPr>
          <w:cantSplit/>
          <w:trHeight w:val="515"/>
        </w:trPr>
        <w:tc>
          <w:tcPr>
            <w:tcW w:w="568" w:type="dxa"/>
            <w:vMerge/>
            <w:shd w:val="clear" w:color="auto" w:fill="BDD6EE" w:themeFill="accent1" w:themeFillTint="66"/>
            <w:tcMar>
              <w:left w:w="0" w:type="dxa"/>
              <w:right w:w="0" w:type="dxa"/>
            </w:tcMar>
            <w:textDirection w:val="tbRlV"/>
            <w:vAlign w:val="center"/>
          </w:tcPr>
          <w:p w:rsidR="00A73364" w:rsidRPr="00663E9D" w:rsidRDefault="00A73364" w:rsidP="009246B4">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Pr="00FE2CA4" w:rsidRDefault="00A73364" w:rsidP="009246B4">
            <w:pPr>
              <w:spacing w:line="260" w:lineRule="exact"/>
              <w:rPr>
                <w:rFonts w:ascii="メイリオ" w:eastAsia="メイリオ" w:hAnsi="メイリオ"/>
                <w:sz w:val="18"/>
              </w:rPr>
            </w:pPr>
            <w:r w:rsidRPr="00E060A6">
              <w:rPr>
                <w:rFonts w:ascii="メイリオ" w:eastAsia="メイリオ" w:hAnsi="メイリオ" w:hint="eastAsia"/>
                <w:sz w:val="18"/>
              </w:rPr>
              <w:t>≪本人・保護者の願い≫</w:t>
            </w:r>
          </w:p>
          <w:p w:rsidR="00A73364" w:rsidRPr="00A80B3D" w:rsidRDefault="00A73364" w:rsidP="009246B4">
            <w:pPr>
              <w:spacing w:line="260" w:lineRule="exact"/>
              <w:rPr>
                <w:rFonts w:ascii="ＭＳ 明朝" w:eastAsia="ＭＳ 明朝" w:hAnsi="ＭＳ 明朝"/>
                <w:sz w:val="18"/>
              </w:rPr>
            </w:pPr>
            <w:r w:rsidRPr="00A80B3D">
              <w:rPr>
                <w:rFonts w:ascii="ＭＳ 明朝" w:eastAsia="ＭＳ 明朝" w:hAnsi="ＭＳ 明朝" w:hint="eastAsia"/>
                <w:sz w:val="18"/>
              </w:rPr>
              <w:t>・</w:t>
            </w:r>
            <w:r w:rsidRPr="006E33F3">
              <w:rPr>
                <w:rFonts w:ascii="メイリオ" w:eastAsia="メイリオ" w:hAnsi="メイリオ" w:hint="eastAsia"/>
                <w:sz w:val="18"/>
              </w:rPr>
              <w:t>健</w:t>
            </w:r>
            <w:r>
              <w:rPr>
                <w:rFonts w:ascii="メイリオ" w:eastAsia="メイリオ" w:hAnsi="メイリオ" w:hint="eastAsia"/>
                <w:sz w:val="18"/>
              </w:rPr>
              <w:t>康に過ごす。そのためのスキルを身に</w:t>
            </w:r>
            <w:r w:rsidR="006D7525">
              <w:rPr>
                <w:rFonts w:ascii="メイリオ" w:eastAsia="メイリオ" w:hAnsi="メイリオ" w:hint="eastAsia"/>
                <w:sz w:val="18"/>
              </w:rPr>
              <w:t>付け</w:t>
            </w:r>
            <w:r>
              <w:rPr>
                <w:rFonts w:ascii="メイリオ" w:eastAsia="メイリオ" w:hAnsi="メイリオ" w:hint="eastAsia"/>
                <w:sz w:val="18"/>
              </w:rPr>
              <w:t>る。</w:t>
            </w:r>
          </w:p>
        </w:tc>
      </w:tr>
    </w:tbl>
    <w:p w:rsidR="00A73364" w:rsidRDefault="00A73364" w:rsidP="009246B4">
      <w:pPr>
        <w:spacing w:line="240" w:lineRule="exact"/>
      </w:pPr>
      <w:r>
        <w:rPr>
          <w:noProof/>
        </w:rPr>
        <mc:AlternateContent>
          <mc:Choice Requires="wps">
            <w:drawing>
              <wp:anchor distT="0" distB="0" distL="114300" distR="114300" simplePos="0" relativeHeight="251754496" behindDoc="0" locked="0" layoutInCell="1" allowOverlap="1" wp14:anchorId="69336CE2" wp14:editId="74E513C8">
                <wp:simplePos x="0" y="0"/>
                <wp:positionH relativeFrom="margin">
                  <wp:posOffset>2152015</wp:posOffset>
                </wp:positionH>
                <wp:positionV relativeFrom="paragraph">
                  <wp:posOffset>57785</wp:posOffset>
                </wp:positionV>
                <wp:extent cx="1666875" cy="180975"/>
                <wp:effectExtent l="38100" t="0" r="9525" b="47625"/>
                <wp:wrapNone/>
                <wp:docPr id="261" name="下矢印 261"/>
                <wp:cNvGraphicFramePr/>
                <a:graphic xmlns:a="http://schemas.openxmlformats.org/drawingml/2006/main">
                  <a:graphicData uri="http://schemas.microsoft.com/office/word/2010/wordprocessingShape">
                    <wps:wsp>
                      <wps:cNvSpPr/>
                      <wps:spPr>
                        <a:xfrm>
                          <a:off x="0" y="0"/>
                          <a:ext cx="166687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D2751C" id="下矢印 261" o:spid="_x0000_s1026" type="#_x0000_t67" style="position:absolute;left:0;text-align:left;margin-left:169.45pt;margin-top:4.55pt;width:131.25pt;height:14.25pt;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" adj="10800" fillcolor="#5b9bd5 [3204]" strokecolor="#1f4d78 [1604]" strokeweight="1pt">
                <w10:wrap anchorx="margin"/>
              </v:shape>
            </w:pict>
          </mc:Fallback>
        </mc:AlternateConten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628"/>
        <w:gridCol w:w="1629"/>
        <w:gridCol w:w="1628"/>
        <w:gridCol w:w="1629"/>
        <w:gridCol w:w="1628"/>
        <w:gridCol w:w="1629"/>
      </w:tblGrid>
      <w:tr w:rsidR="00A73364" w:rsidRPr="00295F19" w:rsidTr="009246B4">
        <w:trPr>
          <w:trHeight w:val="150"/>
        </w:trPr>
        <w:tc>
          <w:tcPr>
            <w:tcW w:w="9771" w:type="dxa"/>
            <w:gridSpan w:val="6"/>
            <w:shd w:val="clear" w:color="auto" w:fill="BDD6EE" w:themeFill="accent1" w:themeFillTint="66"/>
            <w:vAlign w:val="center"/>
          </w:tcPr>
          <w:p w:rsidR="00A73364" w:rsidRPr="00B419DA" w:rsidRDefault="00A73364" w:rsidP="009246B4">
            <w:pPr>
              <w:spacing w:line="240" w:lineRule="exact"/>
              <w:jc w:val="center"/>
              <w:rPr>
                <w:rFonts w:ascii="メイリオ" w:eastAsia="メイリオ" w:hAnsi="メイリオ"/>
                <w:color w:val="000000" w:themeColor="text1"/>
                <w:sz w:val="16"/>
                <w:szCs w:val="18"/>
              </w:rPr>
            </w:pPr>
            <w:r w:rsidRPr="00414565">
              <w:rPr>
                <w:rFonts w:ascii="メイリオ" w:eastAsia="メイリオ" w:hAnsi="メイリオ" w:hint="eastAsia"/>
                <w:color w:val="000000" w:themeColor="text1"/>
                <w:sz w:val="18"/>
                <w:szCs w:val="18"/>
              </w:rPr>
              <w:t>自立活動の区分に即して</w:t>
            </w:r>
            <w:r>
              <w:rPr>
                <w:rFonts w:ascii="メイリオ" w:eastAsia="メイリオ" w:hAnsi="メイリオ" w:hint="eastAsia"/>
                <w:color w:val="000000" w:themeColor="text1"/>
                <w:sz w:val="18"/>
                <w:szCs w:val="18"/>
              </w:rPr>
              <w:t>実態把握の整理</w:t>
            </w:r>
          </w:p>
        </w:tc>
      </w:tr>
      <w:tr w:rsidR="00A73364" w:rsidRPr="00295F19" w:rsidTr="009246B4">
        <w:trPr>
          <w:trHeight w:val="150"/>
        </w:trPr>
        <w:tc>
          <w:tcPr>
            <w:tcW w:w="1628" w:type="dxa"/>
            <w:tcBorders>
              <w:bottom w:val="single" w:sz="8" w:space="0" w:color="auto"/>
            </w:tcBorders>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健康の保持</w:t>
            </w:r>
          </w:p>
        </w:tc>
        <w:tc>
          <w:tcPr>
            <w:tcW w:w="1629" w:type="dxa"/>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心理的な安定</w:t>
            </w:r>
          </w:p>
        </w:tc>
        <w:tc>
          <w:tcPr>
            <w:tcW w:w="1628" w:type="dxa"/>
            <w:shd w:val="clear" w:color="auto" w:fill="BDD6EE" w:themeFill="accent1" w:themeFillTint="66"/>
            <w:tcMar>
              <w:left w:w="28" w:type="dxa"/>
              <w:right w:w="28" w:type="dxa"/>
            </w:tcMar>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人間関係の形成</w:t>
            </w:r>
          </w:p>
        </w:tc>
        <w:tc>
          <w:tcPr>
            <w:tcW w:w="1629"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環境の把握</w:t>
            </w:r>
          </w:p>
        </w:tc>
        <w:tc>
          <w:tcPr>
            <w:tcW w:w="1628"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身体の動き</w:t>
            </w:r>
          </w:p>
        </w:tc>
        <w:tc>
          <w:tcPr>
            <w:tcW w:w="1629"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sidRPr="00B419DA">
              <w:rPr>
                <w:rFonts w:ascii="メイリオ" w:eastAsia="メイリオ" w:hAnsi="メイリオ" w:hint="eastAsia"/>
                <w:color w:val="000000" w:themeColor="text1"/>
                <w:sz w:val="16"/>
                <w:szCs w:val="18"/>
              </w:rPr>
              <w:t>コミュニケーション</w:t>
            </w:r>
          </w:p>
        </w:tc>
      </w:tr>
      <w:tr w:rsidR="00A73364" w:rsidRPr="00295F19" w:rsidTr="009246B4">
        <w:trPr>
          <w:trHeight w:val="1579"/>
        </w:trPr>
        <w:tc>
          <w:tcPr>
            <w:tcW w:w="1628" w:type="dxa"/>
            <w:tcBorders>
              <w:tr2bl w:val="nil"/>
            </w:tcBorders>
            <w:shd w:val="clear" w:color="auto" w:fill="auto"/>
          </w:tcPr>
          <w:p w:rsidR="00A73364" w:rsidRPr="00F34A97"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400162">
              <w:rPr>
                <w:rFonts w:ascii="メイリオ" w:eastAsia="メイリオ" w:hAnsi="メイリオ" w:hint="eastAsia"/>
                <w:sz w:val="18"/>
              </w:rPr>
              <w:t>体温調節機能が低く、気温がそれほど低くない日</w:t>
            </w:r>
            <w:r>
              <w:rPr>
                <w:rFonts w:ascii="メイリオ" w:eastAsia="メイリオ" w:hAnsi="メイリオ" w:hint="eastAsia"/>
                <w:sz w:val="18"/>
              </w:rPr>
              <w:t>で</w:t>
            </w:r>
            <w:r w:rsidRPr="00400162">
              <w:rPr>
                <w:rFonts w:ascii="メイリオ" w:eastAsia="メイリオ" w:hAnsi="メイリオ" w:hint="eastAsia"/>
                <w:sz w:val="18"/>
              </w:rPr>
              <w:t>も寒さを訴え、その際に血色がひどく悪くなっていること</w:t>
            </w:r>
            <w:r>
              <w:rPr>
                <w:rFonts w:ascii="メイリオ" w:eastAsia="メイリオ" w:hAnsi="メイリオ" w:hint="eastAsia"/>
                <w:sz w:val="18"/>
              </w:rPr>
              <w:t>が</w:t>
            </w:r>
            <w:r w:rsidRPr="00400162">
              <w:rPr>
                <w:rFonts w:ascii="メイリオ" w:eastAsia="メイリオ" w:hAnsi="メイリオ" w:hint="eastAsia"/>
                <w:sz w:val="18"/>
              </w:rPr>
              <w:t>ある。</w:t>
            </w:r>
          </w:p>
        </w:tc>
        <w:tc>
          <w:tcPr>
            <w:tcW w:w="1629" w:type="dxa"/>
            <w:shd w:val="clear" w:color="auto" w:fill="auto"/>
          </w:tcPr>
          <w:p w:rsidR="00A73364" w:rsidRDefault="00A73364" w:rsidP="009246B4">
            <w:pPr>
              <w:spacing w:line="260" w:lineRule="exact"/>
              <w:ind w:left="180" w:hangingChars="100" w:hanging="180"/>
              <w:rPr>
                <w:rFonts w:ascii="メイリオ" w:eastAsia="メイリオ" w:hAnsi="メイリオ"/>
                <w:sz w:val="18"/>
              </w:rPr>
            </w:pPr>
            <w:r w:rsidRPr="00400162">
              <w:rPr>
                <w:rFonts w:ascii="メイリオ" w:eastAsia="メイリオ" w:hAnsi="メイリオ" w:hint="eastAsia"/>
                <w:sz w:val="18"/>
              </w:rPr>
              <w:t>・興味</w:t>
            </w:r>
            <w:r>
              <w:rPr>
                <w:rFonts w:ascii="メイリオ" w:eastAsia="メイリオ" w:hAnsi="メイリオ" w:hint="eastAsia"/>
                <w:sz w:val="18"/>
              </w:rPr>
              <w:t>や自信がない学習活動には消極的である</w:t>
            </w:r>
            <w:r w:rsidRPr="00400162">
              <w:rPr>
                <w:rFonts w:ascii="メイリオ" w:eastAsia="メイリオ" w:hAnsi="メイリオ" w:hint="eastAsia"/>
                <w:sz w:val="18"/>
              </w:rPr>
              <w:t>。</w:t>
            </w:r>
          </w:p>
          <w:p w:rsidR="00A73364" w:rsidRPr="00F34A97"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・ルーティンの変更を好まず、思い通りにならないことがあるとその場で黙り込んで動かなくなる。</w:t>
            </w:r>
          </w:p>
        </w:tc>
        <w:tc>
          <w:tcPr>
            <w:tcW w:w="1628" w:type="dxa"/>
            <w:shd w:val="clear" w:color="auto" w:fill="auto"/>
          </w:tcPr>
          <w:p w:rsidR="00A73364" w:rsidRPr="00F34A97" w:rsidRDefault="00A73364" w:rsidP="009246B4">
            <w:pPr>
              <w:spacing w:line="260" w:lineRule="exact"/>
              <w:ind w:left="180" w:hangingChars="100" w:hanging="180"/>
              <w:rPr>
                <w:rFonts w:ascii="メイリオ" w:eastAsia="メイリオ" w:hAnsi="メイリオ"/>
                <w:sz w:val="18"/>
              </w:rPr>
            </w:pPr>
            <w:r w:rsidRPr="00400162">
              <w:rPr>
                <w:rFonts w:ascii="メイリオ" w:eastAsia="メイリオ" w:hAnsi="メイリオ" w:hint="eastAsia"/>
                <w:sz w:val="18"/>
              </w:rPr>
              <w:t>・人と関わること</w:t>
            </w:r>
            <w:r>
              <w:rPr>
                <w:rFonts w:ascii="メイリオ" w:eastAsia="メイリオ" w:hAnsi="メイリオ" w:hint="eastAsia"/>
                <w:sz w:val="18"/>
              </w:rPr>
              <w:t>は</w:t>
            </w:r>
            <w:r w:rsidRPr="00400162">
              <w:rPr>
                <w:rFonts w:ascii="メイリオ" w:eastAsia="メイリオ" w:hAnsi="メイリオ" w:hint="eastAsia"/>
                <w:sz w:val="18"/>
              </w:rPr>
              <w:t>好き。</w:t>
            </w:r>
          </w:p>
        </w:tc>
        <w:tc>
          <w:tcPr>
            <w:tcW w:w="1629" w:type="dxa"/>
            <w:shd w:val="clear" w:color="auto" w:fill="auto"/>
          </w:tcPr>
          <w:p w:rsidR="00A73364" w:rsidRPr="00400162" w:rsidRDefault="00A73364" w:rsidP="009246B4">
            <w:pPr>
              <w:spacing w:line="260" w:lineRule="exact"/>
              <w:ind w:left="180" w:hangingChars="100" w:hanging="180"/>
              <w:rPr>
                <w:rFonts w:ascii="メイリオ" w:eastAsia="メイリオ" w:hAnsi="メイリオ"/>
                <w:sz w:val="18"/>
              </w:rPr>
            </w:pPr>
            <w:r w:rsidRPr="00400162">
              <w:rPr>
                <w:rFonts w:ascii="メイリオ" w:eastAsia="メイリオ" w:hAnsi="メイリオ" w:hint="eastAsia"/>
                <w:sz w:val="18"/>
              </w:rPr>
              <w:t>・</w:t>
            </w:r>
            <w:r>
              <w:rPr>
                <w:rFonts w:ascii="メイリオ" w:eastAsia="メイリオ" w:hAnsi="メイリオ" w:hint="eastAsia"/>
                <w:sz w:val="18"/>
              </w:rPr>
              <w:t>理解している</w:t>
            </w:r>
            <w:r w:rsidRPr="00400162">
              <w:rPr>
                <w:rFonts w:ascii="メイリオ" w:eastAsia="メイリオ" w:hAnsi="メイリオ" w:hint="eastAsia"/>
                <w:sz w:val="18"/>
              </w:rPr>
              <w:t>物事や言葉が少ない。</w:t>
            </w:r>
          </w:p>
          <w:p w:rsidR="00A73364" w:rsidRPr="00F67000" w:rsidRDefault="00A73364" w:rsidP="009246B4">
            <w:pPr>
              <w:spacing w:line="260" w:lineRule="exact"/>
              <w:ind w:left="180" w:hangingChars="100" w:hanging="180"/>
              <w:rPr>
                <w:rFonts w:ascii="メイリオ" w:eastAsia="メイリオ" w:hAnsi="メイリオ"/>
                <w:sz w:val="18"/>
              </w:rPr>
            </w:pPr>
            <w:r w:rsidRPr="00400162">
              <w:rPr>
                <w:rFonts w:ascii="メイリオ" w:eastAsia="メイリオ" w:hAnsi="メイリオ" w:hint="eastAsia"/>
                <w:sz w:val="18"/>
              </w:rPr>
              <w:t>・</w:t>
            </w:r>
            <w:r>
              <w:rPr>
                <w:rFonts w:ascii="メイリオ" w:eastAsia="メイリオ" w:hAnsi="メイリオ" w:hint="eastAsia"/>
                <w:sz w:val="18"/>
              </w:rPr>
              <w:t>文章の読解は難しいが、</w:t>
            </w:r>
            <w:r w:rsidRPr="00400162">
              <w:rPr>
                <w:rFonts w:ascii="メイリオ" w:eastAsia="メイリオ" w:hAnsi="メイリオ" w:hint="eastAsia"/>
                <w:sz w:val="18"/>
              </w:rPr>
              <w:t>ひらがなや簡単な漢字を読むことができる。</w:t>
            </w:r>
          </w:p>
        </w:tc>
        <w:tc>
          <w:tcPr>
            <w:tcW w:w="1628" w:type="dxa"/>
            <w:shd w:val="clear" w:color="auto" w:fill="auto"/>
          </w:tcPr>
          <w:p w:rsidR="00A73364" w:rsidRPr="00ED4372" w:rsidRDefault="00A73364" w:rsidP="009246B4">
            <w:pPr>
              <w:spacing w:line="260" w:lineRule="exact"/>
              <w:ind w:left="180" w:hangingChars="100" w:hanging="180"/>
              <w:rPr>
                <w:rFonts w:ascii="ＭＳ 明朝" w:eastAsia="ＭＳ 明朝" w:hAnsi="ＭＳ 明朝"/>
                <w:color w:val="000000" w:themeColor="text1"/>
                <w:sz w:val="18"/>
                <w:szCs w:val="18"/>
              </w:rPr>
            </w:pPr>
            <w:r>
              <w:rPr>
                <w:rFonts w:ascii="メイリオ" w:eastAsia="メイリオ" w:hAnsi="メイリオ" w:hint="eastAsia"/>
                <w:sz w:val="18"/>
              </w:rPr>
              <w:t>・あまり体力がなく、激しい運動は難しい。</w:t>
            </w:r>
          </w:p>
        </w:tc>
        <w:tc>
          <w:tcPr>
            <w:tcW w:w="1629" w:type="dxa"/>
            <w:shd w:val="clear" w:color="auto" w:fill="auto"/>
          </w:tcPr>
          <w:p w:rsidR="00A73364" w:rsidRPr="00ED4372" w:rsidRDefault="00A73364" w:rsidP="009246B4">
            <w:pPr>
              <w:spacing w:line="260" w:lineRule="exact"/>
              <w:ind w:left="180" w:hangingChars="100" w:hanging="180"/>
              <w:rPr>
                <w:rFonts w:ascii="ＭＳ 明朝" w:eastAsia="ＭＳ 明朝" w:hAnsi="ＭＳ 明朝"/>
                <w:color w:val="000000" w:themeColor="text1"/>
                <w:sz w:val="18"/>
                <w:szCs w:val="18"/>
              </w:rPr>
            </w:pPr>
            <w:r>
              <w:rPr>
                <w:rFonts w:ascii="メイリオ" w:eastAsia="メイリオ" w:hAnsi="メイリオ" w:hint="eastAsia"/>
                <w:sz w:val="18"/>
              </w:rPr>
              <w:t>・自分にとって都合の悪いことをする相手に「嫌い」等の言葉をつかうことがある。</w:t>
            </w:r>
          </w:p>
        </w:tc>
      </w:tr>
    </w:tbl>
    <w:p w:rsidR="00A73364" w:rsidRDefault="00A73364" w:rsidP="009246B4">
      <w:pPr>
        <w:spacing w:line="240" w:lineRule="exact"/>
      </w:pPr>
      <w:r>
        <w:rPr>
          <w:noProof/>
        </w:rPr>
        <mc:AlternateContent>
          <mc:Choice Requires="wps">
            <w:drawing>
              <wp:anchor distT="0" distB="0" distL="114300" distR="114300" simplePos="0" relativeHeight="251755520" behindDoc="0" locked="0" layoutInCell="1" allowOverlap="1" wp14:anchorId="1334DF43" wp14:editId="6E65CDB3">
                <wp:simplePos x="0" y="0"/>
                <wp:positionH relativeFrom="margin">
                  <wp:posOffset>2171065</wp:posOffset>
                </wp:positionH>
                <wp:positionV relativeFrom="paragraph">
                  <wp:posOffset>2125345</wp:posOffset>
                </wp:positionV>
                <wp:extent cx="1666875" cy="209550"/>
                <wp:effectExtent l="38100" t="0" r="9525" b="38100"/>
                <wp:wrapNone/>
                <wp:docPr id="262" name="下矢印 262"/>
                <wp:cNvGraphicFramePr/>
                <a:graphic xmlns:a="http://schemas.openxmlformats.org/drawingml/2006/main">
                  <a:graphicData uri="http://schemas.microsoft.com/office/word/2010/wordprocessingShape">
                    <wps:wsp>
                      <wps:cNvSpPr/>
                      <wps:spPr>
                        <a:xfrm>
                          <a:off x="0" y="0"/>
                          <a:ext cx="166687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53EE8" id="下矢印 262" o:spid="_x0000_s1026" type="#_x0000_t67" style="position:absolute;left:0;text-align:left;margin-left:170.95pt;margin-top:167.35pt;width:131.25pt;height:16.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" adj="10800" fillcolor="#5b9bd5 [3204]" strokecolor="#1f4d78 [1604]" strokeweight="1pt">
                <w10:wrap anchorx="margin"/>
              </v:shape>
            </w:pict>
          </mc:Fallback>
        </mc:AlternateContent>
      </w: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683E02" w:rsidTr="009246B4">
        <w:trPr>
          <w:trHeight w:val="689"/>
        </w:trPr>
        <w:tc>
          <w:tcPr>
            <w:tcW w:w="1859" w:type="dxa"/>
            <w:shd w:val="clear" w:color="auto" w:fill="BDD6EE" w:themeFill="accent1" w:themeFillTint="66"/>
            <w:tcMar>
              <w:left w:w="0" w:type="dxa"/>
              <w:right w:w="0" w:type="dxa"/>
            </w:tcMar>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sidRPr="00A80B3D">
              <w:rPr>
                <w:rFonts w:ascii="メイリオ" w:eastAsia="メイリオ" w:hAnsi="メイリオ" w:hint="eastAsia"/>
                <w:sz w:val="18"/>
                <w:szCs w:val="18"/>
              </w:rPr>
              <w:t>１年</w:t>
            </w:r>
            <w:r>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Pr>
                <w:rFonts w:ascii="メイリオ" w:eastAsia="メイリオ" w:hAnsi="メイリオ" w:hint="eastAsia"/>
                <w:color w:val="000000" w:themeColor="text1"/>
                <w:sz w:val="18"/>
                <w:szCs w:val="18"/>
              </w:rPr>
              <w:t>た</w:t>
            </w:r>
          </w:p>
          <w:p w:rsidR="00A73364" w:rsidRPr="00683E02"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長期目標</w:t>
            </w:r>
          </w:p>
        </w:tc>
        <w:tc>
          <w:tcPr>
            <w:tcW w:w="7912" w:type="dxa"/>
            <w:shd w:val="clear" w:color="auto" w:fill="auto"/>
            <w:vAlign w:val="center"/>
          </w:tcPr>
          <w:p w:rsidR="00A73364" w:rsidRPr="00CA6D8F" w:rsidRDefault="00A73364" w:rsidP="009246B4">
            <w:pPr>
              <w:spacing w:line="260" w:lineRule="exact"/>
              <w:rPr>
                <w:rFonts w:ascii="メイリオ" w:eastAsia="メイリオ" w:hAnsi="メイリオ"/>
                <w:color w:val="000000" w:themeColor="text1"/>
                <w:sz w:val="18"/>
                <w:szCs w:val="18"/>
              </w:rPr>
            </w:pPr>
            <w:r w:rsidRPr="00F16254">
              <w:rPr>
                <w:rFonts w:ascii="メイリオ" w:eastAsia="メイリオ" w:hAnsi="メイリオ" w:hint="eastAsia"/>
                <w:color w:val="000000" w:themeColor="text1"/>
                <w:sz w:val="20"/>
                <w:szCs w:val="20"/>
              </w:rPr>
              <w:t>・寒さを感じた時に</w:t>
            </w:r>
            <w:r>
              <w:rPr>
                <w:rFonts w:ascii="メイリオ" w:eastAsia="メイリオ" w:hAnsi="メイリオ" w:hint="eastAsia"/>
                <w:color w:val="000000" w:themeColor="text1"/>
                <w:sz w:val="20"/>
                <w:szCs w:val="20"/>
              </w:rPr>
              <w:t>、状況に応じた</w:t>
            </w:r>
            <w:r w:rsidRPr="00F16254">
              <w:rPr>
                <w:rFonts w:ascii="メイリオ" w:eastAsia="メイリオ" w:hAnsi="メイリオ" w:hint="eastAsia"/>
                <w:color w:val="000000" w:themeColor="text1"/>
                <w:sz w:val="20"/>
                <w:szCs w:val="20"/>
              </w:rPr>
              <w:t>防寒具を</w:t>
            </w:r>
            <w:r>
              <w:rPr>
                <w:rFonts w:ascii="メイリオ" w:eastAsia="メイリオ" w:hAnsi="メイリオ" w:hint="eastAsia"/>
                <w:color w:val="000000" w:themeColor="text1"/>
                <w:sz w:val="20"/>
                <w:szCs w:val="20"/>
              </w:rPr>
              <w:t>自分で着用できるようになる</w:t>
            </w:r>
            <w:r w:rsidRPr="00F16254">
              <w:rPr>
                <w:rFonts w:ascii="メイリオ" w:eastAsia="メイリオ" w:hAnsi="メイリオ" w:hint="eastAsia"/>
                <w:color w:val="000000" w:themeColor="text1"/>
                <w:sz w:val="20"/>
                <w:szCs w:val="20"/>
              </w:rPr>
              <w:t>。</w:t>
            </w:r>
          </w:p>
        </w:tc>
      </w:tr>
    </w:tbl>
    <w:p w:rsidR="00A73364" w:rsidRPr="00702562" w:rsidRDefault="00A73364" w:rsidP="009246B4">
      <w:pPr>
        <w:spacing w:line="240" w:lineRule="atLeast"/>
      </w:pPr>
    </w:p>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295F19" w:rsidTr="009246B4">
        <w:trPr>
          <w:trHeight w:val="829"/>
        </w:trPr>
        <w:tc>
          <w:tcPr>
            <w:tcW w:w="1859" w:type="dxa"/>
            <w:shd w:val="clear" w:color="auto" w:fill="BDD6EE" w:themeFill="accent1" w:themeFillTint="66"/>
            <w:tcMar>
              <w:left w:w="0" w:type="dxa"/>
              <w:right w:w="0" w:type="dxa"/>
            </w:tcMar>
            <w:vAlign w:val="center"/>
          </w:tcPr>
          <w:p w:rsidR="00A73364" w:rsidRPr="00A80B3D" w:rsidRDefault="00A73364" w:rsidP="009246B4">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短期目標</w:t>
            </w:r>
          </w:p>
          <w:p w:rsidR="00A73364" w:rsidRPr="00A80B3D" w:rsidRDefault="00A73364" w:rsidP="009246B4">
            <w:pPr>
              <w:spacing w:line="260" w:lineRule="exact"/>
              <w:jc w:val="center"/>
              <w:rPr>
                <w:rFonts w:ascii="メイリオ" w:eastAsia="メイリオ" w:hAnsi="メイリオ"/>
                <w:sz w:val="18"/>
                <w:szCs w:val="18"/>
              </w:rPr>
            </w:pPr>
            <w:r>
              <w:rPr>
                <w:rFonts w:ascii="メイリオ" w:eastAsia="メイリオ" w:hAnsi="メイリオ" w:hint="eastAsia"/>
                <w:sz w:val="18"/>
                <w:szCs w:val="18"/>
              </w:rPr>
              <w:t>（２</w:t>
            </w:r>
            <w:r w:rsidRPr="00A80B3D">
              <w:rPr>
                <w:rFonts w:ascii="メイリオ" w:eastAsia="メイリオ" w:hAnsi="メイリオ" w:hint="eastAsia"/>
                <w:sz w:val="18"/>
                <w:szCs w:val="18"/>
              </w:rPr>
              <w:t>学期）</w:t>
            </w:r>
          </w:p>
        </w:tc>
        <w:tc>
          <w:tcPr>
            <w:tcW w:w="7912" w:type="dxa"/>
            <w:shd w:val="clear" w:color="auto" w:fill="auto"/>
            <w:vAlign w:val="center"/>
          </w:tcPr>
          <w:p w:rsidR="00A73364" w:rsidRPr="00CA6D8F" w:rsidRDefault="00A73364" w:rsidP="009246B4">
            <w:pPr>
              <w:spacing w:line="260" w:lineRule="exact"/>
              <w:rPr>
                <w:rFonts w:ascii="メイリオ" w:eastAsia="メイリオ" w:hAnsi="メイリオ"/>
                <w:sz w:val="18"/>
                <w:szCs w:val="18"/>
              </w:rPr>
            </w:pPr>
            <w:r w:rsidRPr="00F16254">
              <w:rPr>
                <w:rFonts w:ascii="メイリオ" w:eastAsia="メイリオ" w:hAnsi="メイリオ" w:hint="eastAsia"/>
                <w:sz w:val="20"/>
                <w:szCs w:val="20"/>
              </w:rPr>
              <w:t>・防寒具の種類と用途を知る。</w:t>
            </w:r>
          </w:p>
        </w:tc>
      </w:tr>
    </w:tbl>
    <w:p w:rsidR="00A73364" w:rsidRPr="006608ED" w:rsidRDefault="00A73364" w:rsidP="009246B4">
      <w:pPr>
        <w:spacing w:line="240" w:lineRule="exact"/>
        <w:rPr>
          <w:sz w:val="20"/>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Tr="009246B4">
        <w:trPr>
          <w:trHeight w:val="977"/>
        </w:trPr>
        <w:tc>
          <w:tcPr>
            <w:tcW w:w="1565" w:type="dxa"/>
            <w:tcBorders>
              <w:bottom w:val="single" w:sz="4" w:space="0" w:color="auto"/>
            </w:tcBorders>
            <w:shd w:val="clear" w:color="auto" w:fill="BDD6EE" w:themeFill="accent1" w:themeFillTint="66"/>
            <w:vAlign w:val="center"/>
          </w:tcPr>
          <w:p w:rsidR="00A73364" w:rsidRPr="00046F6D" w:rsidRDefault="00A73364" w:rsidP="009246B4">
            <w:pPr>
              <w:spacing w:line="260" w:lineRule="exact"/>
              <w:jc w:val="center"/>
              <w:rPr>
                <w:rFonts w:ascii="メイリオ" w:eastAsia="メイリオ" w:hAnsi="メイリオ"/>
                <w:sz w:val="18"/>
              </w:rPr>
            </w:pPr>
            <w:r w:rsidRPr="00046F6D">
              <w:rPr>
                <w:rFonts w:ascii="メイリオ" w:eastAsia="メイリオ" w:hAnsi="メイリオ" w:hint="eastAsia"/>
                <w:sz w:val="18"/>
              </w:rPr>
              <w:t>具体的な</w:t>
            </w:r>
          </w:p>
          <w:p w:rsidR="00A73364" w:rsidRDefault="00A73364" w:rsidP="009246B4">
            <w:pPr>
              <w:spacing w:line="260" w:lineRule="exact"/>
              <w:jc w:val="center"/>
              <w:rPr>
                <w:rFonts w:ascii="メイリオ" w:eastAsia="メイリオ" w:hAnsi="メイリオ"/>
                <w:sz w:val="18"/>
              </w:rPr>
            </w:pPr>
            <w:r w:rsidRPr="00046F6D">
              <w:rPr>
                <w:rFonts w:ascii="メイリオ" w:eastAsia="メイリオ" w:hAnsi="メイリオ" w:hint="eastAsia"/>
                <w:sz w:val="18"/>
              </w:rPr>
              <w:t>指導内容</w:t>
            </w:r>
          </w:p>
          <w:p w:rsidR="00A73364" w:rsidRPr="00046F6D" w:rsidRDefault="00A73364" w:rsidP="009246B4">
            <w:pPr>
              <w:spacing w:line="260" w:lineRule="exact"/>
              <w:jc w:val="center"/>
              <w:rPr>
                <w:rFonts w:ascii="メイリオ" w:eastAsia="メイリオ" w:hAnsi="メイリオ"/>
                <w:b/>
                <w:sz w:val="18"/>
              </w:rPr>
            </w:pPr>
            <w:r>
              <w:rPr>
                <w:rFonts w:ascii="メイリオ" w:eastAsia="メイリオ" w:hAnsi="メイリオ" w:hint="eastAsia"/>
                <w:sz w:val="18"/>
              </w:rPr>
              <w:t>（指導場面）</w:t>
            </w:r>
          </w:p>
        </w:tc>
        <w:tc>
          <w:tcPr>
            <w:tcW w:w="2536" w:type="dxa"/>
            <w:tcBorders>
              <w:bottom w:val="single" w:sz="4" w:space="0" w:color="auto"/>
            </w:tcBorders>
          </w:tcPr>
          <w:p w:rsidR="00A73364" w:rsidRPr="00F16254" w:rsidRDefault="006E3701" w:rsidP="006E3701">
            <w:pPr>
              <w:spacing w:line="26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w:t>
            </w:r>
            <w:r w:rsidR="00A73364" w:rsidRPr="00F16254">
              <w:rPr>
                <w:rFonts w:ascii="メイリオ" w:eastAsia="メイリオ" w:hAnsi="メイリオ" w:hint="eastAsia"/>
                <w:sz w:val="20"/>
                <w:szCs w:val="20"/>
              </w:rPr>
              <w:t>ゲームを通して防寒具の種類と用途を知る。</w:t>
            </w:r>
          </w:p>
        </w:tc>
        <w:tc>
          <w:tcPr>
            <w:tcW w:w="2977" w:type="dxa"/>
            <w:tcBorders>
              <w:bottom w:val="single" w:sz="4" w:space="0" w:color="auto"/>
            </w:tcBorders>
          </w:tcPr>
          <w:p w:rsidR="00A73364" w:rsidRPr="00F16254" w:rsidRDefault="006E3701" w:rsidP="006E3701">
            <w:pPr>
              <w:spacing w:line="26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w:t>
            </w:r>
            <w:r w:rsidR="00A73364" w:rsidRPr="00F16254">
              <w:rPr>
                <w:rFonts w:ascii="メイリオ" w:eastAsia="メイリオ" w:hAnsi="メイリオ" w:hint="eastAsia"/>
                <w:sz w:val="20"/>
                <w:szCs w:val="20"/>
              </w:rPr>
              <w:t>ルールを守ってゲームに参加する。</w:t>
            </w:r>
          </w:p>
        </w:tc>
        <w:tc>
          <w:tcPr>
            <w:tcW w:w="2693" w:type="dxa"/>
            <w:tcBorders>
              <w:bottom w:val="single" w:sz="4" w:space="0" w:color="auto"/>
              <w:tr2bl w:val="single" w:sz="4" w:space="0" w:color="auto"/>
            </w:tcBorders>
          </w:tcPr>
          <w:p w:rsidR="00A73364" w:rsidRPr="00132FA3" w:rsidRDefault="00A73364" w:rsidP="009246B4">
            <w:pPr>
              <w:spacing w:line="260" w:lineRule="exact"/>
              <w:rPr>
                <w:rFonts w:ascii="メイリオ" w:eastAsia="メイリオ" w:hAnsi="メイリオ"/>
                <w:sz w:val="18"/>
              </w:rPr>
            </w:pPr>
          </w:p>
        </w:tc>
      </w:tr>
      <w:tr w:rsidR="00A73364" w:rsidTr="009246B4">
        <w:trPr>
          <w:trHeight w:val="570"/>
        </w:trPr>
        <w:tc>
          <w:tcPr>
            <w:tcW w:w="1565" w:type="dxa"/>
            <w:tcBorders>
              <w:top w:val="single" w:sz="4" w:space="0" w:color="auto"/>
              <w:bottom w:val="single" w:sz="4" w:space="0" w:color="auto"/>
            </w:tcBorders>
            <w:shd w:val="clear" w:color="auto" w:fill="BDD6EE" w:themeFill="accent1" w:themeFillTint="66"/>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目標達成に</w:t>
            </w:r>
          </w:p>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向けた</w:t>
            </w:r>
          </w:p>
          <w:p w:rsidR="00A73364" w:rsidRPr="00046F6D" w:rsidRDefault="00A73364" w:rsidP="009246B4">
            <w:pPr>
              <w:spacing w:line="260" w:lineRule="exact"/>
              <w:jc w:val="center"/>
              <w:rPr>
                <w:rFonts w:ascii="メイリオ" w:eastAsia="メイリオ" w:hAnsi="メイリオ"/>
                <w:sz w:val="18"/>
              </w:rPr>
            </w:pPr>
            <w:r>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F16254" w:rsidRDefault="006E3701" w:rsidP="006E3701">
            <w:pPr>
              <w:spacing w:line="26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w:t>
            </w:r>
            <w:r w:rsidR="00A73364" w:rsidRPr="00F16254">
              <w:rPr>
                <w:rFonts w:ascii="メイリオ" w:eastAsia="メイリオ" w:hAnsi="メイリオ" w:hint="eastAsia"/>
                <w:sz w:val="20"/>
                <w:szCs w:val="20"/>
              </w:rPr>
              <w:t>イラスト付きのカードを使用する。</w:t>
            </w:r>
          </w:p>
        </w:tc>
        <w:tc>
          <w:tcPr>
            <w:tcW w:w="2977" w:type="dxa"/>
            <w:tcBorders>
              <w:top w:val="single" w:sz="4" w:space="0" w:color="auto"/>
              <w:bottom w:val="single" w:sz="4" w:space="0" w:color="auto"/>
            </w:tcBorders>
          </w:tcPr>
          <w:p w:rsidR="00A73364" w:rsidRPr="00F16254" w:rsidRDefault="006E3701" w:rsidP="009246B4">
            <w:pPr>
              <w:spacing w:line="260" w:lineRule="exact"/>
              <w:rPr>
                <w:rFonts w:ascii="メイリオ" w:eastAsia="メイリオ" w:hAnsi="メイリオ"/>
                <w:sz w:val="20"/>
                <w:szCs w:val="20"/>
              </w:rPr>
            </w:pPr>
            <w:r>
              <w:rPr>
                <w:rFonts w:ascii="メイリオ" w:eastAsia="メイリオ" w:hAnsi="メイリオ" w:hint="eastAsia"/>
                <w:sz w:val="20"/>
                <w:szCs w:val="20"/>
              </w:rPr>
              <w:t>・</w:t>
            </w:r>
            <w:r w:rsidR="00A73364" w:rsidRPr="00F16254">
              <w:rPr>
                <w:rFonts w:ascii="メイリオ" w:eastAsia="メイリオ" w:hAnsi="メイリオ" w:hint="eastAsia"/>
                <w:sz w:val="20"/>
                <w:szCs w:val="20"/>
              </w:rPr>
              <w:t>約束事を視覚的に示す。</w:t>
            </w:r>
          </w:p>
        </w:tc>
        <w:tc>
          <w:tcPr>
            <w:tcW w:w="2693" w:type="dxa"/>
            <w:tcBorders>
              <w:top w:val="single" w:sz="4" w:space="0" w:color="auto"/>
              <w:bottom w:val="single" w:sz="4" w:space="0" w:color="auto"/>
              <w:tr2bl w:val="single" w:sz="4" w:space="0" w:color="auto"/>
            </w:tcBorders>
          </w:tcPr>
          <w:p w:rsidR="00A73364" w:rsidRPr="00655758" w:rsidRDefault="00A73364" w:rsidP="009246B4">
            <w:pPr>
              <w:spacing w:line="260" w:lineRule="exact"/>
              <w:rPr>
                <w:rFonts w:ascii="ＭＳ 明朝" w:eastAsia="ＭＳ 明朝" w:hAnsi="ＭＳ 明朝"/>
                <w:sz w:val="18"/>
              </w:rPr>
            </w:pPr>
          </w:p>
        </w:tc>
      </w:tr>
      <w:tr w:rsidR="00A73364" w:rsidTr="009246B4">
        <w:trPr>
          <w:trHeight w:val="614"/>
        </w:trPr>
        <w:tc>
          <w:tcPr>
            <w:tcW w:w="1565" w:type="dxa"/>
            <w:tcBorders>
              <w:top w:val="single" w:sz="4" w:space="0" w:color="auto"/>
            </w:tcBorders>
            <w:shd w:val="clear" w:color="auto" w:fill="BDD6EE" w:themeFill="accent1" w:themeFillTint="66"/>
            <w:vAlign w:val="center"/>
          </w:tcPr>
          <w:p w:rsidR="00A73364" w:rsidRPr="00046F6D" w:rsidRDefault="00A73364" w:rsidP="009246B4">
            <w:pPr>
              <w:spacing w:line="260" w:lineRule="exact"/>
              <w:jc w:val="center"/>
              <w:rPr>
                <w:rFonts w:ascii="メイリオ" w:eastAsia="メイリオ" w:hAnsi="メイリオ"/>
                <w:sz w:val="18"/>
              </w:rPr>
            </w:pPr>
            <w:r w:rsidRPr="00046F6D">
              <w:rPr>
                <w:rFonts w:ascii="メイリオ" w:eastAsia="メイリオ" w:hAnsi="メイリオ" w:hint="eastAsia"/>
                <w:sz w:val="18"/>
              </w:rPr>
              <w:t>関連する自立活動の区分</w:t>
            </w:r>
          </w:p>
        </w:tc>
        <w:tc>
          <w:tcPr>
            <w:tcW w:w="2536" w:type="dxa"/>
            <w:tcBorders>
              <w:top w:val="single" w:sz="4" w:space="0" w:color="auto"/>
            </w:tcBorders>
          </w:tcPr>
          <w:p w:rsidR="00A73364" w:rsidRPr="00F16254" w:rsidRDefault="00A73364" w:rsidP="009246B4">
            <w:pPr>
              <w:spacing w:line="260" w:lineRule="exact"/>
              <w:rPr>
                <w:rFonts w:ascii="メイリオ" w:eastAsia="メイリオ" w:hAnsi="メイリオ"/>
                <w:sz w:val="20"/>
                <w:szCs w:val="20"/>
              </w:rPr>
            </w:pPr>
            <w:r w:rsidRPr="00F16254">
              <w:rPr>
                <w:rFonts w:ascii="メイリオ" w:eastAsia="メイリオ" w:hAnsi="メイリオ" w:hint="eastAsia"/>
                <w:sz w:val="20"/>
                <w:szCs w:val="20"/>
              </w:rPr>
              <w:t>（健）（１）</w:t>
            </w:r>
            <w:r>
              <w:rPr>
                <w:rFonts w:ascii="メイリオ" w:eastAsia="メイリオ" w:hAnsi="メイリオ" w:hint="eastAsia"/>
                <w:sz w:val="20"/>
                <w:szCs w:val="20"/>
              </w:rPr>
              <w:t xml:space="preserve">　（心）（２）</w:t>
            </w:r>
          </w:p>
        </w:tc>
        <w:tc>
          <w:tcPr>
            <w:tcW w:w="2977" w:type="dxa"/>
            <w:tcBorders>
              <w:top w:val="single" w:sz="4" w:space="0" w:color="auto"/>
            </w:tcBorders>
          </w:tcPr>
          <w:p w:rsidR="00A73364" w:rsidRPr="00F16254" w:rsidRDefault="00A73364" w:rsidP="009246B4">
            <w:pPr>
              <w:spacing w:line="260" w:lineRule="exact"/>
              <w:rPr>
                <w:rFonts w:ascii="メイリオ" w:eastAsia="メイリオ" w:hAnsi="メイリオ"/>
                <w:sz w:val="20"/>
                <w:szCs w:val="20"/>
              </w:rPr>
            </w:pPr>
            <w:r w:rsidRPr="00F16254">
              <w:rPr>
                <w:rFonts w:ascii="メイリオ" w:eastAsia="メイリオ" w:hAnsi="メイリオ" w:hint="eastAsia"/>
                <w:sz w:val="20"/>
                <w:szCs w:val="20"/>
              </w:rPr>
              <w:t>人（４）</w:t>
            </w:r>
            <w:r>
              <w:rPr>
                <w:rFonts w:ascii="メイリオ" w:eastAsia="メイリオ" w:hAnsi="メイリオ" w:hint="eastAsia"/>
                <w:sz w:val="20"/>
                <w:szCs w:val="20"/>
              </w:rPr>
              <w:t xml:space="preserve">　コ（１）（５）</w:t>
            </w:r>
          </w:p>
        </w:tc>
        <w:tc>
          <w:tcPr>
            <w:tcW w:w="2693" w:type="dxa"/>
            <w:tcBorders>
              <w:top w:val="single" w:sz="4" w:space="0" w:color="auto"/>
              <w:bottom w:val="single" w:sz="8" w:space="0" w:color="auto"/>
              <w:tr2bl w:val="single" w:sz="4" w:space="0" w:color="auto"/>
            </w:tcBorders>
          </w:tcPr>
          <w:p w:rsidR="00A73364" w:rsidRPr="006608ED" w:rsidRDefault="00A73364" w:rsidP="009246B4">
            <w:pPr>
              <w:spacing w:line="260" w:lineRule="exact"/>
              <w:rPr>
                <w:rFonts w:ascii="ＭＳ 明朝" w:eastAsia="ＭＳ 明朝" w:hAnsi="ＭＳ 明朝"/>
                <w:sz w:val="18"/>
              </w:rPr>
            </w:pPr>
          </w:p>
        </w:tc>
      </w:tr>
      <w:tr w:rsidR="00A73364" w:rsidTr="009246B4">
        <w:trPr>
          <w:trHeight w:val="689"/>
        </w:trPr>
        <w:tc>
          <w:tcPr>
            <w:tcW w:w="1565" w:type="dxa"/>
            <w:shd w:val="clear" w:color="auto" w:fill="BDD6EE" w:themeFill="accent1" w:themeFillTint="66"/>
            <w:vAlign w:val="center"/>
          </w:tcPr>
          <w:p w:rsidR="00A73364" w:rsidRPr="00046F6D" w:rsidRDefault="00A73364" w:rsidP="009246B4">
            <w:pPr>
              <w:spacing w:line="260" w:lineRule="exact"/>
              <w:jc w:val="center"/>
              <w:rPr>
                <w:rFonts w:ascii="メイリオ" w:eastAsia="メイリオ" w:hAnsi="メイリオ"/>
                <w:sz w:val="18"/>
              </w:rPr>
            </w:pPr>
            <w:r>
              <w:rPr>
                <w:rFonts w:ascii="メイリオ" w:eastAsia="メイリオ" w:hAnsi="メイリオ" w:hint="eastAsia"/>
                <w:sz w:val="18"/>
              </w:rPr>
              <w:t>めざす姿</w:t>
            </w:r>
          </w:p>
        </w:tc>
        <w:tc>
          <w:tcPr>
            <w:tcW w:w="2536" w:type="dxa"/>
          </w:tcPr>
          <w:p w:rsidR="00A73364" w:rsidRPr="00F16254" w:rsidRDefault="006E3701" w:rsidP="006E3701">
            <w:pPr>
              <w:spacing w:line="260" w:lineRule="exact"/>
              <w:ind w:left="200" w:hangingChars="100" w:hanging="200"/>
              <w:rPr>
                <w:rFonts w:ascii="メイリオ" w:eastAsia="メイリオ" w:hAnsi="メイリオ"/>
                <w:bCs/>
                <w:sz w:val="20"/>
                <w:szCs w:val="20"/>
              </w:rPr>
            </w:pPr>
            <w:r>
              <w:rPr>
                <w:rFonts w:ascii="メイリオ" w:eastAsia="メイリオ" w:hAnsi="メイリオ" w:hint="eastAsia"/>
                <w:bCs/>
                <w:sz w:val="20"/>
                <w:szCs w:val="20"/>
              </w:rPr>
              <w:t>・</w:t>
            </w:r>
            <w:r w:rsidR="00A73364" w:rsidRPr="00F16254">
              <w:rPr>
                <w:rFonts w:ascii="メイリオ" w:eastAsia="メイリオ" w:hAnsi="メイリオ" w:hint="eastAsia"/>
                <w:bCs/>
                <w:sz w:val="20"/>
                <w:szCs w:val="20"/>
              </w:rPr>
              <w:t>防寒具について知り、抵抗感をなくす。</w:t>
            </w:r>
          </w:p>
        </w:tc>
        <w:tc>
          <w:tcPr>
            <w:tcW w:w="2977" w:type="dxa"/>
          </w:tcPr>
          <w:p w:rsidR="00A73364" w:rsidRPr="00F16254" w:rsidRDefault="006E3701" w:rsidP="006E3701">
            <w:pPr>
              <w:spacing w:line="260" w:lineRule="exact"/>
              <w:ind w:left="200" w:hangingChars="100" w:hanging="200"/>
              <w:rPr>
                <w:rFonts w:ascii="メイリオ" w:eastAsia="メイリオ" w:hAnsi="メイリオ"/>
                <w:bCs/>
                <w:sz w:val="20"/>
                <w:szCs w:val="20"/>
              </w:rPr>
            </w:pPr>
            <w:r>
              <w:rPr>
                <w:rFonts w:ascii="メイリオ" w:eastAsia="メイリオ" w:hAnsi="メイリオ" w:hint="eastAsia"/>
                <w:bCs/>
                <w:sz w:val="20"/>
                <w:szCs w:val="20"/>
              </w:rPr>
              <w:t>・</w:t>
            </w:r>
            <w:r w:rsidR="00A73364">
              <w:rPr>
                <w:rFonts w:ascii="メイリオ" w:eastAsia="メイリオ" w:hAnsi="メイリオ" w:hint="eastAsia"/>
                <w:bCs/>
                <w:sz w:val="20"/>
                <w:szCs w:val="20"/>
              </w:rPr>
              <w:t>適切な振る舞いで</w:t>
            </w:r>
            <w:r w:rsidR="00A73364" w:rsidRPr="00F16254">
              <w:rPr>
                <w:rFonts w:ascii="メイリオ" w:eastAsia="メイリオ" w:hAnsi="メイリオ" w:hint="eastAsia"/>
                <w:bCs/>
                <w:sz w:val="20"/>
                <w:szCs w:val="20"/>
              </w:rPr>
              <w:t>他者との活動に</w:t>
            </w:r>
            <w:r w:rsidR="00A73364">
              <w:rPr>
                <w:rFonts w:ascii="メイリオ" w:eastAsia="メイリオ" w:hAnsi="メイリオ" w:hint="eastAsia"/>
                <w:bCs/>
                <w:sz w:val="20"/>
                <w:szCs w:val="20"/>
              </w:rPr>
              <w:t>参加できるようになる。</w:t>
            </w:r>
          </w:p>
        </w:tc>
        <w:tc>
          <w:tcPr>
            <w:tcW w:w="2693" w:type="dxa"/>
            <w:tcBorders>
              <w:tr2bl w:val="single" w:sz="4" w:space="0" w:color="auto"/>
            </w:tcBorders>
          </w:tcPr>
          <w:p w:rsidR="00A73364" w:rsidRPr="00132FA3" w:rsidRDefault="00A73364" w:rsidP="009246B4">
            <w:pPr>
              <w:spacing w:line="260" w:lineRule="exact"/>
              <w:rPr>
                <w:rFonts w:ascii="メイリオ" w:eastAsia="メイリオ" w:hAnsi="メイリオ"/>
                <w:bCs/>
                <w:sz w:val="20"/>
              </w:rPr>
            </w:pPr>
          </w:p>
        </w:tc>
      </w:tr>
    </w:tbl>
    <w:p w:rsidR="00A73364" w:rsidRPr="00F249BC" w:rsidRDefault="00A73364" w:rsidP="009246B4">
      <w:pPr>
        <w:spacing w:line="400" w:lineRule="exact"/>
        <w:jc w:val="center"/>
        <w:rPr>
          <w:rFonts w:ascii="メイリオ" w:eastAsia="メイリオ" w:hAnsi="メイリオ"/>
          <w:b/>
          <w:sz w:val="24"/>
        </w:rPr>
      </w:pPr>
      <w:r>
        <w:rPr>
          <w:rFonts w:ascii="メイリオ" w:eastAsia="メイリオ" w:hAnsi="メイリオ" w:hint="eastAsia"/>
          <w:b/>
          <w:sz w:val="24"/>
        </w:rPr>
        <w:lastRenderedPageBreak/>
        <w:t>自立活動</w:t>
      </w:r>
      <w:r w:rsidRPr="00F249BC">
        <w:rPr>
          <w:rFonts w:ascii="メイリオ" w:eastAsia="メイリオ" w:hAnsi="メイリオ" w:hint="eastAsia"/>
          <w:b/>
          <w:sz w:val="24"/>
        </w:rPr>
        <w:t>学習指導案</w:t>
      </w:r>
      <w:r w:rsidR="001B3EEA" w:rsidRPr="00740D69">
        <w:rPr>
          <w:rFonts w:ascii="メイリオ" w:eastAsia="メイリオ" w:hAnsi="メイリオ" w:hint="eastAsia"/>
          <w:b/>
          <w:sz w:val="24"/>
        </w:rPr>
        <w:t>（各教科等の目標及び内容を含む）</w:t>
      </w:r>
    </w:p>
    <w:p w:rsidR="00A73364" w:rsidRDefault="00A73364" w:rsidP="009246B4">
      <w:pPr>
        <w:spacing w:line="400" w:lineRule="exact"/>
        <w:jc w:val="left"/>
        <w:rPr>
          <w:rFonts w:ascii="メイリオ" w:eastAsia="メイリオ" w:hAnsi="メイリオ"/>
        </w:rPr>
      </w:pP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sidRPr="00DF05DD">
        <w:rPr>
          <w:rFonts w:ascii="メイリオ" w:eastAsia="メイリオ" w:hAnsi="メイリオ" w:hint="eastAsia"/>
          <w:spacing w:val="210"/>
          <w:kern w:val="0"/>
          <w:fitText w:val="840" w:id="-1784369664"/>
        </w:rPr>
        <w:t>学</w:t>
      </w:r>
      <w:r w:rsidRPr="00DF05DD">
        <w:rPr>
          <w:rFonts w:ascii="メイリオ" w:eastAsia="メイリオ" w:hAnsi="メイリオ" w:hint="eastAsia"/>
          <w:kern w:val="0"/>
          <w:fitText w:val="840" w:id="-1784369664"/>
        </w:rPr>
        <w:t>年</w:t>
      </w:r>
      <w:r w:rsidR="007E5B44">
        <w:rPr>
          <w:rFonts w:ascii="メイリオ" w:eastAsia="メイリオ" w:hAnsi="メイリオ" w:hint="eastAsia"/>
          <w:kern w:val="0"/>
        </w:rPr>
        <w:t>：</w:t>
      </w:r>
      <w:r>
        <w:rPr>
          <w:rFonts w:ascii="メイリオ" w:eastAsia="メイリオ" w:hAnsi="メイリオ" w:hint="eastAsia"/>
          <w:kern w:val="0"/>
        </w:rPr>
        <w:t>第２学年</w:t>
      </w:r>
    </w:p>
    <w:p w:rsidR="00A73364" w:rsidRDefault="00A73364" w:rsidP="009246B4">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指導場所：</w:t>
      </w:r>
      <w:r w:rsidRPr="00BF61B2">
        <w:rPr>
          <w:rFonts w:ascii="メイリオ" w:eastAsia="メイリオ" w:hAnsi="メイリオ" w:hint="eastAsia"/>
          <w:color w:val="000000" w:themeColor="text1"/>
        </w:rPr>
        <w:t>病弱・身体虚弱学級</w:t>
      </w:r>
    </w:p>
    <w:p w:rsidR="00A73364" w:rsidRDefault="00A73364" w:rsidP="009246B4">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指導形態：個別学習</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１．主題（題材等）</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 xml:space="preserve">　</w:t>
      </w:r>
      <w:r w:rsidR="0037596E">
        <w:rPr>
          <w:rFonts w:ascii="メイリオ" w:eastAsia="メイリオ" w:hAnsi="メイリオ" w:hint="eastAsia"/>
        </w:rPr>
        <w:t xml:space="preserve">　</w:t>
      </w:r>
      <w:r>
        <w:rPr>
          <w:rFonts w:ascii="メイリオ" w:eastAsia="メイリオ" w:hAnsi="メイリオ" w:hint="eastAsia"/>
        </w:rPr>
        <w:t>・あったかカルタ</w:t>
      </w:r>
    </w:p>
    <w:p w:rsidR="00A73364" w:rsidRDefault="00A73364" w:rsidP="0037596E">
      <w:pPr>
        <w:spacing w:line="400" w:lineRule="exact"/>
        <w:ind w:firstLineChars="200" w:firstLine="420"/>
        <w:rPr>
          <w:rFonts w:ascii="メイリオ" w:eastAsia="メイリオ" w:hAnsi="メイリオ"/>
        </w:rPr>
      </w:pPr>
      <w:r>
        <w:rPr>
          <w:rFonts w:ascii="メイリオ" w:eastAsia="メイリオ" w:hAnsi="メイリオ" w:hint="eastAsia"/>
        </w:rPr>
        <w:t>・あったかさがし</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２．本時の目標</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 xml:space="preserve">　</w:t>
      </w:r>
      <w:r w:rsidR="0037596E">
        <w:rPr>
          <w:rFonts w:ascii="メイリオ" w:eastAsia="メイリオ" w:hAnsi="メイリオ" w:hint="eastAsia"/>
        </w:rPr>
        <w:t xml:space="preserve">　</w:t>
      </w:r>
      <w:r>
        <w:rPr>
          <w:rFonts w:ascii="メイリオ" w:eastAsia="メイリオ" w:hAnsi="メイリオ" w:hint="eastAsia"/>
        </w:rPr>
        <w:t>・防寒具の種類と用途を知り、使用することへの抵抗感を無くす。</w:t>
      </w:r>
    </w:p>
    <w:p w:rsidR="00A73364" w:rsidRPr="005D1F8F" w:rsidRDefault="00A73364" w:rsidP="009246B4">
      <w:pPr>
        <w:spacing w:beforeLines="50" w:before="180" w:line="400" w:lineRule="exact"/>
        <w:rPr>
          <w:rFonts w:ascii="メイリオ" w:eastAsia="メイリオ" w:hAnsi="メイリオ"/>
        </w:rPr>
      </w:pPr>
      <w:r>
        <w:rPr>
          <w:rFonts w:ascii="メイリオ" w:eastAsia="メイリオ" w:hAnsi="メイリオ" w:hint="eastAsia"/>
        </w:rPr>
        <w:t>３．本時の展開</w:t>
      </w:r>
    </w:p>
    <w:tbl>
      <w:tblPr>
        <w:tblStyle w:val="ac"/>
        <w:tblW w:w="0" w:type="auto"/>
        <w:tblLook w:val="04A0" w:firstRow="1" w:lastRow="0" w:firstColumn="1" w:lastColumn="0" w:noHBand="0" w:noVBand="1"/>
      </w:tblPr>
      <w:tblGrid>
        <w:gridCol w:w="622"/>
        <w:gridCol w:w="3200"/>
        <w:gridCol w:w="3118"/>
        <w:gridCol w:w="2688"/>
      </w:tblGrid>
      <w:tr w:rsidR="00A73364" w:rsidTr="009246B4">
        <w:tc>
          <w:tcPr>
            <w:tcW w:w="622" w:type="dxa"/>
            <w:shd w:val="clear" w:color="auto" w:fill="BDD6EE" w:themeFill="accent1" w:themeFillTint="66"/>
          </w:tcPr>
          <w:p w:rsidR="00A73364" w:rsidRPr="00F249BC" w:rsidRDefault="00A73364" w:rsidP="009246B4">
            <w:pPr>
              <w:spacing w:line="400" w:lineRule="exact"/>
              <w:rPr>
                <w:rFonts w:ascii="メイリオ" w:eastAsia="メイリオ" w:hAnsi="メイリオ"/>
              </w:rPr>
            </w:pPr>
          </w:p>
        </w:tc>
        <w:tc>
          <w:tcPr>
            <w:tcW w:w="3201"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学習活動・学習方法</w:t>
            </w:r>
          </w:p>
        </w:tc>
        <w:tc>
          <w:tcPr>
            <w:tcW w:w="3118"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指導上の留意点・配慮事項</w:t>
            </w:r>
          </w:p>
        </w:tc>
        <w:tc>
          <w:tcPr>
            <w:tcW w:w="2688"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評価規準・評価方法</w:t>
            </w:r>
          </w:p>
        </w:tc>
      </w:tr>
      <w:tr w:rsidR="00A73364" w:rsidTr="009246B4">
        <w:trPr>
          <w:cantSplit/>
          <w:trHeight w:val="1021"/>
        </w:trPr>
        <w:tc>
          <w:tcPr>
            <w:tcW w:w="622" w:type="dxa"/>
            <w:textDirection w:val="tbRlV"/>
          </w:tcPr>
          <w:p w:rsidR="00A73364" w:rsidRPr="00F249BC" w:rsidRDefault="00A73364" w:rsidP="009246B4">
            <w:pPr>
              <w:spacing w:line="400" w:lineRule="exact"/>
              <w:ind w:left="113" w:right="113"/>
              <w:jc w:val="center"/>
              <w:rPr>
                <w:rFonts w:ascii="メイリオ" w:eastAsia="メイリオ" w:hAnsi="メイリオ"/>
              </w:rPr>
            </w:pPr>
            <w:r w:rsidRPr="00F249BC">
              <w:rPr>
                <w:rFonts w:ascii="メイリオ" w:eastAsia="メイリオ" w:hAnsi="メイリオ" w:hint="eastAsia"/>
              </w:rPr>
              <w:t>導入</w:t>
            </w:r>
          </w:p>
        </w:tc>
        <w:tc>
          <w:tcPr>
            <w:tcW w:w="3201" w:type="dxa"/>
          </w:tcPr>
          <w:p w:rsidR="00A73364" w:rsidRPr="00BF61B2" w:rsidRDefault="00A73364" w:rsidP="009246B4">
            <w:pPr>
              <w:snapToGrid w:val="0"/>
              <w:rPr>
                <w:rFonts w:ascii="メイリオ" w:eastAsia="メイリオ" w:hAnsi="メイリオ"/>
                <w:sz w:val="18"/>
                <w:szCs w:val="18"/>
              </w:rPr>
            </w:pPr>
            <w:r w:rsidRPr="00BF61B2">
              <w:rPr>
                <w:rFonts w:ascii="メイリオ" w:eastAsia="メイリオ" w:hAnsi="メイリオ" w:hint="eastAsia"/>
                <w:sz w:val="18"/>
                <w:szCs w:val="18"/>
              </w:rPr>
              <w:t>・あいさつ。</w:t>
            </w:r>
          </w:p>
        </w:tc>
        <w:tc>
          <w:tcPr>
            <w:tcW w:w="3118" w:type="dxa"/>
          </w:tcPr>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・楽しい気持ちで授業が始められるよう、学習に参加しやすくなる声かけをする。</w:t>
            </w:r>
          </w:p>
        </w:tc>
        <w:tc>
          <w:tcPr>
            <w:tcW w:w="2688" w:type="dxa"/>
          </w:tcPr>
          <w:p w:rsidR="00A73364" w:rsidRPr="00BF61B2" w:rsidRDefault="00A73364" w:rsidP="009246B4">
            <w:pPr>
              <w:snapToGrid w:val="0"/>
              <w:rPr>
                <w:rFonts w:ascii="メイリオ" w:eastAsia="メイリオ" w:hAnsi="メイリオ"/>
                <w:sz w:val="18"/>
                <w:szCs w:val="18"/>
              </w:rPr>
            </w:pPr>
          </w:p>
        </w:tc>
      </w:tr>
      <w:tr w:rsidR="00A73364" w:rsidTr="009246B4">
        <w:trPr>
          <w:cantSplit/>
          <w:trHeight w:val="5090"/>
        </w:trPr>
        <w:tc>
          <w:tcPr>
            <w:tcW w:w="622" w:type="dxa"/>
            <w:textDirection w:val="tbRlV"/>
          </w:tcPr>
          <w:p w:rsidR="00A73364" w:rsidRPr="00F249BC" w:rsidRDefault="00A73364" w:rsidP="009246B4">
            <w:pPr>
              <w:spacing w:line="400" w:lineRule="exact"/>
              <w:ind w:left="113" w:right="113"/>
              <w:jc w:val="center"/>
              <w:rPr>
                <w:rFonts w:ascii="メイリオ" w:eastAsia="メイリオ" w:hAnsi="メイリオ"/>
              </w:rPr>
            </w:pPr>
            <w:r>
              <w:rPr>
                <w:rFonts w:ascii="メイリオ" w:eastAsia="メイリオ" w:hAnsi="メイリオ" w:hint="eastAsia"/>
              </w:rPr>
              <w:t>展開</w:t>
            </w:r>
          </w:p>
        </w:tc>
        <w:tc>
          <w:tcPr>
            <w:tcW w:w="3201" w:type="dxa"/>
          </w:tcPr>
          <w:p w:rsidR="00A73364" w:rsidRPr="00BF61B2" w:rsidRDefault="00A73364" w:rsidP="009246B4">
            <w:pPr>
              <w:snapToGrid w:val="0"/>
              <w:rPr>
                <w:rFonts w:ascii="メイリオ" w:eastAsia="メイリオ" w:hAnsi="メイリオ"/>
                <w:sz w:val="18"/>
                <w:szCs w:val="18"/>
              </w:rPr>
            </w:pPr>
            <w:r w:rsidRPr="00BF61B2">
              <w:rPr>
                <w:rFonts w:ascii="メイリオ" w:eastAsia="メイリオ" w:hAnsi="メイリオ" w:hint="eastAsia"/>
                <w:sz w:val="18"/>
                <w:szCs w:val="18"/>
              </w:rPr>
              <w:t>・カルタを机に並べる。</w:t>
            </w: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r w:rsidRPr="00BF61B2">
              <w:rPr>
                <w:rFonts w:ascii="メイリオ" w:eastAsia="メイリオ" w:hAnsi="メイリオ" w:hint="eastAsia"/>
                <w:sz w:val="18"/>
                <w:szCs w:val="18"/>
              </w:rPr>
              <w:t>・あったかカルタで遊ぶ。</w:t>
            </w:r>
          </w:p>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 xml:space="preserve">　教員が物の名前や温めたい場所など防寒具を連想させる言葉を言い、当てはまるイラストが描かれた札を取る。</w:t>
            </w:r>
          </w:p>
          <w:p w:rsidR="00A73364" w:rsidRPr="00BF61B2" w:rsidRDefault="00A73364" w:rsidP="009246B4">
            <w:pPr>
              <w:snapToGrid w:val="0"/>
              <w:ind w:firstLineChars="100" w:firstLine="180"/>
              <w:rPr>
                <w:rFonts w:ascii="メイリオ" w:eastAsia="メイリオ" w:hAnsi="メイリオ"/>
                <w:sz w:val="18"/>
                <w:szCs w:val="18"/>
              </w:rPr>
            </w:pPr>
            <w:r w:rsidRPr="00BF61B2">
              <w:rPr>
                <w:rFonts w:ascii="メイリオ" w:eastAsia="メイリオ" w:hAnsi="メイリオ" w:hint="eastAsia"/>
                <w:sz w:val="18"/>
                <w:szCs w:val="18"/>
              </w:rPr>
              <w:t>「毛糸の帽子」「セーター」</w:t>
            </w:r>
          </w:p>
          <w:p w:rsidR="00A73364" w:rsidRPr="00BF61B2" w:rsidRDefault="00A73364" w:rsidP="009246B4">
            <w:pPr>
              <w:snapToGrid w:val="0"/>
              <w:ind w:firstLineChars="100" w:firstLine="180"/>
              <w:rPr>
                <w:rFonts w:ascii="メイリオ" w:eastAsia="メイリオ" w:hAnsi="メイリオ"/>
                <w:sz w:val="18"/>
                <w:szCs w:val="18"/>
              </w:rPr>
            </w:pPr>
            <w:r w:rsidRPr="00BF61B2">
              <w:rPr>
                <w:rFonts w:ascii="メイリオ" w:eastAsia="メイリオ" w:hAnsi="メイリオ" w:hint="eastAsia"/>
                <w:sz w:val="18"/>
                <w:szCs w:val="18"/>
              </w:rPr>
              <w:t>「手袋」「毛糸の靴下」</w:t>
            </w:r>
          </w:p>
          <w:p w:rsidR="00A73364" w:rsidRPr="00BF61B2" w:rsidRDefault="00A73364" w:rsidP="009246B4">
            <w:pPr>
              <w:snapToGrid w:val="0"/>
              <w:ind w:firstLineChars="100" w:firstLine="180"/>
              <w:rPr>
                <w:rFonts w:ascii="メイリオ" w:eastAsia="メイリオ" w:hAnsi="メイリオ"/>
                <w:sz w:val="18"/>
                <w:szCs w:val="18"/>
              </w:rPr>
            </w:pPr>
            <w:r w:rsidRPr="00BF61B2">
              <w:rPr>
                <w:rFonts w:ascii="メイリオ" w:eastAsia="メイリオ" w:hAnsi="メイリオ" w:hint="eastAsia"/>
                <w:sz w:val="18"/>
                <w:szCs w:val="18"/>
              </w:rPr>
              <w:t>「マフラー」「耳当て」</w:t>
            </w:r>
          </w:p>
          <w:p w:rsidR="00A73364" w:rsidRPr="00BF61B2" w:rsidRDefault="00A73364" w:rsidP="009246B4">
            <w:pPr>
              <w:snapToGrid w:val="0"/>
              <w:ind w:firstLineChars="100" w:firstLine="180"/>
              <w:rPr>
                <w:rFonts w:ascii="メイリオ" w:eastAsia="メイリオ" w:hAnsi="メイリオ"/>
                <w:sz w:val="18"/>
                <w:szCs w:val="18"/>
              </w:rPr>
            </w:pPr>
            <w:r w:rsidRPr="00BF61B2">
              <w:rPr>
                <w:rFonts w:ascii="メイリオ" w:eastAsia="メイリオ" w:hAnsi="メイリオ" w:hint="eastAsia"/>
                <w:sz w:val="18"/>
                <w:szCs w:val="18"/>
              </w:rPr>
              <w:t>「カイロ」など。</w:t>
            </w: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r w:rsidRPr="00BF61B2">
              <w:rPr>
                <w:rFonts w:ascii="メイリオ" w:eastAsia="メイリオ" w:hAnsi="メイリオ" w:hint="eastAsia"/>
                <w:sz w:val="18"/>
                <w:szCs w:val="18"/>
              </w:rPr>
              <w:t>・結果発表。</w:t>
            </w:r>
          </w:p>
          <w:p w:rsidR="00A73364" w:rsidRPr="00BF61B2" w:rsidRDefault="00A73364" w:rsidP="009246B4">
            <w:pPr>
              <w:snapToGrid w:val="0"/>
              <w:rPr>
                <w:rFonts w:ascii="メイリオ" w:eastAsia="メイリオ" w:hAnsi="メイリオ"/>
                <w:sz w:val="18"/>
                <w:szCs w:val="18"/>
              </w:rPr>
            </w:pPr>
            <w:r w:rsidRPr="00BF61B2">
              <w:rPr>
                <w:rFonts w:ascii="メイリオ" w:eastAsia="メイリオ" w:hAnsi="メイリオ" w:hint="eastAsia"/>
                <w:sz w:val="18"/>
                <w:szCs w:val="18"/>
              </w:rPr>
              <w:t>・カルタを片付ける。</w:t>
            </w: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r w:rsidRPr="00BF61B2">
              <w:rPr>
                <w:rFonts w:ascii="メイリオ" w:eastAsia="メイリオ" w:hAnsi="メイリオ" w:hint="eastAsia"/>
                <w:sz w:val="18"/>
                <w:szCs w:val="18"/>
              </w:rPr>
              <w:t>・あったかさがし。</w:t>
            </w:r>
          </w:p>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 xml:space="preserve">　本人が好きなキャラクターのイラストから防寒具を見つける。</w:t>
            </w:r>
          </w:p>
        </w:tc>
        <w:tc>
          <w:tcPr>
            <w:tcW w:w="3118" w:type="dxa"/>
          </w:tcPr>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・なるべく一人で準備ができる方法を分かりやすく示す。手伝いが必要な時は声をかけるよう伝える。片付け時も同様に行う。</w:t>
            </w:r>
          </w:p>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・札を取れた時は大きく称賛し、やる気を引き出す。</w:t>
            </w:r>
          </w:p>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・読み上げ方にバリエーションを付け、飽きさせないようにする。（セリフ風に声を変えて言うなど）</w:t>
            </w:r>
          </w:p>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・学習内容が定着してきたら、色違いの防寒具が描かれた札を用意するなどして発展させる。</w:t>
            </w:r>
          </w:p>
          <w:p w:rsidR="00A73364" w:rsidRDefault="00A73364" w:rsidP="009246B4">
            <w:pPr>
              <w:snapToGrid w:val="0"/>
              <w:ind w:left="180" w:hangingChars="100" w:hanging="180"/>
              <w:rPr>
                <w:rFonts w:ascii="メイリオ" w:eastAsia="メイリオ" w:hAnsi="メイリオ"/>
                <w:sz w:val="18"/>
                <w:szCs w:val="18"/>
              </w:rPr>
            </w:pPr>
          </w:p>
          <w:p w:rsidR="001B47CC" w:rsidRPr="00BF61B2" w:rsidRDefault="001B47CC" w:rsidP="009246B4">
            <w:pPr>
              <w:snapToGrid w:val="0"/>
              <w:ind w:left="180" w:hangingChars="100" w:hanging="180"/>
              <w:rPr>
                <w:rFonts w:ascii="メイリオ" w:eastAsia="メイリオ" w:hAnsi="メイリオ"/>
                <w:sz w:val="18"/>
                <w:szCs w:val="18"/>
              </w:rPr>
            </w:pPr>
          </w:p>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・自己肯定感が高まるように結果を肯定的に伝える。</w:t>
            </w:r>
          </w:p>
          <w:p w:rsidR="00A73364" w:rsidRPr="00BF61B2" w:rsidRDefault="00A73364" w:rsidP="009246B4">
            <w:pPr>
              <w:snapToGrid w:val="0"/>
              <w:ind w:left="180" w:hangingChars="100" w:hanging="180"/>
              <w:rPr>
                <w:rFonts w:ascii="メイリオ" w:eastAsia="メイリオ" w:hAnsi="メイリオ"/>
                <w:sz w:val="18"/>
                <w:szCs w:val="18"/>
              </w:rPr>
            </w:pPr>
          </w:p>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・イラストに対して教員が「かわいいね」「似合ってるね」など言うことで、防寒具への抵抗感をなくす。</w:t>
            </w:r>
          </w:p>
        </w:tc>
        <w:tc>
          <w:tcPr>
            <w:tcW w:w="2688" w:type="dxa"/>
          </w:tcPr>
          <w:p w:rsidR="00A73364" w:rsidRPr="00BF61B2" w:rsidRDefault="00A73364" w:rsidP="009246B4">
            <w:pPr>
              <w:snapToGrid w:val="0"/>
              <w:rPr>
                <w:rFonts w:ascii="メイリオ" w:eastAsia="メイリオ" w:hAnsi="メイリオ"/>
                <w:sz w:val="18"/>
                <w:szCs w:val="18"/>
              </w:rPr>
            </w:pPr>
            <w:r w:rsidRPr="00BF61B2">
              <w:rPr>
                <w:rFonts w:ascii="メイリオ" w:eastAsia="メイリオ" w:hAnsi="メイリオ" w:hint="eastAsia"/>
                <w:sz w:val="18"/>
                <w:szCs w:val="18"/>
              </w:rPr>
              <w:t>・札を取ることができるか。</w:t>
            </w:r>
          </w:p>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・ルールや発言に気を付けてゲームに参加できるか。</w:t>
            </w: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p>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・イラストから防寒具を見つけることができるか。</w:t>
            </w:r>
          </w:p>
        </w:tc>
      </w:tr>
      <w:tr w:rsidR="00A73364" w:rsidRPr="0082611E" w:rsidTr="009246B4">
        <w:trPr>
          <w:cantSplit/>
          <w:trHeight w:val="2373"/>
        </w:trPr>
        <w:tc>
          <w:tcPr>
            <w:tcW w:w="622" w:type="dxa"/>
            <w:textDirection w:val="tbRlV"/>
          </w:tcPr>
          <w:p w:rsidR="00A73364" w:rsidRPr="00F249BC" w:rsidRDefault="00A73364" w:rsidP="009246B4">
            <w:pPr>
              <w:spacing w:line="400" w:lineRule="exact"/>
              <w:ind w:left="113" w:right="113"/>
              <w:jc w:val="center"/>
              <w:rPr>
                <w:rFonts w:ascii="メイリオ" w:eastAsia="メイリオ" w:hAnsi="メイリオ"/>
              </w:rPr>
            </w:pPr>
            <w:r>
              <w:rPr>
                <w:rFonts w:ascii="メイリオ" w:eastAsia="メイリオ" w:hAnsi="メイリオ" w:hint="eastAsia"/>
              </w:rPr>
              <w:t>まとめ</w:t>
            </w:r>
          </w:p>
        </w:tc>
        <w:tc>
          <w:tcPr>
            <w:tcW w:w="3201" w:type="dxa"/>
          </w:tcPr>
          <w:p w:rsidR="00A73364" w:rsidRPr="00BF61B2" w:rsidRDefault="00A73364" w:rsidP="009246B4">
            <w:pPr>
              <w:snapToGrid w:val="0"/>
              <w:rPr>
                <w:rFonts w:ascii="メイリオ" w:eastAsia="メイリオ" w:hAnsi="メイリオ"/>
                <w:sz w:val="18"/>
                <w:szCs w:val="18"/>
              </w:rPr>
            </w:pPr>
            <w:r w:rsidRPr="00BF61B2">
              <w:rPr>
                <w:rFonts w:ascii="メイリオ" w:eastAsia="メイリオ" w:hAnsi="メイリオ" w:hint="eastAsia"/>
                <w:sz w:val="18"/>
                <w:szCs w:val="18"/>
              </w:rPr>
              <w:t>・振り返り。</w:t>
            </w:r>
          </w:p>
          <w:p w:rsidR="00A73364" w:rsidRPr="00BF61B2" w:rsidRDefault="00A73364" w:rsidP="009246B4">
            <w:pPr>
              <w:snapToGrid w:val="0"/>
              <w:ind w:leftChars="100" w:left="210"/>
              <w:rPr>
                <w:rFonts w:ascii="メイリオ" w:eastAsia="メイリオ" w:hAnsi="メイリオ"/>
                <w:sz w:val="18"/>
                <w:szCs w:val="18"/>
              </w:rPr>
            </w:pPr>
            <w:r w:rsidRPr="00BF61B2">
              <w:rPr>
                <w:rFonts w:ascii="メイリオ" w:eastAsia="メイリオ" w:hAnsi="メイリオ" w:hint="eastAsia"/>
                <w:sz w:val="18"/>
                <w:szCs w:val="18"/>
              </w:rPr>
              <w:t>防寒具について知ることができたか、ゲームの約束を守れたかを振り返る。</w:t>
            </w:r>
          </w:p>
          <w:p w:rsidR="00A73364" w:rsidRPr="00BF61B2" w:rsidRDefault="00A73364" w:rsidP="009246B4">
            <w:pPr>
              <w:snapToGrid w:val="0"/>
              <w:ind w:leftChars="100" w:left="210"/>
              <w:rPr>
                <w:rFonts w:ascii="メイリオ" w:eastAsia="メイリオ" w:hAnsi="メイリオ"/>
                <w:sz w:val="18"/>
                <w:szCs w:val="18"/>
              </w:rPr>
            </w:pPr>
          </w:p>
          <w:p w:rsidR="00A73364" w:rsidRPr="00BF61B2" w:rsidRDefault="00A73364" w:rsidP="009246B4">
            <w:pPr>
              <w:snapToGrid w:val="0"/>
              <w:ind w:leftChars="100" w:left="210"/>
              <w:rPr>
                <w:rFonts w:ascii="メイリオ" w:eastAsia="メイリオ" w:hAnsi="メイリオ"/>
                <w:sz w:val="18"/>
                <w:szCs w:val="18"/>
              </w:rPr>
            </w:pPr>
          </w:p>
          <w:p w:rsidR="00A73364" w:rsidRPr="00BF61B2" w:rsidRDefault="00A73364" w:rsidP="009246B4">
            <w:pPr>
              <w:snapToGrid w:val="0"/>
              <w:ind w:leftChars="100" w:left="210"/>
              <w:rPr>
                <w:rFonts w:ascii="メイリオ" w:eastAsia="メイリオ" w:hAnsi="メイリオ"/>
                <w:sz w:val="18"/>
                <w:szCs w:val="18"/>
              </w:rPr>
            </w:pPr>
          </w:p>
          <w:p w:rsidR="00A73364" w:rsidRPr="00BF61B2" w:rsidRDefault="00A73364" w:rsidP="009246B4">
            <w:pPr>
              <w:snapToGrid w:val="0"/>
              <w:ind w:leftChars="100" w:left="210"/>
              <w:rPr>
                <w:rFonts w:ascii="メイリオ" w:eastAsia="メイリオ" w:hAnsi="メイリオ"/>
                <w:sz w:val="18"/>
                <w:szCs w:val="18"/>
              </w:rPr>
            </w:pPr>
          </w:p>
          <w:p w:rsidR="00A73364" w:rsidRPr="00BF61B2" w:rsidRDefault="00A73364" w:rsidP="009246B4">
            <w:pPr>
              <w:snapToGrid w:val="0"/>
              <w:rPr>
                <w:rFonts w:ascii="メイリオ" w:eastAsia="メイリオ" w:hAnsi="メイリオ"/>
                <w:sz w:val="18"/>
                <w:szCs w:val="18"/>
              </w:rPr>
            </w:pPr>
            <w:r w:rsidRPr="00BF61B2">
              <w:rPr>
                <w:rFonts w:ascii="メイリオ" w:eastAsia="メイリオ" w:hAnsi="メイリオ" w:hint="eastAsia"/>
                <w:sz w:val="18"/>
                <w:szCs w:val="18"/>
              </w:rPr>
              <w:t>・あいさつ。</w:t>
            </w:r>
          </w:p>
        </w:tc>
        <w:tc>
          <w:tcPr>
            <w:tcW w:w="3118" w:type="dxa"/>
          </w:tcPr>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・防寒具を身近に感じ、使用することに抵抗がなくなったかを会話から聞き出す。</w:t>
            </w:r>
          </w:p>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・たくさん札が取れたことやルールを守れたことなどに再度触れ、今後の意欲につなげる。</w:t>
            </w:r>
          </w:p>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・教員から評価する。</w:t>
            </w:r>
          </w:p>
        </w:tc>
        <w:tc>
          <w:tcPr>
            <w:tcW w:w="2688" w:type="dxa"/>
          </w:tcPr>
          <w:p w:rsidR="00A73364" w:rsidRPr="00BF61B2" w:rsidRDefault="00A73364" w:rsidP="009246B4">
            <w:pPr>
              <w:snapToGrid w:val="0"/>
              <w:ind w:left="180" w:hangingChars="100" w:hanging="180"/>
              <w:rPr>
                <w:rFonts w:ascii="メイリオ" w:eastAsia="メイリオ" w:hAnsi="メイリオ"/>
                <w:sz w:val="18"/>
                <w:szCs w:val="18"/>
              </w:rPr>
            </w:pPr>
          </w:p>
          <w:p w:rsidR="00A73364" w:rsidRPr="00BF61B2" w:rsidRDefault="00A73364" w:rsidP="009246B4">
            <w:pPr>
              <w:snapToGrid w:val="0"/>
              <w:ind w:left="180" w:hangingChars="100" w:hanging="180"/>
              <w:rPr>
                <w:rFonts w:ascii="メイリオ" w:eastAsia="メイリオ" w:hAnsi="メイリオ"/>
                <w:sz w:val="18"/>
                <w:szCs w:val="18"/>
              </w:rPr>
            </w:pPr>
          </w:p>
          <w:p w:rsidR="00A73364" w:rsidRPr="00BF61B2" w:rsidRDefault="00A73364" w:rsidP="009246B4">
            <w:pPr>
              <w:snapToGrid w:val="0"/>
              <w:ind w:left="180" w:hangingChars="100" w:hanging="180"/>
              <w:rPr>
                <w:rFonts w:ascii="メイリオ" w:eastAsia="メイリオ" w:hAnsi="メイリオ"/>
                <w:sz w:val="18"/>
                <w:szCs w:val="18"/>
              </w:rPr>
            </w:pPr>
          </w:p>
          <w:p w:rsidR="00A73364" w:rsidRPr="00BF61B2" w:rsidRDefault="00A73364" w:rsidP="009246B4">
            <w:pPr>
              <w:snapToGrid w:val="0"/>
              <w:ind w:left="180" w:hangingChars="100" w:hanging="180"/>
              <w:rPr>
                <w:rFonts w:ascii="メイリオ" w:eastAsia="メイリオ" w:hAnsi="メイリオ"/>
                <w:sz w:val="18"/>
                <w:szCs w:val="18"/>
              </w:rPr>
            </w:pPr>
          </w:p>
          <w:p w:rsidR="00A73364" w:rsidRPr="00BF61B2" w:rsidRDefault="00A73364" w:rsidP="009246B4">
            <w:pPr>
              <w:snapToGrid w:val="0"/>
              <w:ind w:left="180" w:hangingChars="100" w:hanging="180"/>
              <w:rPr>
                <w:rFonts w:ascii="メイリオ" w:eastAsia="メイリオ" w:hAnsi="メイリオ"/>
                <w:sz w:val="18"/>
                <w:szCs w:val="18"/>
              </w:rPr>
            </w:pPr>
          </w:p>
          <w:p w:rsidR="00A73364" w:rsidRPr="00BF61B2" w:rsidRDefault="00A73364" w:rsidP="009246B4">
            <w:pPr>
              <w:snapToGrid w:val="0"/>
              <w:ind w:left="180" w:hangingChars="100" w:hanging="180"/>
              <w:rPr>
                <w:rFonts w:ascii="メイリオ" w:eastAsia="メイリオ" w:hAnsi="メイリオ"/>
                <w:sz w:val="18"/>
                <w:szCs w:val="18"/>
              </w:rPr>
            </w:pPr>
          </w:p>
          <w:p w:rsidR="00A73364" w:rsidRPr="00BF61B2" w:rsidRDefault="00A73364" w:rsidP="009246B4">
            <w:pPr>
              <w:snapToGrid w:val="0"/>
              <w:ind w:left="180" w:hangingChars="100" w:hanging="180"/>
              <w:rPr>
                <w:rFonts w:ascii="メイリオ" w:eastAsia="メイリオ" w:hAnsi="メイリオ"/>
                <w:sz w:val="18"/>
                <w:szCs w:val="18"/>
              </w:rPr>
            </w:pPr>
            <w:r w:rsidRPr="00BF61B2">
              <w:rPr>
                <w:rFonts w:ascii="メイリオ" w:eastAsia="メイリオ" w:hAnsi="メイリオ" w:hint="eastAsia"/>
                <w:sz w:val="18"/>
                <w:szCs w:val="18"/>
              </w:rPr>
              <w:t>・防寒具を使ってみようという気持ちになれたか。</w:t>
            </w:r>
          </w:p>
        </w:tc>
      </w:tr>
    </w:tbl>
    <w:p w:rsidR="00A73364" w:rsidRDefault="00A73364" w:rsidP="009246B4">
      <w:pPr>
        <w:spacing w:line="400" w:lineRule="exact"/>
        <w:rPr>
          <w:rFonts w:ascii="メイリオ" w:eastAsia="メイリオ" w:hAnsi="メイリオ"/>
          <w:sz w:val="22"/>
        </w:rPr>
        <w:sectPr w:rsidR="00A73364" w:rsidSect="009246B4">
          <w:pgSz w:w="11906" w:h="16838"/>
          <w:pgMar w:top="454" w:right="992" w:bottom="425" w:left="1276" w:header="851" w:footer="992" w:gutter="0"/>
          <w:cols w:space="425"/>
          <w:docGrid w:type="lines" w:linePitch="360"/>
        </w:sectPr>
      </w:pPr>
    </w:p>
    <w:p w:rsidR="00A73364" w:rsidRPr="004F4A3B" w:rsidRDefault="00A73364" w:rsidP="009246B4">
      <w:pPr>
        <w:spacing w:line="340" w:lineRule="exact"/>
        <w:jc w:val="left"/>
        <w:rPr>
          <w:rFonts w:ascii="メイリオ" w:eastAsia="メイリオ" w:hAnsi="メイリオ"/>
          <w:b/>
        </w:rPr>
      </w:pPr>
      <w:r>
        <w:rPr>
          <w:rFonts w:ascii="メイリオ" w:eastAsia="メイリオ" w:hAnsi="メイリオ" w:hint="eastAsia"/>
          <w:b/>
        </w:rPr>
        <w:lastRenderedPageBreak/>
        <w:t xml:space="preserve">自立活動実践事例（各教科等の目標及び内容を含む）　　　　　　　　　　　　　　　　　　　　　　　　　　　　　　　</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295F19" w:rsidTr="009246B4">
        <w:trPr>
          <w:trHeight w:val="334"/>
        </w:trPr>
        <w:tc>
          <w:tcPr>
            <w:tcW w:w="1560" w:type="dxa"/>
            <w:shd w:val="clear" w:color="auto" w:fill="BDD6EE" w:themeFill="accent1" w:themeFillTint="66"/>
            <w:tcMar>
              <w:left w:w="0" w:type="dxa"/>
              <w:right w:w="0" w:type="dxa"/>
            </w:tcMar>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障がい種別</w:t>
            </w:r>
          </w:p>
        </w:tc>
        <w:tc>
          <w:tcPr>
            <w:tcW w:w="3402" w:type="dxa"/>
            <w:vAlign w:val="center"/>
          </w:tcPr>
          <w:p w:rsidR="00A73364" w:rsidRPr="002B7625" w:rsidRDefault="00A73364" w:rsidP="009246B4">
            <w:pPr>
              <w:spacing w:line="260" w:lineRule="exact"/>
              <w:rPr>
                <w:rFonts w:ascii="メイリオ" w:eastAsia="メイリオ" w:hAnsi="メイリオ"/>
                <w:color w:val="000000" w:themeColor="text1"/>
                <w:sz w:val="18"/>
              </w:rPr>
            </w:pPr>
            <w:r>
              <w:rPr>
                <w:rFonts w:ascii="メイリオ" w:eastAsia="メイリオ" w:hAnsi="メイリオ" w:hint="eastAsia"/>
                <w:color w:val="000000" w:themeColor="text1"/>
                <w:sz w:val="18"/>
              </w:rPr>
              <w:t>病弱・身体虚弱②（校内の支援学級）</w:t>
            </w:r>
          </w:p>
        </w:tc>
        <w:tc>
          <w:tcPr>
            <w:tcW w:w="1276" w:type="dxa"/>
            <w:shd w:val="clear" w:color="auto" w:fill="BDD6EE" w:themeFill="accent1" w:themeFillTint="66"/>
            <w:vAlign w:val="center"/>
          </w:tcPr>
          <w:p w:rsidR="00A73364" w:rsidRPr="009E196F" w:rsidRDefault="00A73364" w:rsidP="009246B4">
            <w:pPr>
              <w:spacing w:line="260" w:lineRule="exact"/>
              <w:jc w:val="center"/>
              <w:rPr>
                <w:rFonts w:ascii="HG丸ｺﾞｼｯｸM-PRO" w:eastAsia="HG丸ｺﾞｼｯｸM-PRO" w:hAnsi="HG丸ｺﾞｼｯｸM-PRO"/>
                <w:color w:val="000000" w:themeColor="text1"/>
                <w:sz w:val="18"/>
                <w:szCs w:val="18"/>
              </w:rPr>
            </w:pPr>
            <w:r w:rsidRPr="009E196F">
              <w:rPr>
                <w:rFonts w:ascii="HG丸ｺﾞｼｯｸM-PRO" w:eastAsia="HG丸ｺﾞｼｯｸM-PRO" w:hAnsi="HG丸ｺﾞｼｯｸM-PRO" w:hint="eastAsia"/>
                <w:color w:val="000000" w:themeColor="text1"/>
                <w:sz w:val="18"/>
                <w:szCs w:val="18"/>
              </w:rPr>
              <w:t>学年</w:t>
            </w:r>
          </w:p>
        </w:tc>
        <w:tc>
          <w:tcPr>
            <w:tcW w:w="3543" w:type="dxa"/>
            <w:vAlign w:val="center"/>
          </w:tcPr>
          <w:p w:rsidR="00A73364" w:rsidRPr="002B7625" w:rsidRDefault="00A73364" w:rsidP="009246B4">
            <w:pPr>
              <w:spacing w:line="260" w:lineRule="exact"/>
              <w:rPr>
                <w:rFonts w:ascii="メイリオ" w:eastAsia="メイリオ" w:hAnsi="メイリオ"/>
                <w:color w:val="000000" w:themeColor="text1"/>
                <w:sz w:val="18"/>
              </w:rPr>
            </w:pPr>
            <w:r w:rsidRPr="002B7625">
              <w:rPr>
                <w:rFonts w:ascii="メイリオ" w:eastAsia="メイリオ" w:hAnsi="メイリオ" w:hint="eastAsia"/>
                <w:color w:val="000000" w:themeColor="text1"/>
                <w:sz w:val="18"/>
              </w:rPr>
              <w:t>中学校　第３学年</w:t>
            </w:r>
          </w:p>
        </w:tc>
      </w:tr>
    </w:tbl>
    <w:p w:rsidR="00A73364" w:rsidRPr="006608ED" w:rsidRDefault="00A73364">
      <w:pPr>
        <w:rPr>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295F19" w:rsidTr="009246B4">
        <w:trPr>
          <w:cantSplit/>
          <w:trHeight w:val="3447"/>
        </w:trPr>
        <w:tc>
          <w:tcPr>
            <w:tcW w:w="568" w:type="dxa"/>
            <w:vMerge w:val="restart"/>
            <w:shd w:val="clear" w:color="auto" w:fill="BDD6EE" w:themeFill="accent1" w:themeFillTint="66"/>
            <w:tcMar>
              <w:left w:w="0" w:type="dxa"/>
              <w:right w:w="0" w:type="dxa"/>
            </w:tcMar>
            <w:textDirection w:val="tbRlV"/>
            <w:vAlign w:val="center"/>
          </w:tcPr>
          <w:p w:rsidR="00A73364" w:rsidRPr="007D4572" w:rsidRDefault="00A73364" w:rsidP="009246B4">
            <w:pPr>
              <w:spacing w:line="260" w:lineRule="exact"/>
              <w:ind w:left="113" w:right="113"/>
              <w:jc w:val="center"/>
              <w:rPr>
                <w:rFonts w:ascii="メイリオ" w:eastAsia="メイリオ" w:hAnsi="メイリオ"/>
                <w:color w:val="000000" w:themeColor="text1"/>
                <w:sz w:val="18"/>
                <w:szCs w:val="18"/>
              </w:rPr>
            </w:pPr>
            <w:r w:rsidRPr="008C6FB0">
              <w:rPr>
                <w:rFonts w:ascii="メイリオ" w:eastAsia="メイリオ" w:hAnsi="メイリオ" w:hint="eastAsia"/>
                <w:color w:val="000000" w:themeColor="text1"/>
                <w:spacing w:val="60"/>
                <w:kern w:val="0"/>
                <w:szCs w:val="18"/>
                <w:fitText w:val="1260" w:id="-2108424192"/>
              </w:rPr>
              <w:t>実態把</w:t>
            </w:r>
            <w:r w:rsidRPr="008C6FB0">
              <w:rPr>
                <w:rFonts w:ascii="メイリオ" w:eastAsia="メイリオ" w:hAnsi="メイリオ" w:hint="eastAsia"/>
                <w:color w:val="000000" w:themeColor="text1"/>
                <w:spacing w:val="30"/>
                <w:kern w:val="0"/>
                <w:szCs w:val="18"/>
                <w:fitText w:val="1260" w:id="-2108424192"/>
              </w:rPr>
              <w:t>握</w:t>
            </w:r>
            <w:r>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A80B3D" w:rsidRDefault="00A73364" w:rsidP="009246B4">
            <w:pPr>
              <w:spacing w:line="260" w:lineRule="exact"/>
              <w:rPr>
                <w:rFonts w:ascii="メイリオ" w:eastAsia="メイリオ" w:hAnsi="メイリオ"/>
                <w:sz w:val="18"/>
              </w:rPr>
            </w:pPr>
            <w:r w:rsidRPr="00A80B3D">
              <w:rPr>
                <w:rFonts w:ascii="ＭＳ 明朝" w:eastAsia="ＭＳ 明朝" w:hAnsi="ＭＳ 明朝" w:hint="eastAsia"/>
                <w:sz w:val="18"/>
              </w:rPr>
              <w:t>≪</w:t>
            </w:r>
            <w:r w:rsidRPr="00A80B3D">
              <w:rPr>
                <w:rFonts w:ascii="メイリオ" w:eastAsia="メイリオ" w:hAnsi="メイリオ" w:hint="eastAsia"/>
                <w:sz w:val="18"/>
              </w:rPr>
              <w:t>障がいの状況等</w:t>
            </w:r>
            <w:r w:rsidRPr="00A80B3D">
              <w:rPr>
                <w:rFonts w:ascii="ＭＳ 明朝" w:eastAsia="ＭＳ 明朝" w:hAnsi="ＭＳ 明朝" w:hint="eastAsia"/>
                <w:sz w:val="18"/>
              </w:rPr>
              <w:t>≫</w:t>
            </w:r>
          </w:p>
          <w:p w:rsidR="00A73364"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F62AE9">
              <w:rPr>
                <w:rFonts w:ascii="メイリオ" w:eastAsia="メイリオ" w:hAnsi="メイリオ" w:hint="eastAsia"/>
                <w:sz w:val="18"/>
              </w:rPr>
              <w:t>心室中隔欠損症</w:t>
            </w:r>
            <w:r>
              <w:rPr>
                <w:rFonts w:ascii="メイリオ" w:eastAsia="メイリオ" w:hAnsi="メイリオ" w:hint="eastAsia"/>
                <w:sz w:val="18"/>
              </w:rPr>
              <w:t>。身長に対して体重が軽く、心身の発達について経過観察中。</w:t>
            </w:r>
          </w:p>
          <w:p w:rsidR="00A73364" w:rsidRPr="00CC3B87"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・先天性両膝脱臼のため、過去に器具</w:t>
            </w:r>
            <w:r>
              <w:rPr>
                <w:rFonts w:ascii="メイリオ" w:eastAsia="メイリオ" w:hAnsi="メイリオ"/>
                <w:sz w:val="18"/>
              </w:rPr>
              <w:t>で</w:t>
            </w:r>
            <w:r>
              <w:rPr>
                <w:rFonts w:ascii="メイリオ" w:eastAsia="メイリオ" w:hAnsi="メイリオ" w:hint="eastAsia"/>
                <w:sz w:val="18"/>
              </w:rPr>
              <w:t>固定を行った。走る時など身体のバランスをとることが困難で、身体動作に不自由がある。柔らかい動きが苦手である。また学習</w:t>
            </w:r>
            <w:r w:rsidRPr="00CC3B87">
              <w:rPr>
                <w:rFonts w:ascii="メイリオ" w:eastAsia="メイリオ" w:hAnsi="メイリオ" w:hint="eastAsia"/>
                <w:sz w:val="18"/>
              </w:rPr>
              <w:t>に</w:t>
            </w:r>
            <w:r>
              <w:rPr>
                <w:rFonts w:ascii="メイリオ" w:eastAsia="メイリオ" w:hAnsi="メイリオ" w:hint="eastAsia"/>
                <w:sz w:val="18"/>
              </w:rPr>
              <w:t>も</w:t>
            </w:r>
            <w:r w:rsidRPr="00CC3B87">
              <w:rPr>
                <w:rFonts w:ascii="メイリオ" w:eastAsia="メイリオ" w:hAnsi="メイリオ" w:hint="eastAsia"/>
                <w:sz w:val="18"/>
              </w:rPr>
              <w:t>緩やかな遅れがみられる</w:t>
            </w:r>
            <w:r>
              <w:rPr>
                <w:rFonts w:ascii="メイリオ" w:eastAsia="メイリオ" w:hAnsi="メイリオ" w:hint="eastAsia"/>
                <w:sz w:val="18"/>
              </w:rPr>
              <w:t>。</w:t>
            </w:r>
          </w:p>
          <w:p w:rsidR="00A73364" w:rsidRDefault="00A73364" w:rsidP="009246B4">
            <w:pPr>
              <w:spacing w:line="260" w:lineRule="exact"/>
              <w:ind w:left="180" w:hangingChars="100" w:hanging="180"/>
              <w:rPr>
                <w:rFonts w:ascii="メイリオ" w:eastAsia="メイリオ" w:hAnsi="メイリオ"/>
                <w:sz w:val="18"/>
              </w:rPr>
            </w:pPr>
            <w:r w:rsidRPr="00CC3B87">
              <w:rPr>
                <w:rFonts w:ascii="メイリオ" w:eastAsia="メイリオ" w:hAnsi="メイリオ" w:hint="eastAsia"/>
                <w:sz w:val="18"/>
              </w:rPr>
              <w:t>・</w:t>
            </w:r>
            <w:r>
              <w:rPr>
                <w:rFonts w:ascii="メイリオ" w:eastAsia="メイリオ" w:hAnsi="メイリオ" w:hint="eastAsia"/>
                <w:sz w:val="18"/>
              </w:rPr>
              <w:t>口の開きが小さく、はっきりと口を開かないと発音できない音等は聞き取りにくい。</w:t>
            </w:r>
          </w:p>
          <w:p w:rsidR="00A73364" w:rsidRDefault="00A73364" w:rsidP="009246B4">
            <w:pPr>
              <w:spacing w:line="260" w:lineRule="exact"/>
              <w:ind w:left="180" w:hangingChars="100" w:hanging="180"/>
              <w:rPr>
                <w:rFonts w:ascii="メイリオ" w:eastAsia="メイリオ" w:hAnsi="メイリオ"/>
                <w:sz w:val="18"/>
              </w:rPr>
            </w:pPr>
            <w:r w:rsidRPr="00CC3B87">
              <w:rPr>
                <w:rFonts w:ascii="メイリオ" w:eastAsia="メイリオ" w:hAnsi="メイリオ" w:hint="eastAsia"/>
                <w:sz w:val="18"/>
              </w:rPr>
              <w:t>・音に敏感である・</w:t>
            </w:r>
            <w:r w:rsidRPr="008C2BD5">
              <w:rPr>
                <w:rFonts w:ascii="メイリオ" w:eastAsia="メイリオ" w:hAnsi="メイリオ" w:hint="eastAsia"/>
                <w:sz w:val="18"/>
              </w:rPr>
              <w:t>療育手帳B2取得。</w:t>
            </w:r>
          </w:p>
          <w:p w:rsidR="00A73364" w:rsidRPr="0023436B" w:rsidRDefault="00A73364" w:rsidP="009246B4">
            <w:pPr>
              <w:spacing w:line="260" w:lineRule="exact"/>
              <w:rPr>
                <w:rFonts w:ascii="メイリオ" w:eastAsia="メイリオ" w:hAnsi="メイリオ"/>
                <w:sz w:val="18"/>
              </w:rPr>
            </w:pPr>
            <w:r>
              <w:rPr>
                <w:rFonts w:ascii="メイリオ" w:eastAsia="メイリオ" w:hAnsi="メイリオ" w:hint="eastAsia"/>
                <w:sz w:val="18"/>
              </w:rPr>
              <w:t>・</w:t>
            </w:r>
            <w:r w:rsidRPr="0023436B">
              <w:rPr>
                <w:rFonts w:ascii="メイリオ" w:eastAsia="メイリオ" w:hAnsi="メイリオ" w:hint="eastAsia"/>
                <w:sz w:val="18"/>
              </w:rPr>
              <w:t>体力を</w:t>
            </w:r>
            <w:r w:rsidR="006D7525">
              <w:rPr>
                <w:rFonts w:ascii="メイリオ" w:eastAsia="メイリオ" w:hAnsi="メイリオ" w:hint="eastAsia"/>
                <w:sz w:val="18"/>
              </w:rPr>
              <w:t>付け</w:t>
            </w:r>
            <w:r w:rsidRPr="0023436B">
              <w:rPr>
                <w:rFonts w:ascii="メイリオ" w:eastAsia="メイリオ" w:hAnsi="メイリオ" w:hint="eastAsia"/>
                <w:sz w:val="18"/>
              </w:rPr>
              <w:t>たい</w:t>
            </w:r>
            <w:r>
              <w:rPr>
                <w:rFonts w:ascii="メイリオ" w:eastAsia="メイリオ" w:hAnsi="メイリオ" w:hint="eastAsia"/>
                <w:sz w:val="18"/>
              </w:rPr>
              <w:t>という意欲があり</w:t>
            </w:r>
            <w:r w:rsidRPr="0023436B">
              <w:rPr>
                <w:rFonts w:ascii="メイリオ" w:eastAsia="メイリオ" w:hAnsi="メイリオ" w:hint="eastAsia"/>
                <w:sz w:val="18"/>
              </w:rPr>
              <w:t>、様々な活動に積極的に取り組む</w:t>
            </w:r>
            <w:r>
              <w:rPr>
                <w:rFonts w:ascii="メイリオ" w:eastAsia="メイリオ" w:hAnsi="メイリオ" w:hint="eastAsia"/>
                <w:sz w:val="18"/>
              </w:rPr>
              <w:t>。</w:t>
            </w:r>
          </w:p>
          <w:p w:rsidR="00A73364" w:rsidRPr="00A80B3D" w:rsidRDefault="00A73364" w:rsidP="009246B4">
            <w:pPr>
              <w:spacing w:line="260" w:lineRule="exact"/>
              <w:rPr>
                <w:rFonts w:ascii="メイリオ" w:eastAsia="メイリオ" w:hAnsi="メイリオ"/>
                <w:sz w:val="18"/>
              </w:rPr>
            </w:pPr>
            <w:r>
              <w:rPr>
                <w:rFonts w:ascii="メイリオ" w:eastAsia="メイリオ" w:hAnsi="メイリオ" w:hint="eastAsia"/>
                <w:sz w:val="18"/>
              </w:rPr>
              <w:t>【学習面</w:t>
            </w:r>
            <w:r w:rsidRPr="00A80B3D">
              <w:rPr>
                <w:rFonts w:ascii="メイリオ" w:eastAsia="メイリオ" w:hAnsi="メイリオ" w:hint="eastAsia"/>
                <w:sz w:val="18"/>
              </w:rPr>
              <w:t>】</w:t>
            </w:r>
          </w:p>
          <w:p w:rsidR="00A73364" w:rsidRDefault="00A73364" w:rsidP="009246B4">
            <w:pPr>
              <w:spacing w:line="260" w:lineRule="exact"/>
              <w:rPr>
                <w:rFonts w:ascii="メイリオ" w:eastAsia="メイリオ" w:hAnsi="メイリオ"/>
                <w:sz w:val="18"/>
              </w:rPr>
            </w:pPr>
            <w:r>
              <w:rPr>
                <w:rFonts w:ascii="メイリオ" w:eastAsia="メイリオ" w:hAnsi="メイリオ" w:hint="eastAsia"/>
                <w:sz w:val="18"/>
              </w:rPr>
              <w:t>・作文など「書くこと」は苦手だが、小学校５年生までの漢字は読める。</w:t>
            </w:r>
          </w:p>
          <w:p w:rsidR="00A73364" w:rsidRPr="00582609"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・文章問題は、読むことを諦めてしまう傾向があり、計算問題は、</w:t>
            </w:r>
            <w:r w:rsidRPr="004D3D93">
              <w:rPr>
                <w:rFonts w:ascii="メイリオ" w:eastAsia="メイリオ" w:hAnsi="メイリオ" w:hint="eastAsia"/>
                <w:sz w:val="18"/>
              </w:rPr>
              <w:t>四則計算</w:t>
            </w:r>
            <w:r>
              <w:rPr>
                <w:rFonts w:ascii="メイリオ" w:eastAsia="メイリオ" w:hAnsi="メイリオ" w:hint="eastAsia"/>
                <w:sz w:val="18"/>
              </w:rPr>
              <w:t>・</w:t>
            </w:r>
            <w:r w:rsidRPr="004D3D93">
              <w:rPr>
                <w:rFonts w:ascii="メイリオ" w:eastAsia="メイリオ" w:hAnsi="メイリオ" w:hint="eastAsia"/>
                <w:sz w:val="18"/>
              </w:rPr>
              <w:t>文字式等の計算</w:t>
            </w:r>
            <w:r>
              <w:rPr>
                <w:rFonts w:ascii="メイリオ" w:eastAsia="メイリオ" w:hAnsi="メイリオ" w:hint="eastAsia"/>
                <w:sz w:val="18"/>
              </w:rPr>
              <w:t>はできる。分数、小数点の問題も解くことができる。</w:t>
            </w:r>
          </w:p>
          <w:p w:rsidR="00A73364" w:rsidRPr="00A80B3D" w:rsidRDefault="00A73364" w:rsidP="009246B4">
            <w:pPr>
              <w:spacing w:line="260" w:lineRule="exact"/>
              <w:rPr>
                <w:rFonts w:ascii="メイリオ" w:eastAsia="メイリオ" w:hAnsi="メイリオ"/>
                <w:sz w:val="18"/>
              </w:rPr>
            </w:pPr>
            <w:r>
              <w:rPr>
                <w:rFonts w:ascii="メイリオ" w:eastAsia="メイリオ" w:hAnsi="メイリオ" w:hint="eastAsia"/>
                <w:sz w:val="18"/>
              </w:rPr>
              <w:t>【生活面</w:t>
            </w:r>
            <w:r w:rsidRPr="00A80B3D">
              <w:rPr>
                <w:rFonts w:ascii="メイリオ" w:eastAsia="メイリオ" w:hAnsi="メイリオ" w:hint="eastAsia"/>
                <w:sz w:val="18"/>
              </w:rPr>
              <w:t>】</w:t>
            </w:r>
          </w:p>
          <w:p w:rsidR="00A73364" w:rsidRDefault="00A73364" w:rsidP="009246B4">
            <w:pPr>
              <w:spacing w:line="260" w:lineRule="exact"/>
              <w:rPr>
                <w:rFonts w:ascii="メイリオ" w:eastAsia="メイリオ" w:hAnsi="メイリオ"/>
                <w:sz w:val="18"/>
              </w:rPr>
            </w:pPr>
            <w:r>
              <w:rPr>
                <w:rFonts w:ascii="メイリオ" w:eastAsia="メイリオ" w:hAnsi="メイリオ" w:hint="eastAsia"/>
                <w:sz w:val="18"/>
              </w:rPr>
              <w:t>・同年齢と比べ体が細いが、食べる量が増えてきた。（補食として就寝前に夜食も取っている。）</w:t>
            </w:r>
          </w:p>
          <w:p w:rsidR="00A73364" w:rsidRPr="005440CF" w:rsidRDefault="00A73364" w:rsidP="009246B4">
            <w:pPr>
              <w:spacing w:line="260" w:lineRule="exact"/>
              <w:rPr>
                <w:rFonts w:ascii="メイリオ" w:eastAsia="メイリオ" w:hAnsi="メイリオ"/>
                <w:sz w:val="18"/>
              </w:rPr>
            </w:pPr>
            <w:r>
              <w:rPr>
                <w:rFonts w:ascii="メイリオ" w:eastAsia="メイリオ" w:hAnsi="メイリオ" w:hint="eastAsia"/>
                <w:sz w:val="18"/>
              </w:rPr>
              <w:t>・規則やルールをきっちり守れる。</w:t>
            </w:r>
          </w:p>
          <w:p w:rsidR="00A73364" w:rsidRPr="00A80B3D" w:rsidRDefault="00A73364" w:rsidP="009246B4">
            <w:pPr>
              <w:spacing w:line="260" w:lineRule="exact"/>
              <w:rPr>
                <w:rFonts w:ascii="メイリオ" w:eastAsia="メイリオ" w:hAnsi="メイリオ"/>
                <w:sz w:val="18"/>
              </w:rPr>
            </w:pPr>
            <w:r>
              <w:rPr>
                <w:rFonts w:ascii="メイリオ" w:eastAsia="メイリオ" w:hAnsi="メイリオ" w:hint="eastAsia"/>
                <w:sz w:val="18"/>
              </w:rPr>
              <w:t>【社会性・コミュニケーション面</w:t>
            </w:r>
            <w:r w:rsidRPr="00A80B3D">
              <w:rPr>
                <w:rFonts w:ascii="メイリオ" w:eastAsia="メイリオ" w:hAnsi="メイリオ" w:hint="eastAsia"/>
                <w:sz w:val="18"/>
              </w:rPr>
              <w:t>】</w:t>
            </w:r>
          </w:p>
          <w:p w:rsidR="00A73364" w:rsidRDefault="00A73364" w:rsidP="009246B4">
            <w:pPr>
              <w:spacing w:line="260" w:lineRule="exact"/>
              <w:rPr>
                <w:rFonts w:ascii="メイリオ" w:eastAsia="メイリオ" w:hAnsi="メイリオ"/>
                <w:sz w:val="18"/>
              </w:rPr>
            </w:pPr>
            <w:r>
              <w:rPr>
                <w:rFonts w:ascii="メイリオ" w:eastAsia="メイリオ" w:hAnsi="メイリオ" w:hint="eastAsia"/>
                <w:sz w:val="18"/>
              </w:rPr>
              <w:t>・声が小さく、会話が成立しづらいが、簡単なコミュニケーションをとることができる。</w:t>
            </w:r>
          </w:p>
          <w:p w:rsidR="00A73364" w:rsidRDefault="00A73364" w:rsidP="009246B4">
            <w:pPr>
              <w:spacing w:line="260" w:lineRule="exact"/>
              <w:rPr>
                <w:rFonts w:ascii="メイリオ" w:eastAsia="メイリオ" w:hAnsi="メイリオ"/>
                <w:sz w:val="18"/>
              </w:rPr>
            </w:pPr>
            <w:r>
              <w:rPr>
                <w:rFonts w:ascii="メイリオ" w:eastAsia="メイリオ" w:hAnsi="メイリオ" w:hint="eastAsia"/>
                <w:sz w:val="18"/>
              </w:rPr>
              <w:t>・気持ちが沈んでいる時は関わりたがらないが、集団のなかで、笑顔で過ごすこともできる。</w:t>
            </w:r>
          </w:p>
          <w:p w:rsidR="00A73364" w:rsidRPr="00A80B3D" w:rsidRDefault="00A73364" w:rsidP="009246B4">
            <w:pPr>
              <w:spacing w:line="260" w:lineRule="exact"/>
              <w:rPr>
                <w:rFonts w:ascii="ＭＳ 明朝" w:eastAsia="ＭＳ 明朝" w:hAnsi="ＭＳ 明朝"/>
                <w:sz w:val="18"/>
              </w:rPr>
            </w:pPr>
            <w:r>
              <w:rPr>
                <w:rFonts w:ascii="メイリオ" w:eastAsia="メイリオ" w:hAnsi="メイリオ" w:hint="eastAsia"/>
                <w:sz w:val="18"/>
              </w:rPr>
              <w:t>・自分の思いを相手に伝えることに時間がかかるが、相手からの言葉のやりとりに応じることもある。</w:t>
            </w:r>
          </w:p>
        </w:tc>
      </w:tr>
      <w:tr w:rsidR="00A73364" w:rsidRPr="00295F19" w:rsidTr="009246B4">
        <w:trPr>
          <w:cantSplit/>
          <w:trHeight w:val="820"/>
        </w:trPr>
        <w:tc>
          <w:tcPr>
            <w:tcW w:w="568" w:type="dxa"/>
            <w:vMerge/>
            <w:shd w:val="clear" w:color="auto" w:fill="BDD6EE" w:themeFill="accent1" w:themeFillTint="66"/>
            <w:tcMar>
              <w:left w:w="0" w:type="dxa"/>
              <w:right w:w="0" w:type="dxa"/>
            </w:tcMar>
            <w:textDirection w:val="tbRlV"/>
            <w:vAlign w:val="center"/>
          </w:tcPr>
          <w:p w:rsidR="00A73364" w:rsidRPr="00663E9D" w:rsidRDefault="00A73364" w:rsidP="009246B4">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Pr="00C87006" w:rsidRDefault="00A73364" w:rsidP="009246B4">
            <w:pPr>
              <w:spacing w:line="260" w:lineRule="exact"/>
              <w:rPr>
                <w:rFonts w:ascii="メイリオ" w:eastAsia="メイリオ" w:hAnsi="メイリオ"/>
                <w:sz w:val="18"/>
              </w:rPr>
            </w:pPr>
            <w:r w:rsidRPr="00C87006">
              <w:rPr>
                <w:rFonts w:ascii="メイリオ" w:eastAsia="メイリオ" w:hAnsi="メイリオ" w:hint="eastAsia"/>
                <w:sz w:val="18"/>
              </w:rPr>
              <w:t>≪本人・保護者の願い≫</w:t>
            </w:r>
          </w:p>
          <w:p w:rsidR="00A73364" w:rsidRDefault="00A73364" w:rsidP="009246B4">
            <w:pPr>
              <w:spacing w:line="260" w:lineRule="exact"/>
              <w:rPr>
                <w:rFonts w:ascii="メイリオ" w:eastAsia="メイリオ" w:hAnsi="メイリオ"/>
                <w:sz w:val="18"/>
              </w:rPr>
            </w:pPr>
            <w:r w:rsidRPr="00C87006">
              <w:rPr>
                <w:rFonts w:ascii="メイリオ" w:eastAsia="メイリオ" w:hAnsi="メイリオ" w:hint="eastAsia"/>
                <w:sz w:val="18"/>
              </w:rPr>
              <w:t>・</w:t>
            </w:r>
            <w:r>
              <w:rPr>
                <w:rFonts w:ascii="メイリオ" w:eastAsia="メイリオ" w:hAnsi="メイリオ" w:hint="eastAsia"/>
                <w:sz w:val="18"/>
              </w:rPr>
              <w:t>体力を</w:t>
            </w:r>
            <w:r w:rsidR="006D7525">
              <w:rPr>
                <w:rFonts w:ascii="メイリオ" w:eastAsia="メイリオ" w:hAnsi="メイリオ" w:hint="eastAsia"/>
                <w:sz w:val="18"/>
              </w:rPr>
              <w:t>付け</w:t>
            </w:r>
            <w:r>
              <w:rPr>
                <w:rFonts w:ascii="メイリオ" w:eastAsia="メイリオ" w:hAnsi="メイリオ" w:hint="eastAsia"/>
                <w:sz w:val="18"/>
              </w:rPr>
              <w:t>て、学校生活をしっかり送ってほしい。</w:t>
            </w:r>
          </w:p>
          <w:p w:rsidR="00A73364" w:rsidRPr="00C87006" w:rsidRDefault="00A73364" w:rsidP="009246B4">
            <w:pPr>
              <w:spacing w:line="260" w:lineRule="exact"/>
              <w:rPr>
                <w:rFonts w:ascii="メイリオ" w:eastAsia="メイリオ" w:hAnsi="メイリオ"/>
                <w:sz w:val="18"/>
              </w:rPr>
            </w:pPr>
            <w:r>
              <w:rPr>
                <w:rFonts w:ascii="メイリオ" w:eastAsia="メイリオ" w:hAnsi="メイリオ" w:hint="eastAsia"/>
                <w:sz w:val="18"/>
              </w:rPr>
              <w:t>・３年生という進路を考える学年なので、自身の得意分野などをよく理解し、伸ばしていけるようにする。</w:t>
            </w:r>
          </w:p>
        </w:tc>
      </w:tr>
    </w:tbl>
    <w:p w:rsidR="00A73364" w:rsidRDefault="00A73364">
      <w:r>
        <w:rPr>
          <w:noProof/>
        </w:rPr>
        <mc:AlternateContent>
          <mc:Choice Requires="wps">
            <w:drawing>
              <wp:anchor distT="0" distB="0" distL="114300" distR="114300" simplePos="0" relativeHeight="251757568" behindDoc="0" locked="0" layoutInCell="1" allowOverlap="1" wp14:anchorId="52914D5A" wp14:editId="2B516351">
                <wp:simplePos x="0" y="0"/>
                <wp:positionH relativeFrom="margin">
                  <wp:align>center</wp:align>
                </wp:positionH>
                <wp:positionV relativeFrom="paragraph">
                  <wp:posOffset>75565</wp:posOffset>
                </wp:positionV>
                <wp:extent cx="1666875" cy="152400"/>
                <wp:effectExtent l="38100" t="0" r="9525" b="38100"/>
                <wp:wrapNone/>
                <wp:docPr id="263" name="下矢印 263"/>
                <wp:cNvGraphicFramePr/>
                <a:graphic xmlns:a="http://schemas.openxmlformats.org/drawingml/2006/main">
                  <a:graphicData uri="http://schemas.microsoft.com/office/word/2010/wordprocessingShape">
                    <wps:wsp>
                      <wps:cNvSpPr/>
                      <wps:spPr>
                        <a:xfrm>
                          <a:off x="0" y="0"/>
                          <a:ext cx="166687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3E5C9A" id="下矢印 263" o:spid="_x0000_s1026" type="#_x0000_t67" style="position:absolute;left:0;text-align:left;margin-left:0;margin-top:5.95pt;width:131.25pt;height:12pt;z-index:2517575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" adj="10800" fillcolor="#5b9bd5 [3204]" strokecolor="#1f4d78 [1604]" strokeweight="1pt">
                <w10:wrap anchorx="margin"/>
              </v:shape>
            </w:pict>
          </mc:Fallback>
        </mc:AlternateConten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124"/>
        <w:gridCol w:w="1560"/>
        <w:gridCol w:w="1984"/>
        <w:gridCol w:w="1649"/>
        <w:gridCol w:w="1722"/>
        <w:gridCol w:w="1732"/>
      </w:tblGrid>
      <w:tr w:rsidR="00A73364" w:rsidRPr="00295F19" w:rsidTr="009246B4">
        <w:trPr>
          <w:trHeight w:val="150"/>
        </w:trPr>
        <w:tc>
          <w:tcPr>
            <w:tcW w:w="9771" w:type="dxa"/>
            <w:gridSpan w:val="6"/>
            <w:shd w:val="clear" w:color="auto" w:fill="BDD6EE" w:themeFill="accent1" w:themeFillTint="66"/>
            <w:vAlign w:val="center"/>
          </w:tcPr>
          <w:p w:rsidR="00A73364" w:rsidRPr="00B419DA" w:rsidRDefault="00A73364" w:rsidP="009246B4">
            <w:pPr>
              <w:spacing w:line="240" w:lineRule="exact"/>
              <w:jc w:val="center"/>
              <w:rPr>
                <w:rFonts w:ascii="メイリオ" w:eastAsia="メイリオ" w:hAnsi="メイリオ"/>
                <w:color w:val="000000" w:themeColor="text1"/>
                <w:sz w:val="16"/>
                <w:szCs w:val="18"/>
              </w:rPr>
            </w:pPr>
            <w:r w:rsidRPr="00414565">
              <w:rPr>
                <w:rFonts w:ascii="メイリオ" w:eastAsia="メイリオ" w:hAnsi="メイリオ" w:hint="eastAsia"/>
                <w:color w:val="000000" w:themeColor="text1"/>
                <w:sz w:val="18"/>
                <w:szCs w:val="18"/>
              </w:rPr>
              <w:t>自立活動の区分に即して</w:t>
            </w:r>
            <w:r>
              <w:rPr>
                <w:rFonts w:ascii="メイリオ" w:eastAsia="メイリオ" w:hAnsi="メイリオ" w:hint="eastAsia"/>
                <w:color w:val="000000" w:themeColor="text1"/>
                <w:sz w:val="18"/>
                <w:szCs w:val="18"/>
              </w:rPr>
              <w:t>実態把握の整理</w:t>
            </w:r>
          </w:p>
        </w:tc>
      </w:tr>
      <w:tr w:rsidR="00A73364" w:rsidRPr="00295F19" w:rsidTr="00554685">
        <w:trPr>
          <w:trHeight w:val="150"/>
        </w:trPr>
        <w:tc>
          <w:tcPr>
            <w:tcW w:w="1124" w:type="dxa"/>
            <w:tcBorders>
              <w:bottom w:val="single" w:sz="8" w:space="0" w:color="auto"/>
            </w:tcBorders>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健康の保持</w:t>
            </w:r>
          </w:p>
        </w:tc>
        <w:tc>
          <w:tcPr>
            <w:tcW w:w="1560" w:type="dxa"/>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心理的な安定</w:t>
            </w:r>
          </w:p>
        </w:tc>
        <w:tc>
          <w:tcPr>
            <w:tcW w:w="1984" w:type="dxa"/>
            <w:shd w:val="clear" w:color="auto" w:fill="BDD6EE" w:themeFill="accent1" w:themeFillTint="66"/>
            <w:tcMar>
              <w:left w:w="28" w:type="dxa"/>
              <w:right w:w="28" w:type="dxa"/>
            </w:tcMar>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人間関係の形成</w:t>
            </w:r>
          </w:p>
        </w:tc>
        <w:tc>
          <w:tcPr>
            <w:tcW w:w="1649"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環境の把握</w:t>
            </w:r>
          </w:p>
        </w:tc>
        <w:tc>
          <w:tcPr>
            <w:tcW w:w="1722"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身体の動き</w:t>
            </w:r>
          </w:p>
        </w:tc>
        <w:tc>
          <w:tcPr>
            <w:tcW w:w="1732"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sidRPr="00B419DA">
              <w:rPr>
                <w:rFonts w:ascii="メイリオ" w:eastAsia="メイリオ" w:hAnsi="メイリオ" w:hint="eastAsia"/>
                <w:color w:val="000000" w:themeColor="text1"/>
                <w:sz w:val="16"/>
                <w:szCs w:val="18"/>
              </w:rPr>
              <w:t>コミュニケーション</w:t>
            </w:r>
          </w:p>
        </w:tc>
      </w:tr>
      <w:tr w:rsidR="00A73364" w:rsidRPr="00295F19" w:rsidTr="00554685">
        <w:trPr>
          <w:trHeight w:val="1698"/>
        </w:trPr>
        <w:tc>
          <w:tcPr>
            <w:tcW w:w="1124" w:type="dxa"/>
            <w:tcBorders>
              <w:tr2bl w:val="nil"/>
            </w:tcBorders>
            <w:shd w:val="clear" w:color="auto" w:fill="auto"/>
          </w:tcPr>
          <w:p w:rsidR="00A73364" w:rsidRPr="00EE2B2C" w:rsidRDefault="00A73364" w:rsidP="00554685">
            <w:pPr>
              <w:spacing w:line="240" w:lineRule="exact"/>
              <w:ind w:left="180" w:hangingChars="100" w:hanging="180"/>
              <w:rPr>
                <w:rFonts w:ascii="メイリオ" w:eastAsia="メイリオ" w:hAnsi="メイリオ"/>
                <w:color w:val="000000" w:themeColor="text1"/>
                <w:sz w:val="18"/>
                <w:szCs w:val="18"/>
              </w:rPr>
            </w:pPr>
            <w:r w:rsidRPr="008B54D0">
              <w:rPr>
                <w:rFonts w:ascii="メイリオ" w:eastAsia="メイリオ" w:hAnsi="メイリオ" w:hint="eastAsia"/>
                <w:color w:val="000000" w:themeColor="text1"/>
                <w:sz w:val="18"/>
                <w:szCs w:val="18"/>
              </w:rPr>
              <w:t>・</w:t>
            </w:r>
            <w:r w:rsidRPr="008C2BD5">
              <w:rPr>
                <w:rFonts w:ascii="メイリオ" w:eastAsia="メイリオ" w:hAnsi="メイリオ" w:hint="eastAsia"/>
                <w:color w:val="000000" w:themeColor="text1"/>
                <w:sz w:val="18"/>
                <w:szCs w:val="18"/>
              </w:rPr>
              <w:t>体力を</w:t>
            </w:r>
            <w:r w:rsidR="006D7525">
              <w:rPr>
                <w:rFonts w:ascii="メイリオ" w:eastAsia="メイリオ" w:hAnsi="メイリオ" w:hint="eastAsia"/>
                <w:color w:val="000000" w:themeColor="text1"/>
                <w:sz w:val="18"/>
                <w:szCs w:val="18"/>
              </w:rPr>
              <w:t>付け</w:t>
            </w:r>
            <w:r>
              <w:rPr>
                <w:rFonts w:ascii="メイリオ" w:eastAsia="メイリオ" w:hAnsi="メイリオ" w:hint="eastAsia"/>
                <w:color w:val="000000" w:themeColor="text1"/>
                <w:sz w:val="18"/>
                <w:szCs w:val="18"/>
              </w:rPr>
              <w:t>るため補食をとっている</w:t>
            </w:r>
            <w:r w:rsidRPr="008C2BD5">
              <w:rPr>
                <w:rFonts w:ascii="メイリオ" w:eastAsia="メイリオ" w:hAnsi="メイリオ" w:hint="eastAsia"/>
                <w:color w:val="000000" w:themeColor="text1"/>
                <w:sz w:val="18"/>
                <w:szCs w:val="18"/>
              </w:rPr>
              <w:t>。</w:t>
            </w:r>
          </w:p>
        </w:tc>
        <w:tc>
          <w:tcPr>
            <w:tcW w:w="1560" w:type="dxa"/>
            <w:shd w:val="clear" w:color="auto" w:fill="auto"/>
          </w:tcPr>
          <w:p w:rsidR="00A73364" w:rsidRPr="008B54D0" w:rsidRDefault="00A73364" w:rsidP="00687185">
            <w:pPr>
              <w:spacing w:line="240" w:lineRule="exact"/>
              <w:ind w:left="180" w:hangingChars="100" w:hanging="180"/>
              <w:rPr>
                <w:rFonts w:ascii="メイリオ" w:eastAsia="メイリオ" w:hAnsi="メイリオ"/>
                <w:color w:val="000000" w:themeColor="text1"/>
                <w:szCs w:val="18"/>
              </w:rPr>
            </w:pPr>
            <w:r w:rsidRPr="008B54D0">
              <w:rPr>
                <w:rFonts w:ascii="メイリオ" w:eastAsia="メイリオ" w:hAnsi="メイリオ"/>
                <w:color w:val="000000" w:themeColor="text1"/>
                <w:sz w:val="18"/>
                <w:szCs w:val="18"/>
              </w:rPr>
              <w:t>・出来ないことや、悩むことに</w:t>
            </w:r>
            <w:r w:rsidRPr="009A271E">
              <w:rPr>
                <w:rFonts w:ascii="メイリオ" w:eastAsia="メイリオ" w:hAnsi="メイリオ"/>
                <w:sz w:val="18"/>
                <w:szCs w:val="18"/>
              </w:rPr>
              <w:t>遭遇すると、</w:t>
            </w:r>
            <w:r w:rsidR="007E5B44" w:rsidRPr="009A271E">
              <w:rPr>
                <w:rFonts w:ascii="メイリオ" w:eastAsia="メイリオ" w:hAnsi="メイリオ" w:hint="eastAsia"/>
                <w:sz w:val="18"/>
                <w:szCs w:val="18"/>
              </w:rPr>
              <w:t>体をゆすったり</w:t>
            </w:r>
            <w:r w:rsidR="00687185">
              <w:rPr>
                <w:rFonts w:ascii="メイリオ" w:eastAsia="メイリオ" w:hAnsi="メイリオ" w:hint="eastAsia"/>
                <w:sz w:val="18"/>
                <w:szCs w:val="18"/>
              </w:rPr>
              <w:t>髪</w:t>
            </w:r>
            <w:r w:rsidRPr="009A271E">
              <w:rPr>
                <w:rFonts w:ascii="メイリオ" w:eastAsia="メイリオ" w:hAnsi="メイリオ" w:hint="eastAsia"/>
                <w:sz w:val="18"/>
                <w:szCs w:val="18"/>
              </w:rPr>
              <w:t>をか</w:t>
            </w:r>
            <w:r w:rsidRPr="008B54D0">
              <w:rPr>
                <w:rFonts w:ascii="メイリオ" w:eastAsia="メイリオ" w:hAnsi="メイリオ" w:hint="eastAsia"/>
                <w:color w:val="000000" w:themeColor="text1"/>
                <w:sz w:val="18"/>
                <w:szCs w:val="18"/>
              </w:rPr>
              <w:t>き</w:t>
            </w:r>
            <w:r w:rsidRPr="008B54D0">
              <w:rPr>
                <w:rFonts w:ascii="メイリオ" w:eastAsia="メイリオ" w:hAnsi="メイリオ"/>
                <w:color w:val="000000" w:themeColor="text1"/>
                <w:sz w:val="18"/>
                <w:szCs w:val="18"/>
              </w:rPr>
              <w:t>乱したり、態度に現れる。</w:t>
            </w:r>
          </w:p>
        </w:tc>
        <w:tc>
          <w:tcPr>
            <w:tcW w:w="1984" w:type="dxa"/>
            <w:shd w:val="clear" w:color="auto" w:fill="auto"/>
          </w:tcPr>
          <w:p w:rsidR="00A73364" w:rsidRPr="008B54D0" w:rsidRDefault="00A73364" w:rsidP="00554685">
            <w:pPr>
              <w:spacing w:line="240" w:lineRule="exact"/>
              <w:ind w:left="180" w:hangingChars="100" w:hanging="180"/>
              <w:rPr>
                <w:rFonts w:ascii="メイリオ" w:eastAsia="メイリオ" w:hAnsi="メイリオ"/>
                <w:color w:val="000000" w:themeColor="text1"/>
                <w:sz w:val="18"/>
                <w:szCs w:val="18"/>
              </w:rPr>
            </w:pPr>
            <w:r w:rsidRPr="008B54D0">
              <w:rPr>
                <w:rFonts w:ascii="メイリオ" w:eastAsia="メイリオ" w:hAnsi="メイリオ" w:hint="eastAsia"/>
                <w:color w:val="000000" w:themeColor="text1"/>
                <w:sz w:val="18"/>
                <w:szCs w:val="18"/>
              </w:rPr>
              <w:t>・基本的に学校では自分から周りに関わっていこうとすることがない。</w:t>
            </w:r>
          </w:p>
          <w:p w:rsidR="00A73364" w:rsidRPr="008B54D0" w:rsidRDefault="00A73364" w:rsidP="00554685">
            <w:pPr>
              <w:spacing w:line="240" w:lineRule="exact"/>
              <w:ind w:left="180" w:hangingChars="100" w:hanging="180"/>
              <w:rPr>
                <w:rFonts w:ascii="メイリオ" w:eastAsia="メイリオ" w:hAnsi="メイリオ"/>
                <w:color w:val="000000" w:themeColor="text1"/>
                <w:sz w:val="18"/>
                <w:szCs w:val="18"/>
              </w:rPr>
            </w:pPr>
            <w:r w:rsidRPr="008B54D0">
              <w:rPr>
                <w:rFonts w:ascii="メイリオ" w:eastAsia="メイリオ" w:hAnsi="メイリオ" w:hint="eastAsia"/>
                <w:color w:val="000000" w:themeColor="text1"/>
                <w:sz w:val="18"/>
                <w:szCs w:val="18"/>
              </w:rPr>
              <w:t>・教師に対しても、滅多に自分から声をかけることはしない。</w:t>
            </w:r>
          </w:p>
        </w:tc>
        <w:tc>
          <w:tcPr>
            <w:tcW w:w="1649" w:type="dxa"/>
            <w:shd w:val="clear" w:color="auto" w:fill="auto"/>
          </w:tcPr>
          <w:p w:rsidR="00A73364" w:rsidRDefault="00A73364" w:rsidP="00554685">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・時間をきちんと守ることができ、準備などもよくできている。</w:t>
            </w:r>
          </w:p>
          <w:p w:rsidR="00A73364" w:rsidRPr="00EE2B2C" w:rsidRDefault="00A73364" w:rsidP="00554685">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・その日の予定も自分で把握できている。</w:t>
            </w:r>
          </w:p>
        </w:tc>
        <w:tc>
          <w:tcPr>
            <w:tcW w:w="1722" w:type="dxa"/>
            <w:shd w:val="clear" w:color="auto" w:fill="auto"/>
          </w:tcPr>
          <w:p w:rsidR="00A73364" w:rsidRDefault="00A73364" w:rsidP="00554685">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・関節を柔らかく使う動きや、走る動作が苦手。</w:t>
            </w:r>
          </w:p>
          <w:p w:rsidR="00A73364" w:rsidRPr="005140B2" w:rsidRDefault="00A73364" w:rsidP="00554685">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・身体のバランスがとりにくい。</w:t>
            </w:r>
          </w:p>
          <w:p w:rsidR="00A73364" w:rsidRPr="00EE2B2C" w:rsidRDefault="00A73364" w:rsidP="00554685">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・卓球が得意。</w:t>
            </w:r>
          </w:p>
        </w:tc>
        <w:tc>
          <w:tcPr>
            <w:tcW w:w="1732" w:type="dxa"/>
            <w:shd w:val="clear" w:color="auto" w:fill="auto"/>
          </w:tcPr>
          <w:p w:rsidR="00A73364" w:rsidRDefault="00A73364" w:rsidP="00554685">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・声が小さく聞き取りにくいため、何度か聞き返すことがある。</w:t>
            </w:r>
          </w:p>
          <w:p w:rsidR="00A73364" w:rsidRPr="00EE2B2C" w:rsidRDefault="00A73364" w:rsidP="00554685">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・調子が良いと笑って会話することもある。</w:t>
            </w:r>
          </w:p>
        </w:tc>
      </w:tr>
    </w:tbl>
    <w:p w:rsidR="00A73364" w:rsidRDefault="00A73364" w:rsidP="009246B4">
      <w:pPr>
        <w:spacing w:line="240" w:lineRule="exact"/>
      </w:pPr>
      <w:r>
        <w:rPr>
          <w:noProof/>
        </w:rPr>
        <mc:AlternateContent>
          <mc:Choice Requires="wps">
            <w:drawing>
              <wp:anchor distT="0" distB="0" distL="114300" distR="114300" simplePos="0" relativeHeight="251758592" behindDoc="0" locked="0" layoutInCell="1" allowOverlap="1" wp14:anchorId="6C5BEA4C" wp14:editId="1D385794">
                <wp:simplePos x="0" y="0"/>
                <wp:positionH relativeFrom="margin">
                  <wp:align>center</wp:align>
                </wp:positionH>
                <wp:positionV relativeFrom="paragraph">
                  <wp:posOffset>1597660</wp:posOffset>
                </wp:positionV>
                <wp:extent cx="1666875" cy="123825"/>
                <wp:effectExtent l="38100" t="0" r="0" b="47625"/>
                <wp:wrapNone/>
                <wp:docPr id="264" name="下矢印 264"/>
                <wp:cNvGraphicFramePr/>
                <a:graphic xmlns:a="http://schemas.openxmlformats.org/drawingml/2006/main">
                  <a:graphicData uri="http://schemas.microsoft.com/office/word/2010/wordprocessingShape">
                    <wps:wsp>
                      <wps:cNvSpPr/>
                      <wps:spPr>
                        <a:xfrm>
                          <a:off x="0" y="0"/>
                          <a:ext cx="1666875"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31C2C" id="下矢印 264" o:spid="_x0000_s1026" type="#_x0000_t67" style="position:absolute;left:0;text-align:left;margin-left:0;margin-top:125.8pt;width:131.25pt;height:9.7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" adj="10800" fillcolor="#5b9bd5 [3204]" strokecolor="#1f4d78 [1604]" strokeweight="1pt">
                <w10:wrap anchorx="margin"/>
              </v:shape>
            </w:pict>
          </mc:Fallback>
        </mc:AlternateContent>
      </w: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683E02" w:rsidTr="009246B4">
        <w:trPr>
          <w:trHeight w:val="689"/>
        </w:trPr>
        <w:tc>
          <w:tcPr>
            <w:tcW w:w="1859" w:type="dxa"/>
            <w:shd w:val="clear" w:color="auto" w:fill="BDD6EE" w:themeFill="accent1" w:themeFillTint="66"/>
            <w:tcMar>
              <w:left w:w="0" w:type="dxa"/>
              <w:right w:w="0" w:type="dxa"/>
            </w:tcMar>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sidRPr="00A80B3D">
              <w:rPr>
                <w:rFonts w:ascii="メイリオ" w:eastAsia="メイリオ" w:hAnsi="メイリオ" w:hint="eastAsia"/>
                <w:sz w:val="18"/>
                <w:szCs w:val="18"/>
              </w:rPr>
              <w:t>１年</w:t>
            </w:r>
            <w:r>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Pr>
                <w:rFonts w:ascii="メイリオ" w:eastAsia="メイリオ" w:hAnsi="メイリオ" w:hint="eastAsia"/>
                <w:color w:val="000000" w:themeColor="text1"/>
                <w:sz w:val="18"/>
                <w:szCs w:val="18"/>
              </w:rPr>
              <w:t>た</w:t>
            </w:r>
          </w:p>
          <w:p w:rsidR="00A73364" w:rsidRPr="00683E02"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長期目標</w:t>
            </w:r>
          </w:p>
        </w:tc>
        <w:tc>
          <w:tcPr>
            <w:tcW w:w="7912" w:type="dxa"/>
            <w:shd w:val="clear" w:color="auto" w:fill="auto"/>
            <w:vAlign w:val="center"/>
          </w:tcPr>
          <w:p w:rsidR="00A73364" w:rsidRPr="008C2BD5" w:rsidRDefault="00A73364" w:rsidP="009246B4">
            <w:pPr>
              <w:spacing w:line="260" w:lineRule="exac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r w:rsidRPr="008C2BD5">
              <w:rPr>
                <w:rFonts w:ascii="メイリオ" w:eastAsia="メイリオ" w:hAnsi="メイリオ" w:hint="eastAsia"/>
                <w:color w:val="000000" w:themeColor="text1"/>
                <w:sz w:val="18"/>
                <w:szCs w:val="18"/>
              </w:rPr>
              <w:t>卒業後の生活を</w:t>
            </w:r>
            <w:r w:rsidR="00F94216">
              <w:rPr>
                <w:rFonts w:ascii="メイリオ" w:eastAsia="メイリオ" w:hAnsi="メイリオ" w:hint="eastAsia"/>
                <w:color w:val="000000" w:themeColor="text1"/>
                <w:sz w:val="18"/>
                <w:szCs w:val="18"/>
              </w:rPr>
              <w:t>みすえ</w:t>
            </w:r>
            <w:r w:rsidRPr="008C2BD5">
              <w:rPr>
                <w:rFonts w:ascii="メイリオ" w:eastAsia="メイリオ" w:hAnsi="メイリオ" w:hint="eastAsia"/>
                <w:color w:val="000000" w:themeColor="text1"/>
                <w:sz w:val="18"/>
                <w:szCs w:val="18"/>
              </w:rPr>
              <w:t>、できることを増やし、周囲の友だちに興味を持つ。</w:t>
            </w:r>
          </w:p>
          <w:p w:rsidR="00A73364" w:rsidRPr="008C2BD5" w:rsidRDefault="00A73364" w:rsidP="009246B4">
            <w:pPr>
              <w:spacing w:line="260" w:lineRule="exact"/>
              <w:rPr>
                <w:rFonts w:ascii="メイリオ" w:eastAsia="メイリオ" w:hAnsi="メイリオ"/>
                <w:sz w:val="18"/>
                <w:szCs w:val="18"/>
              </w:rPr>
            </w:pPr>
            <w:r w:rsidRPr="008C2BD5">
              <w:rPr>
                <w:rFonts w:ascii="メイリオ" w:eastAsia="メイリオ" w:hAnsi="メイリオ" w:hint="eastAsia"/>
                <w:color w:val="000000" w:themeColor="text1"/>
                <w:sz w:val="18"/>
                <w:szCs w:val="18"/>
              </w:rPr>
              <w:t>・</w:t>
            </w:r>
            <w:r>
              <w:rPr>
                <w:rFonts w:ascii="メイリオ" w:eastAsia="メイリオ" w:hAnsi="メイリオ" w:hint="eastAsia"/>
                <w:sz w:val="18"/>
                <w:szCs w:val="18"/>
              </w:rPr>
              <w:t>自身の体調を把握し、学校の活動に体調に応じて</w:t>
            </w:r>
            <w:r w:rsidRPr="008C2BD5">
              <w:rPr>
                <w:rFonts w:ascii="メイリオ" w:eastAsia="メイリオ" w:hAnsi="メイリオ" w:hint="eastAsia"/>
                <w:sz w:val="18"/>
                <w:szCs w:val="18"/>
              </w:rPr>
              <w:t>参加する。</w:t>
            </w:r>
          </w:p>
          <w:p w:rsidR="00A73364" w:rsidRPr="001D4226" w:rsidRDefault="00A73364" w:rsidP="009246B4">
            <w:pPr>
              <w:spacing w:line="260" w:lineRule="exact"/>
              <w:rPr>
                <w:rFonts w:ascii="メイリオ" w:eastAsia="メイリオ" w:hAnsi="メイリオ"/>
                <w:color w:val="000000" w:themeColor="text1"/>
                <w:sz w:val="18"/>
                <w:szCs w:val="18"/>
              </w:rPr>
            </w:pPr>
            <w:r w:rsidRPr="008C2BD5">
              <w:rPr>
                <w:rFonts w:ascii="メイリオ" w:eastAsia="メイリオ" w:hAnsi="メイリオ" w:hint="eastAsia"/>
                <w:sz w:val="18"/>
                <w:szCs w:val="18"/>
              </w:rPr>
              <w:t>・バランスの良い食事</w:t>
            </w:r>
            <w:r>
              <w:rPr>
                <w:rFonts w:ascii="メイリオ" w:eastAsia="メイリオ" w:hAnsi="メイリオ" w:hint="eastAsia"/>
                <w:sz w:val="18"/>
                <w:szCs w:val="18"/>
              </w:rPr>
              <w:t>により、体力を</w:t>
            </w:r>
            <w:r w:rsidR="006D7525">
              <w:rPr>
                <w:rFonts w:ascii="メイリオ" w:eastAsia="メイリオ" w:hAnsi="メイリオ" w:hint="eastAsia"/>
                <w:sz w:val="18"/>
                <w:szCs w:val="18"/>
              </w:rPr>
              <w:t>付け</w:t>
            </w:r>
            <w:r>
              <w:rPr>
                <w:rFonts w:ascii="メイリオ" w:eastAsia="メイリオ" w:hAnsi="メイリオ" w:hint="eastAsia"/>
                <w:sz w:val="18"/>
                <w:szCs w:val="18"/>
              </w:rPr>
              <w:t>る</w:t>
            </w:r>
            <w:r w:rsidRPr="008C2BD5">
              <w:rPr>
                <w:rFonts w:ascii="メイリオ" w:eastAsia="メイリオ" w:hAnsi="メイリオ" w:hint="eastAsia"/>
                <w:sz w:val="18"/>
                <w:szCs w:val="18"/>
              </w:rPr>
              <w:t>。</w:t>
            </w:r>
          </w:p>
        </w:tc>
      </w:tr>
    </w:tbl>
    <w:p w:rsidR="00A73364" w:rsidRDefault="00A73364"/>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295F19" w:rsidTr="009246B4">
        <w:trPr>
          <w:trHeight w:val="406"/>
        </w:trPr>
        <w:tc>
          <w:tcPr>
            <w:tcW w:w="1859" w:type="dxa"/>
            <w:shd w:val="clear" w:color="auto" w:fill="BDD6EE" w:themeFill="accent1" w:themeFillTint="66"/>
            <w:tcMar>
              <w:left w:w="0" w:type="dxa"/>
              <w:right w:w="0" w:type="dxa"/>
            </w:tcMar>
            <w:vAlign w:val="center"/>
          </w:tcPr>
          <w:p w:rsidR="00A73364" w:rsidRPr="00A80B3D" w:rsidRDefault="00A73364" w:rsidP="009246B4">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短期目標</w:t>
            </w:r>
          </w:p>
          <w:p w:rsidR="00A73364" w:rsidRPr="00A80B3D" w:rsidRDefault="00A73364" w:rsidP="009246B4">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（１学期）</w:t>
            </w:r>
          </w:p>
        </w:tc>
        <w:tc>
          <w:tcPr>
            <w:tcW w:w="7912" w:type="dxa"/>
            <w:shd w:val="clear" w:color="auto" w:fill="auto"/>
            <w:vAlign w:val="center"/>
          </w:tcPr>
          <w:p w:rsidR="00A73364" w:rsidRDefault="001B47CC" w:rsidP="009246B4">
            <w:pPr>
              <w:spacing w:line="260" w:lineRule="exact"/>
              <w:rPr>
                <w:rFonts w:ascii="メイリオ" w:eastAsia="メイリオ" w:hAnsi="メイリオ"/>
                <w:sz w:val="18"/>
                <w:szCs w:val="18"/>
              </w:rPr>
            </w:pPr>
            <w:r>
              <w:rPr>
                <w:rFonts w:ascii="メイリオ" w:eastAsia="メイリオ" w:hAnsi="メイリオ" w:hint="eastAsia"/>
                <w:sz w:val="18"/>
                <w:szCs w:val="18"/>
              </w:rPr>
              <w:t>・ゲームや運動をとおして、自分</w:t>
            </w:r>
            <w:r w:rsidRPr="009A271E">
              <w:rPr>
                <w:rFonts w:ascii="メイリオ" w:eastAsia="メイリオ" w:hAnsi="メイリオ" w:hint="eastAsia"/>
                <w:sz w:val="18"/>
                <w:szCs w:val="18"/>
              </w:rPr>
              <w:t>の気持ち</w:t>
            </w:r>
            <w:r w:rsidR="00A73364" w:rsidRPr="009A271E">
              <w:rPr>
                <w:rFonts w:ascii="メイリオ" w:eastAsia="メイリオ" w:hAnsi="メイリオ" w:hint="eastAsia"/>
                <w:sz w:val="18"/>
                <w:szCs w:val="18"/>
              </w:rPr>
              <w:t>を</w:t>
            </w:r>
            <w:r w:rsidR="00A73364">
              <w:rPr>
                <w:rFonts w:ascii="メイリオ" w:eastAsia="メイリオ" w:hAnsi="メイリオ" w:hint="eastAsia"/>
                <w:sz w:val="18"/>
                <w:szCs w:val="18"/>
              </w:rPr>
              <w:t>表出する。</w:t>
            </w:r>
          </w:p>
          <w:p w:rsidR="00A73364" w:rsidRPr="001D4226" w:rsidRDefault="00A73364" w:rsidP="009246B4">
            <w:pPr>
              <w:spacing w:line="260" w:lineRule="exact"/>
              <w:rPr>
                <w:rFonts w:ascii="メイリオ" w:eastAsia="メイリオ" w:hAnsi="メイリオ"/>
                <w:sz w:val="18"/>
                <w:szCs w:val="18"/>
              </w:rPr>
            </w:pPr>
            <w:r>
              <w:rPr>
                <w:rFonts w:ascii="メイリオ" w:eastAsia="メイリオ" w:hAnsi="メイリオ" w:hint="eastAsia"/>
                <w:sz w:val="18"/>
                <w:szCs w:val="18"/>
              </w:rPr>
              <w:t>・バランスの良い献立の基本を理解する。</w:t>
            </w:r>
          </w:p>
        </w:tc>
      </w:tr>
    </w:tbl>
    <w:p w:rsidR="00A73364" w:rsidRPr="007C1175" w:rsidRDefault="00A73364" w:rsidP="009246B4">
      <w:pPr>
        <w:spacing w:line="240" w:lineRule="exact"/>
        <w:rPr>
          <w:sz w:val="18"/>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RPr="00CE585C" w:rsidTr="009246B4">
        <w:trPr>
          <w:trHeight w:val="1115"/>
        </w:trPr>
        <w:tc>
          <w:tcPr>
            <w:tcW w:w="1565" w:type="dxa"/>
            <w:tcBorders>
              <w:bottom w:val="single" w:sz="4" w:space="0" w:color="auto"/>
            </w:tcBorders>
            <w:shd w:val="clear" w:color="auto" w:fill="BDD6EE" w:themeFill="accent1" w:themeFillTint="66"/>
            <w:vAlign w:val="center"/>
          </w:tcPr>
          <w:p w:rsidR="00A73364" w:rsidRPr="00CE585C" w:rsidRDefault="00A73364" w:rsidP="009246B4">
            <w:pPr>
              <w:spacing w:line="260" w:lineRule="exact"/>
              <w:jc w:val="center"/>
              <w:rPr>
                <w:rFonts w:ascii="メイリオ" w:eastAsia="メイリオ" w:hAnsi="メイリオ"/>
                <w:sz w:val="18"/>
              </w:rPr>
            </w:pPr>
            <w:r w:rsidRPr="00CE585C">
              <w:rPr>
                <w:rFonts w:ascii="メイリオ" w:eastAsia="メイリオ" w:hAnsi="メイリオ" w:hint="eastAsia"/>
                <w:sz w:val="18"/>
              </w:rPr>
              <w:t>具体的な</w:t>
            </w:r>
          </w:p>
          <w:p w:rsidR="00A73364" w:rsidRPr="00CE585C" w:rsidRDefault="00A73364" w:rsidP="009246B4">
            <w:pPr>
              <w:spacing w:line="260" w:lineRule="exact"/>
              <w:jc w:val="center"/>
              <w:rPr>
                <w:rFonts w:ascii="メイリオ" w:eastAsia="メイリオ" w:hAnsi="メイリオ"/>
                <w:sz w:val="18"/>
              </w:rPr>
            </w:pPr>
            <w:r w:rsidRPr="00CE585C">
              <w:rPr>
                <w:rFonts w:ascii="メイリオ" w:eastAsia="メイリオ" w:hAnsi="メイリオ" w:hint="eastAsia"/>
                <w:sz w:val="18"/>
              </w:rPr>
              <w:t>指導内容</w:t>
            </w:r>
          </w:p>
          <w:p w:rsidR="00A73364" w:rsidRPr="00CE585C" w:rsidRDefault="00A73364" w:rsidP="009246B4">
            <w:pPr>
              <w:spacing w:line="260" w:lineRule="exact"/>
              <w:jc w:val="center"/>
              <w:rPr>
                <w:rFonts w:ascii="メイリオ" w:eastAsia="メイリオ" w:hAnsi="メイリオ"/>
                <w:b/>
                <w:sz w:val="18"/>
              </w:rPr>
            </w:pPr>
            <w:r w:rsidRPr="00CE585C">
              <w:rPr>
                <w:rFonts w:ascii="メイリオ" w:eastAsia="メイリオ" w:hAnsi="メイリオ" w:hint="eastAsia"/>
                <w:sz w:val="18"/>
              </w:rPr>
              <w:t>（指導場面）</w:t>
            </w:r>
          </w:p>
        </w:tc>
        <w:tc>
          <w:tcPr>
            <w:tcW w:w="2536" w:type="dxa"/>
            <w:tcBorders>
              <w:bottom w:val="single" w:sz="4" w:space="0" w:color="auto"/>
            </w:tcBorders>
          </w:tcPr>
          <w:p w:rsidR="00A73364" w:rsidRDefault="00A73364" w:rsidP="009246B4">
            <w:pPr>
              <w:spacing w:line="260" w:lineRule="exact"/>
              <w:ind w:left="180" w:hangingChars="100" w:hanging="180"/>
              <w:rPr>
                <w:rFonts w:ascii="メイリオ" w:eastAsia="メイリオ" w:hAnsi="メイリオ"/>
                <w:sz w:val="18"/>
              </w:rPr>
            </w:pPr>
            <w:r w:rsidRPr="00CE585C">
              <w:rPr>
                <w:rFonts w:ascii="メイリオ" w:eastAsia="メイリオ" w:hAnsi="メイリオ" w:hint="eastAsia"/>
                <w:sz w:val="18"/>
              </w:rPr>
              <w:t>・</w:t>
            </w:r>
            <w:r>
              <w:rPr>
                <w:rFonts w:ascii="メイリオ" w:eastAsia="メイリオ" w:hAnsi="メイリオ" w:hint="eastAsia"/>
                <w:sz w:val="18"/>
              </w:rPr>
              <w:t>食事について学ぶ。</w:t>
            </w:r>
          </w:p>
          <w:p w:rsidR="00A73364" w:rsidRPr="00CE585C"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・栄養素について考える。</w:t>
            </w:r>
          </w:p>
        </w:tc>
        <w:tc>
          <w:tcPr>
            <w:tcW w:w="2977" w:type="dxa"/>
            <w:tcBorders>
              <w:bottom w:val="single" w:sz="4" w:space="0" w:color="auto"/>
            </w:tcBorders>
          </w:tcPr>
          <w:p w:rsidR="00A73364" w:rsidRPr="007C1175" w:rsidRDefault="00A73364" w:rsidP="009246B4">
            <w:pPr>
              <w:spacing w:line="260" w:lineRule="exact"/>
              <w:ind w:left="180" w:hangingChars="100" w:hanging="180"/>
              <w:rPr>
                <w:rFonts w:ascii="メイリオ" w:eastAsia="メイリオ" w:hAnsi="メイリオ"/>
                <w:sz w:val="18"/>
              </w:rPr>
            </w:pPr>
            <w:r w:rsidRPr="007C1175">
              <w:rPr>
                <w:rFonts w:ascii="メイリオ" w:eastAsia="メイリオ" w:hAnsi="メイリオ" w:hint="eastAsia"/>
                <w:sz w:val="18"/>
              </w:rPr>
              <w:t>・食品栄養素のグループを確認</w:t>
            </w:r>
            <w:r>
              <w:rPr>
                <w:rFonts w:ascii="メイリオ" w:eastAsia="メイリオ" w:hAnsi="メイリオ" w:hint="eastAsia"/>
                <w:sz w:val="18"/>
              </w:rPr>
              <w:t>。</w:t>
            </w:r>
          </w:p>
          <w:p w:rsidR="00A73364" w:rsidRPr="00CE585C"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・自分の体の調子を考えながら、好き嫌いではなく、必要な栄養量になるように、献立を考える。</w:t>
            </w:r>
          </w:p>
        </w:tc>
        <w:tc>
          <w:tcPr>
            <w:tcW w:w="2693" w:type="dxa"/>
            <w:tcBorders>
              <w:bottom w:val="single" w:sz="4" w:space="0" w:color="auto"/>
            </w:tcBorders>
          </w:tcPr>
          <w:p w:rsidR="00A73364"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・ゲームをする。</w:t>
            </w:r>
          </w:p>
          <w:p w:rsidR="00A73364"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（カードゲームや卓球）</w:t>
            </w:r>
          </w:p>
          <w:p w:rsidR="00A73364" w:rsidRPr="00CE585C"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・ゲームをとおして、感じたことを言葉にして伝える。</w:t>
            </w:r>
          </w:p>
        </w:tc>
      </w:tr>
      <w:tr w:rsidR="00A73364" w:rsidRPr="00CE585C" w:rsidTr="009246B4">
        <w:trPr>
          <w:trHeight w:val="519"/>
        </w:trPr>
        <w:tc>
          <w:tcPr>
            <w:tcW w:w="1565" w:type="dxa"/>
            <w:tcBorders>
              <w:top w:val="single" w:sz="4" w:space="0" w:color="auto"/>
              <w:bottom w:val="single" w:sz="4" w:space="0" w:color="auto"/>
            </w:tcBorders>
            <w:shd w:val="clear" w:color="auto" w:fill="BDD6EE" w:themeFill="accent1" w:themeFillTint="66"/>
            <w:vAlign w:val="center"/>
          </w:tcPr>
          <w:p w:rsidR="00A73364" w:rsidRPr="00CE585C" w:rsidRDefault="00A73364" w:rsidP="009246B4">
            <w:pPr>
              <w:spacing w:line="260" w:lineRule="exact"/>
              <w:jc w:val="center"/>
              <w:rPr>
                <w:rFonts w:ascii="メイリオ" w:eastAsia="メイリオ" w:hAnsi="メイリオ"/>
                <w:color w:val="000000" w:themeColor="text1"/>
                <w:sz w:val="18"/>
                <w:szCs w:val="18"/>
              </w:rPr>
            </w:pPr>
            <w:r w:rsidRPr="00CE585C">
              <w:rPr>
                <w:rFonts w:ascii="メイリオ" w:eastAsia="メイリオ" w:hAnsi="メイリオ" w:hint="eastAsia"/>
                <w:color w:val="000000" w:themeColor="text1"/>
                <w:sz w:val="18"/>
                <w:szCs w:val="18"/>
              </w:rPr>
              <w:t>目標達成に</w:t>
            </w:r>
          </w:p>
          <w:p w:rsidR="00A73364" w:rsidRPr="00CE585C" w:rsidRDefault="00A73364" w:rsidP="009246B4">
            <w:pPr>
              <w:spacing w:line="260" w:lineRule="exact"/>
              <w:jc w:val="center"/>
              <w:rPr>
                <w:rFonts w:ascii="メイリオ" w:eastAsia="メイリオ" w:hAnsi="メイリオ"/>
                <w:color w:val="000000" w:themeColor="text1"/>
                <w:sz w:val="18"/>
                <w:szCs w:val="18"/>
              </w:rPr>
            </w:pPr>
            <w:r w:rsidRPr="00CE585C">
              <w:rPr>
                <w:rFonts w:ascii="メイリオ" w:eastAsia="メイリオ" w:hAnsi="メイリオ" w:hint="eastAsia"/>
                <w:color w:val="000000" w:themeColor="text1"/>
                <w:sz w:val="18"/>
                <w:szCs w:val="18"/>
              </w:rPr>
              <w:t>向けた</w:t>
            </w:r>
          </w:p>
          <w:p w:rsidR="00A73364" w:rsidRPr="00CE585C" w:rsidRDefault="00A73364" w:rsidP="009246B4">
            <w:pPr>
              <w:spacing w:line="260" w:lineRule="exact"/>
              <w:jc w:val="center"/>
              <w:rPr>
                <w:rFonts w:ascii="メイリオ" w:eastAsia="メイリオ" w:hAnsi="メイリオ"/>
                <w:sz w:val="18"/>
              </w:rPr>
            </w:pPr>
            <w:r w:rsidRPr="00CE585C">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CE585C"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・タブレットPCの活用。</w:t>
            </w:r>
          </w:p>
        </w:tc>
        <w:tc>
          <w:tcPr>
            <w:tcW w:w="2977" w:type="dxa"/>
            <w:tcBorders>
              <w:top w:val="single" w:sz="4" w:space="0" w:color="auto"/>
              <w:bottom w:val="single" w:sz="4" w:space="0" w:color="auto"/>
            </w:tcBorders>
          </w:tcPr>
          <w:p w:rsidR="00A73364" w:rsidRPr="00CE585C"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・タブレットPCの活用。</w:t>
            </w:r>
          </w:p>
        </w:tc>
        <w:tc>
          <w:tcPr>
            <w:tcW w:w="2693" w:type="dxa"/>
            <w:tcBorders>
              <w:top w:val="single" w:sz="4" w:space="0" w:color="auto"/>
              <w:bottom w:val="single" w:sz="4" w:space="0" w:color="auto"/>
            </w:tcBorders>
          </w:tcPr>
          <w:p w:rsidR="00A73364" w:rsidRPr="00CE585C"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・体調面の配慮。</w:t>
            </w:r>
          </w:p>
        </w:tc>
      </w:tr>
      <w:tr w:rsidR="00A73364" w:rsidRPr="00CE585C" w:rsidTr="009246B4">
        <w:trPr>
          <w:trHeight w:val="614"/>
        </w:trPr>
        <w:tc>
          <w:tcPr>
            <w:tcW w:w="1565" w:type="dxa"/>
            <w:tcBorders>
              <w:top w:val="single" w:sz="4" w:space="0" w:color="auto"/>
            </w:tcBorders>
            <w:shd w:val="clear" w:color="auto" w:fill="BDD6EE" w:themeFill="accent1" w:themeFillTint="66"/>
            <w:vAlign w:val="center"/>
          </w:tcPr>
          <w:p w:rsidR="00A73364" w:rsidRPr="00CE585C" w:rsidRDefault="00A73364" w:rsidP="009246B4">
            <w:pPr>
              <w:spacing w:line="260" w:lineRule="exact"/>
              <w:jc w:val="center"/>
              <w:rPr>
                <w:rFonts w:ascii="メイリオ" w:eastAsia="メイリオ" w:hAnsi="メイリオ"/>
                <w:sz w:val="18"/>
              </w:rPr>
            </w:pPr>
            <w:r w:rsidRPr="00CE585C">
              <w:rPr>
                <w:rFonts w:ascii="メイリオ" w:eastAsia="メイリオ" w:hAnsi="メイリオ" w:hint="eastAsia"/>
                <w:sz w:val="18"/>
              </w:rPr>
              <w:t>関連する自立活動の区分</w:t>
            </w:r>
          </w:p>
        </w:tc>
        <w:tc>
          <w:tcPr>
            <w:tcW w:w="2536" w:type="dxa"/>
            <w:tcBorders>
              <w:top w:val="single" w:sz="4" w:space="0" w:color="auto"/>
            </w:tcBorders>
          </w:tcPr>
          <w:p w:rsidR="00A73364" w:rsidRPr="00CE585C"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（健）（２）（４）</w:t>
            </w:r>
          </w:p>
        </w:tc>
        <w:tc>
          <w:tcPr>
            <w:tcW w:w="2977" w:type="dxa"/>
            <w:tcBorders>
              <w:top w:val="single" w:sz="4" w:space="0" w:color="auto"/>
            </w:tcBorders>
          </w:tcPr>
          <w:p w:rsidR="00A73364"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（健）（２）（５）　（環）（４）</w:t>
            </w:r>
          </w:p>
          <w:p w:rsidR="00A73364" w:rsidRPr="00CE585C" w:rsidRDefault="00A73364" w:rsidP="009246B4">
            <w:pPr>
              <w:spacing w:line="260" w:lineRule="exact"/>
              <w:ind w:left="180" w:hangingChars="100" w:hanging="180"/>
              <w:rPr>
                <w:rFonts w:ascii="メイリオ" w:eastAsia="メイリオ" w:hAnsi="メイリオ"/>
                <w:sz w:val="18"/>
              </w:rPr>
            </w:pPr>
          </w:p>
        </w:tc>
        <w:tc>
          <w:tcPr>
            <w:tcW w:w="2693" w:type="dxa"/>
            <w:tcBorders>
              <w:top w:val="single" w:sz="4" w:space="0" w:color="auto"/>
            </w:tcBorders>
          </w:tcPr>
          <w:p w:rsidR="00A73364"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（心）（１）　（人）（１）（３）</w:t>
            </w:r>
          </w:p>
          <w:p w:rsidR="00A73364" w:rsidRPr="003D5939"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（身）（１）　（コ）（１）（２）</w:t>
            </w:r>
          </w:p>
        </w:tc>
      </w:tr>
      <w:tr w:rsidR="00A73364" w:rsidRPr="00CE585C" w:rsidTr="009246B4">
        <w:trPr>
          <w:trHeight w:val="689"/>
        </w:trPr>
        <w:tc>
          <w:tcPr>
            <w:tcW w:w="1565" w:type="dxa"/>
            <w:shd w:val="clear" w:color="auto" w:fill="BDD6EE" w:themeFill="accent1" w:themeFillTint="66"/>
            <w:vAlign w:val="center"/>
          </w:tcPr>
          <w:p w:rsidR="00A73364" w:rsidRPr="0066575B" w:rsidRDefault="00A73364" w:rsidP="009246B4">
            <w:pPr>
              <w:spacing w:line="260" w:lineRule="exact"/>
              <w:jc w:val="center"/>
              <w:rPr>
                <w:rFonts w:ascii="メイリオ" w:eastAsia="メイリオ" w:hAnsi="メイリオ"/>
                <w:sz w:val="18"/>
              </w:rPr>
            </w:pPr>
            <w:r w:rsidRPr="0066575B">
              <w:rPr>
                <w:rFonts w:ascii="メイリオ" w:eastAsia="メイリオ" w:hAnsi="メイリオ" w:hint="eastAsia"/>
                <w:sz w:val="18"/>
              </w:rPr>
              <w:t>めざす姿</w:t>
            </w:r>
          </w:p>
        </w:tc>
        <w:tc>
          <w:tcPr>
            <w:tcW w:w="2536" w:type="dxa"/>
          </w:tcPr>
          <w:p w:rsidR="00A73364" w:rsidRPr="0066575B" w:rsidRDefault="00A73364" w:rsidP="009246B4">
            <w:pPr>
              <w:spacing w:line="260" w:lineRule="exact"/>
              <w:ind w:left="200" w:hangingChars="100" w:hanging="200"/>
              <w:rPr>
                <w:rFonts w:ascii="メイリオ" w:eastAsia="メイリオ" w:hAnsi="メイリオ"/>
                <w:sz w:val="20"/>
              </w:rPr>
            </w:pPr>
            <w:r w:rsidRPr="0066575B">
              <w:rPr>
                <w:rFonts w:ascii="メイリオ" w:eastAsia="メイリオ" w:hAnsi="メイリオ" w:hint="eastAsia"/>
                <w:sz w:val="20"/>
              </w:rPr>
              <w:t>・</w:t>
            </w:r>
            <w:r>
              <w:rPr>
                <w:rFonts w:ascii="メイリオ" w:eastAsia="メイリオ" w:hAnsi="メイリオ" w:hint="eastAsia"/>
                <w:sz w:val="20"/>
              </w:rPr>
              <w:t>栄養素の種類と働きを知り、中学生に必要な栄養の特徴について理解できる。</w:t>
            </w:r>
          </w:p>
        </w:tc>
        <w:tc>
          <w:tcPr>
            <w:tcW w:w="2977" w:type="dxa"/>
          </w:tcPr>
          <w:p w:rsidR="00A73364" w:rsidRDefault="00A73364" w:rsidP="009246B4">
            <w:pPr>
              <w:spacing w:line="260" w:lineRule="exact"/>
              <w:ind w:left="200" w:hangingChars="100" w:hanging="200"/>
              <w:rPr>
                <w:rFonts w:ascii="メイリオ" w:eastAsia="メイリオ" w:hAnsi="メイリオ"/>
                <w:sz w:val="20"/>
              </w:rPr>
            </w:pPr>
            <w:r>
              <w:rPr>
                <w:rFonts w:ascii="メイリオ" w:eastAsia="メイリオ" w:hAnsi="メイリオ" w:hint="eastAsia"/>
                <w:sz w:val="20"/>
              </w:rPr>
              <w:t>・食事について意欲的に調べている。</w:t>
            </w:r>
          </w:p>
          <w:p w:rsidR="00A73364" w:rsidRPr="0066575B" w:rsidRDefault="00A73364" w:rsidP="009246B4">
            <w:pPr>
              <w:spacing w:line="260" w:lineRule="exact"/>
              <w:ind w:left="200" w:hangingChars="100" w:hanging="200"/>
              <w:rPr>
                <w:rFonts w:ascii="メイリオ" w:eastAsia="メイリオ" w:hAnsi="メイリオ"/>
                <w:sz w:val="20"/>
              </w:rPr>
            </w:pPr>
            <w:r>
              <w:rPr>
                <w:rFonts w:ascii="メイリオ" w:eastAsia="メイリオ" w:hAnsi="メイリオ" w:hint="eastAsia"/>
                <w:sz w:val="20"/>
              </w:rPr>
              <w:t>・自分の身体のことを考え、主体的に活動し、栄養素を考えている。</w:t>
            </w:r>
          </w:p>
        </w:tc>
        <w:tc>
          <w:tcPr>
            <w:tcW w:w="2693" w:type="dxa"/>
          </w:tcPr>
          <w:p w:rsidR="00A73364" w:rsidRPr="0066575B" w:rsidRDefault="00A73364" w:rsidP="009246B4">
            <w:pPr>
              <w:spacing w:line="260" w:lineRule="exact"/>
              <w:ind w:left="200" w:hangingChars="100" w:hanging="200"/>
              <w:rPr>
                <w:rFonts w:ascii="メイリオ" w:eastAsia="メイリオ" w:hAnsi="メイリオ"/>
                <w:sz w:val="20"/>
              </w:rPr>
            </w:pPr>
            <w:r>
              <w:rPr>
                <w:rFonts w:ascii="メイリオ" w:eastAsia="メイリオ" w:hAnsi="メイリオ" w:hint="eastAsia"/>
                <w:sz w:val="20"/>
              </w:rPr>
              <w:t>・ゲーム中に感じる自身の感情を言葉にして表出することができる。</w:t>
            </w:r>
          </w:p>
        </w:tc>
      </w:tr>
    </w:tbl>
    <w:p w:rsidR="00A73364" w:rsidRPr="00F249BC" w:rsidRDefault="00A73364" w:rsidP="009246B4">
      <w:pPr>
        <w:spacing w:line="400" w:lineRule="exact"/>
        <w:jc w:val="center"/>
        <w:rPr>
          <w:rFonts w:ascii="メイリオ" w:eastAsia="メイリオ" w:hAnsi="メイリオ"/>
          <w:b/>
          <w:sz w:val="24"/>
        </w:rPr>
      </w:pPr>
      <w:r>
        <w:rPr>
          <w:rFonts w:ascii="メイリオ" w:eastAsia="メイリオ" w:hAnsi="メイリオ" w:hint="eastAsia"/>
          <w:b/>
          <w:sz w:val="24"/>
        </w:rPr>
        <w:lastRenderedPageBreak/>
        <w:t>自立活動</w:t>
      </w:r>
      <w:r w:rsidRPr="00F249BC">
        <w:rPr>
          <w:rFonts w:ascii="メイリオ" w:eastAsia="メイリオ" w:hAnsi="メイリオ" w:hint="eastAsia"/>
          <w:b/>
          <w:sz w:val="24"/>
        </w:rPr>
        <w:t>学習指導案</w:t>
      </w:r>
      <w:r w:rsidR="001B3EEA" w:rsidRPr="00740D69">
        <w:rPr>
          <w:rFonts w:ascii="メイリオ" w:eastAsia="メイリオ" w:hAnsi="メイリオ" w:hint="eastAsia"/>
          <w:b/>
          <w:sz w:val="24"/>
        </w:rPr>
        <w:t>（各教科等の目標及び内容を含む）</w:t>
      </w:r>
    </w:p>
    <w:p w:rsidR="00A73364" w:rsidRPr="005D1F8F" w:rsidRDefault="00A73364" w:rsidP="009246B4">
      <w:pPr>
        <w:spacing w:line="400" w:lineRule="exact"/>
        <w:rPr>
          <w:rFonts w:ascii="メイリオ" w:eastAsia="メイリオ" w:hAnsi="メイリオ"/>
        </w:rPr>
      </w:pPr>
    </w:p>
    <w:p w:rsidR="00A73364" w:rsidRDefault="00A73364" w:rsidP="009246B4">
      <w:pPr>
        <w:spacing w:line="400" w:lineRule="exact"/>
        <w:jc w:val="left"/>
        <w:rPr>
          <w:rFonts w:ascii="メイリオ" w:eastAsia="メイリオ" w:hAnsi="メイリオ"/>
        </w:rPr>
      </w:pP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hint="eastAsia"/>
          <w:kern w:val="0"/>
        </w:rPr>
        <w:t xml:space="preserve">　　　</w:t>
      </w:r>
      <w:r w:rsidRPr="00264005">
        <w:rPr>
          <w:rFonts w:ascii="メイリオ" w:eastAsia="メイリオ" w:hAnsi="メイリオ" w:hint="eastAsia"/>
          <w:spacing w:val="210"/>
          <w:kern w:val="0"/>
          <w:fitText w:val="840" w:id="-1784369664"/>
        </w:rPr>
        <w:t>学</w:t>
      </w:r>
      <w:r w:rsidRPr="00264005">
        <w:rPr>
          <w:rFonts w:ascii="メイリオ" w:eastAsia="メイリオ" w:hAnsi="メイリオ" w:hint="eastAsia"/>
          <w:kern w:val="0"/>
          <w:fitText w:val="840" w:id="-1784369664"/>
        </w:rPr>
        <w:t>年</w:t>
      </w:r>
      <w:r>
        <w:rPr>
          <w:rFonts w:ascii="メイリオ" w:eastAsia="メイリオ" w:hAnsi="メイリオ" w:hint="eastAsia"/>
          <w:kern w:val="0"/>
        </w:rPr>
        <w:t>：第３学年</w:t>
      </w:r>
    </w:p>
    <w:p w:rsidR="00A73364" w:rsidRDefault="00A73364" w:rsidP="009246B4">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 xml:space="preserve">　　　指導場所：病弱・身体虚弱学級</w:t>
      </w:r>
    </w:p>
    <w:p w:rsidR="00A73364" w:rsidRDefault="00A73364" w:rsidP="009246B4">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 xml:space="preserve">　　　指導形態：個別学習</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１．主題（題材等）</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 xml:space="preserve">　</w:t>
      </w:r>
      <w:r w:rsidR="0037596E">
        <w:rPr>
          <w:rFonts w:ascii="メイリオ" w:eastAsia="メイリオ" w:hAnsi="メイリオ" w:hint="eastAsia"/>
        </w:rPr>
        <w:t xml:space="preserve">　</w:t>
      </w:r>
      <w:r>
        <w:rPr>
          <w:rFonts w:ascii="メイリオ" w:eastAsia="メイリオ" w:hAnsi="メイリオ" w:hint="eastAsia"/>
        </w:rPr>
        <w:t>・「自分に合った献立を考えよう！！」</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２．本時の目標</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 xml:space="preserve">　</w:t>
      </w:r>
      <w:r w:rsidR="0037596E">
        <w:rPr>
          <w:rFonts w:ascii="メイリオ" w:eastAsia="メイリオ" w:hAnsi="メイリオ" w:hint="eastAsia"/>
        </w:rPr>
        <w:t xml:space="preserve">　</w:t>
      </w:r>
      <w:r>
        <w:rPr>
          <w:rFonts w:ascii="メイリオ" w:eastAsia="メイリオ" w:hAnsi="メイリオ" w:hint="eastAsia"/>
        </w:rPr>
        <w:t>・自分に合ったバランスの良い、夕食の献立を工夫して考えることができる。</w:t>
      </w:r>
    </w:p>
    <w:p w:rsidR="00A73364" w:rsidRPr="004179B2" w:rsidRDefault="00A73364" w:rsidP="0037596E">
      <w:pPr>
        <w:spacing w:line="400" w:lineRule="exact"/>
        <w:ind w:firstLineChars="200" w:firstLine="420"/>
        <w:rPr>
          <w:rFonts w:ascii="メイリオ" w:eastAsia="メイリオ" w:hAnsi="メイリオ"/>
        </w:rPr>
      </w:pPr>
      <w:r>
        <w:rPr>
          <w:rFonts w:ascii="メイリオ" w:eastAsia="メイリオ" w:hAnsi="メイリオ" w:hint="eastAsia"/>
        </w:rPr>
        <w:t>・</w:t>
      </w:r>
      <w:r w:rsidRPr="004179B2">
        <w:rPr>
          <w:rFonts w:ascii="メイリオ" w:eastAsia="メイリオ" w:hAnsi="メイリオ"/>
        </w:rPr>
        <w:t>栄</w:t>
      </w:r>
      <w:r>
        <w:rPr>
          <w:rFonts w:ascii="メイリオ" w:eastAsia="メイリオ" w:hAnsi="メイリオ"/>
        </w:rPr>
        <w:t>養素の種類と働きを</w:t>
      </w:r>
      <w:r>
        <w:rPr>
          <w:rFonts w:ascii="メイリオ" w:eastAsia="メイリオ" w:hAnsi="メイリオ" w:hint="eastAsia"/>
        </w:rPr>
        <w:t>ふまえた献立について説明することができる</w:t>
      </w:r>
      <w:r w:rsidRPr="004179B2">
        <w:rPr>
          <w:rFonts w:ascii="メイリオ" w:eastAsia="メイリオ" w:hAnsi="メイリオ"/>
        </w:rPr>
        <w:t>。</w:t>
      </w:r>
    </w:p>
    <w:p w:rsidR="00A73364" w:rsidRPr="005D1F8F" w:rsidRDefault="00A73364" w:rsidP="009246B4">
      <w:pPr>
        <w:spacing w:line="400" w:lineRule="exact"/>
        <w:rPr>
          <w:rFonts w:ascii="メイリオ" w:eastAsia="メイリオ" w:hAnsi="メイリオ"/>
        </w:rPr>
      </w:pPr>
      <w:r>
        <w:rPr>
          <w:rFonts w:ascii="メイリオ" w:eastAsia="メイリオ" w:hAnsi="メイリオ" w:hint="eastAsia"/>
        </w:rPr>
        <w:t>３．本時の展開</w:t>
      </w:r>
    </w:p>
    <w:tbl>
      <w:tblPr>
        <w:tblStyle w:val="ac"/>
        <w:tblW w:w="0" w:type="auto"/>
        <w:tblLook w:val="04A0" w:firstRow="1" w:lastRow="0" w:firstColumn="1" w:lastColumn="0" w:noHBand="0" w:noVBand="1"/>
      </w:tblPr>
      <w:tblGrid>
        <w:gridCol w:w="622"/>
        <w:gridCol w:w="3177"/>
        <w:gridCol w:w="3096"/>
        <w:gridCol w:w="2669"/>
      </w:tblGrid>
      <w:tr w:rsidR="00A73364" w:rsidTr="009246B4">
        <w:trPr>
          <w:trHeight w:val="425"/>
        </w:trPr>
        <w:tc>
          <w:tcPr>
            <w:tcW w:w="617" w:type="dxa"/>
            <w:shd w:val="clear" w:color="auto" w:fill="BDD6EE" w:themeFill="accent1" w:themeFillTint="66"/>
          </w:tcPr>
          <w:p w:rsidR="00A73364" w:rsidRPr="00F249BC" w:rsidRDefault="00A73364" w:rsidP="009246B4">
            <w:pPr>
              <w:spacing w:line="400" w:lineRule="exact"/>
              <w:rPr>
                <w:rFonts w:ascii="メイリオ" w:eastAsia="メイリオ" w:hAnsi="メイリオ"/>
              </w:rPr>
            </w:pPr>
          </w:p>
        </w:tc>
        <w:tc>
          <w:tcPr>
            <w:tcW w:w="3177"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学習活動・学習方法</w:t>
            </w:r>
          </w:p>
        </w:tc>
        <w:tc>
          <w:tcPr>
            <w:tcW w:w="3096"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指導上の留意点・配慮事項</w:t>
            </w:r>
          </w:p>
        </w:tc>
        <w:tc>
          <w:tcPr>
            <w:tcW w:w="2669"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評価規準・評価方法</w:t>
            </w:r>
          </w:p>
        </w:tc>
      </w:tr>
      <w:tr w:rsidR="00A73364" w:rsidTr="009246B4">
        <w:trPr>
          <w:cantSplit/>
          <w:trHeight w:val="1581"/>
        </w:trPr>
        <w:tc>
          <w:tcPr>
            <w:tcW w:w="617" w:type="dxa"/>
            <w:textDirection w:val="tbRlV"/>
          </w:tcPr>
          <w:p w:rsidR="00A73364" w:rsidRPr="00F249BC" w:rsidRDefault="00A73364" w:rsidP="009246B4">
            <w:pPr>
              <w:spacing w:line="400" w:lineRule="exact"/>
              <w:ind w:left="113" w:right="113"/>
              <w:jc w:val="center"/>
              <w:rPr>
                <w:rFonts w:ascii="メイリオ" w:eastAsia="メイリオ" w:hAnsi="メイリオ"/>
              </w:rPr>
            </w:pPr>
            <w:r w:rsidRPr="00F249BC">
              <w:rPr>
                <w:rFonts w:ascii="メイリオ" w:eastAsia="メイリオ" w:hAnsi="メイリオ" w:hint="eastAsia"/>
              </w:rPr>
              <w:t>導入</w:t>
            </w:r>
          </w:p>
        </w:tc>
        <w:tc>
          <w:tcPr>
            <w:tcW w:w="3177" w:type="dxa"/>
          </w:tcPr>
          <w:p w:rsidR="00A73364" w:rsidRDefault="00A73364" w:rsidP="009246B4">
            <w:pPr>
              <w:spacing w:line="400" w:lineRule="exact"/>
              <w:rPr>
                <w:rFonts w:ascii="メイリオ" w:eastAsia="メイリオ" w:hAnsi="メイリオ"/>
              </w:rPr>
            </w:pPr>
            <w:r>
              <w:rPr>
                <w:rFonts w:ascii="メイリオ" w:eastAsia="メイリオ" w:hAnsi="メイリオ" w:hint="eastAsia"/>
              </w:rPr>
              <w:t>・始まりのあいさつをする。</w:t>
            </w:r>
          </w:p>
          <w:p w:rsidR="00A73364" w:rsidRPr="00F249BC" w:rsidRDefault="00A73364" w:rsidP="009246B4">
            <w:pPr>
              <w:spacing w:line="400" w:lineRule="exact"/>
              <w:rPr>
                <w:rFonts w:ascii="メイリオ" w:eastAsia="メイリオ" w:hAnsi="メイリオ"/>
              </w:rPr>
            </w:pPr>
            <w:r>
              <w:rPr>
                <w:rFonts w:ascii="メイリオ" w:eastAsia="メイリオ" w:hAnsi="メイリオ" w:hint="eastAsia"/>
              </w:rPr>
              <w:t>・前時までのおさらいをする。</w:t>
            </w:r>
          </w:p>
        </w:tc>
        <w:tc>
          <w:tcPr>
            <w:tcW w:w="3096" w:type="dxa"/>
          </w:tcPr>
          <w:p w:rsidR="00A73364" w:rsidRDefault="00A73364" w:rsidP="009246B4">
            <w:pPr>
              <w:spacing w:line="0" w:lineRule="atLeast"/>
              <w:rPr>
                <w:rFonts w:ascii="メイリオ" w:eastAsia="メイリオ" w:hAnsi="メイリオ"/>
              </w:rPr>
            </w:pPr>
            <w:r>
              <w:rPr>
                <w:rFonts w:ascii="メイリオ" w:eastAsia="メイリオ" w:hAnsi="メイリオ" w:hint="eastAsia"/>
              </w:rPr>
              <w:t>・学習の開始を意識づける。</w:t>
            </w:r>
          </w:p>
          <w:p w:rsidR="00A73364" w:rsidRPr="00F249BC" w:rsidRDefault="00A73364" w:rsidP="006E3701">
            <w:pPr>
              <w:spacing w:line="0" w:lineRule="atLeast"/>
              <w:ind w:left="210" w:hangingChars="100" w:hanging="210"/>
              <w:rPr>
                <w:rFonts w:ascii="メイリオ" w:eastAsia="メイリオ" w:hAnsi="メイリオ"/>
              </w:rPr>
            </w:pPr>
            <w:r>
              <w:rPr>
                <w:rFonts w:ascii="メイリオ" w:eastAsia="メイリオ" w:hAnsi="メイリオ" w:hint="eastAsia"/>
              </w:rPr>
              <w:t>・活動の見通しをもつことができるよう、時間の流れを提示する。</w:t>
            </w:r>
          </w:p>
        </w:tc>
        <w:tc>
          <w:tcPr>
            <w:tcW w:w="2669" w:type="dxa"/>
          </w:tcPr>
          <w:p w:rsidR="00A73364" w:rsidRPr="00F249BC" w:rsidRDefault="00A73364" w:rsidP="009246B4">
            <w:pPr>
              <w:spacing w:line="400" w:lineRule="exact"/>
              <w:rPr>
                <w:rFonts w:ascii="メイリオ" w:eastAsia="メイリオ" w:hAnsi="メイリオ"/>
              </w:rPr>
            </w:pPr>
          </w:p>
        </w:tc>
      </w:tr>
      <w:tr w:rsidR="00A73364" w:rsidTr="009246B4">
        <w:trPr>
          <w:cantSplit/>
          <w:trHeight w:val="5176"/>
        </w:trPr>
        <w:tc>
          <w:tcPr>
            <w:tcW w:w="617" w:type="dxa"/>
            <w:textDirection w:val="tbRlV"/>
          </w:tcPr>
          <w:p w:rsidR="00A73364" w:rsidRPr="00F249BC" w:rsidRDefault="00A73364" w:rsidP="009246B4">
            <w:pPr>
              <w:spacing w:line="400" w:lineRule="exact"/>
              <w:ind w:left="113" w:right="113"/>
              <w:jc w:val="center"/>
              <w:rPr>
                <w:rFonts w:ascii="メイリオ" w:eastAsia="メイリオ" w:hAnsi="メイリオ"/>
              </w:rPr>
            </w:pPr>
            <w:r>
              <w:rPr>
                <w:rFonts w:ascii="メイリオ" w:eastAsia="メイリオ" w:hAnsi="メイリオ" w:hint="eastAsia"/>
              </w:rPr>
              <w:t>展開</w:t>
            </w:r>
          </w:p>
        </w:tc>
        <w:tc>
          <w:tcPr>
            <w:tcW w:w="3177" w:type="dxa"/>
          </w:tcPr>
          <w:p w:rsidR="00A73364" w:rsidRDefault="00A73364" w:rsidP="009246B4">
            <w:pPr>
              <w:spacing w:line="400" w:lineRule="exact"/>
              <w:rPr>
                <w:rFonts w:ascii="メイリオ" w:eastAsia="メイリオ" w:hAnsi="メイリオ"/>
              </w:rPr>
            </w:pPr>
            <w:r>
              <w:rPr>
                <w:rFonts w:ascii="メイリオ" w:eastAsia="メイリオ" w:hAnsi="メイリオ" w:hint="eastAsia"/>
              </w:rPr>
              <w:t>・夕食の食事の品数を決める。</w:t>
            </w:r>
          </w:p>
          <w:p w:rsidR="00A73364" w:rsidRDefault="00A73364" w:rsidP="009246B4">
            <w:pPr>
              <w:spacing w:line="400" w:lineRule="exact"/>
              <w:rPr>
                <w:rFonts w:ascii="メイリオ" w:eastAsia="メイリオ" w:hAnsi="メイリオ"/>
              </w:rPr>
            </w:pPr>
          </w:p>
          <w:p w:rsidR="00A73364"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・タブレットPCを起動し、検索画面を開く。</w:t>
            </w:r>
          </w:p>
          <w:p w:rsidR="00A73364" w:rsidRDefault="00A73364" w:rsidP="009246B4">
            <w:pPr>
              <w:spacing w:line="400" w:lineRule="exact"/>
              <w:rPr>
                <w:rFonts w:ascii="メイリオ" w:eastAsia="メイリオ" w:hAnsi="メイリオ"/>
              </w:rPr>
            </w:pPr>
          </w:p>
          <w:p w:rsidR="00A73364"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・食品栄養素の表を見て、使いたい食材を選ぶ。</w:t>
            </w:r>
          </w:p>
          <w:p w:rsidR="00A73364"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・選んだ食材を使った料理を考える(調べる)。</w:t>
            </w:r>
          </w:p>
          <w:p w:rsidR="00A73364" w:rsidRDefault="00A73364" w:rsidP="009246B4">
            <w:pPr>
              <w:spacing w:line="400" w:lineRule="exact"/>
              <w:rPr>
                <w:rFonts w:ascii="メイリオ" w:eastAsia="メイリオ" w:hAnsi="メイリオ"/>
              </w:rPr>
            </w:pPr>
          </w:p>
          <w:p w:rsidR="00A73364" w:rsidRPr="00F249BC"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・決まった献立を、絵で表現し、選んだ理由を書いてまとめる。</w:t>
            </w:r>
          </w:p>
        </w:tc>
        <w:tc>
          <w:tcPr>
            <w:tcW w:w="3096" w:type="dxa"/>
          </w:tcPr>
          <w:p w:rsidR="00A73364"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・給食を参考にし、考えてみることを伝える。</w:t>
            </w:r>
          </w:p>
          <w:p w:rsidR="00A73364"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・検索する言葉をいくつか提案する。</w:t>
            </w:r>
          </w:p>
          <w:p w:rsidR="00A73364" w:rsidRDefault="00A73364" w:rsidP="009246B4">
            <w:pPr>
              <w:spacing w:line="400" w:lineRule="exact"/>
              <w:rPr>
                <w:rFonts w:ascii="メイリオ" w:eastAsia="メイリオ" w:hAnsi="メイリオ"/>
              </w:rPr>
            </w:pPr>
          </w:p>
          <w:p w:rsidR="00A73364"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・好き嫌いだけでなく、栄養素を考えて、さまざまな食材を使うことを伝える。</w:t>
            </w:r>
          </w:p>
          <w:p w:rsidR="00A73364" w:rsidRDefault="00A73364" w:rsidP="009246B4">
            <w:pPr>
              <w:spacing w:line="400" w:lineRule="exact"/>
              <w:rPr>
                <w:rFonts w:ascii="メイリオ" w:eastAsia="メイリオ" w:hAnsi="メイリオ"/>
              </w:rPr>
            </w:pPr>
          </w:p>
          <w:p w:rsidR="00A73364" w:rsidRDefault="00A73364" w:rsidP="009246B4">
            <w:pPr>
              <w:spacing w:line="400" w:lineRule="exact"/>
              <w:rPr>
                <w:rFonts w:ascii="メイリオ" w:eastAsia="メイリオ" w:hAnsi="メイリオ"/>
              </w:rPr>
            </w:pPr>
          </w:p>
          <w:p w:rsidR="00A73364" w:rsidRPr="00F249BC"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・プレゼンを行うときに示しやすいような掲示資料となるように意識させる。</w:t>
            </w:r>
          </w:p>
        </w:tc>
        <w:tc>
          <w:tcPr>
            <w:tcW w:w="2669" w:type="dxa"/>
          </w:tcPr>
          <w:p w:rsidR="00A73364" w:rsidRDefault="00A73364" w:rsidP="009246B4">
            <w:pPr>
              <w:spacing w:line="400" w:lineRule="exact"/>
              <w:rPr>
                <w:rFonts w:ascii="メイリオ" w:eastAsia="メイリオ" w:hAnsi="メイリオ"/>
              </w:rPr>
            </w:pPr>
          </w:p>
          <w:p w:rsidR="00A73364" w:rsidRPr="00002EC2" w:rsidRDefault="00A73364" w:rsidP="009246B4">
            <w:pPr>
              <w:spacing w:line="400" w:lineRule="exact"/>
              <w:rPr>
                <w:rFonts w:ascii="メイリオ" w:eastAsia="メイリオ" w:hAnsi="メイリオ"/>
              </w:rPr>
            </w:pPr>
          </w:p>
          <w:p w:rsidR="00A73364" w:rsidRDefault="00A73364" w:rsidP="009246B4">
            <w:pPr>
              <w:spacing w:line="400" w:lineRule="exact"/>
              <w:rPr>
                <w:rFonts w:ascii="メイリオ" w:eastAsia="メイリオ" w:hAnsi="メイリオ"/>
              </w:rPr>
            </w:pPr>
          </w:p>
          <w:p w:rsidR="00A73364" w:rsidRDefault="00A73364" w:rsidP="009246B4">
            <w:pPr>
              <w:spacing w:line="400" w:lineRule="exact"/>
              <w:rPr>
                <w:rFonts w:ascii="メイリオ" w:eastAsia="メイリオ" w:hAnsi="メイリオ"/>
              </w:rPr>
            </w:pPr>
          </w:p>
          <w:p w:rsidR="00A73364" w:rsidRDefault="00A73364" w:rsidP="009246B4">
            <w:pPr>
              <w:spacing w:line="400" w:lineRule="exact"/>
              <w:rPr>
                <w:rFonts w:ascii="メイリオ" w:eastAsia="メイリオ" w:hAnsi="メイリオ"/>
              </w:rPr>
            </w:pPr>
          </w:p>
          <w:p w:rsidR="00A73364"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・自分に合ったバランスの良い献立を工夫して考える。</w:t>
            </w:r>
          </w:p>
          <w:p w:rsidR="00A73364" w:rsidRPr="00264005" w:rsidRDefault="00A73364" w:rsidP="009246B4">
            <w:pPr>
              <w:spacing w:line="400" w:lineRule="exact"/>
              <w:rPr>
                <w:rFonts w:ascii="メイリオ" w:eastAsia="メイリオ" w:hAnsi="メイリオ"/>
              </w:rPr>
            </w:pPr>
          </w:p>
          <w:p w:rsidR="00A73364" w:rsidRPr="00002EC2" w:rsidRDefault="00A73364" w:rsidP="009246B4">
            <w:pPr>
              <w:spacing w:line="400" w:lineRule="exact"/>
              <w:rPr>
                <w:rFonts w:ascii="メイリオ" w:eastAsia="メイリオ" w:hAnsi="メイリオ"/>
              </w:rPr>
            </w:pPr>
          </w:p>
        </w:tc>
      </w:tr>
      <w:tr w:rsidR="00A73364" w:rsidTr="009246B4">
        <w:trPr>
          <w:cantSplit/>
          <w:trHeight w:val="3096"/>
        </w:trPr>
        <w:tc>
          <w:tcPr>
            <w:tcW w:w="617" w:type="dxa"/>
            <w:textDirection w:val="tbRlV"/>
          </w:tcPr>
          <w:p w:rsidR="00A73364" w:rsidRPr="00F249BC" w:rsidRDefault="00A73364" w:rsidP="009246B4">
            <w:pPr>
              <w:spacing w:line="400" w:lineRule="exact"/>
              <w:ind w:left="113" w:right="113"/>
              <w:jc w:val="center"/>
              <w:rPr>
                <w:rFonts w:ascii="メイリオ" w:eastAsia="メイリオ" w:hAnsi="メイリオ"/>
              </w:rPr>
            </w:pPr>
            <w:r>
              <w:rPr>
                <w:rFonts w:ascii="メイリオ" w:eastAsia="メイリオ" w:hAnsi="メイリオ" w:hint="eastAsia"/>
              </w:rPr>
              <w:t>まとめ</w:t>
            </w:r>
          </w:p>
        </w:tc>
        <w:tc>
          <w:tcPr>
            <w:tcW w:w="3177" w:type="dxa"/>
          </w:tcPr>
          <w:p w:rsidR="00A73364"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・栄養バランスをふまえた献立についてプレゼンをする。</w:t>
            </w:r>
          </w:p>
          <w:p w:rsidR="00A73364"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・タブレットPC</w:t>
            </w:r>
            <w:r w:rsidR="006E3701">
              <w:rPr>
                <w:rFonts w:ascii="メイリオ" w:eastAsia="メイリオ" w:hAnsi="メイリオ" w:hint="eastAsia"/>
              </w:rPr>
              <w:t>を使い</w:t>
            </w:r>
            <w:r>
              <w:rPr>
                <w:rFonts w:ascii="メイリオ" w:eastAsia="メイリオ" w:hAnsi="メイリオ" w:hint="eastAsia"/>
              </w:rPr>
              <w:t>描いた掲示資料を撮影し、保存する。</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・ふりかえりをする。</w:t>
            </w:r>
          </w:p>
          <w:p w:rsidR="00A73364" w:rsidRDefault="00A73364" w:rsidP="009246B4">
            <w:pPr>
              <w:spacing w:line="400" w:lineRule="exact"/>
              <w:rPr>
                <w:rFonts w:ascii="メイリオ" w:eastAsia="メイリオ" w:hAnsi="メイリオ"/>
              </w:rPr>
            </w:pPr>
          </w:p>
          <w:p w:rsidR="00A73364" w:rsidRPr="002A1AC1" w:rsidRDefault="00A73364" w:rsidP="009246B4">
            <w:pPr>
              <w:spacing w:line="400" w:lineRule="exact"/>
              <w:rPr>
                <w:rFonts w:ascii="メイリオ" w:eastAsia="メイリオ" w:hAnsi="メイリオ"/>
              </w:rPr>
            </w:pPr>
            <w:r>
              <w:rPr>
                <w:rFonts w:ascii="メイリオ" w:eastAsia="メイリオ" w:hAnsi="メイリオ" w:hint="eastAsia"/>
              </w:rPr>
              <w:t>・終わりの挨拶をする。</w:t>
            </w:r>
          </w:p>
        </w:tc>
        <w:tc>
          <w:tcPr>
            <w:tcW w:w="3096" w:type="dxa"/>
          </w:tcPr>
          <w:p w:rsidR="00A73364"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・選んだ理由もしっかり伝えるよう声かけをする。</w:t>
            </w:r>
          </w:p>
          <w:p w:rsidR="00A73364" w:rsidRDefault="00A73364" w:rsidP="009246B4">
            <w:pPr>
              <w:spacing w:line="400" w:lineRule="exact"/>
              <w:rPr>
                <w:rFonts w:ascii="メイリオ" w:eastAsia="メイリオ" w:hAnsi="メイリオ"/>
              </w:rPr>
            </w:pPr>
          </w:p>
          <w:p w:rsidR="00A73364" w:rsidRDefault="00A73364" w:rsidP="009246B4">
            <w:pPr>
              <w:spacing w:line="400" w:lineRule="exact"/>
              <w:rPr>
                <w:rFonts w:ascii="メイリオ" w:eastAsia="メイリオ" w:hAnsi="メイリオ"/>
              </w:rPr>
            </w:pPr>
          </w:p>
          <w:p w:rsidR="00A73364" w:rsidRPr="00264005"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・普段の食事をふりかえり、自身の身体のために食事のことを考えられるように声かけをする。</w:t>
            </w:r>
          </w:p>
        </w:tc>
        <w:tc>
          <w:tcPr>
            <w:tcW w:w="2669" w:type="dxa"/>
          </w:tcPr>
          <w:p w:rsidR="00A73364" w:rsidRPr="00F249BC" w:rsidRDefault="00A73364" w:rsidP="006E3701">
            <w:pPr>
              <w:spacing w:line="400" w:lineRule="exact"/>
              <w:ind w:left="210" w:hangingChars="100" w:hanging="210"/>
              <w:rPr>
                <w:rFonts w:ascii="メイリオ" w:eastAsia="メイリオ" w:hAnsi="メイリオ"/>
              </w:rPr>
            </w:pPr>
            <w:r>
              <w:rPr>
                <w:rFonts w:ascii="メイリオ" w:eastAsia="メイリオ" w:hAnsi="メイリオ" w:hint="eastAsia"/>
              </w:rPr>
              <w:t>・栄養素の種類と働きをふまえた献立について説明</w:t>
            </w:r>
            <w:r w:rsidRPr="00002EC2">
              <w:rPr>
                <w:rFonts w:ascii="メイリオ" w:eastAsia="メイリオ" w:hAnsi="メイリオ" w:hint="eastAsia"/>
              </w:rPr>
              <w:t>できる。</w:t>
            </w:r>
          </w:p>
        </w:tc>
      </w:tr>
    </w:tbl>
    <w:p w:rsidR="00A73364" w:rsidRDefault="00A73364" w:rsidP="009246B4">
      <w:pPr>
        <w:spacing w:line="400" w:lineRule="exact"/>
        <w:rPr>
          <w:rFonts w:ascii="メイリオ" w:eastAsia="メイリオ" w:hAnsi="メイリオ"/>
          <w:sz w:val="22"/>
        </w:rPr>
        <w:sectPr w:rsidR="00A73364" w:rsidSect="009246B4">
          <w:pgSz w:w="11906" w:h="16838"/>
          <w:pgMar w:top="454" w:right="992" w:bottom="425" w:left="1276" w:header="851" w:footer="992" w:gutter="0"/>
          <w:cols w:space="425"/>
          <w:docGrid w:type="lines" w:linePitch="360"/>
        </w:sectPr>
      </w:pPr>
    </w:p>
    <w:p w:rsidR="00A73364" w:rsidRPr="004F4A3B" w:rsidRDefault="00A73364" w:rsidP="009246B4">
      <w:pPr>
        <w:spacing w:line="340" w:lineRule="exact"/>
        <w:jc w:val="left"/>
        <w:rPr>
          <w:rFonts w:ascii="メイリオ" w:eastAsia="メイリオ" w:hAnsi="メイリオ"/>
          <w:b/>
        </w:rPr>
      </w:pPr>
      <w:r>
        <w:rPr>
          <w:rFonts w:ascii="メイリオ" w:eastAsia="メイリオ" w:hAnsi="メイリオ" w:hint="eastAsia"/>
          <w:b/>
        </w:rPr>
        <w:lastRenderedPageBreak/>
        <w:t xml:space="preserve">自立活動実践事例（各教科等の目標及び内容を含む）　　　　　　　　　　　　　　　　　　　　　　　　　　　　　　　　</w:t>
      </w:r>
    </w:p>
    <w:tbl>
      <w:tblPr>
        <w:tblStyle w:val="ac"/>
        <w:tblW w:w="9781" w:type="dxa"/>
        <w:jc w:val="center"/>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295F19" w:rsidTr="009246B4">
        <w:trPr>
          <w:trHeight w:val="334"/>
          <w:jc w:val="center"/>
        </w:trPr>
        <w:tc>
          <w:tcPr>
            <w:tcW w:w="1560" w:type="dxa"/>
            <w:shd w:val="clear" w:color="auto" w:fill="BDD6EE" w:themeFill="accent1" w:themeFillTint="66"/>
            <w:tcMar>
              <w:left w:w="0" w:type="dxa"/>
              <w:right w:w="0" w:type="dxa"/>
            </w:tcMar>
            <w:vAlign w:val="center"/>
          </w:tcPr>
          <w:p w:rsidR="00A73364" w:rsidRPr="00BA7B00" w:rsidRDefault="00A73364" w:rsidP="009246B4">
            <w:pPr>
              <w:spacing w:line="260" w:lineRule="exact"/>
              <w:jc w:val="center"/>
              <w:rPr>
                <w:rFonts w:ascii="メイリオ" w:eastAsia="メイリオ" w:hAnsi="メイリオ"/>
                <w:color w:val="000000" w:themeColor="text1"/>
                <w:sz w:val="18"/>
                <w:szCs w:val="18"/>
              </w:rPr>
            </w:pPr>
            <w:r w:rsidRPr="00BA7B00">
              <w:rPr>
                <w:rFonts w:ascii="メイリオ" w:eastAsia="メイリオ" w:hAnsi="メイリオ" w:hint="eastAsia"/>
                <w:color w:val="000000" w:themeColor="text1"/>
                <w:sz w:val="18"/>
                <w:szCs w:val="18"/>
              </w:rPr>
              <w:t>障がい種別</w:t>
            </w:r>
          </w:p>
        </w:tc>
        <w:tc>
          <w:tcPr>
            <w:tcW w:w="3402" w:type="dxa"/>
            <w:vAlign w:val="center"/>
          </w:tcPr>
          <w:p w:rsidR="00A73364" w:rsidRPr="00BA7B00" w:rsidRDefault="00A73364" w:rsidP="009246B4">
            <w:pPr>
              <w:spacing w:line="260" w:lineRule="exact"/>
              <w:rPr>
                <w:rFonts w:ascii="メイリオ" w:eastAsia="メイリオ" w:hAnsi="メイリオ"/>
                <w:color w:val="000000" w:themeColor="text1"/>
                <w:sz w:val="18"/>
              </w:rPr>
            </w:pPr>
            <w:r>
              <w:rPr>
                <w:rFonts w:ascii="メイリオ" w:eastAsia="メイリオ" w:hAnsi="メイリオ" w:hint="eastAsia"/>
                <w:color w:val="000000" w:themeColor="text1"/>
                <w:sz w:val="18"/>
              </w:rPr>
              <w:t>病弱・身体虚弱③</w:t>
            </w:r>
          </w:p>
        </w:tc>
        <w:tc>
          <w:tcPr>
            <w:tcW w:w="1276" w:type="dxa"/>
            <w:shd w:val="clear" w:color="auto" w:fill="BDD6EE" w:themeFill="accent1" w:themeFillTint="66"/>
            <w:vAlign w:val="center"/>
          </w:tcPr>
          <w:p w:rsidR="00A73364" w:rsidRPr="00BA7B00" w:rsidRDefault="00A73364" w:rsidP="009246B4">
            <w:pPr>
              <w:spacing w:line="260" w:lineRule="exact"/>
              <w:jc w:val="center"/>
              <w:rPr>
                <w:rFonts w:ascii="メイリオ" w:eastAsia="メイリオ" w:hAnsi="メイリオ"/>
                <w:color w:val="000000" w:themeColor="text1"/>
                <w:sz w:val="18"/>
                <w:szCs w:val="18"/>
              </w:rPr>
            </w:pPr>
            <w:r w:rsidRPr="00BA7B00">
              <w:rPr>
                <w:rFonts w:ascii="メイリオ" w:eastAsia="メイリオ" w:hAnsi="メイリオ" w:hint="eastAsia"/>
                <w:color w:val="000000" w:themeColor="text1"/>
                <w:sz w:val="18"/>
                <w:szCs w:val="18"/>
              </w:rPr>
              <w:t>学年</w:t>
            </w:r>
          </w:p>
        </w:tc>
        <w:tc>
          <w:tcPr>
            <w:tcW w:w="3543" w:type="dxa"/>
            <w:vAlign w:val="center"/>
          </w:tcPr>
          <w:p w:rsidR="00A73364" w:rsidRPr="00BA7B00" w:rsidRDefault="00A73364" w:rsidP="009246B4">
            <w:pPr>
              <w:spacing w:line="260" w:lineRule="exact"/>
              <w:rPr>
                <w:rFonts w:ascii="メイリオ" w:eastAsia="メイリオ" w:hAnsi="メイリオ"/>
                <w:color w:val="000000" w:themeColor="text1"/>
                <w:sz w:val="18"/>
              </w:rPr>
            </w:pPr>
            <w:r w:rsidRPr="00BA7B00">
              <w:rPr>
                <w:rFonts w:ascii="メイリオ" w:eastAsia="メイリオ" w:hAnsi="メイリオ" w:hint="eastAsia"/>
                <w:color w:val="000000" w:themeColor="text1"/>
                <w:sz w:val="18"/>
              </w:rPr>
              <w:t>中学校　第２学年</w:t>
            </w:r>
          </w:p>
        </w:tc>
      </w:tr>
    </w:tbl>
    <w:p w:rsidR="00A73364" w:rsidRPr="006608ED" w:rsidRDefault="00A73364">
      <w:pPr>
        <w:rPr>
          <w:sz w:val="20"/>
        </w:rPr>
      </w:pPr>
    </w:p>
    <w:tbl>
      <w:tblPr>
        <w:tblStyle w:val="ac"/>
        <w:tblW w:w="9786" w:type="dxa"/>
        <w:jc w:val="center"/>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295F19" w:rsidTr="009246B4">
        <w:trPr>
          <w:cantSplit/>
          <w:trHeight w:val="3717"/>
          <w:jc w:val="center"/>
        </w:trPr>
        <w:tc>
          <w:tcPr>
            <w:tcW w:w="568" w:type="dxa"/>
            <w:vMerge w:val="restart"/>
            <w:shd w:val="clear" w:color="auto" w:fill="BDD6EE" w:themeFill="accent1" w:themeFillTint="66"/>
            <w:tcMar>
              <w:left w:w="0" w:type="dxa"/>
              <w:right w:w="0" w:type="dxa"/>
            </w:tcMar>
            <w:textDirection w:val="tbRlV"/>
            <w:vAlign w:val="center"/>
          </w:tcPr>
          <w:p w:rsidR="00A73364" w:rsidRPr="007D4572" w:rsidRDefault="00A73364" w:rsidP="009246B4">
            <w:pPr>
              <w:spacing w:line="260" w:lineRule="exact"/>
              <w:ind w:left="113" w:right="113"/>
              <w:jc w:val="center"/>
              <w:rPr>
                <w:rFonts w:ascii="メイリオ" w:eastAsia="メイリオ" w:hAnsi="メイリオ"/>
                <w:color w:val="000000" w:themeColor="text1"/>
                <w:sz w:val="18"/>
                <w:szCs w:val="18"/>
              </w:rPr>
            </w:pPr>
            <w:r w:rsidRPr="00C64560">
              <w:rPr>
                <w:rFonts w:ascii="メイリオ" w:eastAsia="メイリオ" w:hAnsi="メイリオ" w:hint="eastAsia"/>
                <w:color w:val="000000" w:themeColor="text1"/>
                <w:spacing w:val="60"/>
                <w:kern w:val="0"/>
                <w:szCs w:val="18"/>
                <w:fitText w:val="1260" w:id="-2108424192"/>
              </w:rPr>
              <w:t>実態把</w:t>
            </w:r>
            <w:r w:rsidRPr="00C64560">
              <w:rPr>
                <w:rFonts w:ascii="メイリオ" w:eastAsia="メイリオ" w:hAnsi="メイリオ" w:hint="eastAsia"/>
                <w:color w:val="000000" w:themeColor="text1"/>
                <w:spacing w:val="30"/>
                <w:kern w:val="0"/>
                <w:szCs w:val="18"/>
                <w:fitText w:val="1260" w:id="-2108424192"/>
              </w:rPr>
              <w:t>握</w:t>
            </w:r>
            <w:r>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≪障がいの状況等≫</w:t>
            </w:r>
          </w:p>
          <w:p w:rsidR="00A73364"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・蘇生後虚血性低酸素脳症</w:t>
            </w:r>
            <w:r w:rsidRPr="00BA7B00">
              <w:rPr>
                <w:rFonts w:ascii="メイリオ" w:eastAsia="メイリオ" w:hAnsi="メイリオ"/>
                <w:sz w:val="18"/>
              </w:rPr>
              <w:t>(生後2か月)</w:t>
            </w:r>
            <w:r>
              <w:rPr>
                <w:rFonts w:ascii="メイリオ" w:eastAsia="メイリオ" w:hAnsi="メイリオ" w:hint="eastAsia"/>
                <w:sz w:val="18"/>
              </w:rPr>
              <w:t>、胃ろう、車いす移動</w:t>
            </w:r>
          </w:p>
          <w:p w:rsidR="00A73364" w:rsidRPr="00BA7B00" w:rsidRDefault="00A73364" w:rsidP="009246B4">
            <w:pPr>
              <w:spacing w:line="260" w:lineRule="exact"/>
              <w:rPr>
                <w:rFonts w:ascii="メイリオ" w:eastAsia="メイリオ" w:hAnsi="メイリオ"/>
                <w:sz w:val="18"/>
              </w:rPr>
            </w:pPr>
            <w:r>
              <w:rPr>
                <w:rFonts w:ascii="メイリオ" w:eastAsia="メイリオ" w:hAnsi="メイリオ" w:hint="eastAsia"/>
                <w:sz w:val="18"/>
              </w:rPr>
              <w:t>・けいれん発作が起こった場合は、座薬挿入、緊急搬送等が必要。</w:t>
            </w:r>
            <w:r>
              <w:rPr>
                <w:rFonts w:ascii="メイリオ" w:eastAsia="メイリオ" w:hAnsi="メイリオ"/>
                <w:sz w:val="18"/>
              </w:rPr>
              <w:t>てんかん発作あり</w:t>
            </w:r>
            <w:r>
              <w:rPr>
                <w:rFonts w:ascii="メイリオ" w:eastAsia="メイリオ" w:hAnsi="メイリオ" w:hint="eastAsia"/>
                <w:sz w:val="18"/>
              </w:rPr>
              <w:t>、</w:t>
            </w:r>
            <w:r w:rsidRPr="00BA7B00">
              <w:rPr>
                <w:rFonts w:ascii="メイリオ" w:eastAsia="メイリオ" w:hAnsi="メイリオ"/>
                <w:sz w:val="18"/>
              </w:rPr>
              <w:t>薬(デパ</w:t>
            </w:r>
            <w:r w:rsidRPr="00BA7B00">
              <w:rPr>
                <w:rFonts w:ascii="メイリオ" w:eastAsia="メイリオ" w:hAnsi="メイリオ" w:hint="eastAsia"/>
                <w:sz w:val="18"/>
              </w:rPr>
              <w:t>ケ</w:t>
            </w:r>
            <w:r w:rsidRPr="00BA7B00">
              <w:rPr>
                <w:rFonts w:ascii="メイリオ" w:eastAsia="メイリオ" w:hAnsi="メイリオ"/>
                <w:sz w:val="18"/>
              </w:rPr>
              <w:t>ン）服用（朝晩）</w:t>
            </w:r>
            <w:r>
              <w:rPr>
                <w:rFonts w:ascii="メイリオ" w:eastAsia="メイリオ" w:hAnsi="メイリオ" w:hint="eastAsia"/>
                <w:sz w:val="18"/>
              </w:rPr>
              <w:t>、</w:t>
            </w:r>
          </w:p>
          <w:p w:rsidR="00A73364" w:rsidRPr="00231CA1" w:rsidRDefault="001B3EEA" w:rsidP="009246B4">
            <w:pPr>
              <w:spacing w:line="260" w:lineRule="exact"/>
              <w:rPr>
                <w:rFonts w:ascii="メイリオ" w:eastAsia="メイリオ" w:hAnsi="メイリオ"/>
                <w:sz w:val="18"/>
              </w:rPr>
            </w:pPr>
            <w:r>
              <w:rPr>
                <w:rFonts w:ascii="メイリオ" w:eastAsia="メイリオ" w:hAnsi="メイリオ" w:hint="eastAsia"/>
                <w:sz w:val="18"/>
              </w:rPr>
              <w:t>・身体障害</w:t>
            </w:r>
            <w:r w:rsidR="00A73364" w:rsidRPr="00BA7B00">
              <w:rPr>
                <w:rFonts w:ascii="メイリオ" w:eastAsia="メイリオ" w:hAnsi="メイリオ" w:hint="eastAsia"/>
                <w:sz w:val="18"/>
              </w:rPr>
              <w:t>者手帳</w:t>
            </w:r>
            <w:r w:rsidR="00A73364" w:rsidRPr="00BA7B00">
              <w:rPr>
                <w:rFonts w:ascii="メイリオ" w:eastAsia="メイリオ" w:hAnsi="メイリオ"/>
                <w:sz w:val="18"/>
              </w:rPr>
              <w:t>1</w:t>
            </w:r>
            <w:r w:rsidR="00A73364">
              <w:rPr>
                <w:rFonts w:ascii="メイリオ" w:eastAsia="メイリオ" w:hAnsi="メイリオ"/>
                <w:sz w:val="18"/>
              </w:rPr>
              <w:t>級（脳原性上肢・移動障害</w:t>
            </w:r>
            <w:r w:rsidR="00A73364">
              <w:rPr>
                <w:rFonts w:ascii="メイリオ" w:eastAsia="メイリオ" w:hAnsi="メイリオ" w:hint="eastAsia"/>
                <w:sz w:val="18"/>
              </w:rPr>
              <w:t>）、療育手帳Ａ</w:t>
            </w:r>
          </w:p>
          <w:p w:rsidR="00A73364" w:rsidRDefault="00A73364" w:rsidP="009246B4">
            <w:pPr>
              <w:spacing w:line="260" w:lineRule="exact"/>
              <w:rPr>
                <w:rFonts w:ascii="メイリオ" w:eastAsia="メイリオ" w:hAnsi="メイリオ"/>
                <w:sz w:val="18"/>
              </w:rPr>
            </w:pPr>
            <w:r>
              <w:rPr>
                <w:rFonts w:ascii="メイリオ" w:eastAsia="メイリオ" w:hAnsi="メイリオ" w:hint="eastAsia"/>
                <w:sz w:val="18"/>
              </w:rPr>
              <w:t>・脳原性障害により四肢に運動障害があり、言語でのコミュニケーションが困難。</w:t>
            </w:r>
          </w:p>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【学習面】</w:t>
            </w:r>
          </w:p>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・歌や手遊びが好きで相手に応じて違う遊びを催促することができる。</w:t>
            </w:r>
          </w:p>
          <w:p w:rsidR="00A73364" w:rsidRPr="00BA7B00" w:rsidRDefault="00A73364" w:rsidP="009246B4">
            <w:pPr>
              <w:spacing w:line="260" w:lineRule="exact"/>
              <w:rPr>
                <w:rFonts w:ascii="メイリオ" w:eastAsia="メイリオ" w:hAnsi="メイリオ"/>
                <w:sz w:val="18"/>
              </w:rPr>
            </w:pPr>
            <w:r>
              <w:rPr>
                <w:rFonts w:ascii="メイリオ" w:eastAsia="メイリオ" w:hAnsi="メイリオ" w:hint="eastAsia"/>
                <w:sz w:val="18"/>
              </w:rPr>
              <w:t>・絵本や教科書を見てページをめくり、読んでほしいところを指さ</w:t>
            </w:r>
            <w:r w:rsidRPr="00BA7B00">
              <w:rPr>
                <w:rFonts w:ascii="メイリオ" w:eastAsia="メイリオ" w:hAnsi="メイリオ" w:hint="eastAsia"/>
                <w:sz w:val="18"/>
              </w:rPr>
              <w:t>しと短い言葉で伝えることができる。</w:t>
            </w:r>
          </w:p>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・型はめやひも通しなど、手先を使った作業ができる。</w:t>
            </w:r>
          </w:p>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【生活面】</w:t>
            </w:r>
          </w:p>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w:t>
            </w:r>
            <w:r>
              <w:rPr>
                <w:rFonts w:ascii="メイリオ" w:eastAsia="メイリオ" w:hAnsi="メイリオ" w:hint="eastAsia"/>
                <w:sz w:val="18"/>
              </w:rPr>
              <w:t>全介助　　・排泄時は指さしで伝える事ができる　　・食事は胃ろうからの経管栄養</w:t>
            </w:r>
            <w:r w:rsidRPr="00BA7B00">
              <w:rPr>
                <w:rFonts w:ascii="メイリオ" w:eastAsia="メイリオ" w:hAnsi="メイリオ" w:hint="eastAsia"/>
                <w:sz w:val="18"/>
              </w:rPr>
              <w:t>（</w:t>
            </w:r>
            <w:r w:rsidRPr="00BA7B00">
              <w:rPr>
                <w:rFonts w:ascii="メイリオ" w:eastAsia="メイリオ" w:hAnsi="メイリオ"/>
                <w:sz w:val="18"/>
              </w:rPr>
              <w:t>H30年2月から）</w:t>
            </w:r>
          </w:p>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w:t>
            </w:r>
            <w:r>
              <w:rPr>
                <w:rFonts w:ascii="メイリオ" w:eastAsia="メイリオ" w:hAnsi="メイリオ" w:hint="eastAsia"/>
                <w:sz w:val="18"/>
              </w:rPr>
              <w:t>午前</w:t>
            </w:r>
            <w:r w:rsidRPr="00BA7B00">
              <w:rPr>
                <w:rFonts w:ascii="メイリオ" w:eastAsia="メイリオ" w:hAnsi="メイリオ" w:hint="eastAsia"/>
                <w:sz w:val="18"/>
              </w:rPr>
              <w:t>と午後に水分補給（経管注入）　　・給食の経口摂取の試み</w:t>
            </w:r>
            <w:r>
              <w:rPr>
                <w:rFonts w:ascii="メイリオ" w:eastAsia="メイリオ" w:hAnsi="メイリオ" w:hint="eastAsia"/>
                <w:sz w:val="18"/>
              </w:rPr>
              <w:t xml:space="preserve">　・体温調節に支援を要する</w:t>
            </w:r>
          </w:p>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【社会性・コミュニケーション面】</w:t>
            </w:r>
          </w:p>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・友</w:t>
            </w:r>
            <w:r>
              <w:rPr>
                <w:rFonts w:ascii="メイリオ" w:eastAsia="メイリオ" w:hAnsi="メイリオ" w:hint="eastAsia"/>
                <w:sz w:val="18"/>
              </w:rPr>
              <w:t>だち</w:t>
            </w:r>
            <w:r w:rsidRPr="00BA7B00">
              <w:rPr>
                <w:rFonts w:ascii="メイリオ" w:eastAsia="メイリオ" w:hAnsi="メイリオ" w:hint="eastAsia"/>
                <w:sz w:val="18"/>
              </w:rPr>
              <w:t>が好きで、自分から関わることができる。</w:t>
            </w:r>
          </w:p>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・誰とでもハイタッチ等であいさつし、手をつないだりする。</w:t>
            </w:r>
          </w:p>
        </w:tc>
      </w:tr>
      <w:tr w:rsidR="00A73364" w:rsidRPr="00295F19" w:rsidTr="009246B4">
        <w:trPr>
          <w:cantSplit/>
          <w:trHeight w:val="515"/>
          <w:jc w:val="center"/>
        </w:trPr>
        <w:tc>
          <w:tcPr>
            <w:tcW w:w="568" w:type="dxa"/>
            <w:vMerge/>
            <w:shd w:val="clear" w:color="auto" w:fill="BDD6EE" w:themeFill="accent1" w:themeFillTint="66"/>
            <w:tcMar>
              <w:left w:w="0" w:type="dxa"/>
              <w:right w:w="0" w:type="dxa"/>
            </w:tcMar>
            <w:textDirection w:val="tbRlV"/>
            <w:vAlign w:val="center"/>
          </w:tcPr>
          <w:p w:rsidR="00A73364" w:rsidRPr="00663E9D" w:rsidRDefault="00A73364" w:rsidP="009246B4">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≪本人・保護者の願い≫</w:t>
            </w:r>
          </w:p>
          <w:p w:rsidR="00A73364" w:rsidRPr="00BA7B00" w:rsidRDefault="00A73364" w:rsidP="009246B4">
            <w:pPr>
              <w:spacing w:line="260" w:lineRule="exact"/>
              <w:rPr>
                <w:rFonts w:ascii="メイリオ" w:eastAsia="メイリオ" w:hAnsi="メイリオ"/>
                <w:sz w:val="18"/>
              </w:rPr>
            </w:pPr>
            <w:r>
              <w:rPr>
                <w:rFonts w:ascii="メイリオ" w:eastAsia="メイリオ" w:hAnsi="メイリオ" w:hint="eastAsia"/>
                <w:sz w:val="18"/>
              </w:rPr>
              <w:t>・友だち</w:t>
            </w:r>
            <w:r w:rsidRPr="00BA7B00">
              <w:rPr>
                <w:rFonts w:ascii="メイリオ" w:eastAsia="メイリオ" w:hAnsi="メイリオ" w:hint="eastAsia"/>
                <w:sz w:val="18"/>
              </w:rPr>
              <w:t>に囲まれ、にぎやかな場所で楽しい</w:t>
            </w:r>
            <w:r w:rsidRPr="00BA7B00">
              <w:rPr>
                <w:rFonts w:ascii="メイリオ" w:eastAsia="メイリオ" w:hAnsi="メイリオ"/>
                <w:sz w:val="18"/>
              </w:rPr>
              <w:t>3年間を過ごしてほしい。</w:t>
            </w:r>
          </w:p>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・進路は支援学校進学を希望。</w:t>
            </w:r>
          </w:p>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・支援学校卒業後、本人が楽しく仕事ができる環境を見つけたい。（パン屋さんやケーキ屋さんなど）</w:t>
            </w:r>
          </w:p>
        </w:tc>
      </w:tr>
    </w:tbl>
    <w:p w:rsidR="00A73364" w:rsidRDefault="00A73364" w:rsidP="009246B4">
      <w:pPr>
        <w:spacing w:line="240" w:lineRule="exact"/>
      </w:pPr>
      <w:r>
        <w:rPr>
          <w:noProof/>
        </w:rPr>
        <mc:AlternateContent>
          <mc:Choice Requires="wps">
            <w:drawing>
              <wp:anchor distT="0" distB="0" distL="114300" distR="114300" simplePos="0" relativeHeight="251762688" behindDoc="0" locked="0" layoutInCell="1" allowOverlap="1" wp14:anchorId="158486E2" wp14:editId="183755D5">
                <wp:simplePos x="0" y="0"/>
                <wp:positionH relativeFrom="margin">
                  <wp:align>center</wp:align>
                </wp:positionH>
                <wp:positionV relativeFrom="paragraph">
                  <wp:posOffset>75565</wp:posOffset>
                </wp:positionV>
                <wp:extent cx="1666875" cy="152400"/>
                <wp:effectExtent l="38100" t="0" r="9525" b="38100"/>
                <wp:wrapNone/>
                <wp:docPr id="265" name="下矢印 265"/>
                <wp:cNvGraphicFramePr/>
                <a:graphic xmlns:a="http://schemas.openxmlformats.org/drawingml/2006/main">
                  <a:graphicData uri="http://schemas.microsoft.com/office/word/2010/wordprocessingShape">
                    <wps:wsp>
                      <wps:cNvSpPr/>
                      <wps:spPr>
                        <a:xfrm>
                          <a:off x="0" y="0"/>
                          <a:ext cx="166687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ABB317" id="下矢印 265" o:spid="_x0000_s1026" type="#_x0000_t67" style="position:absolute;left:0;text-align:left;margin-left:0;margin-top:5.95pt;width:131.25pt;height:12pt;z-index:251762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" adj="10800" fillcolor="#5b9bd5 [3204]" strokecolor="#1f4d78 [1604]" strokeweight="1pt">
                <w10:wrap anchorx="margin"/>
              </v:shape>
            </w:pict>
          </mc:Fallback>
        </mc:AlternateContent>
      </w:r>
    </w:p>
    <w:tbl>
      <w:tblPr>
        <w:tblStyle w:val="ac"/>
        <w:tblpPr w:leftFromText="142" w:rightFromText="142" w:vertAnchor="text" w:horzAnchor="margin" w:tblpXSpec="center" w:tblpY="170"/>
        <w:tblOverlap w:val="never"/>
        <w:tblW w:w="97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628"/>
        <w:gridCol w:w="1629"/>
        <w:gridCol w:w="1628"/>
        <w:gridCol w:w="1629"/>
        <w:gridCol w:w="1628"/>
        <w:gridCol w:w="1629"/>
      </w:tblGrid>
      <w:tr w:rsidR="00A73364" w:rsidRPr="00295F19" w:rsidTr="009246B4">
        <w:trPr>
          <w:trHeight w:val="150"/>
          <w:jc w:val="center"/>
        </w:trPr>
        <w:tc>
          <w:tcPr>
            <w:tcW w:w="9771" w:type="dxa"/>
            <w:gridSpan w:val="6"/>
            <w:shd w:val="clear" w:color="auto" w:fill="BDD6EE" w:themeFill="accent1" w:themeFillTint="66"/>
            <w:vAlign w:val="center"/>
          </w:tcPr>
          <w:p w:rsidR="00A73364" w:rsidRPr="00B419DA" w:rsidRDefault="00A73364" w:rsidP="009246B4">
            <w:pPr>
              <w:spacing w:line="240" w:lineRule="exact"/>
              <w:jc w:val="center"/>
              <w:rPr>
                <w:rFonts w:ascii="メイリオ" w:eastAsia="メイリオ" w:hAnsi="メイリオ"/>
                <w:color w:val="000000" w:themeColor="text1"/>
                <w:sz w:val="16"/>
                <w:szCs w:val="18"/>
              </w:rPr>
            </w:pPr>
            <w:r w:rsidRPr="00414565">
              <w:rPr>
                <w:rFonts w:ascii="メイリオ" w:eastAsia="メイリオ" w:hAnsi="メイリオ" w:hint="eastAsia"/>
                <w:color w:val="000000" w:themeColor="text1"/>
                <w:sz w:val="18"/>
                <w:szCs w:val="18"/>
              </w:rPr>
              <w:t>自立活動の区分に即して</w:t>
            </w:r>
            <w:r>
              <w:rPr>
                <w:rFonts w:ascii="メイリオ" w:eastAsia="メイリオ" w:hAnsi="メイリオ" w:hint="eastAsia"/>
                <w:color w:val="000000" w:themeColor="text1"/>
                <w:sz w:val="18"/>
                <w:szCs w:val="18"/>
              </w:rPr>
              <w:t>実態把握の整理</w:t>
            </w:r>
          </w:p>
        </w:tc>
      </w:tr>
      <w:tr w:rsidR="00A73364" w:rsidRPr="00295F19" w:rsidTr="009246B4">
        <w:trPr>
          <w:trHeight w:val="150"/>
          <w:jc w:val="center"/>
        </w:trPr>
        <w:tc>
          <w:tcPr>
            <w:tcW w:w="1628" w:type="dxa"/>
            <w:tcBorders>
              <w:bottom w:val="single" w:sz="8" w:space="0" w:color="auto"/>
            </w:tcBorders>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健康の保持</w:t>
            </w:r>
          </w:p>
        </w:tc>
        <w:tc>
          <w:tcPr>
            <w:tcW w:w="1629" w:type="dxa"/>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心理的な安定</w:t>
            </w:r>
          </w:p>
        </w:tc>
        <w:tc>
          <w:tcPr>
            <w:tcW w:w="1628" w:type="dxa"/>
            <w:shd w:val="clear" w:color="auto" w:fill="BDD6EE" w:themeFill="accent1" w:themeFillTint="66"/>
            <w:tcMar>
              <w:left w:w="28" w:type="dxa"/>
              <w:right w:w="28" w:type="dxa"/>
            </w:tcMar>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人間関係の形成</w:t>
            </w:r>
          </w:p>
        </w:tc>
        <w:tc>
          <w:tcPr>
            <w:tcW w:w="1629"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環境の把握</w:t>
            </w:r>
          </w:p>
        </w:tc>
        <w:tc>
          <w:tcPr>
            <w:tcW w:w="1628"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身体の動き</w:t>
            </w:r>
          </w:p>
        </w:tc>
        <w:tc>
          <w:tcPr>
            <w:tcW w:w="1629"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sidRPr="00B419DA">
              <w:rPr>
                <w:rFonts w:ascii="メイリオ" w:eastAsia="メイリオ" w:hAnsi="メイリオ" w:hint="eastAsia"/>
                <w:color w:val="000000" w:themeColor="text1"/>
                <w:sz w:val="16"/>
                <w:szCs w:val="18"/>
              </w:rPr>
              <w:t>コミュニケーション</w:t>
            </w:r>
          </w:p>
        </w:tc>
      </w:tr>
      <w:tr w:rsidR="00A73364" w:rsidRPr="00295F19" w:rsidTr="009246B4">
        <w:trPr>
          <w:trHeight w:val="1446"/>
          <w:jc w:val="center"/>
        </w:trPr>
        <w:tc>
          <w:tcPr>
            <w:tcW w:w="1628" w:type="dxa"/>
            <w:tcBorders>
              <w:tr2bl w:val="nil"/>
            </w:tcBorders>
            <w:shd w:val="clear" w:color="auto" w:fill="auto"/>
          </w:tcPr>
          <w:p w:rsidR="00A73364" w:rsidRPr="00BA7B00" w:rsidRDefault="00A73364" w:rsidP="009246B4">
            <w:pPr>
              <w:spacing w:line="20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・衣服の着脱による体温調整を自分で行ったり、暑い寒い等を伝えたりするのは難しいが、水分がほしいときは周囲の大人を呼ぶことができる</w:t>
            </w:r>
            <w:r w:rsidRPr="00BA7B00">
              <w:rPr>
                <w:rFonts w:ascii="メイリオ" w:eastAsia="メイリオ" w:hAnsi="メイリオ" w:hint="eastAsia"/>
                <w:color w:val="000000" w:themeColor="text1"/>
                <w:sz w:val="18"/>
                <w:szCs w:val="18"/>
              </w:rPr>
              <w:t>。</w:t>
            </w:r>
          </w:p>
        </w:tc>
        <w:tc>
          <w:tcPr>
            <w:tcW w:w="1629" w:type="dxa"/>
            <w:shd w:val="clear" w:color="auto" w:fill="auto"/>
          </w:tcPr>
          <w:p w:rsidR="00A73364" w:rsidRPr="00BA7B00" w:rsidRDefault="00A73364" w:rsidP="009246B4">
            <w:pPr>
              <w:spacing w:line="200" w:lineRule="exact"/>
              <w:ind w:left="180" w:hangingChars="100" w:hanging="180"/>
              <w:rPr>
                <w:rFonts w:ascii="メイリオ" w:eastAsia="メイリオ" w:hAnsi="メイリオ"/>
                <w:color w:val="000000" w:themeColor="text1"/>
                <w:sz w:val="18"/>
                <w:szCs w:val="18"/>
              </w:rPr>
            </w:pPr>
            <w:r w:rsidRPr="00BA7B00">
              <w:rPr>
                <w:rFonts w:ascii="メイリオ" w:eastAsia="メイリオ" w:hAnsi="メイリオ" w:hint="eastAsia"/>
                <w:color w:val="000000" w:themeColor="text1"/>
                <w:sz w:val="18"/>
                <w:szCs w:val="18"/>
              </w:rPr>
              <w:t>・歌や手遊びが好きで</w:t>
            </w:r>
            <w:r>
              <w:rPr>
                <w:rFonts w:ascii="メイリオ" w:eastAsia="メイリオ" w:hAnsi="メイリオ" w:hint="eastAsia"/>
                <w:color w:val="000000" w:themeColor="text1"/>
                <w:sz w:val="18"/>
                <w:szCs w:val="18"/>
              </w:rPr>
              <w:t>、気持ちを安定させることができる。</w:t>
            </w:r>
            <w:r w:rsidRPr="00BA7B00">
              <w:rPr>
                <w:rFonts w:ascii="メイリオ" w:eastAsia="メイリオ" w:hAnsi="メイリオ" w:hint="eastAsia"/>
                <w:color w:val="000000" w:themeColor="text1"/>
                <w:sz w:val="18"/>
                <w:szCs w:val="18"/>
              </w:rPr>
              <w:t>相手に応じて違う遊びを催促する。</w:t>
            </w:r>
          </w:p>
        </w:tc>
        <w:tc>
          <w:tcPr>
            <w:tcW w:w="1628" w:type="dxa"/>
            <w:shd w:val="clear" w:color="auto" w:fill="auto"/>
          </w:tcPr>
          <w:p w:rsidR="00A73364" w:rsidRDefault="00A73364" w:rsidP="00554685">
            <w:pPr>
              <w:spacing w:line="20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・友だちと一緒に活動することが好きである。</w:t>
            </w:r>
          </w:p>
          <w:p w:rsidR="00A73364" w:rsidRPr="00BA7B00" w:rsidRDefault="00A73364" w:rsidP="00554685">
            <w:pPr>
              <w:spacing w:line="20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・周囲の誘いや声かけで、嬉しそうな表情をすることがある。</w:t>
            </w:r>
          </w:p>
        </w:tc>
        <w:tc>
          <w:tcPr>
            <w:tcW w:w="1629" w:type="dxa"/>
            <w:shd w:val="clear" w:color="auto" w:fill="auto"/>
          </w:tcPr>
          <w:p w:rsidR="00A73364" w:rsidRDefault="00A73364" w:rsidP="00554685">
            <w:pPr>
              <w:spacing w:line="200" w:lineRule="exact"/>
              <w:ind w:left="180" w:hangingChars="100" w:hanging="180"/>
              <w:rPr>
                <w:rFonts w:ascii="メイリオ" w:eastAsia="メイリオ" w:hAnsi="メイリオ"/>
                <w:color w:val="000000" w:themeColor="text1"/>
                <w:sz w:val="18"/>
                <w:szCs w:val="18"/>
              </w:rPr>
            </w:pPr>
            <w:r w:rsidRPr="00BA7B00">
              <w:rPr>
                <w:rFonts w:ascii="メイリオ" w:eastAsia="メイリオ" w:hAnsi="メイリオ" w:hint="eastAsia"/>
                <w:color w:val="000000" w:themeColor="text1"/>
                <w:sz w:val="18"/>
                <w:szCs w:val="18"/>
              </w:rPr>
              <w:t>・</w:t>
            </w:r>
            <w:r>
              <w:rPr>
                <w:rFonts w:ascii="メイリオ" w:eastAsia="メイリオ" w:hAnsi="メイリオ" w:hint="eastAsia"/>
                <w:color w:val="000000" w:themeColor="text1"/>
                <w:sz w:val="18"/>
                <w:szCs w:val="18"/>
              </w:rPr>
              <w:t>注意を維持することが難しく、注目する対象が変動しやすい。</w:t>
            </w:r>
          </w:p>
          <w:p w:rsidR="00A73364" w:rsidRPr="00BA7B00" w:rsidRDefault="00A73364" w:rsidP="00554685">
            <w:pPr>
              <w:spacing w:line="20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・距離感を含む空間把握が苦手</w:t>
            </w:r>
            <w:r w:rsidRPr="00BA7B00">
              <w:rPr>
                <w:rFonts w:ascii="メイリオ" w:eastAsia="メイリオ" w:hAnsi="メイリオ" w:hint="eastAsia"/>
                <w:color w:val="000000" w:themeColor="text1"/>
                <w:sz w:val="18"/>
                <w:szCs w:val="18"/>
              </w:rPr>
              <w:t>。</w:t>
            </w:r>
          </w:p>
        </w:tc>
        <w:tc>
          <w:tcPr>
            <w:tcW w:w="1628" w:type="dxa"/>
            <w:shd w:val="clear" w:color="auto" w:fill="auto"/>
          </w:tcPr>
          <w:p w:rsidR="00A73364" w:rsidRDefault="00A73364" w:rsidP="00554685">
            <w:pPr>
              <w:spacing w:line="200" w:lineRule="exact"/>
              <w:ind w:left="180" w:hangingChars="100" w:hanging="180"/>
              <w:rPr>
                <w:rFonts w:ascii="メイリオ" w:eastAsia="メイリオ" w:hAnsi="メイリオ"/>
                <w:color w:val="000000" w:themeColor="text1"/>
                <w:sz w:val="18"/>
                <w:szCs w:val="18"/>
              </w:rPr>
            </w:pPr>
            <w:r w:rsidRPr="00BA7B00">
              <w:rPr>
                <w:rFonts w:ascii="メイリオ" w:eastAsia="メイリオ" w:hAnsi="メイリオ" w:hint="eastAsia"/>
                <w:color w:val="000000" w:themeColor="text1"/>
                <w:sz w:val="18"/>
                <w:szCs w:val="18"/>
              </w:rPr>
              <w:t>・歩行器を使</w:t>
            </w:r>
            <w:r>
              <w:rPr>
                <w:rFonts w:ascii="メイリオ" w:eastAsia="メイリオ" w:hAnsi="メイリオ" w:hint="eastAsia"/>
                <w:color w:val="000000" w:themeColor="text1"/>
                <w:sz w:val="18"/>
                <w:szCs w:val="18"/>
              </w:rPr>
              <w:t>うと歩き出すが、スピードの調節が難しい。歩行や姿勢保持が課題。</w:t>
            </w:r>
          </w:p>
          <w:p w:rsidR="00A73364" w:rsidRPr="0008125A" w:rsidRDefault="00A73364" w:rsidP="00554685">
            <w:pPr>
              <w:spacing w:line="20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・適切な力の加減が難しい。</w:t>
            </w:r>
          </w:p>
        </w:tc>
        <w:tc>
          <w:tcPr>
            <w:tcW w:w="1629" w:type="dxa"/>
            <w:shd w:val="clear" w:color="auto" w:fill="auto"/>
          </w:tcPr>
          <w:p w:rsidR="00A73364" w:rsidRDefault="00A73364" w:rsidP="00554685">
            <w:pPr>
              <w:spacing w:line="20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・友だち</w:t>
            </w:r>
            <w:r w:rsidRPr="00BA7B00">
              <w:rPr>
                <w:rFonts w:ascii="メイリオ" w:eastAsia="メイリオ" w:hAnsi="メイリオ" w:hint="eastAsia"/>
                <w:color w:val="000000" w:themeColor="text1"/>
                <w:sz w:val="18"/>
                <w:szCs w:val="18"/>
              </w:rPr>
              <w:t>が好きで、自分から関わることができる。</w:t>
            </w:r>
          </w:p>
          <w:p w:rsidR="00A73364" w:rsidRPr="00BA7B00" w:rsidRDefault="00A73364" w:rsidP="00554685">
            <w:pPr>
              <w:spacing w:line="200" w:lineRule="exact"/>
              <w:ind w:left="180" w:hangingChars="100" w:hanging="180"/>
              <w:rPr>
                <w:rFonts w:ascii="メイリオ" w:eastAsia="メイリオ" w:hAnsi="メイリオ"/>
                <w:color w:val="000000" w:themeColor="text1"/>
                <w:sz w:val="18"/>
                <w:szCs w:val="18"/>
              </w:rPr>
            </w:pPr>
            <w:r w:rsidRPr="00BA7B00">
              <w:rPr>
                <w:rFonts w:ascii="メイリオ" w:eastAsia="メイリオ" w:hAnsi="メイリオ" w:hint="eastAsia"/>
                <w:color w:val="000000" w:themeColor="text1"/>
                <w:sz w:val="18"/>
                <w:szCs w:val="18"/>
              </w:rPr>
              <w:t>・誰とでもハイタッチ等であいさつし、手をつないだりする。</w:t>
            </w:r>
          </w:p>
        </w:tc>
      </w:tr>
    </w:tbl>
    <w:p w:rsidR="00A73364" w:rsidRDefault="00A73364" w:rsidP="009246B4">
      <w:pPr>
        <w:spacing w:line="240" w:lineRule="exact"/>
      </w:pPr>
      <w:r>
        <w:rPr>
          <w:noProof/>
        </w:rPr>
        <mc:AlternateContent>
          <mc:Choice Requires="wps">
            <w:drawing>
              <wp:anchor distT="0" distB="0" distL="114300" distR="114300" simplePos="0" relativeHeight="251763712" behindDoc="0" locked="0" layoutInCell="1" allowOverlap="1" wp14:anchorId="1DE49C08" wp14:editId="6642959A">
                <wp:simplePos x="0" y="0"/>
                <wp:positionH relativeFrom="margin">
                  <wp:posOffset>2228215</wp:posOffset>
                </wp:positionH>
                <wp:positionV relativeFrom="paragraph">
                  <wp:posOffset>1795145</wp:posOffset>
                </wp:positionV>
                <wp:extent cx="1666875" cy="161925"/>
                <wp:effectExtent l="38100" t="0" r="0" b="47625"/>
                <wp:wrapNone/>
                <wp:docPr id="266" name="下矢印 266"/>
                <wp:cNvGraphicFramePr/>
                <a:graphic xmlns:a="http://schemas.openxmlformats.org/drawingml/2006/main">
                  <a:graphicData uri="http://schemas.microsoft.com/office/word/2010/wordprocessingShape">
                    <wps:wsp>
                      <wps:cNvSpPr/>
                      <wps:spPr>
                        <a:xfrm>
                          <a:off x="0" y="0"/>
                          <a:ext cx="166687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484E" id="下矢印 266" o:spid="_x0000_s1026" type="#_x0000_t67" style="position:absolute;left:0;text-align:left;margin-left:175.45pt;margin-top:141.35pt;width:131.25pt;height:12.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" adj="10800" fillcolor="#5b9bd5 [3204]" strokecolor="#1f4d78 [1604]" strokeweight="1pt">
                <w10:wrap anchorx="margin"/>
              </v:shape>
            </w:pict>
          </mc:Fallback>
        </mc:AlternateContent>
      </w:r>
    </w:p>
    <w:tbl>
      <w:tblPr>
        <w:tblStyle w:val="ac"/>
        <w:tblpPr w:leftFromText="142" w:rightFromText="142" w:vertAnchor="text" w:horzAnchor="margin" w:tblpXSpec="center" w:tblpY="121"/>
        <w:tblW w:w="9771" w:type="dxa"/>
        <w:jc w:val="center"/>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683E02" w:rsidTr="009246B4">
        <w:trPr>
          <w:trHeight w:val="689"/>
          <w:jc w:val="center"/>
        </w:trPr>
        <w:tc>
          <w:tcPr>
            <w:tcW w:w="1859" w:type="dxa"/>
            <w:shd w:val="clear" w:color="auto" w:fill="BDD6EE" w:themeFill="accent1" w:themeFillTint="66"/>
            <w:tcMar>
              <w:left w:w="0" w:type="dxa"/>
              <w:right w:w="0" w:type="dxa"/>
            </w:tcMar>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sidRPr="00A80B3D">
              <w:rPr>
                <w:rFonts w:ascii="メイリオ" w:eastAsia="メイリオ" w:hAnsi="メイリオ" w:hint="eastAsia"/>
                <w:sz w:val="18"/>
                <w:szCs w:val="18"/>
              </w:rPr>
              <w:t>１年</w:t>
            </w:r>
            <w:r>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Pr>
                <w:rFonts w:ascii="メイリオ" w:eastAsia="メイリオ" w:hAnsi="メイリオ" w:hint="eastAsia"/>
                <w:color w:val="000000" w:themeColor="text1"/>
                <w:sz w:val="18"/>
                <w:szCs w:val="18"/>
              </w:rPr>
              <w:t>た</w:t>
            </w:r>
          </w:p>
          <w:p w:rsidR="00A73364" w:rsidRPr="00683E02"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長期目標</w:t>
            </w:r>
          </w:p>
        </w:tc>
        <w:tc>
          <w:tcPr>
            <w:tcW w:w="7912" w:type="dxa"/>
            <w:shd w:val="clear" w:color="auto" w:fill="auto"/>
            <w:vAlign w:val="center"/>
          </w:tcPr>
          <w:p w:rsidR="00A73364" w:rsidRPr="00BA7B00" w:rsidRDefault="00A73364" w:rsidP="009246B4">
            <w:pPr>
              <w:spacing w:line="260" w:lineRule="exac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・立つ、</w:t>
            </w:r>
            <w:r w:rsidRPr="00BA7B00">
              <w:rPr>
                <w:rFonts w:ascii="メイリオ" w:eastAsia="メイリオ" w:hAnsi="メイリオ" w:hint="eastAsia"/>
                <w:color w:val="000000" w:themeColor="text1"/>
                <w:sz w:val="18"/>
                <w:szCs w:val="18"/>
              </w:rPr>
              <w:t>歩くなど身体的能力の向上と強化。</w:t>
            </w:r>
          </w:p>
          <w:p w:rsidR="00A73364" w:rsidRPr="00BA7B00" w:rsidRDefault="00A73364" w:rsidP="009246B4">
            <w:pPr>
              <w:spacing w:line="260" w:lineRule="exac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・手先を使った活動を通して、興味・関心のあることを増やす</w:t>
            </w:r>
            <w:r w:rsidRPr="00BA7B00">
              <w:rPr>
                <w:rFonts w:ascii="メイリオ" w:eastAsia="メイリオ" w:hAnsi="メイリオ" w:hint="eastAsia"/>
                <w:color w:val="000000" w:themeColor="text1"/>
                <w:sz w:val="18"/>
                <w:szCs w:val="18"/>
              </w:rPr>
              <w:t>。</w:t>
            </w:r>
          </w:p>
          <w:p w:rsidR="00A73364" w:rsidRPr="00BA7B00" w:rsidRDefault="00A73364" w:rsidP="009246B4">
            <w:pPr>
              <w:spacing w:line="260" w:lineRule="exact"/>
              <w:rPr>
                <w:rFonts w:ascii="メイリオ" w:eastAsia="メイリオ" w:hAnsi="メイリオ"/>
                <w:color w:val="000000" w:themeColor="text1"/>
                <w:sz w:val="18"/>
                <w:szCs w:val="18"/>
              </w:rPr>
            </w:pPr>
            <w:r w:rsidRPr="00BA7B00">
              <w:rPr>
                <w:rFonts w:ascii="メイリオ" w:eastAsia="メイリオ" w:hAnsi="メイリオ" w:hint="eastAsia"/>
                <w:color w:val="000000" w:themeColor="text1"/>
                <w:sz w:val="18"/>
                <w:szCs w:val="18"/>
              </w:rPr>
              <w:t>・友だちへ自分の意志であいさつや関わりを持つ行動が取れるようになる。</w:t>
            </w:r>
          </w:p>
          <w:p w:rsidR="00A73364" w:rsidRPr="00AB5F98" w:rsidRDefault="00A73364" w:rsidP="009246B4">
            <w:pPr>
              <w:spacing w:line="260" w:lineRule="exact"/>
              <w:rPr>
                <w:rFonts w:ascii="ＭＳ 明朝" w:eastAsia="ＭＳ 明朝" w:hAnsi="ＭＳ 明朝"/>
                <w:color w:val="000000" w:themeColor="text1"/>
                <w:sz w:val="18"/>
                <w:szCs w:val="18"/>
              </w:rPr>
            </w:pPr>
            <w:r w:rsidRPr="00BA7B00">
              <w:rPr>
                <w:rFonts w:ascii="メイリオ" w:eastAsia="メイリオ" w:hAnsi="メイリオ" w:hint="eastAsia"/>
                <w:color w:val="000000" w:themeColor="text1"/>
                <w:sz w:val="18"/>
                <w:szCs w:val="18"/>
              </w:rPr>
              <w:t>・習得した単語</w:t>
            </w:r>
            <w:r>
              <w:rPr>
                <w:rFonts w:ascii="メイリオ" w:eastAsia="メイリオ" w:hAnsi="メイリオ" w:hint="eastAsia"/>
                <w:color w:val="000000" w:themeColor="text1"/>
                <w:sz w:val="18"/>
                <w:szCs w:val="18"/>
              </w:rPr>
              <w:t>で意思を伝えられるようになる。</w:t>
            </w:r>
          </w:p>
        </w:tc>
      </w:tr>
    </w:tbl>
    <w:p w:rsidR="00A73364" w:rsidRDefault="00A73364"/>
    <w:tbl>
      <w:tblPr>
        <w:tblStyle w:val="ac"/>
        <w:tblpPr w:leftFromText="142" w:rightFromText="142" w:vertAnchor="text" w:horzAnchor="margin" w:tblpXSpec="center" w:tblpY="45"/>
        <w:tblW w:w="9771" w:type="dxa"/>
        <w:jc w:val="center"/>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295F19" w:rsidTr="009246B4">
        <w:trPr>
          <w:trHeight w:val="829"/>
          <w:jc w:val="center"/>
        </w:trPr>
        <w:tc>
          <w:tcPr>
            <w:tcW w:w="1859" w:type="dxa"/>
            <w:shd w:val="clear" w:color="auto" w:fill="BDD6EE" w:themeFill="accent1" w:themeFillTint="66"/>
            <w:tcMar>
              <w:left w:w="0" w:type="dxa"/>
              <w:right w:w="0" w:type="dxa"/>
            </w:tcMar>
            <w:vAlign w:val="center"/>
          </w:tcPr>
          <w:p w:rsidR="00A73364" w:rsidRPr="00A80B3D" w:rsidRDefault="00A73364" w:rsidP="009246B4">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短期目標</w:t>
            </w:r>
          </w:p>
          <w:p w:rsidR="00A73364" w:rsidRPr="00A80B3D" w:rsidRDefault="00A73364" w:rsidP="009246B4">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（１学期）</w:t>
            </w:r>
          </w:p>
        </w:tc>
        <w:tc>
          <w:tcPr>
            <w:tcW w:w="7912" w:type="dxa"/>
            <w:shd w:val="clear" w:color="auto" w:fill="auto"/>
            <w:vAlign w:val="center"/>
          </w:tcPr>
          <w:p w:rsidR="00A73364" w:rsidRPr="00BA7B00" w:rsidRDefault="00A73364" w:rsidP="009246B4">
            <w:pPr>
              <w:spacing w:line="260" w:lineRule="exact"/>
              <w:rPr>
                <w:rFonts w:ascii="メイリオ" w:eastAsia="メイリオ" w:hAnsi="メイリオ"/>
                <w:sz w:val="18"/>
                <w:szCs w:val="18"/>
              </w:rPr>
            </w:pPr>
            <w:r w:rsidRPr="00BA7B00">
              <w:rPr>
                <w:rFonts w:ascii="メイリオ" w:eastAsia="メイリオ" w:hAnsi="メイリオ" w:hint="eastAsia"/>
                <w:sz w:val="18"/>
                <w:szCs w:val="18"/>
              </w:rPr>
              <w:t>・</w:t>
            </w:r>
            <w:r w:rsidRPr="00BA7B00">
              <w:rPr>
                <w:rFonts w:ascii="メイリオ" w:eastAsia="メイリオ" w:hAnsi="メイリオ"/>
                <w:sz w:val="18"/>
                <w:szCs w:val="18"/>
              </w:rPr>
              <w:t>1日に1回は立つ・歩くなどの身体的活動に</w:t>
            </w:r>
            <w:r>
              <w:rPr>
                <w:rFonts w:ascii="メイリオ" w:eastAsia="メイリオ" w:hAnsi="メイリオ" w:hint="eastAsia"/>
                <w:sz w:val="18"/>
                <w:szCs w:val="18"/>
              </w:rPr>
              <w:t>取り組むことができる</w:t>
            </w:r>
            <w:r w:rsidRPr="00BA7B00">
              <w:rPr>
                <w:rFonts w:ascii="メイリオ" w:eastAsia="メイリオ" w:hAnsi="メイリオ"/>
                <w:sz w:val="18"/>
                <w:szCs w:val="18"/>
              </w:rPr>
              <w:t>。</w:t>
            </w:r>
          </w:p>
          <w:p w:rsidR="00A73364" w:rsidRPr="00BA7B00" w:rsidRDefault="00A73364" w:rsidP="009246B4">
            <w:pPr>
              <w:spacing w:line="260" w:lineRule="exact"/>
              <w:rPr>
                <w:rFonts w:ascii="メイリオ" w:eastAsia="メイリオ" w:hAnsi="メイリオ"/>
                <w:sz w:val="18"/>
                <w:szCs w:val="18"/>
              </w:rPr>
            </w:pPr>
            <w:r>
              <w:rPr>
                <w:rFonts w:ascii="メイリオ" w:eastAsia="メイリオ" w:hAnsi="メイリオ" w:hint="eastAsia"/>
                <w:sz w:val="18"/>
                <w:szCs w:val="18"/>
              </w:rPr>
              <w:t>・手先の動きを</w:t>
            </w:r>
            <w:r w:rsidRPr="009A271E">
              <w:rPr>
                <w:rFonts w:ascii="メイリオ" w:eastAsia="メイリオ" w:hAnsi="メイリオ" w:hint="eastAsia"/>
                <w:sz w:val="18"/>
                <w:szCs w:val="18"/>
              </w:rPr>
              <w:t>伴う</w:t>
            </w:r>
            <w:r w:rsidR="007E5B44" w:rsidRPr="009A271E">
              <w:rPr>
                <w:rFonts w:ascii="メイリオ" w:eastAsia="メイリオ" w:hAnsi="メイリオ" w:hint="eastAsia"/>
                <w:sz w:val="18"/>
                <w:szCs w:val="18"/>
              </w:rPr>
              <w:t>学習</w:t>
            </w:r>
            <w:r w:rsidRPr="009A271E">
              <w:rPr>
                <w:rFonts w:ascii="メイリオ" w:eastAsia="メイリオ" w:hAnsi="メイリオ" w:hint="eastAsia"/>
                <w:sz w:val="18"/>
                <w:szCs w:val="18"/>
              </w:rPr>
              <w:t>ですぐ</w:t>
            </w:r>
            <w:r>
              <w:rPr>
                <w:rFonts w:ascii="メイリオ" w:eastAsia="メイリオ" w:hAnsi="メイリオ" w:hint="eastAsia"/>
                <w:sz w:val="18"/>
                <w:szCs w:val="18"/>
              </w:rPr>
              <w:t>に諦めたりせず、集中力を持続できる</w:t>
            </w:r>
            <w:r w:rsidRPr="00BA7B00">
              <w:rPr>
                <w:rFonts w:ascii="メイリオ" w:eastAsia="メイリオ" w:hAnsi="メイリオ" w:hint="eastAsia"/>
                <w:sz w:val="18"/>
                <w:szCs w:val="18"/>
              </w:rPr>
              <w:t>。</w:t>
            </w:r>
          </w:p>
          <w:p w:rsidR="00A73364" w:rsidRPr="00BA7B00" w:rsidRDefault="00A73364" w:rsidP="009246B4">
            <w:pPr>
              <w:spacing w:line="260" w:lineRule="exact"/>
              <w:rPr>
                <w:rFonts w:ascii="メイリオ" w:eastAsia="メイリオ" w:hAnsi="メイリオ"/>
                <w:sz w:val="18"/>
                <w:szCs w:val="18"/>
              </w:rPr>
            </w:pPr>
            <w:r w:rsidRPr="00BA7B00">
              <w:rPr>
                <w:rFonts w:ascii="メイリオ" w:eastAsia="メイリオ" w:hAnsi="メイリオ" w:hint="eastAsia"/>
                <w:sz w:val="18"/>
                <w:szCs w:val="18"/>
              </w:rPr>
              <w:t>・支援学級に来る生徒や先生に積極的にあいさつ</w:t>
            </w:r>
            <w:r>
              <w:rPr>
                <w:rFonts w:ascii="メイリオ" w:eastAsia="メイリオ" w:hAnsi="メイリオ" w:hint="eastAsia"/>
                <w:sz w:val="18"/>
                <w:szCs w:val="18"/>
              </w:rPr>
              <w:t>ができる</w:t>
            </w:r>
            <w:r w:rsidRPr="00BA7B00">
              <w:rPr>
                <w:rFonts w:ascii="メイリオ" w:eastAsia="メイリオ" w:hAnsi="メイリオ" w:hint="eastAsia"/>
                <w:sz w:val="18"/>
                <w:szCs w:val="18"/>
              </w:rPr>
              <w:t>。</w:t>
            </w:r>
          </w:p>
          <w:p w:rsidR="00A73364" w:rsidRPr="00AB5F98" w:rsidRDefault="00A73364" w:rsidP="009246B4">
            <w:pPr>
              <w:spacing w:line="260" w:lineRule="exact"/>
              <w:rPr>
                <w:rFonts w:ascii="ＭＳ 明朝" w:eastAsia="ＭＳ 明朝" w:hAnsi="ＭＳ 明朝"/>
                <w:sz w:val="18"/>
                <w:szCs w:val="18"/>
              </w:rPr>
            </w:pPr>
            <w:r w:rsidRPr="00BA7B00">
              <w:rPr>
                <w:rFonts w:ascii="メイリオ" w:eastAsia="メイリオ" w:hAnsi="メイリオ" w:hint="eastAsia"/>
                <w:sz w:val="18"/>
                <w:szCs w:val="18"/>
              </w:rPr>
              <w:t>・言いたいことを単語の形で伝え</w:t>
            </w:r>
            <w:r>
              <w:rPr>
                <w:rFonts w:ascii="メイリオ" w:eastAsia="メイリオ" w:hAnsi="メイリオ" w:hint="eastAsia"/>
                <w:sz w:val="18"/>
                <w:szCs w:val="18"/>
              </w:rPr>
              <w:t>ようとする</w:t>
            </w:r>
            <w:r w:rsidRPr="00BA7B00">
              <w:rPr>
                <w:rFonts w:ascii="メイリオ" w:eastAsia="メイリオ" w:hAnsi="メイリオ" w:hint="eastAsia"/>
                <w:sz w:val="18"/>
                <w:szCs w:val="18"/>
              </w:rPr>
              <w:t>。</w:t>
            </w:r>
          </w:p>
        </w:tc>
      </w:tr>
    </w:tbl>
    <w:p w:rsidR="00A73364" w:rsidRPr="00AB5F98" w:rsidRDefault="00A73364" w:rsidP="009246B4">
      <w:pPr>
        <w:spacing w:line="200" w:lineRule="exact"/>
        <w:rPr>
          <w:sz w:val="20"/>
        </w:rPr>
      </w:pPr>
    </w:p>
    <w:tbl>
      <w:tblPr>
        <w:tblStyle w:val="ac"/>
        <w:tblpPr w:leftFromText="142" w:rightFromText="142" w:vertAnchor="text" w:tblpXSpec="center" w:tblpY="147"/>
        <w:tblW w:w="97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Tr="009246B4">
        <w:trPr>
          <w:trHeight w:val="1114"/>
          <w:jc w:val="center"/>
        </w:trPr>
        <w:tc>
          <w:tcPr>
            <w:tcW w:w="1565" w:type="dxa"/>
            <w:tcBorders>
              <w:bottom w:val="single" w:sz="4" w:space="0" w:color="auto"/>
            </w:tcBorders>
            <w:shd w:val="clear" w:color="auto" w:fill="BDD6EE" w:themeFill="accent1" w:themeFillTint="66"/>
            <w:vAlign w:val="center"/>
          </w:tcPr>
          <w:p w:rsidR="00A73364" w:rsidRPr="00046F6D" w:rsidRDefault="00A73364" w:rsidP="009246B4">
            <w:pPr>
              <w:spacing w:line="260" w:lineRule="exact"/>
              <w:jc w:val="center"/>
              <w:rPr>
                <w:rFonts w:ascii="メイリオ" w:eastAsia="メイリオ" w:hAnsi="メイリオ"/>
                <w:sz w:val="18"/>
              </w:rPr>
            </w:pPr>
            <w:r w:rsidRPr="00046F6D">
              <w:rPr>
                <w:rFonts w:ascii="メイリオ" w:eastAsia="メイリオ" w:hAnsi="メイリオ" w:hint="eastAsia"/>
                <w:sz w:val="18"/>
              </w:rPr>
              <w:t>具体的な</w:t>
            </w:r>
          </w:p>
          <w:p w:rsidR="00A73364" w:rsidRDefault="00A73364" w:rsidP="009246B4">
            <w:pPr>
              <w:spacing w:line="260" w:lineRule="exact"/>
              <w:jc w:val="center"/>
              <w:rPr>
                <w:rFonts w:ascii="メイリオ" w:eastAsia="メイリオ" w:hAnsi="メイリオ"/>
                <w:sz w:val="18"/>
              </w:rPr>
            </w:pPr>
            <w:r w:rsidRPr="00046F6D">
              <w:rPr>
                <w:rFonts w:ascii="メイリオ" w:eastAsia="メイリオ" w:hAnsi="メイリオ" w:hint="eastAsia"/>
                <w:sz w:val="18"/>
              </w:rPr>
              <w:t>指導内容</w:t>
            </w:r>
          </w:p>
          <w:p w:rsidR="00A73364" w:rsidRPr="00046F6D" w:rsidRDefault="00A73364" w:rsidP="009246B4">
            <w:pPr>
              <w:spacing w:line="260" w:lineRule="exact"/>
              <w:jc w:val="center"/>
              <w:rPr>
                <w:rFonts w:ascii="メイリオ" w:eastAsia="メイリオ" w:hAnsi="メイリオ"/>
                <w:b/>
                <w:sz w:val="18"/>
              </w:rPr>
            </w:pPr>
            <w:r>
              <w:rPr>
                <w:rFonts w:ascii="メイリオ" w:eastAsia="メイリオ" w:hAnsi="メイリオ" w:hint="eastAsia"/>
                <w:sz w:val="18"/>
              </w:rPr>
              <w:t>（指導場面）</w:t>
            </w:r>
          </w:p>
        </w:tc>
        <w:tc>
          <w:tcPr>
            <w:tcW w:w="2536" w:type="dxa"/>
            <w:tcBorders>
              <w:bottom w:val="single" w:sz="4" w:space="0" w:color="auto"/>
            </w:tcBorders>
          </w:tcPr>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言語活動</w:t>
            </w:r>
          </w:p>
          <w:p w:rsidR="00A73364" w:rsidRPr="00BA7B00" w:rsidRDefault="006E3701" w:rsidP="006E3701">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00A73364">
              <w:rPr>
                <w:rFonts w:ascii="メイリオ" w:eastAsia="メイリオ" w:hAnsi="メイリオ" w:hint="eastAsia"/>
                <w:sz w:val="18"/>
              </w:rPr>
              <w:t>ひらがな、</w:t>
            </w:r>
            <w:r w:rsidR="00A73364" w:rsidRPr="00BA7B00">
              <w:rPr>
                <w:rFonts w:ascii="メイリオ" w:eastAsia="メイリオ" w:hAnsi="メイリオ" w:hint="eastAsia"/>
                <w:sz w:val="18"/>
              </w:rPr>
              <w:t>絵カードや絵本などを用いて言葉を増やし、コミュニケーション能力の向上をめざす。</w:t>
            </w:r>
          </w:p>
        </w:tc>
        <w:tc>
          <w:tcPr>
            <w:tcW w:w="2977" w:type="dxa"/>
            <w:tcBorders>
              <w:bottom w:val="single" w:sz="4" w:space="0" w:color="auto"/>
            </w:tcBorders>
          </w:tcPr>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感覚的活動</w:t>
            </w:r>
          </w:p>
          <w:p w:rsidR="00A73364" w:rsidRPr="00BA7B00" w:rsidRDefault="006E3701" w:rsidP="007E5B4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00A73364" w:rsidRPr="00BA7B00">
              <w:rPr>
                <w:rFonts w:ascii="メイリオ" w:eastAsia="メイリオ" w:hAnsi="メイリオ" w:hint="eastAsia"/>
                <w:sz w:val="18"/>
              </w:rPr>
              <w:t>パズルやボールなどを使って手先の</w:t>
            </w:r>
            <w:r w:rsidR="00A73364">
              <w:rPr>
                <w:rFonts w:ascii="メイリオ" w:eastAsia="メイリオ" w:hAnsi="メイリオ" w:hint="eastAsia"/>
                <w:sz w:val="18"/>
              </w:rPr>
              <w:t>巧緻性の</w:t>
            </w:r>
            <w:r w:rsidR="00A73364" w:rsidRPr="00BA7B00">
              <w:rPr>
                <w:rFonts w:ascii="メイリオ" w:eastAsia="メイリオ" w:hAnsi="メイリオ" w:hint="eastAsia"/>
                <w:sz w:val="18"/>
              </w:rPr>
              <w:t>向上をめざす。</w:t>
            </w:r>
          </w:p>
        </w:tc>
        <w:tc>
          <w:tcPr>
            <w:tcW w:w="2693" w:type="dxa"/>
            <w:tcBorders>
              <w:bottom w:val="single" w:sz="4" w:space="0" w:color="auto"/>
            </w:tcBorders>
          </w:tcPr>
          <w:p w:rsidR="00A73364" w:rsidRPr="00BA7B00" w:rsidRDefault="00A73364" w:rsidP="009246B4">
            <w:pPr>
              <w:spacing w:line="260" w:lineRule="exact"/>
              <w:rPr>
                <w:rFonts w:ascii="メイリオ" w:eastAsia="メイリオ" w:hAnsi="メイリオ"/>
                <w:sz w:val="18"/>
              </w:rPr>
            </w:pPr>
            <w:r w:rsidRPr="00BA7B00">
              <w:rPr>
                <w:rFonts w:ascii="メイリオ" w:eastAsia="メイリオ" w:hAnsi="メイリオ" w:hint="eastAsia"/>
                <w:sz w:val="18"/>
              </w:rPr>
              <w:t>身体的活動</w:t>
            </w:r>
          </w:p>
          <w:p w:rsidR="00A73364" w:rsidRPr="00BA7B00" w:rsidRDefault="006E3701" w:rsidP="007E5B4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00A73364" w:rsidRPr="00BA7B00">
              <w:rPr>
                <w:rFonts w:ascii="メイリオ" w:eastAsia="メイリオ" w:hAnsi="メイリオ" w:hint="eastAsia"/>
                <w:sz w:val="18"/>
              </w:rPr>
              <w:t>歩行器</w:t>
            </w:r>
            <w:r w:rsidR="00A73364" w:rsidRPr="009A271E">
              <w:rPr>
                <w:rFonts w:ascii="メイリオ" w:eastAsia="メイリオ" w:hAnsi="メイリオ" w:hint="eastAsia"/>
                <w:sz w:val="18"/>
              </w:rPr>
              <w:t>を使った歩行</w:t>
            </w:r>
            <w:r w:rsidR="007E5B44" w:rsidRPr="009A271E">
              <w:rPr>
                <w:rFonts w:ascii="メイリオ" w:eastAsia="メイリオ" w:hAnsi="メイリオ" w:hint="eastAsia"/>
                <w:sz w:val="18"/>
              </w:rPr>
              <w:t>練習や立位台を使って</w:t>
            </w:r>
            <w:r w:rsidR="00A73364" w:rsidRPr="009A271E">
              <w:rPr>
                <w:rFonts w:ascii="メイリオ" w:eastAsia="メイリオ" w:hAnsi="メイリオ" w:hint="eastAsia"/>
                <w:sz w:val="18"/>
              </w:rPr>
              <w:t>立つ</w:t>
            </w:r>
            <w:r w:rsidR="007E5B44" w:rsidRPr="009A271E">
              <w:rPr>
                <w:rFonts w:ascii="メイリオ" w:eastAsia="メイリオ" w:hAnsi="メイリオ" w:hint="eastAsia"/>
                <w:sz w:val="18"/>
              </w:rPr>
              <w:t>練習</w:t>
            </w:r>
            <w:r w:rsidR="00A73364" w:rsidRPr="009A271E">
              <w:rPr>
                <w:rFonts w:ascii="メイリオ" w:eastAsia="メイリオ" w:hAnsi="メイリオ" w:hint="eastAsia"/>
                <w:sz w:val="18"/>
              </w:rPr>
              <w:t>などを日常的に</w:t>
            </w:r>
            <w:r w:rsidR="00A73364" w:rsidRPr="00BA7B00">
              <w:rPr>
                <w:rFonts w:ascii="メイリオ" w:eastAsia="メイリオ" w:hAnsi="メイリオ" w:hint="eastAsia"/>
                <w:sz w:val="18"/>
              </w:rPr>
              <w:t>行っていく</w:t>
            </w:r>
          </w:p>
        </w:tc>
      </w:tr>
      <w:tr w:rsidR="00A73364" w:rsidTr="009246B4">
        <w:trPr>
          <w:trHeight w:val="791"/>
          <w:jc w:val="center"/>
        </w:trPr>
        <w:tc>
          <w:tcPr>
            <w:tcW w:w="1565" w:type="dxa"/>
            <w:tcBorders>
              <w:top w:val="single" w:sz="4" w:space="0" w:color="auto"/>
              <w:bottom w:val="single" w:sz="4" w:space="0" w:color="auto"/>
            </w:tcBorders>
            <w:shd w:val="clear" w:color="auto" w:fill="BDD6EE" w:themeFill="accent1" w:themeFillTint="66"/>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目標達成に</w:t>
            </w:r>
          </w:p>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向けた</w:t>
            </w:r>
          </w:p>
          <w:p w:rsidR="00A73364" w:rsidRPr="00046F6D" w:rsidRDefault="00A73364" w:rsidP="009246B4">
            <w:pPr>
              <w:spacing w:line="260" w:lineRule="exact"/>
              <w:jc w:val="center"/>
              <w:rPr>
                <w:rFonts w:ascii="メイリオ" w:eastAsia="メイリオ" w:hAnsi="メイリオ"/>
                <w:sz w:val="18"/>
              </w:rPr>
            </w:pPr>
            <w:r>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BA7B00" w:rsidRDefault="00A73364" w:rsidP="009246B4">
            <w:pPr>
              <w:spacing w:line="260" w:lineRule="exact"/>
              <w:ind w:left="180" w:hangingChars="100" w:hanging="180"/>
              <w:rPr>
                <w:rFonts w:ascii="メイリオ" w:eastAsia="メイリオ" w:hAnsi="メイリオ"/>
                <w:sz w:val="18"/>
              </w:rPr>
            </w:pPr>
            <w:r w:rsidRPr="00BA7B00">
              <w:rPr>
                <w:rFonts w:ascii="メイリオ" w:eastAsia="メイリオ" w:hAnsi="メイリオ" w:hint="eastAsia"/>
                <w:sz w:val="18"/>
              </w:rPr>
              <w:t>・間違ってもいいので何か発声・発語</w:t>
            </w:r>
            <w:r>
              <w:rPr>
                <w:rFonts w:ascii="メイリオ" w:eastAsia="メイリオ" w:hAnsi="メイリオ" w:hint="eastAsia"/>
                <w:sz w:val="18"/>
              </w:rPr>
              <w:t>するよう絵カードなどで選択肢を示す。</w:t>
            </w:r>
          </w:p>
        </w:tc>
        <w:tc>
          <w:tcPr>
            <w:tcW w:w="2977" w:type="dxa"/>
            <w:tcBorders>
              <w:top w:val="single" w:sz="4" w:space="0" w:color="auto"/>
              <w:bottom w:val="single" w:sz="4" w:space="0" w:color="auto"/>
            </w:tcBorders>
          </w:tcPr>
          <w:p w:rsidR="00A73364" w:rsidRPr="00BA7B00" w:rsidRDefault="00A73364" w:rsidP="009246B4">
            <w:pPr>
              <w:spacing w:line="260" w:lineRule="exact"/>
              <w:ind w:left="180" w:hangingChars="100" w:hanging="180"/>
              <w:rPr>
                <w:rFonts w:ascii="メイリオ" w:eastAsia="メイリオ" w:hAnsi="メイリオ"/>
                <w:sz w:val="18"/>
              </w:rPr>
            </w:pPr>
            <w:r w:rsidRPr="00BA7B00">
              <w:rPr>
                <w:rFonts w:ascii="メイリオ" w:eastAsia="メイリオ" w:hAnsi="メイリオ" w:hint="eastAsia"/>
                <w:sz w:val="18"/>
              </w:rPr>
              <w:t>・左半身に麻痺が残っているため、右側の動きを中心とし</w:t>
            </w:r>
            <w:r>
              <w:rPr>
                <w:rFonts w:ascii="メイリオ" w:eastAsia="メイリオ" w:hAnsi="メイリオ" w:hint="eastAsia"/>
                <w:sz w:val="18"/>
              </w:rPr>
              <w:t>て取り組める課題設定をする</w:t>
            </w:r>
            <w:r w:rsidRPr="00BA7B00">
              <w:rPr>
                <w:rFonts w:ascii="メイリオ" w:eastAsia="メイリオ" w:hAnsi="メイリオ" w:hint="eastAsia"/>
                <w:sz w:val="18"/>
              </w:rPr>
              <w:t>。</w:t>
            </w:r>
          </w:p>
        </w:tc>
        <w:tc>
          <w:tcPr>
            <w:tcW w:w="2693" w:type="dxa"/>
            <w:tcBorders>
              <w:top w:val="single" w:sz="4" w:space="0" w:color="auto"/>
              <w:bottom w:val="single" w:sz="4" w:space="0" w:color="auto"/>
            </w:tcBorders>
          </w:tcPr>
          <w:p w:rsidR="00A73364" w:rsidRPr="00BA7B00" w:rsidRDefault="00A73364" w:rsidP="009246B4">
            <w:pPr>
              <w:spacing w:line="260" w:lineRule="exact"/>
              <w:ind w:left="180" w:hangingChars="100" w:hanging="180"/>
              <w:rPr>
                <w:rFonts w:ascii="メイリオ" w:eastAsia="メイリオ" w:hAnsi="メイリオ"/>
                <w:sz w:val="18"/>
              </w:rPr>
            </w:pPr>
            <w:r w:rsidRPr="00BA7B00">
              <w:rPr>
                <w:rFonts w:ascii="メイリオ" w:eastAsia="メイリオ" w:hAnsi="メイリオ" w:hint="eastAsia"/>
                <w:sz w:val="18"/>
              </w:rPr>
              <w:t>・</w:t>
            </w:r>
            <w:r>
              <w:rPr>
                <w:rFonts w:ascii="メイリオ" w:eastAsia="メイリオ" w:hAnsi="メイリオ" w:hint="eastAsia"/>
                <w:sz w:val="18"/>
              </w:rPr>
              <w:t>立ったり、</w:t>
            </w:r>
            <w:r w:rsidRPr="00BA7B00">
              <w:rPr>
                <w:rFonts w:ascii="メイリオ" w:eastAsia="メイリオ" w:hAnsi="メイリオ" w:hint="eastAsia"/>
                <w:sz w:val="18"/>
              </w:rPr>
              <w:t>歩いたりする直前の授業内でマッサージなど立つための準備運動をする。</w:t>
            </w:r>
          </w:p>
        </w:tc>
      </w:tr>
      <w:tr w:rsidR="00A73364" w:rsidTr="009246B4">
        <w:trPr>
          <w:trHeight w:val="614"/>
          <w:jc w:val="center"/>
        </w:trPr>
        <w:tc>
          <w:tcPr>
            <w:tcW w:w="1565" w:type="dxa"/>
            <w:tcBorders>
              <w:top w:val="single" w:sz="4" w:space="0" w:color="auto"/>
            </w:tcBorders>
            <w:shd w:val="clear" w:color="auto" w:fill="BDD6EE" w:themeFill="accent1" w:themeFillTint="66"/>
            <w:vAlign w:val="center"/>
          </w:tcPr>
          <w:p w:rsidR="00A73364" w:rsidRPr="00046F6D" w:rsidRDefault="00A73364" w:rsidP="009246B4">
            <w:pPr>
              <w:spacing w:line="260" w:lineRule="exact"/>
              <w:jc w:val="center"/>
              <w:rPr>
                <w:rFonts w:ascii="メイリオ" w:eastAsia="メイリオ" w:hAnsi="メイリオ"/>
                <w:sz w:val="18"/>
              </w:rPr>
            </w:pPr>
            <w:r w:rsidRPr="00046F6D">
              <w:rPr>
                <w:rFonts w:ascii="メイリオ" w:eastAsia="メイリオ" w:hAnsi="メイリオ" w:hint="eastAsia"/>
                <w:sz w:val="18"/>
              </w:rPr>
              <w:t>関連する自立活動の区分</w:t>
            </w:r>
          </w:p>
        </w:tc>
        <w:tc>
          <w:tcPr>
            <w:tcW w:w="2536" w:type="dxa"/>
            <w:tcBorders>
              <w:top w:val="single" w:sz="4" w:space="0" w:color="auto"/>
            </w:tcBorders>
          </w:tcPr>
          <w:p w:rsidR="00A73364" w:rsidRPr="00BA7B00" w:rsidRDefault="00A73364" w:rsidP="009246B4">
            <w:pPr>
              <w:spacing w:line="260" w:lineRule="exact"/>
              <w:rPr>
                <w:rFonts w:ascii="メイリオ" w:eastAsia="メイリオ" w:hAnsi="メイリオ"/>
                <w:sz w:val="18"/>
              </w:rPr>
            </w:pPr>
            <w:r>
              <w:rPr>
                <w:rFonts w:ascii="メイリオ" w:eastAsia="メイリオ" w:hAnsi="メイリオ" w:hint="eastAsia"/>
                <w:sz w:val="18"/>
              </w:rPr>
              <w:t>（</w:t>
            </w:r>
            <w:r w:rsidRPr="00BA7B00">
              <w:rPr>
                <w:rFonts w:ascii="メイリオ" w:eastAsia="メイリオ" w:hAnsi="メイリオ" w:hint="eastAsia"/>
                <w:sz w:val="18"/>
              </w:rPr>
              <w:t>人</w:t>
            </w:r>
            <w:r>
              <w:rPr>
                <w:rFonts w:ascii="メイリオ" w:eastAsia="メイリオ" w:hAnsi="メイリオ" w:hint="eastAsia"/>
                <w:sz w:val="18"/>
              </w:rPr>
              <w:t>）（１）</w:t>
            </w:r>
          </w:p>
          <w:p w:rsidR="00A73364" w:rsidRPr="00BA7B00" w:rsidRDefault="00A73364" w:rsidP="009246B4">
            <w:pPr>
              <w:spacing w:line="260" w:lineRule="exact"/>
              <w:rPr>
                <w:rFonts w:ascii="メイリオ" w:eastAsia="メイリオ" w:hAnsi="メイリオ"/>
                <w:sz w:val="18"/>
              </w:rPr>
            </w:pPr>
            <w:r>
              <w:rPr>
                <w:rFonts w:ascii="メイリオ" w:eastAsia="メイリオ" w:hAnsi="メイリオ" w:hint="eastAsia"/>
                <w:sz w:val="18"/>
              </w:rPr>
              <w:t>（</w:t>
            </w:r>
            <w:r w:rsidRPr="00BA7B00">
              <w:rPr>
                <w:rFonts w:ascii="メイリオ" w:eastAsia="メイリオ" w:hAnsi="メイリオ" w:hint="eastAsia"/>
                <w:sz w:val="18"/>
              </w:rPr>
              <w:t>コ</w:t>
            </w:r>
            <w:r>
              <w:rPr>
                <w:rFonts w:ascii="メイリオ" w:eastAsia="メイリオ" w:hAnsi="メイリオ" w:hint="eastAsia"/>
                <w:sz w:val="18"/>
              </w:rPr>
              <w:t>）（１）（２）（３）</w:t>
            </w:r>
          </w:p>
        </w:tc>
        <w:tc>
          <w:tcPr>
            <w:tcW w:w="2977" w:type="dxa"/>
            <w:tcBorders>
              <w:top w:val="single" w:sz="4" w:space="0" w:color="auto"/>
            </w:tcBorders>
          </w:tcPr>
          <w:p w:rsidR="00A73364" w:rsidRPr="00BA7B00" w:rsidRDefault="00A73364" w:rsidP="009246B4">
            <w:pPr>
              <w:spacing w:line="260" w:lineRule="exact"/>
              <w:rPr>
                <w:rFonts w:ascii="メイリオ" w:eastAsia="メイリオ" w:hAnsi="メイリオ"/>
                <w:sz w:val="18"/>
              </w:rPr>
            </w:pPr>
            <w:r>
              <w:rPr>
                <w:rFonts w:ascii="メイリオ" w:eastAsia="メイリオ" w:hAnsi="メイリオ" w:hint="eastAsia"/>
                <w:sz w:val="18"/>
              </w:rPr>
              <w:t>（</w:t>
            </w:r>
            <w:r w:rsidRPr="00BA7B00">
              <w:rPr>
                <w:rFonts w:ascii="メイリオ" w:eastAsia="メイリオ" w:hAnsi="メイリオ" w:hint="eastAsia"/>
                <w:sz w:val="18"/>
              </w:rPr>
              <w:t>心</w:t>
            </w:r>
            <w:r>
              <w:rPr>
                <w:rFonts w:ascii="メイリオ" w:eastAsia="メイリオ" w:hAnsi="メイリオ" w:hint="eastAsia"/>
                <w:sz w:val="18"/>
              </w:rPr>
              <w:t>）（２）</w:t>
            </w:r>
          </w:p>
          <w:p w:rsidR="00A73364" w:rsidRPr="00BA7B00" w:rsidRDefault="00A73364" w:rsidP="009246B4">
            <w:pPr>
              <w:spacing w:line="260" w:lineRule="exact"/>
              <w:rPr>
                <w:rFonts w:ascii="メイリオ" w:eastAsia="メイリオ" w:hAnsi="メイリオ"/>
                <w:sz w:val="18"/>
              </w:rPr>
            </w:pPr>
            <w:r>
              <w:rPr>
                <w:rFonts w:ascii="メイリオ" w:eastAsia="メイリオ" w:hAnsi="メイリオ" w:hint="eastAsia"/>
                <w:sz w:val="18"/>
              </w:rPr>
              <w:t>（</w:t>
            </w:r>
            <w:r w:rsidRPr="00BA7B00">
              <w:rPr>
                <w:rFonts w:ascii="メイリオ" w:eastAsia="メイリオ" w:hAnsi="メイリオ" w:hint="eastAsia"/>
                <w:sz w:val="18"/>
              </w:rPr>
              <w:t>環</w:t>
            </w:r>
            <w:r>
              <w:rPr>
                <w:rFonts w:ascii="メイリオ" w:eastAsia="メイリオ" w:hAnsi="メイリオ" w:hint="eastAsia"/>
                <w:sz w:val="18"/>
              </w:rPr>
              <w:t>）（１）（２）</w:t>
            </w:r>
          </w:p>
        </w:tc>
        <w:tc>
          <w:tcPr>
            <w:tcW w:w="2693" w:type="dxa"/>
            <w:tcBorders>
              <w:top w:val="single" w:sz="4" w:space="0" w:color="auto"/>
            </w:tcBorders>
          </w:tcPr>
          <w:p w:rsidR="00A73364" w:rsidRPr="00BA7B00" w:rsidRDefault="00A73364" w:rsidP="009246B4">
            <w:pPr>
              <w:spacing w:line="260" w:lineRule="exact"/>
              <w:rPr>
                <w:rFonts w:ascii="メイリオ" w:eastAsia="メイリオ" w:hAnsi="メイリオ"/>
                <w:sz w:val="18"/>
              </w:rPr>
            </w:pPr>
            <w:r>
              <w:rPr>
                <w:rFonts w:ascii="メイリオ" w:eastAsia="メイリオ" w:hAnsi="メイリオ" w:hint="eastAsia"/>
                <w:sz w:val="18"/>
              </w:rPr>
              <w:t>（</w:t>
            </w:r>
            <w:r w:rsidRPr="00BA7B00">
              <w:rPr>
                <w:rFonts w:ascii="メイリオ" w:eastAsia="メイリオ" w:hAnsi="メイリオ" w:hint="eastAsia"/>
                <w:sz w:val="18"/>
              </w:rPr>
              <w:t>健</w:t>
            </w:r>
            <w:r>
              <w:rPr>
                <w:rFonts w:ascii="メイリオ" w:eastAsia="メイリオ" w:hAnsi="メイリオ" w:hint="eastAsia"/>
                <w:sz w:val="18"/>
              </w:rPr>
              <w:t>）（５）</w:t>
            </w:r>
          </w:p>
          <w:p w:rsidR="00A73364" w:rsidRPr="00BA7B00" w:rsidRDefault="00A73364" w:rsidP="009246B4">
            <w:pPr>
              <w:spacing w:line="260" w:lineRule="exact"/>
              <w:rPr>
                <w:rFonts w:ascii="メイリオ" w:eastAsia="メイリオ" w:hAnsi="メイリオ"/>
                <w:sz w:val="18"/>
              </w:rPr>
            </w:pPr>
            <w:r>
              <w:rPr>
                <w:rFonts w:ascii="メイリオ" w:eastAsia="メイリオ" w:hAnsi="メイリオ" w:hint="eastAsia"/>
                <w:sz w:val="18"/>
              </w:rPr>
              <w:t>（</w:t>
            </w:r>
            <w:r w:rsidRPr="00BA7B00">
              <w:rPr>
                <w:rFonts w:ascii="メイリオ" w:eastAsia="メイリオ" w:hAnsi="メイリオ" w:hint="eastAsia"/>
                <w:sz w:val="18"/>
              </w:rPr>
              <w:t>身</w:t>
            </w:r>
            <w:r>
              <w:rPr>
                <w:rFonts w:ascii="メイリオ" w:eastAsia="メイリオ" w:hAnsi="メイリオ" w:hint="eastAsia"/>
                <w:sz w:val="18"/>
              </w:rPr>
              <w:t>）（１）（２）</w:t>
            </w:r>
          </w:p>
        </w:tc>
      </w:tr>
      <w:tr w:rsidR="00A73364" w:rsidTr="009246B4">
        <w:trPr>
          <w:trHeight w:val="689"/>
          <w:jc w:val="center"/>
        </w:trPr>
        <w:tc>
          <w:tcPr>
            <w:tcW w:w="1565" w:type="dxa"/>
            <w:shd w:val="clear" w:color="auto" w:fill="BDD6EE" w:themeFill="accent1" w:themeFillTint="66"/>
            <w:vAlign w:val="center"/>
          </w:tcPr>
          <w:p w:rsidR="00A73364" w:rsidRPr="00046F6D" w:rsidRDefault="00A73364" w:rsidP="009246B4">
            <w:pPr>
              <w:spacing w:line="260" w:lineRule="exact"/>
              <w:jc w:val="center"/>
              <w:rPr>
                <w:rFonts w:ascii="メイリオ" w:eastAsia="メイリオ" w:hAnsi="メイリオ"/>
                <w:sz w:val="18"/>
              </w:rPr>
            </w:pPr>
            <w:r>
              <w:rPr>
                <w:rFonts w:ascii="メイリオ" w:eastAsia="メイリオ" w:hAnsi="メイリオ" w:hint="eastAsia"/>
                <w:sz w:val="18"/>
              </w:rPr>
              <w:t>めざす姿</w:t>
            </w:r>
          </w:p>
        </w:tc>
        <w:tc>
          <w:tcPr>
            <w:tcW w:w="2536" w:type="dxa"/>
          </w:tcPr>
          <w:p w:rsidR="00A73364" w:rsidRPr="00983C44" w:rsidRDefault="00A73364" w:rsidP="009246B4">
            <w:pPr>
              <w:spacing w:line="260" w:lineRule="exact"/>
              <w:ind w:left="200" w:hangingChars="100" w:hanging="200"/>
              <w:rPr>
                <w:rFonts w:ascii="メイリオ" w:eastAsia="メイリオ" w:hAnsi="メイリオ"/>
                <w:sz w:val="20"/>
              </w:rPr>
            </w:pPr>
            <w:r w:rsidRPr="00983C44">
              <w:rPr>
                <w:rFonts w:ascii="メイリオ" w:eastAsia="メイリオ" w:hAnsi="メイリオ" w:hint="eastAsia"/>
                <w:sz w:val="20"/>
              </w:rPr>
              <w:t>・自分の伝えたい事を簡単な短文で自発的に伝える。</w:t>
            </w:r>
          </w:p>
        </w:tc>
        <w:tc>
          <w:tcPr>
            <w:tcW w:w="2977" w:type="dxa"/>
          </w:tcPr>
          <w:p w:rsidR="00A73364" w:rsidRPr="00983C44" w:rsidRDefault="00A73364" w:rsidP="009246B4">
            <w:pPr>
              <w:spacing w:line="260" w:lineRule="exact"/>
              <w:ind w:left="200" w:hangingChars="100" w:hanging="200"/>
              <w:rPr>
                <w:rFonts w:ascii="メイリオ" w:eastAsia="メイリオ" w:hAnsi="メイリオ"/>
                <w:sz w:val="20"/>
              </w:rPr>
            </w:pPr>
            <w:r w:rsidRPr="00983C44">
              <w:rPr>
                <w:rFonts w:ascii="メイリオ" w:eastAsia="メイリオ" w:hAnsi="メイリオ" w:hint="eastAsia"/>
                <w:sz w:val="20"/>
              </w:rPr>
              <w:t>・手先を使って物を持ったり、掴んだりが自発的に行える。</w:t>
            </w:r>
          </w:p>
        </w:tc>
        <w:tc>
          <w:tcPr>
            <w:tcW w:w="2693" w:type="dxa"/>
          </w:tcPr>
          <w:p w:rsidR="00A73364" w:rsidRPr="00983C44" w:rsidRDefault="00A73364" w:rsidP="009246B4">
            <w:pPr>
              <w:spacing w:line="260" w:lineRule="exact"/>
              <w:ind w:left="200" w:hangingChars="100" w:hanging="200"/>
              <w:rPr>
                <w:rFonts w:ascii="メイリオ" w:eastAsia="メイリオ" w:hAnsi="メイリオ"/>
                <w:sz w:val="20"/>
              </w:rPr>
            </w:pPr>
            <w:r w:rsidRPr="00983C44">
              <w:rPr>
                <w:rFonts w:ascii="メイリオ" w:eastAsia="メイリオ" w:hAnsi="メイリオ" w:hint="eastAsia"/>
                <w:sz w:val="20"/>
              </w:rPr>
              <w:t>・健康の維持と成長による体の動きを助ける。</w:t>
            </w:r>
          </w:p>
        </w:tc>
      </w:tr>
    </w:tbl>
    <w:p w:rsidR="00A73364" w:rsidRPr="00F249BC" w:rsidRDefault="00A73364" w:rsidP="009246B4">
      <w:pPr>
        <w:spacing w:line="400" w:lineRule="exact"/>
        <w:jc w:val="center"/>
        <w:rPr>
          <w:rFonts w:ascii="メイリオ" w:eastAsia="メイリオ" w:hAnsi="メイリオ"/>
          <w:b/>
          <w:sz w:val="24"/>
        </w:rPr>
      </w:pPr>
      <w:r>
        <w:rPr>
          <w:rFonts w:ascii="メイリオ" w:eastAsia="メイリオ" w:hAnsi="メイリオ" w:hint="eastAsia"/>
          <w:b/>
          <w:sz w:val="24"/>
        </w:rPr>
        <w:lastRenderedPageBreak/>
        <w:t>自立活動</w:t>
      </w:r>
      <w:r w:rsidRPr="00F249BC">
        <w:rPr>
          <w:rFonts w:ascii="メイリオ" w:eastAsia="メイリオ" w:hAnsi="メイリオ" w:hint="eastAsia"/>
          <w:b/>
          <w:sz w:val="24"/>
        </w:rPr>
        <w:t>学習指導案</w:t>
      </w:r>
      <w:r w:rsidR="001B3EEA" w:rsidRPr="00740D69">
        <w:rPr>
          <w:rFonts w:ascii="メイリオ" w:eastAsia="メイリオ" w:hAnsi="メイリオ" w:hint="eastAsia"/>
          <w:b/>
          <w:sz w:val="24"/>
        </w:rPr>
        <w:t>（各教科等の目標及び内容を含む）</w:t>
      </w:r>
    </w:p>
    <w:p w:rsidR="00A73364" w:rsidRDefault="00A73364" w:rsidP="009246B4">
      <w:pPr>
        <w:spacing w:line="400" w:lineRule="exact"/>
        <w:jc w:val="left"/>
        <w:rPr>
          <w:rFonts w:ascii="メイリオ" w:eastAsia="メイリオ" w:hAnsi="メイリオ"/>
        </w:rPr>
      </w:pP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hint="eastAsia"/>
          <w:kern w:val="0"/>
        </w:rPr>
        <w:t xml:space="preserve">　　　</w:t>
      </w:r>
      <w:r w:rsidRPr="002142BD">
        <w:rPr>
          <w:rFonts w:ascii="メイリオ" w:eastAsia="メイリオ" w:hAnsi="メイリオ" w:hint="eastAsia"/>
          <w:spacing w:val="210"/>
          <w:kern w:val="0"/>
          <w:fitText w:val="840" w:id="-1784369664"/>
        </w:rPr>
        <w:t>学</w:t>
      </w:r>
      <w:r w:rsidRPr="002142BD">
        <w:rPr>
          <w:rFonts w:ascii="メイリオ" w:eastAsia="メイリオ" w:hAnsi="メイリオ" w:hint="eastAsia"/>
          <w:kern w:val="0"/>
          <w:fitText w:val="840" w:id="-1784369664"/>
        </w:rPr>
        <w:t>年</w:t>
      </w:r>
      <w:r>
        <w:rPr>
          <w:rFonts w:ascii="メイリオ" w:eastAsia="メイリオ" w:hAnsi="メイリオ" w:hint="eastAsia"/>
          <w:kern w:val="0"/>
        </w:rPr>
        <w:t>：第２学年</w:t>
      </w:r>
    </w:p>
    <w:p w:rsidR="00A73364" w:rsidRDefault="00A73364" w:rsidP="009246B4">
      <w:pPr>
        <w:spacing w:line="400" w:lineRule="exact"/>
        <w:ind w:left="1680" w:hangingChars="800" w:hanging="1680"/>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 xml:space="preserve">　　　指導場所：病弱・身体虚弱学級</w:t>
      </w:r>
    </w:p>
    <w:p w:rsidR="00A73364" w:rsidRDefault="00A73364" w:rsidP="009246B4">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 xml:space="preserve">　　　指導形態：個別学習</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１．主題（題材等）</w:t>
      </w:r>
    </w:p>
    <w:p w:rsidR="00A73364" w:rsidRPr="004F7C7B" w:rsidRDefault="00A73364" w:rsidP="006E3701">
      <w:pPr>
        <w:spacing w:line="400" w:lineRule="exact"/>
        <w:ind w:firstLineChars="200" w:firstLine="420"/>
        <w:rPr>
          <w:rFonts w:ascii="メイリオ" w:eastAsia="メイリオ" w:hAnsi="メイリオ"/>
        </w:rPr>
      </w:pPr>
      <w:r>
        <w:rPr>
          <w:rFonts w:ascii="メイリオ" w:eastAsia="メイリオ" w:hAnsi="メイリオ" w:hint="eastAsia"/>
        </w:rPr>
        <w:t>・ひらがなカードで発声・発語訓練と文字の認識を高めよう</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２．本時の目標</w:t>
      </w:r>
    </w:p>
    <w:p w:rsidR="00A73364" w:rsidRDefault="0037596E" w:rsidP="006E3701">
      <w:pPr>
        <w:spacing w:line="400" w:lineRule="exact"/>
        <w:ind w:firstLineChars="200" w:firstLine="420"/>
        <w:rPr>
          <w:rFonts w:ascii="メイリオ" w:eastAsia="メイリオ" w:hAnsi="メイリオ"/>
        </w:rPr>
      </w:pPr>
      <w:r>
        <w:rPr>
          <w:rFonts w:ascii="メイリオ" w:eastAsia="メイリオ" w:hAnsi="メイリオ" w:hint="eastAsia"/>
        </w:rPr>
        <w:t>・</w:t>
      </w:r>
      <w:r w:rsidR="00A73364">
        <w:rPr>
          <w:rFonts w:ascii="メイリオ" w:eastAsia="メイリオ" w:hAnsi="メイリオ" w:hint="eastAsia"/>
        </w:rPr>
        <w:t>はっきりと発声・発語することができるようになる。</w:t>
      </w:r>
    </w:p>
    <w:p w:rsidR="00A73364" w:rsidRDefault="0037596E" w:rsidP="006E3701">
      <w:pPr>
        <w:spacing w:line="400" w:lineRule="exact"/>
        <w:ind w:firstLineChars="200" w:firstLine="420"/>
        <w:rPr>
          <w:rFonts w:ascii="メイリオ" w:eastAsia="メイリオ" w:hAnsi="メイリオ"/>
        </w:rPr>
      </w:pPr>
      <w:r>
        <w:rPr>
          <w:rFonts w:ascii="メイリオ" w:eastAsia="メイリオ" w:hAnsi="メイリオ" w:hint="eastAsia"/>
        </w:rPr>
        <w:t>・</w:t>
      </w:r>
      <w:r w:rsidR="00A73364">
        <w:rPr>
          <w:rFonts w:ascii="メイリオ" w:eastAsia="メイリオ" w:hAnsi="メイリオ" w:hint="eastAsia"/>
        </w:rPr>
        <w:t>文字の形と発音をリンクすることができるようになる。</w:t>
      </w:r>
    </w:p>
    <w:p w:rsidR="00A73364" w:rsidRPr="005D1F8F" w:rsidRDefault="00A73364" w:rsidP="009246B4">
      <w:pPr>
        <w:spacing w:line="400" w:lineRule="exact"/>
        <w:rPr>
          <w:rFonts w:ascii="メイリオ" w:eastAsia="メイリオ" w:hAnsi="メイリオ"/>
        </w:rPr>
      </w:pPr>
      <w:r>
        <w:rPr>
          <w:rFonts w:ascii="メイリオ" w:eastAsia="メイリオ" w:hAnsi="メイリオ" w:hint="eastAsia"/>
        </w:rPr>
        <w:t>３．本時の展開</w:t>
      </w:r>
    </w:p>
    <w:tbl>
      <w:tblPr>
        <w:tblStyle w:val="ac"/>
        <w:tblW w:w="0" w:type="auto"/>
        <w:tblLook w:val="04A0" w:firstRow="1" w:lastRow="0" w:firstColumn="1" w:lastColumn="0" w:noHBand="0" w:noVBand="1"/>
      </w:tblPr>
      <w:tblGrid>
        <w:gridCol w:w="622"/>
        <w:gridCol w:w="3200"/>
        <w:gridCol w:w="3118"/>
        <w:gridCol w:w="2688"/>
      </w:tblGrid>
      <w:tr w:rsidR="00A73364" w:rsidTr="009246B4">
        <w:tc>
          <w:tcPr>
            <w:tcW w:w="622" w:type="dxa"/>
            <w:shd w:val="clear" w:color="auto" w:fill="BDD6EE" w:themeFill="accent1" w:themeFillTint="66"/>
          </w:tcPr>
          <w:p w:rsidR="00A73364" w:rsidRPr="00F249BC" w:rsidRDefault="00A73364" w:rsidP="009246B4">
            <w:pPr>
              <w:spacing w:line="400" w:lineRule="exact"/>
              <w:rPr>
                <w:rFonts w:ascii="メイリオ" w:eastAsia="メイリオ" w:hAnsi="メイリオ"/>
              </w:rPr>
            </w:pPr>
          </w:p>
        </w:tc>
        <w:tc>
          <w:tcPr>
            <w:tcW w:w="3201"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学習活動・学習方法</w:t>
            </w:r>
          </w:p>
        </w:tc>
        <w:tc>
          <w:tcPr>
            <w:tcW w:w="3118"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指導上の留意点・配慮事項</w:t>
            </w:r>
          </w:p>
        </w:tc>
        <w:tc>
          <w:tcPr>
            <w:tcW w:w="2688"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評価規準・評価方法</w:t>
            </w:r>
          </w:p>
        </w:tc>
      </w:tr>
      <w:tr w:rsidR="00A73364" w:rsidTr="009246B4">
        <w:trPr>
          <w:cantSplit/>
          <w:trHeight w:val="1357"/>
        </w:trPr>
        <w:tc>
          <w:tcPr>
            <w:tcW w:w="622" w:type="dxa"/>
            <w:textDirection w:val="tbRlV"/>
          </w:tcPr>
          <w:p w:rsidR="00A73364" w:rsidRPr="00F249BC" w:rsidRDefault="00A73364" w:rsidP="009246B4">
            <w:pPr>
              <w:spacing w:line="400" w:lineRule="exact"/>
              <w:ind w:left="113" w:right="113"/>
              <w:jc w:val="center"/>
              <w:rPr>
                <w:rFonts w:ascii="メイリオ" w:eastAsia="メイリオ" w:hAnsi="メイリオ"/>
              </w:rPr>
            </w:pPr>
            <w:r w:rsidRPr="00F249BC">
              <w:rPr>
                <w:rFonts w:ascii="メイリオ" w:eastAsia="メイリオ" w:hAnsi="メイリオ" w:hint="eastAsia"/>
              </w:rPr>
              <w:t>導入</w:t>
            </w:r>
          </w:p>
        </w:tc>
        <w:tc>
          <w:tcPr>
            <w:tcW w:w="3201" w:type="dxa"/>
          </w:tcPr>
          <w:p w:rsidR="00A73364" w:rsidRPr="00687185" w:rsidRDefault="00A73364" w:rsidP="009246B4">
            <w:pPr>
              <w:spacing w:line="400" w:lineRule="exact"/>
              <w:rPr>
                <w:rFonts w:ascii="メイリオ" w:eastAsia="メイリオ" w:hAnsi="メイリオ"/>
                <w:sz w:val="16"/>
                <w:szCs w:val="16"/>
              </w:rPr>
            </w:pPr>
            <w:r w:rsidRPr="00687185">
              <w:rPr>
                <w:rFonts w:ascii="メイリオ" w:eastAsia="メイリオ" w:hAnsi="メイリオ" w:hint="eastAsia"/>
                <w:sz w:val="16"/>
                <w:szCs w:val="16"/>
              </w:rPr>
              <w:t>・授業開始のあいさつをする。</w:t>
            </w: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・これからの学習内容の確認をする。</w:t>
            </w:r>
          </w:p>
        </w:tc>
        <w:tc>
          <w:tcPr>
            <w:tcW w:w="3118" w:type="dxa"/>
          </w:tcPr>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・あいさつは「〇時間目の勉強をはじめま」まで教師が言って生徒は「す」と続けて言う。</w:t>
            </w:r>
          </w:p>
        </w:tc>
        <w:tc>
          <w:tcPr>
            <w:tcW w:w="2688" w:type="dxa"/>
          </w:tcPr>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・生徒が元気よく発声・発語できている。</w:t>
            </w:r>
          </w:p>
          <w:p w:rsidR="00A73364" w:rsidRPr="00687185" w:rsidRDefault="00A73364" w:rsidP="009246B4">
            <w:pPr>
              <w:spacing w:line="400" w:lineRule="exact"/>
              <w:rPr>
                <w:rFonts w:ascii="メイリオ" w:eastAsia="メイリオ" w:hAnsi="メイリオ"/>
                <w:sz w:val="16"/>
                <w:szCs w:val="16"/>
              </w:rPr>
            </w:pPr>
            <w:r w:rsidRPr="00687185">
              <w:rPr>
                <w:rFonts w:ascii="メイリオ" w:eastAsia="メイリオ" w:hAnsi="メイリオ"/>
                <w:noProof/>
                <w:sz w:val="16"/>
                <w:szCs w:val="16"/>
              </w:rPr>
              <mc:AlternateContent>
                <mc:Choice Requires="wpg">
                  <w:drawing>
                    <wp:anchor distT="0" distB="0" distL="114300" distR="114300" simplePos="0" relativeHeight="251760640" behindDoc="0" locked="0" layoutInCell="1" allowOverlap="1" wp14:anchorId="237225B7" wp14:editId="6D1D9F1D">
                      <wp:simplePos x="0" y="0"/>
                      <wp:positionH relativeFrom="column">
                        <wp:posOffset>0</wp:posOffset>
                      </wp:positionH>
                      <wp:positionV relativeFrom="paragraph">
                        <wp:posOffset>27774</wp:posOffset>
                      </wp:positionV>
                      <wp:extent cx="1504011" cy="895839"/>
                      <wp:effectExtent l="0" t="0" r="20320" b="0"/>
                      <wp:wrapNone/>
                      <wp:docPr id="267" name="グループ化 267"/>
                      <wp:cNvGraphicFramePr/>
                      <a:graphic xmlns:a="http://schemas.openxmlformats.org/drawingml/2006/main">
                        <a:graphicData uri="http://schemas.microsoft.com/office/word/2010/wordprocessingGroup">
                          <wpg:wgp>
                            <wpg:cNvGrpSpPr/>
                            <wpg:grpSpPr>
                              <a:xfrm>
                                <a:off x="0" y="0"/>
                                <a:ext cx="1504011" cy="895839"/>
                                <a:chOff x="0" y="-17827"/>
                                <a:chExt cx="1504011" cy="895839"/>
                              </a:xfrm>
                            </wpg:grpSpPr>
                            <pic:pic xmlns:pic="http://schemas.openxmlformats.org/drawingml/2006/picture">
                              <pic:nvPicPr>
                                <pic:cNvPr id="268" name="図 26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7827"/>
                                  <a:ext cx="675861" cy="895839"/>
                                </a:xfrm>
                                <a:prstGeom prst="rect">
                                  <a:avLst/>
                                </a:prstGeom>
                                <a:noFill/>
                                <a:ln>
                                  <a:noFill/>
                                </a:ln>
                              </pic:spPr>
                            </pic:pic>
                            <wps:wsp>
                              <wps:cNvPr id="269" name="四角形吹き出し 269"/>
                              <wps:cNvSpPr/>
                              <wps:spPr>
                                <a:xfrm>
                                  <a:off x="861391" y="331305"/>
                                  <a:ext cx="642620" cy="317500"/>
                                </a:xfrm>
                                <a:prstGeom prst="wedgeRectCallout">
                                  <a:avLst>
                                    <a:gd name="adj1" fmla="val -83724"/>
                                    <a:gd name="adj2" fmla="val -2097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2E96" w:rsidRPr="005B4781" w:rsidRDefault="00792E96" w:rsidP="009246B4">
                                    <w:pPr>
                                      <w:jc w:val="center"/>
                                      <w:rPr>
                                        <w:color w:val="000000" w:themeColor="text1"/>
                                      </w:rPr>
                                    </w:pPr>
                                    <w:r w:rsidRPr="005B4781">
                                      <w:rPr>
                                        <w:rFonts w:hint="eastAsia"/>
                                        <w:color w:val="000000" w:themeColor="text1"/>
                                      </w:rPr>
                                      <w:t>立位台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7225B7" id="グループ化 267" o:spid="_x0000_s1089" style="position:absolute;left:0;text-align:left;margin-left:0;margin-top:2.2pt;width:118.45pt;height:70.55pt;z-index:251760640;mso-width-relative:margin;mso-height-relative:margin" coordorigin=",-178" coordsize="15040,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">
                      <v:shape id="図 268" o:spid="_x0000_s1090" type="#_x0000_t75" style="position:absolute;top:-178;width:6758;height: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">
                        <v:imagedata r:id="rId34"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69" o:spid="_x0000_s1091" type="#_x0000_t61" style="position:absolute;left:8613;top:3313;width:6427;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" adj="-7284,6269" fillcolor="white [3212]" strokecolor="black [3213]" strokeweight="1pt">
                        <v:textbox>
                          <w:txbxContent>
                            <w:p w:rsidR="00792E96" w:rsidRPr="005B4781" w:rsidRDefault="00792E96" w:rsidP="009246B4">
                              <w:pPr>
                                <w:jc w:val="center"/>
                                <w:rPr>
                                  <w:color w:val="000000" w:themeColor="text1"/>
                                </w:rPr>
                              </w:pPr>
                              <w:r w:rsidRPr="005B4781">
                                <w:rPr>
                                  <w:rFonts w:hint="eastAsia"/>
                                  <w:color w:val="000000" w:themeColor="text1"/>
                                </w:rPr>
                                <w:t>立位台</w:t>
                              </w:r>
                            </w:p>
                          </w:txbxContent>
                        </v:textbox>
                      </v:shape>
                    </v:group>
                  </w:pict>
                </mc:Fallback>
              </mc:AlternateContent>
            </w:r>
          </w:p>
        </w:tc>
      </w:tr>
      <w:tr w:rsidR="00A73364" w:rsidTr="009246B4">
        <w:trPr>
          <w:cantSplit/>
          <w:trHeight w:val="7273"/>
        </w:trPr>
        <w:tc>
          <w:tcPr>
            <w:tcW w:w="622" w:type="dxa"/>
            <w:textDirection w:val="tbRlV"/>
            <w:vAlign w:val="center"/>
          </w:tcPr>
          <w:p w:rsidR="00A73364" w:rsidRPr="00F249BC" w:rsidRDefault="00A73364" w:rsidP="009246B4">
            <w:pPr>
              <w:spacing w:line="400" w:lineRule="exact"/>
              <w:ind w:left="113" w:right="113"/>
              <w:jc w:val="center"/>
              <w:rPr>
                <w:rFonts w:ascii="メイリオ" w:eastAsia="メイリオ" w:hAnsi="メイリオ"/>
              </w:rPr>
            </w:pPr>
            <w:r>
              <w:rPr>
                <w:rFonts w:ascii="メイリオ" w:eastAsia="メイリオ" w:hAnsi="メイリオ" w:hint="eastAsia"/>
              </w:rPr>
              <w:t>展開</w:t>
            </w:r>
          </w:p>
        </w:tc>
        <w:tc>
          <w:tcPr>
            <w:tcW w:w="3201" w:type="dxa"/>
          </w:tcPr>
          <w:p w:rsidR="00A73364" w:rsidRPr="00687185" w:rsidRDefault="00A73364" w:rsidP="009246B4">
            <w:pPr>
              <w:spacing w:line="400" w:lineRule="exact"/>
              <w:rPr>
                <w:rFonts w:ascii="メイリオ" w:eastAsia="メイリオ" w:hAnsi="メイリオ"/>
                <w:sz w:val="16"/>
                <w:szCs w:val="16"/>
              </w:rPr>
            </w:pPr>
            <w:r w:rsidRPr="00687185">
              <w:rPr>
                <w:rFonts w:ascii="メイリオ" w:eastAsia="メイリオ" w:hAnsi="メイリオ" w:hint="eastAsia"/>
                <w:sz w:val="16"/>
                <w:szCs w:val="16"/>
              </w:rPr>
              <w:t>・立位台で立つ</w:t>
            </w:r>
            <w:r w:rsidR="007E5B44" w:rsidRPr="00687185">
              <w:rPr>
                <w:rFonts w:ascii="メイリオ" w:eastAsia="メイリオ" w:hAnsi="メイリオ" w:hint="eastAsia"/>
                <w:sz w:val="16"/>
                <w:szCs w:val="16"/>
              </w:rPr>
              <w:t>練習</w:t>
            </w:r>
            <w:r w:rsidRPr="00687185">
              <w:rPr>
                <w:rFonts w:ascii="メイリオ" w:eastAsia="メイリオ" w:hAnsi="メイリオ" w:hint="eastAsia"/>
                <w:sz w:val="16"/>
                <w:szCs w:val="16"/>
              </w:rPr>
              <w:t>を行う</w:t>
            </w:r>
            <w:r w:rsidR="001B47CC" w:rsidRPr="00687185">
              <w:rPr>
                <w:rFonts w:ascii="メイリオ" w:eastAsia="メイリオ" w:hAnsi="メイリオ" w:hint="eastAsia"/>
                <w:sz w:val="16"/>
                <w:szCs w:val="16"/>
              </w:rPr>
              <w:t>。</w:t>
            </w:r>
          </w:p>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noProof/>
                <w:sz w:val="16"/>
                <w:szCs w:val="16"/>
              </w:rPr>
              <w:drawing>
                <wp:anchor distT="0" distB="0" distL="114300" distR="114300" simplePos="0" relativeHeight="251765760" behindDoc="0" locked="0" layoutInCell="1" allowOverlap="1" wp14:anchorId="246E203C" wp14:editId="2FD76BA6">
                  <wp:simplePos x="0" y="0"/>
                  <wp:positionH relativeFrom="column">
                    <wp:posOffset>909888</wp:posOffset>
                  </wp:positionH>
                  <wp:positionV relativeFrom="paragraph">
                    <wp:posOffset>420414</wp:posOffset>
                  </wp:positionV>
                  <wp:extent cx="735496" cy="990080"/>
                  <wp:effectExtent l="6032"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68.jpg"/>
                          <pic:cNvPicPr/>
                        </pic:nvPicPr>
                        <pic:blipFill rotWithShape="1">
                          <a:blip r:embed="rId35" cstate="print">
                            <a:extLst>
                              <a:ext uri="{28A0092B-C50C-407E-A947-70E740481C1C}">
                                <a14:useLocalDpi xmlns:a14="http://schemas.microsoft.com/office/drawing/2010/main" val="0"/>
                              </a:ext>
                            </a:extLst>
                          </a:blip>
                          <a:srcRect l="18250" t="6420" b="13879"/>
                          <a:stretch/>
                        </pic:blipFill>
                        <pic:spPr bwMode="auto">
                          <a:xfrm rot="5400000">
                            <a:off x="0" y="0"/>
                            <a:ext cx="739140" cy="994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7185">
              <w:rPr>
                <w:rFonts w:ascii="メイリオ" w:eastAsia="メイリオ" w:hAnsi="メイリオ" w:hint="eastAsia"/>
                <w:sz w:val="16"/>
                <w:szCs w:val="16"/>
              </w:rPr>
              <w:t>・ひらがなカードをランダムに1枚ずつ提示し発声・発語する。</w:t>
            </w:r>
          </w:p>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noProof/>
                <w:sz w:val="16"/>
                <w:szCs w:val="16"/>
              </w:rPr>
              <w:drawing>
                <wp:anchor distT="0" distB="0" distL="114300" distR="114300" simplePos="0" relativeHeight="251764736" behindDoc="0" locked="0" layoutInCell="1" allowOverlap="1" wp14:anchorId="76498E93" wp14:editId="7EEFA458">
                  <wp:simplePos x="0" y="0"/>
                  <wp:positionH relativeFrom="column">
                    <wp:posOffset>782320</wp:posOffset>
                  </wp:positionH>
                  <wp:positionV relativeFrom="paragraph">
                    <wp:posOffset>286854</wp:posOffset>
                  </wp:positionV>
                  <wp:extent cx="1053465" cy="559435"/>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66.jpg"/>
                          <pic:cNvPicPr/>
                        </pic:nvPicPr>
                        <pic:blipFill rotWithShape="1">
                          <a:blip r:embed="rId36" cstate="print">
                            <a:extLst>
                              <a:ext uri="{28A0092B-C50C-407E-A947-70E740481C1C}">
                                <a14:useLocalDpi xmlns:a14="http://schemas.microsoft.com/office/drawing/2010/main" val="0"/>
                              </a:ext>
                            </a:extLst>
                          </a:blip>
                          <a:srcRect l="13466" r="14958" b="13834"/>
                          <a:stretch/>
                        </pic:blipFill>
                        <pic:spPr bwMode="auto">
                          <a:xfrm>
                            <a:off x="0" y="0"/>
                            <a:ext cx="1053465" cy="559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7185">
              <w:rPr>
                <w:rFonts w:ascii="メイリオ" w:eastAsia="メイリオ" w:hAnsi="メイリオ" w:hint="eastAsia"/>
                <w:sz w:val="16"/>
                <w:szCs w:val="16"/>
              </w:rPr>
              <w:t>・手先のトレーニングのため釣りを行う</w:t>
            </w:r>
            <w:r w:rsidR="001B47CC" w:rsidRPr="00687185">
              <w:rPr>
                <w:rFonts w:ascii="メイリオ" w:eastAsia="メイリオ" w:hAnsi="メイリオ" w:hint="eastAsia"/>
                <w:sz w:val="16"/>
                <w:szCs w:val="16"/>
              </w:rPr>
              <w:t>。</w:t>
            </w:r>
          </w:p>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9246B4">
            <w:pPr>
              <w:spacing w:line="400" w:lineRule="exact"/>
              <w:rPr>
                <w:rFonts w:ascii="メイリオ" w:eastAsia="メイリオ" w:hAnsi="メイリオ"/>
                <w:sz w:val="16"/>
                <w:szCs w:val="16"/>
              </w:rPr>
            </w:pPr>
          </w:p>
          <w:p w:rsidR="00A73364" w:rsidRDefault="00A73364" w:rsidP="009246B4">
            <w:pPr>
              <w:spacing w:line="400" w:lineRule="exact"/>
              <w:rPr>
                <w:rFonts w:ascii="メイリオ" w:eastAsia="メイリオ" w:hAnsi="メイリオ"/>
                <w:sz w:val="16"/>
                <w:szCs w:val="16"/>
              </w:rPr>
            </w:pPr>
          </w:p>
          <w:p w:rsidR="004703B8" w:rsidRPr="00687185" w:rsidRDefault="004703B8" w:rsidP="009246B4">
            <w:pPr>
              <w:spacing w:line="400" w:lineRule="exact"/>
              <w:rPr>
                <w:rFonts w:ascii="メイリオ" w:eastAsia="メイリオ" w:hAnsi="メイリオ"/>
                <w:sz w:val="16"/>
                <w:szCs w:val="16"/>
              </w:rPr>
            </w:pP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・示されたカードと同じ色のブロックを選び取る</w:t>
            </w:r>
            <w:r w:rsidR="001B47CC" w:rsidRPr="00687185">
              <w:rPr>
                <w:rFonts w:ascii="メイリオ" w:eastAsia="メイリオ" w:hAnsi="メイリオ" w:hint="eastAsia"/>
                <w:sz w:val="16"/>
                <w:szCs w:val="16"/>
              </w:rPr>
              <w:t>。</w:t>
            </w:r>
          </w:p>
          <w:p w:rsidR="00A73364" w:rsidRPr="00687185" w:rsidRDefault="00A73364" w:rsidP="009246B4">
            <w:pPr>
              <w:spacing w:line="400" w:lineRule="exact"/>
              <w:rPr>
                <w:rFonts w:ascii="メイリオ" w:eastAsia="メイリオ" w:hAnsi="メイリオ"/>
                <w:sz w:val="16"/>
                <w:szCs w:val="16"/>
              </w:rPr>
            </w:pPr>
            <w:r w:rsidRPr="00687185">
              <w:rPr>
                <w:rFonts w:ascii="メイリオ" w:eastAsia="メイリオ" w:hAnsi="メイリオ" w:hint="eastAsia"/>
                <w:noProof/>
                <w:sz w:val="16"/>
                <w:szCs w:val="16"/>
              </w:rPr>
              <w:drawing>
                <wp:anchor distT="0" distB="0" distL="114300" distR="114300" simplePos="0" relativeHeight="251761664" behindDoc="0" locked="0" layoutInCell="1" allowOverlap="1" wp14:anchorId="4A80C96A" wp14:editId="49BBD4AE">
                  <wp:simplePos x="0" y="0"/>
                  <wp:positionH relativeFrom="column">
                    <wp:posOffset>782596</wp:posOffset>
                  </wp:positionH>
                  <wp:positionV relativeFrom="paragraph">
                    <wp:posOffset>4887</wp:posOffset>
                  </wp:positionV>
                  <wp:extent cx="1053548" cy="529010"/>
                  <wp:effectExtent l="0" t="0" r="0" b="4445"/>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6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3548" cy="529010"/>
                          </a:xfrm>
                          <a:prstGeom prst="rect">
                            <a:avLst/>
                          </a:prstGeom>
                        </pic:spPr>
                      </pic:pic>
                    </a:graphicData>
                  </a:graphic>
                  <wp14:sizeRelH relativeFrom="margin">
                    <wp14:pctWidth>0</wp14:pctWidth>
                  </wp14:sizeRelH>
                  <wp14:sizeRelV relativeFrom="margin">
                    <wp14:pctHeight>0</wp14:pctHeight>
                  </wp14:sizeRelV>
                </wp:anchor>
              </w:drawing>
            </w:r>
          </w:p>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・あいさつの動画で発声・発語をする</w:t>
            </w:r>
            <w:r w:rsidR="001B47CC" w:rsidRPr="00687185">
              <w:rPr>
                <w:rFonts w:ascii="メイリオ" w:eastAsia="メイリオ" w:hAnsi="メイリオ" w:hint="eastAsia"/>
                <w:sz w:val="16"/>
                <w:szCs w:val="16"/>
              </w:rPr>
              <w:t>。</w:t>
            </w:r>
          </w:p>
        </w:tc>
        <w:tc>
          <w:tcPr>
            <w:tcW w:w="3118" w:type="dxa"/>
          </w:tcPr>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・姿勢が真っすぐであるか確認し、開始5分後にもう一度</w:t>
            </w:r>
            <w:r w:rsidR="00B52063" w:rsidRPr="00687185">
              <w:rPr>
                <w:rFonts w:ascii="メイリオ" w:eastAsia="メイリオ" w:hAnsi="メイリオ" w:hint="eastAsia"/>
                <w:sz w:val="16"/>
                <w:szCs w:val="16"/>
              </w:rPr>
              <w:t>ベルトを確認する</w:t>
            </w:r>
            <w:r w:rsidRPr="00687185">
              <w:rPr>
                <w:rFonts w:ascii="メイリオ" w:eastAsia="メイリオ" w:hAnsi="メイリオ" w:hint="eastAsia"/>
                <w:sz w:val="16"/>
                <w:szCs w:val="16"/>
              </w:rPr>
              <w:t>。</w:t>
            </w: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・生徒が何かしらの発声・発語をするまで待つ。</w:t>
            </w:r>
          </w:p>
          <w:p w:rsidR="00A73364" w:rsidRPr="00687185" w:rsidRDefault="00A73364" w:rsidP="009246B4">
            <w:pPr>
              <w:spacing w:line="400" w:lineRule="exact"/>
              <w:rPr>
                <w:rFonts w:ascii="メイリオ" w:eastAsia="メイリオ" w:hAnsi="メイリオ"/>
                <w:sz w:val="16"/>
                <w:szCs w:val="16"/>
              </w:rPr>
            </w:pPr>
            <w:r w:rsidRPr="00687185">
              <w:rPr>
                <w:rFonts w:ascii="メイリオ" w:eastAsia="メイリオ" w:hAnsi="メイリオ" w:hint="eastAsia"/>
                <w:sz w:val="16"/>
                <w:szCs w:val="16"/>
              </w:rPr>
              <w:t>・くり返し発声・発語の</w:t>
            </w:r>
            <w:r w:rsidR="00B52063" w:rsidRPr="00687185">
              <w:rPr>
                <w:rFonts w:ascii="メイリオ" w:eastAsia="メイリオ" w:hAnsi="メイリオ" w:hint="eastAsia"/>
                <w:sz w:val="16"/>
                <w:szCs w:val="16"/>
              </w:rPr>
              <w:t>練習</w:t>
            </w:r>
            <w:r w:rsidRPr="00687185">
              <w:rPr>
                <w:rFonts w:ascii="メイリオ" w:eastAsia="メイリオ" w:hAnsi="メイリオ" w:hint="eastAsia"/>
                <w:sz w:val="16"/>
                <w:szCs w:val="16"/>
              </w:rPr>
              <w:t>を行う。</w:t>
            </w:r>
          </w:p>
          <w:p w:rsidR="00A73364" w:rsidRPr="00687185" w:rsidRDefault="00A73364" w:rsidP="009246B4">
            <w:pPr>
              <w:spacing w:line="400" w:lineRule="exact"/>
              <w:rPr>
                <w:rFonts w:ascii="メイリオ" w:eastAsia="メイリオ" w:hAnsi="メイリオ"/>
                <w:sz w:val="16"/>
                <w:szCs w:val="16"/>
              </w:rPr>
            </w:pPr>
            <w:r w:rsidRPr="00687185">
              <w:rPr>
                <w:rFonts w:ascii="メイリオ" w:eastAsia="メイリオ" w:hAnsi="メイリオ" w:hint="eastAsia"/>
                <w:sz w:val="16"/>
                <w:szCs w:val="16"/>
              </w:rPr>
              <w:t>・目線の高さでカードを提示する。</w:t>
            </w: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・難しそうであれば、裏面の絵が描かれた面を見せて、発声・発語を促す。</w:t>
            </w: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・イライラすると竿を投げたり、対象物を握り潰したりするので、手の動きに注意する。</w:t>
            </w: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・釣れたキャラクターを発声するよう促す。</w:t>
            </w: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・色カードと同じ色のブロックのセットをはじめに提示し、復習してから始める。</w:t>
            </w:r>
          </w:p>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・再生速度をゆっくりにして、末尾の言葉だけでも発声・発語を促す</w:t>
            </w:r>
            <w:r w:rsidR="001B47CC" w:rsidRPr="00687185">
              <w:rPr>
                <w:rFonts w:ascii="メイリオ" w:eastAsia="メイリオ" w:hAnsi="メイリオ" w:hint="eastAsia"/>
                <w:sz w:val="16"/>
                <w:szCs w:val="16"/>
              </w:rPr>
              <w:t>。</w:t>
            </w:r>
          </w:p>
        </w:tc>
        <w:tc>
          <w:tcPr>
            <w:tcW w:w="2688" w:type="dxa"/>
          </w:tcPr>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・生徒が元気よく発声・発語できている。</w:t>
            </w: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・難しかったカードでもあきらめずに取り組む姿勢を見る。</w:t>
            </w:r>
          </w:p>
          <w:p w:rsidR="00A73364" w:rsidRDefault="00A73364" w:rsidP="009246B4">
            <w:pPr>
              <w:spacing w:line="400" w:lineRule="exact"/>
              <w:rPr>
                <w:rFonts w:ascii="メイリオ" w:eastAsia="メイリオ" w:hAnsi="メイリオ"/>
                <w:sz w:val="16"/>
                <w:szCs w:val="16"/>
              </w:rPr>
            </w:pPr>
          </w:p>
          <w:p w:rsidR="004703B8" w:rsidRPr="00687185" w:rsidRDefault="004703B8" w:rsidP="009246B4">
            <w:pPr>
              <w:spacing w:line="400" w:lineRule="exact"/>
              <w:rPr>
                <w:rFonts w:ascii="メイリオ" w:eastAsia="メイリオ" w:hAnsi="メイリオ"/>
                <w:sz w:val="16"/>
                <w:szCs w:val="16"/>
              </w:rPr>
            </w:pPr>
          </w:p>
          <w:p w:rsidR="00A73364" w:rsidRPr="00687185" w:rsidRDefault="00B52063"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w:t>
            </w:r>
            <w:r w:rsidR="00A73364" w:rsidRPr="00687185">
              <w:rPr>
                <w:rFonts w:ascii="メイリオ" w:eastAsia="メイリオ" w:hAnsi="メイリオ" w:hint="eastAsia"/>
                <w:sz w:val="16"/>
                <w:szCs w:val="16"/>
              </w:rPr>
              <w:t>対象物を見て、竿の微調整ができている</w:t>
            </w:r>
            <w:r w:rsidR="001B47CC" w:rsidRPr="00687185">
              <w:rPr>
                <w:rFonts w:ascii="メイリオ" w:eastAsia="メイリオ" w:hAnsi="メイリオ" w:hint="eastAsia"/>
                <w:sz w:val="16"/>
                <w:szCs w:val="16"/>
              </w:rPr>
              <w:t>。</w:t>
            </w:r>
          </w:p>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・生徒が発声・発語できている。</w:t>
            </w:r>
          </w:p>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・色を認識して選ぶ事が出来ている。</w:t>
            </w:r>
          </w:p>
          <w:p w:rsidR="00A73364" w:rsidRDefault="00A73364" w:rsidP="009246B4">
            <w:pPr>
              <w:spacing w:line="400" w:lineRule="exact"/>
              <w:rPr>
                <w:rFonts w:ascii="メイリオ" w:eastAsia="メイリオ" w:hAnsi="メイリオ"/>
                <w:sz w:val="16"/>
                <w:szCs w:val="16"/>
              </w:rPr>
            </w:pPr>
          </w:p>
          <w:p w:rsidR="004703B8" w:rsidRPr="00687185" w:rsidRDefault="004703B8" w:rsidP="009246B4">
            <w:pPr>
              <w:spacing w:line="400" w:lineRule="exact"/>
              <w:rPr>
                <w:rFonts w:ascii="メイリオ" w:eastAsia="メイリオ" w:hAnsi="メイリオ"/>
                <w:sz w:val="16"/>
                <w:szCs w:val="16"/>
              </w:rPr>
            </w:pP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・最後まで集中して取り組む事が出来ている。</w:t>
            </w:r>
          </w:p>
        </w:tc>
      </w:tr>
      <w:tr w:rsidR="00A73364" w:rsidTr="009246B4">
        <w:trPr>
          <w:cantSplit/>
          <w:trHeight w:val="2111"/>
        </w:trPr>
        <w:tc>
          <w:tcPr>
            <w:tcW w:w="622" w:type="dxa"/>
            <w:textDirection w:val="tbRlV"/>
            <w:vAlign w:val="center"/>
          </w:tcPr>
          <w:p w:rsidR="00A73364" w:rsidRPr="00F249BC" w:rsidRDefault="00A73364" w:rsidP="009246B4">
            <w:pPr>
              <w:spacing w:line="400" w:lineRule="exact"/>
              <w:ind w:left="113" w:right="113"/>
              <w:jc w:val="center"/>
              <w:rPr>
                <w:rFonts w:ascii="メイリオ" w:eastAsia="メイリオ" w:hAnsi="メイリオ"/>
              </w:rPr>
            </w:pPr>
            <w:r>
              <w:rPr>
                <w:rFonts w:ascii="メイリオ" w:eastAsia="メイリオ" w:hAnsi="メイリオ" w:hint="eastAsia"/>
              </w:rPr>
              <w:t>まとめ</w:t>
            </w:r>
          </w:p>
        </w:tc>
        <w:tc>
          <w:tcPr>
            <w:tcW w:w="3201" w:type="dxa"/>
          </w:tcPr>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・文字の形が似たカードから指定された発音と同じカードを選ぶ。</w:t>
            </w:r>
          </w:p>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9246B4">
            <w:pPr>
              <w:spacing w:line="400" w:lineRule="exact"/>
              <w:rPr>
                <w:rFonts w:ascii="メイリオ" w:eastAsia="メイリオ" w:hAnsi="メイリオ"/>
                <w:sz w:val="16"/>
                <w:szCs w:val="16"/>
              </w:rPr>
            </w:pPr>
            <w:r w:rsidRPr="00687185">
              <w:rPr>
                <w:rFonts w:ascii="メイリオ" w:eastAsia="メイリオ" w:hAnsi="メイリオ" w:hint="eastAsia"/>
                <w:sz w:val="16"/>
                <w:szCs w:val="16"/>
              </w:rPr>
              <w:t>・授業終了のあいさつをする。</w:t>
            </w:r>
          </w:p>
        </w:tc>
        <w:tc>
          <w:tcPr>
            <w:tcW w:w="3118" w:type="dxa"/>
          </w:tcPr>
          <w:p w:rsidR="00A73364"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・難しい場合は選択肢を減らしたり、場所を変えたりして試みる。</w:t>
            </w:r>
          </w:p>
          <w:p w:rsidR="004703B8" w:rsidRPr="00687185" w:rsidRDefault="004703B8" w:rsidP="008C143C">
            <w:pPr>
              <w:spacing w:line="400" w:lineRule="exact"/>
              <w:ind w:left="160" w:hangingChars="100" w:hanging="160"/>
              <w:rPr>
                <w:rFonts w:ascii="メイリオ" w:eastAsia="メイリオ" w:hAnsi="メイリオ"/>
                <w:sz w:val="16"/>
                <w:szCs w:val="16"/>
              </w:rPr>
            </w:pP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・「〇時間目の勉強を終わりま」まで教師が言って生徒は「す」と続けて言う。</w:t>
            </w:r>
          </w:p>
        </w:tc>
        <w:tc>
          <w:tcPr>
            <w:tcW w:w="2688" w:type="dxa"/>
          </w:tcPr>
          <w:p w:rsidR="00A73364" w:rsidRPr="00687185" w:rsidRDefault="00B52063"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・カードを</w:t>
            </w:r>
            <w:r w:rsidR="00A73364" w:rsidRPr="00687185">
              <w:rPr>
                <w:rFonts w:ascii="メイリオ" w:eastAsia="メイリオ" w:hAnsi="メイリオ" w:hint="eastAsia"/>
                <w:sz w:val="16"/>
                <w:szCs w:val="16"/>
              </w:rPr>
              <w:t>見て、しっかりと選んでいる。</w:t>
            </w:r>
          </w:p>
          <w:p w:rsidR="00A73364" w:rsidRPr="00687185" w:rsidRDefault="00A73364" w:rsidP="009246B4">
            <w:pPr>
              <w:spacing w:line="400" w:lineRule="exact"/>
              <w:rPr>
                <w:rFonts w:ascii="メイリオ" w:eastAsia="メイリオ" w:hAnsi="メイリオ"/>
                <w:sz w:val="16"/>
                <w:szCs w:val="16"/>
              </w:rPr>
            </w:pPr>
          </w:p>
          <w:p w:rsidR="00A73364" w:rsidRPr="00687185" w:rsidRDefault="00A73364" w:rsidP="008C143C">
            <w:pPr>
              <w:spacing w:line="400" w:lineRule="exact"/>
              <w:ind w:left="160" w:hangingChars="100" w:hanging="160"/>
              <w:rPr>
                <w:rFonts w:ascii="メイリオ" w:eastAsia="メイリオ" w:hAnsi="メイリオ"/>
                <w:sz w:val="16"/>
                <w:szCs w:val="16"/>
              </w:rPr>
            </w:pPr>
            <w:r w:rsidRPr="00687185">
              <w:rPr>
                <w:rFonts w:ascii="メイリオ" w:eastAsia="メイリオ" w:hAnsi="メイリオ" w:hint="eastAsia"/>
                <w:sz w:val="16"/>
                <w:szCs w:val="16"/>
              </w:rPr>
              <w:t>・生徒が元気よく発声・発語できている。</w:t>
            </w:r>
          </w:p>
          <w:p w:rsidR="00A73364" w:rsidRPr="00687185" w:rsidRDefault="00A73364" w:rsidP="009246B4">
            <w:pPr>
              <w:spacing w:line="400" w:lineRule="exact"/>
              <w:rPr>
                <w:rFonts w:ascii="メイリオ" w:eastAsia="メイリオ" w:hAnsi="メイリオ"/>
                <w:sz w:val="16"/>
                <w:szCs w:val="16"/>
              </w:rPr>
            </w:pPr>
          </w:p>
        </w:tc>
      </w:tr>
    </w:tbl>
    <w:p w:rsidR="00A73364" w:rsidRDefault="00A73364" w:rsidP="009246B4">
      <w:pPr>
        <w:spacing w:line="400" w:lineRule="exact"/>
        <w:rPr>
          <w:rFonts w:ascii="メイリオ" w:eastAsia="メイリオ" w:hAnsi="メイリオ"/>
          <w:sz w:val="22"/>
        </w:rPr>
        <w:sectPr w:rsidR="00A73364" w:rsidSect="009246B4">
          <w:pgSz w:w="11906" w:h="16838"/>
          <w:pgMar w:top="454" w:right="992" w:bottom="425" w:left="1276" w:header="851" w:footer="992" w:gutter="0"/>
          <w:cols w:space="425"/>
          <w:docGrid w:type="lines" w:linePitch="360"/>
        </w:sectPr>
      </w:pPr>
    </w:p>
    <w:p w:rsidR="00A73364" w:rsidRPr="004F4A3B" w:rsidRDefault="00A73364" w:rsidP="009246B4">
      <w:pPr>
        <w:spacing w:line="340" w:lineRule="exact"/>
        <w:jc w:val="left"/>
        <w:rPr>
          <w:rFonts w:ascii="メイリオ" w:eastAsia="メイリオ" w:hAnsi="メイリオ"/>
          <w:b/>
        </w:rPr>
      </w:pPr>
      <w:r>
        <w:rPr>
          <w:rFonts w:ascii="メイリオ" w:eastAsia="メイリオ" w:hAnsi="メイリオ" w:hint="eastAsia"/>
          <w:b/>
        </w:rPr>
        <w:lastRenderedPageBreak/>
        <w:t xml:space="preserve">自立活動実践事例（各教科等の目標及び内容を含む）　　　　　　　　　　　　　　　　　　　　　　　　　　　　　　　</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295F19" w:rsidTr="009246B4">
        <w:trPr>
          <w:trHeight w:val="334"/>
        </w:trPr>
        <w:tc>
          <w:tcPr>
            <w:tcW w:w="1560" w:type="dxa"/>
            <w:shd w:val="clear" w:color="auto" w:fill="BDD6EE" w:themeFill="accent1" w:themeFillTint="66"/>
            <w:tcMar>
              <w:left w:w="0" w:type="dxa"/>
              <w:right w:w="0" w:type="dxa"/>
            </w:tcMar>
            <w:vAlign w:val="center"/>
          </w:tcPr>
          <w:p w:rsidR="00A73364" w:rsidRPr="004805B4" w:rsidRDefault="00A73364" w:rsidP="009246B4">
            <w:pPr>
              <w:spacing w:line="260" w:lineRule="exact"/>
              <w:jc w:val="center"/>
              <w:rPr>
                <w:rFonts w:ascii="メイリオ" w:eastAsia="メイリオ" w:hAnsi="メイリオ"/>
                <w:color w:val="000000" w:themeColor="text1"/>
                <w:sz w:val="18"/>
                <w:szCs w:val="18"/>
              </w:rPr>
            </w:pPr>
            <w:r w:rsidRPr="004805B4">
              <w:rPr>
                <w:rFonts w:ascii="メイリオ" w:eastAsia="メイリオ" w:hAnsi="メイリオ" w:hint="eastAsia"/>
                <w:color w:val="000000" w:themeColor="text1"/>
                <w:sz w:val="18"/>
                <w:szCs w:val="18"/>
              </w:rPr>
              <w:t>障がい種別</w:t>
            </w:r>
          </w:p>
        </w:tc>
        <w:tc>
          <w:tcPr>
            <w:tcW w:w="3402" w:type="dxa"/>
            <w:vAlign w:val="center"/>
          </w:tcPr>
          <w:p w:rsidR="00A73364" w:rsidRPr="004805B4" w:rsidRDefault="00A73364" w:rsidP="009246B4">
            <w:pPr>
              <w:spacing w:line="260" w:lineRule="exact"/>
              <w:rPr>
                <w:rFonts w:ascii="メイリオ" w:eastAsia="メイリオ" w:hAnsi="メイリオ"/>
                <w:color w:val="000000" w:themeColor="text1"/>
                <w:sz w:val="18"/>
              </w:rPr>
            </w:pPr>
            <w:r w:rsidRPr="004805B4">
              <w:rPr>
                <w:rFonts w:ascii="メイリオ" w:eastAsia="メイリオ" w:hAnsi="メイリオ" w:hint="eastAsia"/>
                <w:color w:val="000000" w:themeColor="text1"/>
                <w:sz w:val="18"/>
              </w:rPr>
              <w:t>自閉症・情緒障がい①</w:t>
            </w:r>
          </w:p>
        </w:tc>
        <w:tc>
          <w:tcPr>
            <w:tcW w:w="1276" w:type="dxa"/>
            <w:shd w:val="clear" w:color="auto" w:fill="BDD6EE" w:themeFill="accent1" w:themeFillTint="66"/>
            <w:vAlign w:val="center"/>
          </w:tcPr>
          <w:p w:rsidR="00A73364" w:rsidRPr="004805B4" w:rsidRDefault="00A73364" w:rsidP="009246B4">
            <w:pPr>
              <w:spacing w:line="260" w:lineRule="exact"/>
              <w:jc w:val="center"/>
              <w:rPr>
                <w:rFonts w:ascii="メイリオ" w:eastAsia="メイリオ" w:hAnsi="メイリオ"/>
                <w:color w:val="000000" w:themeColor="text1"/>
                <w:sz w:val="18"/>
                <w:szCs w:val="18"/>
              </w:rPr>
            </w:pPr>
            <w:r w:rsidRPr="004805B4">
              <w:rPr>
                <w:rFonts w:ascii="メイリオ" w:eastAsia="メイリオ" w:hAnsi="メイリオ" w:hint="eastAsia"/>
                <w:color w:val="000000" w:themeColor="text1"/>
                <w:sz w:val="18"/>
                <w:szCs w:val="18"/>
              </w:rPr>
              <w:t>学年</w:t>
            </w:r>
          </w:p>
        </w:tc>
        <w:tc>
          <w:tcPr>
            <w:tcW w:w="3543" w:type="dxa"/>
            <w:vAlign w:val="center"/>
          </w:tcPr>
          <w:p w:rsidR="00A73364" w:rsidRPr="004805B4" w:rsidRDefault="00A73364" w:rsidP="009246B4">
            <w:pPr>
              <w:spacing w:line="260" w:lineRule="exact"/>
              <w:rPr>
                <w:rFonts w:ascii="メイリオ" w:eastAsia="メイリオ" w:hAnsi="メイリオ"/>
                <w:color w:val="000000" w:themeColor="text1"/>
                <w:sz w:val="18"/>
              </w:rPr>
            </w:pPr>
            <w:r w:rsidRPr="004805B4">
              <w:rPr>
                <w:rFonts w:ascii="メイリオ" w:eastAsia="メイリオ" w:hAnsi="メイリオ" w:hint="eastAsia"/>
                <w:color w:val="000000" w:themeColor="text1"/>
                <w:sz w:val="18"/>
              </w:rPr>
              <w:t>中学校　第１学年</w:t>
            </w:r>
          </w:p>
        </w:tc>
      </w:tr>
    </w:tbl>
    <w:p w:rsidR="00A73364" w:rsidRPr="006608ED" w:rsidRDefault="00A73364">
      <w:pPr>
        <w:rPr>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295F19" w:rsidTr="009246B4">
        <w:trPr>
          <w:cantSplit/>
          <w:trHeight w:val="4156"/>
        </w:trPr>
        <w:tc>
          <w:tcPr>
            <w:tcW w:w="568" w:type="dxa"/>
            <w:vMerge w:val="restart"/>
            <w:shd w:val="clear" w:color="auto" w:fill="BDD6EE" w:themeFill="accent1" w:themeFillTint="66"/>
            <w:tcMar>
              <w:left w:w="0" w:type="dxa"/>
              <w:right w:w="0" w:type="dxa"/>
            </w:tcMar>
            <w:textDirection w:val="tbRlV"/>
            <w:vAlign w:val="center"/>
          </w:tcPr>
          <w:p w:rsidR="00A73364" w:rsidRPr="007D4572" w:rsidRDefault="00A73364" w:rsidP="009246B4">
            <w:pPr>
              <w:spacing w:line="260" w:lineRule="exact"/>
              <w:ind w:left="113" w:right="113"/>
              <w:jc w:val="center"/>
              <w:rPr>
                <w:rFonts w:ascii="メイリオ" w:eastAsia="メイリオ" w:hAnsi="メイリオ"/>
                <w:color w:val="000000" w:themeColor="text1"/>
                <w:sz w:val="18"/>
                <w:szCs w:val="18"/>
              </w:rPr>
            </w:pPr>
            <w:r w:rsidRPr="00A33035">
              <w:rPr>
                <w:rFonts w:ascii="メイリオ" w:eastAsia="メイリオ" w:hAnsi="メイリオ" w:hint="eastAsia"/>
                <w:color w:val="000000" w:themeColor="text1"/>
                <w:spacing w:val="60"/>
                <w:kern w:val="0"/>
                <w:szCs w:val="18"/>
                <w:fitText w:val="1260" w:id="-2108424192"/>
              </w:rPr>
              <w:t>実態把</w:t>
            </w:r>
            <w:r w:rsidRPr="00A33035">
              <w:rPr>
                <w:rFonts w:ascii="メイリオ" w:eastAsia="メイリオ" w:hAnsi="メイリオ" w:hint="eastAsia"/>
                <w:color w:val="000000" w:themeColor="text1"/>
                <w:spacing w:val="30"/>
                <w:kern w:val="0"/>
                <w:szCs w:val="18"/>
                <w:fitText w:val="1260" w:id="-2108424192"/>
              </w:rPr>
              <w:t>握</w:t>
            </w:r>
            <w:r>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≪障がいの状況等≫</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・自閉スペクトラム症</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・療育手帳B2</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【学習面】</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sz w:val="18"/>
              </w:rPr>
              <w:t>・</w:t>
            </w:r>
            <w:r w:rsidRPr="004805B4">
              <w:rPr>
                <w:rFonts w:ascii="メイリオ" w:eastAsia="メイリオ" w:hAnsi="メイリオ" w:hint="eastAsia"/>
                <w:sz w:val="18"/>
              </w:rPr>
              <w:t>出された課題に対しては、まじめに取り組むことができる。</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・わからないことは、「わかりません」と伝えることができる。</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・漢字を覚えることが苦手で、毎時間の漢字テストで合格点が取れないと悔しくて泣くことがある。</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【生活面】</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sz w:val="18"/>
              </w:rPr>
              <w:t>・</w:t>
            </w:r>
            <w:r w:rsidRPr="004805B4">
              <w:rPr>
                <w:rFonts w:ascii="メイリオ" w:eastAsia="メイリオ" w:hAnsi="メイリオ" w:hint="eastAsia"/>
                <w:sz w:val="18"/>
              </w:rPr>
              <w:t>新しいことや新しい場所には不安が大きいが、見通しが立てば安心して取り組むことができる。</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・大きな音や声が苦手である。</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・急な予定変更があるときは、きちんと説明しないとパニックになることがある。</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【社会性・コミュニケーション面】</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・伝えたいことを、うまく言葉にして伝えることが苦手である。</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・聞かれた質問の意味が分からず、的外れな返事をしてしまうことがある。</w:t>
            </w:r>
          </w:p>
          <w:p w:rsidR="00A73364" w:rsidRPr="00A80B3D" w:rsidRDefault="00A73364" w:rsidP="009246B4">
            <w:pPr>
              <w:spacing w:line="260" w:lineRule="exact"/>
              <w:rPr>
                <w:rFonts w:ascii="ＭＳ 明朝" w:eastAsia="ＭＳ 明朝" w:hAnsi="ＭＳ 明朝"/>
                <w:sz w:val="18"/>
              </w:rPr>
            </w:pPr>
            <w:r w:rsidRPr="004805B4">
              <w:rPr>
                <w:rFonts w:ascii="メイリオ" w:eastAsia="メイリオ" w:hAnsi="メイリオ" w:hint="eastAsia"/>
                <w:sz w:val="18"/>
              </w:rPr>
              <w:t>・こだわりが強い。</w:t>
            </w:r>
          </w:p>
        </w:tc>
      </w:tr>
      <w:tr w:rsidR="00A73364" w:rsidRPr="00295F19" w:rsidTr="009246B4">
        <w:trPr>
          <w:cantSplit/>
          <w:trHeight w:val="515"/>
        </w:trPr>
        <w:tc>
          <w:tcPr>
            <w:tcW w:w="568" w:type="dxa"/>
            <w:vMerge/>
            <w:shd w:val="clear" w:color="auto" w:fill="BDD6EE" w:themeFill="accent1" w:themeFillTint="66"/>
            <w:tcMar>
              <w:left w:w="0" w:type="dxa"/>
              <w:right w:w="0" w:type="dxa"/>
            </w:tcMar>
            <w:textDirection w:val="tbRlV"/>
            <w:vAlign w:val="center"/>
          </w:tcPr>
          <w:p w:rsidR="00A73364" w:rsidRPr="00663E9D" w:rsidRDefault="00A73364" w:rsidP="009246B4">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≪本人・保護者の願い≫</w:t>
            </w:r>
          </w:p>
          <w:p w:rsidR="00A73364" w:rsidRPr="004805B4" w:rsidRDefault="00A73364" w:rsidP="009246B4">
            <w:pPr>
              <w:spacing w:line="260" w:lineRule="exact"/>
              <w:rPr>
                <w:rFonts w:ascii="メイリオ" w:eastAsia="メイリオ" w:hAnsi="メイリオ"/>
                <w:sz w:val="18"/>
              </w:rPr>
            </w:pPr>
            <w:r w:rsidRPr="004805B4">
              <w:rPr>
                <w:rFonts w:ascii="メイリオ" w:eastAsia="メイリオ" w:hAnsi="メイリオ" w:hint="eastAsia"/>
                <w:sz w:val="18"/>
              </w:rPr>
              <w:t>・本人：高校生になりたい。</w:t>
            </w:r>
          </w:p>
          <w:p w:rsidR="00A73364" w:rsidRPr="00A80B3D" w:rsidRDefault="00A73364" w:rsidP="009246B4">
            <w:pPr>
              <w:spacing w:line="260" w:lineRule="exact"/>
              <w:rPr>
                <w:rFonts w:ascii="ＭＳ 明朝" w:eastAsia="ＭＳ 明朝" w:hAnsi="ＭＳ 明朝"/>
                <w:sz w:val="18"/>
              </w:rPr>
            </w:pPr>
            <w:r w:rsidRPr="004805B4">
              <w:rPr>
                <w:rFonts w:ascii="メイリオ" w:eastAsia="メイリオ" w:hAnsi="メイリオ" w:hint="eastAsia"/>
                <w:sz w:val="18"/>
              </w:rPr>
              <w:t>・保護者：将来、サポートを受けながらでも就労して自立した生活を送れるようになってほしい。</w:t>
            </w:r>
          </w:p>
        </w:tc>
      </w:tr>
    </w:tbl>
    <w:p w:rsidR="00A73364" w:rsidRDefault="00792E96">
      <w:r>
        <w:rPr>
          <w:noProof/>
        </w:rPr>
        <w:pict>
          <v:shape id="_x0000_s1034" type="#_x0000_t67" style="position:absolute;left:0;text-align:left;margin-left:0;margin-top:5.95pt;width:131.25pt;height:12pt;z-index:251767808;visibility:visible;mso-position-horizontal:center;mso-position-horizontal-relative:margin;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" adj="10800" fillcolor="#5b9bd5 [3204]" strokecolor="#1f4d78 [1604]" strokeweight="1pt">
            <w10:wrap anchorx="margin"/>
          </v:shape>
        </w:pic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628"/>
        <w:gridCol w:w="1629"/>
        <w:gridCol w:w="1628"/>
        <w:gridCol w:w="1629"/>
        <w:gridCol w:w="1628"/>
        <w:gridCol w:w="1629"/>
      </w:tblGrid>
      <w:tr w:rsidR="00A73364" w:rsidRPr="00295F19" w:rsidTr="009246B4">
        <w:trPr>
          <w:trHeight w:val="150"/>
        </w:trPr>
        <w:tc>
          <w:tcPr>
            <w:tcW w:w="9771" w:type="dxa"/>
            <w:gridSpan w:val="6"/>
            <w:shd w:val="clear" w:color="auto" w:fill="BDD6EE" w:themeFill="accent1" w:themeFillTint="66"/>
            <w:vAlign w:val="center"/>
          </w:tcPr>
          <w:p w:rsidR="00A73364" w:rsidRPr="00B419DA" w:rsidRDefault="00A73364" w:rsidP="009246B4">
            <w:pPr>
              <w:spacing w:line="240" w:lineRule="exact"/>
              <w:jc w:val="center"/>
              <w:rPr>
                <w:rFonts w:ascii="メイリオ" w:eastAsia="メイリオ" w:hAnsi="メイリオ"/>
                <w:color w:val="000000" w:themeColor="text1"/>
                <w:sz w:val="16"/>
                <w:szCs w:val="18"/>
              </w:rPr>
            </w:pPr>
            <w:r w:rsidRPr="00414565">
              <w:rPr>
                <w:rFonts w:ascii="メイリオ" w:eastAsia="メイリオ" w:hAnsi="メイリオ" w:hint="eastAsia"/>
                <w:color w:val="000000" w:themeColor="text1"/>
                <w:sz w:val="18"/>
                <w:szCs w:val="18"/>
              </w:rPr>
              <w:t>自立活動の区分に即して</w:t>
            </w:r>
            <w:r>
              <w:rPr>
                <w:rFonts w:ascii="メイリオ" w:eastAsia="メイリオ" w:hAnsi="メイリオ" w:hint="eastAsia"/>
                <w:color w:val="000000" w:themeColor="text1"/>
                <w:sz w:val="18"/>
                <w:szCs w:val="18"/>
              </w:rPr>
              <w:t>実態把握の整理</w:t>
            </w:r>
          </w:p>
        </w:tc>
      </w:tr>
      <w:tr w:rsidR="00A73364" w:rsidRPr="00295F19" w:rsidTr="009246B4">
        <w:trPr>
          <w:trHeight w:val="150"/>
        </w:trPr>
        <w:tc>
          <w:tcPr>
            <w:tcW w:w="1628" w:type="dxa"/>
            <w:tcBorders>
              <w:bottom w:val="single" w:sz="8" w:space="0" w:color="auto"/>
            </w:tcBorders>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健康の保持</w:t>
            </w:r>
          </w:p>
        </w:tc>
        <w:tc>
          <w:tcPr>
            <w:tcW w:w="1629" w:type="dxa"/>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心理的な安定</w:t>
            </w:r>
          </w:p>
        </w:tc>
        <w:tc>
          <w:tcPr>
            <w:tcW w:w="1628" w:type="dxa"/>
            <w:shd w:val="clear" w:color="auto" w:fill="BDD6EE" w:themeFill="accent1" w:themeFillTint="66"/>
            <w:tcMar>
              <w:left w:w="28" w:type="dxa"/>
              <w:right w:w="28" w:type="dxa"/>
            </w:tcMar>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人間関係の形成</w:t>
            </w:r>
          </w:p>
        </w:tc>
        <w:tc>
          <w:tcPr>
            <w:tcW w:w="1629"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環境の把握</w:t>
            </w:r>
          </w:p>
        </w:tc>
        <w:tc>
          <w:tcPr>
            <w:tcW w:w="1628"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身体の動き</w:t>
            </w:r>
          </w:p>
        </w:tc>
        <w:tc>
          <w:tcPr>
            <w:tcW w:w="1629"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sidRPr="00B419DA">
              <w:rPr>
                <w:rFonts w:ascii="メイリオ" w:eastAsia="メイリオ" w:hAnsi="メイリオ" w:hint="eastAsia"/>
                <w:color w:val="000000" w:themeColor="text1"/>
                <w:sz w:val="16"/>
                <w:szCs w:val="18"/>
              </w:rPr>
              <w:t>コミュニケーション</w:t>
            </w:r>
          </w:p>
        </w:tc>
      </w:tr>
      <w:tr w:rsidR="00A73364" w:rsidRPr="00295F19" w:rsidTr="009246B4">
        <w:trPr>
          <w:trHeight w:val="1579"/>
        </w:trPr>
        <w:tc>
          <w:tcPr>
            <w:tcW w:w="1628" w:type="dxa"/>
            <w:tcBorders>
              <w:tr2bl w:val="single" w:sz="4" w:space="0" w:color="auto"/>
            </w:tcBorders>
            <w:shd w:val="clear" w:color="auto" w:fill="auto"/>
          </w:tcPr>
          <w:p w:rsidR="00A73364" w:rsidRPr="00683E02" w:rsidRDefault="00A73364" w:rsidP="009246B4">
            <w:pPr>
              <w:spacing w:line="200" w:lineRule="exact"/>
              <w:rPr>
                <w:rFonts w:ascii="ＭＳ 明朝" w:eastAsia="ＭＳ 明朝" w:hAnsi="ＭＳ 明朝"/>
                <w:color w:val="000000" w:themeColor="text1"/>
                <w:sz w:val="18"/>
                <w:szCs w:val="18"/>
              </w:rPr>
            </w:pPr>
          </w:p>
        </w:tc>
        <w:tc>
          <w:tcPr>
            <w:tcW w:w="1629" w:type="dxa"/>
            <w:shd w:val="clear" w:color="auto" w:fill="auto"/>
          </w:tcPr>
          <w:p w:rsidR="00A73364" w:rsidRPr="008C143C" w:rsidRDefault="00A73364" w:rsidP="00554685">
            <w:pPr>
              <w:spacing w:line="240" w:lineRule="exact"/>
              <w:ind w:left="180" w:hangingChars="100" w:hanging="180"/>
              <w:rPr>
                <w:rFonts w:ascii="メイリオ" w:eastAsia="メイリオ" w:hAnsi="メイリオ"/>
                <w:color w:val="000000" w:themeColor="text1"/>
                <w:sz w:val="18"/>
                <w:szCs w:val="18"/>
              </w:rPr>
            </w:pPr>
            <w:r w:rsidRPr="008C143C">
              <w:rPr>
                <w:rFonts w:ascii="メイリオ" w:eastAsia="メイリオ" w:hAnsi="メイリオ" w:hint="eastAsia"/>
                <w:color w:val="000000" w:themeColor="text1"/>
                <w:sz w:val="18"/>
                <w:szCs w:val="18"/>
              </w:rPr>
              <w:t>・急な予定の変更が苦手で、パニックになることもある。</w:t>
            </w:r>
          </w:p>
          <w:p w:rsidR="00A73364" w:rsidRPr="008C143C" w:rsidRDefault="00A73364" w:rsidP="00554685">
            <w:pPr>
              <w:spacing w:line="240" w:lineRule="exact"/>
              <w:ind w:left="180" w:hangingChars="100" w:hanging="180"/>
              <w:rPr>
                <w:rFonts w:ascii="メイリオ" w:eastAsia="メイリオ" w:hAnsi="メイリオ"/>
                <w:color w:val="000000" w:themeColor="text1"/>
                <w:sz w:val="18"/>
                <w:szCs w:val="18"/>
              </w:rPr>
            </w:pPr>
          </w:p>
        </w:tc>
        <w:tc>
          <w:tcPr>
            <w:tcW w:w="1628" w:type="dxa"/>
            <w:shd w:val="clear" w:color="auto" w:fill="auto"/>
          </w:tcPr>
          <w:p w:rsidR="00A73364" w:rsidRPr="008C143C" w:rsidRDefault="00A73364" w:rsidP="00554685">
            <w:pPr>
              <w:spacing w:line="240" w:lineRule="exact"/>
              <w:ind w:left="180" w:hangingChars="100" w:hanging="180"/>
              <w:rPr>
                <w:rFonts w:ascii="メイリオ" w:eastAsia="メイリオ" w:hAnsi="メイリオ"/>
                <w:color w:val="000000" w:themeColor="text1"/>
                <w:sz w:val="18"/>
                <w:szCs w:val="18"/>
              </w:rPr>
            </w:pPr>
            <w:r w:rsidRPr="008C143C">
              <w:rPr>
                <w:rFonts w:ascii="メイリオ" w:eastAsia="メイリオ" w:hAnsi="メイリオ" w:hint="eastAsia"/>
                <w:color w:val="000000" w:themeColor="text1"/>
                <w:sz w:val="18"/>
                <w:szCs w:val="18"/>
              </w:rPr>
              <w:t>・支援学級の友だちに前向きな声かけができる。</w:t>
            </w:r>
          </w:p>
          <w:p w:rsidR="00A73364" w:rsidRPr="008C143C" w:rsidRDefault="00A73364" w:rsidP="00554685">
            <w:pPr>
              <w:spacing w:line="240" w:lineRule="exact"/>
              <w:ind w:left="180" w:hangingChars="100" w:hanging="180"/>
              <w:rPr>
                <w:rFonts w:ascii="メイリオ" w:eastAsia="メイリオ" w:hAnsi="メイリオ"/>
                <w:color w:val="000000" w:themeColor="text1"/>
                <w:sz w:val="18"/>
                <w:szCs w:val="18"/>
              </w:rPr>
            </w:pPr>
          </w:p>
        </w:tc>
        <w:tc>
          <w:tcPr>
            <w:tcW w:w="1629" w:type="dxa"/>
            <w:shd w:val="clear" w:color="auto" w:fill="auto"/>
          </w:tcPr>
          <w:p w:rsidR="00A73364" w:rsidRPr="008C143C" w:rsidRDefault="00A73364" w:rsidP="00554685">
            <w:pPr>
              <w:spacing w:line="240" w:lineRule="exact"/>
              <w:ind w:left="180" w:hangingChars="100" w:hanging="180"/>
              <w:rPr>
                <w:rFonts w:ascii="メイリオ" w:eastAsia="メイリオ" w:hAnsi="メイリオ"/>
                <w:color w:val="000000" w:themeColor="text1"/>
                <w:sz w:val="18"/>
                <w:szCs w:val="18"/>
              </w:rPr>
            </w:pPr>
            <w:r w:rsidRPr="008C143C">
              <w:rPr>
                <w:rFonts w:ascii="メイリオ" w:eastAsia="メイリオ" w:hAnsi="メイリオ" w:hint="eastAsia"/>
                <w:color w:val="000000" w:themeColor="text1"/>
                <w:sz w:val="18"/>
                <w:szCs w:val="18"/>
              </w:rPr>
              <w:t>・授業中、個別で声かけしないと作業できないことが多い。</w:t>
            </w:r>
          </w:p>
          <w:p w:rsidR="00A73364" w:rsidRPr="008C143C" w:rsidRDefault="00A73364" w:rsidP="00554685">
            <w:pPr>
              <w:spacing w:line="240" w:lineRule="exact"/>
              <w:ind w:left="180" w:hangingChars="100" w:hanging="180"/>
              <w:rPr>
                <w:rFonts w:ascii="メイリオ" w:eastAsia="メイリオ" w:hAnsi="メイリオ"/>
                <w:color w:val="000000" w:themeColor="text1"/>
                <w:sz w:val="18"/>
                <w:szCs w:val="18"/>
              </w:rPr>
            </w:pPr>
          </w:p>
        </w:tc>
        <w:tc>
          <w:tcPr>
            <w:tcW w:w="1628" w:type="dxa"/>
            <w:shd w:val="clear" w:color="auto" w:fill="auto"/>
          </w:tcPr>
          <w:p w:rsidR="00A73364" w:rsidRPr="008C143C" w:rsidRDefault="00A73364" w:rsidP="00554685">
            <w:pPr>
              <w:spacing w:line="240" w:lineRule="exact"/>
              <w:ind w:left="180" w:hangingChars="100" w:hanging="180"/>
              <w:rPr>
                <w:rFonts w:ascii="メイリオ" w:eastAsia="メイリオ" w:hAnsi="メイリオ"/>
                <w:color w:val="000000" w:themeColor="text1"/>
                <w:sz w:val="18"/>
                <w:szCs w:val="18"/>
              </w:rPr>
            </w:pPr>
            <w:r w:rsidRPr="008C143C">
              <w:rPr>
                <w:rFonts w:ascii="メイリオ" w:eastAsia="メイリオ" w:hAnsi="メイリオ" w:hint="eastAsia"/>
                <w:color w:val="000000" w:themeColor="text1"/>
                <w:sz w:val="18"/>
                <w:szCs w:val="18"/>
              </w:rPr>
              <w:t>・細かい作業や操作が苦手である。</w:t>
            </w:r>
          </w:p>
          <w:p w:rsidR="00A73364" w:rsidRPr="008C143C" w:rsidRDefault="00A73364" w:rsidP="00554685">
            <w:pPr>
              <w:spacing w:line="240" w:lineRule="exact"/>
              <w:ind w:left="180" w:hangingChars="100" w:hanging="180"/>
              <w:rPr>
                <w:rFonts w:ascii="メイリオ" w:eastAsia="メイリオ" w:hAnsi="メイリオ"/>
                <w:color w:val="000000" w:themeColor="text1"/>
                <w:sz w:val="18"/>
                <w:szCs w:val="18"/>
              </w:rPr>
            </w:pPr>
          </w:p>
        </w:tc>
        <w:tc>
          <w:tcPr>
            <w:tcW w:w="1629" w:type="dxa"/>
            <w:shd w:val="clear" w:color="auto" w:fill="auto"/>
          </w:tcPr>
          <w:p w:rsidR="00A73364" w:rsidRPr="008C143C" w:rsidRDefault="00A73364" w:rsidP="00554685">
            <w:pPr>
              <w:spacing w:line="240" w:lineRule="exact"/>
              <w:ind w:left="180" w:hangingChars="100" w:hanging="180"/>
              <w:rPr>
                <w:rFonts w:ascii="メイリオ" w:eastAsia="メイリオ" w:hAnsi="メイリオ"/>
                <w:color w:val="000000" w:themeColor="text1"/>
                <w:sz w:val="18"/>
                <w:szCs w:val="18"/>
              </w:rPr>
            </w:pPr>
            <w:r w:rsidRPr="008C143C">
              <w:rPr>
                <w:rFonts w:ascii="メイリオ" w:eastAsia="メイリオ" w:hAnsi="メイリオ" w:hint="eastAsia"/>
                <w:color w:val="000000" w:themeColor="text1"/>
                <w:sz w:val="18"/>
                <w:szCs w:val="18"/>
              </w:rPr>
              <w:t>・相手の気持ちを考えず、思ったことをそのまま伝えてしまうことがある。</w:t>
            </w:r>
          </w:p>
          <w:p w:rsidR="00A73364" w:rsidRPr="008C143C" w:rsidRDefault="00A73364" w:rsidP="00554685">
            <w:pPr>
              <w:spacing w:line="240" w:lineRule="exact"/>
              <w:ind w:left="180" w:hangingChars="100" w:hanging="180"/>
              <w:rPr>
                <w:rFonts w:ascii="メイリオ" w:eastAsia="メイリオ" w:hAnsi="メイリオ"/>
                <w:color w:val="000000" w:themeColor="text1"/>
                <w:sz w:val="18"/>
                <w:szCs w:val="18"/>
              </w:rPr>
            </w:pPr>
          </w:p>
        </w:tc>
      </w:tr>
    </w:tbl>
    <w:p w:rsidR="00A73364" w:rsidRDefault="00792E96">
      <w:r>
        <w:rPr>
          <w:noProof/>
        </w:rPr>
        <w:pict>
          <v:shape id="_x0000_s1035" type="#_x0000_t67" style="position:absolute;left:0;text-align:left;margin-left:0;margin-top:122.2pt;width:131.25pt;height:9.75pt;z-index:251768832;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" adj="10800" fillcolor="#5b9bd5 [3204]" strokecolor="#1f4d78 [1604]" strokeweight="1pt">
            <w10:wrap anchorx="margin"/>
          </v:shape>
        </w:pict>
      </w: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683E02" w:rsidTr="009246B4">
        <w:trPr>
          <w:trHeight w:val="689"/>
        </w:trPr>
        <w:tc>
          <w:tcPr>
            <w:tcW w:w="1859" w:type="dxa"/>
            <w:shd w:val="clear" w:color="auto" w:fill="BDD6EE" w:themeFill="accent1" w:themeFillTint="66"/>
            <w:tcMar>
              <w:left w:w="0" w:type="dxa"/>
              <w:right w:w="0" w:type="dxa"/>
            </w:tcMar>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sidRPr="00A80B3D">
              <w:rPr>
                <w:rFonts w:ascii="メイリオ" w:eastAsia="メイリオ" w:hAnsi="メイリオ" w:hint="eastAsia"/>
                <w:sz w:val="18"/>
                <w:szCs w:val="18"/>
              </w:rPr>
              <w:t>１年</w:t>
            </w:r>
            <w:r>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Pr>
                <w:rFonts w:ascii="メイリオ" w:eastAsia="メイリオ" w:hAnsi="メイリオ" w:hint="eastAsia"/>
                <w:color w:val="000000" w:themeColor="text1"/>
                <w:sz w:val="18"/>
                <w:szCs w:val="18"/>
              </w:rPr>
              <w:t>た</w:t>
            </w:r>
          </w:p>
          <w:p w:rsidR="00A73364" w:rsidRPr="00683E02"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長期目標</w:t>
            </w:r>
          </w:p>
        </w:tc>
        <w:tc>
          <w:tcPr>
            <w:tcW w:w="7912" w:type="dxa"/>
            <w:shd w:val="clear" w:color="auto" w:fill="auto"/>
            <w:vAlign w:val="center"/>
          </w:tcPr>
          <w:p w:rsidR="00A73364" w:rsidRPr="008C143C" w:rsidRDefault="00A73364" w:rsidP="009246B4">
            <w:pPr>
              <w:spacing w:line="260" w:lineRule="exact"/>
              <w:rPr>
                <w:rFonts w:ascii="メイリオ" w:eastAsia="メイリオ" w:hAnsi="メイリオ"/>
                <w:color w:val="000000" w:themeColor="text1"/>
                <w:sz w:val="18"/>
                <w:szCs w:val="18"/>
              </w:rPr>
            </w:pPr>
            <w:r w:rsidRPr="008C143C">
              <w:rPr>
                <w:rFonts w:ascii="メイリオ" w:eastAsia="メイリオ" w:hAnsi="メイリオ" w:hint="eastAsia"/>
                <w:color w:val="000000" w:themeColor="text1"/>
                <w:sz w:val="18"/>
                <w:szCs w:val="18"/>
              </w:rPr>
              <w:t>・わからないことがあれば、先生に伝え解決しようとする。</w:t>
            </w:r>
          </w:p>
          <w:p w:rsidR="00A73364" w:rsidRPr="00683E02" w:rsidRDefault="00A73364" w:rsidP="009246B4">
            <w:pPr>
              <w:spacing w:line="260" w:lineRule="exact"/>
              <w:rPr>
                <w:rFonts w:ascii="ＭＳ 明朝" w:eastAsia="ＭＳ 明朝" w:hAnsi="ＭＳ 明朝"/>
                <w:color w:val="000000" w:themeColor="text1"/>
                <w:sz w:val="18"/>
                <w:szCs w:val="18"/>
              </w:rPr>
            </w:pPr>
            <w:r w:rsidRPr="008C143C">
              <w:rPr>
                <w:rFonts w:ascii="メイリオ" w:eastAsia="メイリオ" w:hAnsi="メイリオ" w:hint="eastAsia"/>
                <w:color w:val="000000" w:themeColor="text1"/>
                <w:sz w:val="18"/>
                <w:szCs w:val="18"/>
              </w:rPr>
              <w:t>・他者と一緒に関わり合いながら活動に参加しようとする。</w:t>
            </w:r>
          </w:p>
        </w:tc>
      </w:tr>
    </w:tbl>
    <w:p w:rsidR="00A73364" w:rsidRDefault="00A73364"/>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295F19" w:rsidTr="009246B4">
        <w:trPr>
          <w:trHeight w:val="829"/>
        </w:trPr>
        <w:tc>
          <w:tcPr>
            <w:tcW w:w="1859" w:type="dxa"/>
            <w:shd w:val="clear" w:color="auto" w:fill="BDD6EE" w:themeFill="accent1" w:themeFillTint="66"/>
            <w:tcMar>
              <w:left w:w="0" w:type="dxa"/>
              <w:right w:w="0" w:type="dxa"/>
            </w:tcMar>
            <w:vAlign w:val="center"/>
          </w:tcPr>
          <w:p w:rsidR="00A73364" w:rsidRPr="00A80B3D" w:rsidRDefault="00A73364" w:rsidP="009246B4">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短期目標</w:t>
            </w:r>
          </w:p>
          <w:p w:rsidR="00A73364" w:rsidRPr="00A80B3D" w:rsidRDefault="00A73364" w:rsidP="009246B4">
            <w:pPr>
              <w:spacing w:line="260" w:lineRule="exact"/>
              <w:jc w:val="center"/>
              <w:rPr>
                <w:rFonts w:ascii="メイリオ" w:eastAsia="メイリオ" w:hAnsi="メイリオ"/>
                <w:sz w:val="18"/>
                <w:szCs w:val="18"/>
              </w:rPr>
            </w:pPr>
            <w:r>
              <w:rPr>
                <w:rFonts w:ascii="メイリオ" w:eastAsia="メイリオ" w:hAnsi="メイリオ" w:hint="eastAsia"/>
                <w:sz w:val="18"/>
                <w:szCs w:val="18"/>
              </w:rPr>
              <w:t>（２</w:t>
            </w:r>
            <w:r w:rsidRPr="00A80B3D">
              <w:rPr>
                <w:rFonts w:ascii="メイリオ" w:eastAsia="メイリオ" w:hAnsi="メイリオ" w:hint="eastAsia"/>
                <w:sz w:val="18"/>
                <w:szCs w:val="18"/>
              </w:rPr>
              <w:t>学期）</w:t>
            </w:r>
          </w:p>
        </w:tc>
        <w:tc>
          <w:tcPr>
            <w:tcW w:w="7912" w:type="dxa"/>
            <w:shd w:val="clear" w:color="auto" w:fill="auto"/>
            <w:vAlign w:val="center"/>
          </w:tcPr>
          <w:p w:rsidR="00A73364" w:rsidRPr="008C143C" w:rsidRDefault="00A73364" w:rsidP="009246B4">
            <w:pPr>
              <w:spacing w:line="260" w:lineRule="exact"/>
              <w:rPr>
                <w:rFonts w:ascii="メイリオ" w:eastAsia="メイリオ" w:hAnsi="メイリオ"/>
                <w:sz w:val="18"/>
                <w:szCs w:val="18"/>
              </w:rPr>
            </w:pPr>
            <w:r w:rsidRPr="008C143C">
              <w:rPr>
                <w:rFonts w:ascii="メイリオ" w:eastAsia="メイリオ" w:hAnsi="メイリオ" w:hint="eastAsia"/>
                <w:sz w:val="18"/>
                <w:szCs w:val="18"/>
              </w:rPr>
              <w:t>主題（単元）の活動において</w:t>
            </w:r>
          </w:p>
          <w:p w:rsidR="00A73364" w:rsidRPr="008C143C" w:rsidRDefault="00A73364" w:rsidP="009246B4">
            <w:pPr>
              <w:spacing w:line="260" w:lineRule="exact"/>
              <w:rPr>
                <w:rFonts w:ascii="メイリオ" w:eastAsia="メイリオ" w:hAnsi="メイリオ"/>
                <w:sz w:val="18"/>
                <w:szCs w:val="18"/>
              </w:rPr>
            </w:pPr>
            <w:r w:rsidRPr="008C143C">
              <w:rPr>
                <w:rFonts w:ascii="メイリオ" w:eastAsia="メイリオ" w:hAnsi="メイリオ" w:hint="eastAsia"/>
                <w:sz w:val="18"/>
                <w:szCs w:val="18"/>
              </w:rPr>
              <w:t>・わからないことや困ったことがあれば、先生に伝えようとする。</w:t>
            </w:r>
          </w:p>
          <w:p w:rsidR="00A73364" w:rsidRPr="008C143C" w:rsidRDefault="00A73364" w:rsidP="009246B4">
            <w:pPr>
              <w:spacing w:line="260" w:lineRule="exact"/>
              <w:rPr>
                <w:rFonts w:ascii="メイリオ" w:eastAsia="メイリオ" w:hAnsi="メイリオ"/>
                <w:sz w:val="18"/>
                <w:szCs w:val="18"/>
              </w:rPr>
            </w:pPr>
            <w:r w:rsidRPr="008C143C">
              <w:rPr>
                <w:rFonts w:ascii="メイリオ" w:eastAsia="メイリオ" w:hAnsi="メイリオ" w:hint="eastAsia"/>
                <w:sz w:val="18"/>
                <w:szCs w:val="18"/>
              </w:rPr>
              <w:t>・自分の役割を理解し、行動しようとする。</w:t>
            </w:r>
          </w:p>
          <w:p w:rsidR="00A73364" w:rsidRPr="00134EA6" w:rsidRDefault="00A73364" w:rsidP="009246B4">
            <w:pPr>
              <w:spacing w:line="260" w:lineRule="exact"/>
              <w:rPr>
                <w:rFonts w:ascii="ＭＳ 明朝" w:eastAsia="ＭＳ 明朝" w:hAnsi="ＭＳ 明朝"/>
                <w:sz w:val="18"/>
                <w:szCs w:val="18"/>
              </w:rPr>
            </w:pPr>
            <w:r w:rsidRPr="008C143C">
              <w:rPr>
                <w:rFonts w:ascii="メイリオ" w:eastAsia="メイリオ" w:hAnsi="メイリオ" w:hint="eastAsia"/>
                <w:sz w:val="18"/>
                <w:szCs w:val="18"/>
              </w:rPr>
              <w:t>・相手を見て話を聞く。</w:t>
            </w:r>
          </w:p>
        </w:tc>
      </w:tr>
    </w:tbl>
    <w:p w:rsidR="00A73364" w:rsidRPr="006608ED" w:rsidRDefault="00A73364">
      <w:pPr>
        <w:rPr>
          <w:sz w:val="20"/>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Tr="009246B4">
        <w:trPr>
          <w:trHeight w:val="1819"/>
        </w:trPr>
        <w:tc>
          <w:tcPr>
            <w:tcW w:w="1565" w:type="dxa"/>
            <w:tcBorders>
              <w:bottom w:val="single" w:sz="4" w:space="0" w:color="auto"/>
            </w:tcBorders>
            <w:shd w:val="clear" w:color="auto" w:fill="BDD6EE" w:themeFill="accent1" w:themeFillTint="66"/>
            <w:vAlign w:val="center"/>
          </w:tcPr>
          <w:p w:rsidR="00A73364" w:rsidRPr="00046F6D" w:rsidRDefault="00A73364" w:rsidP="009246B4">
            <w:pPr>
              <w:spacing w:line="260" w:lineRule="exact"/>
              <w:jc w:val="center"/>
              <w:rPr>
                <w:rFonts w:ascii="メイリオ" w:eastAsia="メイリオ" w:hAnsi="メイリオ"/>
                <w:sz w:val="18"/>
              </w:rPr>
            </w:pPr>
            <w:r w:rsidRPr="00046F6D">
              <w:rPr>
                <w:rFonts w:ascii="メイリオ" w:eastAsia="メイリオ" w:hAnsi="メイリオ" w:hint="eastAsia"/>
                <w:sz w:val="18"/>
              </w:rPr>
              <w:t>具体的な</w:t>
            </w:r>
          </w:p>
          <w:p w:rsidR="00A73364" w:rsidRDefault="00A73364" w:rsidP="009246B4">
            <w:pPr>
              <w:spacing w:line="260" w:lineRule="exact"/>
              <w:jc w:val="center"/>
              <w:rPr>
                <w:rFonts w:ascii="メイリオ" w:eastAsia="メイリオ" w:hAnsi="メイリオ"/>
                <w:sz w:val="18"/>
              </w:rPr>
            </w:pPr>
            <w:r w:rsidRPr="00046F6D">
              <w:rPr>
                <w:rFonts w:ascii="メイリオ" w:eastAsia="メイリオ" w:hAnsi="メイリオ" w:hint="eastAsia"/>
                <w:sz w:val="18"/>
              </w:rPr>
              <w:t>指導内容</w:t>
            </w:r>
          </w:p>
          <w:p w:rsidR="00A73364" w:rsidRPr="00046F6D" w:rsidRDefault="00A73364" w:rsidP="009246B4">
            <w:pPr>
              <w:spacing w:line="260" w:lineRule="exact"/>
              <w:jc w:val="center"/>
              <w:rPr>
                <w:rFonts w:ascii="メイリオ" w:eastAsia="メイリオ" w:hAnsi="メイリオ"/>
                <w:b/>
                <w:sz w:val="18"/>
              </w:rPr>
            </w:pPr>
            <w:r>
              <w:rPr>
                <w:rFonts w:ascii="メイリオ" w:eastAsia="メイリオ" w:hAnsi="メイリオ" w:hint="eastAsia"/>
                <w:sz w:val="18"/>
              </w:rPr>
              <w:t>（指導場面）</w:t>
            </w:r>
          </w:p>
        </w:tc>
        <w:tc>
          <w:tcPr>
            <w:tcW w:w="2536" w:type="dxa"/>
            <w:tcBorders>
              <w:bottom w:val="single" w:sz="4" w:space="0" w:color="auto"/>
            </w:tcBorders>
          </w:tcPr>
          <w:p w:rsidR="00A73364" w:rsidRPr="008C143C" w:rsidRDefault="00A73364" w:rsidP="008C143C">
            <w:pPr>
              <w:spacing w:line="260" w:lineRule="exact"/>
              <w:ind w:left="180" w:hangingChars="100" w:hanging="180"/>
              <w:rPr>
                <w:rFonts w:ascii="メイリオ" w:eastAsia="メイリオ" w:hAnsi="メイリオ"/>
                <w:sz w:val="18"/>
              </w:rPr>
            </w:pPr>
            <w:r w:rsidRPr="008C143C">
              <w:rPr>
                <w:rFonts w:ascii="メイリオ" w:eastAsia="メイリオ" w:hAnsi="メイリオ" w:hint="eastAsia"/>
                <w:sz w:val="18"/>
              </w:rPr>
              <w:t>・わからないことや困ったことがあれば先生に伝え、どのように対応するか、具体的な方法を考える。</w:t>
            </w:r>
          </w:p>
        </w:tc>
        <w:tc>
          <w:tcPr>
            <w:tcW w:w="2977" w:type="dxa"/>
            <w:tcBorders>
              <w:bottom w:val="single" w:sz="4" w:space="0" w:color="auto"/>
            </w:tcBorders>
          </w:tcPr>
          <w:p w:rsidR="00A73364" w:rsidRPr="008C143C" w:rsidRDefault="00A73364" w:rsidP="008C143C">
            <w:pPr>
              <w:spacing w:line="260" w:lineRule="exact"/>
              <w:ind w:left="180" w:hangingChars="100" w:hanging="180"/>
              <w:rPr>
                <w:rFonts w:ascii="メイリオ" w:eastAsia="メイリオ" w:hAnsi="メイリオ"/>
                <w:sz w:val="18"/>
              </w:rPr>
            </w:pPr>
            <w:r w:rsidRPr="008C143C">
              <w:rPr>
                <w:rFonts w:ascii="メイリオ" w:eastAsia="メイリオ" w:hAnsi="メイリオ" w:hint="eastAsia"/>
                <w:sz w:val="18"/>
              </w:rPr>
              <w:t>・卓球の練習で、台を準備する人、ネットを準備する人をじゃんけんで決める。</w:t>
            </w:r>
          </w:p>
        </w:tc>
        <w:tc>
          <w:tcPr>
            <w:tcW w:w="2693" w:type="dxa"/>
            <w:tcBorders>
              <w:bottom w:val="single" w:sz="4" w:space="0" w:color="auto"/>
            </w:tcBorders>
          </w:tcPr>
          <w:p w:rsidR="00A73364" w:rsidRPr="008C143C" w:rsidRDefault="008C143C" w:rsidP="008C143C">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00A73364" w:rsidRPr="008C143C">
              <w:rPr>
                <w:rFonts w:ascii="メイリオ" w:eastAsia="メイリオ" w:hAnsi="メイリオ" w:hint="eastAsia"/>
                <w:sz w:val="18"/>
              </w:rPr>
              <w:t>教室の前で先生が話を始めたら、体を向けて話を聞く姿勢をつくる。</w:t>
            </w:r>
          </w:p>
        </w:tc>
      </w:tr>
      <w:tr w:rsidR="00A73364" w:rsidTr="009246B4">
        <w:trPr>
          <w:trHeight w:val="570"/>
        </w:trPr>
        <w:tc>
          <w:tcPr>
            <w:tcW w:w="1565" w:type="dxa"/>
            <w:tcBorders>
              <w:top w:val="single" w:sz="4" w:space="0" w:color="auto"/>
              <w:bottom w:val="single" w:sz="4" w:space="0" w:color="auto"/>
            </w:tcBorders>
            <w:shd w:val="clear" w:color="auto" w:fill="BDD6EE" w:themeFill="accent1" w:themeFillTint="66"/>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目標達成に</w:t>
            </w:r>
          </w:p>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向けた</w:t>
            </w:r>
          </w:p>
          <w:p w:rsidR="00A73364" w:rsidRPr="00046F6D" w:rsidRDefault="00A73364" w:rsidP="009246B4">
            <w:pPr>
              <w:spacing w:line="260" w:lineRule="exact"/>
              <w:jc w:val="center"/>
              <w:rPr>
                <w:rFonts w:ascii="メイリオ" w:eastAsia="メイリオ" w:hAnsi="メイリオ"/>
                <w:sz w:val="18"/>
              </w:rPr>
            </w:pPr>
            <w:r>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8C143C" w:rsidRDefault="00A73364" w:rsidP="008C143C">
            <w:pPr>
              <w:spacing w:line="260" w:lineRule="exact"/>
              <w:ind w:left="180" w:hangingChars="100" w:hanging="180"/>
              <w:rPr>
                <w:rFonts w:ascii="メイリオ" w:eastAsia="メイリオ" w:hAnsi="メイリオ"/>
                <w:sz w:val="18"/>
              </w:rPr>
            </w:pPr>
            <w:r w:rsidRPr="008C143C">
              <w:rPr>
                <w:rFonts w:ascii="メイリオ" w:eastAsia="メイリオ" w:hAnsi="メイリオ" w:hint="eastAsia"/>
                <w:sz w:val="18"/>
              </w:rPr>
              <w:t>・わからないことや困ったことがあれば先生に伝えるように声かけする。</w:t>
            </w:r>
          </w:p>
        </w:tc>
        <w:tc>
          <w:tcPr>
            <w:tcW w:w="2977" w:type="dxa"/>
            <w:tcBorders>
              <w:top w:val="single" w:sz="4" w:space="0" w:color="auto"/>
              <w:bottom w:val="single" w:sz="4" w:space="0" w:color="auto"/>
            </w:tcBorders>
          </w:tcPr>
          <w:p w:rsidR="00A73364" w:rsidRPr="008C143C" w:rsidRDefault="00A73364" w:rsidP="009246B4">
            <w:pPr>
              <w:spacing w:line="260" w:lineRule="exact"/>
              <w:rPr>
                <w:rFonts w:ascii="メイリオ" w:eastAsia="メイリオ" w:hAnsi="メイリオ"/>
                <w:sz w:val="18"/>
              </w:rPr>
            </w:pPr>
            <w:r w:rsidRPr="008C143C">
              <w:rPr>
                <w:rFonts w:ascii="メイリオ" w:eastAsia="メイリオ" w:hAnsi="メイリオ" w:hint="eastAsia"/>
                <w:sz w:val="18"/>
              </w:rPr>
              <w:t>・役割分担を明確に示す。</w:t>
            </w:r>
          </w:p>
        </w:tc>
        <w:tc>
          <w:tcPr>
            <w:tcW w:w="2693" w:type="dxa"/>
            <w:tcBorders>
              <w:top w:val="single" w:sz="4" w:space="0" w:color="auto"/>
              <w:bottom w:val="single" w:sz="4" w:space="0" w:color="auto"/>
            </w:tcBorders>
          </w:tcPr>
          <w:p w:rsidR="00A73364" w:rsidRPr="008C143C" w:rsidRDefault="00A73364" w:rsidP="008C143C">
            <w:pPr>
              <w:spacing w:line="260" w:lineRule="exact"/>
              <w:ind w:left="180" w:hangingChars="100" w:hanging="180"/>
              <w:rPr>
                <w:rFonts w:ascii="メイリオ" w:eastAsia="メイリオ" w:hAnsi="メイリオ"/>
                <w:sz w:val="18"/>
              </w:rPr>
            </w:pPr>
            <w:r w:rsidRPr="008C143C">
              <w:rPr>
                <w:rFonts w:ascii="メイリオ" w:eastAsia="メイリオ" w:hAnsi="メイリオ" w:hint="eastAsia"/>
                <w:sz w:val="18"/>
              </w:rPr>
              <w:t>・合図をして、話をする人の方を向くように促す。</w:t>
            </w:r>
          </w:p>
        </w:tc>
      </w:tr>
      <w:tr w:rsidR="00A73364" w:rsidTr="009246B4">
        <w:trPr>
          <w:trHeight w:val="614"/>
        </w:trPr>
        <w:tc>
          <w:tcPr>
            <w:tcW w:w="1565" w:type="dxa"/>
            <w:tcBorders>
              <w:top w:val="single" w:sz="4" w:space="0" w:color="auto"/>
            </w:tcBorders>
            <w:shd w:val="clear" w:color="auto" w:fill="BDD6EE" w:themeFill="accent1" w:themeFillTint="66"/>
            <w:vAlign w:val="center"/>
          </w:tcPr>
          <w:p w:rsidR="00A73364" w:rsidRPr="00046F6D" w:rsidRDefault="00A73364" w:rsidP="009246B4">
            <w:pPr>
              <w:spacing w:line="260" w:lineRule="exact"/>
              <w:jc w:val="center"/>
              <w:rPr>
                <w:rFonts w:ascii="メイリオ" w:eastAsia="メイリオ" w:hAnsi="メイリオ"/>
                <w:sz w:val="18"/>
              </w:rPr>
            </w:pPr>
            <w:r w:rsidRPr="00046F6D">
              <w:rPr>
                <w:rFonts w:ascii="メイリオ" w:eastAsia="メイリオ" w:hAnsi="メイリオ" w:hint="eastAsia"/>
                <w:sz w:val="18"/>
              </w:rPr>
              <w:t>関連する自立活動の区分</w:t>
            </w:r>
          </w:p>
        </w:tc>
        <w:tc>
          <w:tcPr>
            <w:tcW w:w="2536" w:type="dxa"/>
            <w:tcBorders>
              <w:top w:val="single" w:sz="4" w:space="0" w:color="auto"/>
            </w:tcBorders>
          </w:tcPr>
          <w:p w:rsidR="00A73364" w:rsidRPr="008C143C" w:rsidRDefault="00A73364" w:rsidP="009246B4">
            <w:pPr>
              <w:spacing w:line="260" w:lineRule="exact"/>
              <w:rPr>
                <w:rFonts w:ascii="メイリオ" w:eastAsia="メイリオ" w:hAnsi="メイリオ"/>
                <w:sz w:val="18"/>
              </w:rPr>
            </w:pPr>
            <w:r w:rsidRPr="008C143C">
              <w:rPr>
                <w:rFonts w:ascii="メイリオ" w:eastAsia="メイリオ" w:hAnsi="メイリオ" w:hint="eastAsia"/>
                <w:sz w:val="18"/>
              </w:rPr>
              <w:t>（コ）（３）（５）</w:t>
            </w:r>
          </w:p>
        </w:tc>
        <w:tc>
          <w:tcPr>
            <w:tcW w:w="2977" w:type="dxa"/>
            <w:tcBorders>
              <w:top w:val="single" w:sz="4" w:space="0" w:color="auto"/>
            </w:tcBorders>
          </w:tcPr>
          <w:p w:rsidR="00A73364" w:rsidRPr="008C143C" w:rsidRDefault="00A73364" w:rsidP="009246B4">
            <w:pPr>
              <w:spacing w:line="260" w:lineRule="exact"/>
              <w:rPr>
                <w:rFonts w:ascii="メイリオ" w:eastAsia="メイリオ" w:hAnsi="メイリオ"/>
                <w:sz w:val="18"/>
              </w:rPr>
            </w:pPr>
            <w:r w:rsidRPr="008C143C">
              <w:rPr>
                <w:rFonts w:ascii="メイリオ" w:eastAsia="メイリオ" w:hAnsi="メイリオ" w:hint="eastAsia"/>
                <w:sz w:val="18"/>
              </w:rPr>
              <w:t>（人）（２）（３）</w:t>
            </w:r>
          </w:p>
          <w:p w:rsidR="00A73364" w:rsidRPr="008C143C" w:rsidRDefault="00A73364" w:rsidP="009246B4">
            <w:pPr>
              <w:spacing w:line="260" w:lineRule="exact"/>
              <w:rPr>
                <w:rFonts w:ascii="メイリオ" w:eastAsia="メイリオ" w:hAnsi="メイリオ"/>
                <w:sz w:val="18"/>
              </w:rPr>
            </w:pPr>
            <w:r w:rsidRPr="008C143C">
              <w:rPr>
                <w:rFonts w:ascii="メイリオ" w:eastAsia="メイリオ" w:hAnsi="メイリオ" w:hint="eastAsia"/>
                <w:sz w:val="18"/>
              </w:rPr>
              <w:t>（環）（４）</w:t>
            </w:r>
          </w:p>
        </w:tc>
        <w:tc>
          <w:tcPr>
            <w:tcW w:w="2693" w:type="dxa"/>
            <w:tcBorders>
              <w:top w:val="single" w:sz="4" w:space="0" w:color="auto"/>
            </w:tcBorders>
          </w:tcPr>
          <w:p w:rsidR="00A73364" w:rsidRPr="008C143C" w:rsidRDefault="00A73364" w:rsidP="009246B4">
            <w:pPr>
              <w:spacing w:line="260" w:lineRule="exact"/>
              <w:rPr>
                <w:rFonts w:ascii="メイリオ" w:eastAsia="メイリオ" w:hAnsi="メイリオ"/>
                <w:sz w:val="18"/>
              </w:rPr>
            </w:pPr>
            <w:r w:rsidRPr="008C143C">
              <w:rPr>
                <w:rFonts w:ascii="メイリオ" w:eastAsia="メイリオ" w:hAnsi="メイリオ" w:hint="eastAsia"/>
                <w:sz w:val="18"/>
              </w:rPr>
              <w:t>（人）（１）</w:t>
            </w:r>
          </w:p>
          <w:p w:rsidR="00A73364" w:rsidRPr="008C143C" w:rsidRDefault="00A73364" w:rsidP="009246B4">
            <w:pPr>
              <w:spacing w:line="260" w:lineRule="exact"/>
              <w:rPr>
                <w:rFonts w:ascii="メイリオ" w:eastAsia="メイリオ" w:hAnsi="メイリオ"/>
                <w:sz w:val="18"/>
              </w:rPr>
            </w:pPr>
            <w:r w:rsidRPr="008C143C">
              <w:rPr>
                <w:rFonts w:ascii="メイリオ" w:eastAsia="メイリオ" w:hAnsi="メイリオ" w:hint="eastAsia"/>
                <w:sz w:val="18"/>
              </w:rPr>
              <w:t>（環）（４）</w:t>
            </w:r>
          </w:p>
        </w:tc>
      </w:tr>
      <w:tr w:rsidR="00A73364" w:rsidTr="009246B4">
        <w:trPr>
          <w:trHeight w:val="689"/>
        </w:trPr>
        <w:tc>
          <w:tcPr>
            <w:tcW w:w="1565" w:type="dxa"/>
            <w:shd w:val="clear" w:color="auto" w:fill="BDD6EE" w:themeFill="accent1" w:themeFillTint="66"/>
            <w:vAlign w:val="center"/>
          </w:tcPr>
          <w:p w:rsidR="00A73364" w:rsidRPr="00046F6D" w:rsidRDefault="00A73364" w:rsidP="009246B4">
            <w:pPr>
              <w:spacing w:line="260" w:lineRule="exact"/>
              <w:jc w:val="center"/>
              <w:rPr>
                <w:rFonts w:ascii="メイリオ" w:eastAsia="メイリオ" w:hAnsi="メイリオ"/>
                <w:sz w:val="18"/>
              </w:rPr>
            </w:pPr>
            <w:r>
              <w:rPr>
                <w:rFonts w:ascii="メイリオ" w:eastAsia="メイリオ" w:hAnsi="メイリオ" w:hint="eastAsia"/>
                <w:sz w:val="18"/>
              </w:rPr>
              <w:t>めざす姿</w:t>
            </w:r>
          </w:p>
        </w:tc>
        <w:tc>
          <w:tcPr>
            <w:tcW w:w="2536" w:type="dxa"/>
          </w:tcPr>
          <w:p w:rsidR="00A73364" w:rsidRPr="008C143C" w:rsidRDefault="008C143C" w:rsidP="008C143C">
            <w:pPr>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・問題を解決する方法を知り</w:t>
            </w:r>
            <w:r w:rsidR="00A73364" w:rsidRPr="008C143C">
              <w:rPr>
                <w:rFonts w:ascii="メイリオ" w:eastAsia="メイリオ" w:hAnsi="メイリオ" w:hint="eastAsia"/>
                <w:sz w:val="18"/>
                <w:szCs w:val="18"/>
              </w:rPr>
              <w:t>具体的な行動ができる。</w:t>
            </w:r>
          </w:p>
        </w:tc>
        <w:tc>
          <w:tcPr>
            <w:tcW w:w="2977" w:type="dxa"/>
          </w:tcPr>
          <w:p w:rsidR="00A73364" w:rsidRPr="008C143C" w:rsidRDefault="00A73364" w:rsidP="008C143C">
            <w:pPr>
              <w:spacing w:line="260" w:lineRule="exact"/>
              <w:ind w:left="180" w:hangingChars="100" w:hanging="180"/>
              <w:rPr>
                <w:rFonts w:ascii="メイリオ" w:eastAsia="メイリオ" w:hAnsi="メイリオ"/>
                <w:sz w:val="18"/>
                <w:szCs w:val="18"/>
              </w:rPr>
            </w:pPr>
            <w:r w:rsidRPr="008C143C">
              <w:rPr>
                <w:rFonts w:ascii="メイリオ" w:eastAsia="メイリオ" w:hAnsi="メイリオ" w:hint="eastAsia"/>
                <w:sz w:val="18"/>
                <w:szCs w:val="18"/>
              </w:rPr>
              <w:t>・自分の役割を果たし、役に立つ達成感を知る。</w:t>
            </w:r>
          </w:p>
        </w:tc>
        <w:tc>
          <w:tcPr>
            <w:tcW w:w="2693" w:type="dxa"/>
          </w:tcPr>
          <w:p w:rsidR="00A73364" w:rsidRPr="008C143C" w:rsidRDefault="00A73364" w:rsidP="008C143C">
            <w:pPr>
              <w:spacing w:line="260" w:lineRule="exact"/>
              <w:ind w:left="180" w:hangingChars="100" w:hanging="180"/>
              <w:rPr>
                <w:rFonts w:ascii="メイリオ" w:eastAsia="メイリオ" w:hAnsi="メイリオ"/>
                <w:sz w:val="18"/>
                <w:szCs w:val="18"/>
              </w:rPr>
            </w:pPr>
            <w:r w:rsidRPr="008C143C">
              <w:rPr>
                <w:rFonts w:ascii="メイリオ" w:eastAsia="メイリオ" w:hAnsi="メイリオ" w:hint="eastAsia"/>
                <w:sz w:val="18"/>
                <w:szCs w:val="18"/>
              </w:rPr>
              <w:t>・相手を見て話を聞くことができる。</w:t>
            </w:r>
          </w:p>
        </w:tc>
      </w:tr>
    </w:tbl>
    <w:p w:rsidR="00A73364" w:rsidRPr="00F249BC" w:rsidRDefault="00A73364" w:rsidP="009246B4">
      <w:pPr>
        <w:spacing w:line="400" w:lineRule="exact"/>
        <w:jc w:val="center"/>
        <w:rPr>
          <w:rFonts w:ascii="メイリオ" w:eastAsia="メイリオ" w:hAnsi="メイリオ"/>
          <w:b/>
          <w:sz w:val="24"/>
        </w:rPr>
      </w:pPr>
      <w:r>
        <w:rPr>
          <w:rFonts w:ascii="メイリオ" w:eastAsia="メイリオ" w:hAnsi="メイリオ" w:hint="eastAsia"/>
          <w:b/>
          <w:sz w:val="24"/>
        </w:rPr>
        <w:lastRenderedPageBreak/>
        <w:t>自立活動</w:t>
      </w:r>
      <w:r w:rsidRPr="00F249BC">
        <w:rPr>
          <w:rFonts w:ascii="メイリオ" w:eastAsia="メイリオ" w:hAnsi="メイリオ" w:hint="eastAsia"/>
          <w:b/>
          <w:sz w:val="24"/>
        </w:rPr>
        <w:t>学習指導案</w:t>
      </w:r>
      <w:r w:rsidR="001B3EEA" w:rsidRPr="00740D69">
        <w:rPr>
          <w:rFonts w:ascii="メイリオ" w:eastAsia="メイリオ" w:hAnsi="メイリオ" w:hint="eastAsia"/>
          <w:b/>
          <w:sz w:val="24"/>
        </w:rPr>
        <w:t>（各教科等の目標及び内容を含む）</w:t>
      </w:r>
    </w:p>
    <w:p w:rsidR="00A73364" w:rsidRDefault="00A73364" w:rsidP="009246B4">
      <w:pPr>
        <w:spacing w:line="400" w:lineRule="exact"/>
        <w:jc w:val="left"/>
        <w:rPr>
          <w:rFonts w:ascii="メイリオ" w:eastAsia="メイリオ" w:hAnsi="メイリオ"/>
        </w:rPr>
      </w:pP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sidRPr="002142BD">
        <w:rPr>
          <w:rFonts w:ascii="メイリオ" w:eastAsia="メイリオ" w:hAnsi="メイリオ" w:hint="eastAsia"/>
          <w:spacing w:val="210"/>
          <w:kern w:val="0"/>
          <w:fitText w:val="840" w:id="-1784369664"/>
        </w:rPr>
        <w:t>学</w:t>
      </w:r>
      <w:r w:rsidRPr="002142BD">
        <w:rPr>
          <w:rFonts w:ascii="メイリオ" w:eastAsia="メイリオ" w:hAnsi="メイリオ" w:hint="eastAsia"/>
          <w:kern w:val="0"/>
          <w:fitText w:val="840" w:id="-1784369664"/>
        </w:rPr>
        <w:t>年</w:t>
      </w:r>
      <w:r>
        <w:rPr>
          <w:rFonts w:ascii="メイリオ" w:eastAsia="メイリオ" w:hAnsi="メイリオ" w:hint="eastAsia"/>
          <w:kern w:val="0"/>
        </w:rPr>
        <w:t>：第１学年</w:t>
      </w:r>
    </w:p>
    <w:p w:rsidR="00A73364" w:rsidRDefault="00A73364" w:rsidP="009246B4">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指導場所：自閉症・情緒障がい学級</w:t>
      </w:r>
    </w:p>
    <w:p w:rsidR="00A73364" w:rsidRDefault="00A73364" w:rsidP="009246B4">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指導形態：グループ学習</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１．主題（題材等）</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Pr>
          <w:rFonts w:ascii="メイリオ" w:eastAsia="メイリオ" w:hAnsi="メイリオ" w:hint="eastAsia"/>
        </w:rPr>
        <w:t>・カレンダーをつくろう！</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２．本時の目標</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Pr>
          <w:rFonts w:ascii="メイリオ" w:eastAsia="メイリオ" w:hAnsi="メイリオ" w:hint="eastAsia"/>
        </w:rPr>
        <w:t>・自分の役割を理解し、行動しようとする。</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Pr>
          <w:rFonts w:ascii="メイリオ" w:eastAsia="メイリオ" w:hAnsi="メイリオ" w:hint="eastAsia"/>
        </w:rPr>
        <w:t>・見本を参考にしながら、カレンダーを作成する。</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Pr>
          <w:rFonts w:ascii="メイリオ" w:eastAsia="メイリオ" w:hAnsi="メイリオ" w:hint="eastAsia"/>
        </w:rPr>
        <w:t>・友だちの作品を見て、称賛の言葉をかけることができる。</w:t>
      </w:r>
    </w:p>
    <w:p w:rsidR="00A73364" w:rsidRPr="005D1F8F" w:rsidRDefault="00A73364" w:rsidP="009246B4">
      <w:pPr>
        <w:spacing w:line="400" w:lineRule="exact"/>
        <w:rPr>
          <w:rFonts w:ascii="メイリオ" w:eastAsia="メイリオ" w:hAnsi="メイリオ"/>
        </w:rPr>
      </w:pPr>
      <w:r>
        <w:rPr>
          <w:rFonts w:ascii="メイリオ" w:eastAsia="メイリオ" w:hAnsi="メイリオ" w:hint="eastAsia"/>
        </w:rPr>
        <w:t>３．本時の展開</w:t>
      </w:r>
    </w:p>
    <w:tbl>
      <w:tblPr>
        <w:tblStyle w:val="ac"/>
        <w:tblW w:w="10632" w:type="dxa"/>
        <w:tblInd w:w="-459" w:type="dxa"/>
        <w:tblLook w:val="04A0" w:firstRow="1" w:lastRow="0" w:firstColumn="1" w:lastColumn="0" w:noHBand="0" w:noVBand="1"/>
      </w:tblPr>
      <w:tblGrid>
        <w:gridCol w:w="622"/>
        <w:gridCol w:w="3577"/>
        <w:gridCol w:w="3598"/>
        <w:gridCol w:w="2835"/>
      </w:tblGrid>
      <w:tr w:rsidR="00A73364" w:rsidTr="009246B4">
        <w:tc>
          <w:tcPr>
            <w:tcW w:w="622" w:type="dxa"/>
            <w:shd w:val="clear" w:color="auto" w:fill="BDD6EE" w:themeFill="accent1" w:themeFillTint="66"/>
          </w:tcPr>
          <w:p w:rsidR="00A73364" w:rsidRPr="00F249BC" w:rsidRDefault="00A73364" w:rsidP="009246B4">
            <w:pPr>
              <w:spacing w:line="400" w:lineRule="exact"/>
              <w:rPr>
                <w:rFonts w:ascii="メイリオ" w:eastAsia="メイリオ" w:hAnsi="メイリオ"/>
              </w:rPr>
            </w:pPr>
          </w:p>
        </w:tc>
        <w:tc>
          <w:tcPr>
            <w:tcW w:w="3577"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学習活動・学習方法</w:t>
            </w:r>
          </w:p>
        </w:tc>
        <w:tc>
          <w:tcPr>
            <w:tcW w:w="3598"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指導上の留意点・配慮事項</w:t>
            </w:r>
          </w:p>
        </w:tc>
        <w:tc>
          <w:tcPr>
            <w:tcW w:w="2835"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評価規準・評価方法</w:t>
            </w:r>
          </w:p>
        </w:tc>
      </w:tr>
      <w:tr w:rsidR="00A73364" w:rsidTr="009246B4">
        <w:trPr>
          <w:cantSplit/>
          <w:trHeight w:val="1357"/>
        </w:trPr>
        <w:tc>
          <w:tcPr>
            <w:tcW w:w="622" w:type="dxa"/>
            <w:textDirection w:val="tbRlV"/>
          </w:tcPr>
          <w:p w:rsidR="00A73364" w:rsidRPr="00F249BC" w:rsidRDefault="00A73364" w:rsidP="009246B4">
            <w:pPr>
              <w:spacing w:line="400" w:lineRule="exact"/>
              <w:ind w:left="113" w:right="113"/>
              <w:jc w:val="center"/>
              <w:rPr>
                <w:rFonts w:ascii="メイリオ" w:eastAsia="メイリオ" w:hAnsi="メイリオ"/>
              </w:rPr>
            </w:pPr>
            <w:r w:rsidRPr="00F249BC">
              <w:rPr>
                <w:rFonts w:ascii="メイリオ" w:eastAsia="メイリオ" w:hAnsi="メイリオ" w:hint="eastAsia"/>
              </w:rPr>
              <w:t>導入</w:t>
            </w:r>
          </w:p>
        </w:tc>
        <w:tc>
          <w:tcPr>
            <w:tcW w:w="3577" w:type="dxa"/>
          </w:tcPr>
          <w:p w:rsidR="00A73364" w:rsidRDefault="00A73364" w:rsidP="009246B4">
            <w:pPr>
              <w:spacing w:line="400" w:lineRule="exact"/>
              <w:rPr>
                <w:rFonts w:ascii="メイリオ" w:eastAsia="メイリオ" w:hAnsi="メイリオ"/>
              </w:rPr>
            </w:pPr>
            <w:r>
              <w:rPr>
                <w:rFonts w:ascii="メイリオ" w:eastAsia="メイリオ" w:hAnsi="メイリオ" w:hint="eastAsia"/>
              </w:rPr>
              <w:t>・はじめの挨拶をする。</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・本時の学習内容を知る。</w:t>
            </w:r>
          </w:p>
          <w:p w:rsidR="00A73364" w:rsidRDefault="00A73364" w:rsidP="009246B4">
            <w:pPr>
              <w:spacing w:line="400" w:lineRule="exact"/>
              <w:ind w:left="210" w:hangingChars="100" w:hanging="210"/>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p>
          <w:p w:rsidR="00A73364" w:rsidRPr="00F249BC" w:rsidRDefault="008C143C" w:rsidP="009246B4">
            <w:pPr>
              <w:spacing w:line="400" w:lineRule="exact"/>
              <w:ind w:left="210" w:hangingChars="100" w:hanging="210"/>
              <w:rPr>
                <w:rFonts w:ascii="メイリオ" w:eastAsia="メイリオ" w:hAnsi="メイリオ"/>
              </w:rPr>
            </w:pPr>
            <w:r>
              <w:rPr>
                <w:rFonts w:ascii="メイリオ" w:eastAsia="メイリオ" w:hAnsi="メイリオ" w:hint="eastAsia"/>
              </w:rPr>
              <w:t>・前回</w:t>
            </w:r>
            <w:r w:rsidRPr="009A271E">
              <w:rPr>
                <w:rFonts w:ascii="メイリオ" w:eastAsia="メイリオ" w:hAnsi="メイリオ" w:hint="eastAsia"/>
              </w:rPr>
              <w:t>見た</w:t>
            </w:r>
            <w:r w:rsidR="00A73364" w:rsidRPr="009A271E">
              <w:rPr>
                <w:rFonts w:ascii="メイリオ" w:eastAsia="メイリオ" w:hAnsi="メイリオ" w:hint="eastAsia"/>
              </w:rPr>
              <w:t>「かさじぞう」を思い出し、カレンダーづく</w:t>
            </w:r>
            <w:r w:rsidR="00A73364">
              <w:rPr>
                <w:rFonts w:ascii="メイリオ" w:eastAsia="メイリオ" w:hAnsi="メイリオ" w:hint="eastAsia"/>
              </w:rPr>
              <w:t>りにつなげる。</w:t>
            </w:r>
          </w:p>
        </w:tc>
        <w:tc>
          <w:tcPr>
            <w:tcW w:w="3598" w:type="dxa"/>
          </w:tcPr>
          <w:p w:rsidR="00A73364" w:rsidRDefault="00A73364" w:rsidP="009246B4">
            <w:pPr>
              <w:spacing w:line="400" w:lineRule="exact"/>
              <w:rPr>
                <w:rFonts w:ascii="メイリオ" w:eastAsia="メイリオ" w:hAnsi="メイリオ"/>
              </w:rPr>
            </w:pPr>
            <w:r>
              <w:rPr>
                <w:rFonts w:ascii="メイリオ" w:eastAsia="メイリオ" w:hAnsi="メイリオ" w:hint="eastAsia"/>
              </w:rPr>
              <w:t>・学習の開始を意識づける。</w:t>
            </w:r>
          </w:p>
          <w:p w:rsidR="00A73364"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・一人ひとりが活動の見通しを持つことができるよう提示する。</w:t>
            </w:r>
          </w:p>
          <w:p w:rsidR="00A73364" w:rsidRPr="00F249BC" w:rsidRDefault="00A73364" w:rsidP="009246B4">
            <w:pPr>
              <w:spacing w:line="400" w:lineRule="exact"/>
              <w:ind w:left="210" w:hangingChars="100" w:hanging="210"/>
              <w:rPr>
                <w:rFonts w:ascii="メイリオ" w:eastAsia="メイリオ" w:hAnsi="メイリオ"/>
              </w:rPr>
            </w:pPr>
          </w:p>
        </w:tc>
        <w:tc>
          <w:tcPr>
            <w:tcW w:w="2835" w:type="dxa"/>
          </w:tcPr>
          <w:p w:rsidR="00A73364" w:rsidRDefault="00A73364" w:rsidP="009246B4">
            <w:pPr>
              <w:spacing w:line="400" w:lineRule="exact"/>
              <w:rPr>
                <w:rFonts w:ascii="メイリオ" w:eastAsia="メイリオ" w:hAnsi="メイリオ"/>
              </w:rPr>
            </w:pPr>
          </w:p>
          <w:p w:rsidR="00A73364" w:rsidRPr="00F249BC"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・教員を見て、話を聞いている。</w:t>
            </w:r>
          </w:p>
        </w:tc>
      </w:tr>
      <w:tr w:rsidR="00A73364" w:rsidTr="009246B4">
        <w:trPr>
          <w:cantSplit/>
          <w:trHeight w:val="5320"/>
        </w:trPr>
        <w:tc>
          <w:tcPr>
            <w:tcW w:w="622" w:type="dxa"/>
            <w:textDirection w:val="tbRlV"/>
          </w:tcPr>
          <w:p w:rsidR="00A73364" w:rsidRPr="00F249BC" w:rsidRDefault="00A73364" w:rsidP="009246B4">
            <w:pPr>
              <w:spacing w:line="400" w:lineRule="exact"/>
              <w:ind w:left="113" w:right="113"/>
              <w:jc w:val="center"/>
              <w:rPr>
                <w:rFonts w:ascii="メイリオ" w:eastAsia="メイリオ" w:hAnsi="メイリオ"/>
              </w:rPr>
            </w:pPr>
            <w:r>
              <w:rPr>
                <w:rFonts w:ascii="メイリオ" w:eastAsia="メイリオ" w:hAnsi="メイリオ" w:hint="eastAsia"/>
              </w:rPr>
              <w:t>展開</w:t>
            </w:r>
          </w:p>
        </w:tc>
        <w:tc>
          <w:tcPr>
            <w:tcW w:w="3577" w:type="dxa"/>
          </w:tcPr>
          <w:p w:rsidR="00A73364" w:rsidRDefault="00B52063" w:rsidP="009246B4">
            <w:pPr>
              <w:spacing w:line="400" w:lineRule="exact"/>
              <w:ind w:left="210" w:hangingChars="100" w:hanging="210"/>
              <w:rPr>
                <w:rFonts w:ascii="メイリオ" w:eastAsia="メイリオ" w:hAnsi="メイリオ"/>
              </w:rPr>
            </w:pPr>
            <w:r>
              <w:rPr>
                <w:rFonts w:ascii="メイリオ" w:eastAsia="メイリオ" w:hAnsi="メイリオ" w:hint="eastAsia"/>
              </w:rPr>
              <w:t>・カレンダ</w:t>
            </w:r>
            <w:r w:rsidRPr="009A271E">
              <w:rPr>
                <w:rFonts w:ascii="メイリオ" w:eastAsia="メイリオ" w:hAnsi="メイリオ" w:hint="eastAsia"/>
              </w:rPr>
              <w:t>ーを</w:t>
            </w:r>
            <w:r w:rsidR="00A73364" w:rsidRPr="009A271E">
              <w:rPr>
                <w:rFonts w:ascii="メイリオ" w:eastAsia="メイリオ" w:hAnsi="メイリオ" w:hint="eastAsia"/>
              </w:rPr>
              <w:t>つ</w:t>
            </w:r>
            <w:r w:rsidR="00A73364">
              <w:rPr>
                <w:rFonts w:ascii="メイリオ" w:eastAsia="メイリオ" w:hAnsi="メイリオ" w:hint="eastAsia"/>
              </w:rPr>
              <w:t>くる手順を知る。</w:t>
            </w:r>
          </w:p>
          <w:p w:rsidR="00A73364"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①おじぞうさんの顔を書き、台紙に貼っていく。</w:t>
            </w:r>
          </w:p>
          <w:p w:rsidR="00A73364"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②綿棒を使って、台紙に雪を描く。</w:t>
            </w:r>
          </w:p>
          <w:p w:rsidR="00A73364" w:rsidRPr="002E020D"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③スタンプを押す。</w:t>
            </w:r>
          </w:p>
          <w:p w:rsidR="00A73364" w:rsidRDefault="00A73364" w:rsidP="009246B4">
            <w:pPr>
              <w:spacing w:line="400" w:lineRule="exact"/>
              <w:ind w:left="210" w:hangingChars="100" w:hanging="210"/>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・カレンダーづくりに必要な道具を用意する。</w:t>
            </w:r>
          </w:p>
          <w:p w:rsidR="00A73364" w:rsidRDefault="00A73364" w:rsidP="009246B4">
            <w:pPr>
              <w:spacing w:line="400" w:lineRule="exact"/>
              <w:ind w:left="210" w:hangingChars="100" w:hanging="210"/>
              <w:rPr>
                <w:rFonts w:ascii="メイリオ" w:eastAsia="メイリオ" w:hAnsi="メイリオ"/>
              </w:rPr>
            </w:pPr>
          </w:p>
          <w:p w:rsidR="00A73364" w:rsidRDefault="00A73364" w:rsidP="009246B4">
            <w:pPr>
              <w:spacing w:line="400" w:lineRule="exact"/>
              <w:rPr>
                <w:rFonts w:ascii="メイリオ" w:eastAsia="メイリオ" w:hAnsi="メイリオ"/>
              </w:rPr>
            </w:pPr>
          </w:p>
          <w:p w:rsidR="00A73364" w:rsidRDefault="00A73364" w:rsidP="009246B4">
            <w:pPr>
              <w:spacing w:line="400" w:lineRule="exact"/>
              <w:rPr>
                <w:rFonts w:ascii="メイリオ" w:eastAsia="メイリオ" w:hAnsi="メイリオ"/>
              </w:rPr>
            </w:pPr>
          </w:p>
          <w:p w:rsidR="00A73364" w:rsidRPr="00F249BC" w:rsidRDefault="00A73364" w:rsidP="009246B4">
            <w:pPr>
              <w:spacing w:line="400" w:lineRule="exact"/>
              <w:rPr>
                <w:rFonts w:ascii="メイリオ" w:eastAsia="メイリオ" w:hAnsi="メイリオ"/>
              </w:rPr>
            </w:pPr>
            <w:r>
              <w:rPr>
                <w:rFonts w:ascii="メイリオ" w:eastAsia="メイリオ" w:hAnsi="メイリオ" w:hint="eastAsia"/>
              </w:rPr>
              <w:t>・カレンダー</w:t>
            </w:r>
            <w:r w:rsidR="001B3EEA">
              <w:rPr>
                <w:rFonts w:ascii="メイリオ" w:eastAsia="メイリオ" w:hAnsi="メイリオ" w:hint="eastAsia"/>
              </w:rPr>
              <w:t>を</w:t>
            </w:r>
            <w:r>
              <w:rPr>
                <w:rFonts w:ascii="メイリオ" w:eastAsia="メイリオ" w:hAnsi="メイリオ" w:hint="eastAsia"/>
              </w:rPr>
              <w:t>作成</w:t>
            </w:r>
            <w:r w:rsidR="001B3EEA">
              <w:rPr>
                <w:rFonts w:ascii="メイリオ" w:eastAsia="メイリオ" w:hAnsi="メイリオ" w:hint="eastAsia"/>
              </w:rPr>
              <w:t>する。</w:t>
            </w:r>
          </w:p>
        </w:tc>
        <w:tc>
          <w:tcPr>
            <w:tcW w:w="3598" w:type="dxa"/>
          </w:tcPr>
          <w:p w:rsidR="00A73364"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・完成した見本を見せ、生徒が見通しを持つことで安心して作業に取り組むことができるようにする。</w:t>
            </w:r>
          </w:p>
          <w:p w:rsidR="00A73364" w:rsidRDefault="00A73364" w:rsidP="009246B4">
            <w:pPr>
              <w:spacing w:line="400" w:lineRule="exact"/>
              <w:ind w:left="210" w:hangingChars="100" w:hanging="210"/>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p>
          <w:p w:rsidR="00A73364" w:rsidRDefault="00B52063" w:rsidP="009246B4">
            <w:pPr>
              <w:spacing w:line="400" w:lineRule="exact"/>
              <w:ind w:left="210" w:hangingChars="100" w:hanging="210"/>
              <w:rPr>
                <w:rFonts w:ascii="メイリオ" w:eastAsia="メイリオ" w:hAnsi="メイリオ"/>
              </w:rPr>
            </w:pPr>
            <w:r>
              <w:rPr>
                <w:rFonts w:ascii="メイリオ" w:eastAsia="メイリオ" w:hAnsi="メイリオ" w:hint="eastAsia"/>
              </w:rPr>
              <w:t>・一人ひとり</w:t>
            </w:r>
            <w:r w:rsidR="001B3EEA">
              <w:rPr>
                <w:rFonts w:ascii="メイリオ" w:eastAsia="メイリオ" w:hAnsi="メイリオ" w:hint="eastAsia"/>
              </w:rPr>
              <w:t>に</w:t>
            </w:r>
            <w:r>
              <w:rPr>
                <w:rFonts w:ascii="メイリオ" w:eastAsia="メイリオ" w:hAnsi="メイリオ" w:hint="eastAsia"/>
              </w:rPr>
              <w:t>役割を与える。あらかじめ道具</w:t>
            </w:r>
            <w:r w:rsidRPr="009A271E">
              <w:rPr>
                <w:rFonts w:ascii="メイリオ" w:eastAsia="メイリオ" w:hAnsi="メイリオ" w:hint="eastAsia"/>
              </w:rPr>
              <w:t>が</w:t>
            </w:r>
            <w:r w:rsidR="008C143C" w:rsidRPr="009A271E">
              <w:rPr>
                <w:rFonts w:ascii="メイリオ" w:eastAsia="メイリオ" w:hAnsi="メイリオ" w:hint="eastAsia"/>
              </w:rPr>
              <w:t>た</w:t>
            </w:r>
            <w:r w:rsidR="00A73364" w:rsidRPr="009A271E">
              <w:rPr>
                <w:rFonts w:ascii="メイリオ" w:eastAsia="メイリオ" w:hAnsi="メイリオ" w:hint="eastAsia"/>
              </w:rPr>
              <w:t>りない</w:t>
            </w:r>
            <w:r w:rsidR="008C143C" w:rsidRPr="009A271E">
              <w:rPr>
                <w:rFonts w:ascii="メイリオ" w:eastAsia="メイリオ" w:hAnsi="メイリオ" w:hint="eastAsia"/>
              </w:rPr>
              <w:t>ようにしておく。本人が困る場面を意図的につくる。た</w:t>
            </w:r>
            <w:r w:rsidR="00A73364" w:rsidRPr="009A271E">
              <w:rPr>
                <w:rFonts w:ascii="メイリオ" w:eastAsia="メイリオ" w:hAnsi="メイリオ" w:hint="eastAsia"/>
              </w:rPr>
              <w:t>りないものがあれば教員に伝えるよう声</w:t>
            </w:r>
            <w:r w:rsidR="00A73364">
              <w:rPr>
                <w:rFonts w:ascii="メイリオ" w:eastAsia="メイリオ" w:hAnsi="メイリオ" w:hint="eastAsia"/>
              </w:rPr>
              <w:t>かけする。</w:t>
            </w:r>
          </w:p>
          <w:p w:rsidR="00A73364" w:rsidRPr="00F249BC"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・まじめに取り組んでいる場合は声かけし、認める。</w:t>
            </w:r>
          </w:p>
        </w:tc>
        <w:tc>
          <w:tcPr>
            <w:tcW w:w="2835" w:type="dxa"/>
          </w:tcPr>
          <w:p w:rsidR="00A73364" w:rsidRDefault="00A73364" w:rsidP="009246B4">
            <w:pPr>
              <w:spacing w:line="400" w:lineRule="exact"/>
              <w:rPr>
                <w:rFonts w:ascii="メイリオ" w:eastAsia="メイリオ" w:hAnsi="メイリオ"/>
              </w:rPr>
            </w:pPr>
          </w:p>
          <w:p w:rsidR="00A73364" w:rsidRDefault="00A73364" w:rsidP="009246B4">
            <w:pPr>
              <w:spacing w:line="400" w:lineRule="exact"/>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・自分の役割を理解し、行動しようとしている。</w:t>
            </w:r>
          </w:p>
          <w:p w:rsidR="00A73364" w:rsidRDefault="008C143C" w:rsidP="009246B4">
            <w:pPr>
              <w:spacing w:line="400" w:lineRule="exact"/>
              <w:ind w:left="210" w:hangingChars="100" w:hanging="210"/>
              <w:rPr>
                <w:rFonts w:ascii="メイリオ" w:eastAsia="メイリオ" w:hAnsi="メイリオ"/>
              </w:rPr>
            </w:pPr>
            <w:r>
              <w:rPr>
                <w:rFonts w:ascii="メイリオ" w:eastAsia="メイリオ" w:hAnsi="メイリオ" w:hint="eastAsia"/>
              </w:rPr>
              <w:t>・</w:t>
            </w:r>
            <w:r w:rsidRPr="009A271E">
              <w:rPr>
                <w:rFonts w:ascii="メイリオ" w:eastAsia="メイリオ" w:hAnsi="メイリオ" w:hint="eastAsia"/>
              </w:rPr>
              <w:t>た</w:t>
            </w:r>
            <w:r w:rsidR="00A73364" w:rsidRPr="009A271E">
              <w:rPr>
                <w:rFonts w:ascii="メイリオ" w:eastAsia="メイリオ" w:hAnsi="メイリオ" w:hint="eastAsia"/>
              </w:rPr>
              <w:t>りない道具を教員に伝えようと</w:t>
            </w:r>
            <w:r w:rsidR="00A73364">
              <w:rPr>
                <w:rFonts w:ascii="メイリオ" w:eastAsia="メイリオ" w:hAnsi="メイリオ" w:hint="eastAsia"/>
              </w:rPr>
              <w:t>している。</w:t>
            </w:r>
          </w:p>
          <w:p w:rsidR="00A73364" w:rsidRDefault="00A73364" w:rsidP="009246B4">
            <w:pPr>
              <w:spacing w:line="400" w:lineRule="exact"/>
              <w:ind w:left="210" w:hangingChars="100" w:hanging="210"/>
              <w:rPr>
                <w:rFonts w:ascii="メイリオ" w:eastAsia="メイリオ" w:hAnsi="メイリオ"/>
              </w:rPr>
            </w:pPr>
          </w:p>
          <w:p w:rsidR="00A73364" w:rsidRPr="00F249BC"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・出された課題に対して、まじめに取り組むことができる。</w:t>
            </w:r>
          </w:p>
        </w:tc>
      </w:tr>
      <w:tr w:rsidR="00A73364" w:rsidTr="009246B4">
        <w:trPr>
          <w:cantSplit/>
          <w:trHeight w:val="1909"/>
        </w:trPr>
        <w:tc>
          <w:tcPr>
            <w:tcW w:w="622" w:type="dxa"/>
            <w:textDirection w:val="tbRlV"/>
          </w:tcPr>
          <w:p w:rsidR="00A73364" w:rsidRPr="00F249BC" w:rsidRDefault="00A73364" w:rsidP="009246B4">
            <w:pPr>
              <w:spacing w:line="400" w:lineRule="exact"/>
              <w:ind w:left="113" w:right="113"/>
              <w:jc w:val="center"/>
              <w:rPr>
                <w:rFonts w:ascii="メイリオ" w:eastAsia="メイリオ" w:hAnsi="メイリオ"/>
              </w:rPr>
            </w:pPr>
            <w:r>
              <w:rPr>
                <w:rFonts w:ascii="メイリオ" w:eastAsia="メイリオ" w:hAnsi="メイリオ" w:hint="eastAsia"/>
              </w:rPr>
              <w:t>まとめ</w:t>
            </w:r>
          </w:p>
        </w:tc>
        <w:tc>
          <w:tcPr>
            <w:tcW w:w="3577" w:type="dxa"/>
          </w:tcPr>
          <w:p w:rsidR="00A73364" w:rsidRDefault="00A73364" w:rsidP="009246B4">
            <w:pPr>
              <w:spacing w:line="400" w:lineRule="exact"/>
              <w:rPr>
                <w:rFonts w:ascii="メイリオ" w:eastAsia="メイリオ" w:hAnsi="メイリオ"/>
              </w:rPr>
            </w:pPr>
            <w:r>
              <w:rPr>
                <w:rFonts w:ascii="メイリオ" w:eastAsia="メイリオ" w:hAnsi="メイリオ" w:hint="eastAsia"/>
              </w:rPr>
              <w:t xml:space="preserve">・完成したカレンダーをお互い　　</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 xml:space="preserve">　に見せ合い、感想を伝える。</w:t>
            </w:r>
          </w:p>
          <w:p w:rsidR="00A73364" w:rsidRPr="00F249BC" w:rsidRDefault="00A73364" w:rsidP="009246B4">
            <w:pPr>
              <w:spacing w:line="400" w:lineRule="exact"/>
              <w:rPr>
                <w:rFonts w:ascii="メイリオ" w:eastAsia="メイリオ" w:hAnsi="メイリオ"/>
              </w:rPr>
            </w:pPr>
            <w:r>
              <w:rPr>
                <w:rFonts w:ascii="メイリオ" w:eastAsia="メイリオ" w:hAnsi="メイリオ" w:hint="eastAsia"/>
              </w:rPr>
              <w:t>・おわりの挨拶をする。</w:t>
            </w:r>
          </w:p>
        </w:tc>
        <w:tc>
          <w:tcPr>
            <w:tcW w:w="3598" w:type="dxa"/>
          </w:tcPr>
          <w:p w:rsidR="00A73364" w:rsidRPr="00F249BC"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・教員が友だちの作品をほめる模範を示してから、生徒が感想を伝えることができるようにする。</w:t>
            </w:r>
          </w:p>
        </w:tc>
        <w:tc>
          <w:tcPr>
            <w:tcW w:w="2835" w:type="dxa"/>
          </w:tcPr>
          <w:p w:rsidR="00A73364" w:rsidRPr="00F249BC"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・友だちの作品を見て、称賛の言葉をかけることができる。</w:t>
            </w:r>
          </w:p>
        </w:tc>
      </w:tr>
    </w:tbl>
    <w:p w:rsidR="00A73364" w:rsidRDefault="00A73364" w:rsidP="009246B4">
      <w:pPr>
        <w:spacing w:line="400" w:lineRule="exact"/>
        <w:rPr>
          <w:rFonts w:ascii="メイリオ" w:eastAsia="メイリオ" w:hAnsi="メイリオ"/>
          <w:sz w:val="22"/>
        </w:rPr>
        <w:sectPr w:rsidR="00A73364" w:rsidSect="009246B4">
          <w:pgSz w:w="11906" w:h="16838"/>
          <w:pgMar w:top="454" w:right="992" w:bottom="425" w:left="1276" w:header="851" w:footer="992" w:gutter="0"/>
          <w:cols w:space="425"/>
          <w:docGrid w:type="lines" w:linePitch="360"/>
        </w:sectPr>
      </w:pPr>
    </w:p>
    <w:p w:rsidR="00A73364" w:rsidRDefault="00A73364" w:rsidP="008C6FB0">
      <w:pPr>
        <w:sectPr w:rsidR="00A73364" w:rsidSect="000B520E">
          <w:type w:val="continuous"/>
          <w:pgSz w:w="11906" w:h="16838"/>
          <w:pgMar w:top="1191" w:right="1191" w:bottom="1191" w:left="1191" w:header="851" w:footer="992" w:gutter="0"/>
          <w:cols w:space="425"/>
          <w:docGrid w:type="lines" w:linePitch="360"/>
        </w:sectPr>
      </w:pPr>
    </w:p>
    <w:p w:rsidR="00A73364" w:rsidRPr="004F4A3B" w:rsidRDefault="00A73364" w:rsidP="009246B4">
      <w:pPr>
        <w:spacing w:line="340" w:lineRule="exact"/>
        <w:jc w:val="left"/>
        <w:rPr>
          <w:rFonts w:ascii="メイリオ" w:eastAsia="メイリオ" w:hAnsi="メイリオ"/>
          <w:b/>
        </w:rPr>
      </w:pPr>
      <w:r>
        <w:rPr>
          <w:rFonts w:ascii="メイリオ" w:eastAsia="メイリオ" w:hAnsi="メイリオ" w:hint="eastAsia"/>
          <w:b/>
        </w:rPr>
        <w:lastRenderedPageBreak/>
        <w:t>自立活動実践事例</w:t>
      </w:r>
      <w:r>
        <w:rPr>
          <w:rFonts w:ascii="メイリオ" w:eastAsia="メイリオ" w:hAnsi="メイリオ" w:hint="eastAsia"/>
          <w:b/>
          <w:kern w:val="0"/>
        </w:rPr>
        <w:t>（各教科等の目標及び内容を含む）</w:t>
      </w:r>
      <w:r>
        <w:rPr>
          <w:rFonts w:ascii="メイリオ" w:eastAsia="メイリオ" w:hAnsi="メイリオ" w:hint="eastAsia"/>
          <w:b/>
        </w:rPr>
        <w:t xml:space="preserve">　　　　　　　　　　　　　　　　　　　　　　　　　　　　　　　　</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342161" w:rsidTr="009246B4">
        <w:trPr>
          <w:trHeight w:val="334"/>
        </w:trPr>
        <w:tc>
          <w:tcPr>
            <w:tcW w:w="1560" w:type="dxa"/>
            <w:shd w:val="clear" w:color="auto" w:fill="BDD6EE" w:themeFill="accent1" w:themeFillTint="66"/>
            <w:tcMar>
              <w:left w:w="0" w:type="dxa"/>
              <w:right w:w="0" w:type="dxa"/>
            </w:tcMar>
            <w:vAlign w:val="center"/>
          </w:tcPr>
          <w:p w:rsidR="00A73364" w:rsidRPr="00342161" w:rsidRDefault="00A73364" w:rsidP="009246B4">
            <w:pPr>
              <w:spacing w:line="260" w:lineRule="exact"/>
              <w:jc w:val="center"/>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障がい種別</w:t>
            </w:r>
          </w:p>
        </w:tc>
        <w:tc>
          <w:tcPr>
            <w:tcW w:w="3402" w:type="dxa"/>
            <w:vAlign w:val="center"/>
          </w:tcPr>
          <w:p w:rsidR="00A73364" w:rsidRPr="00342161" w:rsidRDefault="00A73364" w:rsidP="009246B4">
            <w:pPr>
              <w:spacing w:line="260" w:lineRule="exact"/>
              <w:rPr>
                <w:rFonts w:ascii="メイリオ" w:eastAsia="メイリオ" w:hAnsi="メイリオ"/>
                <w:color w:val="000000" w:themeColor="text1"/>
                <w:sz w:val="18"/>
              </w:rPr>
            </w:pPr>
            <w:r w:rsidRPr="00342161">
              <w:rPr>
                <w:rFonts w:ascii="メイリオ" w:eastAsia="メイリオ" w:hAnsi="メイリオ" w:hint="eastAsia"/>
                <w:color w:val="000000" w:themeColor="text1"/>
                <w:sz w:val="18"/>
              </w:rPr>
              <w:t>自閉症・情緒障がい</w:t>
            </w:r>
            <w:r>
              <w:rPr>
                <w:rFonts w:ascii="メイリオ" w:eastAsia="メイリオ" w:hAnsi="メイリオ" w:hint="eastAsia"/>
                <w:color w:val="000000" w:themeColor="text1"/>
                <w:sz w:val="18"/>
              </w:rPr>
              <w:t>②</w:t>
            </w:r>
          </w:p>
        </w:tc>
        <w:tc>
          <w:tcPr>
            <w:tcW w:w="1276" w:type="dxa"/>
            <w:shd w:val="clear" w:color="auto" w:fill="BDD6EE" w:themeFill="accent1" w:themeFillTint="66"/>
            <w:vAlign w:val="center"/>
          </w:tcPr>
          <w:p w:rsidR="00A73364" w:rsidRPr="00342161" w:rsidRDefault="00A73364" w:rsidP="009246B4">
            <w:pPr>
              <w:spacing w:line="260" w:lineRule="exact"/>
              <w:jc w:val="center"/>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学年</w:t>
            </w:r>
          </w:p>
        </w:tc>
        <w:tc>
          <w:tcPr>
            <w:tcW w:w="3543" w:type="dxa"/>
            <w:vAlign w:val="center"/>
          </w:tcPr>
          <w:p w:rsidR="00A73364" w:rsidRPr="00342161" w:rsidRDefault="00A73364" w:rsidP="009246B4">
            <w:pPr>
              <w:spacing w:line="260" w:lineRule="exact"/>
              <w:rPr>
                <w:rFonts w:ascii="メイリオ" w:eastAsia="メイリオ" w:hAnsi="メイリオ"/>
                <w:color w:val="000000" w:themeColor="text1"/>
                <w:sz w:val="18"/>
              </w:rPr>
            </w:pPr>
            <w:r w:rsidRPr="00342161">
              <w:rPr>
                <w:rFonts w:ascii="メイリオ" w:eastAsia="メイリオ" w:hAnsi="メイリオ" w:hint="eastAsia"/>
                <w:color w:val="000000" w:themeColor="text1"/>
                <w:sz w:val="18"/>
              </w:rPr>
              <w:t>中学校　第３学年</w:t>
            </w:r>
          </w:p>
        </w:tc>
      </w:tr>
    </w:tbl>
    <w:p w:rsidR="00A73364" w:rsidRPr="00342161" w:rsidRDefault="00A73364">
      <w:pPr>
        <w:rPr>
          <w:rFonts w:ascii="メイリオ" w:eastAsia="メイリオ" w:hAnsi="メイリオ"/>
          <w:sz w:val="18"/>
          <w:szCs w:val="21"/>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342161" w:rsidTr="009246B4">
        <w:trPr>
          <w:cantSplit/>
          <w:trHeight w:val="2942"/>
        </w:trPr>
        <w:tc>
          <w:tcPr>
            <w:tcW w:w="568" w:type="dxa"/>
            <w:vMerge w:val="restart"/>
            <w:shd w:val="clear" w:color="auto" w:fill="BDD6EE" w:themeFill="accent1" w:themeFillTint="66"/>
            <w:tcMar>
              <w:left w:w="0" w:type="dxa"/>
              <w:right w:w="0" w:type="dxa"/>
            </w:tcMar>
            <w:textDirection w:val="tbRlV"/>
            <w:vAlign w:val="center"/>
          </w:tcPr>
          <w:p w:rsidR="00A73364" w:rsidRPr="00342161" w:rsidRDefault="00A73364" w:rsidP="009246B4">
            <w:pPr>
              <w:spacing w:line="260" w:lineRule="exact"/>
              <w:ind w:left="113" w:right="113"/>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実態把握　等</w:t>
            </w:r>
          </w:p>
        </w:tc>
        <w:tc>
          <w:tcPr>
            <w:tcW w:w="9218" w:type="dxa"/>
            <w:tcBorders>
              <w:bottom w:val="dashed" w:sz="4" w:space="0" w:color="auto"/>
            </w:tcBorders>
          </w:tcPr>
          <w:p w:rsidR="00A73364" w:rsidRPr="00342161" w:rsidRDefault="00A73364" w:rsidP="009246B4">
            <w:pPr>
              <w:spacing w:line="260" w:lineRule="exact"/>
              <w:rPr>
                <w:rFonts w:ascii="メイリオ" w:eastAsia="メイリオ" w:hAnsi="メイリオ"/>
                <w:sz w:val="18"/>
              </w:rPr>
            </w:pPr>
            <w:r w:rsidRPr="00342161">
              <w:rPr>
                <w:rFonts w:ascii="メイリオ" w:eastAsia="メイリオ" w:hAnsi="メイリオ" w:hint="eastAsia"/>
                <w:sz w:val="18"/>
              </w:rPr>
              <w:t>≪障がいの状況等≫</w:t>
            </w:r>
          </w:p>
          <w:p w:rsidR="00A73364" w:rsidRPr="00342161" w:rsidRDefault="00A73364" w:rsidP="006E3701">
            <w:pPr>
              <w:spacing w:line="260" w:lineRule="exact"/>
              <w:ind w:firstLineChars="100" w:firstLine="180"/>
              <w:rPr>
                <w:rFonts w:ascii="メイリオ" w:eastAsia="メイリオ" w:hAnsi="メイリオ"/>
                <w:sz w:val="18"/>
              </w:rPr>
            </w:pPr>
            <w:r>
              <w:rPr>
                <w:rFonts w:ascii="メイリオ" w:eastAsia="メイリオ" w:hAnsi="メイリオ" w:hint="eastAsia"/>
                <w:sz w:val="18"/>
              </w:rPr>
              <w:t>衝動的で多動である。療育手帳なし。</w:t>
            </w:r>
          </w:p>
          <w:p w:rsidR="00A73364" w:rsidRPr="00342161" w:rsidRDefault="00A73364" w:rsidP="009246B4">
            <w:pPr>
              <w:spacing w:line="260" w:lineRule="exact"/>
              <w:rPr>
                <w:rFonts w:ascii="メイリオ" w:eastAsia="メイリオ" w:hAnsi="メイリオ"/>
                <w:sz w:val="18"/>
              </w:rPr>
            </w:pPr>
            <w:r w:rsidRPr="00342161">
              <w:rPr>
                <w:rFonts w:ascii="メイリオ" w:eastAsia="メイリオ" w:hAnsi="メイリオ" w:hint="eastAsia"/>
                <w:sz w:val="18"/>
              </w:rPr>
              <w:t>【学習面】</w:t>
            </w:r>
          </w:p>
          <w:p w:rsidR="00A73364" w:rsidRPr="00342161" w:rsidRDefault="00A73364" w:rsidP="009246B4">
            <w:pPr>
              <w:spacing w:line="260" w:lineRule="exact"/>
              <w:rPr>
                <w:rFonts w:ascii="メイリオ" w:eastAsia="メイリオ" w:hAnsi="メイリオ"/>
                <w:sz w:val="18"/>
              </w:rPr>
            </w:pPr>
            <w:r w:rsidRPr="00342161">
              <w:rPr>
                <w:rFonts w:ascii="メイリオ" w:eastAsia="メイリオ" w:hAnsi="メイリオ"/>
                <w:sz w:val="18"/>
              </w:rPr>
              <w:t>・</w:t>
            </w:r>
            <w:r>
              <w:rPr>
                <w:rFonts w:ascii="メイリオ" w:eastAsia="メイリオ" w:hAnsi="メイリオ" w:hint="eastAsia"/>
                <w:sz w:val="18"/>
              </w:rPr>
              <w:t>雑音があると注意が散漫になるが、</w:t>
            </w:r>
            <w:r w:rsidRPr="00342161">
              <w:rPr>
                <w:rFonts w:ascii="メイリオ" w:eastAsia="メイリオ" w:hAnsi="メイリオ" w:hint="eastAsia"/>
                <w:sz w:val="18"/>
              </w:rPr>
              <w:t>個別学習には集中して取り組むことができる。</w:t>
            </w:r>
          </w:p>
          <w:p w:rsidR="00A73364" w:rsidRDefault="00A73364" w:rsidP="009246B4">
            <w:pPr>
              <w:spacing w:line="260" w:lineRule="exact"/>
              <w:rPr>
                <w:rFonts w:ascii="メイリオ" w:eastAsia="メイリオ" w:hAnsi="メイリオ"/>
                <w:sz w:val="18"/>
              </w:rPr>
            </w:pPr>
            <w:r>
              <w:rPr>
                <w:rFonts w:ascii="メイリオ" w:eastAsia="メイリオ" w:hAnsi="メイリオ" w:hint="eastAsia"/>
                <w:sz w:val="18"/>
              </w:rPr>
              <w:t>・</w:t>
            </w:r>
            <w:r w:rsidRPr="00342161">
              <w:rPr>
                <w:rFonts w:ascii="メイリオ" w:eastAsia="メイリオ" w:hAnsi="メイリオ" w:hint="eastAsia"/>
                <w:sz w:val="18"/>
              </w:rPr>
              <w:t>見通しがつくと</w:t>
            </w:r>
            <w:r>
              <w:rPr>
                <w:rFonts w:ascii="メイリオ" w:eastAsia="メイリオ" w:hAnsi="メイリオ" w:hint="eastAsia"/>
                <w:sz w:val="18"/>
              </w:rPr>
              <w:t>、</w:t>
            </w:r>
            <w:r w:rsidRPr="00342161">
              <w:rPr>
                <w:rFonts w:ascii="メイリオ" w:eastAsia="メイリオ" w:hAnsi="メイリオ" w:hint="eastAsia"/>
                <w:sz w:val="18"/>
              </w:rPr>
              <w:t>落ち着いて</w:t>
            </w:r>
            <w:r>
              <w:rPr>
                <w:rFonts w:ascii="メイリオ" w:eastAsia="メイリオ" w:hAnsi="メイリオ" w:hint="eastAsia"/>
                <w:sz w:val="18"/>
              </w:rPr>
              <w:t>課題に</w:t>
            </w:r>
            <w:r w:rsidRPr="00342161">
              <w:rPr>
                <w:rFonts w:ascii="メイリオ" w:eastAsia="メイリオ" w:hAnsi="メイリオ" w:hint="eastAsia"/>
                <w:sz w:val="18"/>
              </w:rPr>
              <w:t>取り組むことができる。</w:t>
            </w:r>
          </w:p>
          <w:p w:rsidR="00A73364" w:rsidRDefault="00A73364" w:rsidP="009246B4">
            <w:pPr>
              <w:spacing w:line="260" w:lineRule="exact"/>
              <w:rPr>
                <w:rFonts w:ascii="メイリオ" w:eastAsia="メイリオ" w:hAnsi="メイリオ"/>
                <w:sz w:val="18"/>
              </w:rPr>
            </w:pPr>
            <w:r>
              <w:rPr>
                <w:rFonts w:ascii="メイリオ" w:eastAsia="メイリオ" w:hAnsi="メイリオ" w:hint="eastAsia"/>
                <w:sz w:val="18"/>
              </w:rPr>
              <w:t>【生活面】</w:t>
            </w:r>
          </w:p>
          <w:p w:rsidR="00A73364" w:rsidRPr="00342161" w:rsidRDefault="00A73364" w:rsidP="009246B4">
            <w:pPr>
              <w:spacing w:line="260" w:lineRule="exact"/>
              <w:rPr>
                <w:rFonts w:ascii="メイリオ" w:eastAsia="メイリオ" w:hAnsi="メイリオ"/>
                <w:sz w:val="18"/>
              </w:rPr>
            </w:pPr>
            <w:r w:rsidRPr="00342161">
              <w:rPr>
                <w:rFonts w:ascii="メイリオ" w:eastAsia="メイリオ" w:hAnsi="メイリオ" w:hint="eastAsia"/>
                <w:sz w:val="18"/>
              </w:rPr>
              <w:t>・</w:t>
            </w:r>
            <w:r>
              <w:rPr>
                <w:rFonts w:ascii="メイリオ" w:eastAsia="メイリオ" w:hAnsi="メイリオ" w:hint="eastAsia"/>
                <w:sz w:val="18"/>
              </w:rPr>
              <w:t>納得でき</w:t>
            </w:r>
            <w:r w:rsidRPr="00342161">
              <w:rPr>
                <w:rFonts w:ascii="メイリオ" w:eastAsia="メイリオ" w:hAnsi="メイリオ" w:hint="eastAsia"/>
                <w:sz w:val="18"/>
              </w:rPr>
              <w:t>ないことがあ</w:t>
            </w:r>
            <w:r>
              <w:rPr>
                <w:rFonts w:ascii="メイリオ" w:eastAsia="メイリオ" w:hAnsi="メイリオ" w:hint="eastAsia"/>
                <w:sz w:val="18"/>
              </w:rPr>
              <w:t>ると</w:t>
            </w:r>
            <w:r w:rsidRPr="00342161">
              <w:rPr>
                <w:rFonts w:ascii="メイリオ" w:eastAsia="メイリオ" w:hAnsi="メイリオ" w:hint="eastAsia"/>
                <w:sz w:val="18"/>
              </w:rPr>
              <w:t>作業を止めてしまい、再び始めることに時間がかかる</w:t>
            </w:r>
            <w:r>
              <w:rPr>
                <w:rFonts w:ascii="メイリオ" w:eastAsia="メイリオ" w:hAnsi="メイリオ" w:hint="eastAsia"/>
                <w:sz w:val="18"/>
              </w:rPr>
              <w:t>。</w:t>
            </w:r>
          </w:p>
          <w:p w:rsidR="00A73364" w:rsidRPr="00342161" w:rsidRDefault="00A73364" w:rsidP="009246B4">
            <w:pPr>
              <w:spacing w:line="260" w:lineRule="exact"/>
              <w:rPr>
                <w:rFonts w:ascii="メイリオ" w:eastAsia="メイリオ" w:hAnsi="メイリオ"/>
                <w:sz w:val="18"/>
              </w:rPr>
            </w:pPr>
            <w:r w:rsidRPr="00342161">
              <w:rPr>
                <w:rFonts w:ascii="メイリオ" w:eastAsia="メイリオ" w:hAnsi="メイリオ"/>
                <w:sz w:val="18"/>
              </w:rPr>
              <w:t>・</w:t>
            </w:r>
            <w:r w:rsidRPr="00342161">
              <w:rPr>
                <w:rFonts w:ascii="メイリオ" w:eastAsia="メイリオ" w:hAnsi="メイリオ" w:hint="eastAsia"/>
                <w:sz w:val="18"/>
              </w:rPr>
              <w:t>役割を与えられると</w:t>
            </w:r>
            <w:r>
              <w:rPr>
                <w:rFonts w:ascii="メイリオ" w:eastAsia="メイリオ" w:hAnsi="メイリオ" w:hint="eastAsia"/>
                <w:sz w:val="18"/>
              </w:rPr>
              <w:t>、</w:t>
            </w:r>
            <w:r w:rsidRPr="00342161">
              <w:rPr>
                <w:rFonts w:ascii="メイリオ" w:eastAsia="メイリオ" w:hAnsi="メイリオ" w:hint="eastAsia"/>
                <w:sz w:val="18"/>
              </w:rPr>
              <w:t>熱心に取り組むことができる</w:t>
            </w:r>
            <w:r>
              <w:rPr>
                <w:rFonts w:ascii="メイリオ" w:eastAsia="メイリオ" w:hAnsi="メイリオ" w:hint="eastAsia"/>
                <w:sz w:val="18"/>
              </w:rPr>
              <w:t>。</w:t>
            </w:r>
          </w:p>
          <w:p w:rsidR="00A73364" w:rsidRPr="00342161" w:rsidRDefault="00A73364" w:rsidP="009246B4">
            <w:pPr>
              <w:spacing w:line="260" w:lineRule="exact"/>
              <w:rPr>
                <w:rFonts w:ascii="メイリオ" w:eastAsia="メイリオ" w:hAnsi="メイリオ"/>
                <w:sz w:val="18"/>
              </w:rPr>
            </w:pPr>
            <w:r w:rsidRPr="00342161">
              <w:rPr>
                <w:rFonts w:ascii="メイリオ" w:eastAsia="メイリオ" w:hAnsi="メイリオ" w:hint="eastAsia"/>
                <w:sz w:val="18"/>
              </w:rPr>
              <w:t>【社会性・コミュニケーション面】</w:t>
            </w:r>
          </w:p>
          <w:p w:rsidR="00A73364" w:rsidRPr="00342161" w:rsidRDefault="00A73364" w:rsidP="009246B4">
            <w:pPr>
              <w:spacing w:line="260" w:lineRule="exact"/>
              <w:rPr>
                <w:rFonts w:ascii="メイリオ" w:eastAsia="メイリオ" w:hAnsi="メイリオ"/>
                <w:sz w:val="18"/>
              </w:rPr>
            </w:pPr>
            <w:r w:rsidRPr="00342161">
              <w:rPr>
                <w:rFonts w:ascii="メイリオ" w:eastAsia="メイリオ" w:hAnsi="メイリオ" w:hint="eastAsia"/>
                <w:sz w:val="18"/>
              </w:rPr>
              <w:t>・</w:t>
            </w:r>
            <w:r>
              <w:rPr>
                <w:rFonts w:ascii="メイリオ" w:eastAsia="メイリオ" w:hAnsi="メイリオ" w:hint="eastAsia"/>
                <w:sz w:val="18"/>
              </w:rPr>
              <w:t>他者の気持ちを想像することが苦手で一方的に話すため、友だちと</w:t>
            </w:r>
            <w:r w:rsidRPr="00342161">
              <w:rPr>
                <w:rFonts w:ascii="メイリオ" w:eastAsia="メイリオ" w:hAnsi="メイリオ" w:hint="eastAsia"/>
                <w:sz w:val="18"/>
              </w:rPr>
              <w:t>トラブルになることが多い</w:t>
            </w:r>
            <w:r>
              <w:rPr>
                <w:rFonts w:ascii="メイリオ" w:eastAsia="メイリオ" w:hAnsi="メイリオ" w:hint="eastAsia"/>
                <w:sz w:val="18"/>
              </w:rPr>
              <w:t>。</w:t>
            </w:r>
          </w:p>
          <w:p w:rsidR="00A73364" w:rsidRPr="00EF5CA3" w:rsidRDefault="00A73364" w:rsidP="009246B4">
            <w:pPr>
              <w:spacing w:line="260" w:lineRule="exact"/>
              <w:rPr>
                <w:rFonts w:ascii="メイリオ" w:eastAsia="メイリオ" w:hAnsi="メイリオ"/>
                <w:sz w:val="18"/>
              </w:rPr>
            </w:pPr>
            <w:r w:rsidRPr="00342161">
              <w:rPr>
                <w:rFonts w:ascii="メイリオ" w:eastAsia="メイリオ" w:hAnsi="メイリオ" w:hint="eastAsia"/>
                <w:sz w:val="18"/>
              </w:rPr>
              <w:t>・年下に対して</w:t>
            </w:r>
            <w:r>
              <w:rPr>
                <w:rFonts w:ascii="メイリオ" w:eastAsia="メイリオ" w:hAnsi="メイリオ" w:hint="eastAsia"/>
                <w:sz w:val="18"/>
              </w:rPr>
              <w:t>は</w:t>
            </w:r>
            <w:r w:rsidRPr="00342161">
              <w:rPr>
                <w:rFonts w:ascii="メイリオ" w:eastAsia="メイリオ" w:hAnsi="メイリオ" w:hint="eastAsia"/>
                <w:sz w:val="18"/>
              </w:rPr>
              <w:t>優しく接することができる</w:t>
            </w:r>
            <w:r>
              <w:rPr>
                <w:rFonts w:ascii="メイリオ" w:eastAsia="メイリオ" w:hAnsi="メイリオ" w:hint="eastAsia"/>
                <w:sz w:val="18"/>
              </w:rPr>
              <w:t>。</w:t>
            </w:r>
          </w:p>
        </w:tc>
      </w:tr>
      <w:tr w:rsidR="00A73364" w:rsidRPr="00E5510E" w:rsidTr="009246B4">
        <w:trPr>
          <w:cantSplit/>
          <w:trHeight w:val="515"/>
        </w:trPr>
        <w:tc>
          <w:tcPr>
            <w:tcW w:w="568" w:type="dxa"/>
            <w:vMerge/>
            <w:shd w:val="clear" w:color="auto" w:fill="BDD6EE" w:themeFill="accent1" w:themeFillTint="66"/>
            <w:tcMar>
              <w:left w:w="0" w:type="dxa"/>
              <w:right w:w="0" w:type="dxa"/>
            </w:tcMar>
            <w:textDirection w:val="tbRlV"/>
            <w:vAlign w:val="center"/>
          </w:tcPr>
          <w:p w:rsidR="00A73364" w:rsidRPr="00342161" w:rsidRDefault="00A73364" w:rsidP="009246B4">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Default="00A73364" w:rsidP="009246B4">
            <w:pPr>
              <w:spacing w:line="260" w:lineRule="exact"/>
              <w:rPr>
                <w:rFonts w:ascii="メイリオ" w:eastAsia="メイリオ" w:hAnsi="メイリオ"/>
                <w:sz w:val="18"/>
              </w:rPr>
            </w:pPr>
            <w:r w:rsidRPr="00342161">
              <w:rPr>
                <w:rFonts w:ascii="メイリオ" w:eastAsia="メイリオ" w:hAnsi="メイリオ" w:hint="eastAsia"/>
                <w:sz w:val="18"/>
              </w:rPr>
              <w:t>≪本人・保護者の願い≫</w:t>
            </w:r>
            <w:r>
              <w:rPr>
                <w:rFonts w:ascii="メイリオ" w:eastAsia="メイリオ" w:hAnsi="メイリオ" w:hint="eastAsia"/>
                <w:sz w:val="18"/>
              </w:rPr>
              <w:t xml:space="preserve">　　</w:t>
            </w:r>
            <w:r>
              <w:rPr>
                <w:rFonts w:ascii="メイリオ" w:eastAsia="メイリオ" w:hAnsi="メイリオ"/>
                <w:sz w:val="18"/>
              </w:rPr>
              <w:br/>
            </w:r>
            <w:r>
              <w:rPr>
                <w:rFonts w:ascii="メイリオ" w:eastAsia="メイリオ" w:hAnsi="メイリオ" w:hint="eastAsia"/>
                <w:sz w:val="18"/>
              </w:rPr>
              <w:t>・友だちとのトラブルを減らし、中学</w:t>
            </w:r>
            <w:r w:rsidR="001B3EEA">
              <w:rPr>
                <w:rFonts w:ascii="メイリオ" w:eastAsia="メイリオ" w:hAnsi="メイリオ" w:hint="eastAsia"/>
                <w:sz w:val="18"/>
              </w:rPr>
              <w:t>校</w:t>
            </w:r>
            <w:r>
              <w:rPr>
                <w:rFonts w:ascii="メイリオ" w:eastAsia="メイリオ" w:hAnsi="メイリオ" w:hint="eastAsia"/>
                <w:sz w:val="18"/>
              </w:rPr>
              <w:t>生活を楽しみ</w:t>
            </w:r>
            <w:r w:rsidRPr="009A271E">
              <w:rPr>
                <w:rFonts w:ascii="メイリオ" w:eastAsia="メイリオ" w:hAnsi="メイリオ" w:hint="eastAsia"/>
                <w:sz w:val="18"/>
              </w:rPr>
              <w:t>たい</w:t>
            </w:r>
            <w:r w:rsidR="007E469F" w:rsidRPr="009A271E">
              <w:rPr>
                <w:rFonts w:ascii="メイリオ" w:eastAsia="メイリオ" w:hAnsi="メイリオ" w:hint="eastAsia"/>
                <w:sz w:val="18"/>
              </w:rPr>
              <w:t>。</w:t>
            </w:r>
          </w:p>
          <w:p w:rsidR="00A73364" w:rsidRPr="00342161" w:rsidRDefault="00A73364" w:rsidP="009246B4">
            <w:pPr>
              <w:spacing w:line="260" w:lineRule="exact"/>
              <w:rPr>
                <w:rFonts w:ascii="メイリオ" w:eastAsia="メイリオ" w:hAnsi="メイリオ"/>
                <w:sz w:val="18"/>
              </w:rPr>
            </w:pPr>
            <w:r w:rsidRPr="00342161">
              <w:rPr>
                <w:rFonts w:ascii="メイリオ" w:eastAsia="メイリオ" w:hAnsi="メイリオ" w:hint="eastAsia"/>
                <w:sz w:val="18"/>
              </w:rPr>
              <w:t>・相手の気持ちを考えて行動することができる</w:t>
            </w:r>
            <w:r>
              <w:rPr>
                <w:rFonts w:ascii="メイリオ" w:eastAsia="メイリオ" w:hAnsi="メイリオ" w:hint="eastAsia"/>
                <w:sz w:val="18"/>
              </w:rPr>
              <w:t>ようになってほしい。</w:t>
            </w:r>
          </w:p>
        </w:tc>
      </w:tr>
    </w:tbl>
    <w:p w:rsidR="00A73364" w:rsidRPr="00342161" w:rsidRDefault="00A73364" w:rsidP="00B51BDC">
      <w:pPr>
        <w:spacing w:line="500" w:lineRule="exact"/>
        <w:rPr>
          <w:rFonts w:ascii="メイリオ" w:eastAsia="メイリオ" w:hAnsi="メイリオ"/>
        </w:rPr>
      </w:pPr>
      <w:r w:rsidRPr="00342161">
        <w:rPr>
          <w:rFonts w:ascii="メイリオ" w:eastAsia="メイリオ" w:hAnsi="メイリオ"/>
          <w:noProof/>
        </w:rPr>
        <mc:AlternateContent>
          <mc:Choice Requires="wps">
            <w:drawing>
              <wp:anchor distT="0" distB="0" distL="114300" distR="114300" simplePos="0" relativeHeight="251776000" behindDoc="0" locked="0" layoutInCell="1" allowOverlap="1" wp14:anchorId="45DAE3A3" wp14:editId="795BC88A">
                <wp:simplePos x="0" y="0"/>
                <wp:positionH relativeFrom="margin">
                  <wp:posOffset>2237740</wp:posOffset>
                </wp:positionH>
                <wp:positionV relativeFrom="paragraph">
                  <wp:posOffset>34290</wp:posOffset>
                </wp:positionV>
                <wp:extent cx="1666875" cy="352425"/>
                <wp:effectExtent l="38100" t="0" r="0" b="47625"/>
                <wp:wrapNone/>
                <wp:docPr id="277" name="下矢印 277"/>
                <wp:cNvGraphicFramePr/>
                <a:graphic xmlns:a="http://schemas.openxmlformats.org/drawingml/2006/main">
                  <a:graphicData uri="http://schemas.microsoft.com/office/word/2010/wordprocessingShape">
                    <wps:wsp>
                      <wps:cNvSpPr/>
                      <wps:spPr>
                        <a:xfrm>
                          <a:off x="0" y="0"/>
                          <a:ext cx="1666875"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67942D" id="下矢印 277" o:spid="_x0000_s1026" type="#_x0000_t67" style="position:absolute;left:0;text-align:left;margin-left:176.2pt;margin-top:2.7pt;width:131.25pt;height:27.7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" adj="10800" fillcolor="#5b9bd5 [3204]" strokecolor="#1f4d78 [1604]" strokeweight="1pt">
                <w10:wrap anchorx="margin"/>
              </v:shape>
            </w:pict>
          </mc:Fallback>
        </mc:AlternateConten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550"/>
        <w:gridCol w:w="1707"/>
        <w:gridCol w:w="1628"/>
        <w:gridCol w:w="1629"/>
        <w:gridCol w:w="1628"/>
        <w:gridCol w:w="1629"/>
      </w:tblGrid>
      <w:tr w:rsidR="00A73364" w:rsidRPr="00342161" w:rsidTr="009246B4">
        <w:trPr>
          <w:trHeight w:val="150"/>
        </w:trPr>
        <w:tc>
          <w:tcPr>
            <w:tcW w:w="9771" w:type="dxa"/>
            <w:gridSpan w:val="6"/>
            <w:shd w:val="clear" w:color="auto" w:fill="BDD6EE" w:themeFill="accent1" w:themeFillTint="66"/>
            <w:vAlign w:val="center"/>
          </w:tcPr>
          <w:p w:rsidR="00A73364" w:rsidRPr="00342161" w:rsidRDefault="00A73364" w:rsidP="009246B4">
            <w:pPr>
              <w:spacing w:line="240" w:lineRule="exact"/>
              <w:jc w:val="center"/>
              <w:rPr>
                <w:rFonts w:ascii="メイリオ" w:eastAsia="メイリオ" w:hAnsi="メイリオ"/>
                <w:color w:val="000000" w:themeColor="text1"/>
                <w:sz w:val="16"/>
                <w:szCs w:val="18"/>
              </w:rPr>
            </w:pPr>
            <w:r w:rsidRPr="00342161">
              <w:rPr>
                <w:rFonts w:ascii="メイリオ" w:eastAsia="メイリオ" w:hAnsi="メイリオ" w:hint="eastAsia"/>
                <w:color w:val="000000" w:themeColor="text1"/>
                <w:sz w:val="18"/>
                <w:szCs w:val="18"/>
              </w:rPr>
              <w:t>自立活動の区分に即して実態把握の整理</w:t>
            </w:r>
          </w:p>
        </w:tc>
      </w:tr>
      <w:tr w:rsidR="00A73364" w:rsidRPr="00342161" w:rsidTr="007E469F">
        <w:trPr>
          <w:trHeight w:val="150"/>
        </w:trPr>
        <w:tc>
          <w:tcPr>
            <w:tcW w:w="1550" w:type="dxa"/>
            <w:tcBorders>
              <w:bottom w:val="single" w:sz="8" w:space="0" w:color="auto"/>
            </w:tcBorders>
            <w:shd w:val="clear" w:color="auto" w:fill="BDD6EE" w:themeFill="accent1" w:themeFillTint="66"/>
            <w:vAlign w:val="center"/>
          </w:tcPr>
          <w:p w:rsidR="00A73364" w:rsidRPr="00342161" w:rsidRDefault="00A73364" w:rsidP="009246B4">
            <w:pPr>
              <w:spacing w:line="200" w:lineRule="exact"/>
              <w:jc w:val="center"/>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健康の保持</w:t>
            </w:r>
          </w:p>
        </w:tc>
        <w:tc>
          <w:tcPr>
            <w:tcW w:w="1707" w:type="dxa"/>
            <w:shd w:val="clear" w:color="auto" w:fill="BDD6EE" w:themeFill="accent1" w:themeFillTint="66"/>
            <w:vAlign w:val="center"/>
          </w:tcPr>
          <w:p w:rsidR="00A73364" w:rsidRPr="00342161" w:rsidRDefault="00A73364" w:rsidP="009246B4">
            <w:pPr>
              <w:spacing w:line="200" w:lineRule="exact"/>
              <w:jc w:val="center"/>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心理的な安定</w:t>
            </w:r>
          </w:p>
        </w:tc>
        <w:tc>
          <w:tcPr>
            <w:tcW w:w="1628" w:type="dxa"/>
            <w:shd w:val="clear" w:color="auto" w:fill="BDD6EE" w:themeFill="accent1" w:themeFillTint="66"/>
            <w:tcMar>
              <w:left w:w="28" w:type="dxa"/>
              <w:right w:w="28" w:type="dxa"/>
            </w:tcMar>
            <w:vAlign w:val="center"/>
          </w:tcPr>
          <w:p w:rsidR="00A73364" w:rsidRPr="00342161" w:rsidRDefault="00A73364" w:rsidP="009246B4">
            <w:pPr>
              <w:spacing w:line="240" w:lineRule="exact"/>
              <w:jc w:val="center"/>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人間関係の形成</w:t>
            </w:r>
          </w:p>
        </w:tc>
        <w:tc>
          <w:tcPr>
            <w:tcW w:w="1629" w:type="dxa"/>
            <w:shd w:val="clear" w:color="auto" w:fill="BDD6EE" w:themeFill="accent1" w:themeFillTint="66"/>
            <w:vAlign w:val="center"/>
          </w:tcPr>
          <w:p w:rsidR="00A73364" w:rsidRPr="00342161" w:rsidRDefault="00A73364" w:rsidP="009246B4">
            <w:pPr>
              <w:spacing w:line="240" w:lineRule="exact"/>
              <w:jc w:val="center"/>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環境の把握</w:t>
            </w:r>
          </w:p>
        </w:tc>
        <w:tc>
          <w:tcPr>
            <w:tcW w:w="1628" w:type="dxa"/>
            <w:tcBorders>
              <w:bottom w:val="single" w:sz="8" w:space="0" w:color="auto"/>
            </w:tcBorders>
            <w:shd w:val="clear" w:color="auto" w:fill="BDD6EE" w:themeFill="accent1" w:themeFillTint="66"/>
            <w:vAlign w:val="center"/>
          </w:tcPr>
          <w:p w:rsidR="00A73364" w:rsidRPr="00342161" w:rsidRDefault="00A73364" w:rsidP="009246B4">
            <w:pPr>
              <w:spacing w:line="240" w:lineRule="exact"/>
              <w:jc w:val="center"/>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身体の動き</w:t>
            </w:r>
          </w:p>
        </w:tc>
        <w:tc>
          <w:tcPr>
            <w:tcW w:w="1629" w:type="dxa"/>
            <w:shd w:val="clear" w:color="auto" w:fill="BDD6EE" w:themeFill="accent1" w:themeFillTint="66"/>
            <w:vAlign w:val="center"/>
          </w:tcPr>
          <w:p w:rsidR="00A73364" w:rsidRPr="00342161" w:rsidRDefault="00A73364" w:rsidP="009246B4">
            <w:pPr>
              <w:spacing w:line="240" w:lineRule="exact"/>
              <w:jc w:val="center"/>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6"/>
                <w:szCs w:val="18"/>
              </w:rPr>
              <w:t>コミュニケーション</w:t>
            </w:r>
          </w:p>
        </w:tc>
      </w:tr>
      <w:tr w:rsidR="00A73364" w:rsidRPr="00342161" w:rsidTr="007E469F">
        <w:trPr>
          <w:trHeight w:val="1579"/>
        </w:trPr>
        <w:tc>
          <w:tcPr>
            <w:tcW w:w="1550" w:type="dxa"/>
            <w:tcBorders>
              <w:tr2bl w:val="single" w:sz="8" w:space="0" w:color="auto"/>
            </w:tcBorders>
            <w:shd w:val="clear" w:color="auto" w:fill="auto"/>
          </w:tcPr>
          <w:p w:rsidR="00A73364" w:rsidRPr="00342161" w:rsidRDefault="00A73364" w:rsidP="009246B4">
            <w:pPr>
              <w:spacing w:line="200" w:lineRule="exact"/>
              <w:rPr>
                <w:rFonts w:ascii="メイリオ" w:eastAsia="メイリオ" w:hAnsi="メイリオ"/>
                <w:color w:val="000000" w:themeColor="text1"/>
                <w:sz w:val="18"/>
                <w:szCs w:val="18"/>
              </w:rPr>
            </w:pPr>
          </w:p>
        </w:tc>
        <w:tc>
          <w:tcPr>
            <w:tcW w:w="1707" w:type="dxa"/>
            <w:shd w:val="clear" w:color="auto" w:fill="auto"/>
          </w:tcPr>
          <w:p w:rsidR="00A73364" w:rsidRDefault="00A73364" w:rsidP="00554685">
            <w:pPr>
              <w:spacing w:line="240" w:lineRule="exact"/>
              <w:ind w:left="180" w:hangingChars="100" w:hanging="180"/>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w:t>
            </w:r>
            <w:r>
              <w:rPr>
                <w:rFonts w:ascii="メイリオ" w:eastAsia="メイリオ" w:hAnsi="メイリオ" w:hint="eastAsia"/>
                <w:color w:val="000000" w:themeColor="text1"/>
                <w:sz w:val="18"/>
                <w:szCs w:val="18"/>
              </w:rPr>
              <w:t>活動に対して、見通しを持つことができれば、落ち着いて行動できる。</w:t>
            </w:r>
          </w:p>
          <w:p w:rsidR="00A73364" w:rsidRPr="00342161" w:rsidRDefault="00A73364" w:rsidP="00554685">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・自分のこだわりが満たされると</w:t>
            </w:r>
            <w:r w:rsidR="007E469F">
              <w:rPr>
                <w:rFonts w:ascii="メイリオ" w:eastAsia="メイリオ" w:hAnsi="メイリオ" w:hint="eastAsia"/>
                <w:color w:val="000000" w:themeColor="text1"/>
                <w:sz w:val="18"/>
                <w:szCs w:val="18"/>
              </w:rPr>
              <w:t>、物事に</w:t>
            </w:r>
            <w:r>
              <w:rPr>
                <w:rFonts w:ascii="メイリオ" w:eastAsia="メイリオ" w:hAnsi="メイリオ" w:hint="eastAsia"/>
                <w:color w:val="000000" w:themeColor="text1"/>
                <w:sz w:val="18"/>
                <w:szCs w:val="18"/>
              </w:rPr>
              <w:t>前向きに取り組める。</w:t>
            </w:r>
          </w:p>
        </w:tc>
        <w:tc>
          <w:tcPr>
            <w:tcW w:w="1628" w:type="dxa"/>
            <w:shd w:val="clear" w:color="auto" w:fill="auto"/>
          </w:tcPr>
          <w:p w:rsidR="00A73364" w:rsidRPr="00342161" w:rsidRDefault="00A73364" w:rsidP="00554685">
            <w:pPr>
              <w:spacing w:line="240" w:lineRule="exact"/>
              <w:ind w:left="180" w:hangingChars="100" w:hanging="180"/>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w:t>
            </w:r>
            <w:r>
              <w:rPr>
                <w:rFonts w:ascii="メイリオ" w:eastAsia="メイリオ" w:hAnsi="メイリオ" w:hint="eastAsia"/>
                <w:color w:val="000000" w:themeColor="text1"/>
                <w:sz w:val="18"/>
                <w:szCs w:val="18"/>
              </w:rPr>
              <w:t>事前にルールを共有すると、集団活動に積極的に参加できる。</w:t>
            </w:r>
          </w:p>
        </w:tc>
        <w:tc>
          <w:tcPr>
            <w:tcW w:w="1629" w:type="dxa"/>
            <w:shd w:val="clear" w:color="auto" w:fill="auto"/>
          </w:tcPr>
          <w:p w:rsidR="00A73364" w:rsidRPr="00342161" w:rsidRDefault="00A73364" w:rsidP="00554685">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・環境の変化がなければ、習得したことを今後の活動に生かすことができる。</w:t>
            </w:r>
            <w:r w:rsidRPr="00342161">
              <w:rPr>
                <w:rFonts w:ascii="メイリオ" w:eastAsia="メイリオ" w:hAnsi="メイリオ"/>
                <w:noProof/>
                <w:color w:val="000000" w:themeColor="text1"/>
                <w:sz w:val="18"/>
                <w:szCs w:val="18"/>
              </w:rPr>
              <mc:AlternateContent>
                <mc:Choice Requires="wps">
                  <w:drawing>
                    <wp:anchor distT="0" distB="0" distL="114300" distR="114300" simplePos="0" relativeHeight="251778048" behindDoc="0" locked="0" layoutInCell="1" allowOverlap="1" wp14:anchorId="51295EA7" wp14:editId="3B2104B6">
                      <wp:simplePos x="0" y="0"/>
                      <wp:positionH relativeFrom="column">
                        <wp:posOffset>-9525</wp:posOffset>
                      </wp:positionH>
                      <wp:positionV relativeFrom="paragraph">
                        <wp:posOffset>4445</wp:posOffset>
                      </wp:positionV>
                      <wp:extent cx="962025" cy="971550"/>
                      <wp:effectExtent l="0" t="0" r="0" b="0"/>
                      <wp:wrapNone/>
                      <wp:docPr id="278" name="直線コネクタ 278"/>
                      <wp:cNvGraphicFramePr/>
                      <a:graphic xmlns:a="http://schemas.openxmlformats.org/drawingml/2006/main">
                        <a:graphicData uri="http://schemas.microsoft.com/office/word/2010/wordprocessingShape">
                          <wps:wsp>
                            <wps:cNvCnPr/>
                            <wps:spPr>
                              <a:xfrm flipH="1">
                                <a:off x="0" y="0"/>
                                <a:ext cx="962025" cy="971550"/>
                              </a:xfrm>
                              <a:prstGeom prst="line">
                                <a:avLst/>
                              </a:prstGeom>
                              <a:noFill/>
                              <a:ln w="6350" cap="flat" cmpd="sng" algn="ctr">
                                <a:noFill/>
                                <a:prstDash val="solid"/>
                                <a:miter lim="800000"/>
                              </a:ln>
                              <a:effectLst/>
                            </wps:spPr>
                            <wps:bodyPr/>
                          </wps:wsp>
                        </a:graphicData>
                      </a:graphic>
                    </wp:anchor>
                  </w:drawing>
                </mc:Choice>
                <mc:Fallback>
                  <w:pict>
                    <v:line w14:anchorId="7E47A6A2" id="直線コネクタ 278" o:spid="_x0000_s1026" style="position:absolute;left:0;text-align:left;flip:x;z-index:251778048;visibility:visible;mso-wrap-style:square;mso-wrap-distance-left:9pt;mso-wrap-distance-top:0;mso-wrap-distance-right:9pt;mso-wrap-distance-bottom:0;mso-position-horizontal:absolute;mso-position-horizontal-relative:text;mso-position-vertical:absolute;mso-position-vertical-relative:text" from="-.75pt,.35pt" to="7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" stroked="f" strokeweight=".5pt">
                      <v:stroke joinstyle="miter"/>
                    </v:line>
                  </w:pict>
                </mc:Fallback>
              </mc:AlternateContent>
            </w:r>
          </w:p>
        </w:tc>
        <w:tc>
          <w:tcPr>
            <w:tcW w:w="1628" w:type="dxa"/>
            <w:tcBorders>
              <w:tr2bl w:val="single" w:sz="8" w:space="0" w:color="auto"/>
            </w:tcBorders>
            <w:shd w:val="clear" w:color="auto" w:fill="auto"/>
          </w:tcPr>
          <w:p w:rsidR="00A73364" w:rsidRPr="00342161" w:rsidRDefault="00A73364" w:rsidP="00554685">
            <w:pPr>
              <w:spacing w:line="240" w:lineRule="exact"/>
              <w:rPr>
                <w:rFonts w:ascii="メイリオ" w:eastAsia="メイリオ" w:hAnsi="メイリオ"/>
                <w:color w:val="000000" w:themeColor="text1"/>
                <w:sz w:val="18"/>
                <w:szCs w:val="18"/>
              </w:rPr>
            </w:pPr>
          </w:p>
        </w:tc>
        <w:tc>
          <w:tcPr>
            <w:tcW w:w="1629" w:type="dxa"/>
            <w:shd w:val="clear" w:color="auto" w:fill="auto"/>
          </w:tcPr>
          <w:p w:rsidR="00A73364" w:rsidRPr="00342161" w:rsidRDefault="00A73364" w:rsidP="00554685">
            <w:pPr>
              <w:spacing w:line="240" w:lineRule="exact"/>
              <w:ind w:left="180" w:hangingChars="100" w:hanging="180"/>
              <w:rPr>
                <w:rFonts w:ascii="メイリオ" w:eastAsia="メイリオ" w:hAnsi="メイリオ"/>
                <w:color w:val="000000" w:themeColor="text1"/>
                <w:sz w:val="18"/>
                <w:szCs w:val="18"/>
              </w:rPr>
            </w:pPr>
            <w:r w:rsidRPr="00266D05">
              <w:rPr>
                <w:rFonts w:ascii="メイリオ" w:eastAsia="メイリオ" w:hAnsi="メイリオ" w:hint="eastAsia"/>
                <w:color w:val="000000" w:themeColor="text1"/>
                <w:sz w:val="18"/>
                <w:szCs w:val="18"/>
              </w:rPr>
              <w:t>・発言の内容を前もって指導しておけば、前向きな声かけをすることができる。</w:t>
            </w:r>
          </w:p>
        </w:tc>
      </w:tr>
    </w:tbl>
    <w:p w:rsidR="00A73364" w:rsidRPr="00342161" w:rsidRDefault="00B51BDC" w:rsidP="00B51BDC">
      <w:pPr>
        <w:spacing w:line="500" w:lineRule="exact"/>
        <w:rPr>
          <w:rFonts w:ascii="メイリオ" w:eastAsia="メイリオ" w:hAnsi="メイリオ"/>
        </w:rPr>
      </w:pPr>
      <w:r w:rsidRPr="00342161">
        <w:rPr>
          <w:rFonts w:ascii="メイリオ" w:eastAsia="メイリオ" w:hAnsi="メイリオ"/>
          <w:noProof/>
        </w:rPr>
        <mc:AlternateContent>
          <mc:Choice Requires="wps">
            <w:drawing>
              <wp:anchor distT="0" distB="0" distL="114300" distR="114300" simplePos="0" relativeHeight="251777024" behindDoc="0" locked="0" layoutInCell="1" allowOverlap="1" wp14:anchorId="7CBE7E00" wp14:editId="32F4B592">
                <wp:simplePos x="0" y="0"/>
                <wp:positionH relativeFrom="margin">
                  <wp:posOffset>2245995</wp:posOffset>
                </wp:positionH>
                <wp:positionV relativeFrom="paragraph">
                  <wp:posOffset>1879600</wp:posOffset>
                </wp:positionV>
                <wp:extent cx="1666875" cy="285750"/>
                <wp:effectExtent l="38100" t="0" r="0" b="38100"/>
                <wp:wrapNone/>
                <wp:docPr id="279" name="下矢印 279"/>
                <wp:cNvGraphicFramePr/>
                <a:graphic xmlns:a="http://schemas.openxmlformats.org/drawingml/2006/main">
                  <a:graphicData uri="http://schemas.microsoft.com/office/word/2010/wordprocessingShape">
                    <wps:wsp>
                      <wps:cNvSpPr/>
                      <wps:spPr>
                        <a:xfrm>
                          <a:off x="0" y="0"/>
                          <a:ext cx="166687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80D3" id="下矢印 279" o:spid="_x0000_s1026" type="#_x0000_t67" style="position:absolute;left:0;text-align:left;margin-left:176.85pt;margin-top:148pt;width:131.25pt;height:2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" adj="10800" fillcolor="#5b9bd5 [3204]" strokecolor="#1f4d78 [1604]" strokeweight="1pt">
                <w10:wrap anchorx="margin"/>
              </v:shape>
            </w:pict>
          </mc:Fallback>
        </mc:AlternateContent>
      </w: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342161" w:rsidTr="009246B4">
        <w:trPr>
          <w:trHeight w:val="689"/>
        </w:trPr>
        <w:tc>
          <w:tcPr>
            <w:tcW w:w="1859" w:type="dxa"/>
            <w:shd w:val="clear" w:color="auto" w:fill="BDD6EE" w:themeFill="accent1" w:themeFillTint="66"/>
            <w:tcMar>
              <w:left w:w="0" w:type="dxa"/>
              <w:right w:w="0" w:type="dxa"/>
            </w:tcMar>
            <w:vAlign w:val="center"/>
          </w:tcPr>
          <w:p w:rsidR="00A73364" w:rsidRPr="00342161" w:rsidRDefault="00A73364" w:rsidP="009246B4">
            <w:pPr>
              <w:spacing w:line="260" w:lineRule="exact"/>
              <w:jc w:val="center"/>
              <w:rPr>
                <w:rFonts w:ascii="メイリオ" w:eastAsia="メイリオ" w:hAnsi="メイリオ"/>
                <w:color w:val="000000" w:themeColor="text1"/>
                <w:sz w:val="18"/>
                <w:szCs w:val="18"/>
              </w:rPr>
            </w:pPr>
            <w:r w:rsidRPr="00342161">
              <w:rPr>
                <w:rFonts w:ascii="メイリオ" w:eastAsia="メイリオ" w:hAnsi="メイリオ" w:hint="eastAsia"/>
                <w:sz w:val="18"/>
                <w:szCs w:val="18"/>
              </w:rPr>
              <w:t>１年</w:t>
            </w:r>
            <w:r w:rsidRPr="00342161">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sidRPr="00342161">
              <w:rPr>
                <w:rFonts w:ascii="メイリオ" w:eastAsia="メイリオ" w:hAnsi="メイリオ" w:hint="eastAsia"/>
                <w:color w:val="000000" w:themeColor="text1"/>
                <w:sz w:val="18"/>
                <w:szCs w:val="18"/>
              </w:rPr>
              <w:t>た</w:t>
            </w:r>
          </w:p>
          <w:p w:rsidR="00A73364" w:rsidRPr="00342161" w:rsidRDefault="00A73364" w:rsidP="009246B4">
            <w:pPr>
              <w:spacing w:line="260" w:lineRule="exact"/>
              <w:jc w:val="center"/>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長期目標</w:t>
            </w:r>
          </w:p>
        </w:tc>
        <w:tc>
          <w:tcPr>
            <w:tcW w:w="7912" w:type="dxa"/>
            <w:shd w:val="clear" w:color="auto" w:fill="auto"/>
            <w:vAlign w:val="center"/>
          </w:tcPr>
          <w:p w:rsidR="00A73364" w:rsidRPr="00342161" w:rsidRDefault="00A73364" w:rsidP="009246B4">
            <w:pPr>
              <w:spacing w:line="260" w:lineRule="exact"/>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・周りのペースに合わせて行動する</w:t>
            </w:r>
            <w:r>
              <w:rPr>
                <w:rFonts w:ascii="メイリオ" w:eastAsia="メイリオ" w:hAnsi="メイリオ" w:hint="eastAsia"/>
                <w:color w:val="000000" w:themeColor="text1"/>
                <w:sz w:val="18"/>
                <w:szCs w:val="18"/>
              </w:rPr>
              <w:t>ことができる。</w:t>
            </w:r>
          </w:p>
          <w:p w:rsidR="00A73364" w:rsidRDefault="00A73364" w:rsidP="009246B4">
            <w:pPr>
              <w:spacing w:line="260" w:lineRule="exact"/>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・他者と一緒に関わり合いながら活動</w:t>
            </w:r>
            <w:r>
              <w:rPr>
                <w:rFonts w:ascii="メイリオ" w:eastAsia="メイリオ" w:hAnsi="メイリオ" w:hint="eastAsia"/>
                <w:color w:val="000000" w:themeColor="text1"/>
                <w:sz w:val="18"/>
                <w:szCs w:val="18"/>
              </w:rPr>
              <w:t>できるようになる</w:t>
            </w:r>
            <w:r w:rsidRPr="00342161">
              <w:rPr>
                <w:rFonts w:ascii="メイリオ" w:eastAsia="メイリオ" w:hAnsi="メイリオ" w:hint="eastAsia"/>
                <w:color w:val="000000" w:themeColor="text1"/>
                <w:sz w:val="18"/>
                <w:szCs w:val="18"/>
              </w:rPr>
              <w:t>。</w:t>
            </w:r>
          </w:p>
          <w:p w:rsidR="00A73364" w:rsidRPr="00342161" w:rsidRDefault="00A73364" w:rsidP="009246B4">
            <w:pPr>
              <w:spacing w:line="260" w:lineRule="exac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・卒業後、社会に適応し生き抜いていけるコミュニケーション力を</w:t>
            </w:r>
            <w:r w:rsidR="006D7525">
              <w:rPr>
                <w:rFonts w:ascii="メイリオ" w:eastAsia="メイリオ" w:hAnsi="メイリオ" w:hint="eastAsia"/>
                <w:color w:val="000000" w:themeColor="text1"/>
                <w:sz w:val="18"/>
                <w:szCs w:val="18"/>
              </w:rPr>
              <w:t>付け</w:t>
            </w:r>
            <w:r>
              <w:rPr>
                <w:rFonts w:ascii="メイリオ" w:eastAsia="メイリオ" w:hAnsi="メイリオ" w:hint="eastAsia"/>
                <w:color w:val="000000" w:themeColor="text1"/>
                <w:sz w:val="18"/>
                <w:szCs w:val="18"/>
              </w:rPr>
              <w:t>る。</w:t>
            </w:r>
          </w:p>
        </w:tc>
      </w:tr>
    </w:tbl>
    <w:p w:rsidR="00A73364" w:rsidRPr="00342161" w:rsidRDefault="00A73364">
      <w:pPr>
        <w:rPr>
          <w:rFonts w:ascii="メイリオ" w:eastAsia="メイリオ" w:hAnsi="メイリオ"/>
          <w:sz w:val="18"/>
          <w:szCs w:val="20"/>
        </w:rPr>
      </w:pPr>
    </w:p>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342161" w:rsidTr="009246B4">
        <w:trPr>
          <w:trHeight w:val="829"/>
        </w:trPr>
        <w:tc>
          <w:tcPr>
            <w:tcW w:w="1859" w:type="dxa"/>
            <w:shd w:val="clear" w:color="auto" w:fill="BDD6EE" w:themeFill="accent1" w:themeFillTint="66"/>
            <w:tcMar>
              <w:left w:w="0" w:type="dxa"/>
              <w:right w:w="0" w:type="dxa"/>
            </w:tcMar>
            <w:vAlign w:val="center"/>
          </w:tcPr>
          <w:p w:rsidR="00A73364" w:rsidRPr="00342161" w:rsidRDefault="00A73364" w:rsidP="009246B4">
            <w:pPr>
              <w:spacing w:line="260" w:lineRule="exact"/>
              <w:jc w:val="center"/>
              <w:rPr>
                <w:rFonts w:ascii="メイリオ" w:eastAsia="メイリオ" w:hAnsi="メイリオ"/>
                <w:sz w:val="18"/>
                <w:szCs w:val="18"/>
              </w:rPr>
            </w:pPr>
            <w:r w:rsidRPr="00342161">
              <w:rPr>
                <w:rFonts w:ascii="メイリオ" w:eastAsia="メイリオ" w:hAnsi="メイリオ" w:hint="eastAsia"/>
                <w:sz w:val="18"/>
                <w:szCs w:val="18"/>
              </w:rPr>
              <w:t>短期目標</w:t>
            </w:r>
          </w:p>
          <w:p w:rsidR="00A73364" w:rsidRPr="00342161" w:rsidRDefault="00A73364" w:rsidP="009246B4">
            <w:pPr>
              <w:spacing w:line="260" w:lineRule="exact"/>
              <w:jc w:val="center"/>
              <w:rPr>
                <w:rFonts w:ascii="メイリオ" w:eastAsia="メイリオ" w:hAnsi="メイリオ"/>
                <w:sz w:val="18"/>
                <w:szCs w:val="18"/>
              </w:rPr>
            </w:pPr>
            <w:r w:rsidRPr="00342161">
              <w:rPr>
                <w:rFonts w:ascii="メイリオ" w:eastAsia="メイリオ" w:hAnsi="メイリオ" w:hint="eastAsia"/>
                <w:sz w:val="18"/>
                <w:szCs w:val="18"/>
              </w:rPr>
              <w:t>（１学期）</w:t>
            </w:r>
          </w:p>
        </w:tc>
        <w:tc>
          <w:tcPr>
            <w:tcW w:w="7912" w:type="dxa"/>
            <w:shd w:val="clear" w:color="auto" w:fill="auto"/>
            <w:vAlign w:val="center"/>
          </w:tcPr>
          <w:p w:rsidR="00A73364" w:rsidRPr="00342161" w:rsidRDefault="00A73364" w:rsidP="009246B4">
            <w:pPr>
              <w:spacing w:line="260" w:lineRule="exact"/>
              <w:rPr>
                <w:rFonts w:ascii="メイリオ" w:eastAsia="メイリオ" w:hAnsi="メイリオ"/>
                <w:sz w:val="18"/>
                <w:szCs w:val="18"/>
              </w:rPr>
            </w:pPr>
            <w:r w:rsidRPr="00342161">
              <w:rPr>
                <w:rFonts w:ascii="メイリオ" w:eastAsia="メイリオ" w:hAnsi="メイリオ" w:hint="eastAsia"/>
                <w:sz w:val="18"/>
                <w:szCs w:val="18"/>
              </w:rPr>
              <w:t>・</w:t>
            </w:r>
            <w:r>
              <w:rPr>
                <w:rFonts w:ascii="メイリオ" w:eastAsia="メイリオ" w:hAnsi="メイリオ" w:hint="eastAsia"/>
                <w:sz w:val="18"/>
                <w:szCs w:val="18"/>
              </w:rPr>
              <w:t>小集団</w:t>
            </w:r>
            <w:r w:rsidRPr="00342161">
              <w:rPr>
                <w:rFonts w:ascii="メイリオ" w:eastAsia="メイリオ" w:hAnsi="メイリオ" w:hint="eastAsia"/>
                <w:sz w:val="18"/>
                <w:szCs w:val="18"/>
              </w:rPr>
              <w:t>の活動において</w:t>
            </w:r>
            <w:r>
              <w:rPr>
                <w:rFonts w:ascii="メイリオ" w:eastAsia="メイリオ" w:hAnsi="メイリオ" w:hint="eastAsia"/>
                <w:sz w:val="18"/>
                <w:szCs w:val="18"/>
              </w:rPr>
              <w:t>、</w:t>
            </w:r>
            <w:r w:rsidRPr="00342161">
              <w:rPr>
                <w:rFonts w:ascii="メイリオ" w:eastAsia="メイリオ" w:hAnsi="メイリオ" w:hint="eastAsia"/>
                <w:sz w:val="18"/>
                <w:szCs w:val="18"/>
              </w:rPr>
              <w:t>相手の気持ちを考えて</w:t>
            </w:r>
            <w:r>
              <w:rPr>
                <w:rFonts w:ascii="メイリオ" w:eastAsia="メイリオ" w:hAnsi="メイリオ" w:hint="eastAsia"/>
                <w:sz w:val="18"/>
                <w:szCs w:val="18"/>
              </w:rPr>
              <w:t>発言しようとする。</w:t>
            </w:r>
          </w:p>
          <w:p w:rsidR="00A73364" w:rsidRPr="00342161" w:rsidRDefault="00A73364" w:rsidP="009246B4">
            <w:pPr>
              <w:spacing w:line="260" w:lineRule="exact"/>
              <w:rPr>
                <w:rFonts w:ascii="メイリオ" w:eastAsia="メイリオ" w:hAnsi="メイリオ"/>
                <w:sz w:val="18"/>
                <w:szCs w:val="18"/>
              </w:rPr>
            </w:pPr>
            <w:r w:rsidRPr="00342161">
              <w:rPr>
                <w:rFonts w:ascii="メイリオ" w:eastAsia="メイリオ" w:hAnsi="メイリオ" w:hint="eastAsia"/>
                <w:sz w:val="18"/>
                <w:szCs w:val="18"/>
              </w:rPr>
              <w:t>・</w:t>
            </w:r>
            <w:r>
              <w:rPr>
                <w:rFonts w:ascii="メイリオ" w:eastAsia="メイリオ" w:hAnsi="メイリオ" w:hint="eastAsia"/>
                <w:sz w:val="18"/>
                <w:szCs w:val="18"/>
              </w:rPr>
              <w:t>小</w:t>
            </w:r>
            <w:r w:rsidRPr="00342161">
              <w:rPr>
                <w:rFonts w:ascii="メイリオ" w:eastAsia="メイリオ" w:hAnsi="メイリオ" w:hint="eastAsia"/>
                <w:sz w:val="18"/>
                <w:szCs w:val="18"/>
              </w:rPr>
              <w:t>集団の</w:t>
            </w:r>
            <w:r>
              <w:rPr>
                <w:rFonts w:ascii="メイリオ" w:eastAsia="メイリオ" w:hAnsi="メイリオ" w:hint="eastAsia"/>
                <w:sz w:val="18"/>
                <w:szCs w:val="18"/>
              </w:rPr>
              <w:t>活動において、ルールを守って行動しようとする。</w:t>
            </w:r>
          </w:p>
        </w:tc>
      </w:tr>
    </w:tbl>
    <w:p w:rsidR="00A73364" w:rsidRPr="00342161" w:rsidRDefault="00A73364">
      <w:pPr>
        <w:rPr>
          <w:rFonts w:ascii="メイリオ" w:eastAsia="メイリオ" w:hAnsi="メイリオ"/>
          <w:sz w:val="18"/>
          <w:szCs w:val="21"/>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RPr="00342161" w:rsidTr="009246B4">
        <w:trPr>
          <w:trHeight w:val="1819"/>
        </w:trPr>
        <w:tc>
          <w:tcPr>
            <w:tcW w:w="1565" w:type="dxa"/>
            <w:tcBorders>
              <w:bottom w:val="single" w:sz="4" w:space="0" w:color="auto"/>
            </w:tcBorders>
            <w:shd w:val="clear" w:color="auto" w:fill="BDD6EE" w:themeFill="accent1" w:themeFillTint="66"/>
            <w:vAlign w:val="center"/>
          </w:tcPr>
          <w:p w:rsidR="00A73364" w:rsidRPr="00342161" w:rsidRDefault="00A73364" w:rsidP="009246B4">
            <w:pPr>
              <w:spacing w:line="260" w:lineRule="exact"/>
              <w:jc w:val="center"/>
              <w:rPr>
                <w:rFonts w:ascii="メイリオ" w:eastAsia="メイリオ" w:hAnsi="メイリオ"/>
                <w:sz w:val="18"/>
              </w:rPr>
            </w:pPr>
            <w:r w:rsidRPr="00342161">
              <w:rPr>
                <w:rFonts w:ascii="メイリオ" w:eastAsia="メイリオ" w:hAnsi="メイリオ" w:hint="eastAsia"/>
                <w:sz w:val="18"/>
              </w:rPr>
              <w:t>具体的な</w:t>
            </w:r>
          </w:p>
          <w:p w:rsidR="00A73364" w:rsidRPr="00342161" w:rsidRDefault="00A73364" w:rsidP="009246B4">
            <w:pPr>
              <w:spacing w:line="260" w:lineRule="exact"/>
              <w:jc w:val="center"/>
              <w:rPr>
                <w:rFonts w:ascii="メイリオ" w:eastAsia="メイリオ" w:hAnsi="メイリオ"/>
                <w:sz w:val="18"/>
              </w:rPr>
            </w:pPr>
            <w:r w:rsidRPr="00342161">
              <w:rPr>
                <w:rFonts w:ascii="メイリオ" w:eastAsia="メイリオ" w:hAnsi="メイリオ" w:hint="eastAsia"/>
                <w:sz w:val="18"/>
              </w:rPr>
              <w:t>指導内容</w:t>
            </w:r>
          </w:p>
          <w:p w:rsidR="00A73364" w:rsidRPr="00342161" w:rsidRDefault="00A73364" w:rsidP="009246B4">
            <w:pPr>
              <w:spacing w:line="260" w:lineRule="exact"/>
              <w:jc w:val="center"/>
              <w:rPr>
                <w:rFonts w:ascii="メイリオ" w:eastAsia="メイリオ" w:hAnsi="メイリオ"/>
                <w:b/>
                <w:sz w:val="18"/>
              </w:rPr>
            </w:pPr>
            <w:r w:rsidRPr="00342161">
              <w:rPr>
                <w:rFonts w:ascii="メイリオ" w:eastAsia="メイリオ" w:hAnsi="メイリオ" w:hint="eastAsia"/>
                <w:sz w:val="18"/>
              </w:rPr>
              <w:t>（指導場面）</w:t>
            </w:r>
          </w:p>
        </w:tc>
        <w:tc>
          <w:tcPr>
            <w:tcW w:w="2536" w:type="dxa"/>
            <w:tcBorders>
              <w:bottom w:val="single" w:sz="4" w:space="0" w:color="auto"/>
            </w:tcBorders>
          </w:tcPr>
          <w:p w:rsidR="00A73364" w:rsidRPr="00342161" w:rsidRDefault="00A73364" w:rsidP="009246B4">
            <w:pPr>
              <w:spacing w:line="260" w:lineRule="exact"/>
              <w:ind w:left="180" w:hangingChars="100" w:hanging="180"/>
              <w:rPr>
                <w:rFonts w:ascii="メイリオ" w:eastAsia="メイリオ" w:hAnsi="メイリオ"/>
                <w:sz w:val="18"/>
              </w:rPr>
            </w:pPr>
            <w:r w:rsidRPr="00342161">
              <w:rPr>
                <w:rFonts w:ascii="メイリオ" w:eastAsia="メイリオ" w:hAnsi="メイリオ" w:hint="eastAsia"/>
                <w:sz w:val="18"/>
              </w:rPr>
              <w:t>・</w:t>
            </w:r>
            <w:r>
              <w:rPr>
                <w:rFonts w:ascii="メイリオ" w:eastAsia="メイリオ" w:hAnsi="メイリオ" w:hint="eastAsia"/>
                <w:sz w:val="18"/>
              </w:rPr>
              <w:t>グループの</w:t>
            </w:r>
            <w:r w:rsidRPr="00342161">
              <w:rPr>
                <w:rFonts w:ascii="メイリオ" w:eastAsia="メイリオ" w:hAnsi="メイリオ" w:hint="eastAsia"/>
                <w:sz w:val="18"/>
              </w:rPr>
              <w:t>リーダーとして</w:t>
            </w:r>
            <w:r>
              <w:rPr>
                <w:rFonts w:ascii="メイリオ" w:eastAsia="メイリオ" w:hAnsi="メイリオ" w:hint="eastAsia"/>
                <w:sz w:val="18"/>
              </w:rPr>
              <w:t>活動の</w:t>
            </w:r>
            <w:r w:rsidRPr="00342161">
              <w:rPr>
                <w:rFonts w:ascii="メイリオ" w:eastAsia="メイリオ" w:hAnsi="メイリオ" w:hint="eastAsia"/>
                <w:sz w:val="18"/>
              </w:rPr>
              <w:t>見通しを持ち、</w:t>
            </w:r>
            <w:r>
              <w:rPr>
                <w:rFonts w:ascii="メイリオ" w:eastAsia="メイリオ" w:hAnsi="メイリオ" w:hint="eastAsia"/>
                <w:sz w:val="18"/>
              </w:rPr>
              <w:t>周囲に声かけをする</w:t>
            </w:r>
            <w:r w:rsidRPr="00342161">
              <w:rPr>
                <w:rFonts w:ascii="メイリオ" w:eastAsia="メイリオ" w:hAnsi="メイリオ" w:hint="eastAsia"/>
                <w:sz w:val="18"/>
              </w:rPr>
              <w:t>。</w:t>
            </w:r>
          </w:p>
        </w:tc>
        <w:tc>
          <w:tcPr>
            <w:tcW w:w="2977" w:type="dxa"/>
            <w:tcBorders>
              <w:bottom w:val="single" w:sz="4" w:space="0" w:color="auto"/>
            </w:tcBorders>
          </w:tcPr>
          <w:p w:rsidR="00A73364" w:rsidRPr="00342161" w:rsidRDefault="00A73364" w:rsidP="009246B4">
            <w:pPr>
              <w:spacing w:line="260" w:lineRule="exact"/>
              <w:rPr>
                <w:rFonts w:ascii="メイリオ" w:eastAsia="メイリオ" w:hAnsi="メイリオ"/>
                <w:sz w:val="18"/>
              </w:rPr>
            </w:pPr>
            <w:r w:rsidRPr="00342161">
              <w:rPr>
                <w:rFonts w:ascii="メイリオ" w:eastAsia="メイリオ" w:hAnsi="メイリオ" w:hint="eastAsia"/>
                <w:sz w:val="18"/>
              </w:rPr>
              <w:t>・</w:t>
            </w:r>
            <w:r>
              <w:rPr>
                <w:rFonts w:ascii="メイリオ" w:eastAsia="メイリオ" w:hAnsi="メイリオ" w:hint="eastAsia"/>
                <w:sz w:val="18"/>
              </w:rPr>
              <w:t>グループのルールを設定する。</w:t>
            </w:r>
          </w:p>
        </w:tc>
        <w:tc>
          <w:tcPr>
            <w:tcW w:w="2693" w:type="dxa"/>
            <w:tcBorders>
              <w:bottom w:val="single" w:sz="4" w:space="0" w:color="auto"/>
            </w:tcBorders>
          </w:tcPr>
          <w:p w:rsidR="00A73364" w:rsidRPr="00342161" w:rsidRDefault="00A73364" w:rsidP="009246B4">
            <w:pPr>
              <w:spacing w:line="260" w:lineRule="exact"/>
              <w:ind w:left="180" w:hangingChars="100" w:hanging="180"/>
              <w:rPr>
                <w:rFonts w:ascii="メイリオ" w:eastAsia="メイリオ" w:hAnsi="メイリオ"/>
                <w:sz w:val="18"/>
              </w:rPr>
            </w:pPr>
            <w:r w:rsidRPr="00342161">
              <w:rPr>
                <w:rFonts w:ascii="メイリオ" w:eastAsia="メイリオ" w:hAnsi="メイリオ" w:hint="eastAsia"/>
                <w:sz w:val="18"/>
              </w:rPr>
              <w:t>・相手に対してプラスの言葉がけを意識</w:t>
            </w:r>
            <w:r>
              <w:rPr>
                <w:rFonts w:ascii="メイリオ" w:eastAsia="メイリオ" w:hAnsi="メイリオ" w:hint="eastAsia"/>
                <w:sz w:val="18"/>
              </w:rPr>
              <w:t>する</w:t>
            </w:r>
            <w:r w:rsidRPr="00342161">
              <w:rPr>
                <w:rFonts w:ascii="メイリオ" w:eastAsia="メイリオ" w:hAnsi="メイリオ" w:hint="eastAsia"/>
                <w:sz w:val="18"/>
              </w:rPr>
              <w:t>。</w:t>
            </w:r>
          </w:p>
        </w:tc>
      </w:tr>
      <w:tr w:rsidR="00A73364" w:rsidRPr="00342161" w:rsidTr="009246B4">
        <w:trPr>
          <w:trHeight w:val="570"/>
        </w:trPr>
        <w:tc>
          <w:tcPr>
            <w:tcW w:w="1565" w:type="dxa"/>
            <w:tcBorders>
              <w:top w:val="single" w:sz="4" w:space="0" w:color="auto"/>
              <w:bottom w:val="single" w:sz="4" w:space="0" w:color="auto"/>
            </w:tcBorders>
            <w:shd w:val="clear" w:color="auto" w:fill="BDD6EE" w:themeFill="accent1" w:themeFillTint="66"/>
            <w:vAlign w:val="center"/>
          </w:tcPr>
          <w:p w:rsidR="00A73364" w:rsidRPr="00342161" w:rsidRDefault="00A73364" w:rsidP="009246B4">
            <w:pPr>
              <w:spacing w:line="260" w:lineRule="exact"/>
              <w:jc w:val="center"/>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目標達成に</w:t>
            </w:r>
          </w:p>
          <w:p w:rsidR="00A73364" w:rsidRPr="00342161" w:rsidRDefault="00A73364" w:rsidP="009246B4">
            <w:pPr>
              <w:spacing w:line="260" w:lineRule="exact"/>
              <w:jc w:val="center"/>
              <w:rPr>
                <w:rFonts w:ascii="メイリオ" w:eastAsia="メイリオ" w:hAnsi="メイリオ"/>
                <w:color w:val="000000" w:themeColor="text1"/>
                <w:sz w:val="18"/>
                <w:szCs w:val="18"/>
              </w:rPr>
            </w:pPr>
            <w:r w:rsidRPr="00342161">
              <w:rPr>
                <w:rFonts w:ascii="メイリオ" w:eastAsia="メイリオ" w:hAnsi="メイリオ" w:hint="eastAsia"/>
                <w:color w:val="000000" w:themeColor="text1"/>
                <w:sz w:val="18"/>
                <w:szCs w:val="18"/>
              </w:rPr>
              <w:t>向けた</w:t>
            </w:r>
          </w:p>
          <w:p w:rsidR="00A73364" w:rsidRPr="00342161" w:rsidRDefault="00A73364" w:rsidP="009246B4">
            <w:pPr>
              <w:spacing w:line="260" w:lineRule="exact"/>
              <w:jc w:val="center"/>
              <w:rPr>
                <w:rFonts w:ascii="メイリオ" w:eastAsia="メイリオ" w:hAnsi="メイリオ"/>
                <w:sz w:val="18"/>
              </w:rPr>
            </w:pPr>
            <w:r w:rsidRPr="00342161">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342161"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342161">
              <w:rPr>
                <w:rFonts w:ascii="メイリオ" w:eastAsia="メイリオ" w:hAnsi="メイリオ" w:hint="eastAsia"/>
                <w:sz w:val="18"/>
              </w:rPr>
              <w:t>グループ活動においてリーダーの役割を与える。</w:t>
            </w:r>
          </w:p>
        </w:tc>
        <w:tc>
          <w:tcPr>
            <w:tcW w:w="2977" w:type="dxa"/>
            <w:tcBorders>
              <w:top w:val="single" w:sz="4" w:space="0" w:color="auto"/>
              <w:bottom w:val="single" w:sz="4" w:space="0" w:color="auto"/>
            </w:tcBorders>
          </w:tcPr>
          <w:p w:rsidR="00A73364" w:rsidRPr="00342161"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・ルールを守れるようにルール設定に関わらせる。</w:t>
            </w:r>
          </w:p>
        </w:tc>
        <w:tc>
          <w:tcPr>
            <w:tcW w:w="2693" w:type="dxa"/>
            <w:tcBorders>
              <w:top w:val="single" w:sz="4" w:space="0" w:color="auto"/>
              <w:bottom w:val="single" w:sz="4" w:space="0" w:color="auto"/>
            </w:tcBorders>
          </w:tcPr>
          <w:p w:rsidR="00A73364" w:rsidRPr="00342161"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w:t>
            </w:r>
            <w:r w:rsidRPr="00342161">
              <w:rPr>
                <w:rFonts w:ascii="メイリオ" w:eastAsia="メイリオ" w:hAnsi="メイリオ" w:hint="eastAsia"/>
                <w:sz w:val="18"/>
              </w:rPr>
              <w:t>コミュニケーションが円滑</w:t>
            </w:r>
            <w:r w:rsidR="004703B8">
              <w:rPr>
                <w:rFonts w:ascii="メイリオ" w:eastAsia="メイリオ" w:hAnsi="メイリオ" w:hint="eastAsia"/>
                <w:sz w:val="18"/>
              </w:rPr>
              <w:t>に進むような小</w:t>
            </w:r>
            <w:r w:rsidRPr="00342161">
              <w:rPr>
                <w:rFonts w:ascii="メイリオ" w:eastAsia="メイリオ" w:hAnsi="メイリオ" w:hint="eastAsia"/>
                <w:sz w:val="18"/>
              </w:rPr>
              <w:t>集団で取り組</w:t>
            </w:r>
            <w:r>
              <w:rPr>
                <w:rFonts w:ascii="メイリオ" w:eastAsia="メイリオ" w:hAnsi="メイリオ" w:hint="eastAsia"/>
                <w:sz w:val="18"/>
              </w:rPr>
              <w:t>ませる</w:t>
            </w:r>
            <w:r w:rsidRPr="00342161">
              <w:rPr>
                <w:rFonts w:ascii="メイリオ" w:eastAsia="メイリオ" w:hAnsi="メイリオ" w:hint="eastAsia"/>
                <w:sz w:val="18"/>
              </w:rPr>
              <w:t>。</w:t>
            </w:r>
          </w:p>
        </w:tc>
      </w:tr>
      <w:tr w:rsidR="00A73364" w:rsidRPr="00342161" w:rsidTr="009246B4">
        <w:trPr>
          <w:trHeight w:val="614"/>
        </w:trPr>
        <w:tc>
          <w:tcPr>
            <w:tcW w:w="1565" w:type="dxa"/>
            <w:tcBorders>
              <w:top w:val="single" w:sz="4" w:space="0" w:color="auto"/>
            </w:tcBorders>
            <w:shd w:val="clear" w:color="auto" w:fill="BDD6EE" w:themeFill="accent1" w:themeFillTint="66"/>
            <w:vAlign w:val="center"/>
          </w:tcPr>
          <w:p w:rsidR="00A73364" w:rsidRPr="00342161" w:rsidRDefault="00A73364" w:rsidP="009246B4">
            <w:pPr>
              <w:spacing w:line="260" w:lineRule="exact"/>
              <w:jc w:val="center"/>
              <w:rPr>
                <w:rFonts w:ascii="メイリオ" w:eastAsia="メイリオ" w:hAnsi="メイリオ"/>
                <w:sz w:val="18"/>
              </w:rPr>
            </w:pPr>
            <w:r w:rsidRPr="00342161">
              <w:rPr>
                <w:rFonts w:ascii="メイリオ" w:eastAsia="メイリオ" w:hAnsi="メイリオ" w:hint="eastAsia"/>
                <w:sz w:val="18"/>
              </w:rPr>
              <w:t>関連する自立活動の区分</w:t>
            </w:r>
          </w:p>
        </w:tc>
        <w:tc>
          <w:tcPr>
            <w:tcW w:w="2536" w:type="dxa"/>
            <w:tcBorders>
              <w:top w:val="single" w:sz="4" w:space="0" w:color="auto"/>
            </w:tcBorders>
          </w:tcPr>
          <w:p w:rsidR="00A73364" w:rsidRDefault="00A73364" w:rsidP="009246B4">
            <w:pPr>
              <w:spacing w:line="260" w:lineRule="exact"/>
              <w:rPr>
                <w:rFonts w:ascii="メイリオ" w:eastAsia="メイリオ" w:hAnsi="メイリオ"/>
                <w:sz w:val="18"/>
              </w:rPr>
            </w:pPr>
            <w:r>
              <w:rPr>
                <w:rFonts w:ascii="メイリオ" w:eastAsia="メイリオ" w:hAnsi="メイリオ" w:hint="eastAsia"/>
                <w:sz w:val="18"/>
              </w:rPr>
              <w:t>（人）（２）（４）</w:t>
            </w:r>
          </w:p>
          <w:p w:rsidR="00A73364" w:rsidRPr="00342161" w:rsidRDefault="00A73364" w:rsidP="009246B4">
            <w:pPr>
              <w:spacing w:line="260" w:lineRule="exact"/>
              <w:rPr>
                <w:rFonts w:ascii="メイリオ" w:eastAsia="メイリオ" w:hAnsi="メイリオ"/>
                <w:sz w:val="18"/>
              </w:rPr>
            </w:pPr>
          </w:p>
        </w:tc>
        <w:tc>
          <w:tcPr>
            <w:tcW w:w="2977" w:type="dxa"/>
            <w:tcBorders>
              <w:top w:val="single" w:sz="4" w:space="0" w:color="auto"/>
            </w:tcBorders>
          </w:tcPr>
          <w:p w:rsidR="00A73364" w:rsidRDefault="00A73364" w:rsidP="009246B4">
            <w:pPr>
              <w:spacing w:line="260" w:lineRule="exact"/>
              <w:rPr>
                <w:rFonts w:ascii="メイリオ" w:eastAsia="メイリオ" w:hAnsi="メイリオ"/>
                <w:sz w:val="18"/>
              </w:rPr>
            </w:pPr>
            <w:r>
              <w:rPr>
                <w:rFonts w:ascii="メイリオ" w:eastAsia="メイリオ" w:hAnsi="メイリオ" w:hint="eastAsia"/>
                <w:sz w:val="18"/>
              </w:rPr>
              <w:t>（心）（２）</w:t>
            </w:r>
          </w:p>
          <w:p w:rsidR="00A73364" w:rsidRPr="00342161" w:rsidRDefault="00A73364" w:rsidP="009246B4">
            <w:pPr>
              <w:spacing w:line="260" w:lineRule="exact"/>
              <w:rPr>
                <w:rFonts w:ascii="メイリオ" w:eastAsia="メイリオ" w:hAnsi="メイリオ"/>
                <w:sz w:val="18"/>
              </w:rPr>
            </w:pPr>
            <w:r>
              <w:rPr>
                <w:rFonts w:ascii="メイリオ" w:eastAsia="メイリオ" w:hAnsi="メイリオ" w:hint="eastAsia"/>
                <w:sz w:val="18"/>
              </w:rPr>
              <w:t>（環）（４）</w:t>
            </w:r>
          </w:p>
        </w:tc>
        <w:tc>
          <w:tcPr>
            <w:tcW w:w="2693" w:type="dxa"/>
            <w:tcBorders>
              <w:top w:val="single" w:sz="4" w:space="0" w:color="auto"/>
            </w:tcBorders>
          </w:tcPr>
          <w:p w:rsidR="00A73364" w:rsidRPr="00342161" w:rsidRDefault="00A73364" w:rsidP="009246B4">
            <w:pPr>
              <w:spacing w:line="260" w:lineRule="exact"/>
              <w:rPr>
                <w:rFonts w:ascii="メイリオ" w:eastAsia="メイリオ" w:hAnsi="メイリオ"/>
                <w:sz w:val="18"/>
              </w:rPr>
            </w:pPr>
            <w:r>
              <w:rPr>
                <w:rFonts w:ascii="メイリオ" w:eastAsia="メイリオ" w:hAnsi="メイリオ" w:hint="eastAsia"/>
                <w:sz w:val="18"/>
              </w:rPr>
              <w:t>（コ）（５）</w:t>
            </w:r>
          </w:p>
        </w:tc>
      </w:tr>
      <w:tr w:rsidR="00A73364" w:rsidRPr="00342161" w:rsidTr="009246B4">
        <w:trPr>
          <w:trHeight w:val="689"/>
        </w:trPr>
        <w:tc>
          <w:tcPr>
            <w:tcW w:w="1565" w:type="dxa"/>
            <w:shd w:val="clear" w:color="auto" w:fill="BDD6EE" w:themeFill="accent1" w:themeFillTint="66"/>
            <w:vAlign w:val="center"/>
          </w:tcPr>
          <w:p w:rsidR="00A73364" w:rsidRPr="00342161" w:rsidRDefault="00A73364" w:rsidP="009246B4">
            <w:pPr>
              <w:spacing w:line="260" w:lineRule="exact"/>
              <w:jc w:val="center"/>
              <w:rPr>
                <w:rFonts w:ascii="メイリオ" w:eastAsia="メイリオ" w:hAnsi="メイリオ"/>
                <w:sz w:val="18"/>
              </w:rPr>
            </w:pPr>
            <w:r w:rsidRPr="00342161">
              <w:rPr>
                <w:rFonts w:ascii="メイリオ" w:eastAsia="メイリオ" w:hAnsi="メイリオ" w:hint="eastAsia"/>
                <w:sz w:val="18"/>
              </w:rPr>
              <w:t>めざす姿</w:t>
            </w:r>
          </w:p>
        </w:tc>
        <w:tc>
          <w:tcPr>
            <w:tcW w:w="2536" w:type="dxa"/>
          </w:tcPr>
          <w:p w:rsidR="00A73364" w:rsidRPr="00EF5CA3" w:rsidRDefault="00A73364" w:rsidP="009246B4">
            <w:pPr>
              <w:spacing w:line="260" w:lineRule="exact"/>
              <w:ind w:left="200" w:hangingChars="100" w:hanging="200"/>
              <w:rPr>
                <w:rFonts w:ascii="メイリオ" w:eastAsia="メイリオ" w:hAnsi="メイリオ"/>
                <w:bCs/>
                <w:sz w:val="20"/>
              </w:rPr>
            </w:pPr>
            <w:r w:rsidRPr="00EF5CA3">
              <w:rPr>
                <w:rFonts w:ascii="メイリオ" w:eastAsia="メイリオ" w:hAnsi="メイリオ" w:hint="eastAsia"/>
                <w:bCs/>
                <w:sz w:val="20"/>
              </w:rPr>
              <w:t>・</w:t>
            </w:r>
            <w:r w:rsidRPr="00EF5CA3">
              <w:rPr>
                <w:rFonts w:ascii="メイリオ" w:eastAsia="メイリオ" w:hAnsi="メイリオ" w:hint="eastAsia"/>
                <w:bCs/>
                <w:sz w:val="18"/>
                <w:szCs w:val="18"/>
              </w:rPr>
              <w:t>リーダーとして責任を持ち役割を果たす</w:t>
            </w:r>
            <w:r>
              <w:rPr>
                <w:rFonts w:ascii="メイリオ" w:eastAsia="メイリオ" w:hAnsi="メイリオ" w:hint="eastAsia"/>
                <w:bCs/>
                <w:sz w:val="18"/>
                <w:szCs w:val="18"/>
              </w:rPr>
              <w:t>ことで自分の行動を振り返ることができる</w:t>
            </w:r>
            <w:r w:rsidRPr="00EF5CA3">
              <w:rPr>
                <w:rFonts w:ascii="メイリオ" w:eastAsia="メイリオ" w:hAnsi="メイリオ" w:hint="eastAsia"/>
                <w:bCs/>
                <w:sz w:val="18"/>
                <w:szCs w:val="18"/>
              </w:rPr>
              <w:t>。</w:t>
            </w:r>
          </w:p>
        </w:tc>
        <w:tc>
          <w:tcPr>
            <w:tcW w:w="2977" w:type="dxa"/>
          </w:tcPr>
          <w:p w:rsidR="00A73364" w:rsidRPr="00342161" w:rsidRDefault="00A73364" w:rsidP="009246B4">
            <w:pPr>
              <w:spacing w:line="260" w:lineRule="exact"/>
              <w:ind w:left="200" w:hangingChars="100" w:hanging="200"/>
              <w:rPr>
                <w:rFonts w:ascii="メイリオ" w:eastAsia="メイリオ" w:hAnsi="メイリオ"/>
                <w:b/>
                <w:sz w:val="20"/>
              </w:rPr>
            </w:pPr>
            <w:r>
              <w:rPr>
                <w:rFonts w:ascii="メイリオ" w:eastAsia="メイリオ" w:hAnsi="メイリオ" w:hint="eastAsia"/>
                <w:b/>
                <w:sz w:val="20"/>
              </w:rPr>
              <w:t>・</w:t>
            </w:r>
            <w:r w:rsidRPr="001F3994">
              <w:rPr>
                <w:rFonts w:ascii="メイリオ" w:eastAsia="メイリオ" w:hAnsi="メイリオ" w:hint="eastAsia"/>
                <w:bCs/>
                <w:sz w:val="18"/>
                <w:szCs w:val="18"/>
              </w:rPr>
              <w:t>ルールを理解し、守ることができる。</w:t>
            </w:r>
          </w:p>
        </w:tc>
        <w:tc>
          <w:tcPr>
            <w:tcW w:w="2693" w:type="dxa"/>
          </w:tcPr>
          <w:p w:rsidR="00A73364" w:rsidRPr="00342161" w:rsidRDefault="00A73364" w:rsidP="009246B4">
            <w:pPr>
              <w:spacing w:line="260" w:lineRule="exact"/>
              <w:ind w:left="200" w:hangingChars="100" w:hanging="200"/>
              <w:rPr>
                <w:rFonts w:ascii="メイリオ" w:eastAsia="メイリオ" w:hAnsi="メイリオ"/>
                <w:b/>
                <w:sz w:val="20"/>
              </w:rPr>
            </w:pPr>
            <w:r w:rsidRPr="00342161">
              <w:rPr>
                <w:rFonts w:ascii="メイリオ" w:eastAsia="メイリオ" w:hAnsi="メイリオ" w:hint="eastAsia"/>
                <w:b/>
                <w:sz w:val="20"/>
              </w:rPr>
              <w:t>・</w:t>
            </w:r>
            <w:r w:rsidRPr="001F3994">
              <w:rPr>
                <w:rFonts w:ascii="メイリオ" w:eastAsia="メイリオ" w:hAnsi="メイリオ" w:hint="eastAsia"/>
                <w:bCs/>
                <w:sz w:val="18"/>
                <w:szCs w:val="18"/>
              </w:rPr>
              <w:t>相手の気持ちを考えて言葉を選ぶことができる。</w:t>
            </w:r>
          </w:p>
        </w:tc>
      </w:tr>
    </w:tbl>
    <w:p w:rsidR="00A73364" w:rsidRPr="00F249BC" w:rsidRDefault="00A73364" w:rsidP="009246B4">
      <w:pPr>
        <w:spacing w:line="400" w:lineRule="exact"/>
        <w:jc w:val="center"/>
        <w:rPr>
          <w:rFonts w:ascii="メイリオ" w:eastAsia="メイリオ" w:hAnsi="メイリオ"/>
          <w:b/>
          <w:sz w:val="24"/>
        </w:rPr>
      </w:pPr>
      <w:r>
        <w:rPr>
          <w:rFonts w:ascii="メイリオ" w:eastAsia="メイリオ" w:hAnsi="メイリオ" w:hint="eastAsia"/>
          <w:b/>
          <w:sz w:val="24"/>
        </w:rPr>
        <w:lastRenderedPageBreak/>
        <w:t>自立活動</w:t>
      </w:r>
      <w:r w:rsidRPr="00F249BC">
        <w:rPr>
          <w:rFonts w:ascii="メイリオ" w:eastAsia="メイリオ" w:hAnsi="メイリオ" w:hint="eastAsia"/>
          <w:b/>
          <w:sz w:val="24"/>
        </w:rPr>
        <w:t>学習指導案</w:t>
      </w:r>
      <w:r w:rsidR="001B3EEA" w:rsidRPr="00740D69">
        <w:rPr>
          <w:rFonts w:ascii="メイリオ" w:eastAsia="メイリオ" w:hAnsi="メイリオ" w:hint="eastAsia"/>
          <w:b/>
          <w:sz w:val="24"/>
        </w:rPr>
        <w:t>（各教科等の目標及び内容を含む）</w:t>
      </w:r>
    </w:p>
    <w:p w:rsidR="00A73364" w:rsidRDefault="00A73364" w:rsidP="009246B4">
      <w:pPr>
        <w:spacing w:line="400" w:lineRule="exact"/>
        <w:rPr>
          <w:rFonts w:ascii="メイリオ" w:eastAsia="メイリオ" w:hAnsi="メイリオ"/>
        </w:rPr>
      </w:pP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sidRPr="002142BD">
        <w:rPr>
          <w:rFonts w:ascii="メイリオ" w:eastAsia="メイリオ" w:hAnsi="メイリオ" w:hint="eastAsia"/>
          <w:spacing w:val="210"/>
          <w:kern w:val="0"/>
          <w:fitText w:val="840" w:id="-1784369664"/>
        </w:rPr>
        <w:t>学</w:t>
      </w:r>
      <w:r w:rsidRPr="002142BD">
        <w:rPr>
          <w:rFonts w:ascii="メイリオ" w:eastAsia="メイリオ" w:hAnsi="メイリオ" w:hint="eastAsia"/>
          <w:kern w:val="0"/>
          <w:fitText w:val="840" w:id="-1784369664"/>
        </w:rPr>
        <w:t>年</w:t>
      </w:r>
      <w:r>
        <w:rPr>
          <w:rFonts w:ascii="メイリオ" w:eastAsia="メイリオ" w:hAnsi="メイリオ" w:hint="eastAsia"/>
          <w:kern w:val="0"/>
        </w:rPr>
        <w:t>：第３学年（全学年）</w:t>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指導場所：体育館</w:t>
      </w:r>
    </w:p>
    <w:p w:rsidR="00A73364" w:rsidRDefault="00A73364" w:rsidP="009246B4">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指導形態：グループ学習</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１．主題（題材等）</w:t>
      </w:r>
    </w:p>
    <w:p w:rsidR="00A73364" w:rsidRDefault="00A73364" w:rsidP="009246B4">
      <w:pPr>
        <w:spacing w:line="400" w:lineRule="exact"/>
        <w:rPr>
          <w:rFonts w:ascii="メイリオ" w:eastAsia="メイリオ" w:hAnsi="メイリオ"/>
        </w:rPr>
      </w:pPr>
      <w:r>
        <w:rPr>
          <w:rFonts w:ascii="メイリオ" w:eastAsia="メイリオ" w:hAnsi="メイリオ"/>
          <w:noProof/>
        </w:rPr>
        <w:drawing>
          <wp:anchor distT="0" distB="0" distL="114300" distR="114300" simplePos="0" relativeHeight="251952128" behindDoc="0" locked="0" layoutInCell="1" allowOverlap="1">
            <wp:simplePos x="0" y="0"/>
            <wp:positionH relativeFrom="column">
              <wp:posOffset>4358336</wp:posOffset>
            </wp:positionH>
            <wp:positionV relativeFrom="paragraph">
              <wp:posOffset>107950</wp:posOffset>
            </wp:positionV>
            <wp:extent cx="1974518" cy="1294765"/>
            <wp:effectExtent l="0" t="0" r="6985" b="635"/>
            <wp:wrapNone/>
            <wp:docPr id="52231" name="図 5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1" name="【泉南市】自立写真（打合せ）.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4518" cy="129476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hint="eastAsia"/>
        </w:rPr>
        <w:t xml:space="preserve">　</w:t>
      </w:r>
      <w:r w:rsidR="0037596E">
        <w:rPr>
          <w:rFonts w:ascii="メイリオ" w:eastAsia="メイリオ" w:hAnsi="メイリオ" w:hint="eastAsia"/>
        </w:rPr>
        <w:t xml:space="preserve">　</w:t>
      </w:r>
      <w:r>
        <w:rPr>
          <w:rFonts w:ascii="メイリオ" w:eastAsia="メイリオ" w:hAnsi="メイリオ" w:hint="eastAsia"/>
        </w:rPr>
        <w:t>・ルールを守って、スポーツを楽しもう。</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２．本時の目標</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 xml:space="preserve">　</w:t>
      </w:r>
      <w:r w:rsidR="0037596E">
        <w:rPr>
          <w:rFonts w:ascii="メイリオ" w:eastAsia="メイリオ" w:hAnsi="メイリオ" w:hint="eastAsia"/>
        </w:rPr>
        <w:t xml:space="preserve">　</w:t>
      </w:r>
      <w:r>
        <w:rPr>
          <w:rFonts w:ascii="メイリオ" w:eastAsia="メイリオ" w:hAnsi="メイリオ" w:hint="eastAsia"/>
        </w:rPr>
        <w:t>・時間やルールを守り、スポーツに取り組むことができる。</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 xml:space="preserve">　</w:t>
      </w:r>
      <w:r w:rsidR="0037596E">
        <w:rPr>
          <w:rFonts w:ascii="メイリオ" w:eastAsia="メイリオ" w:hAnsi="メイリオ" w:hint="eastAsia"/>
        </w:rPr>
        <w:t xml:space="preserve">　</w:t>
      </w:r>
      <w:r>
        <w:rPr>
          <w:rFonts w:ascii="メイリオ" w:eastAsia="メイリオ" w:hAnsi="メイリオ" w:hint="eastAsia"/>
        </w:rPr>
        <w:t>・自分の役割に責任を持ち、協力して、楽しい雰囲気で活動できる。</w:t>
      </w:r>
    </w:p>
    <w:p w:rsidR="00A73364" w:rsidRPr="001F3994" w:rsidRDefault="00A73364" w:rsidP="009246B4">
      <w:pPr>
        <w:spacing w:line="400" w:lineRule="exact"/>
        <w:rPr>
          <w:rFonts w:ascii="メイリオ" w:eastAsia="メイリオ" w:hAnsi="メイリオ"/>
        </w:rPr>
      </w:pPr>
      <w:r>
        <w:rPr>
          <w:rFonts w:ascii="メイリオ" w:eastAsia="メイリオ" w:hAnsi="メイリオ" w:hint="eastAsia"/>
        </w:rPr>
        <w:t xml:space="preserve">　</w:t>
      </w:r>
      <w:r w:rsidR="0037596E">
        <w:rPr>
          <w:rFonts w:ascii="メイリオ" w:eastAsia="メイリオ" w:hAnsi="メイリオ" w:hint="eastAsia"/>
        </w:rPr>
        <w:t xml:space="preserve">　</w:t>
      </w:r>
      <w:r>
        <w:rPr>
          <w:rFonts w:ascii="メイリオ" w:eastAsia="メイリオ" w:hAnsi="メイリオ" w:hint="eastAsia"/>
        </w:rPr>
        <w:t>・相手の気持ちを考え、リーダーとしての声かけができる。</w:t>
      </w:r>
    </w:p>
    <w:p w:rsidR="00A73364" w:rsidRPr="005D1F8F" w:rsidRDefault="00A73364" w:rsidP="009246B4">
      <w:pPr>
        <w:spacing w:line="400" w:lineRule="exact"/>
        <w:rPr>
          <w:rFonts w:ascii="メイリオ" w:eastAsia="メイリオ" w:hAnsi="メイリオ"/>
        </w:rPr>
      </w:pPr>
      <w:r>
        <w:rPr>
          <w:rFonts w:ascii="メイリオ" w:eastAsia="メイリオ" w:hAnsi="メイリオ" w:hint="eastAsia"/>
        </w:rPr>
        <w:t>３．本時の展開</w:t>
      </w:r>
    </w:p>
    <w:tbl>
      <w:tblPr>
        <w:tblStyle w:val="ac"/>
        <w:tblW w:w="0" w:type="auto"/>
        <w:tblLook w:val="04A0" w:firstRow="1" w:lastRow="0" w:firstColumn="1" w:lastColumn="0" w:noHBand="0" w:noVBand="1"/>
      </w:tblPr>
      <w:tblGrid>
        <w:gridCol w:w="622"/>
        <w:gridCol w:w="3190"/>
        <w:gridCol w:w="3271"/>
        <w:gridCol w:w="2516"/>
      </w:tblGrid>
      <w:tr w:rsidR="00A73364" w:rsidTr="009246B4">
        <w:trPr>
          <w:trHeight w:val="357"/>
        </w:trPr>
        <w:tc>
          <w:tcPr>
            <w:tcW w:w="622" w:type="dxa"/>
            <w:shd w:val="clear" w:color="auto" w:fill="BDD6EE" w:themeFill="accent1" w:themeFillTint="66"/>
          </w:tcPr>
          <w:p w:rsidR="00A73364" w:rsidRPr="00F249BC" w:rsidRDefault="00A73364" w:rsidP="009246B4">
            <w:pPr>
              <w:spacing w:line="400" w:lineRule="exact"/>
              <w:rPr>
                <w:rFonts w:ascii="メイリオ" w:eastAsia="メイリオ" w:hAnsi="メイリオ"/>
              </w:rPr>
            </w:pPr>
          </w:p>
        </w:tc>
        <w:tc>
          <w:tcPr>
            <w:tcW w:w="3190"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学習活動・学習方法</w:t>
            </w:r>
          </w:p>
        </w:tc>
        <w:tc>
          <w:tcPr>
            <w:tcW w:w="3271"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指導上の留意点・配慮事項</w:t>
            </w:r>
          </w:p>
        </w:tc>
        <w:tc>
          <w:tcPr>
            <w:tcW w:w="2516"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評価規準・評価方法</w:t>
            </w:r>
          </w:p>
        </w:tc>
      </w:tr>
      <w:tr w:rsidR="00A73364" w:rsidRPr="00302B85" w:rsidTr="009246B4">
        <w:trPr>
          <w:cantSplit/>
          <w:trHeight w:val="4565"/>
        </w:trPr>
        <w:tc>
          <w:tcPr>
            <w:tcW w:w="622" w:type="dxa"/>
            <w:textDirection w:val="tbRlV"/>
          </w:tcPr>
          <w:p w:rsidR="00A73364" w:rsidRPr="00F249BC" w:rsidRDefault="00A73364" w:rsidP="009246B4">
            <w:pPr>
              <w:spacing w:line="400" w:lineRule="exact"/>
              <w:ind w:left="113" w:right="113"/>
              <w:jc w:val="center"/>
              <w:rPr>
                <w:rFonts w:ascii="メイリオ" w:eastAsia="メイリオ" w:hAnsi="メイリオ"/>
              </w:rPr>
            </w:pPr>
            <w:r w:rsidRPr="00F249BC">
              <w:rPr>
                <w:rFonts w:ascii="メイリオ" w:eastAsia="メイリオ" w:hAnsi="メイリオ" w:hint="eastAsia"/>
              </w:rPr>
              <w:t>導入</w:t>
            </w:r>
          </w:p>
        </w:tc>
        <w:tc>
          <w:tcPr>
            <w:tcW w:w="3190" w:type="dxa"/>
          </w:tcPr>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 xml:space="preserve">・スポーツの種類、活動内容、時間配分、活動中のルールをメンバーと確認する。 </w:t>
            </w:r>
          </w:p>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noProof/>
                <w:sz w:val="17"/>
                <w:szCs w:val="17"/>
              </w:rPr>
              <mc:AlternateContent>
                <mc:Choice Requires="wps">
                  <w:drawing>
                    <wp:anchor distT="0" distB="0" distL="114300" distR="114300" simplePos="0" relativeHeight="251779072" behindDoc="0" locked="0" layoutInCell="1" allowOverlap="1" wp14:anchorId="70E66758" wp14:editId="52179BD8">
                      <wp:simplePos x="0" y="0"/>
                      <wp:positionH relativeFrom="column">
                        <wp:posOffset>104140</wp:posOffset>
                      </wp:positionH>
                      <wp:positionV relativeFrom="paragraph">
                        <wp:posOffset>807085</wp:posOffset>
                      </wp:positionV>
                      <wp:extent cx="5343525" cy="1257300"/>
                      <wp:effectExtent l="0" t="0" r="28575" b="19050"/>
                      <wp:wrapNone/>
                      <wp:docPr id="280" name="テキスト ボックス 280"/>
                      <wp:cNvGraphicFramePr/>
                      <a:graphic xmlns:a="http://schemas.openxmlformats.org/drawingml/2006/main">
                        <a:graphicData uri="http://schemas.microsoft.com/office/word/2010/wordprocessingShape">
                          <wps:wsp>
                            <wps:cNvSpPr txBox="1"/>
                            <wps:spPr>
                              <a:xfrm>
                                <a:off x="0" y="0"/>
                                <a:ext cx="5343525" cy="1257300"/>
                              </a:xfrm>
                              <a:prstGeom prst="rect">
                                <a:avLst/>
                              </a:prstGeom>
                              <a:solidFill>
                                <a:schemeClr val="lt1"/>
                              </a:solidFill>
                              <a:ln w="6350">
                                <a:solidFill>
                                  <a:prstClr val="black"/>
                                </a:solidFill>
                              </a:ln>
                            </wps:spPr>
                            <wps:txbx>
                              <w:txbxContent>
                                <w:p w:rsidR="00792E96" w:rsidRPr="00D03F85" w:rsidRDefault="00792E96" w:rsidP="009246B4">
                                  <w:pPr>
                                    <w:spacing w:line="300" w:lineRule="exact"/>
                                    <w:rPr>
                                      <w:rFonts w:ascii="メイリオ" w:eastAsia="メイリオ" w:hAnsi="メイリオ"/>
                                    </w:rPr>
                                  </w:pPr>
                                  <w:r w:rsidRPr="00C51CE5">
                                    <w:rPr>
                                      <w:rFonts w:ascii="メイリオ" w:eastAsia="メイリオ" w:hAnsi="メイリオ" w:hint="eastAsia"/>
                                    </w:rPr>
                                    <w:t>【</w:t>
                                  </w:r>
                                  <w:r w:rsidRPr="00D03F85">
                                    <w:rPr>
                                      <w:rFonts w:ascii="メイリオ" w:eastAsia="メイリオ" w:hAnsi="メイリオ" w:hint="eastAsia"/>
                                    </w:rPr>
                                    <w:t>ルール設定の例】</w:t>
                                  </w:r>
                                </w:p>
                                <w:p w:rsidR="00792E96" w:rsidRDefault="00792E96" w:rsidP="009246B4">
                                  <w:pPr>
                                    <w:spacing w:line="300" w:lineRule="exact"/>
                                    <w:rPr>
                                      <w:rFonts w:ascii="メイリオ" w:eastAsia="メイリオ" w:hAnsi="メイリオ"/>
                                    </w:rPr>
                                  </w:pPr>
                                  <w:r w:rsidRPr="00D03F85">
                                    <w:rPr>
                                      <w:rFonts w:ascii="メイリオ" w:eastAsia="メイリオ" w:hAnsi="メイリオ" w:hint="eastAsia"/>
                                    </w:rPr>
                                    <w:t>・</w:t>
                                  </w:r>
                                  <w:r>
                                    <w:rPr>
                                      <w:rFonts w:ascii="メイリオ" w:eastAsia="メイリオ" w:hAnsi="メイリオ" w:hint="eastAsia"/>
                                    </w:rPr>
                                    <w:t>メンバー</w:t>
                                  </w:r>
                                  <w:r>
                                    <w:rPr>
                                      <w:rFonts w:ascii="メイリオ" w:eastAsia="メイリオ" w:hAnsi="メイリオ"/>
                                    </w:rPr>
                                    <w:t>が</w:t>
                                  </w:r>
                                  <w:r w:rsidRPr="00D03F85">
                                    <w:rPr>
                                      <w:rFonts w:ascii="メイリオ" w:eastAsia="メイリオ" w:hAnsi="メイリオ" w:hint="eastAsia"/>
                                    </w:rPr>
                                    <w:t>得点を得た</w:t>
                                  </w:r>
                                  <w:r>
                                    <w:rPr>
                                      <w:rFonts w:ascii="メイリオ" w:eastAsia="メイリオ" w:hAnsi="メイリオ" w:hint="eastAsia"/>
                                    </w:rPr>
                                    <w:t>ときに、「ナイス！</w:t>
                                  </w:r>
                                  <w:r>
                                    <w:rPr>
                                      <w:rFonts w:ascii="メイリオ" w:eastAsia="メイリオ" w:hAnsi="メイリオ"/>
                                    </w:rPr>
                                    <w:t>」</w:t>
                                  </w:r>
                                  <w:r>
                                    <w:rPr>
                                      <w:rFonts w:ascii="メイリオ" w:eastAsia="メイリオ" w:hAnsi="メイリオ" w:hint="eastAsia"/>
                                    </w:rPr>
                                    <w:t>などの声かけができた場合には</w:t>
                                  </w:r>
                                  <w:r>
                                    <w:rPr>
                                      <w:rFonts w:ascii="メイリオ" w:eastAsia="メイリオ" w:hAnsi="メイリオ"/>
                                    </w:rPr>
                                    <w:t>加点</w:t>
                                  </w:r>
                                  <w:r>
                                    <w:rPr>
                                      <w:rFonts w:ascii="メイリオ" w:eastAsia="メイリオ" w:hAnsi="メイリオ" w:hint="eastAsia"/>
                                    </w:rPr>
                                    <w:t>する</w:t>
                                  </w:r>
                                  <w:r w:rsidRPr="00D03F85">
                                    <w:rPr>
                                      <w:rFonts w:ascii="メイリオ" w:eastAsia="メイリオ" w:hAnsi="メイリオ" w:hint="eastAsia"/>
                                    </w:rPr>
                                    <w:t>。</w:t>
                                  </w:r>
                                </w:p>
                                <w:p w:rsidR="00792E96" w:rsidRDefault="00792E96" w:rsidP="009246B4">
                                  <w:pPr>
                                    <w:spacing w:line="300" w:lineRule="exact"/>
                                    <w:ind w:left="210" w:hangingChars="100" w:hanging="210"/>
                                    <w:rPr>
                                      <w:rFonts w:ascii="メイリオ" w:eastAsia="メイリオ" w:hAnsi="メイリオ"/>
                                    </w:rPr>
                                  </w:pPr>
                                  <w:r>
                                    <w:rPr>
                                      <w:rFonts w:ascii="メイリオ" w:eastAsia="メイリオ" w:hAnsi="メイリオ" w:hint="eastAsia"/>
                                    </w:rPr>
                                    <w:t>・メンバーが</w:t>
                                  </w:r>
                                  <w:r>
                                    <w:rPr>
                                      <w:rFonts w:ascii="メイリオ" w:eastAsia="メイリオ" w:hAnsi="メイリオ"/>
                                    </w:rPr>
                                    <w:t>失敗をした時</w:t>
                                  </w:r>
                                  <w:r>
                                    <w:rPr>
                                      <w:rFonts w:ascii="メイリオ" w:eastAsia="メイリオ" w:hAnsi="メイリオ" w:hint="eastAsia"/>
                                    </w:rPr>
                                    <w:t>や勝負</w:t>
                                  </w:r>
                                  <w:r w:rsidRPr="009A271E">
                                    <w:rPr>
                                      <w:rFonts w:ascii="メイリオ" w:eastAsia="メイリオ" w:hAnsi="メイリオ" w:hint="eastAsia"/>
                                    </w:rPr>
                                    <w:t>に負け</w:t>
                                  </w:r>
                                  <w:r w:rsidRPr="009A271E">
                                    <w:rPr>
                                      <w:rFonts w:ascii="メイリオ" w:eastAsia="メイリオ" w:hAnsi="メイリオ"/>
                                    </w:rPr>
                                    <w:t>たとき</w:t>
                                  </w:r>
                                  <w:r>
                                    <w:rPr>
                                      <w:rFonts w:ascii="メイリオ" w:eastAsia="メイリオ" w:hAnsi="メイリオ"/>
                                    </w:rPr>
                                    <w:t>に</w:t>
                                  </w:r>
                                  <w:r>
                                    <w:rPr>
                                      <w:rFonts w:ascii="メイリオ" w:eastAsia="メイリオ" w:hAnsi="メイリオ" w:hint="eastAsia"/>
                                    </w:rPr>
                                    <w:t>、「ドンマイ</w:t>
                                  </w:r>
                                  <w:r>
                                    <w:rPr>
                                      <w:rFonts w:ascii="メイリオ" w:eastAsia="メイリオ" w:hAnsi="メイリオ"/>
                                    </w:rPr>
                                    <w:t>！」</w:t>
                                  </w:r>
                                  <w:r>
                                    <w:rPr>
                                      <w:rFonts w:ascii="メイリオ" w:eastAsia="メイリオ" w:hAnsi="メイリオ" w:hint="eastAsia"/>
                                    </w:rPr>
                                    <w:t>などの声かけを</w:t>
                                  </w:r>
                                  <w:r>
                                    <w:rPr>
                                      <w:rFonts w:ascii="メイリオ" w:eastAsia="メイリオ" w:hAnsi="メイリオ"/>
                                    </w:rPr>
                                    <w:t>する。</w:t>
                                  </w:r>
                                </w:p>
                                <w:p w:rsidR="00792E96" w:rsidRPr="00D03F85" w:rsidRDefault="00792E96" w:rsidP="009246B4">
                                  <w:pPr>
                                    <w:spacing w:line="300" w:lineRule="exact"/>
                                    <w:ind w:leftChars="100" w:left="210"/>
                                    <w:rPr>
                                      <w:rFonts w:ascii="メイリオ" w:eastAsia="メイリオ" w:hAnsi="メイリオ"/>
                                    </w:rPr>
                                  </w:pPr>
                                  <w:r>
                                    <w:rPr>
                                      <w:rFonts w:ascii="メイリオ" w:eastAsia="メイリオ" w:hAnsi="メイリオ" w:hint="eastAsia"/>
                                    </w:rPr>
                                    <w:t>（失敗した時に</w:t>
                                  </w:r>
                                  <w:r>
                                    <w:rPr>
                                      <w:rFonts w:ascii="メイリオ" w:eastAsia="メイリオ" w:hAnsi="メイリオ"/>
                                    </w:rPr>
                                    <w:t>、</w:t>
                                  </w:r>
                                  <w:r w:rsidRPr="00D03F85">
                                    <w:rPr>
                                      <w:rFonts w:ascii="メイリオ" w:eastAsia="メイリオ" w:hAnsi="メイリオ" w:hint="eastAsia"/>
                                    </w:rPr>
                                    <w:t>ミスを責めたら減点。</w:t>
                                  </w:r>
                                  <w:r>
                                    <w:rPr>
                                      <w:rFonts w:ascii="メイリオ" w:eastAsia="メイリオ" w:hAnsi="メイリオ" w:hint="eastAsia"/>
                                    </w:rPr>
                                    <w:t>）</w:t>
                                  </w:r>
                                </w:p>
                                <w:p w:rsidR="00792E96" w:rsidRDefault="00792E96" w:rsidP="009246B4">
                                  <w:pPr>
                                    <w:spacing w:line="300" w:lineRule="exact"/>
                                    <w:rPr>
                                      <w:rFonts w:ascii="メイリオ" w:eastAsia="メイリオ" w:hAnsi="メイリオ"/>
                                    </w:rPr>
                                  </w:pPr>
                                  <w:r w:rsidRPr="00D03F85">
                                    <w:rPr>
                                      <w:rFonts w:ascii="メイリオ" w:eastAsia="メイリオ" w:hAnsi="メイリオ" w:hint="eastAsia"/>
                                    </w:rPr>
                                    <w:t>・</w:t>
                                  </w:r>
                                  <w:r>
                                    <w:rPr>
                                      <w:rFonts w:ascii="メイリオ" w:eastAsia="メイリオ" w:hAnsi="メイリオ" w:hint="eastAsia"/>
                                    </w:rPr>
                                    <w:t>相手チームか自チーム</w:t>
                                  </w:r>
                                  <w:r>
                                    <w:rPr>
                                      <w:rFonts w:ascii="メイリオ" w:eastAsia="メイリオ" w:hAnsi="メイリオ"/>
                                    </w:rPr>
                                    <w:t>の</w:t>
                                  </w:r>
                                  <w:r>
                                    <w:rPr>
                                      <w:rFonts w:ascii="メイリオ" w:eastAsia="メイリオ" w:hAnsi="メイリオ" w:hint="eastAsia"/>
                                    </w:rPr>
                                    <w:t>得点かわからないときは、「次の</w:t>
                                  </w:r>
                                  <w:r>
                                    <w:rPr>
                                      <w:rFonts w:ascii="メイリオ" w:eastAsia="メイリオ" w:hAnsi="メイリオ"/>
                                    </w:rPr>
                                    <w:t>ゲームを</w:t>
                                  </w:r>
                                  <w:r>
                                    <w:rPr>
                                      <w:rFonts w:ascii="メイリオ" w:eastAsia="メイリオ" w:hAnsi="メイリオ" w:hint="eastAsia"/>
                                    </w:rPr>
                                    <w:t>しよう！」などと</w:t>
                                  </w:r>
                                </w:p>
                                <w:p w:rsidR="00792E96" w:rsidRPr="00A85182" w:rsidRDefault="00792E96" w:rsidP="009246B4">
                                  <w:pPr>
                                    <w:spacing w:line="300" w:lineRule="exact"/>
                                    <w:ind w:firstLineChars="100" w:firstLine="210"/>
                                    <w:rPr>
                                      <w:rFonts w:ascii="メイリオ" w:eastAsia="メイリオ" w:hAnsi="メイリオ"/>
                                    </w:rPr>
                                  </w:pPr>
                                  <w:r>
                                    <w:rPr>
                                      <w:rFonts w:ascii="メイリオ" w:eastAsia="メイリオ" w:hAnsi="メイリオ" w:hint="eastAsia"/>
                                    </w:rPr>
                                    <w:t>声かけをする</w:t>
                                  </w:r>
                                  <w:r>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66758" id="テキスト ボックス 280" o:spid="_x0000_s1092" type="#_x0000_t202" style="position:absolute;left:0;text-align:left;margin-left:8.2pt;margin-top:63.55pt;width:420.75pt;height:9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" fillcolor="white [3201]" strokeweight=".5pt">
                      <v:textbox>
                        <w:txbxContent>
                          <w:p w:rsidR="00792E96" w:rsidRPr="00D03F85" w:rsidRDefault="00792E96" w:rsidP="009246B4">
                            <w:pPr>
                              <w:spacing w:line="300" w:lineRule="exact"/>
                              <w:rPr>
                                <w:rFonts w:ascii="メイリオ" w:eastAsia="メイリオ" w:hAnsi="メイリオ"/>
                              </w:rPr>
                            </w:pPr>
                            <w:r w:rsidRPr="00C51CE5">
                              <w:rPr>
                                <w:rFonts w:ascii="メイリオ" w:eastAsia="メイリオ" w:hAnsi="メイリオ" w:hint="eastAsia"/>
                              </w:rPr>
                              <w:t>【</w:t>
                            </w:r>
                            <w:r w:rsidRPr="00D03F85">
                              <w:rPr>
                                <w:rFonts w:ascii="メイリオ" w:eastAsia="メイリオ" w:hAnsi="メイリオ" w:hint="eastAsia"/>
                              </w:rPr>
                              <w:t>ルール設定の例】</w:t>
                            </w:r>
                          </w:p>
                          <w:p w:rsidR="00792E96" w:rsidRDefault="00792E96" w:rsidP="009246B4">
                            <w:pPr>
                              <w:spacing w:line="300" w:lineRule="exact"/>
                              <w:rPr>
                                <w:rFonts w:ascii="メイリオ" w:eastAsia="メイリオ" w:hAnsi="メイリオ"/>
                              </w:rPr>
                            </w:pPr>
                            <w:r w:rsidRPr="00D03F85">
                              <w:rPr>
                                <w:rFonts w:ascii="メイリオ" w:eastAsia="メイリオ" w:hAnsi="メイリオ" w:hint="eastAsia"/>
                              </w:rPr>
                              <w:t>・</w:t>
                            </w:r>
                            <w:r>
                              <w:rPr>
                                <w:rFonts w:ascii="メイリオ" w:eastAsia="メイリオ" w:hAnsi="メイリオ" w:hint="eastAsia"/>
                              </w:rPr>
                              <w:t>メンバー</w:t>
                            </w:r>
                            <w:r>
                              <w:rPr>
                                <w:rFonts w:ascii="メイリオ" w:eastAsia="メイリオ" w:hAnsi="メイリオ"/>
                              </w:rPr>
                              <w:t>が</w:t>
                            </w:r>
                            <w:r w:rsidRPr="00D03F85">
                              <w:rPr>
                                <w:rFonts w:ascii="メイリオ" w:eastAsia="メイリオ" w:hAnsi="メイリオ" w:hint="eastAsia"/>
                              </w:rPr>
                              <w:t>得点を得た</w:t>
                            </w:r>
                            <w:r>
                              <w:rPr>
                                <w:rFonts w:ascii="メイリオ" w:eastAsia="メイリオ" w:hAnsi="メイリオ" w:hint="eastAsia"/>
                              </w:rPr>
                              <w:t>ときに、「ナイス！</w:t>
                            </w:r>
                            <w:r>
                              <w:rPr>
                                <w:rFonts w:ascii="メイリオ" w:eastAsia="メイリオ" w:hAnsi="メイリオ"/>
                              </w:rPr>
                              <w:t>」</w:t>
                            </w:r>
                            <w:r>
                              <w:rPr>
                                <w:rFonts w:ascii="メイリオ" w:eastAsia="メイリオ" w:hAnsi="メイリオ" w:hint="eastAsia"/>
                              </w:rPr>
                              <w:t>などの声かけができた場合には</w:t>
                            </w:r>
                            <w:r>
                              <w:rPr>
                                <w:rFonts w:ascii="メイリオ" w:eastAsia="メイリオ" w:hAnsi="メイリオ"/>
                              </w:rPr>
                              <w:t>加点</w:t>
                            </w:r>
                            <w:r>
                              <w:rPr>
                                <w:rFonts w:ascii="メイリオ" w:eastAsia="メイリオ" w:hAnsi="メイリオ" w:hint="eastAsia"/>
                              </w:rPr>
                              <w:t>する</w:t>
                            </w:r>
                            <w:r w:rsidRPr="00D03F85">
                              <w:rPr>
                                <w:rFonts w:ascii="メイリオ" w:eastAsia="メイリオ" w:hAnsi="メイリオ" w:hint="eastAsia"/>
                              </w:rPr>
                              <w:t>。</w:t>
                            </w:r>
                          </w:p>
                          <w:p w:rsidR="00792E96" w:rsidRDefault="00792E96" w:rsidP="009246B4">
                            <w:pPr>
                              <w:spacing w:line="300" w:lineRule="exact"/>
                              <w:ind w:left="210" w:hangingChars="100" w:hanging="210"/>
                              <w:rPr>
                                <w:rFonts w:ascii="メイリオ" w:eastAsia="メイリオ" w:hAnsi="メイリオ"/>
                              </w:rPr>
                            </w:pPr>
                            <w:r>
                              <w:rPr>
                                <w:rFonts w:ascii="メイリオ" w:eastAsia="メイリオ" w:hAnsi="メイリオ" w:hint="eastAsia"/>
                              </w:rPr>
                              <w:t>・メンバーが</w:t>
                            </w:r>
                            <w:r>
                              <w:rPr>
                                <w:rFonts w:ascii="メイリオ" w:eastAsia="メイリオ" w:hAnsi="メイリオ"/>
                              </w:rPr>
                              <w:t>失敗をした時</w:t>
                            </w:r>
                            <w:r>
                              <w:rPr>
                                <w:rFonts w:ascii="メイリオ" w:eastAsia="メイリオ" w:hAnsi="メイリオ" w:hint="eastAsia"/>
                              </w:rPr>
                              <w:t>や勝負</w:t>
                            </w:r>
                            <w:r w:rsidRPr="009A271E">
                              <w:rPr>
                                <w:rFonts w:ascii="メイリオ" w:eastAsia="メイリオ" w:hAnsi="メイリオ" w:hint="eastAsia"/>
                              </w:rPr>
                              <w:t>に負け</w:t>
                            </w:r>
                            <w:r w:rsidRPr="009A271E">
                              <w:rPr>
                                <w:rFonts w:ascii="メイリオ" w:eastAsia="メイリオ" w:hAnsi="メイリオ"/>
                              </w:rPr>
                              <w:t>たとき</w:t>
                            </w:r>
                            <w:r>
                              <w:rPr>
                                <w:rFonts w:ascii="メイリオ" w:eastAsia="メイリオ" w:hAnsi="メイリオ"/>
                              </w:rPr>
                              <w:t>に</w:t>
                            </w:r>
                            <w:r>
                              <w:rPr>
                                <w:rFonts w:ascii="メイリオ" w:eastAsia="メイリオ" w:hAnsi="メイリオ" w:hint="eastAsia"/>
                              </w:rPr>
                              <w:t>、「ドンマイ</w:t>
                            </w:r>
                            <w:r>
                              <w:rPr>
                                <w:rFonts w:ascii="メイリオ" w:eastAsia="メイリオ" w:hAnsi="メイリオ"/>
                              </w:rPr>
                              <w:t>！」</w:t>
                            </w:r>
                            <w:r>
                              <w:rPr>
                                <w:rFonts w:ascii="メイリオ" w:eastAsia="メイリオ" w:hAnsi="メイリオ" w:hint="eastAsia"/>
                              </w:rPr>
                              <w:t>などの声かけを</w:t>
                            </w:r>
                            <w:r>
                              <w:rPr>
                                <w:rFonts w:ascii="メイリオ" w:eastAsia="メイリオ" w:hAnsi="メイリオ"/>
                              </w:rPr>
                              <w:t>する。</w:t>
                            </w:r>
                          </w:p>
                          <w:p w:rsidR="00792E96" w:rsidRPr="00D03F85" w:rsidRDefault="00792E96" w:rsidP="009246B4">
                            <w:pPr>
                              <w:spacing w:line="300" w:lineRule="exact"/>
                              <w:ind w:leftChars="100" w:left="210"/>
                              <w:rPr>
                                <w:rFonts w:ascii="メイリオ" w:eastAsia="メイリオ" w:hAnsi="メイリオ"/>
                              </w:rPr>
                            </w:pPr>
                            <w:r>
                              <w:rPr>
                                <w:rFonts w:ascii="メイリオ" w:eastAsia="メイリオ" w:hAnsi="メイリオ" w:hint="eastAsia"/>
                              </w:rPr>
                              <w:t>（失敗した時に</w:t>
                            </w:r>
                            <w:r>
                              <w:rPr>
                                <w:rFonts w:ascii="メイリオ" w:eastAsia="メイリオ" w:hAnsi="メイリオ"/>
                              </w:rPr>
                              <w:t>、</w:t>
                            </w:r>
                            <w:r w:rsidRPr="00D03F85">
                              <w:rPr>
                                <w:rFonts w:ascii="メイリオ" w:eastAsia="メイリオ" w:hAnsi="メイリオ" w:hint="eastAsia"/>
                              </w:rPr>
                              <w:t>ミスを責めたら減点。</w:t>
                            </w:r>
                            <w:r>
                              <w:rPr>
                                <w:rFonts w:ascii="メイリオ" w:eastAsia="メイリオ" w:hAnsi="メイリオ" w:hint="eastAsia"/>
                              </w:rPr>
                              <w:t>）</w:t>
                            </w:r>
                          </w:p>
                          <w:p w:rsidR="00792E96" w:rsidRDefault="00792E96" w:rsidP="009246B4">
                            <w:pPr>
                              <w:spacing w:line="300" w:lineRule="exact"/>
                              <w:rPr>
                                <w:rFonts w:ascii="メイリオ" w:eastAsia="メイリオ" w:hAnsi="メイリオ"/>
                              </w:rPr>
                            </w:pPr>
                            <w:r w:rsidRPr="00D03F85">
                              <w:rPr>
                                <w:rFonts w:ascii="メイリオ" w:eastAsia="メイリオ" w:hAnsi="メイリオ" w:hint="eastAsia"/>
                              </w:rPr>
                              <w:t>・</w:t>
                            </w:r>
                            <w:r>
                              <w:rPr>
                                <w:rFonts w:ascii="メイリオ" w:eastAsia="メイリオ" w:hAnsi="メイリオ" w:hint="eastAsia"/>
                              </w:rPr>
                              <w:t>相手チームか自チーム</w:t>
                            </w:r>
                            <w:r>
                              <w:rPr>
                                <w:rFonts w:ascii="メイリオ" w:eastAsia="メイリオ" w:hAnsi="メイリオ"/>
                              </w:rPr>
                              <w:t>の</w:t>
                            </w:r>
                            <w:r>
                              <w:rPr>
                                <w:rFonts w:ascii="メイリオ" w:eastAsia="メイリオ" w:hAnsi="メイリオ" w:hint="eastAsia"/>
                              </w:rPr>
                              <w:t>得点かわからないときは、「次の</w:t>
                            </w:r>
                            <w:r>
                              <w:rPr>
                                <w:rFonts w:ascii="メイリオ" w:eastAsia="メイリオ" w:hAnsi="メイリオ"/>
                              </w:rPr>
                              <w:t>ゲームを</w:t>
                            </w:r>
                            <w:r>
                              <w:rPr>
                                <w:rFonts w:ascii="メイリオ" w:eastAsia="メイリオ" w:hAnsi="メイリオ" w:hint="eastAsia"/>
                              </w:rPr>
                              <w:t>しよう！」などと</w:t>
                            </w:r>
                          </w:p>
                          <w:p w:rsidR="00792E96" w:rsidRPr="00A85182" w:rsidRDefault="00792E96" w:rsidP="009246B4">
                            <w:pPr>
                              <w:spacing w:line="300" w:lineRule="exact"/>
                              <w:ind w:firstLineChars="100" w:firstLine="210"/>
                              <w:rPr>
                                <w:rFonts w:ascii="メイリオ" w:eastAsia="メイリオ" w:hAnsi="メイリオ"/>
                              </w:rPr>
                            </w:pPr>
                            <w:r>
                              <w:rPr>
                                <w:rFonts w:ascii="メイリオ" w:eastAsia="メイリオ" w:hAnsi="メイリオ" w:hint="eastAsia"/>
                              </w:rPr>
                              <w:t>声かけをする</w:t>
                            </w:r>
                            <w:r>
                              <w:rPr>
                                <w:rFonts w:ascii="メイリオ" w:eastAsia="メイリオ" w:hAnsi="メイリオ"/>
                              </w:rPr>
                              <w:t>。</w:t>
                            </w:r>
                          </w:p>
                        </w:txbxContent>
                      </v:textbox>
                    </v:shape>
                  </w:pict>
                </mc:Fallback>
              </mc:AlternateContent>
            </w:r>
            <w:r w:rsidRPr="003C7AD1">
              <w:rPr>
                <w:rFonts w:ascii="メイリオ" w:eastAsia="メイリオ" w:hAnsi="メイリオ" w:hint="eastAsia"/>
                <w:sz w:val="17"/>
                <w:szCs w:val="17"/>
              </w:rPr>
              <w:t xml:space="preserve">・各自、活動中の個人目標 </w:t>
            </w:r>
            <w:r w:rsidR="001B3EEA">
              <w:rPr>
                <w:rFonts w:ascii="メイリオ" w:eastAsia="メイリオ" w:hAnsi="メイリオ" w:hint="eastAsia"/>
                <w:sz w:val="17"/>
                <w:szCs w:val="17"/>
              </w:rPr>
              <w:t>「最後まで、あきらめない</w:t>
            </w:r>
            <w:r w:rsidRPr="003C7AD1">
              <w:rPr>
                <w:rFonts w:ascii="メイリオ" w:eastAsia="メイリオ" w:hAnsi="メイリオ" w:hint="eastAsia"/>
                <w:sz w:val="17"/>
                <w:szCs w:val="17"/>
              </w:rPr>
              <w:t>」などを、それぞれ発表する。</w:t>
            </w:r>
          </w:p>
        </w:tc>
        <w:tc>
          <w:tcPr>
            <w:tcW w:w="3271" w:type="dxa"/>
          </w:tcPr>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・リーダーは１年間を通して、３年生中心に、交替で回していく。</w:t>
            </w:r>
          </w:p>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・事前指導としてリーダー・サブリーダー(タイムキーパー役)と一緒に、活動内容とルールを決めておく。</w:t>
            </w:r>
          </w:p>
        </w:tc>
        <w:tc>
          <w:tcPr>
            <w:tcW w:w="2516" w:type="dxa"/>
          </w:tcPr>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・リーダー：活動の見通しを持つことができる。</w:t>
            </w:r>
          </w:p>
          <w:p w:rsidR="00A73364" w:rsidRPr="003C7AD1" w:rsidRDefault="00A73364" w:rsidP="009246B4">
            <w:pPr>
              <w:spacing w:line="400" w:lineRule="exact"/>
              <w:rPr>
                <w:rFonts w:ascii="メイリオ" w:eastAsia="メイリオ" w:hAnsi="メイリオ"/>
                <w:sz w:val="17"/>
                <w:szCs w:val="17"/>
              </w:rPr>
            </w:pPr>
          </w:p>
        </w:tc>
      </w:tr>
      <w:tr w:rsidR="00A73364" w:rsidTr="009246B4">
        <w:trPr>
          <w:cantSplit/>
          <w:trHeight w:val="3256"/>
        </w:trPr>
        <w:tc>
          <w:tcPr>
            <w:tcW w:w="622" w:type="dxa"/>
            <w:textDirection w:val="tbRlV"/>
          </w:tcPr>
          <w:p w:rsidR="00A73364" w:rsidRPr="00F249BC" w:rsidRDefault="00A73364" w:rsidP="009246B4">
            <w:pPr>
              <w:spacing w:line="400" w:lineRule="exact"/>
              <w:ind w:left="113" w:right="113"/>
              <w:jc w:val="center"/>
              <w:rPr>
                <w:rFonts w:ascii="メイリオ" w:eastAsia="メイリオ" w:hAnsi="メイリオ"/>
              </w:rPr>
            </w:pPr>
            <w:r>
              <w:rPr>
                <w:rFonts w:ascii="メイリオ" w:eastAsia="メイリオ" w:hAnsi="メイリオ" w:hint="eastAsia"/>
              </w:rPr>
              <w:t>展開</w:t>
            </w:r>
          </w:p>
        </w:tc>
        <w:tc>
          <w:tcPr>
            <w:tcW w:w="3190" w:type="dxa"/>
          </w:tcPr>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・準備から後片付けまでの指示を出し、活動を進める。</w:t>
            </w:r>
          </w:p>
          <w:p w:rsidR="00A73364" w:rsidRPr="003C7AD1" w:rsidRDefault="00A73364" w:rsidP="009246B4">
            <w:pPr>
              <w:spacing w:line="400" w:lineRule="exact"/>
              <w:ind w:firstLineChars="50" w:firstLine="85"/>
              <w:rPr>
                <w:rFonts w:ascii="メイリオ" w:eastAsia="メイリオ" w:hAnsi="メイリオ"/>
                <w:sz w:val="17"/>
                <w:szCs w:val="17"/>
              </w:rPr>
            </w:pPr>
            <w:r w:rsidRPr="003C7AD1">
              <w:rPr>
                <w:rFonts w:ascii="メイリオ" w:eastAsia="メイリオ" w:hAnsi="メイリオ" w:hint="eastAsia"/>
                <w:sz w:val="17"/>
                <w:szCs w:val="17"/>
              </w:rPr>
              <w:t>《バドミントンダブルス</w:t>
            </w:r>
            <w:r w:rsidRPr="003C7AD1">
              <w:rPr>
                <w:rFonts w:ascii="メイリオ" w:eastAsia="メイリオ" w:hAnsi="メイリオ"/>
                <w:sz w:val="17"/>
                <w:szCs w:val="17"/>
              </w:rPr>
              <w:t>》</w:t>
            </w:r>
          </w:p>
          <w:p w:rsidR="00A73364" w:rsidRPr="003C7AD1" w:rsidRDefault="00A73364" w:rsidP="009246B4">
            <w:pPr>
              <w:spacing w:line="400" w:lineRule="exact"/>
              <w:rPr>
                <w:rFonts w:ascii="メイリオ" w:eastAsia="メイリオ" w:hAnsi="メイリオ"/>
                <w:sz w:val="17"/>
                <w:szCs w:val="17"/>
              </w:rPr>
            </w:pPr>
            <w:r w:rsidRPr="003C7AD1">
              <w:rPr>
                <w:rFonts w:ascii="メイリオ" w:eastAsia="メイリオ" w:hAnsi="メイリオ" w:hint="eastAsia"/>
                <w:sz w:val="17"/>
                <w:szCs w:val="17"/>
              </w:rPr>
              <w:t>・道具準備、準備体操</w:t>
            </w:r>
          </w:p>
          <w:p w:rsidR="00A73364" w:rsidRPr="003C7AD1" w:rsidRDefault="00A73364" w:rsidP="009246B4">
            <w:pPr>
              <w:spacing w:line="400" w:lineRule="exact"/>
              <w:rPr>
                <w:rFonts w:ascii="メイリオ" w:eastAsia="メイリオ" w:hAnsi="メイリオ"/>
                <w:sz w:val="17"/>
                <w:szCs w:val="17"/>
              </w:rPr>
            </w:pPr>
            <w:r w:rsidRPr="003C7AD1">
              <w:rPr>
                <w:rFonts w:ascii="メイリオ" w:eastAsia="メイリオ" w:hAnsi="メイリオ" w:hint="eastAsia"/>
                <w:sz w:val="17"/>
                <w:szCs w:val="17"/>
              </w:rPr>
              <w:t>・ラリー練習　約１０分</w:t>
            </w:r>
          </w:p>
          <w:p w:rsidR="00A73364" w:rsidRPr="003C7AD1" w:rsidRDefault="00A73364" w:rsidP="009246B4">
            <w:pPr>
              <w:spacing w:line="400" w:lineRule="exact"/>
              <w:rPr>
                <w:rFonts w:ascii="メイリオ" w:eastAsia="メイリオ" w:hAnsi="メイリオ"/>
                <w:sz w:val="17"/>
                <w:szCs w:val="17"/>
              </w:rPr>
            </w:pPr>
            <w:r w:rsidRPr="003C7AD1">
              <w:rPr>
                <w:rFonts w:ascii="メイリオ" w:eastAsia="メイリオ" w:hAnsi="メイリオ" w:hint="eastAsia"/>
                <w:sz w:val="17"/>
                <w:szCs w:val="17"/>
              </w:rPr>
              <w:t>・休憩（水分補給）</w:t>
            </w:r>
          </w:p>
          <w:p w:rsidR="00A73364" w:rsidRPr="003C7AD1" w:rsidRDefault="00A73364" w:rsidP="009246B4">
            <w:pPr>
              <w:spacing w:line="400" w:lineRule="exact"/>
              <w:rPr>
                <w:rFonts w:ascii="メイリオ" w:eastAsia="メイリオ" w:hAnsi="メイリオ"/>
                <w:sz w:val="17"/>
                <w:szCs w:val="17"/>
              </w:rPr>
            </w:pPr>
            <w:r w:rsidRPr="003C7AD1">
              <w:rPr>
                <w:rFonts w:ascii="メイリオ" w:eastAsia="メイリオ" w:hAnsi="メイリオ" w:hint="eastAsia"/>
                <w:sz w:val="17"/>
                <w:szCs w:val="17"/>
              </w:rPr>
              <w:t>・試合形式　約２０分</w:t>
            </w:r>
          </w:p>
          <w:p w:rsidR="00A73364" w:rsidRPr="003C7AD1" w:rsidRDefault="00A73364" w:rsidP="009246B4">
            <w:pPr>
              <w:spacing w:line="400" w:lineRule="exact"/>
              <w:rPr>
                <w:rFonts w:ascii="メイリオ" w:eastAsia="メイリオ" w:hAnsi="メイリオ"/>
                <w:sz w:val="17"/>
                <w:szCs w:val="17"/>
              </w:rPr>
            </w:pPr>
            <w:r w:rsidRPr="003C7AD1">
              <w:rPr>
                <w:rFonts w:ascii="メイリオ" w:eastAsia="メイリオ" w:hAnsi="メイリオ" w:hint="eastAsia"/>
                <w:sz w:val="17"/>
                <w:szCs w:val="17"/>
              </w:rPr>
              <w:t>・後片付け</w:t>
            </w:r>
          </w:p>
        </w:tc>
        <w:tc>
          <w:tcPr>
            <w:tcW w:w="3271" w:type="dxa"/>
          </w:tcPr>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・活動の様子をよく見て、必要に応じて、リーダーやサブリーダーをサポートする。</w:t>
            </w:r>
          </w:p>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・危険な行動があれば、すぐに指導するが、できるだけ自分たちだけで、トラブル</w:t>
            </w:r>
            <w:r>
              <w:rPr>
                <w:rFonts w:ascii="メイリオ" w:eastAsia="メイリオ" w:hAnsi="メイリオ" w:hint="eastAsia"/>
                <w:sz w:val="17"/>
                <w:szCs w:val="17"/>
              </w:rPr>
              <w:t>の</w:t>
            </w:r>
            <w:r w:rsidRPr="003C7AD1">
              <w:rPr>
                <w:rFonts w:ascii="メイリオ" w:eastAsia="メイリオ" w:hAnsi="メイリオ" w:hint="eastAsia"/>
                <w:sz w:val="17"/>
                <w:szCs w:val="17"/>
              </w:rPr>
              <w:t>解決ができるように見守る。</w:t>
            </w:r>
          </w:p>
          <w:p w:rsidR="00A73364" w:rsidRPr="003C7AD1" w:rsidRDefault="00A73364" w:rsidP="009246B4">
            <w:pPr>
              <w:spacing w:line="400" w:lineRule="exact"/>
              <w:rPr>
                <w:rFonts w:ascii="メイリオ" w:eastAsia="メイリオ" w:hAnsi="メイリオ"/>
                <w:sz w:val="17"/>
                <w:szCs w:val="17"/>
              </w:rPr>
            </w:pPr>
          </w:p>
        </w:tc>
        <w:tc>
          <w:tcPr>
            <w:tcW w:w="2516" w:type="dxa"/>
          </w:tcPr>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・リーダーを中心に、周りと協力して、活動をすすめることができる。</w:t>
            </w:r>
          </w:p>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・活動中のルールを守り、プラスの言葉がけや気持ちの切り替えができる。</w:t>
            </w:r>
          </w:p>
          <w:p w:rsidR="00A73364" w:rsidRPr="003C7AD1" w:rsidRDefault="00A73364" w:rsidP="009246B4">
            <w:pPr>
              <w:spacing w:line="400" w:lineRule="exact"/>
              <w:rPr>
                <w:rFonts w:ascii="メイリオ" w:eastAsia="メイリオ" w:hAnsi="メイリオ"/>
                <w:sz w:val="17"/>
                <w:szCs w:val="17"/>
              </w:rPr>
            </w:pPr>
          </w:p>
        </w:tc>
      </w:tr>
      <w:tr w:rsidR="00A73364" w:rsidRPr="000B7ABF" w:rsidTr="009246B4">
        <w:trPr>
          <w:cantSplit/>
          <w:trHeight w:val="2517"/>
        </w:trPr>
        <w:tc>
          <w:tcPr>
            <w:tcW w:w="622" w:type="dxa"/>
            <w:textDirection w:val="tbRlV"/>
          </w:tcPr>
          <w:p w:rsidR="00A73364" w:rsidRPr="00F249BC" w:rsidRDefault="00A73364" w:rsidP="009246B4">
            <w:pPr>
              <w:spacing w:line="400" w:lineRule="exact"/>
              <w:ind w:left="113" w:right="113"/>
              <w:jc w:val="center"/>
              <w:rPr>
                <w:rFonts w:ascii="メイリオ" w:eastAsia="メイリオ" w:hAnsi="メイリオ"/>
              </w:rPr>
            </w:pPr>
            <w:r>
              <w:rPr>
                <w:rFonts w:ascii="メイリオ" w:eastAsia="メイリオ" w:hAnsi="メイリオ" w:hint="eastAsia"/>
              </w:rPr>
              <w:t>まとめ</w:t>
            </w:r>
          </w:p>
        </w:tc>
        <w:tc>
          <w:tcPr>
            <w:tcW w:w="3190" w:type="dxa"/>
          </w:tcPr>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・個人目標が達成できたか振り返る。</w:t>
            </w:r>
          </w:p>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・リーダーやサブリーダーのリーダーシップや、メンバーの協力などについてお互いに振り返り、評価する。</w:t>
            </w:r>
          </w:p>
        </w:tc>
        <w:tc>
          <w:tcPr>
            <w:tcW w:w="3271" w:type="dxa"/>
          </w:tcPr>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・リーダーやサブリーダーの頑張り、メンバーの協力をほめる。</w:t>
            </w:r>
          </w:p>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・上手くいかなかったことがあれば、改善点をアドバイスする。</w:t>
            </w:r>
          </w:p>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・次回のリーダー、サブリーダーを決めておく。</w:t>
            </w:r>
          </w:p>
        </w:tc>
        <w:tc>
          <w:tcPr>
            <w:tcW w:w="2516" w:type="dxa"/>
          </w:tcPr>
          <w:p w:rsidR="00A73364" w:rsidRPr="003C7AD1" w:rsidRDefault="00A73364" w:rsidP="009246B4">
            <w:pPr>
              <w:spacing w:line="400" w:lineRule="exact"/>
              <w:ind w:left="170" w:hangingChars="100" w:hanging="170"/>
              <w:rPr>
                <w:rFonts w:ascii="メイリオ" w:eastAsia="メイリオ" w:hAnsi="メイリオ"/>
                <w:sz w:val="17"/>
                <w:szCs w:val="17"/>
              </w:rPr>
            </w:pPr>
            <w:r w:rsidRPr="003C7AD1">
              <w:rPr>
                <w:rFonts w:ascii="メイリオ" w:eastAsia="メイリオ" w:hAnsi="メイリオ" w:hint="eastAsia"/>
                <w:sz w:val="17"/>
                <w:szCs w:val="17"/>
              </w:rPr>
              <w:t>・ルールをしっかり守って、協力して活動できたかどうか、きちんと振り返</w:t>
            </w:r>
            <w:r>
              <w:rPr>
                <w:rFonts w:ascii="メイリオ" w:eastAsia="メイリオ" w:hAnsi="メイリオ" w:hint="eastAsia"/>
                <w:sz w:val="17"/>
                <w:szCs w:val="17"/>
              </w:rPr>
              <w:t>ることができる。</w:t>
            </w:r>
          </w:p>
          <w:p w:rsidR="00A73364" w:rsidRPr="003C7AD1" w:rsidRDefault="00A73364" w:rsidP="009246B4">
            <w:pPr>
              <w:spacing w:line="400" w:lineRule="exact"/>
              <w:ind w:left="170" w:hangingChars="100" w:hanging="170"/>
              <w:rPr>
                <w:rFonts w:ascii="メイリオ" w:eastAsia="メイリオ" w:hAnsi="メイリオ"/>
                <w:sz w:val="17"/>
                <w:szCs w:val="17"/>
              </w:rPr>
            </w:pPr>
          </w:p>
        </w:tc>
      </w:tr>
    </w:tbl>
    <w:p w:rsidR="00A73364" w:rsidRDefault="00A73364" w:rsidP="009246B4">
      <w:pPr>
        <w:spacing w:line="400" w:lineRule="exact"/>
        <w:rPr>
          <w:rFonts w:ascii="メイリオ" w:eastAsia="メイリオ" w:hAnsi="メイリオ"/>
          <w:sz w:val="22"/>
        </w:rPr>
        <w:sectPr w:rsidR="00A73364" w:rsidSect="009246B4">
          <w:pgSz w:w="11906" w:h="16838"/>
          <w:pgMar w:top="454" w:right="992" w:bottom="425" w:left="1276" w:header="851" w:footer="992" w:gutter="0"/>
          <w:cols w:space="425"/>
          <w:docGrid w:type="lines" w:linePitch="360"/>
        </w:sect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C6FB0">
      <w:pPr>
        <w:sectPr w:rsidR="00A73364" w:rsidSect="000B520E">
          <w:type w:val="continuous"/>
          <w:pgSz w:w="11906" w:h="16838"/>
          <w:pgMar w:top="1191" w:right="1191" w:bottom="1191" w:left="1191" w:header="851" w:footer="992" w:gutter="0"/>
          <w:cols w:space="425"/>
          <w:docGrid w:type="lines" w:linePitch="360"/>
        </w:sectPr>
      </w:pPr>
    </w:p>
    <w:p w:rsidR="00A73364" w:rsidRPr="004F4A3B" w:rsidRDefault="00A73364" w:rsidP="009246B4">
      <w:pPr>
        <w:spacing w:line="340" w:lineRule="exact"/>
        <w:jc w:val="left"/>
        <w:rPr>
          <w:rFonts w:ascii="メイリオ" w:eastAsia="メイリオ" w:hAnsi="メイリオ"/>
          <w:b/>
        </w:rPr>
      </w:pPr>
      <w:r>
        <w:rPr>
          <w:rFonts w:ascii="メイリオ" w:eastAsia="メイリオ" w:hAnsi="メイリオ" w:hint="eastAsia"/>
          <w:b/>
        </w:rPr>
        <w:lastRenderedPageBreak/>
        <w:t xml:space="preserve">自立活動実践事例（各教科等の目標及び内容を含む）　　　　　　　　　　　　　　　　　　　　　　　　　　　　　　　</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295F19" w:rsidTr="009246B4">
        <w:trPr>
          <w:trHeight w:val="334"/>
        </w:trPr>
        <w:tc>
          <w:tcPr>
            <w:tcW w:w="1560" w:type="dxa"/>
            <w:shd w:val="clear" w:color="auto" w:fill="BDD6EE" w:themeFill="accent1" w:themeFillTint="66"/>
            <w:tcMar>
              <w:left w:w="0" w:type="dxa"/>
              <w:right w:w="0" w:type="dxa"/>
            </w:tcMar>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障がい種別</w:t>
            </w:r>
          </w:p>
        </w:tc>
        <w:tc>
          <w:tcPr>
            <w:tcW w:w="3402" w:type="dxa"/>
            <w:vAlign w:val="center"/>
          </w:tcPr>
          <w:p w:rsidR="00A73364" w:rsidRPr="0035290C" w:rsidRDefault="00A73364" w:rsidP="009246B4">
            <w:pPr>
              <w:spacing w:line="260" w:lineRule="exact"/>
              <w:rPr>
                <w:rFonts w:ascii="メイリオ" w:eastAsia="メイリオ" w:hAnsi="メイリオ"/>
                <w:color w:val="000000" w:themeColor="text1"/>
                <w:sz w:val="18"/>
              </w:rPr>
            </w:pPr>
            <w:r w:rsidRPr="0035290C">
              <w:rPr>
                <w:rFonts w:ascii="メイリオ" w:eastAsia="メイリオ" w:hAnsi="メイリオ" w:hint="eastAsia"/>
                <w:color w:val="000000" w:themeColor="text1"/>
                <w:sz w:val="18"/>
              </w:rPr>
              <w:t>自閉・情緒障がい学級</w:t>
            </w:r>
            <w:r>
              <w:rPr>
                <w:rFonts w:ascii="メイリオ" w:eastAsia="メイリオ" w:hAnsi="メイリオ" w:hint="eastAsia"/>
                <w:color w:val="000000" w:themeColor="text1"/>
                <w:sz w:val="18"/>
              </w:rPr>
              <w:t>③</w:t>
            </w:r>
          </w:p>
        </w:tc>
        <w:tc>
          <w:tcPr>
            <w:tcW w:w="1276" w:type="dxa"/>
            <w:shd w:val="clear" w:color="auto" w:fill="BDD6EE" w:themeFill="accent1" w:themeFillTint="66"/>
            <w:vAlign w:val="center"/>
          </w:tcPr>
          <w:p w:rsidR="00A73364" w:rsidRPr="0035290C" w:rsidRDefault="00A73364" w:rsidP="009246B4">
            <w:pPr>
              <w:spacing w:line="260" w:lineRule="exact"/>
              <w:jc w:val="center"/>
              <w:rPr>
                <w:rFonts w:ascii="メイリオ" w:eastAsia="メイリオ" w:hAnsi="メイリオ"/>
                <w:color w:val="000000" w:themeColor="text1"/>
                <w:sz w:val="18"/>
                <w:szCs w:val="18"/>
              </w:rPr>
            </w:pPr>
            <w:r w:rsidRPr="0035290C">
              <w:rPr>
                <w:rFonts w:ascii="メイリオ" w:eastAsia="メイリオ" w:hAnsi="メイリオ" w:hint="eastAsia"/>
                <w:color w:val="000000" w:themeColor="text1"/>
                <w:sz w:val="18"/>
                <w:szCs w:val="18"/>
              </w:rPr>
              <w:t>学年</w:t>
            </w:r>
          </w:p>
        </w:tc>
        <w:tc>
          <w:tcPr>
            <w:tcW w:w="3543" w:type="dxa"/>
            <w:vAlign w:val="center"/>
          </w:tcPr>
          <w:p w:rsidR="00A73364" w:rsidRPr="0035290C" w:rsidRDefault="00A73364" w:rsidP="009246B4">
            <w:pPr>
              <w:spacing w:line="260" w:lineRule="exact"/>
              <w:rPr>
                <w:rFonts w:ascii="メイリオ" w:eastAsia="メイリオ" w:hAnsi="メイリオ"/>
                <w:color w:val="000000" w:themeColor="text1"/>
                <w:sz w:val="18"/>
              </w:rPr>
            </w:pPr>
            <w:r w:rsidRPr="0035290C">
              <w:rPr>
                <w:rFonts w:ascii="メイリオ" w:eastAsia="メイリオ" w:hAnsi="メイリオ" w:hint="eastAsia"/>
                <w:color w:val="000000" w:themeColor="text1"/>
                <w:sz w:val="18"/>
              </w:rPr>
              <w:t>中学校　第３学年</w:t>
            </w:r>
          </w:p>
        </w:tc>
      </w:tr>
    </w:tbl>
    <w:p w:rsidR="00A73364" w:rsidRPr="006608ED" w:rsidRDefault="00A73364" w:rsidP="009246B4">
      <w:pPr>
        <w:spacing w:line="240" w:lineRule="exact"/>
        <w:rPr>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295F19" w:rsidTr="009246B4">
        <w:trPr>
          <w:cantSplit/>
          <w:trHeight w:val="3292"/>
        </w:trPr>
        <w:tc>
          <w:tcPr>
            <w:tcW w:w="568" w:type="dxa"/>
            <w:vMerge w:val="restart"/>
            <w:shd w:val="clear" w:color="auto" w:fill="BDD6EE" w:themeFill="accent1" w:themeFillTint="66"/>
            <w:tcMar>
              <w:left w:w="0" w:type="dxa"/>
              <w:right w:w="0" w:type="dxa"/>
            </w:tcMar>
            <w:textDirection w:val="tbRlV"/>
            <w:vAlign w:val="center"/>
          </w:tcPr>
          <w:p w:rsidR="00A73364" w:rsidRPr="007D4572" w:rsidRDefault="00A73364" w:rsidP="009246B4">
            <w:pPr>
              <w:spacing w:line="260" w:lineRule="exact"/>
              <w:ind w:left="113" w:right="113"/>
              <w:jc w:val="center"/>
              <w:rPr>
                <w:rFonts w:ascii="メイリオ" w:eastAsia="メイリオ" w:hAnsi="メイリオ"/>
                <w:color w:val="000000" w:themeColor="text1"/>
                <w:sz w:val="18"/>
                <w:szCs w:val="18"/>
              </w:rPr>
            </w:pPr>
            <w:r w:rsidRPr="008C6FB0">
              <w:rPr>
                <w:rFonts w:ascii="メイリオ" w:eastAsia="メイリオ" w:hAnsi="メイリオ" w:hint="eastAsia"/>
                <w:color w:val="000000" w:themeColor="text1"/>
                <w:spacing w:val="60"/>
                <w:kern w:val="0"/>
                <w:szCs w:val="18"/>
                <w:fitText w:val="1260" w:id="-2108424192"/>
              </w:rPr>
              <w:t>実態把</w:t>
            </w:r>
            <w:r w:rsidRPr="008C6FB0">
              <w:rPr>
                <w:rFonts w:ascii="メイリオ" w:eastAsia="メイリオ" w:hAnsi="メイリオ" w:hint="eastAsia"/>
                <w:color w:val="000000" w:themeColor="text1"/>
                <w:spacing w:val="30"/>
                <w:kern w:val="0"/>
                <w:szCs w:val="18"/>
                <w:fitText w:val="1260" w:id="-2108424192"/>
              </w:rPr>
              <w:t>握</w:t>
            </w:r>
            <w:r>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35290C" w:rsidRDefault="00A73364" w:rsidP="009246B4">
            <w:pPr>
              <w:spacing w:line="260" w:lineRule="exact"/>
              <w:rPr>
                <w:rFonts w:ascii="メイリオ" w:eastAsia="メイリオ" w:hAnsi="メイリオ"/>
                <w:sz w:val="18"/>
              </w:rPr>
            </w:pPr>
            <w:r w:rsidRPr="0035290C">
              <w:rPr>
                <w:rFonts w:ascii="メイリオ" w:eastAsia="メイリオ" w:hAnsi="メイリオ" w:hint="eastAsia"/>
                <w:sz w:val="18"/>
              </w:rPr>
              <w:t>≪障がいの状況等≫</w:t>
            </w:r>
          </w:p>
          <w:p w:rsidR="00A73364" w:rsidRPr="0035290C" w:rsidRDefault="00A73364" w:rsidP="0037596E">
            <w:pPr>
              <w:spacing w:line="260" w:lineRule="exact"/>
              <w:ind w:firstLineChars="100" w:firstLine="180"/>
              <w:rPr>
                <w:rFonts w:ascii="メイリオ" w:eastAsia="メイリオ" w:hAnsi="メイリオ"/>
                <w:sz w:val="18"/>
              </w:rPr>
            </w:pPr>
            <w:r w:rsidRPr="0035290C">
              <w:rPr>
                <w:rFonts w:ascii="メイリオ" w:eastAsia="メイリオ" w:hAnsi="メイリオ" w:hint="eastAsia"/>
                <w:sz w:val="18"/>
              </w:rPr>
              <w:t>自閉スペクトラム</w:t>
            </w:r>
            <w:r>
              <w:rPr>
                <w:rFonts w:ascii="メイリオ" w:eastAsia="メイリオ" w:hAnsi="メイリオ" w:hint="eastAsia"/>
                <w:sz w:val="18"/>
              </w:rPr>
              <w:t>症</w:t>
            </w:r>
            <w:r w:rsidRPr="0035290C">
              <w:rPr>
                <w:rFonts w:ascii="メイリオ" w:eastAsia="メイリオ" w:hAnsi="メイリオ" w:hint="eastAsia"/>
                <w:sz w:val="18"/>
              </w:rPr>
              <w:t xml:space="preserve">　・手帳なし</w:t>
            </w:r>
          </w:p>
          <w:p w:rsidR="00A73364" w:rsidRPr="0035290C" w:rsidRDefault="00A73364" w:rsidP="009246B4">
            <w:pPr>
              <w:spacing w:line="260" w:lineRule="exact"/>
              <w:rPr>
                <w:rFonts w:ascii="メイリオ" w:eastAsia="メイリオ" w:hAnsi="メイリオ"/>
                <w:sz w:val="18"/>
              </w:rPr>
            </w:pPr>
            <w:r w:rsidRPr="0035290C">
              <w:rPr>
                <w:rFonts w:ascii="メイリオ" w:eastAsia="メイリオ" w:hAnsi="メイリオ" w:hint="eastAsia"/>
                <w:sz w:val="18"/>
              </w:rPr>
              <w:t>【学習面】</w:t>
            </w:r>
          </w:p>
          <w:p w:rsidR="00A73364" w:rsidRPr="0035290C" w:rsidRDefault="00A73364" w:rsidP="009246B4">
            <w:pPr>
              <w:spacing w:line="260" w:lineRule="exact"/>
              <w:ind w:left="180" w:hangingChars="100" w:hanging="180"/>
              <w:rPr>
                <w:rFonts w:ascii="メイリオ" w:eastAsia="メイリオ" w:hAnsi="メイリオ"/>
                <w:sz w:val="18"/>
              </w:rPr>
            </w:pPr>
            <w:r w:rsidRPr="0035290C">
              <w:rPr>
                <w:rFonts w:ascii="メイリオ" w:eastAsia="メイリオ" w:hAnsi="メイリオ"/>
                <w:sz w:val="18"/>
              </w:rPr>
              <w:t>・</w:t>
            </w:r>
            <w:r w:rsidRPr="0035290C">
              <w:rPr>
                <w:rFonts w:ascii="メイリオ" w:eastAsia="メイリオ" w:hAnsi="メイリオ" w:hint="eastAsia"/>
                <w:sz w:val="18"/>
              </w:rPr>
              <w:t>語彙力や文章理解力、または話す・聞く領域の力</w:t>
            </w:r>
            <w:r>
              <w:rPr>
                <w:rFonts w:ascii="メイリオ" w:eastAsia="メイリオ" w:hAnsi="メイリオ" w:hint="eastAsia"/>
                <w:sz w:val="18"/>
              </w:rPr>
              <w:t>に</w:t>
            </w:r>
            <w:r w:rsidRPr="0035290C">
              <w:rPr>
                <w:rFonts w:ascii="メイリオ" w:eastAsia="メイリオ" w:hAnsi="メイリオ" w:hint="eastAsia"/>
                <w:sz w:val="18"/>
              </w:rPr>
              <w:t>課題</w:t>
            </w:r>
            <w:r>
              <w:rPr>
                <w:rFonts w:ascii="メイリオ" w:eastAsia="メイリオ" w:hAnsi="メイリオ" w:hint="eastAsia"/>
                <w:sz w:val="18"/>
              </w:rPr>
              <w:t>があり</w:t>
            </w:r>
            <w:r w:rsidRPr="0035290C">
              <w:rPr>
                <w:rFonts w:ascii="メイリオ" w:eastAsia="メイリオ" w:hAnsi="メイリオ" w:hint="eastAsia"/>
                <w:sz w:val="18"/>
              </w:rPr>
              <w:t>、自分の感情を相手に伝えるために言葉をうまく表出することが難しい。</w:t>
            </w:r>
          </w:p>
          <w:p w:rsidR="00A73364" w:rsidRPr="0035290C" w:rsidRDefault="00A73364" w:rsidP="009246B4">
            <w:pPr>
              <w:spacing w:line="260" w:lineRule="exact"/>
              <w:rPr>
                <w:rFonts w:ascii="メイリオ" w:eastAsia="メイリオ" w:hAnsi="メイリオ"/>
                <w:sz w:val="18"/>
              </w:rPr>
            </w:pPr>
            <w:r w:rsidRPr="0035290C">
              <w:rPr>
                <w:rFonts w:ascii="メイリオ" w:eastAsia="メイリオ" w:hAnsi="メイリオ" w:hint="eastAsia"/>
                <w:sz w:val="18"/>
              </w:rPr>
              <w:t>【生活面】</w:t>
            </w:r>
          </w:p>
          <w:p w:rsidR="00A73364" w:rsidRPr="0035290C" w:rsidRDefault="00A73364" w:rsidP="009246B4">
            <w:pPr>
              <w:spacing w:line="260" w:lineRule="exact"/>
              <w:ind w:left="180" w:hangingChars="100" w:hanging="180"/>
              <w:rPr>
                <w:rFonts w:ascii="メイリオ" w:eastAsia="メイリオ" w:hAnsi="メイリオ"/>
                <w:sz w:val="18"/>
              </w:rPr>
            </w:pPr>
            <w:r w:rsidRPr="0035290C">
              <w:rPr>
                <w:rFonts w:ascii="メイリオ" w:eastAsia="メイリオ" w:hAnsi="メイリオ"/>
                <w:sz w:val="18"/>
              </w:rPr>
              <w:t>・</w:t>
            </w:r>
            <w:r w:rsidRPr="0035290C">
              <w:rPr>
                <w:rFonts w:ascii="メイリオ" w:eastAsia="メイリオ" w:hAnsi="メイリオ" w:hint="eastAsia"/>
                <w:sz w:val="18"/>
              </w:rPr>
              <w:t>友だちと楽しく会話や遊びを共有することはできて</w:t>
            </w:r>
            <w:r>
              <w:rPr>
                <w:rFonts w:ascii="メイリオ" w:eastAsia="メイリオ" w:hAnsi="メイリオ" w:hint="eastAsia"/>
                <w:sz w:val="18"/>
              </w:rPr>
              <w:t>いる。身辺自立もほぼできている。当番活動等、役割は</w:t>
            </w:r>
            <w:r w:rsidRPr="0035290C">
              <w:rPr>
                <w:rFonts w:ascii="メイリオ" w:eastAsia="メイリオ" w:hAnsi="メイリオ" w:hint="eastAsia"/>
                <w:sz w:val="18"/>
              </w:rPr>
              <w:t>十分</w:t>
            </w:r>
            <w:r>
              <w:rPr>
                <w:rFonts w:ascii="メイリオ" w:eastAsia="メイリオ" w:hAnsi="メイリオ" w:hint="eastAsia"/>
                <w:sz w:val="18"/>
              </w:rPr>
              <w:t>に果たすことができている</w:t>
            </w:r>
            <w:r w:rsidRPr="0035290C">
              <w:rPr>
                <w:rFonts w:ascii="メイリオ" w:eastAsia="メイリオ" w:hAnsi="メイリオ" w:hint="eastAsia"/>
                <w:sz w:val="18"/>
              </w:rPr>
              <w:t>。</w:t>
            </w:r>
          </w:p>
          <w:p w:rsidR="00A73364" w:rsidRPr="0035290C" w:rsidRDefault="00A73364" w:rsidP="009246B4">
            <w:pPr>
              <w:spacing w:line="260" w:lineRule="exact"/>
              <w:rPr>
                <w:rFonts w:ascii="メイリオ" w:eastAsia="メイリオ" w:hAnsi="メイリオ"/>
                <w:sz w:val="18"/>
              </w:rPr>
            </w:pPr>
            <w:r w:rsidRPr="0035290C">
              <w:rPr>
                <w:rFonts w:ascii="メイリオ" w:eastAsia="メイリオ" w:hAnsi="メイリオ" w:hint="eastAsia"/>
                <w:sz w:val="18"/>
              </w:rPr>
              <w:t>【社会性・コミュニケーション面】</w:t>
            </w:r>
          </w:p>
          <w:p w:rsidR="00A73364" w:rsidRPr="0035290C" w:rsidRDefault="00A73364" w:rsidP="009246B4">
            <w:pPr>
              <w:spacing w:line="260" w:lineRule="exact"/>
              <w:ind w:left="180" w:hangingChars="100" w:hanging="180"/>
              <w:rPr>
                <w:rFonts w:ascii="メイリオ" w:eastAsia="メイリオ" w:hAnsi="メイリオ"/>
                <w:sz w:val="18"/>
              </w:rPr>
            </w:pPr>
            <w:r w:rsidRPr="0035290C">
              <w:rPr>
                <w:rFonts w:ascii="メイリオ" w:eastAsia="メイリオ" w:hAnsi="メイリオ" w:hint="eastAsia"/>
                <w:sz w:val="18"/>
              </w:rPr>
              <w:t>・自分</w:t>
            </w:r>
            <w:r>
              <w:rPr>
                <w:rFonts w:ascii="メイリオ" w:eastAsia="メイリオ" w:hAnsi="メイリオ" w:hint="eastAsia"/>
                <w:sz w:val="18"/>
              </w:rPr>
              <w:t>の考えに固執するあまり、言葉の捉え</w:t>
            </w:r>
            <w:r w:rsidRPr="0035290C">
              <w:rPr>
                <w:rFonts w:ascii="メイリオ" w:eastAsia="メイリオ" w:hAnsi="メイリオ" w:hint="eastAsia"/>
                <w:sz w:val="18"/>
              </w:rPr>
              <w:t>違いが生じてしま</w:t>
            </w:r>
            <w:r>
              <w:rPr>
                <w:rFonts w:ascii="メイリオ" w:eastAsia="メイリオ" w:hAnsi="メイリオ" w:hint="eastAsia"/>
                <w:sz w:val="18"/>
              </w:rPr>
              <w:t>い、他者と認知が異なること</w:t>
            </w:r>
            <w:r w:rsidRPr="00AD0C2F">
              <w:rPr>
                <w:rFonts w:ascii="メイリオ" w:eastAsia="メイリオ" w:hAnsi="メイリオ" w:hint="eastAsia"/>
                <w:sz w:val="18"/>
              </w:rPr>
              <w:t>に気</w:t>
            </w:r>
            <w:r>
              <w:rPr>
                <w:rFonts w:ascii="メイリオ" w:eastAsia="メイリオ" w:hAnsi="メイリオ" w:hint="eastAsia"/>
                <w:sz w:val="18"/>
              </w:rPr>
              <w:t>がつかないことがある</w:t>
            </w:r>
            <w:r w:rsidRPr="00AD0C2F">
              <w:rPr>
                <w:rFonts w:ascii="メイリオ" w:eastAsia="メイリオ" w:hAnsi="メイリオ" w:hint="eastAsia"/>
                <w:sz w:val="18"/>
              </w:rPr>
              <w:t>。</w:t>
            </w:r>
            <w:r w:rsidRPr="008E4A16">
              <w:rPr>
                <w:rFonts w:ascii="メイリオ" w:eastAsia="メイリオ" w:hAnsi="メイリオ" w:hint="eastAsia"/>
                <w:sz w:val="18"/>
              </w:rPr>
              <w:t>他者に自分の気持ちを適切な方法で伝えること</w:t>
            </w:r>
            <w:r>
              <w:rPr>
                <w:rFonts w:ascii="メイリオ" w:eastAsia="メイリオ" w:hAnsi="メイリオ" w:hint="eastAsia"/>
                <w:sz w:val="18"/>
              </w:rPr>
              <w:t>が難しい。</w:t>
            </w:r>
            <w:r w:rsidRPr="0035290C">
              <w:rPr>
                <w:rFonts w:ascii="メイリオ" w:eastAsia="メイリオ" w:hAnsi="メイリオ" w:hint="eastAsia"/>
                <w:sz w:val="18"/>
              </w:rPr>
              <w:t>感情を抑えきれず、</w:t>
            </w:r>
            <w:r>
              <w:rPr>
                <w:rFonts w:ascii="メイリオ" w:eastAsia="メイリオ" w:hAnsi="メイリオ" w:hint="eastAsia"/>
                <w:sz w:val="18"/>
              </w:rPr>
              <w:t>パニックになることが</w:t>
            </w:r>
            <w:r w:rsidRPr="0035290C">
              <w:rPr>
                <w:rFonts w:ascii="メイリオ" w:eastAsia="メイリオ" w:hAnsi="メイリオ" w:hint="eastAsia"/>
                <w:sz w:val="18"/>
              </w:rPr>
              <w:t>ある</w:t>
            </w:r>
            <w:r>
              <w:rPr>
                <w:rFonts w:ascii="メイリオ" w:eastAsia="メイリオ" w:hAnsi="メイリオ" w:hint="eastAsia"/>
                <w:sz w:val="18"/>
              </w:rPr>
              <w:t>が、時間が経つと、自身の行動を振り返ることができる</w:t>
            </w:r>
            <w:r w:rsidRPr="0035290C">
              <w:rPr>
                <w:rFonts w:ascii="メイリオ" w:eastAsia="メイリオ" w:hAnsi="メイリオ" w:hint="eastAsia"/>
                <w:sz w:val="18"/>
              </w:rPr>
              <w:t>。</w:t>
            </w:r>
          </w:p>
        </w:tc>
      </w:tr>
      <w:tr w:rsidR="00A73364" w:rsidRPr="00295F19" w:rsidTr="009246B4">
        <w:trPr>
          <w:cantSplit/>
          <w:trHeight w:val="151"/>
        </w:trPr>
        <w:tc>
          <w:tcPr>
            <w:tcW w:w="568" w:type="dxa"/>
            <w:vMerge/>
            <w:shd w:val="clear" w:color="auto" w:fill="BDD6EE" w:themeFill="accent1" w:themeFillTint="66"/>
            <w:tcMar>
              <w:left w:w="0" w:type="dxa"/>
              <w:right w:w="0" w:type="dxa"/>
            </w:tcMar>
            <w:textDirection w:val="tbRlV"/>
            <w:vAlign w:val="center"/>
          </w:tcPr>
          <w:p w:rsidR="00A73364" w:rsidRPr="00663E9D" w:rsidRDefault="00A73364" w:rsidP="009246B4">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Pr="0035290C" w:rsidRDefault="00A73364" w:rsidP="009246B4">
            <w:pPr>
              <w:spacing w:line="260" w:lineRule="exact"/>
              <w:rPr>
                <w:rFonts w:ascii="メイリオ" w:eastAsia="メイリオ" w:hAnsi="メイリオ"/>
                <w:sz w:val="18"/>
              </w:rPr>
            </w:pPr>
            <w:r w:rsidRPr="0035290C">
              <w:rPr>
                <w:rFonts w:ascii="メイリオ" w:eastAsia="メイリオ" w:hAnsi="メイリオ" w:hint="eastAsia"/>
                <w:sz w:val="18"/>
              </w:rPr>
              <w:t>≪本人・保護者の願い≫</w:t>
            </w:r>
          </w:p>
          <w:p w:rsidR="00A73364" w:rsidRPr="0035290C" w:rsidRDefault="00A73364" w:rsidP="009246B4">
            <w:pPr>
              <w:spacing w:line="260" w:lineRule="exact"/>
              <w:rPr>
                <w:rFonts w:ascii="メイリオ" w:eastAsia="メイリオ" w:hAnsi="メイリオ"/>
                <w:sz w:val="18"/>
              </w:rPr>
            </w:pPr>
            <w:r w:rsidRPr="0035290C">
              <w:rPr>
                <w:rFonts w:ascii="メイリオ" w:eastAsia="メイリオ" w:hAnsi="メイリオ" w:hint="eastAsia"/>
                <w:sz w:val="18"/>
              </w:rPr>
              <w:t>・周囲の友だちと仲良く関わりたい。</w:t>
            </w:r>
          </w:p>
        </w:tc>
      </w:tr>
    </w:tbl>
    <w:p w:rsidR="00A73364" w:rsidRDefault="00A73364" w:rsidP="009246B4">
      <w:pPr>
        <w:spacing w:line="240" w:lineRule="exact"/>
      </w:pPr>
      <w:r>
        <w:rPr>
          <w:noProof/>
        </w:rPr>
        <mc:AlternateContent>
          <mc:Choice Requires="wps">
            <w:drawing>
              <wp:anchor distT="0" distB="0" distL="114300" distR="114300" simplePos="0" relativeHeight="251781120" behindDoc="0" locked="0" layoutInCell="1" allowOverlap="1" wp14:anchorId="6EC2977D" wp14:editId="3A3A9770">
                <wp:simplePos x="0" y="0"/>
                <wp:positionH relativeFrom="margin">
                  <wp:align>center</wp:align>
                </wp:positionH>
                <wp:positionV relativeFrom="paragraph">
                  <wp:posOffset>66040</wp:posOffset>
                </wp:positionV>
                <wp:extent cx="1666875" cy="152400"/>
                <wp:effectExtent l="38100" t="0" r="9525" b="38100"/>
                <wp:wrapNone/>
                <wp:docPr id="281" name="下矢印 281"/>
                <wp:cNvGraphicFramePr/>
                <a:graphic xmlns:a="http://schemas.openxmlformats.org/drawingml/2006/main">
                  <a:graphicData uri="http://schemas.microsoft.com/office/word/2010/wordprocessingShape">
                    <wps:wsp>
                      <wps:cNvSpPr/>
                      <wps:spPr>
                        <a:xfrm>
                          <a:off x="0" y="0"/>
                          <a:ext cx="166687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82E1F6" id="下矢印 281" o:spid="_x0000_s1026" type="#_x0000_t67" style="position:absolute;left:0;text-align:left;margin-left:0;margin-top:5.2pt;width:131.25pt;height:12pt;z-index:2517811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" adj="10800" fillcolor="#5b9bd5 [3204]" strokecolor="#1f4d78 [1604]" strokeweight="1pt">
                <w10:wrap anchorx="margin"/>
              </v:shape>
            </w:pict>
          </mc:Fallback>
        </mc:AlternateConten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699"/>
        <w:gridCol w:w="1843"/>
        <w:gridCol w:w="2551"/>
        <w:gridCol w:w="1985"/>
        <w:gridCol w:w="709"/>
        <w:gridCol w:w="1984"/>
      </w:tblGrid>
      <w:tr w:rsidR="00A73364" w:rsidRPr="00295F19" w:rsidTr="009246B4">
        <w:trPr>
          <w:trHeight w:val="150"/>
        </w:trPr>
        <w:tc>
          <w:tcPr>
            <w:tcW w:w="9771" w:type="dxa"/>
            <w:gridSpan w:val="6"/>
            <w:shd w:val="clear" w:color="auto" w:fill="BDD6EE" w:themeFill="accent1" w:themeFillTint="66"/>
            <w:vAlign w:val="center"/>
          </w:tcPr>
          <w:p w:rsidR="00A73364" w:rsidRPr="00B419DA" w:rsidRDefault="00A73364" w:rsidP="009246B4">
            <w:pPr>
              <w:spacing w:line="240" w:lineRule="exact"/>
              <w:jc w:val="center"/>
              <w:rPr>
                <w:rFonts w:ascii="メイリオ" w:eastAsia="メイリオ" w:hAnsi="メイリオ"/>
                <w:color w:val="000000" w:themeColor="text1"/>
                <w:sz w:val="16"/>
                <w:szCs w:val="18"/>
              </w:rPr>
            </w:pPr>
            <w:r w:rsidRPr="00414565">
              <w:rPr>
                <w:rFonts w:ascii="メイリオ" w:eastAsia="メイリオ" w:hAnsi="メイリオ" w:hint="eastAsia"/>
                <w:color w:val="000000" w:themeColor="text1"/>
                <w:sz w:val="18"/>
                <w:szCs w:val="18"/>
              </w:rPr>
              <w:t>自立活動の区分に即して</w:t>
            </w:r>
            <w:r>
              <w:rPr>
                <w:rFonts w:ascii="メイリオ" w:eastAsia="メイリオ" w:hAnsi="メイリオ" w:hint="eastAsia"/>
                <w:color w:val="000000" w:themeColor="text1"/>
                <w:sz w:val="18"/>
                <w:szCs w:val="18"/>
              </w:rPr>
              <w:t>実態把握の整理</w:t>
            </w:r>
          </w:p>
        </w:tc>
      </w:tr>
      <w:tr w:rsidR="00A73364" w:rsidRPr="00295F19" w:rsidTr="009246B4">
        <w:trPr>
          <w:trHeight w:val="299"/>
        </w:trPr>
        <w:tc>
          <w:tcPr>
            <w:tcW w:w="699" w:type="dxa"/>
            <w:tcBorders>
              <w:bottom w:val="single" w:sz="8" w:space="0" w:color="auto"/>
            </w:tcBorders>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健康の保持</w:t>
            </w:r>
          </w:p>
        </w:tc>
        <w:tc>
          <w:tcPr>
            <w:tcW w:w="1843" w:type="dxa"/>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心理的な安定</w:t>
            </w:r>
          </w:p>
        </w:tc>
        <w:tc>
          <w:tcPr>
            <w:tcW w:w="2551" w:type="dxa"/>
            <w:shd w:val="clear" w:color="auto" w:fill="BDD6EE" w:themeFill="accent1" w:themeFillTint="66"/>
            <w:tcMar>
              <w:left w:w="28" w:type="dxa"/>
              <w:right w:w="28" w:type="dxa"/>
            </w:tcMar>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人間関係の形成</w:t>
            </w:r>
          </w:p>
        </w:tc>
        <w:tc>
          <w:tcPr>
            <w:tcW w:w="1985"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環境の把握</w:t>
            </w:r>
          </w:p>
        </w:tc>
        <w:tc>
          <w:tcPr>
            <w:tcW w:w="709"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身体の動き</w:t>
            </w:r>
          </w:p>
        </w:tc>
        <w:tc>
          <w:tcPr>
            <w:tcW w:w="1984"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sidRPr="00B419DA">
              <w:rPr>
                <w:rFonts w:ascii="メイリオ" w:eastAsia="メイリオ" w:hAnsi="メイリオ" w:hint="eastAsia"/>
                <w:color w:val="000000" w:themeColor="text1"/>
                <w:sz w:val="16"/>
                <w:szCs w:val="18"/>
              </w:rPr>
              <w:t>コミュニケーション</w:t>
            </w:r>
          </w:p>
        </w:tc>
      </w:tr>
      <w:tr w:rsidR="00A73364" w:rsidRPr="00295F19" w:rsidTr="009246B4">
        <w:trPr>
          <w:trHeight w:val="1767"/>
        </w:trPr>
        <w:tc>
          <w:tcPr>
            <w:tcW w:w="699" w:type="dxa"/>
            <w:tcBorders>
              <w:tr2bl w:val="single" w:sz="4" w:space="0" w:color="auto"/>
            </w:tcBorders>
            <w:shd w:val="clear" w:color="auto" w:fill="auto"/>
          </w:tcPr>
          <w:p w:rsidR="00A73364" w:rsidRPr="0035290C" w:rsidRDefault="00A73364" w:rsidP="009246B4">
            <w:pPr>
              <w:spacing w:line="200" w:lineRule="exact"/>
              <w:rPr>
                <w:rFonts w:ascii="メイリオ" w:eastAsia="メイリオ" w:hAnsi="メイリオ"/>
                <w:color w:val="000000" w:themeColor="text1"/>
                <w:sz w:val="14"/>
                <w:szCs w:val="18"/>
              </w:rPr>
            </w:pPr>
          </w:p>
        </w:tc>
        <w:tc>
          <w:tcPr>
            <w:tcW w:w="1843" w:type="dxa"/>
            <w:shd w:val="clear" w:color="auto" w:fill="auto"/>
          </w:tcPr>
          <w:p w:rsidR="00A73364" w:rsidRPr="009A6DB0" w:rsidRDefault="00A73364" w:rsidP="009246B4">
            <w:pPr>
              <w:spacing w:line="200" w:lineRule="exact"/>
              <w:ind w:left="180" w:hangingChars="100" w:hanging="180"/>
              <w:rPr>
                <w:rFonts w:ascii="メイリオ" w:eastAsia="メイリオ" w:hAnsi="メイリオ"/>
                <w:color w:val="000000" w:themeColor="text1"/>
                <w:sz w:val="18"/>
                <w:szCs w:val="18"/>
              </w:rPr>
            </w:pPr>
            <w:r w:rsidRPr="009A6DB0">
              <w:rPr>
                <w:rFonts w:ascii="メイリオ" w:eastAsia="メイリオ" w:hAnsi="メイリオ" w:hint="eastAsia"/>
                <w:color w:val="000000" w:themeColor="text1"/>
                <w:sz w:val="18"/>
                <w:szCs w:val="18"/>
              </w:rPr>
              <w:t>・自分が捉えた意図が他者の意図と異なることが暴力行為等の誘因の一つとなっている。</w:t>
            </w:r>
          </w:p>
          <w:p w:rsidR="00A73364" w:rsidRPr="009A6DB0" w:rsidRDefault="00A73364" w:rsidP="009246B4">
            <w:pPr>
              <w:spacing w:line="200" w:lineRule="exact"/>
              <w:rPr>
                <w:rFonts w:ascii="メイリオ" w:eastAsia="メイリオ" w:hAnsi="メイリオ"/>
                <w:color w:val="000000" w:themeColor="text1"/>
                <w:sz w:val="18"/>
                <w:szCs w:val="18"/>
              </w:rPr>
            </w:pPr>
          </w:p>
        </w:tc>
        <w:tc>
          <w:tcPr>
            <w:tcW w:w="2551" w:type="dxa"/>
            <w:shd w:val="clear" w:color="auto" w:fill="auto"/>
          </w:tcPr>
          <w:p w:rsidR="00A73364" w:rsidRPr="009A6DB0" w:rsidRDefault="00A73364" w:rsidP="009246B4">
            <w:pPr>
              <w:spacing w:line="200" w:lineRule="exact"/>
              <w:ind w:left="180" w:hangingChars="100" w:hanging="180"/>
              <w:rPr>
                <w:rFonts w:ascii="メイリオ" w:eastAsia="メイリオ" w:hAnsi="メイリオ"/>
                <w:color w:val="000000" w:themeColor="text1"/>
                <w:sz w:val="18"/>
                <w:szCs w:val="18"/>
              </w:rPr>
            </w:pPr>
            <w:r w:rsidRPr="009A6DB0">
              <w:rPr>
                <w:rFonts w:ascii="メイリオ" w:eastAsia="メイリオ" w:hAnsi="メイリオ" w:hint="eastAsia"/>
                <w:color w:val="000000" w:themeColor="text1"/>
                <w:sz w:val="18"/>
                <w:szCs w:val="18"/>
              </w:rPr>
              <w:t>・他者に自分の気持ちを適切な方法で伝えることが難しい。</w:t>
            </w:r>
          </w:p>
          <w:p w:rsidR="00A73364" w:rsidRPr="009A6DB0" w:rsidRDefault="00A73364" w:rsidP="009246B4">
            <w:pPr>
              <w:spacing w:line="200" w:lineRule="exact"/>
              <w:ind w:left="180" w:hangingChars="100" w:hanging="180"/>
              <w:rPr>
                <w:rFonts w:ascii="メイリオ" w:eastAsia="メイリオ" w:hAnsi="メイリオ"/>
                <w:color w:val="000000" w:themeColor="text1"/>
                <w:sz w:val="18"/>
                <w:szCs w:val="18"/>
              </w:rPr>
            </w:pPr>
            <w:r w:rsidRPr="009A6DB0">
              <w:rPr>
                <w:rFonts w:ascii="メイリオ" w:eastAsia="メイリオ" w:hAnsi="メイリオ" w:hint="eastAsia"/>
                <w:color w:val="000000" w:themeColor="text1"/>
                <w:sz w:val="18"/>
                <w:szCs w:val="18"/>
              </w:rPr>
              <w:t>・自己の行動や感情を調整したり、他者に対して主体的に働きかけたりすることに関して、生活環境を整える力が乏しい。</w:t>
            </w:r>
          </w:p>
        </w:tc>
        <w:tc>
          <w:tcPr>
            <w:tcW w:w="1985" w:type="dxa"/>
            <w:shd w:val="clear" w:color="auto" w:fill="auto"/>
          </w:tcPr>
          <w:p w:rsidR="00A73364" w:rsidRPr="009A6DB0" w:rsidRDefault="00A73364" w:rsidP="009246B4">
            <w:pPr>
              <w:spacing w:line="200" w:lineRule="exact"/>
              <w:ind w:left="180" w:hangingChars="100" w:hanging="180"/>
              <w:rPr>
                <w:rFonts w:ascii="メイリオ" w:eastAsia="メイリオ" w:hAnsi="メイリオ"/>
                <w:color w:val="000000" w:themeColor="text1"/>
                <w:sz w:val="18"/>
                <w:szCs w:val="18"/>
              </w:rPr>
            </w:pPr>
            <w:r w:rsidRPr="009A6DB0">
              <w:rPr>
                <w:rFonts w:ascii="メイリオ" w:eastAsia="メイリオ" w:hAnsi="メイリオ" w:hint="eastAsia"/>
                <w:color w:val="000000" w:themeColor="text1"/>
                <w:sz w:val="18"/>
                <w:szCs w:val="18"/>
              </w:rPr>
              <w:t>・他者の言動の意図をイメージしたり、推論したりすること等の認知の手掛かりを得られにくい。</w:t>
            </w:r>
          </w:p>
        </w:tc>
        <w:tc>
          <w:tcPr>
            <w:tcW w:w="709" w:type="dxa"/>
            <w:tcBorders>
              <w:tr2bl w:val="single" w:sz="4" w:space="0" w:color="auto"/>
            </w:tcBorders>
            <w:shd w:val="clear" w:color="auto" w:fill="auto"/>
          </w:tcPr>
          <w:p w:rsidR="00A73364" w:rsidRPr="009A6DB0" w:rsidRDefault="00A73364" w:rsidP="009246B4">
            <w:pPr>
              <w:spacing w:line="260" w:lineRule="exact"/>
              <w:rPr>
                <w:rFonts w:ascii="メイリオ" w:eastAsia="メイリオ" w:hAnsi="メイリオ"/>
                <w:color w:val="000000" w:themeColor="text1"/>
                <w:sz w:val="18"/>
                <w:szCs w:val="18"/>
              </w:rPr>
            </w:pPr>
          </w:p>
        </w:tc>
        <w:tc>
          <w:tcPr>
            <w:tcW w:w="1984" w:type="dxa"/>
            <w:shd w:val="clear" w:color="auto" w:fill="auto"/>
          </w:tcPr>
          <w:p w:rsidR="00A73364" w:rsidRPr="009A6DB0" w:rsidRDefault="00A73364" w:rsidP="009246B4">
            <w:pPr>
              <w:spacing w:line="200" w:lineRule="exact"/>
              <w:ind w:left="180" w:hangingChars="100" w:hanging="180"/>
              <w:rPr>
                <w:rFonts w:ascii="メイリオ" w:eastAsia="メイリオ" w:hAnsi="メイリオ"/>
                <w:color w:val="000000" w:themeColor="text1"/>
                <w:sz w:val="18"/>
                <w:szCs w:val="18"/>
              </w:rPr>
            </w:pPr>
            <w:r w:rsidRPr="009A6DB0">
              <w:rPr>
                <w:rFonts w:ascii="メイリオ" w:eastAsia="メイリオ" w:hAnsi="メイリオ" w:hint="eastAsia"/>
                <w:color w:val="000000" w:themeColor="text1"/>
                <w:sz w:val="18"/>
                <w:szCs w:val="18"/>
              </w:rPr>
              <w:t>・友だちと楽しく会話することができる。</w:t>
            </w:r>
          </w:p>
          <w:p w:rsidR="00A73364" w:rsidRPr="009A6DB0" w:rsidRDefault="00A73364" w:rsidP="009246B4">
            <w:pPr>
              <w:spacing w:line="200" w:lineRule="exact"/>
              <w:ind w:left="180" w:hangingChars="100" w:hanging="180"/>
              <w:rPr>
                <w:rFonts w:ascii="メイリオ" w:eastAsia="メイリオ" w:hAnsi="メイリオ"/>
                <w:color w:val="000000" w:themeColor="text1"/>
                <w:sz w:val="18"/>
                <w:szCs w:val="18"/>
              </w:rPr>
            </w:pPr>
            <w:r w:rsidRPr="009A6DB0">
              <w:rPr>
                <w:rFonts w:ascii="メイリオ" w:eastAsia="メイリオ" w:hAnsi="メイリオ" w:hint="eastAsia"/>
                <w:color w:val="000000" w:themeColor="text1"/>
                <w:sz w:val="18"/>
                <w:szCs w:val="18"/>
              </w:rPr>
              <w:t>・自分が思ったことをそのまま口にして相手を不快にさせるような表現を使うことがある。</w:t>
            </w:r>
          </w:p>
          <w:p w:rsidR="00A73364" w:rsidRPr="009A6DB0" w:rsidRDefault="00A73364" w:rsidP="009246B4">
            <w:pPr>
              <w:spacing w:line="200" w:lineRule="exact"/>
              <w:ind w:left="180" w:hangingChars="100" w:hanging="180"/>
              <w:rPr>
                <w:rFonts w:ascii="メイリオ" w:eastAsia="メイリオ" w:hAnsi="メイリオ"/>
                <w:color w:val="000000" w:themeColor="text1"/>
                <w:sz w:val="18"/>
                <w:szCs w:val="18"/>
              </w:rPr>
            </w:pPr>
          </w:p>
        </w:tc>
      </w:tr>
    </w:tbl>
    <w:p w:rsidR="00A73364" w:rsidRDefault="00A73364">
      <w:r>
        <w:rPr>
          <w:noProof/>
        </w:rPr>
        <mc:AlternateContent>
          <mc:Choice Requires="wps">
            <w:drawing>
              <wp:anchor distT="0" distB="0" distL="114300" distR="114300" simplePos="0" relativeHeight="251782144" behindDoc="0" locked="0" layoutInCell="1" allowOverlap="1" wp14:anchorId="74D0756E" wp14:editId="7C3603AE">
                <wp:simplePos x="0" y="0"/>
                <wp:positionH relativeFrom="margin">
                  <wp:align>center</wp:align>
                </wp:positionH>
                <wp:positionV relativeFrom="paragraph">
                  <wp:posOffset>1834515</wp:posOffset>
                </wp:positionV>
                <wp:extent cx="1666875" cy="177165"/>
                <wp:effectExtent l="38100" t="0" r="0" b="32385"/>
                <wp:wrapNone/>
                <wp:docPr id="282" name="下矢印 282"/>
                <wp:cNvGraphicFramePr/>
                <a:graphic xmlns:a="http://schemas.openxmlformats.org/drawingml/2006/main">
                  <a:graphicData uri="http://schemas.microsoft.com/office/word/2010/wordprocessingShape">
                    <wps:wsp>
                      <wps:cNvSpPr/>
                      <wps:spPr>
                        <a:xfrm>
                          <a:off x="0" y="0"/>
                          <a:ext cx="1666875" cy="1771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F357B" id="下矢印 282" o:spid="_x0000_s1026" type="#_x0000_t67" style="position:absolute;left:0;text-align:left;margin-left:0;margin-top:144.45pt;width:131.25pt;height:13.95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" adj="10800" fillcolor="#5b9bd5 [3204]" strokecolor="#1f4d78 [1604]" strokeweight="1pt">
                <w10:wrap anchorx="margin"/>
              </v:shape>
            </w:pict>
          </mc:Fallback>
        </mc:AlternateContent>
      </w: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683E02" w:rsidTr="009246B4">
        <w:trPr>
          <w:trHeight w:val="689"/>
        </w:trPr>
        <w:tc>
          <w:tcPr>
            <w:tcW w:w="1859" w:type="dxa"/>
            <w:shd w:val="clear" w:color="auto" w:fill="BDD6EE" w:themeFill="accent1" w:themeFillTint="66"/>
            <w:tcMar>
              <w:left w:w="0" w:type="dxa"/>
              <w:right w:w="0" w:type="dxa"/>
            </w:tcMar>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sidRPr="00A80B3D">
              <w:rPr>
                <w:rFonts w:ascii="メイリオ" w:eastAsia="メイリオ" w:hAnsi="メイリオ" w:hint="eastAsia"/>
                <w:sz w:val="18"/>
                <w:szCs w:val="18"/>
              </w:rPr>
              <w:t>１年</w:t>
            </w:r>
            <w:r>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Pr>
                <w:rFonts w:ascii="メイリオ" w:eastAsia="メイリオ" w:hAnsi="メイリオ" w:hint="eastAsia"/>
                <w:color w:val="000000" w:themeColor="text1"/>
                <w:sz w:val="18"/>
                <w:szCs w:val="18"/>
              </w:rPr>
              <w:t>た</w:t>
            </w:r>
          </w:p>
          <w:p w:rsidR="00A73364" w:rsidRPr="00683E02"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長期目標</w:t>
            </w:r>
          </w:p>
        </w:tc>
        <w:tc>
          <w:tcPr>
            <w:tcW w:w="7912" w:type="dxa"/>
            <w:shd w:val="clear" w:color="auto" w:fill="auto"/>
            <w:vAlign w:val="center"/>
          </w:tcPr>
          <w:p w:rsidR="00A73364" w:rsidRPr="0035290C" w:rsidRDefault="00A73364" w:rsidP="009246B4">
            <w:pPr>
              <w:spacing w:line="260" w:lineRule="exact"/>
              <w:rPr>
                <w:rFonts w:ascii="メイリオ" w:eastAsia="メイリオ" w:hAnsi="メイリオ"/>
                <w:color w:val="000000" w:themeColor="text1"/>
                <w:sz w:val="18"/>
                <w:szCs w:val="18"/>
              </w:rPr>
            </w:pPr>
            <w:r w:rsidRPr="0035290C">
              <w:rPr>
                <w:rFonts w:ascii="メイリオ" w:eastAsia="メイリオ" w:hAnsi="メイリオ" w:hint="eastAsia"/>
                <w:color w:val="000000" w:themeColor="text1"/>
                <w:sz w:val="18"/>
                <w:szCs w:val="18"/>
              </w:rPr>
              <w:t>・周囲の人の意図を理解した上で行動したり、意図を確認したりすることができる。</w:t>
            </w:r>
          </w:p>
          <w:p w:rsidR="00A73364" w:rsidRPr="00683E02" w:rsidRDefault="00A73364" w:rsidP="009246B4">
            <w:pPr>
              <w:spacing w:line="260" w:lineRule="exact"/>
              <w:rPr>
                <w:rFonts w:ascii="ＭＳ 明朝" w:eastAsia="ＭＳ 明朝" w:hAnsi="ＭＳ 明朝"/>
                <w:color w:val="000000" w:themeColor="text1"/>
                <w:sz w:val="18"/>
                <w:szCs w:val="18"/>
              </w:rPr>
            </w:pPr>
            <w:r w:rsidRPr="0035290C">
              <w:rPr>
                <w:rFonts w:ascii="メイリオ" w:eastAsia="メイリオ" w:hAnsi="メイリオ" w:hint="eastAsia"/>
                <w:color w:val="000000" w:themeColor="text1"/>
                <w:sz w:val="18"/>
                <w:szCs w:val="18"/>
              </w:rPr>
              <w:t>・感情が昂った際に、怒りをコントロールできるようになる。</w:t>
            </w:r>
          </w:p>
        </w:tc>
      </w:tr>
    </w:tbl>
    <w:p w:rsidR="00A73364" w:rsidRDefault="00A73364"/>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295F19" w:rsidTr="009246B4">
        <w:trPr>
          <w:trHeight w:val="829"/>
        </w:trPr>
        <w:tc>
          <w:tcPr>
            <w:tcW w:w="1859" w:type="dxa"/>
            <w:shd w:val="clear" w:color="auto" w:fill="BDD6EE" w:themeFill="accent1" w:themeFillTint="66"/>
            <w:tcMar>
              <w:left w:w="0" w:type="dxa"/>
              <w:right w:w="0" w:type="dxa"/>
            </w:tcMar>
            <w:vAlign w:val="center"/>
          </w:tcPr>
          <w:p w:rsidR="00A73364" w:rsidRPr="00A80B3D" w:rsidRDefault="00A73364" w:rsidP="009246B4">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短期目標</w:t>
            </w:r>
          </w:p>
          <w:p w:rsidR="00A73364" w:rsidRPr="00A80B3D" w:rsidRDefault="00A73364" w:rsidP="009246B4">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（１学期）</w:t>
            </w:r>
          </w:p>
        </w:tc>
        <w:tc>
          <w:tcPr>
            <w:tcW w:w="7912" w:type="dxa"/>
            <w:shd w:val="clear" w:color="auto" w:fill="auto"/>
            <w:vAlign w:val="center"/>
          </w:tcPr>
          <w:p w:rsidR="00A73364" w:rsidRDefault="00A73364" w:rsidP="009246B4">
            <w:pPr>
              <w:spacing w:line="260" w:lineRule="exact"/>
              <w:rPr>
                <w:rFonts w:ascii="メイリオ" w:eastAsia="メイリオ" w:hAnsi="メイリオ"/>
                <w:sz w:val="18"/>
                <w:szCs w:val="18"/>
              </w:rPr>
            </w:pPr>
            <w:r>
              <w:rPr>
                <w:rFonts w:ascii="メイリオ" w:eastAsia="メイリオ" w:hAnsi="メイリオ" w:hint="eastAsia"/>
                <w:sz w:val="18"/>
                <w:szCs w:val="18"/>
              </w:rPr>
              <w:t>・自分のイライラを数値化できる。</w:t>
            </w:r>
          </w:p>
          <w:p w:rsidR="00A73364" w:rsidRPr="0035290C" w:rsidRDefault="00A73364" w:rsidP="009246B4">
            <w:pPr>
              <w:spacing w:line="260" w:lineRule="exact"/>
              <w:rPr>
                <w:rFonts w:ascii="メイリオ" w:eastAsia="メイリオ" w:hAnsi="メイリオ"/>
                <w:sz w:val="18"/>
                <w:szCs w:val="18"/>
              </w:rPr>
            </w:pPr>
            <w:r>
              <w:rPr>
                <w:rFonts w:ascii="メイリオ" w:eastAsia="メイリオ" w:hAnsi="メイリオ" w:hint="eastAsia"/>
                <w:sz w:val="18"/>
                <w:szCs w:val="18"/>
              </w:rPr>
              <w:t>・イライラした時の対処法を考えることができる。</w:t>
            </w:r>
          </w:p>
        </w:tc>
      </w:tr>
    </w:tbl>
    <w:p w:rsidR="00A73364" w:rsidRPr="006608ED" w:rsidRDefault="00A73364">
      <w:pPr>
        <w:rPr>
          <w:sz w:val="20"/>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RPr="00ED2653" w:rsidTr="009246B4">
        <w:trPr>
          <w:trHeight w:val="1819"/>
        </w:trPr>
        <w:tc>
          <w:tcPr>
            <w:tcW w:w="1565" w:type="dxa"/>
            <w:tcBorders>
              <w:bottom w:val="single" w:sz="4" w:space="0" w:color="auto"/>
            </w:tcBorders>
            <w:shd w:val="clear" w:color="auto" w:fill="BDD6EE" w:themeFill="accent1" w:themeFillTint="66"/>
            <w:vAlign w:val="center"/>
          </w:tcPr>
          <w:p w:rsidR="00A73364" w:rsidRPr="00ED2653" w:rsidRDefault="00A73364" w:rsidP="009246B4">
            <w:pPr>
              <w:spacing w:line="260" w:lineRule="exact"/>
              <w:jc w:val="center"/>
              <w:rPr>
                <w:rFonts w:ascii="メイリオ" w:eastAsia="メイリオ" w:hAnsi="メイリオ"/>
                <w:sz w:val="18"/>
                <w:szCs w:val="18"/>
              </w:rPr>
            </w:pPr>
            <w:r w:rsidRPr="00ED2653">
              <w:rPr>
                <w:rFonts w:ascii="メイリオ" w:eastAsia="メイリオ" w:hAnsi="メイリオ" w:hint="eastAsia"/>
                <w:sz w:val="18"/>
                <w:szCs w:val="18"/>
              </w:rPr>
              <w:t>具体的な</w:t>
            </w:r>
          </w:p>
          <w:p w:rsidR="00A73364" w:rsidRPr="00ED2653" w:rsidRDefault="00A73364" w:rsidP="009246B4">
            <w:pPr>
              <w:spacing w:line="260" w:lineRule="exact"/>
              <w:jc w:val="center"/>
              <w:rPr>
                <w:rFonts w:ascii="メイリオ" w:eastAsia="メイリオ" w:hAnsi="メイリオ"/>
                <w:sz w:val="18"/>
                <w:szCs w:val="18"/>
              </w:rPr>
            </w:pPr>
            <w:r w:rsidRPr="00ED2653">
              <w:rPr>
                <w:rFonts w:ascii="メイリオ" w:eastAsia="メイリオ" w:hAnsi="メイリオ" w:hint="eastAsia"/>
                <w:sz w:val="18"/>
                <w:szCs w:val="18"/>
              </w:rPr>
              <w:t>指導内容</w:t>
            </w:r>
          </w:p>
          <w:p w:rsidR="00A73364" w:rsidRPr="00ED2653" w:rsidRDefault="00A73364" w:rsidP="009246B4">
            <w:pPr>
              <w:spacing w:line="260" w:lineRule="exact"/>
              <w:jc w:val="center"/>
              <w:rPr>
                <w:rFonts w:ascii="メイリオ" w:eastAsia="メイリオ" w:hAnsi="メイリオ"/>
                <w:b/>
                <w:sz w:val="18"/>
                <w:szCs w:val="18"/>
              </w:rPr>
            </w:pPr>
            <w:r w:rsidRPr="00ED2653">
              <w:rPr>
                <w:rFonts w:ascii="メイリオ" w:eastAsia="メイリオ" w:hAnsi="メイリオ" w:hint="eastAsia"/>
                <w:sz w:val="18"/>
                <w:szCs w:val="18"/>
              </w:rPr>
              <w:t>（指導場面）</w:t>
            </w:r>
          </w:p>
        </w:tc>
        <w:tc>
          <w:tcPr>
            <w:tcW w:w="2536" w:type="dxa"/>
            <w:tcBorders>
              <w:bottom w:val="single" w:sz="4" w:space="0" w:color="auto"/>
            </w:tcBorders>
          </w:tcPr>
          <w:p w:rsidR="00A73364" w:rsidRPr="0035290C" w:rsidRDefault="00A73364" w:rsidP="009246B4">
            <w:pPr>
              <w:spacing w:line="260" w:lineRule="exact"/>
              <w:ind w:left="180" w:hangingChars="100" w:hanging="180"/>
              <w:rPr>
                <w:rFonts w:ascii="メイリオ" w:eastAsia="メイリオ" w:hAnsi="メイリオ"/>
                <w:sz w:val="18"/>
                <w:szCs w:val="18"/>
              </w:rPr>
            </w:pPr>
            <w:r w:rsidRPr="0035290C">
              <w:rPr>
                <w:rFonts w:ascii="メイリオ" w:eastAsia="メイリオ" w:hAnsi="メイリオ" w:hint="eastAsia"/>
                <w:sz w:val="18"/>
                <w:szCs w:val="18"/>
              </w:rPr>
              <w:t>・</w:t>
            </w:r>
            <w:r>
              <w:rPr>
                <w:rFonts w:ascii="メイリオ" w:eastAsia="メイリオ" w:hAnsi="メイリオ" w:hint="eastAsia"/>
                <w:sz w:val="18"/>
                <w:szCs w:val="18"/>
              </w:rPr>
              <w:t>イライラするのは、他者の考えの推測が苦手なことが原因の1つである。見方や感じ方が</w:t>
            </w:r>
            <w:r w:rsidRPr="0035290C">
              <w:rPr>
                <w:rFonts w:ascii="メイリオ" w:eastAsia="メイリオ" w:hAnsi="メイリオ" w:hint="eastAsia"/>
                <w:sz w:val="18"/>
                <w:szCs w:val="18"/>
              </w:rPr>
              <w:t>人によって異なることに気づ</w:t>
            </w:r>
            <w:r>
              <w:rPr>
                <w:rFonts w:ascii="メイリオ" w:eastAsia="メイリオ" w:hAnsi="メイリオ" w:hint="eastAsia"/>
                <w:sz w:val="18"/>
                <w:szCs w:val="18"/>
              </w:rPr>
              <w:t>くため、言葉</w:t>
            </w:r>
            <w:r w:rsidRPr="0035290C">
              <w:rPr>
                <w:rFonts w:ascii="メイリオ" w:eastAsia="メイリオ" w:hAnsi="メイリオ" w:hint="eastAsia"/>
                <w:sz w:val="18"/>
                <w:szCs w:val="18"/>
              </w:rPr>
              <w:t>遊び</w:t>
            </w:r>
            <w:r>
              <w:rPr>
                <w:rFonts w:ascii="メイリオ" w:eastAsia="メイリオ" w:hAnsi="メイリオ" w:hint="eastAsia"/>
                <w:sz w:val="18"/>
                <w:szCs w:val="18"/>
              </w:rPr>
              <w:t>の学習</w:t>
            </w:r>
            <w:r w:rsidRPr="0035290C">
              <w:rPr>
                <w:rFonts w:ascii="メイリオ" w:eastAsia="メイリオ" w:hAnsi="メイリオ" w:hint="eastAsia"/>
                <w:sz w:val="18"/>
                <w:szCs w:val="18"/>
              </w:rPr>
              <w:t>に取り組む。</w:t>
            </w:r>
          </w:p>
        </w:tc>
        <w:tc>
          <w:tcPr>
            <w:tcW w:w="2977" w:type="dxa"/>
            <w:tcBorders>
              <w:bottom w:val="single" w:sz="4" w:space="0" w:color="auto"/>
            </w:tcBorders>
          </w:tcPr>
          <w:p w:rsidR="00A73364" w:rsidRPr="0035290C" w:rsidRDefault="00A73364" w:rsidP="009246B4">
            <w:pPr>
              <w:spacing w:line="260" w:lineRule="exact"/>
              <w:ind w:left="180" w:hangingChars="100" w:hanging="180"/>
              <w:rPr>
                <w:rFonts w:ascii="メイリオ" w:eastAsia="メイリオ" w:hAnsi="メイリオ"/>
                <w:sz w:val="18"/>
                <w:szCs w:val="18"/>
              </w:rPr>
            </w:pPr>
            <w:r w:rsidRPr="0035290C">
              <w:rPr>
                <w:rFonts w:ascii="メイリオ" w:eastAsia="メイリオ" w:hAnsi="メイリオ" w:hint="eastAsia"/>
                <w:sz w:val="18"/>
                <w:szCs w:val="18"/>
              </w:rPr>
              <w:t>・生活の様々な場面で起こるであろう場面を想定し、その時の気持ちを考える学習にとりくむ。実際に起こった場合には、どのように伝えればよいかをロールプレイを通し、体験していく。</w:t>
            </w:r>
          </w:p>
        </w:tc>
        <w:tc>
          <w:tcPr>
            <w:tcW w:w="2693" w:type="dxa"/>
            <w:tcBorders>
              <w:bottom w:val="single" w:sz="4" w:space="0" w:color="auto"/>
            </w:tcBorders>
          </w:tcPr>
          <w:p w:rsidR="00A73364" w:rsidRPr="0035290C" w:rsidRDefault="00A73364" w:rsidP="009246B4">
            <w:pPr>
              <w:spacing w:line="260" w:lineRule="exact"/>
              <w:ind w:left="180" w:hangingChars="100" w:hanging="180"/>
              <w:rPr>
                <w:rFonts w:ascii="メイリオ" w:eastAsia="メイリオ" w:hAnsi="メイリオ"/>
                <w:sz w:val="18"/>
                <w:szCs w:val="18"/>
              </w:rPr>
            </w:pPr>
            <w:r w:rsidRPr="0035290C">
              <w:rPr>
                <w:rFonts w:ascii="メイリオ" w:eastAsia="メイリオ" w:hAnsi="メイリオ" w:hint="eastAsia"/>
                <w:sz w:val="18"/>
                <w:szCs w:val="18"/>
              </w:rPr>
              <w:t>・怒りの感情とうまく付き合う方法を得るために、自分がどんなときに怒るのかリストアップし、怒りを数値化やスケーリングすることを通して、その際にとるべき行動について考え、実践する。</w:t>
            </w:r>
          </w:p>
        </w:tc>
      </w:tr>
      <w:tr w:rsidR="00A73364" w:rsidRPr="00ED2653" w:rsidTr="009246B4">
        <w:trPr>
          <w:trHeight w:val="570"/>
        </w:trPr>
        <w:tc>
          <w:tcPr>
            <w:tcW w:w="1565" w:type="dxa"/>
            <w:tcBorders>
              <w:top w:val="single" w:sz="4" w:space="0" w:color="auto"/>
              <w:bottom w:val="single" w:sz="4" w:space="0" w:color="auto"/>
            </w:tcBorders>
            <w:shd w:val="clear" w:color="auto" w:fill="BDD6EE" w:themeFill="accent1" w:themeFillTint="66"/>
            <w:vAlign w:val="center"/>
          </w:tcPr>
          <w:p w:rsidR="00A73364" w:rsidRPr="00ED2653" w:rsidRDefault="00A73364" w:rsidP="009246B4">
            <w:pPr>
              <w:spacing w:line="260" w:lineRule="exact"/>
              <w:jc w:val="center"/>
              <w:rPr>
                <w:rFonts w:ascii="メイリオ" w:eastAsia="メイリオ" w:hAnsi="メイリオ"/>
                <w:color w:val="000000" w:themeColor="text1"/>
                <w:sz w:val="18"/>
                <w:szCs w:val="18"/>
              </w:rPr>
            </w:pPr>
            <w:r w:rsidRPr="00ED2653">
              <w:rPr>
                <w:rFonts w:ascii="メイリオ" w:eastAsia="メイリオ" w:hAnsi="メイリオ" w:hint="eastAsia"/>
                <w:color w:val="000000" w:themeColor="text1"/>
                <w:sz w:val="18"/>
                <w:szCs w:val="18"/>
              </w:rPr>
              <w:t>目標達成に</w:t>
            </w:r>
          </w:p>
          <w:p w:rsidR="00A73364" w:rsidRPr="00ED2653" w:rsidRDefault="00A73364" w:rsidP="009246B4">
            <w:pPr>
              <w:spacing w:line="260" w:lineRule="exact"/>
              <w:jc w:val="center"/>
              <w:rPr>
                <w:rFonts w:ascii="メイリオ" w:eastAsia="メイリオ" w:hAnsi="メイリオ"/>
                <w:color w:val="000000" w:themeColor="text1"/>
                <w:sz w:val="18"/>
                <w:szCs w:val="18"/>
              </w:rPr>
            </w:pPr>
            <w:r w:rsidRPr="00ED2653">
              <w:rPr>
                <w:rFonts w:ascii="メイリオ" w:eastAsia="メイリオ" w:hAnsi="メイリオ" w:hint="eastAsia"/>
                <w:color w:val="000000" w:themeColor="text1"/>
                <w:sz w:val="18"/>
                <w:szCs w:val="18"/>
              </w:rPr>
              <w:t>向けた</w:t>
            </w:r>
          </w:p>
          <w:p w:rsidR="00A73364" w:rsidRPr="00ED2653" w:rsidRDefault="00A73364" w:rsidP="009246B4">
            <w:pPr>
              <w:spacing w:line="260" w:lineRule="exact"/>
              <w:jc w:val="center"/>
              <w:rPr>
                <w:rFonts w:ascii="メイリオ" w:eastAsia="メイリオ" w:hAnsi="メイリオ"/>
                <w:sz w:val="18"/>
                <w:szCs w:val="18"/>
              </w:rPr>
            </w:pPr>
            <w:r w:rsidRPr="00ED2653">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35290C" w:rsidRDefault="00A73364" w:rsidP="009246B4">
            <w:pPr>
              <w:spacing w:line="260" w:lineRule="exact"/>
              <w:ind w:left="180" w:hangingChars="100" w:hanging="180"/>
              <w:rPr>
                <w:rFonts w:ascii="メイリオ" w:eastAsia="メイリオ" w:hAnsi="メイリオ"/>
                <w:sz w:val="18"/>
                <w:szCs w:val="18"/>
              </w:rPr>
            </w:pPr>
            <w:r w:rsidRPr="0035290C">
              <w:rPr>
                <w:rFonts w:ascii="メイリオ" w:eastAsia="メイリオ" w:hAnsi="メイリオ" w:hint="eastAsia"/>
                <w:sz w:val="18"/>
                <w:szCs w:val="18"/>
              </w:rPr>
              <w:t>・問題数を明らかにしておく。</w:t>
            </w:r>
          </w:p>
          <w:p w:rsidR="00A73364" w:rsidRPr="0035290C" w:rsidRDefault="00A73364" w:rsidP="009246B4">
            <w:pPr>
              <w:spacing w:line="260" w:lineRule="exact"/>
              <w:ind w:left="180" w:hangingChars="100" w:hanging="180"/>
              <w:rPr>
                <w:rFonts w:ascii="メイリオ" w:eastAsia="メイリオ" w:hAnsi="メイリオ"/>
                <w:sz w:val="18"/>
                <w:szCs w:val="18"/>
              </w:rPr>
            </w:pPr>
            <w:r w:rsidRPr="0035290C">
              <w:rPr>
                <w:rFonts w:ascii="メイリオ" w:eastAsia="メイリオ" w:hAnsi="メイリオ" w:hint="eastAsia"/>
                <w:sz w:val="18"/>
                <w:szCs w:val="18"/>
              </w:rPr>
              <w:t>・会話での問題提示では捉えにくいため、プリントや黒板等で視覚的に提示する。</w:t>
            </w:r>
          </w:p>
        </w:tc>
        <w:tc>
          <w:tcPr>
            <w:tcW w:w="2977" w:type="dxa"/>
            <w:tcBorders>
              <w:top w:val="single" w:sz="4" w:space="0" w:color="auto"/>
              <w:bottom w:val="single" w:sz="4" w:space="0" w:color="auto"/>
            </w:tcBorders>
          </w:tcPr>
          <w:p w:rsidR="00A73364" w:rsidRPr="0035290C" w:rsidRDefault="00A73364" w:rsidP="009246B4">
            <w:pPr>
              <w:spacing w:line="260" w:lineRule="exact"/>
              <w:ind w:left="180" w:hangingChars="100" w:hanging="180"/>
              <w:rPr>
                <w:rFonts w:ascii="メイリオ" w:eastAsia="メイリオ" w:hAnsi="メイリオ"/>
                <w:sz w:val="18"/>
                <w:szCs w:val="18"/>
              </w:rPr>
            </w:pPr>
            <w:r w:rsidRPr="0035290C">
              <w:rPr>
                <w:rFonts w:ascii="メイリオ" w:eastAsia="メイリオ" w:hAnsi="メイリオ" w:hint="eastAsia"/>
                <w:sz w:val="18"/>
                <w:szCs w:val="18"/>
              </w:rPr>
              <w:t>・絵やＰＣを用いることで実際の場面を想定しやすくする。また感情を表現しやすいように感情カードやポスターを準備しておく。</w:t>
            </w:r>
          </w:p>
        </w:tc>
        <w:tc>
          <w:tcPr>
            <w:tcW w:w="2693" w:type="dxa"/>
            <w:tcBorders>
              <w:top w:val="single" w:sz="4" w:space="0" w:color="auto"/>
              <w:bottom w:val="single" w:sz="4" w:space="0" w:color="auto"/>
            </w:tcBorders>
          </w:tcPr>
          <w:p w:rsidR="00A73364" w:rsidRPr="0035290C" w:rsidRDefault="00A73364" w:rsidP="009246B4">
            <w:pPr>
              <w:spacing w:line="260" w:lineRule="exact"/>
              <w:ind w:left="180" w:hangingChars="100" w:hanging="180"/>
              <w:rPr>
                <w:rFonts w:ascii="メイリオ" w:eastAsia="メイリオ" w:hAnsi="メイリオ"/>
                <w:sz w:val="18"/>
                <w:szCs w:val="18"/>
              </w:rPr>
            </w:pPr>
            <w:r w:rsidRPr="0035290C">
              <w:rPr>
                <w:rFonts w:ascii="メイリオ" w:eastAsia="メイリオ" w:hAnsi="メイリオ" w:hint="eastAsia"/>
                <w:sz w:val="18"/>
                <w:szCs w:val="18"/>
              </w:rPr>
              <w:t>・事例をいくつか用意しておく。（過去の事例も含む）</w:t>
            </w:r>
          </w:p>
          <w:p w:rsidR="00A73364" w:rsidRPr="0035290C" w:rsidRDefault="00A73364" w:rsidP="009246B4">
            <w:pPr>
              <w:spacing w:line="260" w:lineRule="exact"/>
              <w:ind w:left="180" w:hangingChars="100" w:hanging="180"/>
              <w:rPr>
                <w:rFonts w:ascii="メイリオ" w:eastAsia="メイリオ" w:hAnsi="メイリオ"/>
                <w:sz w:val="18"/>
                <w:szCs w:val="18"/>
              </w:rPr>
            </w:pPr>
            <w:r w:rsidRPr="0035290C">
              <w:rPr>
                <w:rFonts w:ascii="メイリオ" w:eastAsia="メイリオ" w:hAnsi="メイリオ" w:hint="eastAsia"/>
                <w:sz w:val="18"/>
                <w:szCs w:val="18"/>
              </w:rPr>
              <w:t>・書き込みやすいように枠線を入れたプリント等を準備する。</w:t>
            </w:r>
          </w:p>
        </w:tc>
      </w:tr>
      <w:tr w:rsidR="00A73364" w:rsidRPr="00ED2653" w:rsidTr="009246B4">
        <w:trPr>
          <w:trHeight w:val="614"/>
        </w:trPr>
        <w:tc>
          <w:tcPr>
            <w:tcW w:w="1565" w:type="dxa"/>
            <w:tcBorders>
              <w:top w:val="single" w:sz="4" w:space="0" w:color="auto"/>
            </w:tcBorders>
            <w:shd w:val="clear" w:color="auto" w:fill="BDD6EE" w:themeFill="accent1" w:themeFillTint="66"/>
            <w:vAlign w:val="center"/>
          </w:tcPr>
          <w:p w:rsidR="00A73364" w:rsidRPr="00ED2653" w:rsidRDefault="00A73364" w:rsidP="009246B4">
            <w:pPr>
              <w:spacing w:line="260" w:lineRule="exact"/>
              <w:jc w:val="center"/>
              <w:rPr>
                <w:rFonts w:ascii="メイリオ" w:eastAsia="メイリオ" w:hAnsi="メイリオ"/>
                <w:sz w:val="18"/>
                <w:szCs w:val="18"/>
              </w:rPr>
            </w:pPr>
            <w:r w:rsidRPr="00ED2653">
              <w:rPr>
                <w:rFonts w:ascii="メイリオ" w:eastAsia="メイリオ" w:hAnsi="メイリオ" w:hint="eastAsia"/>
                <w:sz w:val="18"/>
                <w:szCs w:val="18"/>
              </w:rPr>
              <w:t>関連する自立活動の区分</w:t>
            </w:r>
          </w:p>
        </w:tc>
        <w:tc>
          <w:tcPr>
            <w:tcW w:w="2536" w:type="dxa"/>
            <w:tcBorders>
              <w:top w:val="single" w:sz="4" w:space="0" w:color="auto"/>
            </w:tcBorders>
          </w:tcPr>
          <w:p w:rsidR="00A73364" w:rsidRPr="0035290C" w:rsidRDefault="00A73364" w:rsidP="009246B4">
            <w:pPr>
              <w:spacing w:line="260" w:lineRule="exact"/>
              <w:rPr>
                <w:rFonts w:ascii="メイリオ" w:eastAsia="メイリオ" w:hAnsi="メイリオ"/>
                <w:sz w:val="18"/>
                <w:szCs w:val="18"/>
              </w:rPr>
            </w:pPr>
            <w:r w:rsidRPr="0035290C">
              <w:rPr>
                <w:rFonts w:ascii="メイリオ" w:eastAsia="メイリオ" w:hAnsi="メイリオ" w:hint="eastAsia"/>
                <w:sz w:val="18"/>
                <w:szCs w:val="18"/>
              </w:rPr>
              <w:t>（人）（３）</w:t>
            </w:r>
          </w:p>
          <w:p w:rsidR="00A73364" w:rsidRPr="0035290C" w:rsidRDefault="00A73364" w:rsidP="009246B4">
            <w:pPr>
              <w:spacing w:line="260" w:lineRule="exact"/>
              <w:rPr>
                <w:rFonts w:ascii="メイリオ" w:eastAsia="メイリオ" w:hAnsi="メイリオ"/>
                <w:sz w:val="18"/>
                <w:szCs w:val="18"/>
              </w:rPr>
            </w:pPr>
            <w:r w:rsidRPr="0035290C">
              <w:rPr>
                <w:rFonts w:ascii="メイリオ" w:eastAsia="メイリオ" w:hAnsi="メイリオ" w:hint="eastAsia"/>
                <w:sz w:val="18"/>
                <w:szCs w:val="18"/>
              </w:rPr>
              <w:t>（コ）（３）</w:t>
            </w:r>
          </w:p>
        </w:tc>
        <w:tc>
          <w:tcPr>
            <w:tcW w:w="2977" w:type="dxa"/>
            <w:tcBorders>
              <w:top w:val="single" w:sz="4" w:space="0" w:color="auto"/>
            </w:tcBorders>
          </w:tcPr>
          <w:p w:rsidR="00A73364" w:rsidRPr="0035290C" w:rsidRDefault="00A73364" w:rsidP="009246B4">
            <w:pPr>
              <w:spacing w:line="260" w:lineRule="exact"/>
              <w:rPr>
                <w:rFonts w:ascii="メイリオ" w:eastAsia="メイリオ" w:hAnsi="メイリオ"/>
                <w:sz w:val="18"/>
                <w:szCs w:val="18"/>
              </w:rPr>
            </w:pPr>
            <w:r w:rsidRPr="0035290C">
              <w:rPr>
                <w:rFonts w:ascii="メイリオ" w:eastAsia="メイリオ" w:hAnsi="メイリオ" w:hint="eastAsia"/>
                <w:sz w:val="18"/>
                <w:szCs w:val="18"/>
              </w:rPr>
              <w:t>（健）（１）　（人）（３）</w:t>
            </w:r>
          </w:p>
          <w:p w:rsidR="00A73364" w:rsidRPr="0035290C" w:rsidRDefault="00A73364" w:rsidP="009246B4">
            <w:pPr>
              <w:spacing w:line="260" w:lineRule="exact"/>
              <w:rPr>
                <w:rFonts w:ascii="メイリオ" w:eastAsia="メイリオ" w:hAnsi="メイリオ"/>
                <w:sz w:val="18"/>
                <w:szCs w:val="18"/>
              </w:rPr>
            </w:pPr>
            <w:r w:rsidRPr="0035290C">
              <w:rPr>
                <w:rFonts w:ascii="メイリオ" w:eastAsia="メイリオ" w:hAnsi="メイリオ" w:hint="eastAsia"/>
                <w:sz w:val="18"/>
                <w:szCs w:val="18"/>
              </w:rPr>
              <w:t>（環）（４）　（コ）（１）（３）</w:t>
            </w:r>
          </w:p>
        </w:tc>
        <w:tc>
          <w:tcPr>
            <w:tcW w:w="2693" w:type="dxa"/>
            <w:tcBorders>
              <w:top w:val="single" w:sz="4" w:space="0" w:color="auto"/>
            </w:tcBorders>
          </w:tcPr>
          <w:p w:rsidR="00A73364" w:rsidRPr="0035290C" w:rsidRDefault="00A73364" w:rsidP="009246B4">
            <w:pPr>
              <w:spacing w:line="260" w:lineRule="exact"/>
              <w:rPr>
                <w:rFonts w:ascii="メイリオ" w:eastAsia="メイリオ" w:hAnsi="メイリオ"/>
                <w:sz w:val="18"/>
                <w:szCs w:val="18"/>
              </w:rPr>
            </w:pPr>
            <w:r w:rsidRPr="0035290C">
              <w:rPr>
                <w:rFonts w:ascii="メイリオ" w:eastAsia="メイリオ" w:hAnsi="メイリオ" w:hint="eastAsia"/>
                <w:sz w:val="18"/>
                <w:szCs w:val="18"/>
              </w:rPr>
              <w:t>（心）（１）　（人）（３）</w:t>
            </w:r>
          </w:p>
          <w:p w:rsidR="00A73364" w:rsidRPr="0035290C" w:rsidRDefault="00A73364" w:rsidP="009246B4">
            <w:pPr>
              <w:spacing w:line="260" w:lineRule="exact"/>
              <w:rPr>
                <w:rFonts w:ascii="メイリオ" w:eastAsia="メイリオ" w:hAnsi="メイリオ"/>
                <w:sz w:val="18"/>
                <w:szCs w:val="18"/>
              </w:rPr>
            </w:pPr>
            <w:r w:rsidRPr="0035290C">
              <w:rPr>
                <w:rFonts w:ascii="メイリオ" w:eastAsia="メイリオ" w:hAnsi="メイリオ" w:hint="eastAsia"/>
                <w:sz w:val="18"/>
                <w:szCs w:val="18"/>
              </w:rPr>
              <w:t>（身）（５）　（コ）（５）</w:t>
            </w:r>
          </w:p>
        </w:tc>
      </w:tr>
      <w:tr w:rsidR="00A73364" w:rsidRPr="00ED2653" w:rsidTr="009246B4">
        <w:trPr>
          <w:trHeight w:val="689"/>
        </w:trPr>
        <w:tc>
          <w:tcPr>
            <w:tcW w:w="1565" w:type="dxa"/>
            <w:shd w:val="clear" w:color="auto" w:fill="BDD6EE" w:themeFill="accent1" w:themeFillTint="66"/>
            <w:vAlign w:val="center"/>
          </w:tcPr>
          <w:p w:rsidR="00A73364" w:rsidRPr="00ED2653" w:rsidRDefault="00A73364" w:rsidP="009246B4">
            <w:pPr>
              <w:spacing w:line="260" w:lineRule="exact"/>
              <w:jc w:val="center"/>
              <w:rPr>
                <w:rFonts w:ascii="メイリオ" w:eastAsia="メイリオ" w:hAnsi="メイリオ"/>
                <w:sz w:val="18"/>
                <w:szCs w:val="18"/>
              </w:rPr>
            </w:pPr>
            <w:r w:rsidRPr="00ED2653">
              <w:rPr>
                <w:rFonts w:ascii="メイリオ" w:eastAsia="メイリオ" w:hAnsi="メイリオ" w:hint="eastAsia"/>
                <w:sz w:val="18"/>
                <w:szCs w:val="18"/>
              </w:rPr>
              <w:t>めざす姿</w:t>
            </w:r>
          </w:p>
        </w:tc>
        <w:tc>
          <w:tcPr>
            <w:tcW w:w="2536" w:type="dxa"/>
          </w:tcPr>
          <w:p w:rsidR="00A73364" w:rsidRPr="0035290C" w:rsidRDefault="00A73364" w:rsidP="009246B4">
            <w:pPr>
              <w:spacing w:line="260" w:lineRule="exact"/>
              <w:ind w:left="180" w:hangingChars="100" w:hanging="180"/>
              <w:rPr>
                <w:rFonts w:ascii="メイリオ" w:eastAsia="メイリオ" w:hAnsi="メイリオ"/>
                <w:sz w:val="18"/>
                <w:szCs w:val="18"/>
              </w:rPr>
            </w:pPr>
            <w:r w:rsidRPr="0035290C">
              <w:rPr>
                <w:rFonts w:ascii="メイリオ" w:eastAsia="メイリオ" w:hAnsi="メイリオ" w:hint="eastAsia"/>
                <w:sz w:val="18"/>
                <w:szCs w:val="18"/>
              </w:rPr>
              <w:t>・言葉の捉え方が一つではないことを理解する。</w:t>
            </w:r>
          </w:p>
        </w:tc>
        <w:tc>
          <w:tcPr>
            <w:tcW w:w="2977" w:type="dxa"/>
          </w:tcPr>
          <w:p w:rsidR="00A73364" w:rsidRPr="0035290C" w:rsidRDefault="00A73364" w:rsidP="009246B4">
            <w:pPr>
              <w:spacing w:line="260" w:lineRule="exact"/>
              <w:ind w:left="180" w:hangingChars="100" w:hanging="180"/>
              <w:rPr>
                <w:rFonts w:ascii="メイリオ" w:eastAsia="メイリオ" w:hAnsi="メイリオ"/>
                <w:b/>
                <w:sz w:val="18"/>
                <w:szCs w:val="18"/>
              </w:rPr>
            </w:pPr>
            <w:r w:rsidRPr="0035290C">
              <w:rPr>
                <w:rFonts w:ascii="メイリオ" w:eastAsia="メイリオ" w:hAnsi="メイリオ" w:hint="eastAsia"/>
                <w:color w:val="000000" w:themeColor="text1"/>
                <w:sz w:val="18"/>
                <w:szCs w:val="18"/>
              </w:rPr>
              <w:t>・相手の感情や意図を理解し、自分の言動に関して適切な表現ができる。</w:t>
            </w:r>
          </w:p>
        </w:tc>
        <w:tc>
          <w:tcPr>
            <w:tcW w:w="2693" w:type="dxa"/>
          </w:tcPr>
          <w:p w:rsidR="00A73364" w:rsidRPr="0035290C" w:rsidRDefault="00A73364" w:rsidP="009246B4">
            <w:pPr>
              <w:spacing w:line="260" w:lineRule="exact"/>
              <w:ind w:left="180" w:hangingChars="100" w:hanging="180"/>
              <w:rPr>
                <w:rFonts w:ascii="メイリオ" w:eastAsia="メイリオ" w:hAnsi="メイリオ"/>
                <w:sz w:val="18"/>
                <w:szCs w:val="18"/>
              </w:rPr>
            </w:pPr>
            <w:r w:rsidRPr="0035290C">
              <w:rPr>
                <w:rFonts w:ascii="メイリオ" w:eastAsia="メイリオ" w:hAnsi="メイリオ" w:hint="eastAsia"/>
                <w:sz w:val="18"/>
                <w:szCs w:val="18"/>
              </w:rPr>
              <w:t>・自分の感情の起伏の仕方に気づき、対応する術を身に</w:t>
            </w:r>
            <w:r w:rsidR="006D7525">
              <w:rPr>
                <w:rFonts w:ascii="メイリオ" w:eastAsia="メイリオ" w:hAnsi="メイリオ" w:hint="eastAsia"/>
                <w:sz w:val="18"/>
                <w:szCs w:val="18"/>
              </w:rPr>
              <w:t>付け</w:t>
            </w:r>
            <w:r w:rsidRPr="0035290C">
              <w:rPr>
                <w:rFonts w:ascii="メイリオ" w:eastAsia="メイリオ" w:hAnsi="メイリオ" w:hint="eastAsia"/>
                <w:sz w:val="18"/>
                <w:szCs w:val="18"/>
              </w:rPr>
              <w:t>る。</w:t>
            </w:r>
          </w:p>
        </w:tc>
      </w:tr>
    </w:tbl>
    <w:p w:rsidR="00A73364" w:rsidRDefault="00A73364" w:rsidP="009246B4">
      <w:pPr>
        <w:spacing w:line="400" w:lineRule="exact"/>
        <w:jc w:val="center"/>
        <w:rPr>
          <w:rFonts w:ascii="メイリオ" w:eastAsia="メイリオ" w:hAnsi="メイリオ"/>
          <w:b/>
          <w:sz w:val="24"/>
        </w:rPr>
      </w:pPr>
    </w:p>
    <w:p w:rsidR="00A73364" w:rsidRPr="009A6DB0" w:rsidRDefault="00A73364" w:rsidP="009246B4">
      <w:pPr>
        <w:spacing w:line="400" w:lineRule="exact"/>
        <w:jc w:val="center"/>
        <w:rPr>
          <w:rFonts w:ascii="メイリオ" w:eastAsia="メイリオ" w:hAnsi="メイリオ"/>
          <w:b/>
          <w:sz w:val="24"/>
          <w:szCs w:val="24"/>
        </w:rPr>
      </w:pPr>
      <w:r w:rsidRPr="009A6DB0">
        <w:rPr>
          <w:rFonts w:ascii="メイリオ" w:eastAsia="メイリオ" w:hAnsi="メイリオ" w:hint="eastAsia"/>
          <w:b/>
          <w:sz w:val="24"/>
          <w:szCs w:val="24"/>
        </w:rPr>
        <w:lastRenderedPageBreak/>
        <w:t>自立活動学習指導案（各教科等の目標及び内容を含む）</w:t>
      </w:r>
    </w:p>
    <w:p w:rsidR="00A73364" w:rsidRPr="005D1F8F" w:rsidRDefault="00A73364" w:rsidP="009246B4">
      <w:pPr>
        <w:spacing w:line="400" w:lineRule="exact"/>
        <w:rPr>
          <w:rFonts w:ascii="メイリオ" w:eastAsia="メイリオ" w:hAnsi="メイリオ"/>
        </w:rPr>
      </w:pPr>
    </w:p>
    <w:p w:rsidR="00A73364" w:rsidRDefault="00A73364" w:rsidP="009246B4">
      <w:pPr>
        <w:spacing w:line="400" w:lineRule="exact"/>
        <w:jc w:val="left"/>
        <w:rPr>
          <w:rFonts w:ascii="メイリオ" w:eastAsia="メイリオ" w:hAnsi="メイリオ"/>
        </w:rPr>
      </w:pP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sidRPr="00BB2D76">
        <w:rPr>
          <w:rFonts w:ascii="メイリオ" w:eastAsia="メイリオ" w:hAnsi="メイリオ" w:hint="eastAsia"/>
          <w:spacing w:val="210"/>
          <w:kern w:val="0"/>
          <w:fitText w:val="840" w:id="-1784369664"/>
        </w:rPr>
        <w:t>学</w:t>
      </w:r>
      <w:r w:rsidRPr="00BB2D76">
        <w:rPr>
          <w:rFonts w:ascii="メイリオ" w:eastAsia="メイリオ" w:hAnsi="メイリオ" w:hint="eastAsia"/>
          <w:kern w:val="0"/>
          <w:fitText w:val="840" w:id="-1784369664"/>
        </w:rPr>
        <w:t>年</w:t>
      </w:r>
      <w:r>
        <w:rPr>
          <w:rFonts w:ascii="メイリオ" w:eastAsia="メイリオ" w:hAnsi="メイリオ" w:hint="eastAsia"/>
          <w:kern w:val="0"/>
        </w:rPr>
        <w:t>：第３学年</w:t>
      </w:r>
    </w:p>
    <w:p w:rsidR="00A73364" w:rsidRDefault="00A73364" w:rsidP="009246B4">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指導場所：自閉症・情緒障がい学級</w:t>
      </w:r>
    </w:p>
    <w:p w:rsidR="00A73364" w:rsidRPr="00ED2653" w:rsidRDefault="00A73364" w:rsidP="009246B4">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指導形態：グループ学習</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１．主題（題材等）</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Pr>
          <w:rFonts w:ascii="メイリオ" w:eastAsia="メイリオ" w:hAnsi="メイリオ" w:hint="eastAsia"/>
        </w:rPr>
        <w:t>・怒りの数値化をしよう。</w:t>
      </w:r>
    </w:p>
    <w:p w:rsidR="00A73364" w:rsidRDefault="00A73364" w:rsidP="009246B4">
      <w:pPr>
        <w:spacing w:line="400" w:lineRule="exact"/>
        <w:rPr>
          <w:rFonts w:ascii="メイリオ" w:eastAsia="メイリオ" w:hAnsi="メイリオ"/>
        </w:rPr>
      </w:pPr>
      <w:r>
        <w:rPr>
          <w:rFonts w:ascii="メイリオ" w:eastAsia="メイリオ" w:hAnsi="メイリオ" w:hint="eastAsia"/>
        </w:rPr>
        <w:t>２．本時の目標</w:t>
      </w:r>
    </w:p>
    <w:p w:rsidR="00A73364" w:rsidRDefault="00A73364" w:rsidP="006E3701">
      <w:pPr>
        <w:spacing w:line="400" w:lineRule="exact"/>
        <w:ind w:left="630" w:hangingChars="300" w:hanging="630"/>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Pr>
          <w:rFonts w:ascii="メイリオ" w:eastAsia="メイリオ" w:hAnsi="メイリオ" w:hint="eastAsia"/>
        </w:rPr>
        <w:t>・怒りがわいた（イライラする）場面を思い浮かべ、怒りを数値化する活動を通して、実際の場面で活用できるよう対処方法を考えることができる。</w:t>
      </w:r>
    </w:p>
    <w:p w:rsidR="00A73364" w:rsidRPr="005D1F8F" w:rsidRDefault="00A73364" w:rsidP="009246B4">
      <w:pPr>
        <w:spacing w:line="400" w:lineRule="exact"/>
        <w:rPr>
          <w:rFonts w:ascii="メイリオ" w:eastAsia="メイリオ" w:hAnsi="メイリオ"/>
        </w:rPr>
      </w:pPr>
      <w:r>
        <w:rPr>
          <w:rFonts w:ascii="メイリオ" w:eastAsia="メイリオ" w:hAnsi="メイリオ" w:hint="eastAsia"/>
        </w:rPr>
        <w:t>３．本時の展開</w:t>
      </w:r>
    </w:p>
    <w:tbl>
      <w:tblPr>
        <w:tblStyle w:val="ac"/>
        <w:tblW w:w="0" w:type="auto"/>
        <w:tblLook w:val="04A0" w:firstRow="1" w:lastRow="0" w:firstColumn="1" w:lastColumn="0" w:noHBand="0" w:noVBand="1"/>
      </w:tblPr>
      <w:tblGrid>
        <w:gridCol w:w="622"/>
        <w:gridCol w:w="3200"/>
        <w:gridCol w:w="3118"/>
        <w:gridCol w:w="2688"/>
      </w:tblGrid>
      <w:tr w:rsidR="00A73364" w:rsidTr="009246B4">
        <w:tc>
          <w:tcPr>
            <w:tcW w:w="622" w:type="dxa"/>
            <w:shd w:val="clear" w:color="auto" w:fill="BDD6EE" w:themeFill="accent1" w:themeFillTint="66"/>
          </w:tcPr>
          <w:p w:rsidR="00A73364" w:rsidRPr="00F249BC" w:rsidRDefault="00A73364" w:rsidP="009246B4">
            <w:pPr>
              <w:spacing w:line="400" w:lineRule="exact"/>
              <w:rPr>
                <w:rFonts w:ascii="メイリオ" w:eastAsia="メイリオ" w:hAnsi="メイリオ"/>
              </w:rPr>
            </w:pPr>
          </w:p>
        </w:tc>
        <w:tc>
          <w:tcPr>
            <w:tcW w:w="3200"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学習活動・学習方法</w:t>
            </w:r>
          </w:p>
        </w:tc>
        <w:tc>
          <w:tcPr>
            <w:tcW w:w="3118"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指導上の留意点・配慮事項</w:t>
            </w:r>
          </w:p>
        </w:tc>
        <w:tc>
          <w:tcPr>
            <w:tcW w:w="2688" w:type="dxa"/>
            <w:shd w:val="clear" w:color="auto" w:fill="BDD6EE" w:themeFill="accent1" w:themeFillTint="66"/>
            <w:vAlign w:val="center"/>
          </w:tcPr>
          <w:p w:rsidR="00A73364" w:rsidRPr="00F249BC" w:rsidRDefault="00A73364" w:rsidP="009246B4">
            <w:pPr>
              <w:spacing w:line="400" w:lineRule="exact"/>
              <w:jc w:val="center"/>
              <w:rPr>
                <w:rFonts w:ascii="メイリオ" w:eastAsia="メイリオ" w:hAnsi="メイリオ"/>
              </w:rPr>
            </w:pPr>
            <w:r>
              <w:rPr>
                <w:rFonts w:ascii="メイリオ" w:eastAsia="メイリオ" w:hAnsi="メイリオ" w:hint="eastAsia"/>
              </w:rPr>
              <w:t>評価規準・評価方法</w:t>
            </w:r>
          </w:p>
        </w:tc>
      </w:tr>
      <w:tr w:rsidR="00A73364" w:rsidTr="009246B4">
        <w:trPr>
          <w:cantSplit/>
          <w:trHeight w:val="1357"/>
        </w:trPr>
        <w:tc>
          <w:tcPr>
            <w:tcW w:w="622" w:type="dxa"/>
            <w:textDirection w:val="tbRlV"/>
          </w:tcPr>
          <w:p w:rsidR="00A73364" w:rsidRPr="00F249BC" w:rsidRDefault="00A73364" w:rsidP="009246B4">
            <w:pPr>
              <w:spacing w:line="400" w:lineRule="exact"/>
              <w:ind w:left="113" w:right="113"/>
              <w:jc w:val="center"/>
              <w:rPr>
                <w:rFonts w:ascii="メイリオ" w:eastAsia="メイリオ" w:hAnsi="メイリオ"/>
              </w:rPr>
            </w:pPr>
            <w:r w:rsidRPr="00F249BC">
              <w:rPr>
                <w:rFonts w:ascii="メイリオ" w:eastAsia="メイリオ" w:hAnsi="メイリオ" w:hint="eastAsia"/>
              </w:rPr>
              <w:t>導入</w:t>
            </w:r>
          </w:p>
        </w:tc>
        <w:tc>
          <w:tcPr>
            <w:tcW w:w="3200" w:type="dxa"/>
          </w:tcPr>
          <w:p w:rsidR="00A73364" w:rsidRPr="003F6340" w:rsidRDefault="00A73364" w:rsidP="009246B4">
            <w:pPr>
              <w:spacing w:line="400" w:lineRule="exact"/>
              <w:ind w:left="170" w:hangingChars="100" w:hanging="170"/>
              <w:rPr>
                <w:rFonts w:ascii="メイリオ" w:eastAsia="メイリオ" w:hAnsi="メイリオ"/>
                <w:sz w:val="17"/>
              </w:rPr>
            </w:pPr>
            <w:r>
              <w:rPr>
                <w:rFonts w:ascii="メイリオ" w:eastAsia="メイリオ" w:hAnsi="メイリオ" w:hint="eastAsia"/>
                <w:sz w:val="17"/>
              </w:rPr>
              <w:t>・イライラする</w:t>
            </w:r>
            <w:r w:rsidRPr="003F6340">
              <w:rPr>
                <w:rFonts w:ascii="メイリオ" w:eastAsia="メイリオ" w:hAnsi="メイリオ" w:hint="eastAsia"/>
                <w:sz w:val="17"/>
              </w:rPr>
              <w:t>場面を想像して答える。</w:t>
            </w:r>
          </w:p>
          <w:p w:rsidR="00A73364" w:rsidRPr="009A271E" w:rsidRDefault="00A73364" w:rsidP="009246B4">
            <w:pPr>
              <w:spacing w:line="400" w:lineRule="exact"/>
              <w:ind w:left="170" w:hangingChars="100" w:hanging="170"/>
              <w:rPr>
                <w:rFonts w:ascii="メイリオ" w:eastAsia="メイリオ" w:hAnsi="メイリオ"/>
                <w:sz w:val="17"/>
              </w:rPr>
            </w:pPr>
            <w:r w:rsidRPr="003F6340">
              <w:rPr>
                <w:rFonts w:ascii="メイリオ" w:eastAsia="メイリオ" w:hAnsi="メイリオ" w:hint="eastAsia"/>
                <w:sz w:val="17"/>
              </w:rPr>
              <w:t>・今日のめあてを知</w:t>
            </w:r>
            <w:r w:rsidRPr="009A271E">
              <w:rPr>
                <w:rFonts w:ascii="メイリオ" w:eastAsia="メイリオ" w:hAnsi="メイリオ" w:hint="eastAsia"/>
                <w:sz w:val="17"/>
              </w:rPr>
              <w:t>る</w:t>
            </w:r>
            <w:r w:rsidR="008C143C" w:rsidRPr="009A271E">
              <w:rPr>
                <w:rFonts w:ascii="メイリオ" w:eastAsia="メイリオ" w:hAnsi="メイリオ" w:hint="eastAsia"/>
                <w:sz w:val="17"/>
              </w:rPr>
              <w:t>。</w:t>
            </w:r>
          </w:p>
          <w:p w:rsidR="00A73364" w:rsidRPr="00F249BC" w:rsidRDefault="00A73364" w:rsidP="009246B4">
            <w:pPr>
              <w:spacing w:line="400" w:lineRule="exact"/>
              <w:rPr>
                <w:rFonts w:ascii="メイリオ" w:eastAsia="メイリオ" w:hAnsi="メイリオ"/>
              </w:rPr>
            </w:pPr>
          </w:p>
        </w:tc>
        <w:tc>
          <w:tcPr>
            <w:tcW w:w="3118" w:type="dxa"/>
          </w:tcPr>
          <w:p w:rsidR="00A73364" w:rsidRPr="00E3222F" w:rsidRDefault="001B3EEA" w:rsidP="009246B4">
            <w:pPr>
              <w:spacing w:line="400" w:lineRule="exact"/>
              <w:ind w:left="170" w:hangingChars="100" w:hanging="170"/>
              <w:rPr>
                <w:rFonts w:ascii="メイリオ" w:eastAsia="メイリオ" w:hAnsi="メイリオ"/>
                <w:sz w:val="17"/>
              </w:rPr>
            </w:pPr>
            <w:r>
              <w:rPr>
                <w:rFonts w:ascii="メイリオ" w:eastAsia="メイリオ" w:hAnsi="メイリオ" w:hint="eastAsia"/>
                <w:sz w:val="17"/>
              </w:rPr>
              <w:t>・後の参考となるように、</w:t>
            </w:r>
            <w:r w:rsidR="00A73364" w:rsidRPr="00E3222F">
              <w:rPr>
                <w:rFonts w:ascii="メイリオ" w:eastAsia="メイリオ" w:hAnsi="メイリオ" w:hint="eastAsia"/>
                <w:sz w:val="17"/>
              </w:rPr>
              <w:t>できるだけたくさん意見を出しておく。</w:t>
            </w:r>
          </w:p>
        </w:tc>
        <w:tc>
          <w:tcPr>
            <w:tcW w:w="2688" w:type="dxa"/>
          </w:tcPr>
          <w:p w:rsidR="00A73364" w:rsidRPr="00F249BC" w:rsidRDefault="00A73364" w:rsidP="009246B4">
            <w:pPr>
              <w:spacing w:line="400" w:lineRule="exact"/>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783168" behindDoc="0" locked="0" layoutInCell="1" allowOverlap="1" wp14:anchorId="3F381AD4" wp14:editId="666A1127">
                      <wp:simplePos x="0" y="0"/>
                      <wp:positionH relativeFrom="column">
                        <wp:posOffset>-3966210</wp:posOffset>
                      </wp:positionH>
                      <wp:positionV relativeFrom="paragraph">
                        <wp:posOffset>861967</wp:posOffset>
                      </wp:positionV>
                      <wp:extent cx="5513615" cy="310243"/>
                      <wp:effectExtent l="0" t="0" r="11430" b="13970"/>
                      <wp:wrapNone/>
                      <wp:docPr id="283" name="正方形/長方形 283"/>
                      <wp:cNvGraphicFramePr/>
                      <a:graphic xmlns:a="http://schemas.openxmlformats.org/drawingml/2006/main">
                        <a:graphicData uri="http://schemas.microsoft.com/office/word/2010/wordprocessingShape">
                          <wps:wsp>
                            <wps:cNvSpPr/>
                            <wps:spPr>
                              <a:xfrm>
                                <a:off x="0" y="0"/>
                                <a:ext cx="5513615" cy="3102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E96" w:rsidRPr="003F6340" w:rsidRDefault="00792E96" w:rsidP="009246B4">
                                  <w:pPr>
                                    <w:jc w:val="center"/>
                                    <w:rPr>
                                      <w:sz w:val="19"/>
                                    </w:rPr>
                                  </w:pPr>
                                  <w:r w:rsidRPr="003F6340">
                                    <w:rPr>
                                      <w:rFonts w:hint="eastAsia"/>
                                      <w:sz w:val="19"/>
                                    </w:rPr>
                                    <w:t>＜めあて＞怒り</w:t>
                                  </w:r>
                                  <w:r w:rsidRPr="00E3222F">
                                    <w:rPr>
                                      <w:rFonts w:hint="eastAsia"/>
                                      <w:sz w:val="19"/>
                                    </w:rPr>
                                    <w:t>（</w:t>
                                  </w:r>
                                  <w:r>
                                    <w:rPr>
                                      <w:rFonts w:hint="eastAsia"/>
                                      <w:sz w:val="19"/>
                                    </w:rPr>
                                    <w:t>イライラ</w:t>
                                  </w:r>
                                  <w:r w:rsidRPr="00E3222F">
                                    <w:rPr>
                                      <w:rFonts w:hint="eastAsia"/>
                                      <w:sz w:val="19"/>
                                    </w:rPr>
                                    <w:t>）</w:t>
                                  </w:r>
                                  <w:r w:rsidRPr="003F6340">
                                    <w:rPr>
                                      <w:sz w:val="19"/>
                                    </w:rPr>
                                    <w:t>を数字に</w:t>
                                  </w:r>
                                  <w:r w:rsidRPr="003F6340">
                                    <w:rPr>
                                      <w:rFonts w:hint="eastAsia"/>
                                      <w:sz w:val="19"/>
                                    </w:rPr>
                                    <w:t>し</w:t>
                                  </w:r>
                                  <w:r w:rsidRPr="003F6340">
                                    <w:rPr>
                                      <w:sz w:val="19"/>
                                    </w:rPr>
                                    <w:t>、</w:t>
                                  </w:r>
                                  <w:r w:rsidRPr="003F6340">
                                    <w:rPr>
                                      <w:rFonts w:hint="eastAsia"/>
                                      <w:sz w:val="19"/>
                                    </w:rPr>
                                    <w:t>怒り</w:t>
                                  </w:r>
                                  <w:r w:rsidRPr="003F6340">
                                    <w:rPr>
                                      <w:sz w:val="19"/>
                                    </w:rPr>
                                    <w:t>との付き合い方を考えよう。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F381AD4" id="正方形/長方形 283" o:spid="_x0000_s1093" style="position:absolute;left:0;text-align:left;margin-left:-312.3pt;margin-top:67.85pt;width:434.15pt;height:24.4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" fillcolor="white [3201]" strokecolor="black [3213]" strokeweight="1pt">
                      <v:textbox>
                        <w:txbxContent>
                          <w:p w:rsidR="00792E96" w:rsidRPr="003F6340" w:rsidRDefault="00792E96" w:rsidP="009246B4">
                            <w:pPr>
                              <w:jc w:val="center"/>
                              <w:rPr>
                                <w:sz w:val="19"/>
                              </w:rPr>
                            </w:pPr>
                            <w:r w:rsidRPr="003F6340">
                              <w:rPr>
                                <w:rFonts w:hint="eastAsia"/>
                                <w:sz w:val="19"/>
                              </w:rPr>
                              <w:t>＜めあて＞怒り</w:t>
                            </w:r>
                            <w:r w:rsidRPr="00E3222F">
                              <w:rPr>
                                <w:rFonts w:hint="eastAsia"/>
                                <w:sz w:val="19"/>
                              </w:rPr>
                              <w:t>（</w:t>
                            </w:r>
                            <w:r>
                              <w:rPr>
                                <w:rFonts w:hint="eastAsia"/>
                                <w:sz w:val="19"/>
                              </w:rPr>
                              <w:t>イライラ</w:t>
                            </w:r>
                            <w:r w:rsidRPr="00E3222F">
                              <w:rPr>
                                <w:rFonts w:hint="eastAsia"/>
                                <w:sz w:val="19"/>
                              </w:rPr>
                              <w:t>）</w:t>
                            </w:r>
                            <w:r w:rsidRPr="003F6340">
                              <w:rPr>
                                <w:sz w:val="19"/>
                              </w:rPr>
                              <w:t>を数字に</w:t>
                            </w:r>
                            <w:r w:rsidRPr="003F6340">
                              <w:rPr>
                                <w:rFonts w:hint="eastAsia"/>
                                <w:sz w:val="19"/>
                              </w:rPr>
                              <w:t>し</w:t>
                            </w:r>
                            <w:r w:rsidRPr="003F6340">
                              <w:rPr>
                                <w:sz w:val="19"/>
                              </w:rPr>
                              <w:t>、</w:t>
                            </w:r>
                            <w:r w:rsidRPr="003F6340">
                              <w:rPr>
                                <w:rFonts w:hint="eastAsia"/>
                                <w:sz w:val="19"/>
                              </w:rPr>
                              <w:t>怒り</w:t>
                            </w:r>
                            <w:r w:rsidRPr="003F6340">
                              <w:rPr>
                                <w:sz w:val="19"/>
                              </w:rPr>
                              <w:t>との付き合い方を考えよう。</w:t>
                            </w:r>
                          </w:p>
                        </w:txbxContent>
                      </v:textbox>
                    </v:rect>
                  </w:pict>
                </mc:Fallback>
              </mc:AlternateContent>
            </w:r>
          </w:p>
        </w:tc>
      </w:tr>
      <w:tr w:rsidR="00A73364" w:rsidTr="009246B4">
        <w:trPr>
          <w:cantSplit/>
          <w:trHeight w:val="5090"/>
        </w:trPr>
        <w:tc>
          <w:tcPr>
            <w:tcW w:w="622" w:type="dxa"/>
            <w:textDirection w:val="tbRlV"/>
          </w:tcPr>
          <w:p w:rsidR="00A73364" w:rsidRPr="00F249BC" w:rsidRDefault="00A73364" w:rsidP="009246B4">
            <w:pPr>
              <w:spacing w:line="400" w:lineRule="exact"/>
              <w:ind w:left="113" w:right="113"/>
              <w:jc w:val="center"/>
              <w:rPr>
                <w:rFonts w:ascii="メイリオ" w:eastAsia="メイリオ" w:hAnsi="メイリオ"/>
              </w:rPr>
            </w:pPr>
            <w:r>
              <w:rPr>
                <w:rFonts w:ascii="メイリオ" w:eastAsia="メイリオ" w:hAnsi="メイリオ" w:hint="eastAsia"/>
              </w:rPr>
              <w:t>展開</w:t>
            </w:r>
          </w:p>
        </w:tc>
        <w:tc>
          <w:tcPr>
            <w:tcW w:w="3200" w:type="dxa"/>
          </w:tcPr>
          <w:p w:rsidR="00A73364" w:rsidRDefault="00A73364" w:rsidP="009246B4">
            <w:pPr>
              <w:spacing w:line="400" w:lineRule="exact"/>
              <w:rPr>
                <w:rFonts w:ascii="メイリオ" w:eastAsia="メイリオ" w:hAnsi="メイリオ"/>
              </w:rPr>
            </w:pPr>
          </w:p>
          <w:p w:rsidR="00A73364" w:rsidRDefault="00A73364" w:rsidP="009246B4">
            <w:pPr>
              <w:spacing w:line="400" w:lineRule="exact"/>
              <w:ind w:left="170" w:hangingChars="100" w:hanging="170"/>
              <w:rPr>
                <w:rFonts w:ascii="メイリオ" w:eastAsia="メイリオ" w:hAnsi="メイリオ"/>
                <w:sz w:val="17"/>
              </w:rPr>
            </w:pPr>
            <w:r w:rsidRPr="003F6340">
              <w:rPr>
                <w:rFonts w:ascii="メイリオ" w:eastAsia="メイリオ" w:hAnsi="メイリオ" w:hint="eastAsia"/>
                <w:sz w:val="17"/>
              </w:rPr>
              <w:t>・</w:t>
            </w:r>
            <w:r>
              <w:rPr>
                <w:rFonts w:ascii="メイリオ" w:eastAsia="メイリオ" w:hAnsi="メイリオ" w:hint="eastAsia"/>
                <w:sz w:val="17"/>
              </w:rPr>
              <w:t>自分のイライラする</w:t>
            </w:r>
            <w:r w:rsidRPr="003F6340">
              <w:rPr>
                <w:rFonts w:ascii="メイリオ" w:eastAsia="メイリオ" w:hAnsi="メイリオ" w:hint="eastAsia"/>
                <w:sz w:val="17"/>
              </w:rPr>
              <w:t>場面をプリントに書き出す。</w:t>
            </w:r>
          </w:p>
          <w:p w:rsidR="00A73364" w:rsidRDefault="00A73364" w:rsidP="009246B4">
            <w:pPr>
              <w:spacing w:line="400" w:lineRule="exact"/>
              <w:ind w:left="170" w:hangingChars="100" w:hanging="170"/>
              <w:rPr>
                <w:rFonts w:ascii="メイリオ" w:eastAsia="メイリオ" w:hAnsi="メイリオ"/>
                <w:sz w:val="17"/>
              </w:rPr>
            </w:pPr>
          </w:p>
          <w:p w:rsidR="00A73364" w:rsidRDefault="00A73364" w:rsidP="009246B4">
            <w:pPr>
              <w:spacing w:line="400" w:lineRule="exact"/>
              <w:ind w:left="170" w:hangingChars="100" w:hanging="170"/>
              <w:rPr>
                <w:rFonts w:ascii="メイリオ" w:eastAsia="メイリオ" w:hAnsi="メイリオ"/>
                <w:sz w:val="17"/>
              </w:rPr>
            </w:pPr>
            <w:r>
              <w:rPr>
                <w:rFonts w:ascii="メイリオ" w:eastAsia="メイリオ" w:hAnsi="メイリオ" w:hint="eastAsia"/>
                <w:sz w:val="17"/>
              </w:rPr>
              <w:t>・書き出した内容を数値化する。</w:t>
            </w:r>
          </w:p>
          <w:p w:rsidR="00A73364" w:rsidRDefault="00A73364" w:rsidP="009246B4">
            <w:pPr>
              <w:spacing w:line="400" w:lineRule="exact"/>
              <w:rPr>
                <w:rFonts w:ascii="メイリオ" w:eastAsia="メイリオ" w:hAnsi="メイリオ"/>
                <w:sz w:val="17"/>
              </w:rPr>
            </w:pPr>
          </w:p>
          <w:p w:rsidR="00A73364" w:rsidRDefault="00A73364" w:rsidP="009246B4">
            <w:pPr>
              <w:spacing w:line="400" w:lineRule="exact"/>
              <w:rPr>
                <w:rFonts w:ascii="メイリオ" w:eastAsia="メイリオ" w:hAnsi="メイリオ"/>
                <w:sz w:val="17"/>
              </w:rPr>
            </w:pPr>
          </w:p>
          <w:p w:rsidR="00A73364" w:rsidRDefault="00A73364" w:rsidP="009246B4">
            <w:pPr>
              <w:spacing w:line="400" w:lineRule="exact"/>
              <w:ind w:left="170" w:hangingChars="100" w:hanging="170"/>
              <w:rPr>
                <w:rFonts w:ascii="メイリオ" w:eastAsia="メイリオ" w:hAnsi="メイリオ"/>
                <w:sz w:val="17"/>
              </w:rPr>
            </w:pPr>
            <w:r>
              <w:rPr>
                <w:rFonts w:ascii="メイリオ" w:eastAsia="メイリオ" w:hAnsi="メイリオ" w:hint="eastAsia"/>
                <w:sz w:val="17"/>
              </w:rPr>
              <w:t>・怒りがわいたときに、感情を鎮める方法について意見を出し合う。</w:t>
            </w:r>
          </w:p>
          <w:p w:rsidR="00A73364" w:rsidRPr="000D54D7" w:rsidRDefault="00A73364" w:rsidP="009246B4">
            <w:pPr>
              <w:spacing w:line="400" w:lineRule="exact"/>
              <w:ind w:left="170" w:hangingChars="100" w:hanging="170"/>
              <w:rPr>
                <w:rFonts w:ascii="メイリオ" w:eastAsia="メイリオ" w:hAnsi="メイリオ"/>
                <w:sz w:val="17"/>
              </w:rPr>
            </w:pPr>
          </w:p>
          <w:p w:rsidR="00A73364" w:rsidRDefault="00A73364" w:rsidP="009246B4">
            <w:pPr>
              <w:spacing w:line="400" w:lineRule="exact"/>
              <w:ind w:left="170" w:hangingChars="100" w:hanging="170"/>
              <w:rPr>
                <w:rFonts w:ascii="メイリオ" w:eastAsia="メイリオ" w:hAnsi="メイリオ"/>
                <w:sz w:val="17"/>
              </w:rPr>
            </w:pPr>
          </w:p>
          <w:p w:rsidR="00A73364" w:rsidRDefault="00A73364" w:rsidP="009246B4">
            <w:pPr>
              <w:spacing w:line="400" w:lineRule="exact"/>
              <w:ind w:left="170" w:hangingChars="100" w:hanging="170"/>
              <w:rPr>
                <w:rFonts w:ascii="メイリオ" w:eastAsia="メイリオ" w:hAnsi="メイリオ"/>
                <w:sz w:val="17"/>
              </w:rPr>
            </w:pPr>
            <w:r>
              <w:rPr>
                <w:rFonts w:ascii="メイリオ" w:eastAsia="メイリオ" w:hAnsi="メイリオ" w:hint="eastAsia"/>
                <w:sz w:val="17"/>
              </w:rPr>
              <w:t>・書き出したイライラする場面に、どの方法が有効かを表に書き込んでいく。</w:t>
            </w:r>
          </w:p>
          <w:p w:rsidR="00A73364" w:rsidRDefault="00A73364" w:rsidP="009246B4">
            <w:pPr>
              <w:spacing w:line="400" w:lineRule="exact"/>
              <w:ind w:left="170" w:hangingChars="100" w:hanging="170"/>
              <w:rPr>
                <w:rFonts w:ascii="メイリオ" w:eastAsia="メイリオ" w:hAnsi="メイリオ"/>
                <w:sz w:val="17"/>
              </w:rPr>
            </w:pPr>
          </w:p>
          <w:p w:rsidR="00A73364" w:rsidRPr="00295EED" w:rsidRDefault="00A73364" w:rsidP="009246B4">
            <w:pPr>
              <w:spacing w:line="400" w:lineRule="exact"/>
              <w:ind w:left="170" w:hangingChars="100" w:hanging="170"/>
              <w:rPr>
                <w:rFonts w:ascii="メイリオ" w:eastAsia="メイリオ" w:hAnsi="メイリオ"/>
                <w:sz w:val="17"/>
              </w:rPr>
            </w:pPr>
            <w:r>
              <w:rPr>
                <w:rFonts w:ascii="メイリオ" w:eastAsia="メイリオ" w:hAnsi="メイリオ" w:hint="eastAsia"/>
                <w:sz w:val="17"/>
              </w:rPr>
              <w:t>・実際に各自が一つの場面を想定してロールプレイを教員と行う。</w:t>
            </w:r>
          </w:p>
        </w:tc>
        <w:tc>
          <w:tcPr>
            <w:tcW w:w="3118" w:type="dxa"/>
          </w:tcPr>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ind w:left="170" w:hangingChars="100" w:hanging="170"/>
              <w:rPr>
                <w:rFonts w:ascii="メイリオ" w:eastAsia="メイリオ" w:hAnsi="メイリオ"/>
                <w:sz w:val="17"/>
              </w:rPr>
            </w:pPr>
            <w:r w:rsidRPr="00EF14A9">
              <w:rPr>
                <w:rFonts w:ascii="メイリオ" w:eastAsia="メイリオ" w:hAnsi="メイリオ" w:hint="eastAsia"/>
                <w:sz w:val="17"/>
              </w:rPr>
              <w:t>・いくつか共通のものを先に記載しておく。</w:t>
            </w:r>
          </w:p>
          <w:p w:rsidR="00A73364" w:rsidRPr="00EF14A9" w:rsidRDefault="00A73364" w:rsidP="009246B4">
            <w:pPr>
              <w:spacing w:line="400" w:lineRule="exact"/>
              <w:ind w:left="170" w:hangingChars="100" w:hanging="170"/>
              <w:rPr>
                <w:rFonts w:ascii="メイリオ" w:eastAsia="メイリオ" w:hAnsi="メイリオ"/>
                <w:sz w:val="17"/>
              </w:rPr>
            </w:pPr>
          </w:p>
          <w:p w:rsidR="00A73364" w:rsidRPr="00EF14A9" w:rsidRDefault="00A73364" w:rsidP="009246B4">
            <w:pPr>
              <w:spacing w:line="400" w:lineRule="exact"/>
              <w:ind w:left="170" w:hangingChars="100" w:hanging="170"/>
              <w:rPr>
                <w:rFonts w:ascii="メイリオ" w:eastAsia="メイリオ" w:hAnsi="メイリオ"/>
                <w:sz w:val="17"/>
              </w:rPr>
            </w:pPr>
            <w:r w:rsidRPr="00EF14A9">
              <w:rPr>
                <w:rFonts w:ascii="メイリオ" w:eastAsia="メイリオ" w:hAnsi="メイリオ" w:hint="eastAsia"/>
                <w:sz w:val="17"/>
              </w:rPr>
              <w:t>・１００をMAX（最大）、OをMIN（最小）とし、怒り具合を数値化する。（見える化）</w:t>
            </w:r>
          </w:p>
          <w:p w:rsidR="00A73364" w:rsidRPr="00EF14A9" w:rsidRDefault="00A73364" w:rsidP="009246B4">
            <w:pPr>
              <w:spacing w:line="400" w:lineRule="exact"/>
              <w:ind w:left="170" w:hangingChars="100" w:hanging="170"/>
              <w:rPr>
                <w:rFonts w:ascii="メイリオ" w:eastAsia="メイリオ" w:hAnsi="メイリオ"/>
                <w:sz w:val="17"/>
              </w:rPr>
            </w:pPr>
            <w:r w:rsidRPr="00EF14A9">
              <w:rPr>
                <w:rFonts w:ascii="メイリオ" w:eastAsia="メイリオ" w:hAnsi="メイリオ" w:hint="eastAsia"/>
                <w:sz w:val="17"/>
              </w:rPr>
              <w:t>・意見が出なかったときのために、いくつかの方法を書いたカードを作成し、タブレットで一覧にまとめておく。</w:t>
            </w:r>
          </w:p>
        </w:tc>
        <w:tc>
          <w:tcPr>
            <w:tcW w:w="2688" w:type="dxa"/>
          </w:tcPr>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ind w:left="170" w:hangingChars="100" w:hanging="170"/>
              <w:rPr>
                <w:rFonts w:ascii="メイリオ" w:eastAsia="メイリオ" w:hAnsi="メイリオ"/>
                <w:sz w:val="17"/>
              </w:rPr>
            </w:pPr>
            <w:r w:rsidRPr="00EF14A9">
              <w:rPr>
                <w:rFonts w:ascii="メイリオ" w:eastAsia="メイリオ" w:hAnsi="メイリオ" w:hint="eastAsia"/>
                <w:sz w:val="17"/>
              </w:rPr>
              <w:t>・自分の怒りに合わせた対処方法について考え、記入することができる。</w:t>
            </w:r>
          </w:p>
        </w:tc>
      </w:tr>
      <w:tr w:rsidR="00A73364" w:rsidTr="009246B4">
        <w:trPr>
          <w:cantSplit/>
          <w:trHeight w:val="2310"/>
        </w:trPr>
        <w:tc>
          <w:tcPr>
            <w:tcW w:w="622" w:type="dxa"/>
            <w:textDirection w:val="tbRlV"/>
          </w:tcPr>
          <w:p w:rsidR="00A73364" w:rsidRPr="00F249BC" w:rsidRDefault="00A73364" w:rsidP="009246B4">
            <w:pPr>
              <w:spacing w:line="400" w:lineRule="exact"/>
              <w:ind w:left="113" w:right="113"/>
              <w:jc w:val="center"/>
              <w:rPr>
                <w:rFonts w:ascii="メイリオ" w:eastAsia="メイリオ" w:hAnsi="メイリオ"/>
              </w:rPr>
            </w:pPr>
            <w:r>
              <w:rPr>
                <w:rFonts w:ascii="メイリオ" w:eastAsia="メイリオ" w:hAnsi="メイリオ" w:hint="eastAsia"/>
              </w:rPr>
              <w:t>まとめ</w:t>
            </w:r>
          </w:p>
        </w:tc>
        <w:tc>
          <w:tcPr>
            <w:tcW w:w="3200" w:type="dxa"/>
          </w:tcPr>
          <w:p w:rsidR="00A73364" w:rsidRPr="00EF14A9" w:rsidRDefault="00A73364" w:rsidP="009246B4">
            <w:pPr>
              <w:spacing w:line="400" w:lineRule="exact"/>
              <w:ind w:left="170" w:hangingChars="100" w:hanging="170"/>
              <w:rPr>
                <w:rFonts w:ascii="メイリオ" w:eastAsia="メイリオ" w:hAnsi="メイリオ"/>
                <w:sz w:val="17"/>
              </w:rPr>
            </w:pPr>
            <w:r>
              <w:rPr>
                <w:rFonts w:ascii="メイリオ" w:eastAsia="メイリオ" w:hAnsi="メイリオ" w:hint="eastAsia"/>
                <w:sz w:val="17"/>
              </w:rPr>
              <w:t>・実際に怒りがわい</w:t>
            </w:r>
            <w:r w:rsidRPr="00EF14A9">
              <w:rPr>
                <w:rFonts w:ascii="メイリオ" w:eastAsia="メイリオ" w:hAnsi="メイリオ" w:hint="eastAsia"/>
                <w:sz w:val="17"/>
              </w:rPr>
              <w:t>たときにとる方法を三つ決め、発表する。</w:t>
            </w:r>
          </w:p>
          <w:p w:rsidR="00A73364" w:rsidRPr="00EF14A9" w:rsidRDefault="00A73364" w:rsidP="009246B4">
            <w:pPr>
              <w:spacing w:line="400" w:lineRule="exact"/>
              <w:ind w:left="170" w:hangingChars="100" w:hanging="170"/>
              <w:rPr>
                <w:rFonts w:ascii="メイリオ" w:eastAsia="メイリオ" w:hAnsi="メイリオ"/>
                <w:sz w:val="17"/>
              </w:rPr>
            </w:pPr>
            <w:r w:rsidRPr="00EF14A9">
              <w:rPr>
                <w:rFonts w:ascii="メイリオ" w:eastAsia="メイリオ" w:hAnsi="メイリオ" w:hint="eastAsia"/>
                <w:sz w:val="17"/>
              </w:rPr>
              <w:t>・怒りを鎮める方法がとれたときにもらえるシール台紙に今日のプリントを貼る。</w:t>
            </w:r>
          </w:p>
        </w:tc>
        <w:tc>
          <w:tcPr>
            <w:tcW w:w="3118" w:type="dxa"/>
          </w:tcPr>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ind w:left="170" w:hangingChars="100" w:hanging="170"/>
              <w:rPr>
                <w:rFonts w:ascii="メイリオ" w:eastAsia="メイリオ" w:hAnsi="メイリオ"/>
                <w:sz w:val="17"/>
              </w:rPr>
            </w:pPr>
            <w:r w:rsidRPr="00EF14A9">
              <w:rPr>
                <w:rFonts w:ascii="メイリオ" w:eastAsia="メイリオ" w:hAnsi="メイリオ" w:hint="eastAsia"/>
                <w:sz w:val="17"/>
              </w:rPr>
              <w:t>・できたときにシールを貼ったり色をぬったりすることで達成感を見える化しておく。（些細な怒りも対象）</w:t>
            </w:r>
          </w:p>
        </w:tc>
        <w:tc>
          <w:tcPr>
            <w:tcW w:w="2688" w:type="dxa"/>
          </w:tcPr>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rPr>
                <w:rFonts w:ascii="メイリオ" w:eastAsia="メイリオ" w:hAnsi="メイリオ"/>
                <w:sz w:val="17"/>
              </w:rPr>
            </w:pPr>
          </w:p>
          <w:p w:rsidR="00A73364" w:rsidRPr="00EF14A9" w:rsidRDefault="00A73364" w:rsidP="009246B4">
            <w:pPr>
              <w:spacing w:line="400" w:lineRule="exact"/>
              <w:ind w:left="170" w:hangingChars="100" w:hanging="170"/>
              <w:rPr>
                <w:rFonts w:ascii="メイリオ" w:eastAsia="メイリオ" w:hAnsi="メイリオ"/>
                <w:sz w:val="17"/>
              </w:rPr>
            </w:pPr>
            <w:r w:rsidRPr="00EF14A9">
              <w:rPr>
                <w:rFonts w:ascii="メイリオ" w:eastAsia="メイリオ" w:hAnsi="メイリオ" w:hint="eastAsia"/>
                <w:sz w:val="17"/>
              </w:rPr>
              <w:t>・実際の生活で意識して行動しようと</w:t>
            </w:r>
            <w:r>
              <w:rPr>
                <w:rFonts w:ascii="メイリオ" w:eastAsia="メイリオ" w:hAnsi="メイリオ" w:hint="eastAsia"/>
                <w:sz w:val="17"/>
              </w:rPr>
              <w:t>考えて</w:t>
            </w:r>
            <w:r w:rsidRPr="00EF14A9">
              <w:rPr>
                <w:rFonts w:ascii="メイリオ" w:eastAsia="メイリオ" w:hAnsi="メイリオ" w:hint="eastAsia"/>
                <w:sz w:val="17"/>
              </w:rPr>
              <w:t>、三つの方法</w:t>
            </w:r>
            <w:r>
              <w:rPr>
                <w:rFonts w:ascii="メイリオ" w:eastAsia="メイリオ" w:hAnsi="メイリオ" w:hint="eastAsia"/>
                <w:sz w:val="17"/>
              </w:rPr>
              <w:t>を</w:t>
            </w:r>
            <w:r w:rsidRPr="00EF14A9">
              <w:rPr>
                <w:rFonts w:ascii="メイリオ" w:eastAsia="メイリオ" w:hAnsi="メイリオ" w:hint="eastAsia"/>
                <w:sz w:val="17"/>
              </w:rPr>
              <w:t>説明できる。</w:t>
            </w:r>
          </w:p>
        </w:tc>
      </w:tr>
    </w:tbl>
    <w:p w:rsidR="00A73364" w:rsidRDefault="00A73364" w:rsidP="009246B4">
      <w:pPr>
        <w:spacing w:line="400" w:lineRule="exact"/>
        <w:rPr>
          <w:rFonts w:ascii="メイリオ" w:eastAsia="メイリオ" w:hAnsi="メイリオ"/>
          <w:sz w:val="22"/>
        </w:rPr>
        <w:sectPr w:rsidR="00A73364" w:rsidSect="009246B4">
          <w:pgSz w:w="11906" w:h="16838"/>
          <w:pgMar w:top="454" w:right="992" w:bottom="425" w:left="1276" w:header="851" w:footer="992" w:gutter="0"/>
          <w:cols w:space="425"/>
          <w:docGrid w:type="lines" w:linePitch="360"/>
        </w:sectPr>
      </w:pPr>
    </w:p>
    <w:p w:rsidR="00A73364" w:rsidRPr="004F4A3B" w:rsidRDefault="00A73364" w:rsidP="009246B4">
      <w:pPr>
        <w:spacing w:line="340" w:lineRule="exact"/>
        <w:jc w:val="left"/>
        <w:rPr>
          <w:rFonts w:ascii="メイリオ" w:eastAsia="メイリオ" w:hAnsi="メイリオ"/>
          <w:b/>
        </w:rPr>
      </w:pPr>
      <w:r>
        <w:rPr>
          <w:rFonts w:ascii="メイリオ" w:eastAsia="メイリオ" w:hAnsi="メイリオ" w:hint="eastAsia"/>
          <w:b/>
        </w:rPr>
        <w:lastRenderedPageBreak/>
        <w:t xml:space="preserve">自立活動実践事例（各教科等の目標及び内容を含む）　　　　　　　　　　　　　　　　　　　　　　　　　　　　　　　</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295F19" w:rsidTr="009246B4">
        <w:trPr>
          <w:trHeight w:val="334"/>
        </w:trPr>
        <w:tc>
          <w:tcPr>
            <w:tcW w:w="1560" w:type="dxa"/>
            <w:shd w:val="clear" w:color="auto" w:fill="BDD6EE" w:themeFill="accent1" w:themeFillTint="66"/>
            <w:tcMar>
              <w:left w:w="0" w:type="dxa"/>
              <w:right w:w="0" w:type="dxa"/>
            </w:tcMar>
            <w:vAlign w:val="center"/>
          </w:tcPr>
          <w:p w:rsidR="00A73364" w:rsidRPr="00381ABB" w:rsidRDefault="00A73364" w:rsidP="009246B4">
            <w:pPr>
              <w:spacing w:line="260" w:lineRule="exact"/>
              <w:jc w:val="center"/>
              <w:rPr>
                <w:rFonts w:ascii="メイリオ" w:eastAsia="メイリオ" w:hAnsi="メイリオ"/>
                <w:color w:val="000000" w:themeColor="text1"/>
                <w:sz w:val="18"/>
                <w:szCs w:val="18"/>
              </w:rPr>
            </w:pPr>
            <w:r w:rsidRPr="00381ABB">
              <w:rPr>
                <w:rFonts w:ascii="メイリオ" w:eastAsia="メイリオ" w:hAnsi="メイリオ" w:hint="eastAsia"/>
                <w:color w:val="000000" w:themeColor="text1"/>
                <w:sz w:val="18"/>
                <w:szCs w:val="18"/>
              </w:rPr>
              <w:t>障がい種別</w:t>
            </w:r>
          </w:p>
        </w:tc>
        <w:tc>
          <w:tcPr>
            <w:tcW w:w="3402" w:type="dxa"/>
            <w:vAlign w:val="center"/>
          </w:tcPr>
          <w:p w:rsidR="00A73364" w:rsidRPr="00381ABB" w:rsidRDefault="00A73364" w:rsidP="009246B4">
            <w:pPr>
              <w:spacing w:line="260" w:lineRule="exact"/>
              <w:jc w:val="left"/>
              <w:rPr>
                <w:rFonts w:ascii="メイリオ" w:eastAsia="メイリオ" w:hAnsi="メイリオ"/>
                <w:color w:val="000000" w:themeColor="text1"/>
                <w:sz w:val="18"/>
              </w:rPr>
            </w:pPr>
            <w:r>
              <w:rPr>
                <w:rFonts w:ascii="メイリオ" w:eastAsia="メイリオ" w:hAnsi="メイリオ" w:hint="eastAsia"/>
                <w:color w:val="000000" w:themeColor="text1"/>
                <w:sz w:val="18"/>
              </w:rPr>
              <w:t>発達障がい（通級による指導）①</w:t>
            </w:r>
          </w:p>
        </w:tc>
        <w:tc>
          <w:tcPr>
            <w:tcW w:w="1276" w:type="dxa"/>
            <w:shd w:val="clear" w:color="auto" w:fill="BDD6EE" w:themeFill="accent1" w:themeFillTint="66"/>
            <w:vAlign w:val="center"/>
          </w:tcPr>
          <w:p w:rsidR="00A73364" w:rsidRPr="00381ABB" w:rsidRDefault="00A73364" w:rsidP="009246B4">
            <w:pPr>
              <w:spacing w:line="260" w:lineRule="exact"/>
              <w:jc w:val="center"/>
              <w:rPr>
                <w:rFonts w:ascii="メイリオ" w:eastAsia="メイリオ" w:hAnsi="メイリオ"/>
                <w:color w:val="000000" w:themeColor="text1"/>
                <w:sz w:val="18"/>
                <w:szCs w:val="18"/>
              </w:rPr>
            </w:pPr>
            <w:r w:rsidRPr="00381ABB">
              <w:rPr>
                <w:rFonts w:ascii="メイリオ" w:eastAsia="メイリオ" w:hAnsi="メイリオ" w:hint="eastAsia"/>
                <w:color w:val="000000" w:themeColor="text1"/>
                <w:sz w:val="18"/>
                <w:szCs w:val="18"/>
              </w:rPr>
              <w:t>学年</w:t>
            </w:r>
          </w:p>
        </w:tc>
        <w:tc>
          <w:tcPr>
            <w:tcW w:w="3543" w:type="dxa"/>
            <w:vAlign w:val="center"/>
          </w:tcPr>
          <w:p w:rsidR="00A73364" w:rsidRPr="00381ABB" w:rsidRDefault="00A73364" w:rsidP="009246B4">
            <w:pPr>
              <w:spacing w:line="260" w:lineRule="exact"/>
              <w:jc w:val="left"/>
              <w:rPr>
                <w:rFonts w:ascii="メイリオ" w:eastAsia="メイリオ" w:hAnsi="メイリオ"/>
                <w:color w:val="000000" w:themeColor="text1"/>
                <w:sz w:val="18"/>
              </w:rPr>
            </w:pPr>
            <w:r w:rsidRPr="00381ABB">
              <w:rPr>
                <w:rFonts w:ascii="メイリオ" w:eastAsia="メイリオ" w:hAnsi="メイリオ" w:hint="eastAsia"/>
                <w:color w:val="000000" w:themeColor="text1"/>
                <w:sz w:val="18"/>
              </w:rPr>
              <w:t>中学</w:t>
            </w:r>
            <w:r>
              <w:rPr>
                <w:rFonts w:ascii="メイリオ" w:eastAsia="メイリオ" w:hAnsi="メイリオ" w:hint="eastAsia"/>
                <w:color w:val="000000" w:themeColor="text1"/>
                <w:sz w:val="18"/>
              </w:rPr>
              <w:t>校　第</w:t>
            </w:r>
            <w:r w:rsidRPr="00381ABB">
              <w:rPr>
                <w:rFonts w:ascii="メイリオ" w:eastAsia="メイリオ" w:hAnsi="メイリオ" w:hint="eastAsia"/>
                <w:color w:val="000000" w:themeColor="text1"/>
                <w:sz w:val="18"/>
              </w:rPr>
              <w:t>3</w:t>
            </w:r>
            <w:r>
              <w:rPr>
                <w:rFonts w:ascii="メイリオ" w:eastAsia="メイリオ" w:hAnsi="メイリオ" w:hint="eastAsia"/>
                <w:color w:val="000000" w:themeColor="text1"/>
                <w:sz w:val="18"/>
              </w:rPr>
              <w:t>学年</w:t>
            </w:r>
          </w:p>
        </w:tc>
      </w:tr>
    </w:tbl>
    <w:p w:rsidR="00A73364" w:rsidRPr="006608ED" w:rsidRDefault="00A73364">
      <w:pPr>
        <w:rPr>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295F19" w:rsidTr="009246B4">
        <w:trPr>
          <w:cantSplit/>
          <w:trHeight w:val="4410"/>
        </w:trPr>
        <w:tc>
          <w:tcPr>
            <w:tcW w:w="568" w:type="dxa"/>
            <w:vMerge w:val="restart"/>
            <w:shd w:val="clear" w:color="auto" w:fill="BDD6EE" w:themeFill="accent1" w:themeFillTint="66"/>
            <w:tcMar>
              <w:left w:w="0" w:type="dxa"/>
              <w:right w:w="0" w:type="dxa"/>
            </w:tcMar>
            <w:textDirection w:val="tbRlV"/>
            <w:vAlign w:val="center"/>
          </w:tcPr>
          <w:p w:rsidR="00A73364" w:rsidRPr="007D4572" w:rsidRDefault="00A73364" w:rsidP="009246B4">
            <w:pPr>
              <w:spacing w:line="260" w:lineRule="exact"/>
              <w:ind w:left="113" w:right="113"/>
              <w:jc w:val="center"/>
              <w:rPr>
                <w:rFonts w:ascii="メイリオ" w:eastAsia="メイリオ" w:hAnsi="メイリオ"/>
                <w:color w:val="000000" w:themeColor="text1"/>
                <w:sz w:val="18"/>
                <w:szCs w:val="18"/>
              </w:rPr>
            </w:pPr>
            <w:r w:rsidRPr="008C6FB0">
              <w:rPr>
                <w:rFonts w:ascii="メイリオ" w:eastAsia="メイリオ" w:hAnsi="メイリオ" w:hint="eastAsia"/>
                <w:color w:val="000000" w:themeColor="text1"/>
                <w:spacing w:val="60"/>
                <w:kern w:val="0"/>
                <w:szCs w:val="18"/>
                <w:fitText w:val="1260" w:id="-2108424192"/>
              </w:rPr>
              <w:t>実態把</w:t>
            </w:r>
            <w:r w:rsidRPr="008C6FB0">
              <w:rPr>
                <w:rFonts w:ascii="メイリオ" w:eastAsia="メイリオ" w:hAnsi="メイリオ" w:hint="eastAsia"/>
                <w:color w:val="000000" w:themeColor="text1"/>
                <w:spacing w:val="30"/>
                <w:kern w:val="0"/>
                <w:szCs w:val="18"/>
                <w:fitText w:val="1260" w:id="-2108424192"/>
              </w:rPr>
              <w:t>握</w:t>
            </w:r>
            <w:r>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381ABB" w:rsidRDefault="00A73364" w:rsidP="009246B4">
            <w:pPr>
              <w:spacing w:line="260" w:lineRule="exact"/>
              <w:rPr>
                <w:rFonts w:ascii="メイリオ" w:eastAsia="メイリオ" w:hAnsi="メイリオ"/>
                <w:sz w:val="18"/>
              </w:rPr>
            </w:pPr>
            <w:r w:rsidRPr="00381ABB">
              <w:rPr>
                <w:rFonts w:ascii="メイリオ" w:eastAsia="メイリオ" w:hAnsi="メイリオ" w:hint="eastAsia"/>
                <w:sz w:val="18"/>
              </w:rPr>
              <w:t>≪障がいの状況等≫</w:t>
            </w:r>
          </w:p>
          <w:p w:rsidR="00A73364" w:rsidRDefault="00A73364" w:rsidP="0037596E">
            <w:pPr>
              <w:spacing w:line="260" w:lineRule="exact"/>
              <w:ind w:firstLineChars="100" w:firstLine="180"/>
              <w:rPr>
                <w:rFonts w:ascii="メイリオ" w:eastAsia="メイリオ" w:hAnsi="メイリオ"/>
                <w:sz w:val="18"/>
              </w:rPr>
            </w:pPr>
            <w:r>
              <w:rPr>
                <w:rFonts w:ascii="メイリオ" w:eastAsia="メイリオ" w:hAnsi="メイリオ" w:hint="eastAsia"/>
                <w:sz w:val="18"/>
              </w:rPr>
              <w:t>ASD傾向　療育手帳・精神障害者</w:t>
            </w:r>
            <w:r w:rsidR="00B52063" w:rsidRPr="009A271E">
              <w:rPr>
                <w:rFonts w:ascii="メイリオ" w:eastAsia="メイリオ" w:hAnsi="メイリオ" w:hint="eastAsia"/>
                <w:sz w:val="18"/>
              </w:rPr>
              <w:t>保健</w:t>
            </w:r>
            <w:r w:rsidRPr="009A271E">
              <w:rPr>
                <w:rFonts w:ascii="メイリオ" w:eastAsia="メイリオ" w:hAnsi="メイリオ" w:hint="eastAsia"/>
                <w:sz w:val="18"/>
              </w:rPr>
              <w:t>福</w:t>
            </w:r>
            <w:r>
              <w:rPr>
                <w:rFonts w:ascii="メイリオ" w:eastAsia="メイリオ" w:hAnsi="メイリオ" w:hint="eastAsia"/>
                <w:sz w:val="18"/>
              </w:rPr>
              <w:t>祉手帳なし</w:t>
            </w:r>
          </w:p>
          <w:p w:rsidR="00A73364" w:rsidRPr="00381ABB" w:rsidRDefault="00A73364" w:rsidP="0037596E">
            <w:pPr>
              <w:spacing w:line="260" w:lineRule="exact"/>
              <w:ind w:firstLineChars="100" w:firstLine="180"/>
              <w:rPr>
                <w:rFonts w:ascii="メイリオ" w:eastAsia="メイリオ" w:hAnsi="メイリオ"/>
                <w:sz w:val="18"/>
              </w:rPr>
            </w:pPr>
            <w:r>
              <w:rPr>
                <w:rFonts w:ascii="メイリオ" w:eastAsia="メイリオ" w:hAnsi="メイリオ" w:hint="eastAsia"/>
                <w:sz w:val="18"/>
              </w:rPr>
              <w:t>WISC-Ⅳ　FSIQ:88（VCI:84　PRI:93　WMI:109　PSI:78）2016年実施</w:t>
            </w:r>
          </w:p>
          <w:p w:rsidR="00A73364" w:rsidRPr="00381ABB" w:rsidRDefault="00A73364" w:rsidP="009246B4">
            <w:pPr>
              <w:spacing w:line="260" w:lineRule="exact"/>
              <w:rPr>
                <w:rFonts w:ascii="メイリオ" w:eastAsia="メイリオ" w:hAnsi="メイリオ"/>
                <w:sz w:val="18"/>
              </w:rPr>
            </w:pPr>
            <w:r w:rsidRPr="00381ABB">
              <w:rPr>
                <w:rFonts w:ascii="メイリオ" w:eastAsia="メイリオ" w:hAnsi="メイリオ" w:hint="eastAsia"/>
                <w:sz w:val="18"/>
              </w:rPr>
              <w:t>【学習面】</w:t>
            </w:r>
          </w:p>
          <w:p w:rsidR="00A73364" w:rsidRDefault="00A73364" w:rsidP="009246B4">
            <w:pPr>
              <w:spacing w:line="260" w:lineRule="exact"/>
              <w:ind w:left="180" w:hangingChars="100" w:hanging="180"/>
              <w:rPr>
                <w:rFonts w:ascii="メイリオ" w:eastAsia="メイリオ" w:hAnsi="メイリオ"/>
                <w:sz w:val="18"/>
              </w:rPr>
            </w:pPr>
            <w:r w:rsidRPr="00381ABB">
              <w:rPr>
                <w:rFonts w:ascii="メイリオ" w:eastAsia="メイリオ" w:hAnsi="メイリオ"/>
                <w:sz w:val="18"/>
              </w:rPr>
              <w:t>・</w:t>
            </w:r>
            <w:r>
              <w:rPr>
                <w:rFonts w:ascii="メイリオ" w:eastAsia="メイリオ" w:hAnsi="メイリオ" w:hint="eastAsia"/>
                <w:sz w:val="18"/>
              </w:rPr>
              <w:t>与えられた課題を時間内にやり終えることができないことがあるが、十分に時間をとればできる。</w:t>
            </w:r>
          </w:p>
          <w:p w:rsidR="00A73364" w:rsidRDefault="00A73364" w:rsidP="009246B4">
            <w:pPr>
              <w:spacing w:line="260" w:lineRule="exact"/>
              <w:rPr>
                <w:rFonts w:ascii="メイリオ" w:eastAsia="メイリオ" w:hAnsi="メイリオ"/>
                <w:sz w:val="18"/>
              </w:rPr>
            </w:pPr>
            <w:r w:rsidRPr="00381ABB">
              <w:rPr>
                <w:rFonts w:ascii="メイリオ" w:eastAsia="メイリオ" w:hAnsi="メイリオ"/>
                <w:sz w:val="18"/>
              </w:rPr>
              <w:t>・</w:t>
            </w:r>
            <w:r>
              <w:rPr>
                <w:rFonts w:ascii="メイリオ" w:eastAsia="メイリオ" w:hAnsi="メイリオ" w:hint="eastAsia"/>
                <w:sz w:val="18"/>
              </w:rPr>
              <w:t>授業や家庭での学習では決められた課題があれば、集中を保ち取り組むことができる。</w:t>
            </w:r>
          </w:p>
          <w:p w:rsidR="00A73364" w:rsidRPr="00BC663B" w:rsidRDefault="00A73364" w:rsidP="009246B4">
            <w:pPr>
              <w:spacing w:line="260" w:lineRule="exact"/>
              <w:rPr>
                <w:rFonts w:ascii="メイリオ" w:eastAsia="メイリオ" w:hAnsi="メイリオ"/>
                <w:sz w:val="18"/>
              </w:rPr>
            </w:pPr>
            <w:r>
              <w:rPr>
                <w:rFonts w:ascii="メイリオ" w:eastAsia="メイリオ" w:hAnsi="メイリオ" w:hint="eastAsia"/>
                <w:sz w:val="18"/>
              </w:rPr>
              <w:t>・考えをまとめる手助けがあれば、自分の意見や考えを文章にすることができる。</w:t>
            </w:r>
          </w:p>
          <w:p w:rsidR="00A73364" w:rsidRDefault="00A73364" w:rsidP="009246B4">
            <w:pPr>
              <w:spacing w:line="260" w:lineRule="exact"/>
              <w:rPr>
                <w:rFonts w:ascii="メイリオ" w:eastAsia="メイリオ" w:hAnsi="メイリオ"/>
                <w:sz w:val="18"/>
              </w:rPr>
            </w:pPr>
            <w:r w:rsidRPr="00381ABB">
              <w:rPr>
                <w:rFonts w:ascii="メイリオ" w:eastAsia="メイリオ" w:hAnsi="メイリオ" w:hint="eastAsia"/>
                <w:sz w:val="18"/>
              </w:rPr>
              <w:t>【生活面】</w:t>
            </w:r>
          </w:p>
          <w:p w:rsidR="00A73364"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・失敗や予定外のことが起きた時に柔軟に対応することは苦手であるが、先の見通しがあれば、安心して行動することができる。</w:t>
            </w:r>
          </w:p>
          <w:p w:rsidR="00A73364" w:rsidRPr="00381ABB" w:rsidRDefault="00A73364" w:rsidP="009246B4">
            <w:pPr>
              <w:spacing w:line="260" w:lineRule="exact"/>
              <w:rPr>
                <w:rFonts w:ascii="メイリオ" w:eastAsia="メイリオ" w:hAnsi="メイリオ"/>
                <w:sz w:val="18"/>
              </w:rPr>
            </w:pPr>
            <w:r w:rsidRPr="00381ABB">
              <w:rPr>
                <w:rFonts w:ascii="メイリオ" w:eastAsia="メイリオ" w:hAnsi="メイリオ" w:hint="eastAsia"/>
                <w:sz w:val="18"/>
              </w:rPr>
              <w:t>【社会性・コミュニケーション面】</w:t>
            </w:r>
          </w:p>
          <w:p w:rsidR="00A73364" w:rsidRDefault="00A73364" w:rsidP="009246B4">
            <w:pPr>
              <w:spacing w:line="260" w:lineRule="exact"/>
              <w:rPr>
                <w:rFonts w:ascii="メイリオ" w:eastAsia="メイリオ" w:hAnsi="メイリオ"/>
                <w:sz w:val="18"/>
              </w:rPr>
            </w:pPr>
            <w:r w:rsidRPr="00381ABB">
              <w:rPr>
                <w:rFonts w:ascii="メイリオ" w:eastAsia="メイリオ" w:hAnsi="メイリオ" w:hint="eastAsia"/>
                <w:sz w:val="18"/>
              </w:rPr>
              <w:t>・</w:t>
            </w:r>
            <w:r>
              <w:rPr>
                <w:rFonts w:ascii="メイリオ" w:eastAsia="メイリオ" w:hAnsi="メイリオ" w:hint="eastAsia"/>
                <w:sz w:val="18"/>
              </w:rPr>
              <w:t>表情がかたく、感情を表現することは苦手であるが、自分の好きな話をする際には笑顔で話すことができる。</w:t>
            </w:r>
          </w:p>
          <w:p w:rsidR="00A73364"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・休み時間等は一人</w:t>
            </w:r>
            <w:r w:rsidR="008C143C">
              <w:rPr>
                <w:rFonts w:ascii="メイリオ" w:eastAsia="メイリオ" w:hAnsi="メイリオ" w:hint="eastAsia"/>
                <w:sz w:val="18"/>
              </w:rPr>
              <w:t>で過ごすことが多い。自分から話しかけることは苦手に感じて</w:t>
            </w:r>
            <w:r w:rsidR="008C143C" w:rsidRPr="009A271E">
              <w:rPr>
                <w:rFonts w:ascii="メイリオ" w:eastAsia="メイリオ" w:hAnsi="メイリオ" w:hint="eastAsia"/>
                <w:sz w:val="18"/>
              </w:rPr>
              <w:t>おり</w:t>
            </w:r>
            <w:r w:rsidRPr="009A271E">
              <w:rPr>
                <w:rFonts w:ascii="メイリオ" w:eastAsia="メイリオ" w:hAnsi="メイリオ" w:hint="eastAsia"/>
                <w:sz w:val="18"/>
              </w:rPr>
              <w:t>、一</w:t>
            </w:r>
            <w:r>
              <w:rPr>
                <w:rFonts w:ascii="メイリオ" w:eastAsia="メイリオ" w:hAnsi="メイリオ" w:hint="eastAsia"/>
                <w:sz w:val="18"/>
              </w:rPr>
              <w:t>人で過ごすことの方が好き。</w:t>
            </w:r>
          </w:p>
          <w:p w:rsidR="00A73364" w:rsidRDefault="00A73364" w:rsidP="009246B4">
            <w:pPr>
              <w:spacing w:line="260" w:lineRule="exact"/>
              <w:rPr>
                <w:rFonts w:ascii="メイリオ" w:eastAsia="メイリオ" w:hAnsi="メイリオ"/>
                <w:sz w:val="18"/>
              </w:rPr>
            </w:pPr>
            <w:r>
              <w:rPr>
                <w:rFonts w:ascii="メイリオ" w:eastAsia="メイリオ" w:hAnsi="メイリオ" w:hint="eastAsia"/>
                <w:sz w:val="18"/>
              </w:rPr>
              <w:t>・敬語で丁寧な言葉づかいはできるが、状況に合わせて、くだけた言葉づかいをすることが苦手。</w:t>
            </w:r>
          </w:p>
          <w:p w:rsidR="00A73364" w:rsidRPr="00381ABB" w:rsidRDefault="00A73364" w:rsidP="009246B4">
            <w:pPr>
              <w:spacing w:line="260" w:lineRule="exact"/>
              <w:ind w:left="180" w:hangingChars="100" w:hanging="180"/>
              <w:rPr>
                <w:rFonts w:ascii="メイリオ" w:eastAsia="メイリオ" w:hAnsi="メイリオ"/>
                <w:sz w:val="18"/>
              </w:rPr>
            </w:pPr>
            <w:r>
              <w:rPr>
                <w:rFonts w:ascii="メイリオ" w:eastAsia="メイリオ" w:hAnsi="メイリオ" w:hint="eastAsia"/>
                <w:sz w:val="18"/>
              </w:rPr>
              <w:t>・適切に発表やスピーチをすることはできるが、話し合い活動では、内容に沿った発言ができなかったり、相手の話をさえぎることなく聞くことができないときがある。</w:t>
            </w:r>
          </w:p>
        </w:tc>
      </w:tr>
      <w:tr w:rsidR="00A73364" w:rsidRPr="00295F19" w:rsidTr="009246B4">
        <w:trPr>
          <w:cantSplit/>
          <w:trHeight w:val="515"/>
        </w:trPr>
        <w:tc>
          <w:tcPr>
            <w:tcW w:w="568" w:type="dxa"/>
            <w:vMerge/>
            <w:shd w:val="clear" w:color="auto" w:fill="BDD6EE" w:themeFill="accent1" w:themeFillTint="66"/>
            <w:tcMar>
              <w:left w:w="0" w:type="dxa"/>
              <w:right w:w="0" w:type="dxa"/>
            </w:tcMar>
            <w:textDirection w:val="tbRlV"/>
            <w:vAlign w:val="center"/>
          </w:tcPr>
          <w:p w:rsidR="00A73364" w:rsidRPr="00663E9D" w:rsidRDefault="00A73364" w:rsidP="009246B4">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Pr="00381ABB" w:rsidRDefault="00A73364" w:rsidP="009246B4">
            <w:pPr>
              <w:spacing w:line="260" w:lineRule="exact"/>
              <w:rPr>
                <w:rFonts w:ascii="メイリオ" w:eastAsia="メイリオ" w:hAnsi="メイリオ"/>
                <w:sz w:val="18"/>
              </w:rPr>
            </w:pPr>
            <w:r w:rsidRPr="00381ABB">
              <w:rPr>
                <w:rFonts w:ascii="メイリオ" w:eastAsia="メイリオ" w:hAnsi="メイリオ" w:hint="eastAsia"/>
                <w:sz w:val="18"/>
              </w:rPr>
              <w:t>≪本人・保護者の願い≫</w:t>
            </w:r>
          </w:p>
          <w:p w:rsidR="00A73364" w:rsidRDefault="00A73364" w:rsidP="009246B4">
            <w:pPr>
              <w:spacing w:line="260" w:lineRule="exact"/>
              <w:rPr>
                <w:rFonts w:ascii="メイリオ" w:eastAsia="メイリオ" w:hAnsi="メイリオ"/>
                <w:sz w:val="18"/>
              </w:rPr>
            </w:pPr>
            <w:r>
              <w:rPr>
                <w:rFonts w:ascii="メイリオ" w:eastAsia="メイリオ" w:hAnsi="メイリオ" w:hint="eastAsia"/>
                <w:sz w:val="18"/>
              </w:rPr>
              <w:t>・落ち着いた学校生活を送りたい。</w:t>
            </w:r>
          </w:p>
          <w:p w:rsidR="00A73364" w:rsidRDefault="00A73364" w:rsidP="009246B4">
            <w:pPr>
              <w:spacing w:line="260" w:lineRule="exact"/>
              <w:rPr>
                <w:rFonts w:ascii="メイリオ" w:eastAsia="メイリオ" w:hAnsi="メイリオ"/>
                <w:sz w:val="18"/>
              </w:rPr>
            </w:pPr>
            <w:r w:rsidRPr="00381ABB">
              <w:rPr>
                <w:rFonts w:ascii="メイリオ" w:eastAsia="メイリオ" w:hAnsi="メイリオ" w:hint="eastAsia"/>
                <w:sz w:val="18"/>
              </w:rPr>
              <w:t>・</w:t>
            </w:r>
            <w:r>
              <w:rPr>
                <w:rFonts w:ascii="メイリオ" w:eastAsia="メイリオ" w:hAnsi="メイリオ" w:hint="eastAsia"/>
                <w:sz w:val="18"/>
              </w:rPr>
              <w:t>ソーシャルスキルを身に付けてほしい。</w:t>
            </w:r>
          </w:p>
          <w:p w:rsidR="00A73364" w:rsidRPr="00381ABB" w:rsidRDefault="00A73364" w:rsidP="009246B4">
            <w:pPr>
              <w:spacing w:line="260" w:lineRule="exact"/>
              <w:rPr>
                <w:rFonts w:ascii="メイリオ" w:eastAsia="メイリオ" w:hAnsi="メイリオ"/>
                <w:sz w:val="18"/>
              </w:rPr>
            </w:pPr>
            <w:r>
              <w:rPr>
                <w:rFonts w:ascii="メイリオ" w:eastAsia="メイリオ" w:hAnsi="メイリオ" w:hint="eastAsia"/>
                <w:sz w:val="18"/>
              </w:rPr>
              <w:t>・自分の気持ちを適切にはっきりと伝える力を付けてほしい。</w:t>
            </w:r>
          </w:p>
        </w:tc>
      </w:tr>
    </w:tbl>
    <w:p w:rsidR="00A73364" w:rsidRDefault="00A73364" w:rsidP="009246B4">
      <w:pPr>
        <w:spacing w:line="240" w:lineRule="exact"/>
      </w:pPr>
      <w:r>
        <w:rPr>
          <w:noProof/>
        </w:rPr>
        <mc:AlternateContent>
          <mc:Choice Requires="wps">
            <w:drawing>
              <wp:anchor distT="0" distB="0" distL="114300" distR="114300" simplePos="0" relativeHeight="251785216" behindDoc="0" locked="0" layoutInCell="1" allowOverlap="1" wp14:anchorId="0E20F2B7" wp14:editId="210C1F63">
                <wp:simplePos x="0" y="0"/>
                <wp:positionH relativeFrom="margin">
                  <wp:align>center</wp:align>
                </wp:positionH>
                <wp:positionV relativeFrom="paragraph">
                  <wp:posOffset>75565</wp:posOffset>
                </wp:positionV>
                <wp:extent cx="1666875" cy="152400"/>
                <wp:effectExtent l="38100" t="0" r="9525" b="38100"/>
                <wp:wrapNone/>
                <wp:docPr id="284" name="下矢印 284"/>
                <wp:cNvGraphicFramePr/>
                <a:graphic xmlns:a="http://schemas.openxmlformats.org/drawingml/2006/main">
                  <a:graphicData uri="http://schemas.microsoft.com/office/word/2010/wordprocessingShape">
                    <wps:wsp>
                      <wps:cNvSpPr/>
                      <wps:spPr>
                        <a:xfrm>
                          <a:off x="0" y="0"/>
                          <a:ext cx="166687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2B4A70" id="下矢印 284" o:spid="_x0000_s1026" type="#_x0000_t67" style="position:absolute;left:0;text-align:left;margin-left:0;margin-top:5.95pt;width:131.25pt;height:12pt;z-index:251785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" adj="10800" fillcolor="#5b9bd5 [3204]" strokecolor="#1f4d78 [1604]" strokeweight="1pt">
                <w10:wrap anchorx="margin"/>
              </v:shape>
            </w:pict>
          </mc:Fallback>
        </mc:AlternateContent>
      </w:r>
    </w:p>
    <w:tbl>
      <w:tblPr>
        <w:tblStyle w:val="ac"/>
        <w:tblpPr w:leftFromText="142" w:rightFromText="142" w:vertAnchor="text" w:horzAnchor="margin" w:tblpX="-161" w:tblpY="170"/>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628"/>
        <w:gridCol w:w="1629"/>
        <w:gridCol w:w="1628"/>
        <w:gridCol w:w="1629"/>
        <w:gridCol w:w="1628"/>
        <w:gridCol w:w="1629"/>
      </w:tblGrid>
      <w:tr w:rsidR="00A73364" w:rsidRPr="00295F19" w:rsidTr="009246B4">
        <w:trPr>
          <w:trHeight w:val="150"/>
        </w:trPr>
        <w:tc>
          <w:tcPr>
            <w:tcW w:w="9771" w:type="dxa"/>
            <w:gridSpan w:val="6"/>
            <w:shd w:val="clear" w:color="auto" w:fill="BDD6EE" w:themeFill="accent1" w:themeFillTint="66"/>
            <w:vAlign w:val="center"/>
          </w:tcPr>
          <w:p w:rsidR="00A73364" w:rsidRPr="00B419DA" w:rsidRDefault="00A73364" w:rsidP="009246B4">
            <w:pPr>
              <w:spacing w:line="240" w:lineRule="exact"/>
              <w:jc w:val="center"/>
              <w:rPr>
                <w:rFonts w:ascii="メイリオ" w:eastAsia="メイリオ" w:hAnsi="メイリオ"/>
                <w:color w:val="000000" w:themeColor="text1"/>
                <w:sz w:val="16"/>
                <w:szCs w:val="18"/>
              </w:rPr>
            </w:pPr>
            <w:r w:rsidRPr="00414565">
              <w:rPr>
                <w:rFonts w:ascii="メイリオ" w:eastAsia="メイリオ" w:hAnsi="メイリオ" w:hint="eastAsia"/>
                <w:color w:val="000000" w:themeColor="text1"/>
                <w:sz w:val="18"/>
                <w:szCs w:val="18"/>
              </w:rPr>
              <w:t>自立活動の区分に即して</w:t>
            </w:r>
            <w:r>
              <w:rPr>
                <w:rFonts w:ascii="メイリオ" w:eastAsia="メイリオ" w:hAnsi="メイリオ" w:hint="eastAsia"/>
                <w:color w:val="000000" w:themeColor="text1"/>
                <w:sz w:val="18"/>
                <w:szCs w:val="18"/>
              </w:rPr>
              <w:t>実態把握の整理</w:t>
            </w:r>
          </w:p>
        </w:tc>
      </w:tr>
      <w:tr w:rsidR="00A73364" w:rsidRPr="00295F19" w:rsidTr="009246B4">
        <w:trPr>
          <w:trHeight w:val="150"/>
        </w:trPr>
        <w:tc>
          <w:tcPr>
            <w:tcW w:w="1628" w:type="dxa"/>
            <w:tcBorders>
              <w:bottom w:val="single" w:sz="8" w:space="0" w:color="auto"/>
            </w:tcBorders>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健康の保持</w:t>
            </w:r>
          </w:p>
        </w:tc>
        <w:tc>
          <w:tcPr>
            <w:tcW w:w="1629" w:type="dxa"/>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心理的な安定</w:t>
            </w:r>
          </w:p>
        </w:tc>
        <w:tc>
          <w:tcPr>
            <w:tcW w:w="1628" w:type="dxa"/>
            <w:shd w:val="clear" w:color="auto" w:fill="BDD6EE" w:themeFill="accent1" w:themeFillTint="66"/>
            <w:tcMar>
              <w:left w:w="28" w:type="dxa"/>
              <w:right w:w="28" w:type="dxa"/>
            </w:tcMar>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人間関係の形成</w:t>
            </w:r>
          </w:p>
        </w:tc>
        <w:tc>
          <w:tcPr>
            <w:tcW w:w="1629"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環境の把握</w:t>
            </w:r>
          </w:p>
        </w:tc>
        <w:tc>
          <w:tcPr>
            <w:tcW w:w="1628" w:type="dxa"/>
            <w:tcBorders>
              <w:bottom w:val="single" w:sz="8" w:space="0" w:color="auto"/>
            </w:tcBorders>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身体の動き</w:t>
            </w:r>
          </w:p>
        </w:tc>
        <w:tc>
          <w:tcPr>
            <w:tcW w:w="1629"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sidRPr="00B419DA">
              <w:rPr>
                <w:rFonts w:ascii="メイリオ" w:eastAsia="メイリオ" w:hAnsi="メイリオ" w:hint="eastAsia"/>
                <w:color w:val="000000" w:themeColor="text1"/>
                <w:sz w:val="16"/>
                <w:szCs w:val="18"/>
              </w:rPr>
              <w:t>コミュニケーション</w:t>
            </w:r>
          </w:p>
        </w:tc>
      </w:tr>
      <w:tr w:rsidR="00A73364" w:rsidRPr="00295F19" w:rsidTr="009246B4">
        <w:trPr>
          <w:trHeight w:val="1579"/>
        </w:trPr>
        <w:tc>
          <w:tcPr>
            <w:tcW w:w="1628" w:type="dxa"/>
            <w:tcBorders>
              <w:tl2br w:val="nil"/>
              <w:tr2bl w:val="nil"/>
            </w:tcBorders>
            <w:shd w:val="clear" w:color="auto" w:fill="auto"/>
          </w:tcPr>
          <w:p w:rsidR="00A73364" w:rsidRPr="00A41AC8" w:rsidRDefault="00B51BDC" w:rsidP="009246B4">
            <w:pPr>
              <w:spacing w:line="260" w:lineRule="exact"/>
              <w:ind w:left="160" w:hangingChars="100" w:hanging="16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w:t>
            </w:r>
            <w:r w:rsidR="00A73364" w:rsidRPr="00A41AC8">
              <w:rPr>
                <w:rFonts w:ascii="メイリオ" w:eastAsia="メイリオ" w:hAnsi="メイリオ" w:hint="eastAsia"/>
                <w:color w:val="000000" w:themeColor="text1"/>
                <w:sz w:val="16"/>
                <w:szCs w:val="16"/>
              </w:rPr>
              <w:t>体を動かすことを好まない。</w:t>
            </w:r>
          </w:p>
        </w:tc>
        <w:tc>
          <w:tcPr>
            <w:tcW w:w="1629" w:type="dxa"/>
            <w:shd w:val="clear" w:color="auto" w:fill="auto"/>
          </w:tcPr>
          <w:p w:rsidR="00A73364" w:rsidRPr="00A41AC8" w:rsidRDefault="00A73364" w:rsidP="009246B4">
            <w:pPr>
              <w:spacing w:line="260" w:lineRule="exact"/>
              <w:ind w:left="160" w:hangingChars="100" w:hanging="160"/>
              <w:rPr>
                <w:rFonts w:ascii="メイリオ" w:eastAsia="メイリオ" w:hAnsi="メイリオ"/>
                <w:color w:val="000000" w:themeColor="text1"/>
                <w:sz w:val="16"/>
                <w:szCs w:val="16"/>
              </w:rPr>
            </w:pPr>
            <w:r w:rsidRPr="00A41AC8">
              <w:rPr>
                <w:rFonts w:ascii="メイリオ" w:eastAsia="メイリオ" w:hAnsi="メイリオ" w:hint="eastAsia"/>
                <w:color w:val="000000" w:themeColor="text1"/>
                <w:sz w:val="16"/>
                <w:szCs w:val="16"/>
              </w:rPr>
              <w:t>・先の見通しがないと不安になる。</w:t>
            </w:r>
          </w:p>
          <w:p w:rsidR="00A73364" w:rsidRPr="00A41AC8" w:rsidRDefault="00A73364" w:rsidP="009246B4">
            <w:pPr>
              <w:spacing w:line="260" w:lineRule="exact"/>
              <w:ind w:left="160" w:hangingChars="100" w:hanging="160"/>
              <w:rPr>
                <w:rFonts w:ascii="メイリオ" w:eastAsia="メイリオ" w:hAnsi="メイリオ"/>
                <w:color w:val="000000" w:themeColor="text1"/>
                <w:sz w:val="16"/>
                <w:szCs w:val="16"/>
              </w:rPr>
            </w:pPr>
            <w:r w:rsidRPr="00A41AC8">
              <w:rPr>
                <w:rFonts w:ascii="メイリオ" w:eastAsia="メイリオ" w:hAnsi="メイリオ" w:hint="eastAsia"/>
                <w:color w:val="000000" w:themeColor="text1"/>
                <w:sz w:val="16"/>
                <w:szCs w:val="16"/>
              </w:rPr>
              <w:t>・感情や考えをうまく表出することができない。</w:t>
            </w:r>
          </w:p>
          <w:p w:rsidR="00A73364" w:rsidRPr="00A41AC8" w:rsidRDefault="00A73364" w:rsidP="009246B4">
            <w:pPr>
              <w:spacing w:line="260" w:lineRule="exact"/>
              <w:ind w:left="160" w:hangingChars="100" w:hanging="160"/>
              <w:rPr>
                <w:rFonts w:ascii="メイリオ" w:eastAsia="メイリオ" w:hAnsi="メイリオ"/>
                <w:color w:val="000000" w:themeColor="text1"/>
                <w:sz w:val="16"/>
                <w:szCs w:val="16"/>
              </w:rPr>
            </w:pPr>
            <w:r w:rsidRPr="00A41AC8">
              <w:rPr>
                <w:rFonts w:ascii="メイリオ" w:eastAsia="メイリオ" w:hAnsi="メイリオ" w:hint="eastAsia"/>
                <w:color w:val="000000" w:themeColor="text1"/>
                <w:sz w:val="16"/>
                <w:szCs w:val="16"/>
              </w:rPr>
              <w:t>・状況の変化にうまく対応できないことがある。</w:t>
            </w:r>
          </w:p>
        </w:tc>
        <w:tc>
          <w:tcPr>
            <w:tcW w:w="1628" w:type="dxa"/>
            <w:shd w:val="clear" w:color="auto" w:fill="auto"/>
          </w:tcPr>
          <w:p w:rsidR="00A73364" w:rsidRPr="00A41AC8" w:rsidRDefault="008857D7" w:rsidP="009246B4">
            <w:pPr>
              <w:spacing w:line="260" w:lineRule="exact"/>
              <w:ind w:left="160" w:hangingChars="100" w:hanging="16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・自発的に集団に参加しようとする姿勢</w:t>
            </w:r>
            <w:r w:rsidRPr="009A271E">
              <w:rPr>
                <w:rFonts w:ascii="メイリオ" w:eastAsia="メイリオ" w:hAnsi="メイリオ" w:hint="eastAsia"/>
                <w:sz w:val="16"/>
                <w:szCs w:val="16"/>
              </w:rPr>
              <w:t>が見</w:t>
            </w:r>
            <w:r w:rsidR="00A73364" w:rsidRPr="009A271E">
              <w:rPr>
                <w:rFonts w:ascii="メイリオ" w:eastAsia="メイリオ" w:hAnsi="メイリオ" w:hint="eastAsia"/>
                <w:sz w:val="16"/>
                <w:szCs w:val="16"/>
              </w:rPr>
              <w:t>られな</w:t>
            </w:r>
            <w:r w:rsidR="00A73364" w:rsidRPr="00A41AC8">
              <w:rPr>
                <w:rFonts w:ascii="メイリオ" w:eastAsia="メイリオ" w:hAnsi="メイリオ" w:hint="eastAsia"/>
                <w:color w:val="000000" w:themeColor="text1"/>
                <w:sz w:val="16"/>
                <w:szCs w:val="16"/>
              </w:rPr>
              <w:t>い。</w:t>
            </w:r>
          </w:p>
          <w:p w:rsidR="00A73364" w:rsidRPr="00A41AC8" w:rsidRDefault="00A73364" w:rsidP="009246B4">
            <w:pPr>
              <w:spacing w:line="260" w:lineRule="exact"/>
              <w:ind w:left="160" w:hangingChars="100" w:hanging="160"/>
              <w:rPr>
                <w:rFonts w:ascii="メイリオ" w:eastAsia="メイリオ" w:hAnsi="メイリオ"/>
                <w:color w:val="000000" w:themeColor="text1"/>
                <w:sz w:val="16"/>
                <w:szCs w:val="16"/>
              </w:rPr>
            </w:pPr>
            <w:r w:rsidRPr="00A41AC8">
              <w:rPr>
                <w:rFonts w:ascii="メイリオ" w:eastAsia="メイリオ" w:hAnsi="メイリオ" w:hint="eastAsia"/>
                <w:color w:val="000000" w:themeColor="text1"/>
                <w:sz w:val="16"/>
                <w:szCs w:val="16"/>
              </w:rPr>
              <w:t>・一方的に自分の好きな話をすることがある。</w:t>
            </w:r>
          </w:p>
        </w:tc>
        <w:tc>
          <w:tcPr>
            <w:tcW w:w="1629" w:type="dxa"/>
            <w:shd w:val="clear" w:color="auto" w:fill="auto"/>
          </w:tcPr>
          <w:p w:rsidR="00A73364" w:rsidRPr="00A41AC8" w:rsidRDefault="00A73364" w:rsidP="009246B4">
            <w:pPr>
              <w:spacing w:line="260" w:lineRule="exact"/>
              <w:ind w:left="160" w:hangingChars="100" w:hanging="160"/>
              <w:rPr>
                <w:rFonts w:ascii="メイリオ" w:eastAsia="メイリオ" w:hAnsi="メイリオ"/>
                <w:color w:val="000000" w:themeColor="text1"/>
                <w:sz w:val="16"/>
                <w:szCs w:val="16"/>
              </w:rPr>
            </w:pPr>
            <w:r w:rsidRPr="00A41AC8">
              <w:rPr>
                <w:rFonts w:ascii="メイリオ" w:eastAsia="メイリオ" w:hAnsi="メイリオ" w:hint="eastAsia"/>
                <w:color w:val="000000" w:themeColor="text1"/>
                <w:sz w:val="16"/>
                <w:szCs w:val="16"/>
              </w:rPr>
              <w:t>・集団での指示が聞き取りにくいことを理解している。（教室座席は前列を希望）</w:t>
            </w:r>
          </w:p>
        </w:tc>
        <w:tc>
          <w:tcPr>
            <w:tcW w:w="1628" w:type="dxa"/>
            <w:tcBorders>
              <w:tl2br w:val="nil"/>
            </w:tcBorders>
            <w:shd w:val="clear" w:color="auto" w:fill="auto"/>
          </w:tcPr>
          <w:p w:rsidR="00A73364" w:rsidRPr="00A41AC8" w:rsidRDefault="00A73364" w:rsidP="009246B4">
            <w:pPr>
              <w:spacing w:line="260" w:lineRule="exact"/>
              <w:ind w:left="160" w:hangingChars="100" w:hanging="160"/>
              <w:rPr>
                <w:rFonts w:ascii="メイリオ" w:eastAsia="メイリオ" w:hAnsi="メイリオ"/>
                <w:color w:val="000000" w:themeColor="text1"/>
                <w:sz w:val="16"/>
                <w:szCs w:val="16"/>
              </w:rPr>
            </w:pPr>
            <w:r w:rsidRPr="00A41AC8">
              <w:rPr>
                <w:rFonts w:ascii="メイリオ" w:eastAsia="メイリオ" w:hAnsi="メイリオ" w:hint="eastAsia"/>
                <w:color w:val="000000" w:themeColor="text1"/>
                <w:sz w:val="16"/>
                <w:szCs w:val="16"/>
              </w:rPr>
              <w:t>・体の動きがぎこちなく、不器用である。</w:t>
            </w:r>
          </w:p>
        </w:tc>
        <w:tc>
          <w:tcPr>
            <w:tcW w:w="1629" w:type="dxa"/>
            <w:shd w:val="clear" w:color="auto" w:fill="auto"/>
          </w:tcPr>
          <w:p w:rsidR="00A73364" w:rsidRPr="00A41AC8" w:rsidRDefault="00A73364" w:rsidP="009246B4">
            <w:pPr>
              <w:spacing w:line="260" w:lineRule="exact"/>
              <w:ind w:left="160" w:hangingChars="100" w:hanging="160"/>
              <w:rPr>
                <w:rFonts w:ascii="メイリオ" w:eastAsia="メイリオ" w:hAnsi="メイリオ"/>
                <w:color w:val="000000" w:themeColor="text1"/>
                <w:sz w:val="16"/>
                <w:szCs w:val="16"/>
              </w:rPr>
            </w:pPr>
            <w:r w:rsidRPr="00A41AC8">
              <w:rPr>
                <w:rFonts w:ascii="メイリオ" w:eastAsia="メイリオ" w:hAnsi="メイリオ" w:hint="eastAsia"/>
                <w:color w:val="000000" w:themeColor="text1"/>
                <w:sz w:val="16"/>
                <w:szCs w:val="16"/>
              </w:rPr>
              <w:t>・自分の意志や感情を表現することが苦手。</w:t>
            </w:r>
          </w:p>
          <w:p w:rsidR="00A73364" w:rsidRPr="00A41AC8" w:rsidRDefault="00A73364" w:rsidP="009246B4">
            <w:pPr>
              <w:spacing w:line="260" w:lineRule="exact"/>
              <w:ind w:left="160" w:hangingChars="100" w:hanging="160"/>
              <w:rPr>
                <w:rFonts w:ascii="メイリオ" w:eastAsia="メイリオ" w:hAnsi="メイリオ"/>
                <w:color w:val="000000" w:themeColor="text1"/>
                <w:sz w:val="16"/>
                <w:szCs w:val="16"/>
              </w:rPr>
            </w:pPr>
            <w:r w:rsidRPr="00A41AC8">
              <w:rPr>
                <w:rFonts w:ascii="メイリオ" w:eastAsia="メイリオ" w:hAnsi="メイリオ" w:hint="eastAsia"/>
                <w:color w:val="000000" w:themeColor="text1"/>
                <w:sz w:val="16"/>
                <w:szCs w:val="16"/>
              </w:rPr>
              <w:t>・内容に即した、発言ができないことがある。</w:t>
            </w:r>
          </w:p>
        </w:tc>
      </w:tr>
    </w:tbl>
    <w:p w:rsidR="00A73364" w:rsidRDefault="00A73364" w:rsidP="009246B4">
      <w:pPr>
        <w:spacing w:line="240" w:lineRule="exact"/>
      </w:pPr>
      <w:r>
        <w:rPr>
          <w:noProof/>
        </w:rPr>
        <mc:AlternateContent>
          <mc:Choice Requires="wps">
            <w:drawing>
              <wp:anchor distT="0" distB="0" distL="114300" distR="114300" simplePos="0" relativeHeight="251786240" behindDoc="0" locked="0" layoutInCell="1" allowOverlap="1" wp14:anchorId="691CE8B0" wp14:editId="15178BF8">
                <wp:simplePos x="0" y="0"/>
                <wp:positionH relativeFrom="margin">
                  <wp:posOffset>2245995</wp:posOffset>
                </wp:positionH>
                <wp:positionV relativeFrom="paragraph">
                  <wp:posOffset>1837690</wp:posOffset>
                </wp:positionV>
                <wp:extent cx="1666875" cy="123825"/>
                <wp:effectExtent l="38100" t="0" r="0" b="47625"/>
                <wp:wrapNone/>
                <wp:docPr id="285" name="下矢印 285"/>
                <wp:cNvGraphicFramePr/>
                <a:graphic xmlns:a="http://schemas.openxmlformats.org/drawingml/2006/main">
                  <a:graphicData uri="http://schemas.microsoft.com/office/word/2010/wordprocessingShape">
                    <wps:wsp>
                      <wps:cNvSpPr/>
                      <wps:spPr>
                        <a:xfrm>
                          <a:off x="0" y="0"/>
                          <a:ext cx="1666875"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6008C" id="下矢印 285" o:spid="_x0000_s1026" type="#_x0000_t67" style="position:absolute;left:0;text-align:left;margin-left:176.85pt;margin-top:144.7pt;width:131.25pt;height:9.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" adj="10800" fillcolor="#5b9bd5 [3204]" strokecolor="#1f4d78 [1604]" strokeweight="1pt">
                <w10:wrap anchorx="margin"/>
              </v:shape>
            </w:pict>
          </mc:Fallback>
        </mc:AlternateContent>
      </w:r>
    </w:p>
    <w:tbl>
      <w:tblPr>
        <w:tblStyle w:val="ac"/>
        <w:tblpPr w:leftFromText="142" w:rightFromText="142" w:vertAnchor="text" w:horzAnchor="margin" w:tblpX="-152" w:tblpY="121"/>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683E02" w:rsidTr="009246B4">
        <w:trPr>
          <w:trHeight w:val="689"/>
        </w:trPr>
        <w:tc>
          <w:tcPr>
            <w:tcW w:w="1859" w:type="dxa"/>
            <w:shd w:val="clear" w:color="auto" w:fill="BDD6EE" w:themeFill="accent1" w:themeFillTint="66"/>
            <w:tcMar>
              <w:left w:w="0" w:type="dxa"/>
              <w:right w:w="0" w:type="dxa"/>
            </w:tcMar>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sidRPr="00A80B3D">
              <w:rPr>
                <w:rFonts w:ascii="メイリオ" w:eastAsia="メイリオ" w:hAnsi="メイリオ" w:hint="eastAsia"/>
                <w:sz w:val="18"/>
                <w:szCs w:val="18"/>
              </w:rPr>
              <w:t>１年</w:t>
            </w:r>
            <w:r>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Pr>
                <w:rFonts w:ascii="メイリオ" w:eastAsia="メイリオ" w:hAnsi="メイリオ" w:hint="eastAsia"/>
                <w:color w:val="000000" w:themeColor="text1"/>
                <w:sz w:val="18"/>
                <w:szCs w:val="18"/>
              </w:rPr>
              <w:t>た</w:t>
            </w:r>
          </w:p>
          <w:p w:rsidR="00A73364" w:rsidRPr="00683E02"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長期目標</w:t>
            </w:r>
          </w:p>
        </w:tc>
        <w:tc>
          <w:tcPr>
            <w:tcW w:w="7912" w:type="dxa"/>
            <w:shd w:val="clear" w:color="auto" w:fill="auto"/>
            <w:vAlign w:val="center"/>
          </w:tcPr>
          <w:p w:rsidR="00A73364" w:rsidRPr="007F6F0E" w:rsidRDefault="00A73364" w:rsidP="009246B4">
            <w:pPr>
              <w:spacing w:line="260" w:lineRule="exact"/>
              <w:ind w:left="180" w:hangingChars="100" w:hanging="180"/>
              <w:rPr>
                <w:rFonts w:ascii="メイリオ" w:eastAsia="メイリオ" w:hAnsi="メイリオ"/>
                <w:color w:val="000000" w:themeColor="text1"/>
                <w:sz w:val="18"/>
                <w:szCs w:val="18"/>
              </w:rPr>
            </w:pPr>
            <w:r w:rsidRPr="007F6F0E">
              <w:rPr>
                <w:rFonts w:ascii="メイリオ" w:eastAsia="メイリオ" w:hAnsi="メイリオ" w:hint="eastAsia"/>
                <w:color w:val="000000" w:themeColor="text1"/>
                <w:sz w:val="18"/>
                <w:szCs w:val="18"/>
              </w:rPr>
              <w:t>・</w:t>
            </w:r>
            <w:r>
              <w:rPr>
                <w:rFonts w:ascii="メイリオ" w:eastAsia="メイリオ" w:hAnsi="メイリオ" w:hint="eastAsia"/>
                <w:color w:val="000000" w:themeColor="text1"/>
                <w:sz w:val="18"/>
                <w:szCs w:val="18"/>
              </w:rPr>
              <w:t>他者と関わろうとする意欲を持つ。</w:t>
            </w:r>
          </w:p>
        </w:tc>
      </w:tr>
    </w:tbl>
    <w:p w:rsidR="00A73364" w:rsidRPr="002F1FDD" w:rsidRDefault="00A73364" w:rsidP="009246B4">
      <w:pPr>
        <w:spacing w:line="200" w:lineRule="exact"/>
      </w:pPr>
    </w:p>
    <w:tbl>
      <w:tblPr>
        <w:tblStyle w:val="ac"/>
        <w:tblpPr w:leftFromText="142" w:rightFromText="142" w:vertAnchor="text" w:horzAnchor="margin" w:tblpX="-152" w:tblpY="45"/>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295F19" w:rsidTr="009246B4">
        <w:trPr>
          <w:trHeight w:val="829"/>
        </w:trPr>
        <w:tc>
          <w:tcPr>
            <w:tcW w:w="1859" w:type="dxa"/>
            <w:shd w:val="clear" w:color="auto" w:fill="BDD6EE" w:themeFill="accent1" w:themeFillTint="66"/>
            <w:tcMar>
              <w:left w:w="0" w:type="dxa"/>
              <w:right w:w="0" w:type="dxa"/>
            </w:tcMar>
            <w:vAlign w:val="center"/>
          </w:tcPr>
          <w:p w:rsidR="00A73364" w:rsidRPr="00A80B3D" w:rsidRDefault="00A73364" w:rsidP="009246B4">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短期目標</w:t>
            </w:r>
          </w:p>
          <w:p w:rsidR="00A73364" w:rsidRPr="00A80B3D" w:rsidRDefault="00A73364" w:rsidP="009246B4">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（１学期）</w:t>
            </w:r>
          </w:p>
        </w:tc>
        <w:tc>
          <w:tcPr>
            <w:tcW w:w="7912" w:type="dxa"/>
            <w:shd w:val="clear" w:color="auto" w:fill="auto"/>
            <w:vAlign w:val="center"/>
          </w:tcPr>
          <w:p w:rsidR="00A73364" w:rsidRDefault="00A73364" w:rsidP="009246B4">
            <w:pPr>
              <w:spacing w:line="260" w:lineRule="exact"/>
              <w:rPr>
                <w:rFonts w:ascii="メイリオ" w:eastAsia="メイリオ" w:hAnsi="メイリオ"/>
                <w:color w:val="000000" w:themeColor="text1"/>
                <w:sz w:val="18"/>
                <w:szCs w:val="18"/>
              </w:rPr>
            </w:pPr>
            <w:r w:rsidRPr="007F6F0E">
              <w:rPr>
                <w:rFonts w:ascii="メイリオ" w:eastAsia="メイリオ" w:hAnsi="メイリオ" w:hint="eastAsia"/>
                <w:color w:val="000000" w:themeColor="text1"/>
                <w:sz w:val="18"/>
                <w:szCs w:val="18"/>
              </w:rPr>
              <w:t>・</w:t>
            </w:r>
            <w:r>
              <w:rPr>
                <w:rFonts w:ascii="メイリオ" w:eastAsia="メイリオ" w:hAnsi="メイリオ" w:hint="eastAsia"/>
                <w:color w:val="000000" w:themeColor="text1"/>
                <w:sz w:val="18"/>
                <w:szCs w:val="18"/>
              </w:rPr>
              <w:t>他者について知り、興味を持つ。</w:t>
            </w:r>
          </w:p>
          <w:p w:rsidR="00A73364" w:rsidRDefault="00A73364" w:rsidP="009246B4">
            <w:pPr>
              <w:spacing w:line="260" w:lineRule="exac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・自分の取り組むことについて、自ら考え決定することができる。</w:t>
            </w:r>
          </w:p>
          <w:p w:rsidR="00A73364" w:rsidRPr="00325B69" w:rsidRDefault="00A73364" w:rsidP="009246B4">
            <w:pPr>
              <w:spacing w:line="260" w:lineRule="exact"/>
              <w:rPr>
                <w:rFonts w:ascii="メイリオ" w:eastAsia="メイリオ" w:hAnsi="メイリオ"/>
                <w:sz w:val="18"/>
                <w:szCs w:val="18"/>
              </w:rPr>
            </w:pPr>
            <w:r>
              <w:rPr>
                <w:rFonts w:ascii="メイリオ" w:eastAsia="メイリオ" w:hAnsi="メイリオ" w:hint="eastAsia"/>
                <w:color w:val="000000" w:themeColor="text1"/>
                <w:sz w:val="18"/>
                <w:szCs w:val="18"/>
              </w:rPr>
              <w:t>・対人関係を円滑に運ぶための知識と具体的なコツ（ｿｰｼｬﾙｽｷﾙ）について知る。</w:t>
            </w:r>
          </w:p>
        </w:tc>
      </w:tr>
    </w:tbl>
    <w:p w:rsidR="00A73364" w:rsidRPr="005E625E" w:rsidRDefault="00A73364" w:rsidP="009246B4">
      <w:pPr>
        <w:spacing w:line="100" w:lineRule="exact"/>
        <w:rPr>
          <w:szCs w:val="24"/>
        </w:rPr>
      </w:pPr>
    </w:p>
    <w:tbl>
      <w:tblPr>
        <w:tblStyle w:val="ac"/>
        <w:tblpPr w:leftFromText="142" w:rightFromText="142" w:vertAnchor="text" w:tblpX="-152" w:tblpY="147"/>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835"/>
        <w:gridCol w:w="2835"/>
      </w:tblGrid>
      <w:tr w:rsidR="00A73364" w:rsidTr="009246B4">
        <w:trPr>
          <w:trHeight w:val="831"/>
        </w:trPr>
        <w:tc>
          <w:tcPr>
            <w:tcW w:w="1565" w:type="dxa"/>
            <w:tcBorders>
              <w:bottom w:val="single" w:sz="4" w:space="0" w:color="auto"/>
            </w:tcBorders>
            <w:shd w:val="clear" w:color="auto" w:fill="BDD6EE" w:themeFill="accent1" w:themeFillTint="66"/>
            <w:vAlign w:val="center"/>
          </w:tcPr>
          <w:p w:rsidR="00A73364" w:rsidRPr="00046F6D" w:rsidRDefault="00A73364" w:rsidP="009246B4">
            <w:pPr>
              <w:spacing w:line="260" w:lineRule="exact"/>
              <w:jc w:val="center"/>
              <w:rPr>
                <w:rFonts w:ascii="メイリオ" w:eastAsia="メイリオ" w:hAnsi="メイリオ"/>
                <w:sz w:val="18"/>
              </w:rPr>
            </w:pPr>
            <w:r w:rsidRPr="00046F6D">
              <w:rPr>
                <w:rFonts w:ascii="メイリオ" w:eastAsia="メイリオ" w:hAnsi="メイリオ" w:hint="eastAsia"/>
                <w:sz w:val="18"/>
              </w:rPr>
              <w:t>具体的な</w:t>
            </w:r>
          </w:p>
          <w:p w:rsidR="00A73364" w:rsidRDefault="00A73364" w:rsidP="009246B4">
            <w:pPr>
              <w:spacing w:line="260" w:lineRule="exact"/>
              <w:jc w:val="center"/>
              <w:rPr>
                <w:rFonts w:ascii="メイリオ" w:eastAsia="メイリオ" w:hAnsi="メイリオ"/>
                <w:sz w:val="18"/>
              </w:rPr>
            </w:pPr>
            <w:r w:rsidRPr="00046F6D">
              <w:rPr>
                <w:rFonts w:ascii="メイリオ" w:eastAsia="メイリオ" w:hAnsi="メイリオ" w:hint="eastAsia"/>
                <w:sz w:val="18"/>
              </w:rPr>
              <w:t>指導内容</w:t>
            </w:r>
          </w:p>
          <w:p w:rsidR="00A73364" w:rsidRPr="00046F6D" w:rsidRDefault="00A73364" w:rsidP="009246B4">
            <w:pPr>
              <w:spacing w:line="260" w:lineRule="exact"/>
              <w:jc w:val="center"/>
              <w:rPr>
                <w:rFonts w:ascii="メイリオ" w:eastAsia="メイリオ" w:hAnsi="メイリオ"/>
                <w:b/>
                <w:sz w:val="18"/>
              </w:rPr>
            </w:pPr>
            <w:r>
              <w:rPr>
                <w:rFonts w:ascii="メイリオ" w:eastAsia="メイリオ" w:hAnsi="メイリオ" w:hint="eastAsia"/>
                <w:sz w:val="18"/>
              </w:rPr>
              <w:t>（指導場面）</w:t>
            </w:r>
          </w:p>
        </w:tc>
        <w:tc>
          <w:tcPr>
            <w:tcW w:w="2536" w:type="dxa"/>
            <w:tcBorders>
              <w:bottom w:val="single" w:sz="4" w:space="0" w:color="auto"/>
            </w:tcBorders>
          </w:tcPr>
          <w:p w:rsidR="00B52063" w:rsidRDefault="00A73364" w:rsidP="009246B4">
            <w:pPr>
              <w:spacing w:line="260" w:lineRule="exact"/>
              <w:jc w:val="left"/>
              <w:rPr>
                <w:rFonts w:ascii="メイリオ" w:eastAsia="メイリオ" w:hAnsi="メイリオ"/>
                <w:sz w:val="18"/>
                <w:szCs w:val="18"/>
              </w:rPr>
            </w:pPr>
            <w:r w:rsidRPr="0075549B">
              <w:rPr>
                <w:rFonts w:ascii="メイリオ" w:eastAsia="メイリオ" w:hAnsi="メイリオ" w:hint="eastAsia"/>
                <w:sz w:val="18"/>
                <w:szCs w:val="18"/>
              </w:rPr>
              <w:t>【グループ指導】</w:t>
            </w:r>
          </w:p>
          <w:p w:rsidR="00A73364" w:rsidRPr="0075549B" w:rsidRDefault="00A73364" w:rsidP="009246B4">
            <w:pPr>
              <w:spacing w:line="260" w:lineRule="exact"/>
              <w:jc w:val="left"/>
              <w:rPr>
                <w:rFonts w:ascii="メイリオ" w:eastAsia="メイリオ" w:hAnsi="メイリオ"/>
                <w:sz w:val="18"/>
                <w:szCs w:val="18"/>
              </w:rPr>
            </w:pPr>
            <w:r w:rsidRPr="0075549B">
              <w:rPr>
                <w:rFonts w:ascii="メイリオ" w:eastAsia="メイリオ" w:hAnsi="メイリオ" w:hint="eastAsia"/>
                <w:sz w:val="18"/>
                <w:szCs w:val="18"/>
              </w:rPr>
              <w:t>（</w:t>
            </w:r>
            <w:r w:rsidR="00B52063">
              <w:rPr>
                <w:rFonts w:ascii="メイリオ" w:eastAsia="メイリオ" w:hAnsi="メイリオ" w:hint="eastAsia"/>
                <w:sz w:val="18"/>
                <w:szCs w:val="18"/>
              </w:rPr>
              <w:t>Web会議システム</w:t>
            </w:r>
            <w:r w:rsidRPr="0075549B">
              <w:rPr>
                <w:rFonts w:ascii="メイリオ" w:eastAsia="メイリオ" w:hAnsi="メイリオ" w:hint="eastAsia"/>
                <w:sz w:val="18"/>
                <w:szCs w:val="18"/>
              </w:rPr>
              <w:t>）</w:t>
            </w:r>
          </w:p>
          <w:p w:rsidR="00A73364" w:rsidRPr="0075549B" w:rsidRDefault="00A73364" w:rsidP="009246B4">
            <w:pPr>
              <w:spacing w:line="260" w:lineRule="exact"/>
              <w:ind w:left="180" w:hangingChars="100" w:hanging="180"/>
              <w:rPr>
                <w:rFonts w:ascii="メイリオ" w:eastAsia="メイリオ" w:hAnsi="メイリオ"/>
                <w:sz w:val="18"/>
                <w:szCs w:val="18"/>
              </w:rPr>
            </w:pPr>
            <w:r w:rsidRPr="0075549B">
              <w:rPr>
                <w:rFonts w:ascii="メイリオ" w:eastAsia="メイリオ" w:hAnsi="メイリオ" w:hint="eastAsia"/>
                <w:sz w:val="18"/>
                <w:szCs w:val="18"/>
              </w:rPr>
              <w:t>・ソーシャルスキルの基本スキル</w:t>
            </w:r>
            <w:r>
              <w:rPr>
                <w:rFonts w:ascii="メイリオ" w:eastAsia="メイリオ" w:hAnsi="メイリオ" w:hint="eastAsia"/>
                <w:sz w:val="18"/>
                <w:szCs w:val="18"/>
              </w:rPr>
              <w:t>（全14スキル）</w:t>
            </w:r>
          </w:p>
        </w:tc>
        <w:tc>
          <w:tcPr>
            <w:tcW w:w="2835" w:type="dxa"/>
            <w:tcBorders>
              <w:bottom w:val="single" w:sz="4" w:space="0" w:color="auto"/>
            </w:tcBorders>
          </w:tcPr>
          <w:p w:rsidR="00A73364" w:rsidRPr="0075549B" w:rsidRDefault="00A73364" w:rsidP="009246B4">
            <w:pPr>
              <w:spacing w:line="260" w:lineRule="exact"/>
              <w:rPr>
                <w:rFonts w:ascii="メイリオ" w:eastAsia="メイリオ" w:hAnsi="メイリオ"/>
                <w:sz w:val="18"/>
                <w:szCs w:val="18"/>
              </w:rPr>
            </w:pPr>
            <w:r w:rsidRPr="0075549B">
              <w:rPr>
                <w:rFonts w:ascii="メイリオ" w:eastAsia="メイリオ" w:hAnsi="メイリオ" w:hint="eastAsia"/>
                <w:sz w:val="18"/>
                <w:szCs w:val="18"/>
              </w:rPr>
              <w:t>【個別指導】</w:t>
            </w:r>
          </w:p>
          <w:p w:rsidR="00A73364" w:rsidRPr="0075549B" w:rsidRDefault="00A73364" w:rsidP="009246B4">
            <w:pPr>
              <w:spacing w:line="260" w:lineRule="exact"/>
              <w:ind w:left="180" w:hangingChars="100" w:hanging="180"/>
              <w:rPr>
                <w:rFonts w:ascii="メイリオ" w:eastAsia="メイリオ" w:hAnsi="メイリオ"/>
                <w:sz w:val="18"/>
                <w:szCs w:val="18"/>
              </w:rPr>
            </w:pPr>
            <w:r w:rsidRPr="0075549B">
              <w:rPr>
                <w:rFonts w:ascii="メイリオ" w:eastAsia="メイリオ" w:hAnsi="メイリオ" w:hint="eastAsia"/>
                <w:sz w:val="18"/>
                <w:szCs w:val="18"/>
              </w:rPr>
              <w:t>・</w:t>
            </w:r>
            <w:r>
              <w:rPr>
                <w:rFonts w:ascii="メイリオ" w:eastAsia="メイリオ" w:hAnsi="メイリオ" w:hint="eastAsia"/>
                <w:sz w:val="18"/>
                <w:szCs w:val="18"/>
              </w:rPr>
              <w:t>クラスメイトについて、どのような人なのかをリサーチし、まとめる。</w:t>
            </w:r>
          </w:p>
        </w:tc>
        <w:tc>
          <w:tcPr>
            <w:tcW w:w="2835" w:type="dxa"/>
            <w:tcBorders>
              <w:bottom w:val="single" w:sz="4" w:space="0" w:color="auto"/>
            </w:tcBorders>
          </w:tcPr>
          <w:p w:rsidR="00A73364" w:rsidRPr="0075549B" w:rsidRDefault="00A73364" w:rsidP="009246B4">
            <w:pPr>
              <w:spacing w:line="260" w:lineRule="exact"/>
              <w:rPr>
                <w:rFonts w:ascii="メイリオ" w:eastAsia="メイリオ" w:hAnsi="メイリオ"/>
                <w:sz w:val="18"/>
                <w:szCs w:val="18"/>
              </w:rPr>
            </w:pPr>
            <w:r w:rsidRPr="0075549B">
              <w:rPr>
                <w:rFonts w:ascii="メイリオ" w:eastAsia="メイリオ" w:hAnsi="メイリオ" w:hint="eastAsia"/>
                <w:sz w:val="18"/>
                <w:szCs w:val="18"/>
              </w:rPr>
              <w:t>【個別指導】</w:t>
            </w:r>
          </w:p>
          <w:p w:rsidR="00A73364" w:rsidRPr="0075549B" w:rsidRDefault="00A73364" w:rsidP="009246B4">
            <w:pPr>
              <w:spacing w:line="260" w:lineRule="exact"/>
              <w:ind w:left="180" w:hangingChars="100" w:hanging="180"/>
              <w:rPr>
                <w:rFonts w:ascii="メイリオ" w:eastAsia="メイリオ" w:hAnsi="メイリオ"/>
                <w:sz w:val="18"/>
                <w:szCs w:val="18"/>
              </w:rPr>
            </w:pPr>
            <w:r w:rsidRPr="0075549B">
              <w:rPr>
                <w:rFonts w:ascii="メイリオ" w:eastAsia="メイリオ" w:hAnsi="メイリオ" w:hint="eastAsia"/>
                <w:sz w:val="18"/>
                <w:szCs w:val="18"/>
              </w:rPr>
              <w:t>・</w:t>
            </w:r>
            <w:r>
              <w:rPr>
                <w:rFonts w:ascii="メイリオ" w:eastAsia="メイリオ" w:hAnsi="メイリオ" w:hint="eastAsia"/>
                <w:sz w:val="18"/>
                <w:szCs w:val="18"/>
              </w:rPr>
              <w:t>ソーシ</w:t>
            </w:r>
            <w:r w:rsidR="008857D7">
              <w:rPr>
                <w:rFonts w:ascii="メイリオ" w:eastAsia="メイリオ" w:hAnsi="メイリオ" w:hint="eastAsia"/>
                <w:sz w:val="18"/>
                <w:szCs w:val="18"/>
              </w:rPr>
              <w:t>ャルスキルの絵カードを</w:t>
            </w:r>
            <w:r w:rsidR="008857D7" w:rsidRPr="009A271E">
              <w:rPr>
                <w:rFonts w:ascii="メイリオ" w:eastAsia="メイリオ" w:hAnsi="メイリオ" w:hint="eastAsia"/>
                <w:sz w:val="18"/>
                <w:szCs w:val="18"/>
              </w:rPr>
              <w:t>見</w:t>
            </w:r>
            <w:r w:rsidRPr="009A271E">
              <w:rPr>
                <w:rFonts w:ascii="メイリオ" w:eastAsia="メイリオ" w:hAnsi="メイリオ" w:hint="eastAsia"/>
                <w:sz w:val="18"/>
                <w:szCs w:val="18"/>
              </w:rPr>
              <w:t>て</w:t>
            </w:r>
            <w:r>
              <w:rPr>
                <w:rFonts w:ascii="メイリオ" w:eastAsia="メイリオ" w:hAnsi="メイリオ" w:hint="eastAsia"/>
                <w:sz w:val="18"/>
                <w:szCs w:val="18"/>
              </w:rPr>
              <w:t>、その場面の状況を認識し、対処法について考える。</w:t>
            </w:r>
          </w:p>
        </w:tc>
      </w:tr>
      <w:tr w:rsidR="00A73364" w:rsidTr="009246B4">
        <w:trPr>
          <w:trHeight w:val="649"/>
        </w:trPr>
        <w:tc>
          <w:tcPr>
            <w:tcW w:w="1565" w:type="dxa"/>
            <w:tcBorders>
              <w:top w:val="single" w:sz="4" w:space="0" w:color="auto"/>
              <w:bottom w:val="single" w:sz="4" w:space="0" w:color="auto"/>
            </w:tcBorders>
            <w:shd w:val="clear" w:color="auto" w:fill="BDD6EE" w:themeFill="accent1" w:themeFillTint="66"/>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目標達成に</w:t>
            </w:r>
          </w:p>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向けた</w:t>
            </w:r>
          </w:p>
          <w:p w:rsidR="00A73364" w:rsidRPr="00046F6D" w:rsidRDefault="00A73364" w:rsidP="009246B4">
            <w:pPr>
              <w:spacing w:line="260" w:lineRule="exact"/>
              <w:jc w:val="center"/>
              <w:rPr>
                <w:rFonts w:ascii="メイリオ" w:eastAsia="メイリオ" w:hAnsi="メイリオ"/>
                <w:sz w:val="18"/>
              </w:rPr>
            </w:pPr>
            <w:r>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75549B" w:rsidRDefault="00A73364" w:rsidP="0037596E">
            <w:pPr>
              <w:spacing w:line="260" w:lineRule="exact"/>
              <w:ind w:left="180" w:hangingChars="100" w:hanging="180"/>
              <w:rPr>
                <w:rFonts w:ascii="メイリオ" w:eastAsia="メイリオ" w:hAnsi="メイリオ"/>
                <w:sz w:val="18"/>
                <w:szCs w:val="18"/>
              </w:rPr>
            </w:pPr>
            <w:r w:rsidRPr="0075549B">
              <w:rPr>
                <w:rFonts w:ascii="メイリオ" w:eastAsia="メイリオ" w:hAnsi="メイリオ" w:hint="eastAsia"/>
                <w:sz w:val="18"/>
                <w:szCs w:val="18"/>
              </w:rPr>
              <w:t>・</w:t>
            </w:r>
            <w:r>
              <w:rPr>
                <w:rFonts w:ascii="メイリオ" w:eastAsia="メイリオ" w:hAnsi="メイリオ" w:hint="eastAsia"/>
                <w:sz w:val="18"/>
                <w:szCs w:val="18"/>
              </w:rPr>
              <w:t>スキルのポイントやコツを理解しやすくするため視覚的にも提示する。</w:t>
            </w:r>
          </w:p>
        </w:tc>
        <w:tc>
          <w:tcPr>
            <w:tcW w:w="2835" w:type="dxa"/>
            <w:tcBorders>
              <w:top w:val="single" w:sz="4" w:space="0" w:color="auto"/>
              <w:bottom w:val="single" w:sz="4" w:space="0" w:color="auto"/>
            </w:tcBorders>
          </w:tcPr>
          <w:p w:rsidR="00A73364" w:rsidRDefault="00A73364" w:rsidP="009246B4">
            <w:pPr>
              <w:spacing w:line="260" w:lineRule="exact"/>
              <w:ind w:left="180" w:hangingChars="100" w:hanging="180"/>
              <w:rPr>
                <w:rFonts w:ascii="メイリオ" w:eastAsia="メイリオ" w:hAnsi="メイリオ"/>
                <w:sz w:val="18"/>
                <w:szCs w:val="18"/>
              </w:rPr>
            </w:pPr>
            <w:r w:rsidRPr="0075549B">
              <w:rPr>
                <w:rFonts w:ascii="メイリオ" w:eastAsia="メイリオ" w:hAnsi="メイリオ" w:hint="eastAsia"/>
                <w:sz w:val="18"/>
                <w:szCs w:val="18"/>
              </w:rPr>
              <w:t>・</w:t>
            </w:r>
            <w:r>
              <w:rPr>
                <w:rFonts w:ascii="メイリオ" w:eastAsia="メイリオ" w:hAnsi="メイリオ" w:hint="eastAsia"/>
                <w:sz w:val="18"/>
                <w:szCs w:val="18"/>
              </w:rPr>
              <w:t>本人の好きなものを活用し、活動に興味関心がもてるよう工夫する。</w:t>
            </w:r>
          </w:p>
          <w:p w:rsidR="00A73364" w:rsidRPr="0075549B" w:rsidRDefault="00A73364" w:rsidP="009246B4">
            <w:pPr>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・次回に取り組むことについて、あらかじめ予告しておく。</w:t>
            </w:r>
          </w:p>
        </w:tc>
        <w:tc>
          <w:tcPr>
            <w:tcW w:w="2835" w:type="dxa"/>
            <w:tcBorders>
              <w:top w:val="single" w:sz="4" w:space="0" w:color="auto"/>
              <w:bottom w:val="single" w:sz="4" w:space="0" w:color="auto"/>
            </w:tcBorders>
          </w:tcPr>
          <w:p w:rsidR="00A73364" w:rsidRDefault="00A73364" w:rsidP="009246B4">
            <w:pPr>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・注目すべきポイントが理解できるよう声かけを行う。</w:t>
            </w:r>
          </w:p>
          <w:p w:rsidR="00A73364" w:rsidRPr="009A65E1" w:rsidRDefault="00A73364" w:rsidP="009246B4">
            <w:pPr>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・書いてまとめてから、話をさせるようにする。</w:t>
            </w:r>
          </w:p>
        </w:tc>
      </w:tr>
      <w:tr w:rsidR="00A73364" w:rsidTr="009246B4">
        <w:trPr>
          <w:trHeight w:val="614"/>
        </w:trPr>
        <w:tc>
          <w:tcPr>
            <w:tcW w:w="1565" w:type="dxa"/>
            <w:tcBorders>
              <w:top w:val="single" w:sz="4" w:space="0" w:color="auto"/>
            </w:tcBorders>
            <w:shd w:val="clear" w:color="auto" w:fill="BDD6EE" w:themeFill="accent1" w:themeFillTint="66"/>
            <w:vAlign w:val="center"/>
          </w:tcPr>
          <w:p w:rsidR="00A73364" w:rsidRPr="00046F6D" w:rsidRDefault="00A73364" w:rsidP="009246B4">
            <w:pPr>
              <w:spacing w:line="260" w:lineRule="exact"/>
              <w:jc w:val="center"/>
              <w:rPr>
                <w:rFonts w:ascii="メイリオ" w:eastAsia="メイリオ" w:hAnsi="メイリオ"/>
                <w:sz w:val="18"/>
              </w:rPr>
            </w:pPr>
            <w:r w:rsidRPr="00046F6D">
              <w:rPr>
                <w:rFonts w:ascii="メイリオ" w:eastAsia="メイリオ" w:hAnsi="メイリオ" w:hint="eastAsia"/>
                <w:sz w:val="18"/>
              </w:rPr>
              <w:t>関連する自立活動の区分</w:t>
            </w:r>
          </w:p>
        </w:tc>
        <w:tc>
          <w:tcPr>
            <w:tcW w:w="2536" w:type="dxa"/>
            <w:tcBorders>
              <w:top w:val="single" w:sz="4" w:space="0" w:color="auto"/>
            </w:tcBorders>
          </w:tcPr>
          <w:p w:rsidR="00A73364" w:rsidRDefault="00A73364" w:rsidP="009246B4">
            <w:pPr>
              <w:spacing w:line="260" w:lineRule="exact"/>
              <w:rPr>
                <w:rFonts w:ascii="メイリオ" w:eastAsia="メイリオ" w:hAnsi="メイリオ"/>
                <w:sz w:val="18"/>
                <w:szCs w:val="18"/>
              </w:rPr>
            </w:pPr>
            <w:r>
              <w:rPr>
                <w:rFonts w:ascii="メイリオ" w:eastAsia="メイリオ" w:hAnsi="メイリオ" w:hint="eastAsia"/>
                <w:sz w:val="18"/>
                <w:szCs w:val="18"/>
              </w:rPr>
              <w:t>（心）（３）</w:t>
            </w:r>
          </w:p>
          <w:p w:rsidR="00A73364" w:rsidRPr="0075549B" w:rsidRDefault="00A73364" w:rsidP="009246B4">
            <w:pPr>
              <w:spacing w:line="260" w:lineRule="exact"/>
              <w:rPr>
                <w:rFonts w:ascii="メイリオ" w:eastAsia="メイリオ" w:hAnsi="メイリオ"/>
                <w:sz w:val="18"/>
                <w:szCs w:val="18"/>
              </w:rPr>
            </w:pPr>
            <w:r w:rsidRPr="0075549B">
              <w:rPr>
                <w:rFonts w:ascii="メイリオ" w:eastAsia="メイリオ" w:hAnsi="メイリオ" w:hint="eastAsia"/>
                <w:sz w:val="18"/>
                <w:szCs w:val="18"/>
              </w:rPr>
              <w:t>（人）（</w:t>
            </w:r>
            <w:r>
              <w:rPr>
                <w:rFonts w:ascii="メイリオ" w:eastAsia="メイリオ" w:hAnsi="メイリオ" w:hint="eastAsia"/>
                <w:sz w:val="18"/>
                <w:szCs w:val="18"/>
              </w:rPr>
              <w:t>１</w:t>
            </w:r>
            <w:r w:rsidRPr="0075549B">
              <w:rPr>
                <w:rFonts w:ascii="メイリオ" w:eastAsia="メイリオ" w:hAnsi="メイリオ" w:hint="eastAsia"/>
                <w:sz w:val="18"/>
                <w:szCs w:val="18"/>
              </w:rPr>
              <w:t>）（</w:t>
            </w:r>
            <w:r>
              <w:rPr>
                <w:rFonts w:ascii="メイリオ" w:eastAsia="メイリオ" w:hAnsi="メイリオ" w:hint="eastAsia"/>
                <w:sz w:val="18"/>
                <w:szCs w:val="18"/>
              </w:rPr>
              <w:t>２</w:t>
            </w:r>
            <w:r w:rsidRPr="0075549B">
              <w:rPr>
                <w:rFonts w:ascii="メイリオ" w:eastAsia="メイリオ" w:hAnsi="メイリオ" w:hint="eastAsia"/>
                <w:sz w:val="18"/>
                <w:szCs w:val="18"/>
              </w:rPr>
              <w:t>）</w:t>
            </w:r>
            <w:r>
              <w:rPr>
                <w:rFonts w:ascii="メイリオ" w:eastAsia="メイリオ" w:hAnsi="メイリオ" w:hint="eastAsia"/>
                <w:sz w:val="18"/>
                <w:szCs w:val="18"/>
              </w:rPr>
              <w:t>（４）</w:t>
            </w:r>
          </w:p>
          <w:p w:rsidR="00A73364" w:rsidRPr="0075549B" w:rsidRDefault="00A73364" w:rsidP="009246B4">
            <w:pPr>
              <w:spacing w:line="260" w:lineRule="exact"/>
              <w:rPr>
                <w:rFonts w:ascii="メイリオ" w:eastAsia="メイリオ" w:hAnsi="メイリオ"/>
                <w:sz w:val="18"/>
                <w:szCs w:val="18"/>
              </w:rPr>
            </w:pPr>
            <w:r w:rsidRPr="0075549B">
              <w:rPr>
                <w:rFonts w:ascii="メイリオ" w:eastAsia="メイリオ" w:hAnsi="メイリオ" w:hint="eastAsia"/>
                <w:sz w:val="18"/>
                <w:szCs w:val="18"/>
              </w:rPr>
              <w:t>（コ）（１）（２）</w:t>
            </w:r>
            <w:r>
              <w:rPr>
                <w:rFonts w:ascii="メイリオ" w:eastAsia="メイリオ" w:hAnsi="メイリオ" w:hint="eastAsia"/>
                <w:sz w:val="18"/>
                <w:szCs w:val="18"/>
              </w:rPr>
              <w:t>（５）</w:t>
            </w:r>
          </w:p>
        </w:tc>
        <w:tc>
          <w:tcPr>
            <w:tcW w:w="2835" w:type="dxa"/>
            <w:tcBorders>
              <w:top w:val="single" w:sz="4" w:space="0" w:color="auto"/>
            </w:tcBorders>
          </w:tcPr>
          <w:p w:rsidR="00A73364" w:rsidRDefault="00A73364" w:rsidP="009246B4">
            <w:pPr>
              <w:spacing w:line="260" w:lineRule="exact"/>
              <w:rPr>
                <w:rFonts w:ascii="メイリオ" w:eastAsia="メイリオ" w:hAnsi="メイリオ"/>
                <w:sz w:val="18"/>
                <w:szCs w:val="18"/>
              </w:rPr>
            </w:pPr>
            <w:r>
              <w:rPr>
                <w:rFonts w:ascii="メイリオ" w:eastAsia="メイリオ" w:hAnsi="メイリオ" w:hint="eastAsia"/>
                <w:sz w:val="18"/>
                <w:szCs w:val="18"/>
              </w:rPr>
              <w:t>（人）（１）（４）</w:t>
            </w:r>
          </w:p>
          <w:p w:rsidR="00A73364" w:rsidRPr="0075549B" w:rsidRDefault="00A73364" w:rsidP="009246B4">
            <w:pPr>
              <w:spacing w:line="260" w:lineRule="exact"/>
              <w:rPr>
                <w:rFonts w:ascii="メイリオ" w:eastAsia="メイリオ" w:hAnsi="メイリオ"/>
                <w:sz w:val="18"/>
                <w:szCs w:val="18"/>
              </w:rPr>
            </w:pPr>
            <w:r>
              <w:rPr>
                <w:rFonts w:ascii="メイリオ" w:eastAsia="メイリオ" w:hAnsi="メイリオ" w:hint="eastAsia"/>
                <w:sz w:val="18"/>
                <w:szCs w:val="18"/>
              </w:rPr>
              <w:t>（コ）（３）</w:t>
            </w:r>
          </w:p>
        </w:tc>
        <w:tc>
          <w:tcPr>
            <w:tcW w:w="2835" w:type="dxa"/>
            <w:tcBorders>
              <w:top w:val="single" w:sz="4" w:space="0" w:color="auto"/>
            </w:tcBorders>
          </w:tcPr>
          <w:p w:rsidR="00A73364" w:rsidRDefault="00A73364" w:rsidP="009246B4">
            <w:pPr>
              <w:spacing w:line="260" w:lineRule="exact"/>
              <w:rPr>
                <w:rFonts w:ascii="メイリオ" w:eastAsia="メイリオ" w:hAnsi="メイリオ"/>
                <w:sz w:val="18"/>
                <w:szCs w:val="18"/>
              </w:rPr>
            </w:pPr>
            <w:r>
              <w:rPr>
                <w:rFonts w:ascii="メイリオ" w:eastAsia="メイリオ" w:hAnsi="メイリオ" w:hint="eastAsia"/>
                <w:sz w:val="18"/>
                <w:szCs w:val="18"/>
              </w:rPr>
              <w:t>（人）（２）</w:t>
            </w:r>
          </w:p>
          <w:p w:rsidR="00A73364" w:rsidRPr="0075549B" w:rsidRDefault="00A73364" w:rsidP="009246B4">
            <w:pPr>
              <w:spacing w:line="260" w:lineRule="exact"/>
              <w:rPr>
                <w:rFonts w:ascii="メイリオ" w:eastAsia="メイリオ" w:hAnsi="メイリオ"/>
                <w:sz w:val="18"/>
                <w:szCs w:val="18"/>
              </w:rPr>
            </w:pPr>
            <w:r>
              <w:rPr>
                <w:rFonts w:ascii="メイリオ" w:eastAsia="メイリオ" w:hAnsi="メイリオ" w:hint="eastAsia"/>
                <w:sz w:val="18"/>
                <w:szCs w:val="18"/>
              </w:rPr>
              <w:t>（コ）（３）</w:t>
            </w:r>
          </w:p>
        </w:tc>
      </w:tr>
      <w:tr w:rsidR="00A73364" w:rsidTr="009246B4">
        <w:trPr>
          <w:trHeight w:val="40"/>
        </w:trPr>
        <w:tc>
          <w:tcPr>
            <w:tcW w:w="1565" w:type="dxa"/>
            <w:shd w:val="clear" w:color="auto" w:fill="BDD6EE" w:themeFill="accent1" w:themeFillTint="66"/>
            <w:vAlign w:val="center"/>
          </w:tcPr>
          <w:p w:rsidR="00A73364" w:rsidRPr="00046F6D" w:rsidRDefault="00A73364" w:rsidP="009246B4">
            <w:pPr>
              <w:spacing w:line="260" w:lineRule="exact"/>
              <w:jc w:val="center"/>
              <w:rPr>
                <w:rFonts w:ascii="メイリオ" w:eastAsia="メイリオ" w:hAnsi="メイリオ"/>
                <w:sz w:val="18"/>
              </w:rPr>
            </w:pPr>
            <w:r>
              <w:rPr>
                <w:rFonts w:ascii="メイリオ" w:eastAsia="メイリオ" w:hAnsi="メイリオ" w:hint="eastAsia"/>
                <w:sz w:val="18"/>
              </w:rPr>
              <w:t>めざす姿</w:t>
            </w:r>
          </w:p>
        </w:tc>
        <w:tc>
          <w:tcPr>
            <w:tcW w:w="2536" w:type="dxa"/>
          </w:tcPr>
          <w:p w:rsidR="00A73364" w:rsidRPr="00130EB3" w:rsidRDefault="00A73364" w:rsidP="009246B4">
            <w:pPr>
              <w:spacing w:line="260" w:lineRule="exact"/>
              <w:ind w:left="180" w:hangingChars="100" w:hanging="180"/>
              <w:rPr>
                <w:rFonts w:ascii="メイリオ" w:eastAsia="メイリオ" w:hAnsi="メイリオ"/>
                <w:bCs/>
                <w:sz w:val="18"/>
                <w:szCs w:val="18"/>
              </w:rPr>
            </w:pPr>
            <w:r w:rsidRPr="00130EB3">
              <w:rPr>
                <w:rFonts w:ascii="メイリオ" w:eastAsia="メイリオ" w:hAnsi="メイリオ" w:hint="eastAsia"/>
                <w:bCs/>
                <w:sz w:val="18"/>
                <w:szCs w:val="18"/>
              </w:rPr>
              <w:t>・ソーシャルスキルの基本スキルについて知る。</w:t>
            </w:r>
          </w:p>
        </w:tc>
        <w:tc>
          <w:tcPr>
            <w:tcW w:w="2835" w:type="dxa"/>
          </w:tcPr>
          <w:p w:rsidR="00A73364" w:rsidRPr="00130EB3" w:rsidRDefault="00A73364" w:rsidP="009246B4">
            <w:pPr>
              <w:spacing w:line="260" w:lineRule="exact"/>
              <w:ind w:left="180" w:hangingChars="100" w:hanging="180"/>
              <w:rPr>
                <w:rFonts w:ascii="メイリオ" w:eastAsia="メイリオ" w:hAnsi="メイリオ"/>
                <w:bCs/>
                <w:sz w:val="18"/>
                <w:szCs w:val="18"/>
              </w:rPr>
            </w:pPr>
            <w:r w:rsidRPr="00130EB3">
              <w:rPr>
                <w:rFonts w:ascii="メイリオ" w:eastAsia="メイリオ" w:hAnsi="メイリオ" w:hint="eastAsia"/>
                <w:bCs/>
                <w:sz w:val="18"/>
                <w:szCs w:val="18"/>
              </w:rPr>
              <w:t>・</w:t>
            </w:r>
            <w:r>
              <w:rPr>
                <w:rFonts w:ascii="メイリオ" w:eastAsia="メイリオ" w:hAnsi="メイリオ" w:hint="eastAsia"/>
                <w:bCs/>
                <w:sz w:val="18"/>
                <w:szCs w:val="18"/>
              </w:rPr>
              <w:t>休み時間など、クラスメイトと過ごす時間を増やす。</w:t>
            </w:r>
          </w:p>
        </w:tc>
        <w:tc>
          <w:tcPr>
            <w:tcW w:w="2835" w:type="dxa"/>
          </w:tcPr>
          <w:p w:rsidR="00A73364" w:rsidRPr="00130EB3" w:rsidRDefault="00A73364" w:rsidP="009246B4">
            <w:pPr>
              <w:spacing w:line="260" w:lineRule="exact"/>
              <w:ind w:left="180" w:hangingChars="100" w:hanging="180"/>
              <w:rPr>
                <w:rFonts w:ascii="メイリオ" w:eastAsia="メイリオ" w:hAnsi="メイリオ"/>
                <w:bCs/>
                <w:sz w:val="18"/>
                <w:szCs w:val="18"/>
              </w:rPr>
            </w:pPr>
            <w:r w:rsidRPr="00130EB3">
              <w:rPr>
                <w:rFonts w:ascii="メイリオ" w:eastAsia="メイリオ" w:hAnsi="メイリオ" w:hint="eastAsia"/>
                <w:bCs/>
                <w:sz w:val="18"/>
                <w:szCs w:val="18"/>
              </w:rPr>
              <w:t>・</w:t>
            </w:r>
            <w:r>
              <w:rPr>
                <w:rFonts w:ascii="メイリオ" w:eastAsia="メイリオ" w:hAnsi="メイリオ" w:hint="eastAsia"/>
                <w:bCs/>
                <w:sz w:val="18"/>
                <w:szCs w:val="18"/>
              </w:rPr>
              <w:t>場の状況を的確に認識し、対処法を考えることができる。</w:t>
            </w:r>
          </w:p>
        </w:tc>
      </w:tr>
    </w:tbl>
    <w:p w:rsidR="00A73364" w:rsidRPr="00F249BC" w:rsidRDefault="00A73364" w:rsidP="009246B4">
      <w:pPr>
        <w:spacing w:line="400" w:lineRule="exact"/>
        <w:jc w:val="center"/>
        <w:rPr>
          <w:rFonts w:ascii="メイリオ" w:eastAsia="メイリオ" w:hAnsi="メイリオ"/>
          <w:b/>
          <w:sz w:val="24"/>
        </w:rPr>
      </w:pPr>
      <w:r>
        <w:rPr>
          <w:rFonts w:ascii="メイリオ" w:eastAsia="メイリオ" w:hAnsi="メイリオ" w:hint="eastAsia"/>
          <w:b/>
          <w:sz w:val="24"/>
        </w:rPr>
        <w:lastRenderedPageBreak/>
        <w:t>自立活動</w:t>
      </w:r>
      <w:r w:rsidRPr="00F249BC">
        <w:rPr>
          <w:rFonts w:ascii="メイリオ" w:eastAsia="メイリオ" w:hAnsi="メイリオ" w:hint="eastAsia"/>
          <w:b/>
          <w:sz w:val="24"/>
        </w:rPr>
        <w:t>学習指導案</w:t>
      </w:r>
      <w:r w:rsidRPr="00FC64F5">
        <w:rPr>
          <w:rFonts w:ascii="メイリオ" w:eastAsia="メイリオ" w:hAnsi="メイリオ" w:hint="eastAsia"/>
          <w:b/>
          <w:sz w:val="24"/>
        </w:rPr>
        <w:t>（各教科等の目標及び内容を含む）</w:t>
      </w:r>
      <w:r>
        <w:rPr>
          <w:rFonts w:ascii="メイリオ" w:eastAsia="メイリオ" w:hAnsi="メイリオ" w:hint="eastAsia"/>
          <w:b/>
        </w:rPr>
        <w:t xml:space="preserve">　</w:t>
      </w:r>
    </w:p>
    <w:p w:rsidR="00A73364" w:rsidRPr="005D1F8F" w:rsidRDefault="00A73364" w:rsidP="009246B4">
      <w:pPr>
        <w:spacing w:line="300" w:lineRule="exact"/>
        <w:rPr>
          <w:rFonts w:ascii="メイリオ" w:eastAsia="メイリオ" w:hAnsi="メイリオ"/>
        </w:rPr>
      </w:pPr>
    </w:p>
    <w:p w:rsidR="00A73364" w:rsidRDefault="00A73364" w:rsidP="009246B4">
      <w:pPr>
        <w:spacing w:line="360" w:lineRule="exact"/>
        <w:jc w:val="left"/>
        <w:rPr>
          <w:rFonts w:ascii="メイリオ" w:eastAsia="メイリオ" w:hAnsi="メイリオ"/>
        </w:rPr>
      </w:pP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sidRPr="002142BD">
        <w:rPr>
          <w:rFonts w:ascii="メイリオ" w:eastAsia="メイリオ" w:hAnsi="メイリオ" w:hint="eastAsia"/>
          <w:spacing w:val="210"/>
          <w:kern w:val="0"/>
          <w:fitText w:val="840" w:id="-1784369664"/>
        </w:rPr>
        <w:t>学</w:t>
      </w:r>
      <w:r w:rsidRPr="002142BD">
        <w:rPr>
          <w:rFonts w:ascii="メイリオ" w:eastAsia="メイリオ" w:hAnsi="メイリオ" w:hint="eastAsia"/>
          <w:kern w:val="0"/>
          <w:fitText w:val="840" w:id="-1784369664"/>
        </w:rPr>
        <w:t>年</w:t>
      </w:r>
      <w:r w:rsidR="008857D7">
        <w:rPr>
          <w:rFonts w:ascii="メイリオ" w:eastAsia="メイリオ" w:hAnsi="メイリオ" w:hint="eastAsia"/>
          <w:kern w:val="0"/>
        </w:rPr>
        <w:t>：</w:t>
      </w:r>
      <w:r>
        <w:rPr>
          <w:rFonts w:ascii="メイリオ" w:eastAsia="メイリオ" w:hAnsi="メイリオ" w:hint="eastAsia"/>
          <w:kern w:val="0"/>
        </w:rPr>
        <w:t>第3学年</w:t>
      </w:r>
    </w:p>
    <w:p w:rsidR="00A73364" w:rsidRDefault="00A73364" w:rsidP="009246B4">
      <w:pPr>
        <w:spacing w:line="36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指導場所：通級指導教室</w:t>
      </w:r>
    </w:p>
    <w:p w:rsidR="00A73364" w:rsidRDefault="00A73364" w:rsidP="009246B4">
      <w:pPr>
        <w:spacing w:line="360" w:lineRule="exact"/>
        <w:jc w:val="left"/>
        <w:rPr>
          <w:rFonts w:ascii="メイリオ" w:eastAsia="メイリオ" w:hAnsi="メイリオ"/>
        </w:rPr>
      </w:pPr>
      <w:r>
        <w:rPr>
          <w:rFonts w:ascii="メイリオ" w:eastAsia="メイリオ" w:hAnsi="メイリオ" w:hint="eastAsia"/>
        </w:rPr>
        <w:t>１．主題（題材等）　　　　　　　　　　　　　　　　　　　　　　　指導形態：個別指導</w:t>
      </w:r>
    </w:p>
    <w:p w:rsidR="00A73364" w:rsidRDefault="00A73364" w:rsidP="009246B4">
      <w:pPr>
        <w:spacing w:line="36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sidR="0037596E">
        <w:rPr>
          <w:rFonts w:ascii="メイリオ" w:eastAsia="メイリオ" w:hAnsi="メイリオ" w:hint="eastAsia"/>
        </w:rPr>
        <w:t>・</w:t>
      </w:r>
      <w:r>
        <w:rPr>
          <w:rFonts w:ascii="メイリオ" w:eastAsia="メイリオ" w:hAnsi="メイリオ" w:hint="eastAsia"/>
        </w:rPr>
        <w:t xml:space="preserve">「 Let‘ｓ </w:t>
      </w:r>
      <w:r>
        <w:rPr>
          <w:rFonts w:ascii="メイリオ" w:eastAsia="メイリオ" w:hAnsi="メイリオ"/>
        </w:rPr>
        <w:t>think</w:t>
      </w:r>
      <w:r>
        <w:rPr>
          <w:rFonts w:ascii="メイリオ" w:eastAsia="メイリオ" w:hAnsi="メイリオ" w:hint="eastAsia"/>
        </w:rPr>
        <w:t>!</w:t>
      </w:r>
      <w:r>
        <w:rPr>
          <w:rFonts w:ascii="メイリオ" w:eastAsia="メイリオ" w:hAnsi="メイリオ"/>
        </w:rPr>
        <w:t>!</w:t>
      </w:r>
      <w:r>
        <w:rPr>
          <w:rFonts w:ascii="メイリオ" w:eastAsia="メイリオ" w:hAnsi="メイリオ" w:hint="eastAsia"/>
        </w:rPr>
        <w:t>」</w:t>
      </w:r>
    </w:p>
    <w:p w:rsidR="00A73364" w:rsidRDefault="00A73364" w:rsidP="009246B4">
      <w:pPr>
        <w:spacing w:line="360" w:lineRule="exact"/>
        <w:rPr>
          <w:rFonts w:ascii="メイリオ" w:eastAsia="メイリオ" w:hAnsi="メイリオ"/>
        </w:rPr>
      </w:pPr>
      <w:r>
        <w:rPr>
          <w:rFonts w:ascii="メイリオ" w:eastAsia="メイリオ" w:hAnsi="メイリオ" w:hint="eastAsia"/>
        </w:rPr>
        <w:t>２．本時の目標</w:t>
      </w:r>
    </w:p>
    <w:p w:rsidR="00A73364" w:rsidRDefault="00A73364" w:rsidP="009246B4">
      <w:pPr>
        <w:spacing w:line="36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Pr>
          <w:rFonts w:ascii="メイリオ" w:eastAsia="メイリオ" w:hAnsi="メイリオ" w:hint="eastAsia"/>
        </w:rPr>
        <w:t>・3人のクラスメイトの性格や特徴についてまとめ、説明することができる。</w:t>
      </w:r>
    </w:p>
    <w:p w:rsidR="00A73364" w:rsidRDefault="00A73364" w:rsidP="009246B4">
      <w:pPr>
        <w:spacing w:line="36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Pr>
          <w:rFonts w:ascii="メイリオ" w:eastAsia="メイリオ" w:hAnsi="メイリオ" w:hint="eastAsia"/>
        </w:rPr>
        <w:t>・2つの場面の状況を理解し、説明することができる。また、対処法を考えることができる。</w:t>
      </w:r>
    </w:p>
    <w:p w:rsidR="00A73364" w:rsidRPr="005D1F8F" w:rsidRDefault="00A73364" w:rsidP="009246B4">
      <w:pPr>
        <w:spacing w:line="360" w:lineRule="exact"/>
        <w:rPr>
          <w:rFonts w:ascii="メイリオ" w:eastAsia="メイリオ" w:hAnsi="メイリオ"/>
        </w:rPr>
      </w:pPr>
      <w:r>
        <w:rPr>
          <w:rFonts w:ascii="メイリオ" w:eastAsia="メイリオ" w:hAnsi="メイリオ" w:hint="eastAsia"/>
        </w:rPr>
        <w:t>３．本時の展開</w:t>
      </w:r>
    </w:p>
    <w:tbl>
      <w:tblPr>
        <w:tblStyle w:val="ac"/>
        <w:tblW w:w="0" w:type="auto"/>
        <w:tblLook w:val="04A0" w:firstRow="1" w:lastRow="0" w:firstColumn="1" w:lastColumn="0" w:noHBand="0" w:noVBand="1"/>
      </w:tblPr>
      <w:tblGrid>
        <w:gridCol w:w="621"/>
        <w:gridCol w:w="3201"/>
        <w:gridCol w:w="3118"/>
        <w:gridCol w:w="2688"/>
      </w:tblGrid>
      <w:tr w:rsidR="00A73364" w:rsidTr="009246B4">
        <w:tc>
          <w:tcPr>
            <w:tcW w:w="622" w:type="dxa"/>
            <w:shd w:val="clear" w:color="auto" w:fill="BDD6EE" w:themeFill="accent1" w:themeFillTint="66"/>
          </w:tcPr>
          <w:p w:rsidR="00A73364" w:rsidRPr="00F249BC" w:rsidRDefault="00A73364" w:rsidP="009246B4">
            <w:pPr>
              <w:spacing w:line="300" w:lineRule="exact"/>
              <w:rPr>
                <w:rFonts w:ascii="メイリオ" w:eastAsia="メイリオ" w:hAnsi="メイリオ"/>
              </w:rPr>
            </w:pPr>
          </w:p>
        </w:tc>
        <w:tc>
          <w:tcPr>
            <w:tcW w:w="3201" w:type="dxa"/>
            <w:shd w:val="clear" w:color="auto" w:fill="BDD6EE" w:themeFill="accent1" w:themeFillTint="66"/>
            <w:vAlign w:val="center"/>
          </w:tcPr>
          <w:p w:rsidR="00A73364" w:rsidRPr="00F249BC" w:rsidRDefault="00A73364" w:rsidP="009246B4">
            <w:pPr>
              <w:spacing w:line="300" w:lineRule="exact"/>
              <w:jc w:val="center"/>
              <w:rPr>
                <w:rFonts w:ascii="メイリオ" w:eastAsia="メイリオ" w:hAnsi="メイリオ"/>
              </w:rPr>
            </w:pPr>
            <w:r>
              <w:rPr>
                <w:rFonts w:ascii="メイリオ" w:eastAsia="メイリオ" w:hAnsi="メイリオ" w:hint="eastAsia"/>
              </w:rPr>
              <w:t>学習活動・学習方法</w:t>
            </w:r>
          </w:p>
        </w:tc>
        <w:tc>
          <w:tcPr>
            <w:tcW w:w="3118" w:type="dxa"/>
            <w:shd w:val="clear" w:color="auto" w:fill="BDD6EE" w:themeFill="accent1" w:themeFillTint="66"/>
            <w:vAlign w:val="center"/>
          </w:tcPr>
          <w:p w:rsidR="00A73364" w:rsidRPr="00F249BC" w:rsidRDefault="00A73364" w:rsidP="009246B4">
            <w:pPr>
              <w:spacing w:line="300" w:lineRule="exact"/>
              <w:jc w:val="center"/>
              <w:rPr>
                <w:rFonts w:ascii="メイリオ" w:eastAsia="メイリオ" w:hAnsi="メイリオ"/>
              </w:rPr>
            </w:pPr>
            <w:r>
              <w:rPr>
                <w:rFonts w:ascii="メイリオ" w:eastAsia="メイリオ" w:hAnsi="メイリオ" w:hint="eastAsia"/>
              </w:rPr>
              <w:t>指導上の留意点・配慮事項</w:t>
            </w:r>
          </w:p>
        </w:tc>
        <w:tc>
          <w:tcPr>
            <w:tcW w:w="2688" w:type="dxa"/>
            <w:shd w:val="clear" w:color="auto" w:fill="BDD6EE" w:themeFill="accent1" w:themeFillTint="66"/>
            <w:vAlign w:val="center"/>
          </w:tcPr>
          <w:p w:rsidR="00A73364" w:rsidRPr="00F249BC" w:rsidRDefault="00A73364" w:rsidP="009246B4">
            <w:pPr>
              <w:spacing w:line="300" w:lineRule="exact"/>
              <w:jc w:val="center"/>
              <w:rPr>
                <w:rFonts w:ascii="メイリオ" w:eastAsia="メイリオ" w:hAnsi="メイリオ"/>
              </w:rPr>
            </w:pPr>
            <w:r>
              <w:rPr>
                <w:rFonts w:ascii="メイリオ" w:eastAsia="メイリオ" w:hAnsi="メイリオ" w:hint="eastAsia"/>
              </w:rPr>
              <w:t>評価規準・評価方法</w:t>
            </w:r>
          </w:p>
        </w:tc>
      </w:tr>
      <w:tr w:rsidR="00A73364" w:rsidTr="009246B4">
        <w:trPr>
          <w:cantSplit/>
          <w:trHeight w:val="1357"/>
        </w:trPr>
        <w:tc>
          <w:tcPr>
            <w:tcW w:w="622" w:type="dxa"/>
            <w:textDirection w:val="tbRlV"/>
          </w:tcPr>
          <w:p w:rsidR="00A73364" w:rsidRPr="00F249BC" w:rsidRDefault="00A73364" w:rsidP="009246B4">
            <w:pPr>
              <w:spacing w:line="300" w:lineRule="exact"/>
              <w:ind w:left="113" w:right="113"/>
              <w:jc w:val="center"/>
              <w:rPr>
                <w:rFonts w:ascii="メイリオ" w:eastAsia="メイリオ" w:hAnsi="メイリオ"/>
              </w:rPr>
            </w:pPr>
            <w:r w:rsidRPr="00F249BC">
              <w:rPr>
                <w:rFonts w:ascii="メイリオ" w:eastAsia="メイリオ" w:hAnsi="メイリオ" w:hint="eastAsia"/>
              </w:rPr>
              <w:t>導入</w:t>
            </w:r>
          </w:p>
        </w:tc>
        <w:tc>
          <w:tcPr>
            <w:tcW w:w="3201" w:type="dxa"/>
          </w:tcPr>
          <w:p w:rsidR="00A73364" w:rsidRPr="0050216C" w:rsidRDefault="00A73364" w:rsidP="009246B4">
            <w:pPr>
              <w:spacing w:line="400" w:lineRule="exact"/>
              <w:rPr>
                <w:rFonts w:ascii="メイリオ" w:eastAsia="メイリオ" w:hAnsi="メイリオ"/>
                <w:szCs w:val="21"/>
              </w:rPr>
            </w:pPr>
            <w:r>
              <w:rPr>
                <w:rFonts w:ascii="メイリオ" w:eastAsia="メイリオ" w:hAnsi="メイリオ" w:hint="eastAsia"/>
              </w:rPr>
              <w:t xml:space="preserve">〇 </w:t>
            </w:r>
            <w:r w:rsidRPr="0050216C">
              <w:rPr>
                <w:rFonts w:ascii="メイリオ" w:eastAsia="メイリオ" w:hAnsi="メイリオ" w:hint="eastAsia"/>
                <w:szCs w:val="21"/>
              </w:rPr>
              <w:t>あいさつ</w:t>
            </w:r>
          </w:p>
          <w:p w:rsidR="00A73364" w:rsidRPr="0050216C" w:rsidRDefault="00A73364" w:rsidP="009246B4">
            <w:pPr>
              <w:spacing w:line="400" w:lineRule="exact"/>
              <w:rPr>
                <w:rFonts w:ascii="メイリオ" w:eastAsia="メイリオ" w:hAnsi="メイリオ"/>
                <w:szCs w:val="21"/>
              </w:rPr>
            </w:pPr>
            <w:r>
              <w:rPr>
                <w:rFonts w:ascii="メイリオ" w:eastAsia="メイリオ" w:hAnsi="メイリオ" w:hint="eastAsia"/>
              </w:rPr>
              <w:t xml:space="preserve">〇 </w:t>
            </w:r>
            <w:r w:rsidRPr="0050216C">
              <w:rPr>
                <w:rFonts w:ascii="メイリオ" w:eastAsia="メイリオ" w:hAnsi="メイリオ" w:hint="eastAsia"/>
                <w:szCs w:val="21"/>
              </w:rPr>
              <w:t>本時の学習内容の確認</w:t>
            </w:r>
          </w:p>
          <w:p w:rsidR="00A73364" w:rsidRDefault="00A73364" w:rsidP="009246B4">
            <w:pPr>
              <w:spacing w:line="400" w:lineRule="exact"/>
              <w:rPr>
                <w:rFonts w:ascii="メイリオ" w:eastAsia="メイリオ" w:hAnsi="メイリオ"/>
                <w:szCs w:val="21"/>
              </w:rPr>
            </w:pPr>
          </w:p>
          <w:p w:rsidR="00A73364" w:rsidRPr="00B06549" w:rsidRDefault="00A73364" w:rsidP="009246B4">
            <w:pPr>
              <w:spacing w:line="400" w:lineRule="exact"/>
              <w:rPr>
                <w:rFonts w:ascii="メイリオ" w:eastAsia="メイリオ" w:hAnsi="メイリオ"/>
                <w:szCs w:val="21"/>
              </w:rPr>
            </w:pPr>
          </w:p>
          <w:p w:rsidR="00A73364" w:rsidRPr="0050216C" w:rsidRDefault="00A73364" w:rsidP="009246B4">
            <w:pPr>
              <w:spacing w:line="400" w:lineRule="exact"/>
              <w:rPr>
                <w:rFonts w:ascii="メイリオ" w:eastAsia="メイリオ" w:hAnsi="メイリオ"/>
                <w:szCs w:val="21"/>
              </w:rPr>
            </w:pPr>
          </w:p>
          <w:p w:rsidR="00A73364" w:rsidRPr="0050216C" w:rsidRDefault="00A73364" w:rsidP="009246B4">
            <w:pPr>
              <w:spacing w:line="400" w:lineRule="exact"/>
              <w:rPr>
                <w:rFonts w:ascii="メイリオ" w:eastAsia="メイリオ" w:hAnsi="メイリオ"/>
                <w:szCs w:val="21"/>
              </w:rPr>
            </w:pPr>
            <w:r>
              <w:rPr>
                <w:rFonts w:ascii="メイリオ" w:eastAsia="メイリオ" w:hAnsi="メイリオ" w:hint="eastAsia"/>
              </w:rPr>
              <w:t xml:space="preserve">〇 </w:t>
            </w:r>
            <w:r w:rsidRPr="0050216C">
              <w:rPr>
                <w:rFonts w:ascii="メイリオ" w:eastAsia="メイリオ" w:hAnsi="メイリオ" w:hint="eastAsia"/>
                <w:szCs w:val="21"/>
              </w:rPr>
              <w:t>チェック</w:t>
            </w:r>
            <w:r>
              <w:rPr>
                <w:rFonts w:ascii="メイリオ" w:eastAsia="メイリオ" w:hAnsi="メイリオ" w:hint="eastAsia"/>
                <w:szCs w:val="21"/>
              </w:rPr>
              <w:t>トーク</w:t>
            </w:r>
          </w:p>
        </w:tc>
        <w:tc>
          <w:tcPr>
            <w:tcW w:w="3118" w:type="dxa"/>
          </w:tcPr>
          <w:p w:rsidR="00A73364" w:rsidRPr="00FE1CCB" w:rsidRDefault="00A73364" w:rsidP="009246B4">
            <w:pPr>
              <w:spacing w:line="400" w:lineRule="exact"/>
              <w:rPr>
                <w:rFonts w:ascii="メイリオ" w:eastAsia="メイリオ" w:hAnsi="メイリオ"/>
                <w:szCs w:val="21"/>
              </w:rPr>
            </w:pPr>
          </w:p>
          <w:p w:rsidR="00A73364" w:rsidRPr="00FE1CCB" w:rsidRDefault="00A73364" w:rsidP="009246B4">
            <w:pPr>
              <w:spacing w:line="400" w:lineRule="exact"/>
              <w:ind w:left="210" w:hangingChars="100" w:hanging="210"/>
              <w:rPr>
                <w:rFonts w:ascii="メイリオ" w:eastAsia="メイリオ" w:hAnsi="メイリオ"/>
                <w:szCs w:val="21"/>
              </w:rPr>
            </w:pPr>
            <w:r w:rsidRPr="00FE1CCB">
              <w:rPr>
                <w:rFonts w:ascii="メイリオ" w:eastAsia="メイリオ" w:hAnsi="メイリオ" w:hint="eastAsia"/>
                <w:szCs w:val="21"/>
              </w:rPr>
              <w:t>・先を見通し安心して学習に取り組めるように説明する。</w:t>
            </w:r>
          </w:p>
          <w:p w:rsidR="00A73364" w:rsidRDefault="00A73364" w:rsidP="009246B4">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・取り組む順番は本人が決める。</w:t>
            </w:r>
          </w:p>
          <w:p w:rsidR="00A73364" w:rsidRPr="00FE1CCB" w:rsidRDefault="00A73364" w:rsidP="009246B4">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w:t>
            </w:r>
            <w:r w:rsidRPr="0050216C">
              <w:rPr>
                <w:rFonts w:ascii="メイリオ" w:eastAsia="メイリオ" w:hAnsi="メイリオ" w:hint="eastAsia"/>
                <w:szCs w:val="21"/>
              </w:rPr>
              <w:t>一週間にあった出来事について、自分で話題を決め簡潔に話をする。また人の話を聞き、質問をする。</w:t>
            </w:r>
          </w:p>
        </w:tc>
        <w:tc>
          <w:tcPr>
            <w:tcW w:w="2688" w:type="dxa"/>
          </w:tcPr>
          <w:p w:rsidR="00A73364" w:rsidRPr="00F249BC" w:rsidRDefault="00A73364" w:rsidP="009246B4">
            <w:pPr>
              <w:spacing w:line="400" w:lineRule="exact"/>
              <w:ind w:left="210" w:hangingChars="100" w:hanging="210"/>
              <w:rPr>
                <w:rFonts w:ascii="メイリオ" w:eastAsia="メイリオ" w:hAnsi="メイリオ"/>
              </w:rPr>
            </w:pPr>
          </w:p>
        </w:tc>
      </w:tr>
      <w:tr w:rsidR="00A73364" w:rsidTr="009246B4">
        <w:trPr>
          <w:cantSplit/>
          <w:trHeight w:val="5090"/>
        </w:trPr>
        <w:tc>
          <w:tcPr>
            <w:tcW w:w="622" w:type="dxa"/>
            <w:textDirection w:val="tbRlV"/>
          </w:tcPr>
          <w:p w:rsidR="00A73364" w:rsidRPr="00F249BC" w:rsidRDefault="00A73364" w:rsidP="009246B4">
            <w:pPr>
              <w:spacing w:line="300" w:lineRule="exact"/>
              <w:ind w:left="113" w:right="113"/>
              <w:jc w:val="center"/>
              <w:rPr>
                <w:rFonts w:ascii="メイリオ" w:eastAsia="メイリオ" w:hAnsi="メイリオ"/>
              </w:rPr>
            </w:pPr>
            <w:r>
              <w:rPr>
                <w:rFonts w:ascii="メイリオ" w:eastAsia="メイリオ" w:hAnsi="メイリオ" w:hint="eastAsia"/>
              </w:rPr>
              <w:t>展開</w:t>
            </w:r>
          </w:p>
        </w:tc>
        <w:tc>
          <w:tcPr>
            <w:tcW w:w="3201" w:type="dxa"/>
          </w:tcPr>
          <w:p w:rsidR="00A73364" w:rsidRDefault="00A73364" w:rsidP="009246B4">
            <w:pPr>
              <w:spacing w:line="400" w:lineRule="exact"/>
              <w:rPr>
                <w:rFonts w:ascii="メイリオ" w:eastAsia="メイリオ" w:hAnsi="メイリオ"/>
              </w:rPr>
            </w:pPr>
            <w:r>
              <w:rPr>
                <w:rFonts w:ascii="メイリオ" w:eastAsia="メイリオ" w:hAnsi="メイリオ" w:hint="eastAsia"/>
              </w:rPr>
              <w:t>〇 クラスメイトリサーチ</w:t>
            </w:r>
          </w:p>
          <w:p w:rsidR="00A73364" w:rsidRDefault="00A73364" w:rsidP="009246B4">
            <w:pPr>
              <w:spacing w:line="400" w:lineRule="exact"/>
              <w:ind w:leftChars="50" w:left="315" w:hangingChars="100" w:hanging="210"/>
              <w:rPr>
                <w:rFonts w:ascii="メイリオ" w:eastAsia="メイリオ" w:hAnsi="メイリオ"/>
              </w:rPr>
            </w:pPr>
            <w:r>
              <w:rPr>
                <w:rFonts w:ascii="メイリオ" w:eastAsia="メイリオ" w:hAnsi="メイリオ" w:hint="eastAsia"/>
              </w:rPr>
              <w:t>・今までリサーチし、考えたクラスメイトの性格や特徴などについて気付いたことを書く。</w:t>
            </w:r>
          </w:p>
          <w:p w:rsidR="00A73364" w:rsidRPr="000B715E" w:rsidRDefault="00A73364" w:rsidP="009246B4">
            <w:pPr>
              <w:spacing w:line="400" w:lineRule="exact"/>
              <w:rPr>
                <w:rFonts w:ascii="メイリオ" w:eastAsia="メイリオ" w:hAnsi="メイリオ"/>
              </w:rPr>
            </w:pPr>
          </w:p>
          <w:p w:rsidR="00A73364" w:rsidRDefault="00A73364" w:rsidP="009246B4">
            <w:pPr>
              <w:spacing w:line="400" w:lineRule="exact"/>
              <w:rPr>
                <w:rFonts w:ascii="メイリオ" w:eastAsia="メイリオ" w:hAnsi="メイリオ"/>
              </w:rPr>
            </w:pPr>
            <w:r>
              <w:rPr>
                <w:rFonts w:ascii="メイリオ" w:eastAsia="メイリオ" w:hAnsi="メイリオ" w:hint="eastAsia"/>
              </w:rPr>
              <w:t>〇 これって どんな場面？</w:t>
            </w:r>
          </w:p>
          <w:p w:rsidR="00A73364" w:rsidRDefault="00A73364" w:rsidP="009246B4">
            <w:pPr>
              <w:spacing w:line="400" w:lineRule="exact"/>
              <w:ind w:leftChars="50" w:left="315" w:hangingChars="100" w:hanging="210"/>
              <w:rPr>
                <w:rFonts w:ascii="メイリオ" w:eastAsia="メイリオ" w:hAnsi="メイリオ"/>
              </w:rPr>
            </w:pPr>
            <w:r>
              <w:rPr>
                <w:rFonts w:ascii="メイリオ" w:eastAsia="メイリオ" w:hAnsi="メイリオ" w:hint="eastAsia"/>
              </w:rPr>
              <w:t>・２つの場面の絵カードを見て、どんな場面か考える。また、その対処法について考える。</w:t>
            </w:r>
          </w:p>
          <w:p w:rsidR="00A73364" w:rsidRPr="00D71CC3" w:rsidRDefault="00A73364" w:rsidP="009246B4">
            <w:pPr>
              <w:spacing w:line="400" w:lineRule="exact"/>
              <w:rPr>
                <w:rFonts w:ascii="メイリオ" w:eastAsia="メイリオ" w:hAnsi="メイリオ"/>
              </w:rPr>
            </w:pPr>
          </w:p>
          <w:p w:rsidR="00A73364" w:rsidRDefault="00A73364" w:rsidP="009246B4">
            <w:pPr>
              <w:spacing w:line="400" w:lineRule="exact"/>
              <w:rPr>
                <w:rFonts w:ascii="メイリオ" w:eastAsia="メイリオ" w:hAnsi="メイリオ"/>
              </w:rPr>
            </w:pPr>
            <w:r>
              <w:rPr>
                <w:rFonts w:ascii="メイリオ" w:eastAsia="メイリオ" w:hAnsi="メイリオ" w:hint="eastAsia"/>
              </w:rPr>
              <w:t>〇 コミュニケーションゲーム</w:t>
            </w:r>
          </w:p>
          <w:p w:rsidR="00A73364" w:rsidRPr="00F249BC" w:rsidRDefault="00A73364" w:rsidP="009246B4">
            <w:pPr>
              <w:spacing w:line="400" w:lineRule="exact"/>
              <w:rPr>
                <w:rFonts w:ascii="メイリオ" w:eastAsia="メイリオ" w:hAnsi="メイリオ"/>
              </w:rPr>
            </w:pPr>
            <w:r>
              <w:rPr>
                <w:rFonts w:ascii="メイリオ" w:eastAsia="メイリオ" w:hAnsi="メイリオ" w:hint="eastAsia"/>
              </w:rPr>
              <w:t xml:space="preserve"> ・「アンゲーム」を行う。</w:t>
            </w:r>
          </w:p>
        </w:tc>
        <w:tc>
          <w:tcPr>
            <w:tcW w:w="3118" w:type="dxa"/>
          </w:tcPr>
          <w:p w:rsidR="00A73364"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・書く内容に困った時のヒントを用意しておく。</w:t>
            </w:r>
          </w:p>
          <w:p w:rsidR="00A73364"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・書けた内容についての訂正や指摘</w:t>
            </w:r>
            <w:r w:rsidR="005C5752" w:rsidRPr="009A271E">
              <w:rPr>
                <w:rFonts w:ascii="メイリオ" w:eastAsia="メイリオ" w:hAnsi="メイリオ" w:hint="eastAsia"/>
              </w:rPr>
              <w:t>をできるだけ避け、ほめることを心がける</w:t>
            </w:r>
            <w:r w:rsidRPr="009A271E">
              <w:rPr>
                <w:rFonts w:ascii="メイリオ" w:eastAsia="メイリオ" w:hAnsi="メイリオ" w:hint="eastAsia"/>
              </w:rPr>
              <w:t>。</w:t>
            </w:r>
          </w:p>
          <w:p w:rsidR="00A73364" w:rsidRDefault="00A73364" w:rsidP="009246B4">
            <w:pPr>
              <w:spacing w:line="400" w:lineRule="exact"/>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・うまく言語化できない場合、注目するとよいポイントを伝える等の助言を行う。</w:t>
            </w:r>
          </w:p>
          <w:p w:rsidR="00A73364" w:rsidRPr="00AD5DA5"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・書いてまとめてから、説明するよう配慮する。</w:t>
            </w:r>
          </w:p>
          <w:p w:rsidR="00A73364" w:rsidRPr="00D71CC3" w:rsidRDefault="00A73364" w:rsidP="009246B4">
            <w:pPr>
              <w:spacing w:line="400" w:lineRule="exact"/>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・相手の順番時はしっかり話を聴く。</w:t>
            </w:r>
          </w:p>
          <w:p w:rsidR="00A73364" w:rsidRPr="00F249BC"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・答えにくい問題があれば、パスでも大丈夫であることを伝える。</w:t>
            </w:r>
          </w:p>
        </w:tc>
        <w:tc>
          <w:tcPr>
            <w:tcW w:w="2688" w:type="dxa"/>
          </w:tcPr>
          <w:p w:rsidR="00A73364"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・３人のクラスメイトの特徴について考え、自分なりにまとめて話している。</w:t>
            </w:r>
          </w:p>
          <w:p w:rsidR="00A73364" w:rsidRDefault="00A73364" w:rsidP="009246B4">
            <w:pPr>
              <w:spacing w:line="400" w:lineRule="exact"/>
              <w:ind w:left="210" w:hangingChars="100" w:hanging="210"/>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・２つの場面の状況を的確に認識できている。また、自分なりの対処法を考えている。</w:t>
            </w:r>
          </w:p>
          <w:p w:rsidR="00A73364" w:rsidRDefault="00A73364" w:rsidP="009246B4">
            <w:pPr>
              <w:spacing w:line="400" w:lineRule="exact"/>
              <w:ind w:left="210" w:hangingChars="100" w:hanging="210"/>
              <w:jc w:val="center"/>
              <w:rPr>
                <w:rFonts w:ascii="メイリオ" w:eastAsia="メイリオ" w:hAnsi="メイリオ"/>
              </w:rPr>
            </w:pPr>
          </w:p>
          <w:p w:rsidR="00A73364" w:rsidRDefault="00A73364" w:rsidP="009246B4">
            <w:pPr>
              <w:spacing w:line="400" w:lineRule="exact"/>
              <w:ind w:left="210" w:hangingChars="100" w:hanging="210"/>
              <w:jc w:val="center"/>
              <w:rPr>
                <w:rFonts w:ascii="メイリオ" w:eastAsia="メイリオ" w:hAnsi="メイリオ"/>
              </w:rPr>
            </w:pPr>
          </w:p>
          <w:p w:rsidR="00A73364"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（評価方法）</w:t>
            </w:r>
          </w:p>
          <w:p w:rsidR="00A73364" w:rsidRPr="00F249BC" w:rsidRDefault="00A73364" w:rsidP="009246B4">
            <w:pPr>
              <w:spacing w:line="400" w:lineRule="exact"/>
              <w:ind w:leftChars="50" w:left="315" w:hangingChars="100" w:hanging="210"/>
              <w:rPr>
                <w:rFonts w:ascii="メイリオ" w:eastAsia="メイリオ" w:hAnsi="メイリオ"/>
              </w:rPr>
            </w:pPr>
            <w:r>
              <w:rPr>
                <w:rFonts w:ascii="メイリオ" w:eastAsia="メイリオ" w:hAnsi="メイリオ" w:hint="eastAsia"/>
              </w:rPr>
              <w:t>・ワークシートへの書き込み内容及び、説明の内容。</w:t>
            </w:r>
          </w:p>
        </w:tc>
      </w:tr>
      <w:tr w:rsidR="00A73364" w:rsidTr="009246B4">
        <w:trPr>
          <w:cantSplit/>
          <w:trHeight w:val="1550"/>
        </w:trPr>
        <w:tc>
          <w:tcPr>
            <w:tcW w:w="622" w:type="dxa"/>
            <w:textDirection w:val="tbRlV"/>
          </w:tcPr>
          <w:p w:rsidR="00A73364" w:rsidRPr="00F249BC" w:rsidRDefault="00A73364" w:rsidP="009246B4">
            <w:pPr>
              <w:spacing w:line="300" w:lineRule="exact"/>
              <w:ind w:left="113" w:right="113"/>
              <w:jc w:val="center"/>
              <w:rPr>
                <w:rFonts w:ascii="メイリオ" w:eastAsia="メイリオ" w:hAnsi="メイリオ"/>
              </w:rPr>
            </w:pPr>
            <w:r>
              <w:rPr>
                <w:rFonts w:ascii="メイリオ" w:eastAsia="メイリオ" w:hAnsi="メイリオ" w:hint="eastAsia"/>
              </w:rPr>
              <w:t>まとめ</w:t>
            </w:r>
          </w:p>
        </w:tc>
        <w:tc>
          <w:tcPr>
            <w:tcW w:w="3201" w:type="dxa"/>
          </w:tcPr>
          <w:p w:rsidR="00A73364" w:rsidRDefault="00A73364" w:rsidP="009246B4">
            <w:pPr>
              <w:spacing w:line="400" w:lineRule="exact"/>
              <w:rPr>
                <w:rFonts w:ascii="メイリオ" w:eastAsia="メイリオ" w:hAnsi="メイリオ"/>
              </w:rPr>
            </w:pPr>
            <w:r>
              <w:rPr>
                <w:rFonts w:ascii="メイリオ" w:eastAsia="メイリオ" w:hAnsi="メイリオ" w:hint="eastAsia"/>
              </w:rPr>
              <w:t>〇本時の学習内容の振り返り</w:t>
            </w:r>
          </w:p>
          <w:p w:rsidR="00A73364" w:rsidRDefault="00A73364" w:rsidP="009246B4">
            <w:pPr>
              <w:spacing w:line="400" w:lineRule="exact"/>
              <w:rPr>
                <w:rFonts w:ascii="メイリオ" w:eastAsia="メイリオ" w:hAnsi="メイリオ"/>
              </w:rPr>
            </w:pPr>
          </w:p>
          <w:p w:rsidR="00A73364" w:rsidRDefault="00A73364" w:rsidP="009246B4">
            <w:pPr>
              <w:spacing w:line="400" w:lineRule="exact"/>
              <w:rPr>
                <w:rFonts w:ascii="メイリオ" w:eastAsia="メイリオ" w:hAnsi="メイリオ"/>
              </w:rPr>
            </w:pPr>
            <w:r>
              <w:rPr>
                <w:rFonts w:ascii="メイリオ" w:eastAsia="メイリオ" w:hAnsi="メイリオ" w:hint="eastAsia"/>
              </w:rPr>
              <w:t>〇次回の日時を確認する。</w:t>
            </w:r>
          </w:p>
          <w:p w:rsidR="00A73364" w:rsidRPr="00F249BC" w:rsidRDefault="00A73364" w:rsidP="009246B4">
            <w:pPr>
              <w:spacing w:line="400" w:lineRule="exact"/>
              <w:rPr>
                <w:rFonts w:ascii="メイリオ" w:eastAsia="メイリオ" w:hAnsi="メイリオ"/>
              </w:rPr>
            </w:pPr>
            <w:r>
              <w:rPr>
                <w:rFonts w:ascii="メイリオ" w:eastAsia="メイリオ" w:hAnsi="メイリオ" w:hint="eastAsia"/>
              </w:rPr>
              <w:t>〇あいさつ</w:t>
            </w:r>
          </w:p>
        </w:tc>
        <w:tc>
          <w:tcPr>
            <w:tcW w:w="3118" w:type="dxa"/>
          </w:tcPr>
          <w:p w:rsidR="00A73364" w:rsidRPr="00F249BC" w:rsidRDefault="00A73364" w:rsidP="009246B4">
            <w:pPr>
              <w:spacing w:line="400" w:lineRule="exact"/>
              <w:ind w:left="210" w:hangingChars="100" w:hanging="210"/>
              <w:rPr>
                <w:rFonts w:ascii="メイリオ" w:eastAsia="メイリオ" w:hAnsi="メイリオ"/>
              </w:rPr>
            </w:pPr>
            <w:r>
              <w:rPr>
                <w:rFonts w:ascii="メイリオ" w:eastAsia="メイリオ" w:hAnsi="メイリオ" w:hint="eastAsia"/>
              </w:rPr>
              <w:t>・うまくできたことを褒めて、自信を</w:t>
            </w:r>
            <w:r w:rsidR="006D7525">
              <w:rPr>
                <w:rFonts w:ascii="メイリオ" w:eastAsia="メイリオ" w:hAnsi="メイリオ" w:hint="eastAsia"/>
              </w:rPr>
              <w:t>付け</w:t>
            </w:r>
            <w:r>
              <w:rPr>
                <w:rFonts w:ascii="メイリオ" w:eastAsia="メイリオ" w:hAnsi="メイリオ" w:hint="eastAsia"/>
              </w:rPr>
              <w:t>させる。</w:t>
            </w:r>
          </w:p>
        </w:tc>
        <w:tc>
          <w:tcPr>
            <w:tcW w:w="2688" w:type="dxa"/>
          </w:tcPr>
          <w:p w:rsidR="00A73364" w:rsidRPr="00F249BC" w:rsidRDefault="00A73364" w:rsidP="009246B4">
            <w:pPr>
              <w:spacing w:line="400" w:lineRule="exact"/>
              <w:ind w:left="210" w:hangingChars="100" w:hanging="210"/>
              <w:rPr>
                <w:rFonts w:ascii="メイリオ" w:eastAsia="メイリオ" w:hAnsi="メイリオ"/>
              </w:rPr>
            </w:pPr>
          </w:p>
        </w:tc>
      </w:tr>
    </w:tbl>
    <w:p w:rsidR="00A73364" w:rsidRDefault="00A73364" w:rsidP="009246B4">
      <w:pPr>
        <w:spacing w:line="400" w:lineRule="exact"/>
        <w:rPr>
          <w:rFonts w:ascii="メイリオ" w:eastAsia="メイリオ" w:hAnsi="メイリオ"/>
          <w:sz w:val="22"/>
        </w:rPr>
        <w:sectPr w:rsidR="00A73364" w:rsidSect="009246B4">
          <w:pgSz w:w="11906" w:h="16838"/>
          <w:pgMar w:top="454" w:right="992" w:bottom="425" w:left="1276" w:header="851" w:footer="992" w:gutter="0"/>
          <w:cols w:space="425"/>
          <w:docGrid w:type="lines" w:linePitch="360"/>
        </w:sectPr>
      </w:pPr>
    </w:p>
    <w:p w:rsidR="00A73364" w:rsidRPr="001C04AD" w:rsidRDefault="00A73364" w:rsidP="009246B4">
      <w:pPr>
        <w:rPr>
          <w:sz w:val="22"/>
        </w:rPr>
      </w:pPr>
      <w:r w:rsidRPr="001C04AD">
        <w:rPr>
          <w:rFonts w:ascii="メイリオ" w:eastAsia="メイリオ" w:hAnsi="メイリオ" w:hint="eastAsia"/>
          <w:b/>
          <w:sz w:val="22"/>
        </w:rPr>
        <w:lastRenderedPageBreak/>
        <w:t>自立活動実践事例（各教科等の目標及び内容を含む）</w:t>
      </w:r>
    </w:p>
    <w:tbl>
      <w:tblPr>
        <w:tblStyle w:val="ac"/>
        <w:tblW w:w="9781" w:type="dxa"/>
        <w:tblInd w:w="-157"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560"/>
        <w:gridCol w:w="3402"/>
        <w:gridCol w:w="1276"/>
        <w:gridCol w:w="3543"/>
      </w:tblGrid>
      <w:tr w:rsidR="00A73364" w:rsidRPr="00295F19" w:rsidTr="009246B4">
        <w:trPr>
          <w:trHeight w:val="334"/>
        </w:trPr>
        <w:tc>
          <w:tcPr>
            <w:tcW w:w="1560" w:type="dxa"/>
            <w:shd w:val="clear" w:color="auto" w:fill="BDD6EE" w:themeFill="accent1" w:themeFillTint="66"/>
            <w:tcMar>
              <w:left w:w="0" w:type="dxa"/>
              <w:right w:w="0" w:type="dxa"/>
            </w:tcMar>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障がい種別</w:t>
            </w:r>
          </w:p>
        </w:tc>
        <w:tc>
          <w:tcPr>
            <w:tcW w:w="3402" w:type="dxa"/>
            <w:vAlign w:val="center"/>
          </w:tcPr>
          <w:p w:rsidR="00A73364" w:rsidRPr="00143147" w:rsidRDefault="00A73364" w:rsidP="009246B4">
            <w:pPr>
              <w:spacing w:line="260" w:lineRule="exact"/>
              <w:rPr>
                <w:rFonts w:ascii="メイリオ" w:eastAsia="メイリオ" w:hAnsi="メイリオ"/>
                <w:color w:val="000000" w:themeColor="text1"/>
                <w:sz w:val="18"/>
              </w:rPr>
            </w:pPr>
            <w:r>
              <w:rPr>
                <w:rFonts w:ascii="メイリオ" w:eastAsia="メイリオ" w:hAnsi="メイリオ" w:hint="eastAsia"/>
                <w:color w:val="000000" w:themeColor="text1"/>
                <w:sz w:val="18"/>
              </w:rPr>
              <w:t>発達障がい（通級による指導）②</w:t>
            </w:r>
          </w:p>
        </w:tc>
        <w:tc>
          <w:tcPr>
            <w:tcW w:w="1276" w:type="dxa"/>
            <w:shd w:val="clear" w:color="auto" w:fill="BDD6EE" w:themeFill="accent1" w:themeFillTint="66"/>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学年</w:t>
            </w:r>
          </w:p>
        </w:tc>
        <w:tc>
          <w:tcPr>
            <w:tcW w:w="3543" w:type="dxa"/>
            <w:vAlign w:val="center"/>
          </w:tcPr>
          <w:p w:rsidR="00A73364" w:rsidRPr="00143147" w:rsidRDefault="00A73364" w:rsidP="009246B4">
            <w:pPr>
              <w:spacing w:line="260" w:lineRule="exact"/>
              <w:rPr>
                <w:rFonts w:ascii="メイリオ" w:eastAsia="メイリオ" w:hAnsi="メイリオ"/>
                <w:color w:val="000000" w:themeColor="text1"/>
                <w:sz w:val="18"/>
              </w:rPr>
            </w:pPr>
            <w:r>
              <w:rPr>
                <w:rFonts w:ascii="メイリオ" w:eastAsia="メイリオ" w:hAnsi="メイリオ" w:hint="eastAsia"/>
                <w:color w:val="000000" w:themeColor="text1"/>
                <w:sz w:val="18"/>
              </w:rPr>
              <w:t>中学校　第</w:t>
            </w:r>
            <w:r w:rsidRPr="00143147">
              <w:rPr>
                <w:rFonts w:ascii="メイリオ" w:eastAsia="メイリオ" w:hAnsi="メイリオ" w:hint="eastAsia"/>
                <w:color w:val="000000" w:themeColor="text1"/>
                <w:sz w:val="18"/>
              </w:rPr>
              <w:t>２</w:t>
            </w:r>
            <w:r>
              <w:rPr>
                <w:rFonts w:ascii="メイリオ" w:eastAsia="メイリオ" w:hAnsi="メイリオ" w:hint="eastAsia"/>
                <w:color w:val="000000" w:themeColor="text1"/>
                <w:sz w:val="18"/>
              </w:rPr>
              <w:t>学年</w:t>
            </w:r>
          </w:p>
        </w:tc>
      </w:tr>
    </w:tbl>
    <w:p w:rsidR="00A73364" w:rsidRPr="006608ED" w:rsidRDefault="00A73364">
      <w:pPr>
        <w:rPr>
          <w:sz w:val="20"/>
        </w:rPr>
      </w:pPr>
    </w:p>
    <w:tbl>
      <w:tblPr>
        <w:tblStyle w:val="ac"/>
        <w:tblW w:w="9786" w:type="dxa"/>
        <w:tblInd w:w="-157" w:type="dxa"/>
        <w:tblBorders>
          <w:top w:val="single" w:sz="8" w:space="0" w:color="auto"/>
          <w:left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68"/>
        <w:gridCol w:w="9218"/>
      </w:tblGrid>
      <w:tr w:rsidR="00A73364" w:rsidRPr="00295F19" w:rsidTr="009246B4">
        <w:trPr>
          <w:cantSplit/>
          <w:trHeight w:val="4410"/>
        </w:trPr>
        <w:tc>
          <w:tcPr>
            <w:tcW w:w="568" w:type="dxa"/>
            <w:vMerge w:val="restart"/>
            <w:shd w:val="clear" w:color="auto" w:fill="BDD6EE" w:themeFill="accent1" w:themeFillTint="66"/>
            <w:tcMar>
              <w:left w:w="0" w:type="dxa"/>
              <w:right w:w="0" w:type="dxa"/>
            </w:tcMar>
            <w:textDirection w:val="tbRlV"/>
            <w:vAlign w:val="center"/>
          </w:tcPr>
          <w:p w:rsidR="00A73364" w:rsidRPr="007D4572" w:rsidRDefault="00A73364" w:rsidP="009246B4">
            <w:pPr>
              <w:spacing w:line="260" w:lineRule="exact"/>
              <w:ind w:left="113" w:right="113"/>
              <w:jc w:val="center"/>
              <w:rPr>
                <w:rFonts w:ascii="メイリオ" w:eastAsia="メイリオ" w:hAnsi="メイリオ"/>
                <w:color w:val="000000" w:themeColor="text1"/>
                <w:sz w:val="18"/>
                <w:szCs w:val="18"/>
              </w:rPr>
            </w:pPr>
            <w:r w:rsidRPr="008C6FB0">
              <w:rPr>
                <w:rFonts w:ascii="メイリオ" w:eastAsia="メイリオ" w:hAnsi="メイリオ" w:hint="eastAsia"/>
                <w:color w:val="000000" w:themeColor="text1"/>
                <w:spacing w:val="60"/>
                <w:kern w:val="0"/>
                <w:szCs w:val="18"/>
                <w:fitText w:val="1260" w:id="-2108424192"/>
              </w:rPr>
              <w:t>実態把</w:t>
            </w:r>
            <w:r w:rsidRPr="008C6FB0">
              <w:rPr>
                <w:rFonts w:ascii="メイリオ" w:eastAsia="メイリオ" w:hAnsi="メイリオ" w:hint="eastAsia"/>
                <w:color w:val="000000" w:themeColor="text1"/>
                <w:spacing w:val="30"/>
                <w:kern w:val="0"/>
                <w:szCs w:val="18"/>
                <w:fitText w:val="1260" w:id="-2108424192"/>
              </w:rPr>
              <w:t>握</w:t>
            </w:r>
            <w:r>
              <w:rPr>
                <w:rFonts w:ascii="メイリオ" w:eastAsia="メイリオ" w:hAnsi="メイリオ" w:hint="eastAsia"/>
                <w:color w:val="000000" w:themeColor="text1"/>
                <w:kern w:val="0"/>
                <w:szCs w:val="18"/>
              </w:rPr>
              <w:t xml:space="preserve">　等</w:t>
            </w:r>
          </w:p>
        </w:tc>
        <w:tc>
          <w:tcPr>
            <w:tcW w:w="9218" w:type="dxa"/>
            <w:tcBorders>
              <w:bottom w:val="dashed" w:sz="4" w:space="0" w:color="auto"/>
            </w:tcBorders>
          </w:tcPr>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hint="eastAsia"/>
                <w:sz w:val="18"/>
                <w:szCs w:val="18"/>
              </w:rPr>
              <w:t>≪障がいの状況等≫</w:t>
            </w:r>
          </w:p>
          <w:p w:rsidR="00A73364" w:rsidRPr="00523EA7" w:rsidRDefault="00A73364" w:rsidP="0037596E">
            <w:pPr>
              <w:spacing w:line="260" w:lineRule="exact"/>
              <w:ind w:firstLineChars="100" w:firstLine="180"/>
              <w:rPr>
                <w:rFonts w:ascii="メイリオ" w:eastAsia="メイリオ" w:hAnsi="メイリオ"/>
                <w:sz w:val="18"/>
                <w:szCs w:val="18"/>
              </w:rPr>
            </w:pPr>
            <w:r w:rsidRPr="00523EA7">
              <w:rPr>
                <w:rFonts w:ascii="メイリオ" w:eastAsia="メイリオ" w:hAnsi="メイリオ" w:hint="eastAsia"/>
                <w:sz w:val="18"/>
                <w:szCs w:val="18"/>
              </w:rPr>
              <w:t>療育手帳なし</w:t>
            </w:r>
            <w:r>
              <w:rPr>
                <w:rFonts w:ascii="メイリオ" w:eastAsia="メイリオ" w:hAnsi="メイリオ" w:hint="eastAsia"/>
                <w:sz w:val="18"/>
                <w:szCs w:val="18"/>
              </w:rPr>
              <w:t>。</w:t>
            </w:r>
          </w:p>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hint="eastAsia"/>
                <w:sz w:val="18"/>
                <w:szCs w:val="18"/>
              </w:rPr>
              <w:t>【学習面】</w:t>
            </w:r>
          </w:p>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sz w:val="18"/>
                <w:szCs w:val="18"/>
              </w:rPr>
              <w:t>・</w:t>
            </w:r>
            <w:r w:rsidRPr="00523EA7">
              <w:rPr>
                <w:rFonts w:ascii="メイリオ" w:eastAsia="メイリオ" w:hAnsi="メイリオ" w:hint="eastAsia"/>
                <w:sz w:val="18"/>
                <w:szCs w:val="18"/>
              </w:rPr>
              <w:t>定着に時間がかかるため、翌週になると思い出すのに時間がかかってしまう。</w:t>
            </w:r>
          </w:p>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hint="eastAsia"/>
                <w:sz w:val="18"/>
                <w:szCs w:val="18"/>
              </w:rPr>
              <w:t>・当該学年の</w:t>
            </w:r>
            <w:r>
              <w:rPr>
                <w:rFonts w:ascii="メイリオ" w:eastAsia="メイリオ" w:hAnsi="メイリオ" w:hint="eastAsia"/>
                <w:sz w:val="18"/>
                <w:szCs w:val="18"/>
              </w:rPr>
              <w:t>知っている言葉の</w:t>
            </w:r>
            <w:r w:rsidRPr="00523EA7">
              <w:rPr>
                <w:rFonts w:ascii="メイリオ" w:eastAsia="メイリオ" w:hAnsi="メイリオ" w:hint="eastAsia"/>
                <w:sz w:val="18"/>
                <w:szCs w:val="18"/>
              </w:rPr>
              <w:t>漢字</w:t>
            </w:r>
            <w:r>
              <w:rPr>
                <w:rFonts w:ascii="メイリオ" w:eastAsia="メイリオ" w:hAnsi="メイリオ" w:hint="eastAsia"/>
                <w:sz w:val="18"/>
                <w:szCs w:val="18"/>
              </w:rPr>
              <w:t>は</w:t>
            </w:r>
            <w:r w:rsidRPr="00523EA7">
              <w:rPr>
                <w:rFonts w:ascii="メイリオ" w:eastAsia="メイリオ" w:hAnsi="メイリオ" w:hint="eastAsia"/>
                <w:sz w:val="18"/>
                <w:szCs w:val="18"/>
              </w:rPr>
              <w:t>読むことはできる。</w:t>
            </w:r>
          </w:p>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hint="eastAsia"/>
                <w:sz w:val="18"/>
                <w:szCs w:val="18"/>
              </w:rPr>
              <w:t>・漢字を音から言葉に変換するのが苦手であるが、ヒントを出せば漢字自体は思い出すことができる。</w:t>
            </w:r>
          </w:p>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hint="eastAsia"/>
                <w:sz w:val="18"/>
                <w:szCs w:val="18"/>
              </w:rPr>
              <w:t>・語彙が少なく、自分の気持ちを言葉にして表現するのが苦手であるが、時間をかければ答えることができる。</w:t>
            </w:r>
          </w:p>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hint="eastAsia"/>
                <w:sz w:val="18"/>
                <w:szCs w:val="18"/>
              </w:rPr>
              <w:t>・問題用紙で解くことができていても、解答用紙に写すときに違うことを書いてしまうことがある。</w:t>
            </w:r>
          </w:p>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hint="eastAsia"/>
                <w:sz w:val="18"/>
                <w:szCs w:val="18"/>
              </w:rPr>
              <w:t>・長音を書き間違えることがある。</w:t>
            </w:r>
          </w:p>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hint="eastAsia"/>
                <w:sz w:val="18"/>
                <w:szCs w:val="18"/>
              </w:rPr>
              <w:t>【生活面】</w:t>
            </w:r>
          </w:p>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sz w:val="18"/>
                <w:szCs w:val="18"/>
              </w:rPr>
              <w:t>・</w:t>
            </w:r>
            <w:r w:rsidRPr="00523EA7">
              <w:rPr>
                <w:rFonts w:ascii="メイリオ" w:eastAsia="メイリオ" w:hAnsi="メイリオ" w:hint="eastAsia"/>
                <w:sz w:val="18"/>
                <w:szCs w:val="18"/>
              </w:rPr>
              <w:t>規則正しい生活を送っている。時間もきっちりと守ることができる。</w:t>
            </w:r>
          </w:p>
          <w:p w:rsidR="00A73364" w:rsidRDefault="00A73364" w:rsidP="009246B4">
            <w:pPr>
              <w:spacing w:line="260" w:lineRule="exact"/>
              <w:rPr>
                <w:rFonts w:ascii="メイリオ" w:eastAsia="メイリオ" w:hAnsi="メイリオ"/>
                <w:sz w:val="18"/>
                <w:szCs w:val="18"/>
              </w:rPr>
            </w:pPr>
            <w:r w:rsidRPr="00523EA7">
              <w:rPr>
                <w:rFonts w:ascii="メイリオ" w:eastAsia="メイリオ" w:hAnsi="メイリオ" w:hint="eastAsia"/>
                <w:sz w:val="18"/>
                <w:szCs w:val="18"/>
              </w:rPr>
              <w:t>・自分に自信がなく、初めての場面で緊張する。</w:t>
            </w:r>
          </w:p>
          <w:p w:rsidR="00A73364" w:rsidRPr="00523EA7" w:rsidRDefault="00A73364" w:rsidP="009246B4">
            <w:pPr>
              <w:spacing w:line="260" w:lineRule="exact"/>
              <w:rPr>
                <w:rFonts w:ascii="メイリオ" w:eastAsia="メイリオ" w:hAnsi="メイリオ"/>
                <w:sz w:val="18"/>
                <w:szCs w:val="18"/>
              </w:rPr>
            </w:pPr>
            <w:r>
              <w:rPr>
                <w:rFonts w:ascii="メイリオ" w:eastAsia="メイリオ" w:hAnsi="メイリオ" w:hint="eastAsia"/>
                <w:sz w:val="18"/>
                <w:szCs w:val="18"/>
              </w:rPr>
              <w:t>・小集団の中で指示を聞いて理解することに時間がかかる。</w:t>
            </w:r>
          </w:p>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hint="eastAsia"/>
                <w:sz w:val="18"/>
                <w:szCs w:val="18"/>
              </w:rPr>
              <w:t>【社会性・コミュニケーション面】</w:t>
            </w:r>
          </w:p>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hint="eastAsia"/>
                <w:sz w:val="18"/>
                <w:szCs w:val="18"/>
              </w:rPr>
              <w:t>・自分の好きなことなどは自ら話すことができる。</w:t>
            </w:r>
          </w:p>
          <w:p w:rsidR="00A73364" w:rsidRPr="00523EA7" w:rsidRDefault="00A73364" w:rsidP="009246B4">
            <w:pPr>
              <w:spacing w:line="260" w:lineRule="exact"/>
              <w:rPr>
                <w:rFonts w:ascii="メイリオ" w:eastAsia="メイリオ" w:hAnsi="メイリオ"/>
                <w:sz w:val="18"/>
                <w:szCs w:val="18"/>
              </w:rPr>
            </w:pPr>
            <w:r>
              <w:rPr>
                <w:rFonts w:ascii="メイリオ" w:eastAsia="メイリオ" w:hAnsi="メイリオ" w:hint="eastAsia"/>
                <w:sz w:val="18"/>
                <w:szCs w:val="18"/>
              </w:rPr>
              <w:t>・投げかけられた問いかけに対して、</w:t>
            </w:r>
            <w:r w:rsidRPr="00523EA7">
              <w:rPr>
                <w:rFonts w:ascii="メイリオ" w:eastAsia="メイリオ" w:hAnsi="メイリオ" w:hint="eastAsia"/>
                <w:sz w:val="18"/>
                <w:szCs w:val="18"/>
              </w:rPr>
              <w:t>時間はかかるが話せるようになってきている。</w:t>
            </w:r>
          </w:p>
          <w:p w:rsidR="00A73364" w:rsidRPr="00523EA7" w:rsidRDefault="00A73364" w:rsidP="009246B4">
            <w:pPr>
              <w:spacing w:line="260" w:lineRule="exact"/>
              <w:rPr>
                <w:rFonts w:ascii="メイリオ" w:eastAsia="メイリオ" w:hAnsi="メイリオ"/>
                <w:sz w:val="18"/>
                <w:szCs w:val="18"/>
              </w:rPr>
            </w:pPr>
            <w:r>
              <w:rPr>
                <w:rFonts w:ascii="メイリオ" w:eastAsia="メイリオ" w:hAnsi="メイリオ" w:hint="eastAsia"/>
                <w:sz w:val="18"/>
                <w:szCs w:val="18"/>
              </w:rPr>
              <w:t>・気の知れた</w:t>
            </w:r>
            <w:r w:rsidR="004B1889">
              <w:rPr>
                <w:rFonts w:ascii="メイリオ" w:eastAsia="メイリオ" w:hAnsi="メイリオ" w:hint="eastAsia"/>
                <w:sz w:val="18"/>
                <w:szCs w:val="18"/>
              </w:rPr>
              <w:t>友だち</w:t>
            </w:r>
            <w:r>
              <w:rPr>
                <w:rFonts w:ascii="メイリオ" w:eastAsia="メイリオ" w:hAnsi="メイリオ" w:hint="eastAsia"/>
                <w:sz w:val="18"/>
                <w:szCs w:val="18"/>
              </w:rPr>
              <w:t>であれば、</w:t>
            </w:r>
            <w:r w:rsidRPr="00523EA7">
              <w:rPr>
                <w:rFonts w:ascii="メイリオ" w:eastAsia="メイリオ" w:hAnsi="メイリオ" w:hint="eastAsia"/>
                <w:sz w:val="18"/>
                <w:szCs w:val="18"/>
              </w:rPr>
              <w:t>教室以外の場所で話すことができる。</w:t>
            </w:r>
          </w:p>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hint="eastAsia"/>
                <w:sz w:val="18"/>
                <w:szCs w:val="18"/>
              </w:rPr>
              <w:t>・人が多い場面では緊張してしまう。</w:t>
            </w:r>
          </w:p>
        </w:tc>
      </w:tr>
      <w:tr w:rsidR="00A73364" w:rsidRPr="00295F19" w:rsidTr="009246B4">
        <w:trPr>
          <w:cantSplit/>
          <w:trHeight w:val="515"/>
        </w:trPr>
        <w:tc>
          <w:tcPr>
            <w:tcW w:w="568" w:type="dxa"/>
            <w:vMerge/>
            <w:shd w:val="clear" w:color="auto" w:fill="BDD6EE" w:themeFill="accent1" w:themeFillTint="66"/>
            <w:tcMar>
              <w:left w:w="0" w:type="dxa"/>
              <w:right w:w="0" w:type="dxa"/>
            </w:tcMar>
            <w:textDirection w:val="tbRlV"/>
            <w:vAlign w:val="center"/>
          </w:tcPr>
          <w:p w:rsidR="00A73364" w:rsidRPr="00663E9D" w:rsidRDefault="00A73364" w:rsidP="009246B4">
            <w:pPr>
              <w:spacing w:line="260" w:lineRule="exact"/>
              <w:ind w:left="113" w:right="113"/>
              <w:jc w:val="center"/>
              <w:rPr>
                <w:rFonts w:ascii="メイリオ" w:eastAsia="メイリオ" w:hAnsi="メイリオ"/>
                <w:color w:val="000000" w:themeColor="text1"/>
                <w:kern w:val="0"/>
                <w:szCs w:val="18"/>
              </w:rPr>
            </w:pPr>
          </w:p>
        </w:tc>
        <w:tc>
          <w:tcPr>
            <w:tcW w:w="9218" w:type="dxa"/>
            <w:tcBorders>
              <w:top w:val="dashed" w:sz="4" w:space="0" w:color="auto"/>
            </w:tcBorders>
          </w:tcPr>
          <w:p w:rsidR="00A73364" w:rsidRPr="00523EA7" w:rsidRDefault="00A73364" w:rsidP="009246B4">
            <w:pPr>
              <w:spacing w:line="260" w:lineRule="exact"/>
              <w:rPr>
                <w:rFonts w:ascii="メイリオ" w:eastAsia="メイリオ" w:hAnsi="メイリオ"/>
                <w:sz w:val="18"/>
                <w:szCs w:val="18"/>
              </w:rPr>
            </w:pPr>
            <w:r w:rsidRPr="00523EA7">
              <w:rPr>
                <w:rFonts w:ascii="メイリオ" w:eastAsia="メイリオ" w:hAnsi="メイリオ" w:hint="eastAsia"/>
                <w:sz w:val="18"/>
                <w:szCs w:val="18"/>
              </w:rPr>
              <w:t>≪本人・保護者の願い≫</w:t>
            </w:r>
          </w:p>
          <w:p w:rsidR="00A73364" w:rsidRPr="00523EA7" w:rsidRDefault="00A73364" w:rsidP="009246B4">
            <w:pPr>
              <w:spacing w:line="260" w:lineRule="exact"/>
              <w:rPr>
                <w:rFonts w:ascii="メイリオ" w:eastAsia="メイリオ" w:hAnsi="メイリオ"/>
                <w:sz w:val="16"/>
                <w:szCs w:val="16"/>
              </w:rPr>
            </w:pPr>
            <w:r w:rsidRPr="00523EA7">
              <w:rPr>
                <w:rFonts w:ascii="メイリオ" w:eastAsia="メイリオ" w:hAnsi="メイリオ" w:hint="eastAsia"/>
                <w:sz w:val="18"/>
                <w:szCs w:val="18"/>
              </w:rPr>
              <w:t>・自分の気持ちを言葉にしたい（本人）</w:t>
            </w:r>
          </w:p>
        </w:tc>
      </w:tr>
    </w:tbl>
    <w:tbl>
      <w:tblPr>
        <w:tblStyle w:val="ac"/>
        <w:tblpPr w:leftFromText="142" w:rightFromText="142" w:vertAnchor="text" w:horzAnchor="margin" w:tblpY="449"/>
        <w:tblOverlap w:val="neve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1628"/>
        <w:gridCol w:w="1629"/>
        <w:gridCol w:w="1628"/>
        <w:gridCol w:w="1629"/>
        <w:gridCol w:w="1628"/>
        <w:gridCol w:w="1629"/>
      </w:tblGrid>
      <w:tr w:rsidR="00A73364" w:rsidRPr="00295F19" w:rsidTr="009246B4">
        <w:trPr>
          <w:trHeight w:val="150"/>
        </w:trPr>
        <w:tc>
          <w:tcPr>
            <w:tcW w:w="9771" w:type="dxa"/>
            <w:gridSpan w:val="6"/>
            <w:shd w:val="clear" w:color="auto" w:fill="BDD6EE" w:themeFill="accent1" w:themeFillTint="66"/>
            <w:vAlign w:val="center"/>
          </w:tcPr>
          <w:p w:rsidR="00A73364" w:rsidRPr="00B419DA" w:rsidRDefault="00A73364" w:rsidP="009246B4">
            <w:pPr>
              <w:spacing w:line="240" w:lineRule="exact"/>
              <w:jc w:val="center"/>
              <w:rPr>
                <w:rFonts w:ascii="メイリオ" w:eastAsia="メイリオ" w:hAnsi="メイリオ"/>
                <w:color w:val="000000" w:themeColor="text1"/>
                <w:sz w:val="16"/>
                <w:szCs w:val="18"/>
              </w:rPr>
            </w:pPr>
            <w:r w:rsidRPr="00414565">
              <w:rPr>
                <w:rFonts w:ascii="メイリオ" w:eastAsia="メイリオ" w:hAnsi="メイリオ" w:hint="eastAsia"/>
                <w:color w:val="000000" w:themeColor="text1"/>
                <w:sz w:val="18"/>
                <w:szCs w:val="18"/>
              </w:rPr>
              <w:t>自立活動の区分に即して</w:t>
            </w:r>
            <w:r>
              <w:rPr>
                <w:rFonts w:ascii="メイリオ" w:eastAsia="メイリオ" w:hAnsi="メイリオ" w:hint="eastAsia"/>
                <w:color w:val="000000" w:themeColor="text1"/>
                <w:sz w:val="18"/>
                <w:szCs w:val="18"/>
              </w:rPr>
              <w:t>実態把握の整理</w:t>
            </w:r>
          </w:p>
        </w:tc>
      </w:tr>
      <w:tr w:rsidR="00A73364" w:rsidRPr="00295F19" w:rsidTr="009246B4">
        <w:trPr>
          <w:trHeight w:val="150"/>
        </w:trPr>
        <w:tc>
          <w:tcPr>
            <w:tcW w:w="1628" w:type="dxa"/>
            <w:tcBorders>
              <w:bottom w:val="single" w:sz="8" w:space="0" w:color="auto"/>
            </w:tcBorders>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健康の保持</w:t>
            </w:r>
          </w:p>
        </w:tc>
        <w:tc>
          <w:tcPr>
            <w:tcW w:w="1629" w:type="dxa"/>
            <w:shd w:val="clear" w:color="auto" w:fill="BDD6EE" w:themeFill="accent1" w:themeFillTint="66"/>
            <w:vAlign w:val="center"/>
          </w:tcPr>
          <w:p w:rsidR="00A73364" w:rsidRPr="00683E02" w:rsidRDefault="00A73364" w:rsidP="009246B4">
            <w:pPr>
              <w:spacing w:line="20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心理的な安定</w:t>
            </w:r>
          </w:p>
        </w:tc>
        <w:tc>
          <w:tcPr>
            <w:tcW w:w="1628" w:type="dxa"/>
            <w:shd w:val="clear" w:color="auto" w:fill="BDD6EE" w:themeFill="accent1" w:themeFillTint="66"/>
            <w:tcMar>
              <w:left w:w="28" w:type="dxa"/>
              <w:right w:w="28" w:type="dxa"/>
            </w:tcMar>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人間関係の形成</w:t>
            </w:r>
          </w:p>
        </w:tc>
        <w:tc>
          <w:tcPr>
            <w:tcW w:w="1629"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環境の把握</w:t>
            </w:r>
          </w:p>
        </w:tc>
        <w:tc>
          <w:tcPr>
            <w:tcW w:w="1628"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身体の動き</w:t>
            </w:r>
          </w:p>
        </w:tc>
        <w:tc>
          <w:tcPr>
            <w:tcW w:w="1629" w:type="dxa"/>
            <w:shd w:val="clear" w:color="auto" w:fill="BDD6EE" w:themeFill="accent1" w:themeFillTint="66"/>
            <w:vAlign w:val="center"/>
          </w:tcPr>
          <w:p w:rsidR="00A73364" w:rsidRPr="00683E02" w:rsidRDefault="00A73364" w:rsidP="009246B4">
            <w:pPr>
              <w:spacing w:line="240" w:lineRule="exact"/>
              <w:jc w:val="center"/>
              <w:rPr>
                <w:rFonts w:ascii="メイリオ" w:eastAsia="メイリオ" w:hAnsi="メイリオ"/>
                <w:color w:val="000000" w:themeColor="text1"/>
                <w:sz w:val="18"/>
                <w:szCs w:val="18"/>
              </w:rPr>
            </w:pPr>
            <w:r w:rsidRPr="00B419DA">
              <w:rPr>
                <w:rFonts w:ascii="メイリオ" w:eastAsia="メイリオ" w:hAnsi="メイリオ" w:hint="eastAsia"/>
                <w:color w:val="000000" w:themeColor="text1"/>
                <w:sz w:val="16"/>
                <w:szCs w:val="18"/>
              </w:rPr>
              <w:t>コミュニケーション</w:t>
            </w:r>
          </w:p>
        </w:tc>
      </w:tr>
      <w:tr w:rsidR="00A73364" w:rsidRPr="00295F19" w:rsidTr="009246B4">
        <w:trPr>
          <w:trHeight w:val="1579"/>
        </w:trPr>
        <w:tc>
          <w:tcPr>
            <w:tcW w:w="1628" w:type="dxa"/>
            <w:tcBorders>
              <w:tr2bl w:val="nil"/>
            </w:tcBorders>
            <w:shd w:val="clear" w:color="auto" w:fill="auto"/>
          </w:tcPr>
          <w:p w:rsidR="00A73364" w:rsidRPr="00DD0EB7" w:rsidRDefault="00A73364" w:rsidP="00B51BDC">
            <w:pPr>
              <w:spacing w:line="240" w:lineRule="exact"/>
              <w:ind w:left="180" w:hangingChars="100" w:hanging="180"/>
              <w:rPr>
                <w:rFonts w:ascii="メイリオ" w:eastAsia="メイリオ" w:hAnsi="メイリオ"/>
                <w:color w:val="000000" w:themeColor="text1"/>
                <w:sz w:val="18"/>
                <w:szCs w:val="18"/>
              </w:rPr>
            </w:pPr>
            <w:r w:rsidRPr="00DD0EB7">
              <w:rPr>
                <w:rFonts w:ascii="メイリオ" w:eastAsia="メイリオ" w:hAnsi="メイリオ" w:hint="eastAsia"/>
                <w:color w:val="000000" w:themeColor="text1"/>
                <w:sz w:val="18"/>
                <w:szCs w:val="18"/>
              </w:rPr>
              <w:t>・</w:t>
            </w:r>
            <w:r>
              <w:rPr>
                <w:rFonts w:ascii="メイリオ" w:eastAsia="メイリオ" w:hAnsi="メイリオ" w:hint="eastAsia"/>
                <w:color w:val="000000" w:themeColor="text1"/>
                <w:sz w:val="18"/>
                <w:szCs w:val="18"/>
              </w:rPr>
              <w:t>規則正しい生活を送ることができている。</w:t>
            </w:r>
          </w:p>
        </w:tc>
        <w:tc>
          <w:tcPr>
            <w:tcW w:w="1629" w:type="dxa"/>
            <w:shd w:val="clear" w:color="auto" w:fill="auto"/>
          </w:tcPr>
          <w:p w:rsidR="00A73364" w:rsidRDefault="00A73364" w:rsidP="00B51BDC">
            <w:pPr>
              <w:spacing w:line="240" w:lineRule="exact"/>
              <w:ind w:left="180" w:hangingChars="100" w:hanging="180"/>
              <w:rPr>
                <w:rFonts w:ascii="メイリオ" w:eastAsia="メイリオ" w:hAnsi="メイリオ"/>
                <w:color w:val="000000" w:themeColor="text1"/>
                <w:sz w:val="18"/>
                <w:szCs w:val="18"/>
              </w:rPr>
            </w:pPr>
            <w:r w:rsidRPr="000533C9">
              <w:rPr>
                <w:rFonts w:ascii="メイリオ" w:eastAsia="メイリオ" w:hAnsi="メイリオ" w:hint="eastAsia"/>
                <w:color w:val="000000" w:themeColor="text1"/>
                <w:sz w:val="18"/>
                <w:szCs w:val="18"/>
              </w:rPr>
              <w:t>・</w:t>
            </w:r>
            <w:r>
              <w:rPr>
                <w:rFonts w:ascii="メイリオ" w:eastAsia="メイリオ" w:hAnsi="メイリオ" w:hint="eastAsia"/>
                <w:color w:val="000000" w:themeColor="text1"/>
                <w:sz w:val="18"/>
                <w:szCs w:val="18"/>
              </w:rPr>
              <w:t>新しい場面では緊張してしまう。</w:t>
            </w:r>
          </w:p>
          <w:p w:rsidR="00A73364" w:rsidRPr="000533C9" w:rsidRDefault="00A73364" w:rsidP="00B51BDC">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・自分でも思っていることをうまく言葉にして表現できないことに悩んでいる。</w:t>
            </w:r>
          </w:p>
        </w:tc>
        <w:tc>
          <w:tcPr>
            <w:tcW w:w="1628" w:type="dxa"/>
            <w:shd w:val="clear" w:color="auto" w:fill="auto"/>
          </w:tcPr>
          <w:p w:rsidR="00A73364" w:rsidRDefault="00A73364" w:rsidP="00B51BDC">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・大人や気の知れた</w:t>
            </w:r>
            <w:r w:rsidR="004B1889">
              <w:rPr>
                <w:rFonts w:ascii="メイリオ" w:eastAsia="メイリオ" w:hAnsi="メイリオ" w:hint="eastAsia"/>
                <w:color w:val="000000" w:themeColor="text1"/>
                <w:sz w:val="18"/>
                <w:szCs w:val="18"/>
              </w:rPr>
              <w:t>友だち</w:t>
            </w:r>
            <w:r>
              <w:rPr>
                <w:rFonts w:ascii="メイリオ" w:eastAsia="メイリオ" w:hAnsi="メイリオ" w:hint="eastAsia"/>
                <w:color w:val="000000" w:themeColor="text1"/>
                <w:sz w:val="18"/>
                <w:szCs w:val="18"/>
              </w:rPr>
              <w:t>とは話すことができる。</w:t>
            </w:r>
          </w:p>
          <w:p w:rsidR="00A73364" w:rsidRPr="000533C9" w:rsidRDefault="00A73364" w:rsidP="00B51BDC">
            <w:pPr>
              <w:spacing w:line="240" w:lineRule="exact"/>
              <w:ind w:left="180" w:hangingChars="100" w:hanging="180"/>
              <w:rPr>
                <w:rFonts w:ascii="メイリオ" w:eastAsia="メイリオ" w:hAnsi="メイリオ"/>
                <w:color w:val="000000" w:themeColor="text1"/>
                <w:sz w:val="18"/>
                <w:szCs w:val="18"/>
              </w:rPr>
            </w:pPr>
          </w:p>
        </w:tc>
        <w:tc>
          <w:tcPr>
            <w:tcW w:w="1629" w:type="dxa"/>
            <w:shd w:val="clear" w:color="auto" w:fill="auto"/>
          </w:tcPr>
          <w:p w:rsidR="00A73364" w:rsidRDefault="00A73364" w:rsidP="00B51BDC">
            <w:pPr>
              <w:spacing w:line="240" w:lineRule="exact"/>
              <w:ind w:left="180" w:hangingChars="100" w:hanging="180"/>
              <w:rPr>
                <w:rFonts w:ascii="メイリオ" w:eastAsia="メイリオ" w:hAnsi="メイリオ"/>
                <w:color w:val="000000" w:themeColor="text1"/>
                <w:sz w:val="18"/>
                <w:szCs w:val="18"/>
              </w:rPr>
            </w:pPr>
            <w:r w:rsidRPr="007A38C2">
              <w:rPr>
                <w:rFonts w:ascii="メイリオ" w:eastAsia="メイリオ" w:hAnsi="メイリオ" w:hint="eastAsia"/>
                <w:color w:val="000000" w:themeColor="text1"/>
                <w:sz w:val="18"/>
                <w:szCs w:val="18"/>
              </w:rPr>
              <w:t>・大勢の場であると戸惑ってしまう。</w:t>
            </w:r>
          </w:p>
          <w:p w:rsidR="00A73364" w:rsidRPr="00A118E1" w:rsidRDefault="00A73364" w:rsidP="00B51BDC">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・集団の中で指示を聞いて理解することに時間がかかる。</w:t>
            </w:r>
          </w:p>
        </w:tc>
        <w:tc>
          <w:tcPr>
            <w:tcW w:w="1628" w:type="dxa"/>
            <w:shd w:val="clear" w:color="auto" w:fill="auto"/>
          </w:tcPr>
          <w:p w:rsidR="00A73364" w:rsidRPr="00A118E1" w:rsidRDefault="00A73364" w:rsidP="00B51BDC">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・折り紙など手先を使った作業は好き。</w:t>
            </w:r>
          </w:p>
        </w:tc>
        <w:tc>
          <w:tcPr>
            <w:tcW w:w="1629" w:type="dxa"/>
            <w:shd w:val="clear" w:color="auto" w:fill="auto"/>
          </w:tcPr>
          <w:p w:rsidR="00A73364" w:rsidRDefault="00A73364" w:rsidP="00B51BDC">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・語彙が少ない。</w:t>
            </w:r>
          </w:p>
          <w:p w:rsidR="00A73364" w:rsidRDefault="00A73364" w:rsidP="00B51BDC">
            <w:pPr>
              <w:spacing w:line="24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・自分の思っていることを言葉にすることに時間がかかる。</w:t>
            </w:r>
          </w:p>
          <w:p w:rsidR="00A73364" w:rsidRPr="00A118E1" w:rsidRDefault="00A73364" w:rsidP="00B51BDC">
            <w:pPr>
              <w:spacing w:line="240" w:lineRule="exact"/>
              <w:ind w:left="180" w:hangingChars="100" w:hanging="180"/>
              <w:rPr>
                <w:rFonts w:ascii="メイリオ" w:eastAsia="メイリオ" w:hAnsi="メイリオ"/>
                <w:color w:val="000000" w:themeColor="text1"/>
                <w:sz w:val="18"/>
                <w:szCs w:val="18"/>
              </w:rPr>
            </w:pPr>
          </w:p>
        </w:tc>
      </w:tr>
    </w:tbl>
    <w:p w:rsidR="00A73364" w:rsidRDefault="00A73364">
      <w:r>
        <w:rPr>
          <w:noProof/>
        </w:rPr>
        <mc:AlternateContent>
          <mc:Choice Requires="wps">
            <w:drawing>
              <wp:anchor distT="0" distB="0" distL="114300" distR="114300" simplePos="0" relativeHeight="251788288" behindDoc="0" locked="0" layoutInCell="1" allowOverlap="1" wp14:anchorId="43616F60" wp14:editId="0BFA9E41">
                <wp:simplePos x="0" y="0"/>
                <wp:positionH relativeFrom="margin">
                  <wp:align>center</wp:align>
                </wp:positionH>
                <wp:positionV relativeFrom="paragraph">
                  <wp:posOffset>75565</wp:posOffset>
                </wp:positionV>
                <wp:extent cx="1666875" cy="152400"/>
                <wp:effectExtent l="38100" t="0" r="9525" b="38100"/>
                <wp:wrapNone/>
                <wp:docPr id="286" name="下矢印 286"/>
                <wp:cNvGraphicFramePr/>
                <a:graphic xmlns:a="http://schemas.openxmlformats.org/drawingml/2006/main">
                  <a:graphicData uri="http://schemas.microsoft.com/office/word/2010/wordprocessingShape">
                    <wps:wsp>
                      <wps:cNvSpPr/>
                      <wps:spPr>
                        <a:xfrm>
                          <a:off x="0" y="0"/>
                          <a:ext cx="1666875"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D6B67B" id="下矢印 286" o:spid="_x0000_s1026" type="#_x0000_t67" style="position:absolute;left:0;text-align:left;margin-left:0;margin-top:5.95pt;width:131.25pt;height:12pt;z-index:251788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" adj="10800" fillcolor="#5b9bd5 [3204]" strokecolor="#1f4d78 [1604]" strokeweight="1pt">
                <w10:wrap anchorx="margin"/>
              </v:shape>
            </w:pict>
          </mc:Fallback>
        </mc:AlternateContent>
      </w:r>
    </w:p>
    <w:p w:rsidR="00A73364" w:rsidRDefault="00B51BDC">
      <w:r>
        <w:rPr>
          <w:noProof/>
        </w:rPr>
        <mc:AlternateContent>
          <mc:Choice Requires="wps">
            <w:drawing>
              <wp:anchor distT="0" distB="0" distL="114300" distR="114300" simplePos="0" relativeHeight="251789312" behindDoc="0" locked="0" layoutInCell="1" allowOverlap="1" wp14:anchorId="2895D811" wp14:editId="178EBD59">
                <wp:simplePos x="0" y="0"/>
                <wp:positionH relativeFrom="margin">
                  <wp:posOffset>2240915</wp:posOffset>
                </wp:positionH>
                <wp:positionV relativeFrom="paragraph">
                  <wp:posOffset>1664970</wp:posOffset>
                </wp:positionV>
                <wp:extent cx="1666875" cy="190500"/>
                <wp:effectExtent l="38100" t="0" r="9525" b="38100"/>
                <wp:wrapNone/>
                <wp:docPr id="287" name="下矢印 287"/>
                <wp:cNvGraphicFramePr/>
                <a:graphic xmlns:a="http://schemas.openxmlformats.org/drawingml/2006/main">
                  <a:graphicData uri="http://schemas.microsoft.com/office/word/2010/wordprocessingShape">
                    <wps:wsp>
                      <wps:cNvSpPr/>
                      <wps:spPr>
                        <a:xfrm>
                          <a:off x="0" y="0"/>
                          <a:ext cx="16668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B4B42" id="下矢印 287" o:spid="_x0000_s1026" type="#_x0000_t67" style="position:absolute;left:0;text-align:left;margin-left:176.45pt;margin-top:131.1pt;width:131.25pt;height:1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" adj="10800" fillcolor="#5b9bd5 [3204]" strokecolor="#1f4d78 [1604]" strokeweight="1pt">
                <w10:wrap anchorx="margin"/>
              </v:shape>
            </w:pict>
          </mc:Fallback>
        </mc:AlternateContent>
      </w:r>
    </w:p>
    <w:tbl>
      <w:tblPr>
        <w:tblStyle w:val="ac"/>
        <w:tblpPr w:leftFromText="142" w:rightFromText="142" w:vertAnchor="text" w:horzAnchor="margin" w:tblpY="76"/>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683E02" w:rsidTr="009246B4">
        <w:trPr>
          <w:trHeight w:val="689"/>
        </w:trPr>
        <w:tc>
          <w:tcPr>
            <w:tcW w:w="1859" w:type="dxa"/>
            <w:shd w:val="clear" w:color="auto" w:fill="BDD6EE" w:themeFill="accent1" w:themeFillTint="66"/>
            <w:tcMar>
              <w:left w:w="0" w:type="dxa"/>
              <w:right w:w="0" w:type="dxa"/>
            </w:tcMar>
            <w:vAlign w:val="center"/>
          </w:tcPr>
          <w:p w:rsidR="00A73364" w:rsidRDefault="00A73364" w:rsidP="009246B4">
            <w:pPr>
              <w:spacing w:line="260" w:lineRule="exact"/>
              <w:jc w:val="center"/>
              <w:rPr>
                <w:rFonts w:ascii="メイリオ" w:eastAsia="メイリオ" w:hAnsi="メイリオ"/>
                <w:color w:val="000000" w:themeColor="text1"/>
                <w:sz w:val="18"/>
                <w:szCs w:val="18"/>
              </w:rPr>
            </w:pPr>
            <w:r w:rsidRPr="00A80B3D">
              <w:rPr>
                <w:rFonts w:ascii="メイリオ" w:eastAsia="メイリオ" w:hAnsi="メイリオ" w:hint="eastAsia"/>
                <w:sz w:val="18"/>
                <w:szCs w:val="18"/>
              </w:rPr>
              <w:t>１年</w:t>
            </w:r>
            <w:r>
              <w:rPr>
                <w:rFonts w:ascii="メイリオ" w:eastAsia="メイリオ" w:hAnsi="メイリオ" w:hint="eastAsia"/>
                <w:color w:val="000000" w:themeColor="text1"/>
                <w:sz w:val="18"/>
                <w:szCs w:val="18"/>
              </w:rPr>
              <w:t>後を</w:t>
            </w:r>
            <w:r w:rsidR="00F94216">
              <w:rPr>
                <w:rFonts w:ascii="メイリオ" w:eastAsia="メイリオ" w:hAnsi="メイリオ" w:hint="eastAsia"/>
                <w:color w:val="000000" w:themeColor="text1"/>
                <w:sz w:val="18"/>
                <w:szCs w:val="18"/>
              </w:rPr>
              <w:t>みすえ</w:t>
            </w:r>
            <w:r>
              <w:rPr>
                <w:rFonts w:ascii="メイリオ" w:eastAsia="メイリオ" w:hAnsi="メイリオ" w:hint="eastAsia"/>
                <w:color w:val="000000" w:themeColor="text1"/>
                <w:sz w:val="18"/>
                <w:szCs w:val="18"/>
              </w:rPr>
              <w:t>た</w:t>
            </w:r>
          </w:p>
          <w:p w:rsidR="00A73364" w:rsidRPr="00683E02" w:rsidRDefault="00A73364" w:rsidP="009246B4">
            <w:pPr>
              <w:spacing w:line="260" w:lineRule="exact"/>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長期目標</w:t>
            </w:r>
          </w:p>
        </w:tc>
        <w:tc>
          <w:tcPr>
            <w:tcW w:w="7912" w:type="dxa"/>
            <w:shd w:val="clear" w:color="auto" w:fill="auto"/>
            <w:vAlign w:val="center"/>
          </w:tcPr>
          <w:p w:rsidR="00A73364" w:rsidRDefault="00A73364" w:rsidP="009246B4">
            <w:pPr>
              <w:spacing w:line="260" w:lineRule="exac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・自分の現状を知り、自信を持つ。</w:t>
            </w:r>
          </w:p>
          <w:p w:rsidR="00A73364" w:rsidRPr="00DD0EB7" w:rsidRDefault="00A73364" w:rsidP="009246B4">
            <w:pPr>
              <w:spacing w:line="260" w:lineRule="exact"/>
              <w:rPr>
                <w:rFonts w:ascii="メイリオ" w:eastAsia="メイリオ" w:hAnsi="メイリオ"/>
                <w:color w:val="000000" w:themeColor="text1"/>
                <w:sz w:val="18"/>
                <w:szCs w:val="18"/>
              </w:rPr>
            </w:pPr>
            <w:r w:rsidRPr="007A38C2">
              <w:rPr>
                <w:rFonts w:ascii="メイリオ" w:eastAsia="メイリオ" w:hAnsi="メイリオ" w:hint="eastAsia"/>
                <w:color w:val="000000" w:themeColor="text1"/>
                <w:sz w:val="18"/>
                <w:szCs w:val="18"/>
              </w:rPr>
              <w:t>・言語や非言語によるコミュニケーションを身に付ける。</w:t>
            </w:r>
          </w:p>
        </w:tc>
      </w:tr>
    </w:tbl>
    <w:tbl>
      <w:tblPr>
        <w:tblStyle w:val="ac"/>
        <w:tblpPr w:leftFromText="142" w:rightFromText="142" w:vertAnchor="text" w:horzAnchor="margin" w:tblpY="1240"/>
        <w:tblW w:w="9771" w:type="dxa"/>
        <w:tblBorders>
          <w:top w:val="single" w:sz="8" w:space="0" w:color="auto"/>
          <w:left w:val="single" w:sz="8" w:space="0" w:color="auto"/>
          <w:bottom w:val="single" w:sz="8" w:space="0" w:color="auto"/>
          <w:right w:val="single" w:sz="8" w:space="0" w:color="auto"/>
          <w:insideV w:val="single" w:sz="8" w:space="0" w:color="auto"/>
        </w:tblBorders>
        <w:tblCellMar>
          <w:left w:w="57" w:type="dxa"/>
          <w:right w:w="57" w:type="dxa"/>
        </w:tblCellMar>
        <w:tblLook w:val="04A0" w:firstRow="1" w:lastRow="0" w:firstColumn="1" w:lastColumn="0" w:noHBand="0" w:noVBand="1"/>
      </w:tblPr>
      <w:tblGrid>
        <w:gridCol w:w="1859"/>
        <w:gridCol w:w="7912"/>
      </w:tblGrid>
      <w:tr w:rsidR="00A73364" w:rsidRPr="00295F19" w:rsidTr="009246B4">
        <w:trPr>
          <w:trHeight w:val="829"/>
        </w:trPr>
        <w:tc>
          <w:tcPr>
            <w:tcW w:w="1859" w:type="dxa"/>
            <w:shd w:val="clear" w:color="auto" w:fill="BDD6EE" w:themeFill="accent1" w:themeFillTint="66"/>
            <w:tcMar>
              <w:left w:w="0" w:type="dxa"/>
              <w:right w:w="0" w:type="dxa"/>
            </w:tcMar>
            <w:vAlign w:val="center"/>
          </w:tcPr>
          <w:p w:rsidR="00A73364" w:rsidRPr="00A80B3D" w:rsidRDefault="00A73364" w:rsidP="009246B4">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短期目標</w:t>
            </w:r>
          </w:p>
          <w:p w:rsidR="00A73364" w:rsidRPr="00A80B3D" w:rsidRDefault="00A73364" w:rsidP="009246B4">
            <w:pPr>
              <w:spacing w:line="260" w:lineRule="exact"/>
              <w:jc w:val="center"/>
              <w:rPr>
                <w:rFonts w:ascii="メイリオ" w:eastAsia="メイリオ" w:hAnsi="メイリオ"/>
                <w:sz w:val="18"/>
                <w:szCs w:val="18"/>
              </w:rPr>
            </w:pPr>
            <w:r w:rsidRPr="00A80B3D">
              <w:rPr>
                <w:rFonts w:ascii="メイリオ" w:eastAsia="メイリオ" w:hAnsi="メイリオ" w:hint="eastAsia"/>
                <w:sz w:val="18"/>
                <w:szCs w:val="18"/>
              </w:rPr>
              <w:t>（</w:t>
            </w:r>
            <w:r>
              <w:rPr>
                <w:rFonts w:ascii="メイリオ" w:eastAsia="メイリオ" w:hAnsi="メイリオ" w:hint="eastAsia"/>
                <w:sz w:val="18"/>
                <w:szCs w:val="18"/>
              </w:rPr>
              <w:t>２</w:t>
            </w:r>
            <w:r w:rsidRPr="00A80B3D">
              <w:rPr>
                <w:rFonts w:ascii="メイリオ" w:eastAsia="メイリオ" w:hAnsi="メイリオ" w:hint="eastAsia"/>
                <w:sz w:val="18"/>
                <w:szCs w:val="18"/>
              </w:rPr>
              <w:t>学期）</w:t>
            </w:r>
          </w:p>
        </w:tc>
        <w:tc>
          <w:tcPr>
            <w:tcW w:w="7912" w:type="dxa"/>
            <w:shd w:val="clear" w:color="auto" w:fill="auto"/>
            <w:vAlign w:val="center"/>
          </w:tcPr>
          <w:p w:rsidR="00A73364" w:rsidRDefault="00A73364" w:rsidP="009246B4">
            <w:pPr>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・自分のできることを知り、自信を持つ。</w:t>
            </w:r>
          </w:p>
          <w:p w:rsidR="00A73364" w:rsidRDefault="00A73364" w:rsidP="009246B4">
            <w:pPr>
              <w:spacing w:line="260" w:lineRule="exact"/>
              <w:ind w:left="180" w:hangingChars="100" w:hanging="180"/>
              <w:rPr>
                <w:rFonts w:ascii="メイリオ" w:eastAsia="メイリオ" w:hAnsi="メイリオ"/>
                <w:sz w:val="18"/>
                <w:szCs w:val="18"/>
              </w:rPr>
            </w:pPr>
            <w:r w:rsidRPr="007A38C2">
              <w:rPr>
                <w:rFonts w:ascii="メイリオ" w:eastAsia="メイリオ" w:hAnsi="メイリオ" w:hint="eastAsia"/>
                <w:sz w:val="18"/>
                <w:szCs w:val="18"/>
              </w:rPr>
              <w:t>・自分の気持ちを言葉で表現できるようになる。</w:t>
            </w:r>
          </w:p>
          <w:p w:rsidR="00A73364" w:rsidRPr="00E35D31" w:rsidRDefault="00A73364" w:rsidP="009246B4">
            <w:pPr>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・聞いたことを正しく書き取ることができる。また、口頭での短い指示を聞いて理解できるようになる。</w:t>
            </w:r>
          </w:p>
        </w:tc>
      </w:tr>
    </w:tbl>
    <w:p w:rsidR="00A73364" w:rsidRDefault="00A73364"/>
    <w:tbl>
      <w:tblPr>
        <w:tblStyle w:val="ac"/>
        <w:tblpPr w:leftFromText="142" w:rightFromText="142" w:vertAnchor="text" w:horzAnchor="margin" w:tblpY="1420"/>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5"/>
        <w:gridCol w:w="2536"/>
        <w:gridCol w:w="2977"/>
        <w:gridCol w:w="2693"/>
      </w:tblGrid>
      <w:tr w:rsidR="00A73364" w:rsidRPr="00FC39B1" w:rsidTr="009246B4">
        <w:trPr>
          <w:trHeight w:val="1114"/>
        </w:trPr>
        <w:tc>
          <w:tcPr>
            <w:tcW w:w="1565" w:type="dxa"/>
            <w:tcBorders>
              <w:bottom w:val="single" w:sz="4" w:space="0" w:color="auto"/>
            </w:tcBorders>
            <w:shd w:val="clear" w:color="auto" w:fill="BDD6EE" w:themeFill="accent1" w:themeFillTint="66"/>
            <w:vAlign w:val="center"/>
          </w:tcPr>
          <w:p w:rsidR="00A73364" w:rsidRPr="00FC39B1" w:rsidRDefault="00A73364" w:rsidP="009246B4">
            <w:pPr>
              <w:spacing w:line="260" w:lineRule="exact"/>
              <w:jc w:val="center"/>
              <w:rPr>
                <w:rFonts w:ascii="メイリオ" w:eastAsia="メイリオ" w:hAnsi="メイリオ"/>
                <w:sz w:val="18"/>
                <w:szCs w:val="18"/>
              </w:rPr>
            </w:pPr>
            <w:r w:rsidRPr="00FC39B1">
              <w:rPr>
                <w:rFonts w:ascii="メイリオ" w:eastAsia="メイリオ" w:hAnsi="メイリオ" w:hint="eastAsia"/>
                <w:sz w:val="18"/>
                <w:szCs w:val="18"/>
              </w:rPr>
              <w:t>具体的な</w:t>
            </w:r>
          </w:p>
          <w:p w:rsidR="00A73364" w:rsidRPr="00FC39B1" w:rsidRDefault="00A73364" w:rsidP="009246B4">
            <w:pPr>
              <w:spacing w:line="260" w:lineRule="exact"/>
              <w:jc w:val="center"/>
              <w:rPr>
                <w:rFonts w:ascii="メイリオ" w:eastAsia="メイリオ" w:hAnsi="メイリオ"/>
                <w:sz w:val="18"/>
                <w:szCs w:val="18"/>
              </w:rPr>
            </w:pPr>
            <w:r w:rsidRPr="00FC39B1">
              <w:rPr>
                <w:rFonts w:ascii="メイリオ" w:eastAsia="メイリオ" w:hAnsi="メイリオ" w:hint="eastAsia"/>
                <w:sz w:val="18"/>
                <w:szCs w:val="18"/>
              </w:rPr>
              <w:t>指導内容</w:t>
            </w:r>
          </w:p>
          <w:p w:rsidR="00A73364" w:rsidRPr="00FC39B1" w:rsidRDefault="00A73364" w:rsidP="009246B4">
            <w:pPr>
              <w:spacing w:line="260" w:lineRule="exact"/>
              <w:jc w:val="center"/>
              <w:rPr>
                <w:rFonts w:ascii="メイリオ" w:eastAsia="メイリオ" w:hAnsi="メイリオ"/>
                <w:b/>
                <w:sz w:val="18"/>
                <w:szCs w:val="18"/>
              </w:rPr>
            </w:pPr>
            <w:r w:rsidRPr="00FC39B1">
              <w:rPr>
                <w:rFonts w:ascii="メイリオ" w:eastAsia="メイリオ" w:hAnsi="メイリオ" w:hint="eastAsia"/>
                <w:sz w:val="18"/>
                <w:szCs w:val="18"/>
              </w:rPr>
              <w:t>（指導場面）</w:t>
            </w:r>
          </w:p>
        </w:tc>
        <w:tc>
          <w:tcPr>
            <w:tcW w:w="2536" w:type="dxa"/>
            <w:tcBorders>
              <w:bottom w:val="single" w:sz="4" w:space="0" w:color="auto"/>
            </w:tcBorders>
          </w:tcPr>
          <w:p w:rsidR="00A73364" w:rsidRPr="00503248" w:rsidRDefault="00B52063" w:rsidP="009246B4">
            <w:pPr>
              <w:spacing w:line="260" w:lineRule="exact"/>
              <w:ind w:left="160" w:hangingChars="100" w:hanging="160"/>
              <w:rPr>
                <w:rFonts w:ascii="メイリオ" w:eastAsia="メイリオ" w:hAnsi="メイリオ"/>
                <w:sz w:val="16"/>
                <w:szCs w:val="18"/>
              </w:rPr>
            </w:pPr>
            <w:r w:rsidRPr="00503248">
              <w:rPr>
                <w:rFonts w:ascii="メイリオ" w:eastAsia="メイリオ" w:hAnsi="メイリオ" w:hint="eastAsia"/>
                <w:sz w:val="16"/>
                <w:szCs w:val="18"/>
              </w:rPr>
              <w:t>・毎回授業の始めに比較的得意な「</w:t>
            </w:r>
            <w:r w:rsidRPr="009A271E">
              <w:rPr>
                <w:rFonts w:ascii="メイリオ" w:eastAsia="メイリオ" w:hAnsi="メイリオ" w:hint="eastAsia"/>
                <w:sz w:val="16"/>
                <w:szCs w:val="18"/>
              </w:rPr>
              <w:t>短期記憶トレーニング</w:t>
            </w:r>
            <w:r w:rsidR="00A73364" w:rsidRPr="009A271E">
              <w:rPr>
                <w:rFonts w:ascii="メイリオ" w:eastAsia="メイリオ" w:hAnsi="メイリオ" w:hint="eastAsia"/>
                <w:sz w:val="16"/>
                <w:szCs w:val="18"/>
              </w:rPr>
              <w:t>」などを継続して取り組む。</w:t>
            </w:r>
          </w:p>
          <w:p w:rsidR="00A73364" w:rsidRPr="00FC39B1" w:rsidRDefault="00A73364" w:rsidP="009246B4">
            <w:pPr>
              <w:spacing w:line="260" w:lineRule="exact"/>
              <w:ind w:left="160" w:hangingChars="100" w:hanging="160"/>
              <w:rPr>
                <w:rFonts w:ascii="メイリオ" w:eastAsia="メイリオ" w:hAnsi="メイリオ"/>
                <w:sz w:val="18"/>
                <w:szCs w:val="18"/>
              </w:rPr>
            </w:pPr>
            <w:r w:rsidRPr="00503248">
              <w:rPr>
                <w:rFonts w:ascii="メイリオ" w:eastAsia="メイリオ" w:hAnsi="メイリオ" w:hint="eastAsia"/>
                <w:sz w:val="16"/>
                <w:szCs w:val="18"/>
              </w:rPr>
              <w:t>・様々な課題に取り組む。</w:t>
            </w:r>
          </w:p>
        </w:tc>
        <w:tc>
          <w:tcPr>
            <w:tcW w:w="2977" w:type="dxa"/>
            <w:tcBorders>
              <w:bottom w:val="single" w:sz="4" w:space="0" w:color="auto"/>
            </w:tcBorders>
          </w:tcPr>
          <w:p w:rsidR="00A73364" w:rsidRPr="00FC39B1" w:rsidRDefault="00A73364" w:rsidP="009246B4">
            <w:pPr>
              <w:spacing w:line="260" w:lineRule="exact"/>
              <w:ind w:left="180" w:hangingChars="100" w:hanging="180"/>
              <w:rPr>
                <w:rFonts w:ascii="メイリオ" w:eastAsia="メイリオ" w:hAnsi="メイリオ"/>
                <w:sz w:val="18"/>
                <w:szCs w:val="18"/>
              </w:rPr>
            </w:pPr>
            <w:r w:rsidRPr="00FC39B1">
              <w:rPr>
                <w:rFonts w:ascii="メイリオ" w:eastAsia="メイリオ" w:hAnsi="メイリオ" w:hint="eastAsia"/>
                <w:sz w:val="18"/>
                <w:szCs w:val="18"/>
              </w:rPr>
              <w:t>・自分について理解するために、SSTワークシートに取り組む。</w:t>
            </w:r>
          </w:p>
          <w:p w:rsidR="00A73364" w:rsidRPr="00FC39B1" w:rsidRDefault="00A73364" w:rsidP="009246B4">
            <w:pPr>
              <w:spacing w:line="260" w:lineRule="exact"/>
              <w:ind w:left="180" w:hangingChars="100" w:hanging="180"/>
              <w:rPr>
                <w:rFonts w:ascii="メイリオ" w:eastAsia="メイリオ" w:hAnsi="メイリオ"/>
                <w:sz w:val="18"/>
                <w:szCs w:val="18"/>
              </w:rPr>
            </w:pPr>
            <w:r w:rsidRPr="00FC39B1">
              <w:rPr>
                <w:rFonts w:ascii="ＭＳ 明朝" w:eastAsia="ＭＳ 明朝" w:hAnsi="ＭＳ 明朝" w:hint="eastAsia"/>
                <w:sz w:val="18"/>
                <w:szCs w:val="18"/>
              </w:rPr>
              <w:t>・</w:t>
            </w:r>
            <w:r w:rsidRPr="00FC39B1">
              <w:rPr>
                <w:rFonts w:ascii="メイリオ" w:eastAsia="メイリオ" w:hAnsi="メイリオ" w:hint="eastAsia"/>
                <w:sz w:val="18"/>
                <w:szCs w:val="18"/>
              </w:rPr>
              <w:t>様々な場面を想定し、実際のコミュニケーションに繋げる。</w:t>
            </w:r>
          </w:p>
        </w:tc>
        <w:tc>
          <w:tcPr>
            <w:tcW w:w="2693" w:type="dxa"/>
            <w:tcBorders>
              <w:bottom w:val="single" w:sz="4" w:space="0" w:color="auto"/>
            </w:tcBorders>
          </w:tcPr>
          <w:p w:rsidR="00A73364" w:rsidRPr="00FC39B1" w:rsidRDefault="00A73364" w:rsidP="009246B4">
            <w:pPr>
              <w:spacing w:line="260" w:lineRule="exact"/>
              <w:ind w:left="180" w:hangingChars="100" w:hanging="180"/>
              <w:rPr>
                <w:rFonts w:ascii="ＭＳ 明朝" w:eastAsia="ＭＳ 明朝" w:hAnsi="ＭＳ 明朝"/>
                <w:sz w:val="18"/>
                <w:szCs w:val="18"/>
              </w:rPr>
            </w:pPr>
            <w:r w:rsidRPr="00FC39B1">
              <w:rPr>
                <w:rFonts w:ascii="メイリオ" w:eastAsia="メイリオ" w:hAnsi="メイリオ" w:hint="eastAsia"/>
                <w:sz w:val="18"/>
                <w:szCs w:val="18"/>
              </w:rPr>
              <w:t>・「聞き取りワーク」を通して苦手な聞き取る活動に取り組む。</w:t>
            </w:r>
          </w:p>
        </w:tc>
      </w:tr>
      <w:tr w:rsidR="00A73364" w:rsidRPr="00FC39B1" w:rsidTr="009246B4">
        <w:trPr>
          <w:trHeight w:val="570"/>
        </w:trPr>
        <w:tc>
          <w:tcPr>
            <w:tcW w:w="1565" w:type="dxa"/>
            <w:tcBorders>
              <w:top w:val="single" w:sz="4" w:space="0" w:color="auto"/>
              <w:bottom w:val="single" w:sz="4" w:space="0" w:color="auto"/>
            </w:tcBorders>
            <w:shd w:val="clear" w:color="auto" w:fill="BDD6EE" w:themeFill="accent1" w:themeFillTint="66"/>
            <w:vAlign w:val="center"/>
          </w:tcPr>
          <w:p w:rsidR="00A73364" w:rsidRPr="00FC39B1" w:rsidRDefault="00A73364" w:rsidP="009246B4">
            <w:pPr>
              <w:spacing w:line="260" w:lineRule="exact"/>
              <w:jc w:val="center"/>
              <w:rPr>
                <w:rFonts w:ascii="メイリオ" w:eastAsia="メイリオ" w:hAnsi="メイリオ"/>
                <w:color w:val="000000" w:themeColor="text1"/>
                <w:sz w:val="18"/>
                <w:szCs w:val="18"/>
              </w:rPr>
            </w:pPr>
            <w:r w:rsidRPr="00FC39B1">
              <w:rPr>
                <w:rFonts w:ascii="メイリオ" w:eastAsia="メイリオ" w:hAnsi="メイリオ" w:hint="eastAsia"/>
                <w:color w:val="000000" w:themeColor="text1"/>
                <w:sz w:val="18"/>
                <w:szCs w:val="18"/>
              </w:rPr>
              <w:t>目標達成に</w:t>
            </w:r>
          </w:p>
          <w:p w:rsidR="00A73364" w:rsidRPr="00FC39B1" w:rsidRDefault="00A73364" w:rsidP="009246B4">
            <w:pPr>
              <w:spacing w:line="260" w:lineRule="exact"/>
              <w:jc w:val="center"/>
              <w:rPr>
                <w:rFonts w:ascii="メイリオ" w:eastAsia="メイリオ" w:hAnsi="メイリオ"/>
                <w:color w:val="000000" w:themeColor="text1"/>
                <w:sz w:val="18"/>
                <w:szCs w:val="18"/>
              </w:rPr>
            </w:pPr>
            <w:r w:rsidRPr="00FC39B1">
              <w:rPr>
                <w:rFonts w:ascii="メイリオ" w:eastAsia="メイリオ" w:hAnsi="メイリオ" w:hint="eastAsia"/>
                <w:color w:val="000000" w:themeColor="text1"/>
                <w:sz w:val="18"/>
                <w:szCs w:val="18"/>
              </w:rPr>
              <w:t>向けた</w:t>
            </w:r>
          </w:p>
          <w:p w:rsidR="00A73364" w:rsidRPr="00FC39B1" w:rsidRDefault="00A73364" w:rsidP="009246B4">
            <w:pPr>
              <w:spacing w:line="260" w:lineRule="exact"/>
              <w:jc w:val="center"/>
              <w:rPr>
                <w:rFonts w:ascii="メイリオ" w:eastAsia="メイリオ" w:hAnsi="メイリオ"/>
                <w:sz w:val="18"/>
                <w:szCs w:val="18"/>
              </w:rPr>
            </w:pPr>
            <w:r w:rsidRPr="00FC39B1">
              <w:rPr>
                <w:rFonts w:ascii="メイリオ" w:eastAsia="メイリオ" w:hAnsi="メイリオ" w:hint="eastAsia"/>
                <w:color w:val="000000" w:themeColor="text1"/>
                <w:sz w:val="18"/>
                <w:szCs w:val="18"/>
              </w:rPr>
              <w:t>合理的配慮</w:t>
            </w:r>
          </w:p>
        </w:tc>
        <w:tc>
          <w:tcPr>
            <w:tcW w:w="2536" w:type="dxa"/>
            <w:tcBorders>
              <w:top w:val="single" w:sz="4" w:space="0" w:color="auto"/>
              <w:bottom w:val="single" w:sz="4" w:space="0" w:color="auto"/>
            </w:tcBorders>
          </w:tcPr>
          <w:p w:rsidR="00A73364" w:rsidRPr="00FC39B1" w:rsidRDefault="00A73364" w:rsidP="009246B4">
            <w:pPr>
              <w:spacing w:line="260" w:lineRule="exact"/>
              <w:ind w:left="180" w:hangingChars="100" w:hanging="180"/>
              <w:rPr>
                <w:rFonts w:ascii="メイリオ" w:eastAsia="メイリオ" w:hAnsi="メイリオ"/>
                <w:sz w:val="18"/>
                <w:szCs w:val="18"/>
              </w:rPr>
            </w:pPr>
            <w:r w:rsidRPr="00FC39B1">
              <w:rPr>
                <w:rFonts w:ascii="メイリオ" w:eastAsia="メイリオ" w:hAnsi="メイリオ" w:hint="eastAsia"/>
                <w:sz w:val="18"/>
                <w:szCs w:val="18"/>
              </w:rPr>
              <w:t>・毎回得意な課題を取り入れるようにする。</w:t>
            </w:r>
          </w:p>
        </w:tc>
        <w:tc>
          <w:tcPr>
            <w:tcW w:w="2977" w:type="dxa"/>
            <w:tcBorders>
              <w:top w:val="single" w:sz="4" w:space="0" w:color="auto"/>
              <w:bottom w:val="single" w:sz="4" w:space="0" w:color="auto"/>
            </w:tcBorders>
          </w:tcPr>
          <w:p w:rsidR="00A73364" w:rsidRPr="00FC39B1" w:rsidRDefault="00A73364" w:rsidP="009246B4">
            <w:pPr>
              <w:spacing w:line="260" w:lineRule="exact"/>
              <w:ind w:left="180" w:hangingChars="100" w:hanging="180"/>
              <w:rPr>
                <w:rFonts w:ascii="ＭＳ 明朝" w:eastAsia="ＭＳ 明朝" w:hAnsi="ＭＳ 明朝"/>
                <w:sz w:val="18"/>
                <w:szCs w:val="18"/>
              </w:rPr>
            </w:pPr>
            <w:r>
              <w:rPr>
                <w:rFonts w:ascii="メイリオ" w:eastAsia="メイリオ" w:hAnsi="メイリオ" w:hint="eastAsia"/>
                <w:sz w:val="18"/>
                <w:szCs w:val="18"/>
              </w:rPr>
              <w:t>・たくさんの選択肢から選べるように準備する</w:t>
            </w:r>
            <w:r w:rsidRPr="00FC39B1">
              <w:rPr>
                <w:rFonts w:ascii="メイリオ" w:eastAsia="メイリオ" w:hAnsi="メイリオ" w:hint="eastAsia"/>
                <w:sz w:val="18"/>
                <w:szCs w:val="18"/>
              </w:rPr>
              <w:t>。</w:t>
            </w:r>
          </w:p>
        </w:tc>
        <w:tc>
          <w:tcPr>
            <w:tcW w:w="2693" w:type="dxa"/>
            <w:tcBorders>
              <w:top w:val="single" w:sz="4" w:space="0" w:color="auto"/>
              <w:bottom w:val="single" w:sz="4" w:space="0" w:color="auto"/>
            </w:tcBorders>
          </w:tcPr>
          <w:p w:rsidR="00A73364" w:rsidRPr="00FC39B1" w:rsidRDefault="00A73364" w:rsidP="009246B4">
            <w:pPr>
              <w:spacing w:line="260" w:lineRule="exact"/>
              <w:ind w:left="180" w:hangingChars="100" w:hanging="180"/>
              <w:rPr>
                <w:rFonts w:ascii="メイリオ" w:eastAsia="メイリオ" w:hAnsi="メイリオ"/>
                <w:sz w:val="18"/>
                <w:szCs w:val="18"/>
              </w:rPr>
            </w:pPr>
            <w:r w:rsidRPr="00FC39B1">
              <w:rPr>
                <w:rFonts w:ascii="メイリオ" w:eastAsia="メイリオ" w:hAnsi="メイリオ" w:hint="eastAsia"/>
                <w:sz w:val="18"/>
                <w:szCs w:val="18"/>
              </w:rPr>
              <w:t>・簡単な問題から少しずつチャレンジさせる。</w:t>
            </w:r>
          </w:p>
        </w:tc>
      </w:tr>
      <w:tr w:rsidR="00A73364" w:rsidRPr="00FC39B1" w:rsidTr="009246B4">
        <w:trPr>
          <w:trHeight w:val="614"/>
        </w:trPr>
        <w:tc>
          <w:tcPr>
            <w:tcW w:w="1565" w:type="dxa"/>
            <w:tcBorders>
              <w:top w:val="single" w:sz="4" w:space="0" w:color="auto"/>
            </w:tcBorders>
            <w:shd w:val="clear" w:color="auto" w:fill="BDD6EE" w:themeFill="accent1" w:themeFillTint="66"/>
            <w:vAlign w:val="center"/>
          </w:tcPr>
          <w:p w:rsidR="00A73364" w:rsidRPr="00FC39B1" w:rsidRDefault="00A73364" w:rsidP="009246B4">
            <w:pPr>
              <w:spacing w:line="260" w:lineRule="exact"/>
              <w:jc w:val="center"/>
              <w:rPr>
                <w:rFonts w:ascii="メイリオ" w:eastAsia="メイリオ" w:hAnsi="メイリオ"/>
                <w:sz w:val="18"/>
                <w:szCs w:val="18"/>
              </w:rPr>
            </w:pPr>
            <w:r w:rsidRPr="00FC39B1">
              <w:rPr>
                <w:rFonts w:ascii="メイリオ" w:eastAsia="メイリオ" w:hAnsi="メイリオ" w:hint="eastAsia"/>
                <w:color w:val="000000" w:themeColor="text1"/>
                <w:sz w:val="18"/>
                <w:szCs w:val="18"/>
              </w:rPr>
              <w:t>関連する自立活動の区分</w:t>
            </w:r>
          </w:p>
        </w:tc>
        <w:tc>
          <w:tcPr>
            <w:tcW w:w="2536" w:type="dxa"/>
            <w:tcBorders>
              <w:top w:val="single" w:sz="4" w:space="0" w:color="auto"/>
            </w:tcBorders>
          </w:tcPr>
          <w:p w:rsidR="00A73364" w:rsidRPr="00FC39B1" w:rsidRDefault="00A73364" w:rsidP="009246B4">
            <w:pPr>
              <w:spacing w:line="260" w:lineRule="exact"/>
              <w:ind w:left="180" w:hangingChars="100" w:hanging="180"/>
              <w:rPr>
                <w:rFonts w:ascii="メイリオ" w:eastAsia="メイリオ" w:hAnsi="メイリオ"/>
                <w:sz w:val="18"/>
                <w:szCs w:val="18"/>
              </w:rPr>
            </w:pPr>
            <w:r w:rsidRPr="00FC39B1">
              <w:rPr>
                <w:rFonts w:ascii="メイリオ" w:eastAsia="メイリオ" w:hAnsi="メイリオ" w:hint="eastAsia"/>
                <w:sz w:val="18"/>
                <w:szCs w:val="18"/>
              </w:rPr>
              <w:t>（心）（１）</w:t>
            </w:r>
          </w:p>
          <w:p w:rsidR="00A73364" w:rsidRPr="00FC39B1" w:rsidRDefault="00A73364" w:rsidP="009246B4">
            <w:pPr>
              <w:spacing w:line="260" w:lineRule="exact"/>
              <w:ind w:left="180" w:hangingChars="100" w:hanging="180"/>
              <w:rPr>
                <w:rFonts w:ascii="メイリオ" w:eastAsia="メイリオ" w:hAnsi="メイリオ"/>
                <w:sz w:val="18"/>
                <w:szCs w:val="18"/>
              </w:rPr>
            </w:pPr>
            <w:r w:rsidRPr="00FC39B1">
              <w:rPr>
                <w:rFonts w:ascii="メイリオ" w:eastAsia="メイリオ" w:hAnsi="メイリオ" w:hint="eastAsia"/>
                <w:sz w:val="18"/>
                <w:szCs w:val="18"/>
              </w:rPr>
              <w:t>（環）（２）</w:t>
            </w:r>
          </w:p>
        </w:tc>
        <w:tc>
          <w:tcPr>
            <w:tcW w:w="2977" w:type="dxa"/>
            <w:tcBorders>
              <w:top w:val="single" w:sz="4" w:space="0" w:color="auto"/>
            </w:tcBorders>
          </w:tcPr>
          <w:p w:rsidR="00A73364" w:rsidRPr="00FC39B1" w:rsidRDefault="00A73364" w:rsidP="009246B4">
            <w:pPr>
              <w:spacing w:line="260" w:lineRule="exact"/>
              <w:ind w:left="180" w:hangingChars="100" w:hanging="180"/>
              <w:rPr>
                <w:rFonts w:ascii="メイリオ" w:eastAsia="メイリオ" w:hAnsi="メイリオ"/>
                <w:sz w:val="18"/>
                <w:szCs w:val="18"/>
              </w:rPr>
            </w:pPr>
            <w:r w:rsidRPr="00FC39B1">
              <w:rPr>
                <w:rFonts w:ascii="メイリオ" w:eastAsia="メイリオ" w:hAnsi="メイリオ" w:hint="eastAsia"/>
                <w:sz w:val="18"/>
                <w:szCs w:val="18"/>
              </w:rPr>
              <w:t>（人）（３）</w:t>
            </w:r>
          </w:p>
          <w:p w:rsidR="00A73364" w:rsidRPr="00FC39B1" w:rsidRDefault="00A73364" w:rsidP="009246B4">
            <w:pPr>
              <w:spacing w:line="260" w:lineRule="exact"/>
              <w:ind w:left="180" w:hangingChars="100" w:hanging="180"/>
              <w:rPr>
                <w:rFonts w:ascii="メイリオ" w:eastAsia="メイリオ" w:hAnsi="メイリオ"/>
                <w:sz w:val="18"/>
                <w:szCs w:val="18"/>
              </w:rPr>
            </w:pPr>
            <w:r w:rsidRPr="00FC39B1">
              <w:rPr>
                <w:rFonts w:ascii="メイリオ" w:eastAsia="メイリオ" w:hAnsi="メイリオ" w:hint="eastAsia"/>
                <w:sz w:val="18"/>
                <w:szCs w:val="18"/>
              </w:rPr>
              <w:t>（コ）（２）</w:t>
            </w:r>
          </w:p>
        </w:tc>
        <w:tc>
          <w:tcPr>
            <w:tcW w:w="2693" w:type="dxa"/>
            <w:tcBorders>
              <w:top w:val="single" w:sz="4" w:space="0" w:color="auto"/>
            </w:tcBorders>
          </w:tcPr>
          <w:p w:rsidR="00A73364" w:rsidRPr="00FC39B1" w:rsidRDefault="00A73364" w:rsidP="009246B4">
            <w:pPr>
              <w:spacing w:line="260" w:lineRule="exact"/>
              <w:ind w:left="180" w:hangingChars="100" w:hanging="180"/>
              <w:rPr>
                <w:rFonts w:ascii="メイリオ" w:eastAsia="メイリオ" w:hAnsi="メイリオ"/>
                <w:sz w:val="18"/>
                <w:szCs w:val="18"/>
              </w:rPr>
            </w:pPr>
            <w:r w:rsidRPr="00FC39B1">
              <w:rPr>
                <w:rFonts w:ascii="メイリオ" w:eastAsia="メイリオ" w:hAnsi="メイリオ" w:hint="eastAsia"/>
                <w:sz w:val="18"/>
                <w:szCs w:val="18"/>
              </w:rPr>
              <w:t>（環）（５）</w:t>
            </w:r>
          </w:p>
          <w:p w:rsidR="00A73364" w:rsidRPr="00FC39B1" w:rsidRDefault="00A73364" w:rsidP="009246B4">
            <w:pPr>
              <w:spacing w:line="260" w:lineRule="exact"/>
              <w:ind w:left="180" w:hangingChars="100" w:hanging="180"/>
              <w:rPr>
                <w:rFonts w:ascii="メイリオ" w:eastAsia="メイリオ" w:hAnsi="メイリオ"/>
                <w:sz w:val="18"/>
                <w:szCs w:val="18"/>
              </w:rPr>
            </w:pPr>
          </w:p>
        </w:tc>
      </w:tr>
      <w:tr w:rsidR="00A73364" w:rsidRPr="00E23B91" w:rsidTr="009246B4">
        <w:trPr>
          <w:trHeight w:val="406"/>
        </w:trPr>
        <w:tc>
          <w:tcPr>
            <w:tcW w:w="1565" w:type="dxa"/>
            <w:shd w:val="clear" w:color="auto" w:fill="BDD6EE" w:themeFill="accent1" w:themeFillTint="66"/>
            <w:vAlign w:val="center"/>
          </w:tcPr>
          <w:p w:rsidR="00A73364" w:rsidRPr="00FC39B1" w:rsidRDefault="00A73364" w:rsidP="009246B4">
            <w:pPr>
              <w:spacing w:line="260" w:lineRule="exact"/>
              <w:jc w:val="center"/>
              <w:rPr>
                <w:rFonts w:ascii="メイリオ" w:eastAsia="メイリオ" w:hAnsi="メイリオ"/>
                <w:sz w:val="18"/>
                <w:szCs w:val="18"/>
              </w:rPr>
            </w:pPr>
            <w:r w:rsidRPr="00FC39B1">
              <w:rPr>
                <w:rFonts w:ascii="メイリオ" w:eastAsia="メイリオ" w:hAnsi="メイリオ" w:hint="eastAsia"/>
                <w:sz w:val="18"/>
                <w:szCs w:val="18"/>
              </w:rPr>
              <w:t>めざす姿</w:t>
            </w:r>
          </w:p>
        </w:tc>
        <w:tc>
          <w:tcPr>
            <w:tcW w:w="2536" w:type="dxa"/>
          </w:tcPr>
          <w:p w:rsidR="00A73364" w:rsidRPr="00FC39B1" w:rsidRDefault="00A73364" w:rsidP="009246B4">
            <w:pPr>
              <w:spacing w:line="260" w:lineRule="exact"/>
              <w:ind w:left="180" w:hangingChars="100" w:hanging="180"/>
              <w:rPr>
                <w:rFonts w:ascii="メイリオ" w:eastAsia="メイリオ" w:hAnsi="メイリオ"/>
                <w:bCs/>
                <w:sz w:val="18"/>
                <w:szCs w:val="18"/>
              </w:rPr>
            </w:pPr>
            <w:r>
              <w:rPr>
                <w:rFonts w:ascii="メイリオ" w:eastAsia="メイリオ" w:hAnsi="メイリオ" w:hint="eastAsia"/>
                <w:bCs/>
                <w:sz w:val="18"/>
                <w:szCs w:val="18"/>
              </w:rPr>
              <w:t>・できることを知り、自分に</w:t>
            </w:r>
            <w:r w:rsidRPr="00FC39B1">
              <w:rPr>
                <w:rFonts w:ascii="メイリオ" w:eastAsia="メイリオ" w:hAnsi="メイリオ" w:hint="eastAsia"/>
                <w:bCs/>
                <w:sz w:val="18"/>
                <w:szCs w:val="18"/>
              </w:rPr>
              <w:t>自信を持つ</w:t>
            </w:r>
            <w:r>
              <w:rPr>
                <w:rFonts w:ascii="メイリオ" w:eastAsia="メイリオ" w:hAnsi="メイリオ" w:hint="eastAsia"/>
                <w:bCs/>
                <w:sz w:val="18"/>
                <w:szCs w:val="18"/>
              </w:rPr>
              <w:t>。</w:t>
            </w:r>
          </w:p>
        </w:tc>
        <w:tc>
          <w:tcPr>
            <w:tcW w:w="2977" w:type="dxa"/>
          </w:tcPr>
          <w:p w:rsidR="00A73364" w:rsidRPr="00FC39B1" w:rsidRDefault="00A73364" w:rsidP="009246B4">
            <w:pPr>
              <w:spacing w:line="260" w:lineRule="exact"/>
              <w:ind w:left="180" w:hangingChars="100" w:hanging="180"/>
              <w:rPr>
                <w:rFonts w:ascii="メイリオ" w:eastAsia="メイリオ" w:hAnsi="メイリオ"/>
                <w:sz w:val="18"/>
                <w:szCs w:val="18"/>
              </w:rPr>
            </w:pPr>
            <w:r w:rsidRPr="00FC39B1">
              <w:rPr>
                <w:rFonts w:ascii="メイリオ" w:eastAsia="メイリオ" w:hAnsi="メイリオ" w:hint="eastAsia"/>
                <w:sz w:val="18"/>
                <w:szCs w:val="18"/>
              </w:rPr>
              <w:t>・自分の気持ちを言葉で表現できるようになる。</w:t>
            </w:r>
          </w:p>
        </w:tc>
        <w:tc>
          <w:tcPr>
            <w:tcW w:w="2693" w:type="dxa"/>
          </w:tcPr>
          <w:p w:rsidR="00A73364" w:rsidRPr="00E23B91" w:rsidRDefault="00A73364" w:rsidP="009246B4">
            <w:pPr>
              <w:spacing w:line="260" w:lineRule="exact"/>
              <w:ind w:left="140" w:hangingChars="100" w:hanging="140"/>
              <w:rPr>
                <w:rFonts w:ascii="メイリオ" w:eastAsia="メイリオ" w:hAnsi="メイリオ"/>
                <w:sz w:val="14"/>
                <w:szCs w:val="14"/>
              </w:rPr>
            </w:pPr>
            <w:r w:rsidRPr="00E23B91">
              <w:rPr>
                <w:rFonts w:ascii="メイリオ" w:eastAsia="メイリオ" w:hAnsi="メイリオ" w:hint="eastAsia"/>
                <w:sz w:val="14"/>
                <w:szCs w:val="14"/>
              </w:rPr>
              <w:t>・聞いたことを正しく書き取ることができる。また、口頭での短い指示を聞いて理解できるようになる。</w:t>
            </w:r>
          </w:p>
        </w:tc>
      </w:tr>
    </w:tbl>
    <w:p w:rsidR="00A73364" w:rsidRPr="00F249BC" w:rsidRDefault="00A73364" w:rsidP="009246B4">
      <w:pPr>
        <w:spacing w:line="400" w:lineRule="exact"/>
        <w:jc w:val="center"/>
        <w:rPr>
          <w:rFonts w:ascii="メイリオ" w:eastAsia="メイリオ" w:hAnsi="メイリオ"/>
          <w:b/>
          <w:sz w:val="24"/>
        </w:rPr>
      </w:pPr>
      <w:r>
        <w:rPr>
          <w:rFonts w:ascii="メイリオ" w:eastAsia="メイリオ" w:hAnsi="メイリオ" w:hint="eastAsia"/>
          <w:b/>
          <w:sz w:val="24"/>
        </w:rPr>
        <w:lastRenderedPageBreak/>
        <w:t>自立活動</w:t>
      </w:r>
      <w:r w:rsidRPr="00F249BC">
        <w:rPr>
          <w:rFonts w:ascii="メイリオ" w:eastAsia="メイリオ" w:hAnsi="メイリオ" w:hint="eastAsia"/>
          <w:b/>
          <w:sz w:val="24"/>
        </w:rPr>
        <w:t>学習指導案</w:t>
      </w:r>
      <w:r w:rsidRPr="001C04AD">
        <w:rPr>
          <w:rFonts w:ascii="メイリオ" w:eastAsia="メイリオ" w:hAnsi="メイリオ" w:hint="eastAsia"/>
          <w:b/>
          <w:sz w:val="22"/>
        </w:rPr>
        <w:t>（各教科等の目標及び内容を含む）</w:t>
      </w:r>
    </w:p>
    <w:p w:rsidR="00A73364" w:rsidRDefault="00A73364" w:rsidP="009246B4">
      <w:pPr>
        <w:spacing w:line="400" w:lineRule="exact"/>
        <w:jc w:val="left"/>
        <w:rPr>
          <w:rFonts w:ascii="メイリオ" w:eastAsia="メイリオ" w:hAnsi="メイリオ"/>
        </w:rPr>
      </w:pP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Pr>
          <w:rFonts w:ascii="メイリオ" w:eastAsia="メイリオ" w:hAnsi="メイリオ"/>
          <w:kern w:val="0"/>
        </w:rPr>
        <w:tab/>
      </w:r>
      <w:r w:rsidRPr="002142BD">
        <w:rPr>
          <w:rFonts w:ascii="メイリオ" w:eastAsia="メイリオ" w:hAnsi="メイリオ" w:hint="eastAsia"/>
          <w:spacing w:val="210"/>
          <w:kern w:val="0"/>
          <w:fitText w:val="840" w:id="-1784369664"/>
        </w:rPr>
        <w:t>学</w:t>
      </w:r>
      <w:r w:rsidRPr="002142BD">
        <w:rPr>
          <w:rFonts w:ascii="メイリオ" w:eastAsia="メイリオ" w:hAnsi="メイリオ" w:hint="eastAsia"/>
          <w:kern w:val="0"/>
          <w:fitText w:val="840" w:id="-1784369664"/>
        </w:rPr>
        <w:t>年</w:t>
      </w:r>
      <w:r>
        <w:rPr>
          <w:rFonts w:ascii="メイリオ" w:eastAsia="メイリオ" w:hAnsi="メイリオ" w:hint="eastAsia"/>
          <w:kern w:val="0"/>
        </w:rPr>
        <w:t>：第２学年</w:t>
      </w:r>
    </w:p>
    <w:p w:rsidR="00A73364" w:rsidRDefault="00A73364" w:rsidP="009246B4">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指導場所：通級指導教室</w:t>
      </w:r>
    </w:p>
    <w:p w:rsidR="00A73364" w:rsidRDefault="00A73364" w:rsidP="009246B4">
      <w:pPr>
        <w:spacing w:line="400" w:lineRule="exact"/>
        <w:jc w:val="left"/>
        <w:rPr>
          <w:rFonts w:ascii="メイリオ" w:eastAsia="メイリオ" w:hAnsi="メイリオ"/>
        </w:rPr>
      </w:pP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rPr>
        <w:tab/>
      </w:r>
      <w:r>
        <w:rPr>
          <w:rFonts w:ascii="メイリオ" w:eastAsia="メイリオ" w:hAnsi="メイリオ" w:hint="eastAsia"/>
        </w:rPr>
        <w:t>指導形態：個別学習</w:t>
      </w:r>
    </w:p>
    <w:p w:rsidR="00A73364" w:rsidRDefault="00A73364" w:rsidP="009246B4">
      <w:pPr>
        <w:spacing w:line="360" w:lineRule="exact"/>
        <w:rPr>
          <w:rFonts w:ascii="メイリオ" w:eastAsia="メイリオ" w:hAnsi="メイリオ"/>
        </w:rPr>
      </w:pPr>
      <w:r>
        <w:rPr>
          <w:rFonts w:ascii="メイリオ" w:eastAsia="メイリオ" w:hAnsi="メイリオ" w:hint="eastAsia"/>
        </w:rPr>
        <w:t>１．主題（題材等）</w:t>
      </w:r>
    </w:p>
    <w:p w:rsidR="00A73364" w:rsidRDefault="00A73364" w:rsidP="009246B4">
      <w:pPr>
        <w:spacing w:line="36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sidRPr="00614728">
        <w:rPr>
          <w:rFonts w:ascii="メイリオ" w:eastAsia="メイリオ" w:hAnsi="メイリオ" w:hint="eastAsia"/>
        </w:rPr>
        <w:t>・</w:t>
      </w:r>
      <w:r>
        <w:rPr>
          <w:rFonts w:ascii="メイリオ" w:eastAsia="メイリオ" w:hAnsi="メイリオ" w:hint="eastAsia"/>
        </w:rPr>
        <w:t>上手にメモを取ろう。</w:t>
      </w:r>
    </w:p>
    <w:p w:rsidR="00A73364" w:rsidRDefault="00A73364" w:rsidP="009246B4">
      <w:pPr>
        <w:spacing w:line="36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Pr>
          <w:rFonts w:ascii="メイリオ" w:eastAsia="メイリオ" w:hAnsi="メイリオ" w:hint="eastAsia"/>
        </w:rPr>
        <w:t>・気持ち言葉について考えてみよう。</w:t>
      </w:r>
    </w:p>
    <w:p w:rsidR="00A73364" w:rsidRDefault="00A73364" w:rsidP="009246B4">
      <w:pPr>
        <w:spacing w:line="360" w:lineRule="exact"/>
        <w:rPr>
          <w:rFonts w:ascii="メイリオ" w:eastAsia="メイリオ" w:hAnsi="メイリオ"/>
        </w:rPr>
      </w:pPr>
      <w:r>
        <w:rPr>
          <w:rFonts w:ascii="メイリオ" w:eastAsia="メイリオ" w:hAnsi="メイリオ" w:hint="eastAsia"/>
        </w:rPr>
        <w:t>２．本時の目標</w:t>
      </w:r>
    </w:p>
    <w:p w:rsidR="00A73364" w:rsidRDefault="00A73364" w:rsidP="009246B4">
      <w:pPr>
        <w:spacing w:line="36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sidRPr="00614728">
        <w:rPr>
          <w:rFonts w:ascii="メイリオ" w:eastAsia="メイリオ" w:hAnsi="メイリオ" w:hint="eastAsia"/>
        </w:rPr>
        <w:t>・</w:t>
      </w:r>
      <w:r>
        <w:rPr>
          <w:rFonts w:ascii="メイリオ" w:eastAsia="メイリオ" w:hAnsi="メイリオ" w:hint="eastAsia"/>
        </w:rPr>
        <w:t>文章を聞き取り、正しくメモを取ることができる。</w:t>
      </w:r>
    </w:p>
    <w:p w:rsidR="00A73364" w:rsidRDefault="00A73364" w:rsidP="009246B4">
      <w:pPr>
        <w:spacing w:line="360" w:lineRule="exact"/>
        <w:rPr>
          <w:rFonts w:ascii="メイリオ" w:eastAsia="メイリオ" w:hAnsi="メイリオ"/>
        </w:rPr>
      </w:pPr>
      <w:r>
        <w:rPr>
          <w:rFonts w:ascii="メイリオ" w:eastAsia="メイリオ" w:hAnsi="メイリオ" w:hint="eastAsia"/>
        </w:rPr>
        <w:t xml:space="preserve">　</w:t>
      </w:r>
      <w:r w:rsidR="006E3701">
        <w:rPr>
          <w:rFonts w:ascii="メイリオ" w:eastAsia="メイリオ" w:hAnsi="メイリオ" w:hint="eastAsia"/>
        </w:rPr>
        <w:t xml:space="preserve">　</w:t>
      </w:r>
      <w:r>
        <w:rPr>
          <w:rFonts w:ascii="メイリオ" w:eastAsia="メイリオ" w:hAnsi="メイリオ" w:hint="eastAsia"/>
        </w:rPr>
        <w:t>・気持ち言葉を使う場面を考えることができる。</w:t>
      </w:r>
    </w:p>
    <w:p w:rsidR="00A73364" w:rsidRPr="005D1F8F" w:rsidRDefault="00A73364" w:rsidP="009246B4">
      <w:pPr>
        <w:spacing w:line="360" w:lineRule="exact"/>
        <w:rPr>
          <w:rFonts w:ascii="メイリオ" w:eastAsia="メイリオ" w:hAnsi="メイリオ"/>
        </w:rPr>
      </w:pPr>
      <w:r>
        <w:rPr>
          <w:rFonts w:ascii="メイリオ" w:eastAsia="メイリオ" w:hAnsi="メイリオ" w:hint="eastAsia"/>
        </w:rPr>
        <w:t>３．本時の展開</w:t>
      </w:r>
    </w:p>
    <w:tbl>
      <w:tblPr>
        <w:tblStyle w:val="ac"/>
        <w:tblW w:w="10491" w:type="dxa"/>
        <w:tblInd w:w="-431" w:type="dxa"/>
        <w:tblLook w:val="04A0" w:firstRow="1" w:lastRow="0" w:firstColumn="1" w:lastColumn="0" w:noHBand="0" w:noVBand="1"/>
      </w:tblPr>
      <w:tblGrid>
        <w:gridCol w:w="622"/>
        <w:gridCol w:w="3348"/>
        <w:gridCol w:w="3969"/>
        <w:gridCol w:w="2552"/>
      </w:tblGrid>
      <w:tr w:rsidR="00A73364" w:rsidRPr="00E23B91" w:rsidTr="009246B4">
        <w:tc>
          <w:tcPr>
            <w:tcW w:w="622" w:type="dxa"/>
            <w:shd w:val="clear" w:color="auto" w:fill="BDD6EE" w:themeFill="accent1" w:themeFillTint="66"/>
          </w:tcPr>
          <w:p w:rsidR="00A73364" w:rsidRPr="00E23B91" w:rsidRDefault="00A73364" w:rsidP="009246B4">
            <w:pPr>
              <w:spacing w:line="400" w:lineRule="exact"/>
              <w:rPr>
                <w:rFonts w:ascii="メイリオ" w:eastAsia="メイリオ" w:hAnsi="メイリオ"/>
                <w:sz w:val="16"/>
                <w:szCs w:val="16"/>
              </w:rPr>
            </w:pPr>
          </w:p>
        </w:tc>
        <w:tc>
          <w:tcPr>
            <w:tcW w:w="3348" w:type="dxa"/>
            <w:shd w:val="clear" w:color="auto" w:fill="BDD6EE" w:themeFill="accent1" w:themeFillTint="66"/>
            <w:vAlign w:val="center"/>
          </w:tcPr>
          <w:p w:rsidR="00A73364" w:rsidRPr="00E23B91" w:rsidRDefault="00A73364" w:rsidP="009246B4">
            <w:pPr>
              <w:spacing w:line="400" w:lineRule="exact"/>
              <w:jc w:val="center"/>
              <w:rPr>
                <w:rFonts w:ascii="メイリオ" w:eastAsia="メイリオ" w:hAnsi="メイリオ"/>
                <w:sz w:val="16"/>
                <w:szCs w:val="16"/>
              </w:rPr>
            </w:pPr>
            <w:r w:rsidRPr="00E23B91">
              <w:rPr>
                <w:rFonts w:ascii="メイリオ" w:eastAsia="メイリオ" w:hAnsi="メイリオ" w:hint="eastAsia"/>
                <w:sz w:val="16"/>
                <w:szCs w:val="16"/>
              </w:rPr>
              <w:t>学習活動・学習方法</w:t>
            </w:r>
          </w:p>
        </w:tc>
        <w:tc>
          <w:tcPr>
            <w:tcW w:w="3969" w:type="dxa"/>
            <w:shd w:val="clear" w:color="auto" w:fill="BDD6EE" w:themeFill="accent1" w:themeFillTint="66"/>
            <w:vAlign w:val="center"/>
          </w:tcPr>
          <w:p w:rsidR="00A73364" w:rsidRPr="00E23B91" w:rsidRDefault="00A73364" w:rsidP="009246B4">
            <w:pPr>
              <w:spacing w:line="400" w:lineRule="exact"/>
              <w:jc w:val="center"/>
              <w:rPr>
                <w:rFonts w:ascii="メイリオ" w:eastAsia="メイリオ" w:hAnsi="メイリオ"/>
                <w:sz w:val="16"/>
                <w:szCs w:val="16"/>
              </w:rPr>
            </w:pPr>
            <w:r w:rsidRPr="00E23B91">
              <w:rPr>
                <w:rFonts w:ascii="メイリオ" w:eastAsia="メイリオ" w:hAnsi="メイリオ" w:hint="eastAsia"/>
                <w:sz w:val="16"/>
                <w:szCs w:val="16"/>
              </w:rPr>
              <w:t>〇指導上の留意点・</w:t>
            </w:r>
            <w:r w:rsidRPr="00E23B91">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6"/>
                <w:szCs w:val="16"/>
              </w:rPr>
              <mc:AlternateContent>
                <mc:Choice Requires="w16se">
                  <w16se:symEx w16se:font="Segoe UI Emoji" w16se:char="2666"/>
                </mc:Choice>
                <mc:Fallback>
                  <w:t>♦</w:t>
                </mc:Fallback>
              </mc:AlternateContent>
            </w:r>
            <w:r w:rsidRPr="00E23B91">
              <w:rPr>
                <w:rFonts w:ascii="メイリオ" w:eastAsia="メイリオ" w:hAnsi="メイリオ" w:hint="eastAsia"/>
                <w:sz w:val="16"/>
                <w:szCs w:val="16"/>
              </w:rPr>
              <w:t>配慮事項</w:t>
            </w:r>
          </w:p>
        </w:tc>
        <w:tc>
          <w:tcPr>
            <w:tcW w:w="2552" w:type="dxa"/>
            <w:shd w:val="clear" w:color="auto" w:fill="BDD6EE" w:themeFill="accent1" w:themeFillTint="66"/>
            <w:vAlign w:val="center"/>
          </w:tcPr>
          <w:p w:rsidR="00A73364" w:rsidRPr="00E23B91" w:rsidRDefault="00A73364" w:rsidP="009246B4">
            <w:pPr>
              <w:spacing w:line="400" w:lineRule="exact"/>
              <w:jc w:val="center"/>
              <w:rPr>
                <w:rFonts w:ascii="メイリオ" w:eastAsia="メイリオ" w:hAnsi="メイリオ"/>
                <w:sz w:val="16"/>
                <w:szCs w:val="16"/>
              </w:rPr>
            </w:pPr>
            <w:r w:rsidRPr="00E23B91">
              <w:rPr>
                <w:rFonts w:ascii="メイリオ" w:eastAsia="メイリオ" w:hAnsi="メイリオ" w:hint="eastAsia"/>
                <w:sz w:val="16"/>
                <w:szCs w:val="16"/>
              </w:rPr>
              <w:t>評価規準・評価方法</w:t>
            </w:r>
          </w:p>
        </w:tc>
      </w:tr>
      <w:tr w:rsidR="00A73364" w:rsidRPr="00E23B91" w:rsidTr="009246B4">
        <w:trPr>
          <w:cantSplit/>
          <w:trHeight w:val="1357"/>
        </w:trPr>
        <w:tc>
          <w:tcPr>
            <w:tcW w:w="622" w:type="dxa"/>
            <w:textDirection w:val="tbRlV"/>
          </w:tcPr>
          <w:p w:rsidR="00A73364" w:rsidRPr="00E23B91" w:rsidRDefault="00A73364" w:rsidP="009246B4">
            <w:pPr>
              <w:spacing w:line="400" w:lineRule="exact"/>
              <w:ind w:left="113" w:right="113"/>
              <w:jc w:val="center"/>
              <w:rPr>
                <w:rFonts w:ascii="メイリオ" w:eastAsia="メイリオ" w:hAnsi="メイリオ"/>
                <w:sz w:val="16"/>
                <w:szCs w:val="16"/>
              </w:rPr>
            </w:pPr>
            <w:r w:rsidRPr="00E23B91">
              <w:rPr>
                <w:rFonts w:ascii="メイリオ" w:eastAsia="メイリオ" w:hAnsi="メイリオ" w:hint="eastAsia"/>
                <w:sz w:val="16"/>
                <w:szCs w:val="16"/>
              </w:rPr>
              <w:t>導入</w:t>
            </w:r>
          </w:p>
        </w:tc>
        <w:tc>
          <w:tcPr>
            <w:tcW w:w="3348" w:type="dxa"/>
          </w:tcPr>
          <w:p w:rsidR="00A73364" w:rsidRPr="00E23B91" w:rsidRDefault="00A73364" w:rsidP="009246B4">
            <w:pPr>
              <w:spacing w:line="400" w:lineRule="exact"/>
              <w:rPr>
                <w:rFonts w:ascii="メイリオ" w:eastAsia="メイリオ" w:hAnsi="メイリオ"/>
                <w:sz w:val="16"/>
                <w:szCs w:val="16"/>
              </w:rPr>
            </w:pPr>
            <w:r w:rsidRPr="00E23B91">
              <w:rPr>
                <w:rFonts w:ascii="メイリオ" w:eastAsia="メイリオ" w:hAnsi="メイリオ" w:hint="eastAsia"/>
                <w:sz w:val="16"/>
                <w:szCs w:val="16"/>
              </w:rPr>
              <w:t>・あいさつ</w:t>
            </w:r>
          </w:p>
          <w:p w:rsidR="00A73364" w:rsidRPr="00E23B91" w:rsidRDefault="00A73364" w:rsidP="009246B4">
            <w:pPr>
              <w:spacing w:line="400" w:lineRule="exact"/>
              <w:rPr>
                <w:rFonts w:ascii="メイリオ" w:eastAsia="メイリオ" w:hAnsi="メイリオ"/>
                <w:sz w:val="16"/>
                <w:szCs w:val="16"/>
              </w:rPr>
            </w:pPr>
            <w:r w:rsidRPr="00E23B91">
              <w:rPr>
                <w:rFonts w:ascii="メイリオ" w:eastAsia="メイリオ" w:hAnsi="メイリオ" w:hint="eastAsia"/>
                <w:sz w:val="16"/>
                <w:szCs w:val="16"/>
              </w:rPr>
              <w:t>・いま、どんな気持ち（5分）</w:t>
            </w:r>
          </w:p>
          <w:p w:rsidR="00A73364" w:rsidRPr="00E23B91" w:rsidRDefault="00A73364" w:rsidP="009246B4">
            <w:pPr>
              <w:spacing w:line="400" w:lineRule="exact"/>
              <w:rPr>
                <w:rFonts w:ascii="メイリオ" w:eastAsia="メイリオ" w:hAnsi="メイリオ"/>
                <w:sz w:val="16"/>
                <w:szCs w:val="16"/>
              </w:rPr>
            </w:pPr>
          </w:p>
          <w:p w:rsidR="00A73364" w:rsidRPr="00E23B91" w:rsidRDefault="00A73364" w:rsidP="009246B4">
            <w:pPr>
              <w:spacing w:line="400" w:lineRule="exact"/>
              <w:rPr>
                <w:rFonts w:ascii="メイリオ" w:eastAsia="メイリオ" w:hAnsi="メイリオ"/>
                <w:sz w:val="16"/>
                <w:szCs w:val="16"/>
              </w:rPr>
            </w:pPr>
            <w:r w:rsidRPr="00E23B91">
              <w:rPr>
                <w:rFonts w:ascii="メイリオ" w:eastAsia="メイリオ" w:hAnsi="メイリオ" w:hint="eastAsia"/>
                <w:sz w:val="16"/>
                <w:szCs w:val="16"/>
              </w:rPr>
              <w:t>・トーキングゲーム（５分）</w:t>
            </w:r>
          </w:p>
          <w:p w:rsidR="00A73364" w:rsidRPr="00E23B91" w:rsidRDefault="00A73364" w:rsidP="008C6FB0">
            <w:pPr>
              <w:pStyle w:val="ab"/>
              <w:numPr>
                <w:ilvl w:val="0"/>
                <w:numId w:val="9"/>
              </w:numPr>
              <w:spacing w:line="400" w:lineRule="exact"/>
              <w:ind w:leftChars="0"/>
              <w:rPr>
                <w:rFonts w:ascii="メイリオ" w:eastAsia="メイリオ" w:hAnsi="メイリオ"/>
                <w:sz w:val="16"/>
                <w:szCs w:val="16"/>
              </w:rPr>
            </w:pPr>
            <w:r w:rsidRPr="00E23B91">
              <w:rPr>
                <w:rFonts w:ascii="メイリオ" w:eastAsia="メイリオ" w:hAnsi="メイリオ" w:hint="eastAsia"/>
                <w:sz w:val="16"/>
                <w:szCs w:val="16"/>
              </w:rPr>
              <w:t>お題について話す</w:t>
            </w:r>
          </w:p>
          <w:p w:rsidR="00A73364" w:rsidRPr="00E23B91" w:rsidRDefault="00A73364" w:rsidP="008C6FB0">
            <w:pPr>
              <w:pStyle w:val="ab"/>
              <w:numPr>
                <w:ilvl w:val="0"/>
                <w:numId w:val="9"/>
              </w:numPr>
              <w:spacing w:line="400" w:lineRule="exact"/>
              <w:ind w:leftChars="0"/>
              <w:rPr>
                <w:rFonts w:ascii="メイリオ" w:eastAsia="メイリオ" w:hAnsi="メイリオ"/>
                <w:sz w:val="16"/>
                <w:szCs w:val="16"/>
              </w:rPr>
            </w:pPr>
            <w:r w:rsidRPr="00E23B91">
              <w:rPr>
                <w:rFonts w:ascii="メイリオ" w:eastAsia="メイリオ" w:hAnsi="メイリオ" w:hint="eastAsia"/>
                <w:sz w:val="16"/>
                <w:szCs w:val="16"/>
              </w:rPr>
              <w:t>相手の話に質問をする</w:t>
            </w:r>
          </w:p>
          <w:p w:rsidR="00A73364" w:rsidRPr="00E23B91" w:rsidRDefault="00A73364" w:rsidP="009246B4">
            <w:pPr>
              <w:pStyle w:val="ab"/>
              <w:spacing w:line="400" w:lineRule="exact"/>
              <w:ind w:leftChars="0" w:left="540"/>
              <w:rPr>
                <w:rFonts w:ascii="メイリオ" w:eastAsia="メイリオ" w:hAnsi="メイリオ"/>
                <w:sz w:val="16"/>
                <w:szCs w:val="16"/>
              </w:rPr>
            </w:pPr>
          </w:p>
          <w:p w:rsidR="00A73364" w:rsidRPr="00E23B91" w:rsidRDefault="00A73364" w:rsidP="009246B4">
            <w:pPr>
              <w:spacing w:line="400" w:lineRule="exact"/>
              <w:rPr>
                <w:rFonts w:ascii="メイリオ" w:eastAsia="メイリオ" w:hAnsi="メイリオ"/>
                <w:sz w:val="16"/>
                <w:szCs w:val="16"/>
              </w:rPr>
            </w:pPr>
            <w:r w:rsidRPr="00E23B91">
              <w:rPr>
                <w:rFonts w:ascii="メイリオ" w:eastAsia="メイリオ" w:hAnsi="メイリオ" w:hint="eastAsia"/>
                <w:sz w:val="16"/>
                <w:szCs w:val="16"/>
              </w:rPr>
              <w:t>・本時の流れを確認する。</w:t>
            </w:r>
          </w:p>
          <w:p w:rsidR="00A73364" w:rsidRPr="00E23B91" w:rsidRDefault="00B52063" w:rsidP="009246B4">
            <w:pPr>
              <w:spacing w:line="400" w:lineRule="exact"/>
              <w:rPr>
                <w:rFonts w:ascii="メイリオ" w:eastAsia="メイリオ" w:hAnsi="メイリオ"/>
                <w:sz w:val="16"/>
                <w:szCs w:val="16"/>
              </w:rPr>
            </w:pPr>
            <w:r>
              <w:rPr>
                <w:rFonts w:ascii="メイリオ" w:eastAsia="メイリオ" w:hAnsi="メイリオ" w:hint="eastAsia"/>
                <w:sz w:val="16"/>
                <w:szCs w:val="16"/>
              </w:rPr>
              <w:t>・</w:t>
            </w:r>
            <w:r w:rsidRPr="009A271E">
              <w:rPr>
                <w:rFonts w:ascii="メイリオ" w:eastAsia="メイリオ" w:hAnsi="メイリオ" w:hint="eastAsia"/>
                <w:sz w:val="16"/>
                <w:szCs w:val="16"/>
              </w:rPr>
              <w:t>短期記憶トレーニング</w:t>
            </w:r>
            <w:r w:rsidR="00A73364" w:rsidRPr="009A271E">
              <w:rPr>
                <w:rFonts w:ascii="メイリオ" w:eastAsia="メイリオ" w:hAnsi="メイリオ" w:hint="eastAsia"/>
                <w:sz w:val="16"/>
                <w:szCs w:val="16"/>
              </w:rPr>
              <w:t>（５</w:t>
            </w:r>
            <w:r w:rsidR="00A73364" w:rsidRPr="00E23B91">
              <w:rPr>
                <w:rFonts w:ascii="メイリオ" w:eastAsia="メイリオ" w:hAnsi="メイリオ" w:hint="eastAsia"/>
                <w:sz w:val="16"/>
                <w:szCs w:val="16"/>
              </w:rPr>
              <w:t>分）</w:t>
            </w:r>
          </w:p>
          <w:p w:rsidR="00A73364" w:rsidRPr="00E23B91" w:rsidRDefault="00A73364" w:rsidP="008C6FB0">
            <w:pPr>
              <w:pStyle w:val="ab"/>
              <w:numPr>
                <w:ilvl w:val="0"/>
                <w:numId w:val="10"/>
              </w:numPr>
              <w:spacing w:line="400" w:lineRule="exact"/>
              <w:ind w:leftChars="0"/>
              <w:rPr>
                <w:rFonts w:ascii="メイリオ" w:eastAsia="メイリオ" w:hAnsi="メイリオ"/>
                <w:sz w:val="16"/>
                <w:szCs w:val="16"/>
              </w:rPr>
            </w:pPr>
            <w:r w:rsidRPr="00E23B91">
              <w:rPr>
                <w:rFonts w:ascii="メイリオ" w:eastAsia="メイリオ" w:hAnsi="メイリオ" w:hint="eastAsia"/>
                <w:sz w:val="16"/>
                <w:szCs w:val="16"/>
              </w:rPr>
              <w:t>「形さがし」【見</w:t>
            </w:r>
            <w:r w:rsidR="006D7525">
              <w:rPr>
                <w:rFonts w:ascii="メイリオ" w:eastAsia="メイリオ" w:hAnsi="メイリオ" w:hint="eastAsia"/>
                <w:sz w:val="16"/>
                <w:szCs w:val="16"/>
              </w:rPr>
              <w:t>付け</w:t>
            </w:r>
            <w:r w:rsidRPr="00E23B91">
              <w:rPr>
                <w:rFonts w:ascii="メイリオ" w:eastAsia="メイリオ" w:hAnsi="メイリオ" w:hint="eastAsia"/>
                <w:sz w:val="16"/>
                <w:szCs w:val="16"/>
              </w:rPr>
              <w:t>る】</w:t>
            </w:r>
          </w:p>
          <w:p w:rsidR="00A73364" w:rsidRPr="00E23B91" w:rsidRDefault="00A73364" w:rsidP="008C6FB0">
            <w:pPr>
              <w:pStyle w:val="ab"/>
              <w:numPr>
                <w:ilvl w:val="0"/>
                <w:numId w:val="10"/>
              </w:numPr>
              <w:spacing w:line="400" w:lineRule="exact"/>
              <w:ind w:leftChars="0"/>
              <w:rPr>
                <w:rFonts w:ascii="メイリオ" w:eastAsia="メイリオ" w:hAnsi="メイリオ"/>
                <w:sz w:val="16"/>
                <w:szCs w:val="16"/>
              </w:rPr>
            </w:pPr>
            <w:r w:rsidRPr="00E23B91">
              <w:rPr>
                <w:rFonts w:ascii="メイリオ" w:eastAsia="メイリオ" w:hAnsi="メイリオ" w:hint="eastAsia"/>
                <w:sz w:val="16"/>
                <w:szCs w:val="16"/>
              </w:rPr>
              <w:t>何が１番【聴覚記憶】</w:t>
            </w:r>
          </w:p>
          <w:p w:rsidR="00A73364" w:rsidRPr="00E23B91" w:rsidRDefault="00A73364" w:rsidP="009246B4">
            <w:pPr>
              <w:spacing w:line="400" w:lineRule="exact"/>
              <w:rPr>
                <w:rFonts w:ascii="メイリオ" w:eastAsia="メイリオ" w:hAnsi="メイリオ"/>
                <w:sz w:val="16"/>
                <w:szCs w:val="16"/>
              </w:rPr>
            </w:pPr>
            <w:r w:rsidRPr="00E23B91">
              <w:rPr>
                <w:rFonts w:ascii="メイリオ" w:eastAsia="メイリオ" w:hAnsi="メイリオ" w:hint="eastAsia"/>
                <w:sz w:val="16"/>
                <w:szCs w:val="16"/>
              </w:rPr>
              <w:t>・ことばワークシート（３分）</w:t>
            </w:r>
          </w:p>
        </w:tc>
        <w:tc>
          <w:tcPr>
            <w:tcW w:w="3969" w:type="dxa"/>
          </w:tcPr>
          <w:p w:rsidR="00A73364" w:rsidRPr="00E23B91" w:rsidRDefault="00A73364" w:rsidP="009246B4">
            <w:pPr>
              <w:spacing w:line="400" w:lineRule="exact"/>
              <w:ind w:left="160" w:hangingChars="100" w:hanging="160"/>
              <w:rPr>
                <w:rFonts w:ascii="メイリオ" w:eastAsia="メイリオ" w:hAnsi="メイリオ"/>
                <w:sz w:val="16"/>
                <w:szCs w:val="16"/>
              </w:rPr>
            </w:pP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〇感情ポスターを見ながら今の気持ちの表情を選び、理由を説明する。</w:t>
            </w: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〇自分の想定しない話題に対して答える練習をする。</w:t>
            </w: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〇相手の話を聞いて質問を考える</w:t>
            </w:r>
            <w:r>
              <w:rPr>
                <w:rFonts w:ascii="メイリオ" w:eastAsia="メイリオ" w:hAnsi="メイリオ" w:hint="eastAsia"/>
                <w:sz w:val="16"/>
                <w:szCs w:val="16"/>
              </w:rPr>
              <w:t>練習をする</w:t>
            </w:r>
            <w:r w:rsidRPr="00E23B91">
              <w:rPr>
                <w:rFonts w:ascii="メイリオ" w:eastAsia="メイリオ" w:hAnsi="メイリオ" w:hint="eastAsia"/>
                <w:sz w:val="16"/>
                <w:szCs w:val="16"/>
              </w:rPr>
              <w:t>。</w:t>
            </w: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6"/>
                <w:szCs w:val="16"/>
              </w:rPr>
              <mc:AlternateContent>
                <mc:Choice Requires="w16se">
                  <w16se:symEx w16se:font="Segoe UI Emoji" w16se:char="2666"/>
                </mc:Choice>
                <mc:Fallback>
                  <w:t>♦</w:t>
                </mc:Fallback>
              </mc:AlternateContent>
            </w:r>
            <w:r w:rsidRPr="00E23B91">
              <w:rPr>
                <w:rFonts w:ascii="メイリオ" w:eastAsia="メイリオ" w:hAnsi="メイリオ" w:hint="eastAsia"/>
                <w:sz w:val="16"/>
                <w:szCs w:val="16"/>
              </w:rPr>
              <w:t>答えにくいお題はパスをしても良い。</w:t>
            </w:r>
          </w:p>
          <w:p w:rsidR="00A73364" w:rsidRPr="00E23B91" w:rsidRDefault="00A73364" w:rsidP="009246B4">
            <w:pPr>
              <w:spacing w:line="400" w:lineRule="exact"/>
              <w:ind w:left="160" w:hangingChars="100" w:hanging="160"/>
              <w:rPr>
                <w:rFonts w:ascii="メイリオ" w:eastAsia="メイリオ" w:hAnsi="メイリオ"/>
                <w:sz w:val="16"/>
                <w:szCs w:val="16"/>
              </w:rPr>
            </w:pP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〇定型のトレーニング＋苦手な聞くトレーニングを行う。</w:t>
            </w: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6"/>
                <w:szCs w:val="16"/>
              </w:rPr>
              <mc:AlternateContent>
                <mc:Choice Requires="w16se">
                  <w16se:symEx w16se:font="Segoe UI Emoji" w16se:char="2666"/>
                </mc:Choice>
                <mc:Fallback>
                  <w:t>♦</w:t>
                </mc:Fallback>
              </mc:AlternateContent>
            </w:r>
            <w:r w:rsidRPr="00E23B91">
              <w:rPr>
                <w:rFonts w:ascii="メイリオ" w:eastAsia="メイリオ" w:hAnsi="メイリオ" w:hint="eastAsia"/>
                <w:sz w:val="16"/>
                <w:szCs w:val="16"/>
              </w:rPr>
              <w:t>得意なことに対してはフィードバックして自信を持たせる。</w:t>
            </w:r>
          </w:p>
        </w:tc>
        <w:tc>
          <w:tcPr>
            <w:tcW w:w="2552" w:type="dxa"/>
          </w:tcPr>
          <w:p w:rsidR="00A73364" w:rsidRDefault="00A73364" w:rsidP="009246B4">
            <w:pPr>
              <w:spacing w:line="400" w:lineRule="exact"/>
              <w:ind w:left="160" w:hangingChars="100" w:hanging="160"/>
              <w:rPr>
                <w:rFonts w:ascii="メイリオ" w:eastAsia="メイリオ" w:hAnsi="メイリオ"/>
                <w:sz w:val="16"/>
                <w:szCs w:val="16"/>
              </w:rPr>
            </w:pP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・自分の気持ちを言葉で表現することができる。【観察】</w:t>
            </w: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・想定しない</w:t>
            </w:r>
            <w:r w:rsidR="005C5752" w:rsidRPr="009A271E">
              <w:rPr>
                <w:rFonts w:ascii="メイリオ" w:eastAsia="メイリオ" w:hAnsi="メイリオ" w:hint="eastAsia"/>
                <w:sz w:val="16"/>
                <w:szCs w:val="16"/>
              </w:rPr>
              <w:t>課題</w:t>
            </w:r>
            <w:r w:rsidRPr="009A271E">
              <w:rPr>
                <w:rFonts w:ascii="メイリオ" w:eastAsia="メイリオ" w:hAnsi="メイリオ" w:hint="eastAsia"/>
                <w:sz w:val="16"/>
                <w:szCs w:val="16"/>
              </w:rPr>
              <w:t>に対しても答えることができる。【観</w:t>
            </w:r>
            <w:r w:rsidRPr="00E23B91">
              <w:rPr>
                <w:rFonts w:ascii="メイリオ" w:eastAsia="メイリオ" w:hAnsi="メイリオ" w:hint="eastAsia"/>
                <w:sz w:val="16"/>
                <w:szCs w:val="16"/>
              </w:rPr>
              <w:t>察】</w:t>
            </w:r>
          </w:p>
          <w:p w:rsidR="00A73364" w:rsidRPr="00E23B91" w:rsidRDefault="00A73364" w:rsidP="009246B4">
            <w:pPr>
              <w:spacing w:line="400" w:lineRule="exact"/>
              <w:ind w:left="160" w:hangingChars="100" w:hanging="160"/>
              <w:rPr>
                <w:rFonts w:ascii="メイリオ" w:eastAsia="メイリオ" w:hAnsi="メイリオ"/>
                <w:sz w:val="16"/>
                <w:szCs w:val="16"/>
              </w:rPr>
            </w:pPr>
            <w:r>
              <w:rPr>
                <w:rFonts w:ascii="メイリオ" w:eastAsia="メイリオ" w:hAnsi="メイリオ" w:hint="eastAsia"/>
                <w:sz w:val="16"/>
                <w:szCs w:val="16"/>
              </w:rPr>
              <w:t>・相手の話を聞き、</w:t>
            </w:r>
            <w:r w:rsidRPr="00E23B91">
              <w:rPr>
                <w:rFonts w:ascii="メイリオ" w:eastAsia="メイリオ" w:hAnsi="メイリオ" w:hint="eastAsia"/>
                <w:sz w:val="16"/>
                <w:szCs w:val="16"/>
              </w:rPr>
              <w:t>質問を考えることができる。【観察】</w:t>
            </w:r>
          </w:p>
          <w:p w:rsidR="00A73364" w:rsidRDefault="00A73364" w:rsidP="009246B4">
            <w:pPr>
              <w:spacing w:line="400" w:lineRule="exact"/>
              <w:ind w:left="160" w:hangingChars="100" w:hanging="160"/>
              <w:rPr>
                <w:rFonts w:ascii="メイリオ" w:eastAsia="メイリオ" w:hAnsi="メイリオ"/>
                <w:sz w:val="16"/>
                <w:szCs w:val="16"/>
              </w:rPr>
            </w:pP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・得意なことを認知し、苦手なことも受け止めることができる。【観察】</w:t>
            </w: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・たくさんの文字から言葉を探し出すことができる。</w:t>
            </w:r>
            <w:r>
              <w:rPr>
                <w:rFonts w:ascii="メイリオ" w:eastAsia="メイリオ" w:hAnsi="メイリオ" w:hint="eastAsia"/>
                <w:sz w:val="16"/>
                <w:szCs w:val="16"/>
              </w:rPr>
              <w:t>【観察】</w:t>
            </w:r>
          </w:p>
        </w:tc>
      </w:tr>
      <w:tr w:rsidR="00A73364" w:rsidRPr="00E23B91" w:rsidTr="009246B4">
        <w:trPr>
          <w:cantSplit/>
          <w:trHeight w:val="2842"/>
        </w:trPr>
        <w:tc>
          <w:tcPr>
            <w:tcW w:w="622" w:type="dxa"/>
            <w:textDirection w:val="tbRlV"/>
          </w:tcPr>
          <w:p w:rsidR="00A73364" w:rsidRPr="00E23B91" w:rsidRDefault="00A73364" w:rsidP="009246B4">
            <w:pPr>
              <w:spacing w:line="400" w:lineRule="exact"/>
              <w:ind w:left="113" w:right="113"/>
              <w:jc w:val="center"/>
              <w:rPr>
                <w:rFonts w:ascii="メイリオ" w:eastAsia="メイリオ" w:hAnsi="メイリオ"/>
                <w:sz w:val="16"/>
                <w:szCs w:val="16"/>
              </w:rPr>
            </w:pPr>
            <w:r w:rsidRPr="00E23B91">
              <w:rPr>
                <w:rFonts w:ascii="メイリオ" w:eastAsia="メイリオ" w:hAnsi="メイリオ" w:hint="eastAsia"/>
                <w:sz w:val="16"/>
                <w:szCs w:val="16"/>
              </w:rPr>
              <w:t>展開</w:t>
            </w:r>
          </w:p>
        </w:tc>
        <w:tc>
          <w:tcPr>
            <w:tcW w:w="3348" w:type="dxa"/>
          </w:tcPr>
          <w:p w:rsidR="00A73364" w:rsidRPr="00E23B91" w:rsidRDefault="00A73364" w:rsidP="009246B4">
            <w:pPr>
              <w:spacing w:line="400" w:lineRule="exact"/>
              <w:rPr>
                <w:rFonts w:ascii="メイリオ" w:eastAsia="メイリオ" w:hAnsi="メイリオ"/>
                <w:sz w:val="16"/>
                <w:szCs w:val="16"/>
              </w:rPr>
            </w:pPr>
            <w:r w:rsidRPr="00E23B91">
              <w:rPr>
                <w:rFonts w:ascii="メイリオ" w:eastAsia="メイリオ" w:hAnsi="メイリオ" w:hint="eastAsia"/>
                <w:sz w:val="16"/>
                <w:szCs w:val="16"/>
              </w:rPr>
              <w:t>・聞きとりワークシート（10分）</w:t>
            </w:r>
          </w:p>
          <w:p w:rsidR="00A73364" w:rsidRPr="00E23B91" w:rsidRDefault="00A73364" w:rsidP="009246B4">
            <w:pPr>
              <w:spacing w:line="400" w:lineRule="exact"/>
              <w:ind w:firstLineChars="100" w:firstLine="160"/>
              <w:rPr>
                <w:rFonts w:ascii="メイリオ" w:eastAsia="メイリオ" w:hAnsi="メイリオ"/>
                <w:sz w:val="16"/>
                <w:szCs w:val="16"/>
              </w:rPr>
            </w:pPr>
            <w:r w:rsidRPr="00E23B91">
              <w:rPr>
                <w:rFonts w:ascii="メイリオ" w:eastAsia="メイリオ" w:hAnsi="メイリオ" w:hint="eastAsia"/>
                <w:sz w:val="16"/>
                <w:szCs w:val="16"/>
              </w:rPr>
              <w:t>「めざせ！聞きとりメモ検定」</w:t>
            </w:r>
          </w:p>
          <w:p w:rsidR="00A73364" w:rsidRPr="00E23B91" w:rsidRDefault="00A73364" w:rsidP="009246B4">
            <w:pPr>
              <w:pStyle w:val="ab"/>
              <w:spacing w:line="400" w:lineRule="exact"/>
              <w:ind w:leftChars="0" w:left="540"/>
              <w:rPr>
                <w:rFonts w:ascii="メイリオ" w:eastAsia="メイリオ" w:hAnsi="メイリオ"/>
                <w:sz w:val="16"/>
                <w:szCs w:val="16"/>
              </w:rPr>
            </w:pPr>
          </w:p>
          <w:p w:rsidR="00A73364" w:rsidRPr="00E23B91" w:rsidRDefault="00A73364" w:rsidP="009246B4">
            <w:pPr>
              <w:pStyle w:val="ab"/>
              <w:spacing w:line="400" w:lineRule="exact"/>
              <w:ind w:leftChars="0" w:left="540"/>
              <w:rPr>
                <w:rFonts w:ascii="メイリオ" w:eastAsia="メイリオ" w:hAnsi="メイリオ"/>
                <w:sz w:val="16"/>
                <w:szCs w:val="16"/>
              </w:rPr>
            </w:pPr>
          </w:p>
          <w:p w:rsidR="00A73364" w:rsidRDefault="00A73364" w:rsidP="009246B4">
            <w:pPr>
              <w:spacing w:line="400" w:lineRule="exact"/>
              <w:rPr>
                <w:rFonts w:ascii="メイリオ" w:eastAsia="メイリオ" w:hAnsi="メイリオ"/>
                <w:sz w:val="16"/>
                <w:szCs w:val="16"/>
              </w:rPr>
            </w:pPr>
          </w:p>
          <w:p w:rsidR="00A73364" w:rsidRPr="00E23B91" w:rsidRDefault="00A73364" w:rsidP="009246B4">
            <w:pPr>
              <w:spacing w:line="400" w:lineRule="exact"/>
              <w:rPr>
                <w:rFonts w:ascii="メイリオ" w:eastAsia="メイリオ" w:hAnsi="メイリオ"/>
                <w:sz w:val="16"/>
                <w:szCs w:val="16"/>
              </w:rPr>
            </w:pPr>
            <w:r w:rsidRPr="00E23B91">
              <w:rPr>
                <w:rFonts w:ascii="メイリオ" w:eastAsia="メイリオ" w:hAnsi="メイリオ" w:hint="eastAsia"/>
                <w:sz w:val="16"/>
                <w:szCs w:val="16"/>
              </w:rPr>
              <w:t>・SSTワークシート（２０分）</w:t>
            </w:r>
          </w:p>
          <w:p w:rsidR="00A73364" w:rsidRPr="00E23B91" w:rsidRDefault="00A73364" w:rsidP="008C6FB0">
            <w:pPr>
              <w:pStyle w:val="ab"/>
              <w:numPr>
                <w:ilvl w:val="0"/>
                <w:numId w:val="11"/>
              </w:numPr>
              <w:spacing w:line="400" w:lineRule="exact"/>
              <w:ind w:leftChars="0"/>
              <w:rPr>
                <w:rFonts w:ascii="メイリオ" w:eastAsia="メイリオ" w:hAnsi="メイリオ"/>
                <w:sz w:val="16"/>
                <w:szCs w:val="16"/>
              </w:rPr>
            </w:pPr>
            <w:r w:rsidRPr="00E23B91">
              <w:rPr>
                <w:rFonts w:ascii="メイリオ" w:eastAsia="メイリオ" w:hAnsi="メイリオ" w:hint="eastAsia"/>
                <w:sz w:val="16"/>
                <w:szCs w:val="16"/>
              </w:rPr>
              <w:t>自分が知っている気持ちを表す言葉を挙げる</w:t>
            </w:r>
          </w:p>
          <w:p w:rsidR="00A73364" w:rsidRPr="00E23B91" w:rsidRDefault="00A73364" w:rsidP="008C6FB0">
            <w:pPr>
              <w:pStyle w:val="ab"/>
              <w:numPr>
                <w:ilvl w:val="0"/>
                <w:numId w:val="11"/>
              </w:numPr>
              <w:spacing w:line="400" w:lineRule="exact"/>
              <w:ind w:leftChars="0"/>
              <w:rPr>
                <w:rFonts w:ascii="メイリオ" w:eastAsia="メイリオ" w:hAnsi="メイリオ"/>
                <w:sz w:val="16"/>
                <w:szCs w:val="16"/>
              </w:rPr>
            </w:pPr>
            <w:r w:rsidRPr="00E23B91">
              <w:rPr>
                <w:rFonts w:ascii="メイリオ" w:eastAsia="メイリオ" w:hAnsi="メイリオ" w:hint="eastAsia"/>
                <w:sz w:val="16"/>
                <w:szCs w:val="16"/>
              </w:rPr>
              <w:t>気持ち言葉を分類する</w:t>
            </w:r>
          </w:p>
          <w:p w:rsidR="00A73364" w:rsidRPr="00E23B91" w:rsidRDefault="00A73364" w:rsidP="008C6FB0">
            <w:pPr>
              <w:pStyle w:val="ab"/>
              <w:numPr>
                <w:ilvl w:val="0"/>
                <w:numId w:val="11"/>
              </w:numPr>
              <w:spacing w:line="400" w:lineRule="exact"/>
              <w:ind w:leftChars="0"/>
              <w:rPr>
                <w:rFonts w:ascii="メイリオ" w:eastAsia="メイリオ" w:hAnsi="メイリオ"/>
                <w:sz w:val="16"/>
                <w:szCs w:val="16"/>
              </w:rPr>
            </w:pPr>
            <w:r w:rsidRPr="00E23B91">
              <w:rPr>
                <w:rFonts w:ascii="メイリオ" w:eastAsia="メイリオ" w:hAnsi="メイリオ" w:hint="eastAsia"/>
                <w:sz w:val="16"/>
                <w:szCs w:val="16"/>
              </w:rPr>
              <w:t>どんな時にその気持ちになるかを考える</w:t>
            </w:r>
          </w:p>
        </w:tc>
        <w:tc>
          <w:tcPr>
            <w:tcW w:w="3969" w:type="dxa"/>
          </w:tcPr>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〇メモが追いつくように、内容を省略</w:t>
            </w:r>
            <w:r w:rsidRPr="009A271E">
              <w:rPr>
                <w:rFonts w:ascii="メイリオ" w:eastAsia="メイリオ" w:hAnsi="メイリオ" w:hint="eastAsia"/>
                <w:sz w:val="16"/>
                <w:szCs w:val="16"/>
              </w:rPr>
              <w:t>して</w:t>
            </w:r>
            <w:r w:rsidR="005C5752" w:rsidRPr="009A271E">
              <w:rPr>
                <w:rFonts w:ascii="メイリオ" w:eastAsia="メイリオ" w:hAnsi="メイリオ" w:hint="eastAsia"/>
                <w:sz w:val="16"/>
                <w:szCs w:val="16"/>
              </w:rPr>
              <w:t>メモを</w:t>
            </w:r>
            <w:r w:rsidRPr="00E23B91">
              <w:rPr>
                <w:rFonts w:ascii="メイリオ" w:eastAsia="メイリオ" w:hAnsi="メイリオ" w:hint="eastAsia"/>
                <w:sz w:val="16"/>
                <w:szCs w:val="16"/>
              </w:rPr>
              <w:t>取って良いことを伝える。</w:t>
            </w: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6"/>
                <w:szCs w:val="16"/>
              </w:rPr>
              <mc:AlternateContent>
                <mc:Choice Requires="w16se">
                  <w16se:symEx w16se:font="Segoe UI Emoji" w16se:char="2666"/>
                </mc:Choice>
                <mc:Fallback>
                  <w:t>♦</w:t>
                </mc:Fallback>
              </mc:AlternateContent>
            </w:r>
            <w:r w:rsidRPr="00E23B91">
              <w:rPr>
                <w:rFonts w:ascii="メイリオ" w:eastAsia="メイリオ" w:hAnsi="メイリオ" w:hint="eastAsia"/>
                <w:sz w:val="16"/>
                <w:szCs w:val="16"/>
              </w:rPr>
              <w:t>難しそうな時は何回か繰り返すところから始める</w:t>
            </w:r>
            <w:r w:rsidR="00FA55DB">
              <w:rPr>
                <w:rFonts w:ascii="メイリオ" w:eastAsia="メイリオ" w:hAnsi="メイリオ" w:hint="eastAsia"/>
                <w:sz w:val="16"/>
                <w:szCs w:val="16"/>
              </w:rPr>
              <w:t>。</w:t>
            </w:r>
          </w:p>
          <w:p w:rsidR="00A73364" w:rsidRPr="00E23B91" w:rsidRDefault="00A73364" w:rsidP="009246B4">
            <w:pPr>
              <w:spacing w:line="400" w:lineRule="exact"/>
              <w:ind w:left="160" w:hangingChars="100" w:hanging="160"/>
              <w:rPr>
                <w:rFonts w:ascii="メイリオ" w:eastAsia="メイリオ" w:hAnsi="メイリオ"/>
                <w:sz w:val="16"/>
                <w:szCs w:val="16"/>
              </w:rPr>
            </w:pPr>
            <w:r>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6"/>
                <w:szCs w:val="16"/>
              </w:rPr>
              <mc:AlternateContent>
                <mc:Choice Requires="w16se">
                  <w16se:symEx w16se:font="Segoe UI Emoji" w16se:char="2666"/>
                </mc:Choice>
                <mc:Fallback>
                  <w:t>♦</w:t>
                </mc:Fallback>
              </mc:AlternateContent>
            </w:r>
            <w:r>
              <w:rPr>
                <w:rFonts w:ascii="メイリオ" w:eastAsia="メイリオ" w:hAnsi="メイリオ" w:hint="eastAsia"/>
                <w:sz w:val="16"/>
                <w:szCs w:val="16"/>
              </w:rPr>
              <w:t>聞き逃してしまった時はヘルプカードを使って聞き直す練習をする。</w:t>
            </w: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〇自分が使う気持ち言葉を考えるように促す。</w:t>
            </w:r>
          </w:p>
          <w:p w:rsidR="00A73364" w:rsidRPr="00FA55DB" w:rsidRDefault="00A73364" w:rsidP="009246B4">
            <w:pPr>
              <w:spacing w:line="400" w:lineRule="exact"/>
              <w:ind w:left="160" w:hangingChars="100" w:hanging="160"/>
              <w:rPr>
                <w:rFonts w:ascii="メイリオ" w:eastAsia="メイリオ" w:hAnsi="メイリオ"/>
                <w:sz w:val="16"/>
                <w:szCs w:val="16"/>
              </w:rPr>
            </w:pPr>
          </w:p>
          <w:p w:rsidR="00A73364" w:rsidRDefault="00A73364" w:rsidP="009246B4">
            <w:pPr>
              <w:spacing w:line="400" w:lineRule="exact"/>
              <w:ind w:left="160" w:hangingChars="100" w:hanging="160"/>
              <w:rPr>
                <w:rFonts w:ascii="メイリオ" w:eastAsia="メイリオ" w:hAnsi="メイリオ"/>
                <w:sz w:val="16"/>
                <w:szCs w:val="16"/>
              </w:rPr>
            </w:pP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6"/>
                <w:szCs w:val="16"/>
              </w:rPr>
              <mc:AlternateContent>
                <mc:Choice Requires="w16se">
                  <w16se:symEx w16se:font="Segoe UI Emoji" w16se:char="2666"/>
                </mc:Choice>
                <mc:Fallback>
                  <w:t>♦</w:t>
                </mc:Fallback>
              </mc:AlternateContent>
            </w:r>
            <w:r w:rsidRPr="00E23B91">
              <w:rPr>
                <w:rFonts w:ascii="メイリオ" w:eastAsia="メイリオ" w:hAnsi="メイリオ" w:hint="eastAsia"/>
                <w:sz w:val="16"/>
                <w:szCs w:val="16"/>
              </w:rPr>
              <w:t>例文を見ながら自分が考えられそうな気持ち言葉を選ばせる。</w:t>
            </w:r>
          </w:p>
        </w:tc>
        <w:tc>
          <w:tcPr>
            <w:tcW w:w="2552" w:type="dxa"/>
          </w:tcPr>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・聞き取る内容を記憶しておき、メモを取ることができる。【ワークシート】</w:t>
            </w: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・言葉の内容を正しく聞き取ることができる。【ワークシート】</w:t>
            </w:r>
          </w:p>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・気持ち言葉を使う状況を考え、文で表すことができる。【発言】</w:t>
            </w:r>
          </w:p>
        </w:tc>
      </w:tr>
      <w:tr w:rsidR="00A73364" w:rsidRPr="00E23B91" w:rsidTr="009246B4">
        <w:trPr>
          <w:cantSplit/>
          <w:trHeight w:val="1525"/>
        </w:trPr>
        <w:tc>
          <w:tcPr>
            <w:tcW w:w="622" w:type="dxa"/>
            <w:textDirection w:val="tbRlV"/>
          </w:tcPr>
          <w:p w:rsidR="00A73364" w:rsidRPr="00E23B91" w:rsidRDefault="00A73364" w:rsidP="009246B4">
            <w:pPr>
              <w:spacing w:line="400" w:lineRule="exact"/>
              <w:ind w:left="113" w:right="113"/>
              <w:jc w:val="center"/>
              <w:rPr>
                <w:rFonts w:ascii="メイリオ" w:eastAsia="メイリオ" w:hAnsi="メイリオ"/>
                <w:sz w:val="16"/>
                <w:szCs w:val="16"/>
              </w:rPr>
            </w:pPr>
            <w:r w:rsidRPr="00E23B91">
              <w:rPr>
                <w:rFonts w:ascii="メイリオ" w:eastAsia="メイリオ" w:hAnsi="メイリオ" w:hint="eastAsia"/>
                <w:sz w:val="16"/>
                <w:szCs w:val="16"/>
              </w:rPr>
              <w:t>まとめ</w:t>
            </w:r>
          </w:p>
        </w:tc>
        <w:tc>
          <w:tcPr>
            <w:tcW w:w="3348" w:type="dxa"/>
          </w:tcPr>
          <w:p w:rsidR="00A73364" w:rsidRPr="00E23B91" w:rsidRDefault="00A73364" w:rsidP="009246B4">
            <w:pPr>
              <w:spacing w:line="400" w:lineRule="exact"/>
              <w:rPr>
                <w:rFonts w:ascii="メイリオ" w:eastAsia="メイリオ" w:hAnsi="メイリオ"/>
                <w:sz w:val="16"/>
                <w:szCs w:val="16"/>
              </w:rPr>
            </w:pPr>
            <w:r w:rsidRPr="00E23B91">
              <w:rPr>
                <w:rFonts w:ascii="メイリオ" w:eastAsia="メイリオ" w:hAnsi="メイリオ" w:hint="eastAsia"/>
                <w:sz w:val="16"/>
                <w:szCs w:val="16"/>
              </w:rPr>
              <w:t>・本時の振り返りをする</w:t>
            </w:r>
            <w:r w:rsidR="001B3EEA">
              <w:rPr>
                <w:rFonts w:ascii="メイリオ" w:eastAsia="メイリオ" w:hAnsi="メイリオ" w:hint="eastAsia"/>
                <w:sz w:val="16"/>
                <w:szCs w:val="16"/>
              </w:rPr>
              <w:t>。</w:t>
            </w:r>
          </w:p>
          <w:p w:rsidR="00A73364" w:rsidRPr="00E23B91" w:rsidRDefault="00A73364" w:rsidP="009246B4">
            <w:pPr>
              <w:spacing w:line="400" w:lineRule="exact"/>
              <w:rPr>
                <w:rFonts w:ascii="メイリオ" w:eastAsia="メイリオ" w:hAnsi="メイリオ"/>
                <w:sz w:val="16"/>
                <w:szCs w:val="16"/>
              </w:rPr>
            </w:pPr>
            <w:r w:rsidRPr="00E23B91">
              <w:rPr>
                <w:rFonts w:ascii="メイリオ" w:eastAsia="メイリオ" w:hAnsi="メイリオ" w:hint="eastAsia"/>
                <w:sz w:val="16"/>
                <w:szCs w:val="16"/>
              </w:rPr>
              <w:t>・次回の日時の確認をする</w:t>
            </w:r>
            <w:r w:rsidR="001B3EEA">
              <w:rPr>
                <w:rFonts w:ascii="メイリオ" w:eastAsia="メイリオ" w:hAnsi="メイリオ" w:hint="eastAsia"/>
                <w:sz w:val="16"/>
                <w:szCs w:val="16"/>
              </w:rPr>
              <w:t>。</w:t>
            </w:r>
          </w:p>
          <w:p w:rsidR="00A73364" w:rsidRPr="00E23B91" w:rsidRDefault="00A73364" w:rsidP="009246B4">
            <w:pPr>
              <w:spacing w:line="400" w:lineRule="exact"/>
              <w:rPr>
                <w:rFonts w:ascii="メイリオ" w:eastAsia="メイリオ" w:hAnsi="メイリオ"/>
                <w:sz w:val="16"/>
                <w:szCs w:val="16"/>
              </w:rPr>
            </w:pPr>
            <w:r w:rsidRPr="00E23B91">
              <w:rPr>
                <w:rFonts w:ascii="メイリオ" w:eastAsia="メイリオ" w:hAnsi="メイリオ" w:hint="eastAsia"/>
                <w:sz w:val="16"/>
                <w:szCs w:val="16"/>
              </w:rPr>
              <w:t>・あいさつ</w:t>
            </w:r>
          </w:p>
        </w:tc>
        <w:tc>
          <w:tcPr>
            <w:tcW w:w="3969" w:type="dxa"/>
          </w:tcPr>
          <w:p w:rsidR="00A73364" w:rsidRPr="00E23B91" w:rsidRDefault="00A73364" w:rsidP="009246B4">
            <w:pPr>
              <w:spacing w:line="400" w:lineRule="exact"/>
              <w:ind w:left="160" w:hangingChars="100" w:hanging="160"/>
              <w:rPr>
                <w:rFonts w:ascii="メイリオ" w:eastAsia="メイリオ" w:hAnsi="メイリオ"/>
                <w:sz w:val="16"/>
                <w:szCs w:val="16"/>
              </w:rPr>
            </w:pPr>
            <w:r w:rsidRPr="00E23B91">
              <w:rPr>
                <w:rFonts w:ascii="メイリオ" w:eastAsia="メイリオ" w:hAnsi="メイリオ" w:hint="eastAsia"/>
                <w:sz w:val="16"/>
                <w:szCs w:val="16"/>
              </w:rPr>
              <w:t>〇できていたことをほめる。</w:t>
            </w:r>
          </w:p>
        </w:tc>
        <w:tc>
          <w:tcPr>
            <w:tcW w:w="2552" w:type="dxa"/>
          </w:tcPr>
          <w:p w:rsidR="00A73364" w:rsidRPr="00E23B91" w:rsidRDefault="00A73364" w:rsidP="009246B4">
            <w:pPr>
              <w:spacing w:line="400" w:lineRule="exact"/>
              <w:ind w:left="160" w:hangingChars="100" w:hanging="160"/>
              <w:rPr>
                <w:rFonts w:ascii="メイリオ" w:eastAsia="メイリオ" w:hAnsi="メイリオ"/>
                <w:sz w:val="16"/>
                <w:szCs w:val="16"/>
              </w:rPr>
            </w:pPr>
          </w:p>
        </w:tc>
      </w:tr>
    </w:tbl>
    <w:p w:rsidR="00A73364" w:rsidRDefault="00A73364" w:rsidP="009246B4">
      <w:pPr>
        <w:spacing w:line="400" w:lineRule="exact"/>
        <w:rPr>
          <w:rFonts w:ascii="メイリオ" w:eastAsia="メイリオ" w:hAnsi="メイリオ"/>
          <w:sz w:val="22"/>
        </w:rPr>
        <w:sectPr w:rsidR="00A73364" w:rsidSect="009246B4">
          <w:pgSz w:w="11906" w:h="16838"/>
          <w:pgMar w:top="454" w:right="992" w:bottom="425" w:left="1276" w:header="851" w:footer="992" w:gutter="0"/>
          <w:cols w:space="425"/>
          <w:docGrid w:type="lines" w:linePitch="360"/>
        </w:sectPr>
      </w:pPr>
    </w:p>
    <w:p w:rsidR="00A73364" w:rsidRDefault="00A73364" w:rsidP="00ED2E4B">
      <w:pPr>
        <w:rPr>
          <w:rFonts w:ascii="UD デジタル 教科書体 NP-R" w:eastAsia="UD デジタル 教科書体 NP-R"/>
        </w:rPr>
      </w:pPr>
      <w:r>
        <w:rPr>
          <w:rFonts w:ascii="メイリオ" w:eastAsia="メイリオ" w:hAnsi="メイリオ"/>
          <w:noProof/>
        </w:rPr>
        <w:lastRenderedPageBreak/>
        <w:drawing>
          <wp:anchor distT="0" distB="0" distL="114300" distR="114300" simplePos="0" relativeHeight="251900928" behindDoc="0" locked="0" layoutInCell="1" allowOverlap="1" wp14:anchorId="24EE1122" wp14:editId="5C13FDB2">
            <wp:simplePos x="0" y="0"/>
            <wp:positionH relativeFrom="margin">
              <wp:posOffset>0</wp:posOffset>
            </wp:positionH>
            <wp:positionV relativeFrom="paragraph">
              <wp:posOffset>0</wp:posOffset>
            </wp:positionV>
            <wp:extent cx="6048375" cy="447675"/>
            <wp:effectExtent l="0" t="0" r="9525"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447675"/>
                    </a:xfrm>
                    <a:prstGeom prst="rect">
                      <a:avLst/>
                    </a:prstGeom>
                    <a:noFill/>
                    <a:ln>
                      <a:noFill/>
                    </a:ln>
                  </pic:spPr>
                </pic:pic>
              </a:graphicData>
            </a:graphic>
            <wp14:sizeRelV relativeFrom="margin">
              <wp14:pctHeight>0</wp14:pctHeight>
            </wp14:sizeRelV>
          </wp:anchor>
        </w:drawing>
      </w:r>
    </w:p>
    <w:p w:rsidR="00A73364" w:rsidRDefault="00A73364" w:rsidP="00ED2E4B">
      <w:pPr>
        <w:spacing w:line="240" w:lineRule="exact"/>
        <w:rPr>
          <w:rFonts w:ascii="UD デジタル 教科書体 NP-R" w:eastAsia="UD デジタル 教科書体 NP-R"/>
          <w:sz w:val="24"/>
        </w:rPr>
      </w:pPr>
    </w:p>
    <w:p w:rsidR="00A73364" w:rsidRDefault="00A73364" w:rsidP="00ED2E4B">
      <w:pPr>
        <w:spacing w:line="240" w:lineRule="exact"/>
        <w:rPr>
          <w:rFonts w:ascii="UD デジタル 教科書体 NP-R" w:eastAsia="UD デジタル 教科書体 NP-R"/>
          <w:sz w:val="24"/>
        </w:rPr>
      </w:pPr>
    </w:p>
    <w:p w:rsidR="00A73364" w:rsidRPr="00ED2E4B" w:rsidRDefault="00A73364" w:rsidP="00ED2E4B">
      <w:pPr>
        <w:spacing w:line="240" w:lineRule="exact"/>
        <w:rPr>
          <w:rFonts w:ascii="UD デジタル 教科書体 NP-R" w:eastAsia="UD デジタル 教科書体 NP-R"/>
          <w:b/>
          <w:sz w:val="24"/>
        </w:rPr>
      </w:pPr>
      <w:r w:rsidRPr="00ED2E4B">
        <w:rPr>
          <w:rFonts w:ascii="UD デジタル 教科書体 NP-R" w:eastAsia="UD デジタル 教科書体 NP-R" w:hint="eastAsia"/>
          <w:b/>
          <w:sz w:val="24"/>
        </w:rPr>
        <w:t>コラム　＜支援学級における自立活動＞</w:t>
      </w:r>
    </w:p>
    <w:p w:rsidR="00A73364" w:rsidRPr="00ED2E4B" w:rsidRDefault="00A73364" w:rsidP="00ED2E4B">
      <w:pPr>
        <w:spacing w:line="240" w:lineRule="exact"/>
        <w:rPr>
          <w:rFonts w:ascii="UD デジタル 教科書体 NP-R" w:eastAsia="UD デジタル 教科書体 NP-R"/>
        </w:rPr>
      </w:pPr>
    </w:p>
    <w:p w:rsidR="00A73364" w:rsidRPr="00ED2E4B" w:rsidRDefault="00A73364" w:rsidP="00ED2E4B">
      <w:pPr>
        <w:ind w:firstLineChars="100" w:firstLine="220"/>
        <w:rPr>
          <w:rFonts w:ascii="UD デジタル 教科書体 NP-R" w:eastAsia="UD デジタル 教科書体 NP-R"/>
          <w:sz w:val="22"/>
        </w:rPr>
      </w:pPr>
      <w:r w:rsidRPr="00ED2E4B">
        <w:rPr>
          <w:rFonts w:ascii="UD デジタル 教科書体 NP-R" w:eastAsia="UD デジタル 教科書体 NP-R" w:hint="eastAsia"/>
          <w:sz w:val="22"/>
        </w:rPr>
        <w:t>多くの支援学級では、自立活動の指導は行う必要があります。教員養成大学の教員から、「特別支援学級では、特別な教育課程を編成する場合だけ自立活動を行うので、基本的には行わなくても良いですよね。」と聞かれたことがあります。しかし、これは誤解している点があります。</w:t>
      </w:r>
    </w:p>
    <w:p w:rsidR="00A73364" w:rsidRPr="00ED2E4B" w:rsidRDefault="00A73364" w:rsidP="00ED2E4B">
      <w:pPr>
        <w:ind w:firstLineChars="100" w:firstLine="220"/>
        <w:rPr>
          <w:rFonts w:ascii="UD デジタル 教科書体 NP-R" w:eastAsia="UD デジタル 教科書体 NP-R"/>
          <w:sz w:val="22"/>
        </w:rPr>
      </w:pPr>
      <w:r w:rsidRPr="00ED2E4B">
        <w:rPr>
          <w:rFonts w:ascii="UD デジタル 教科書体 NP-R" w:eastAsia="UD デジタル 教科書体 NP-R" w:hint="eastAsia"/>
          <w:sz w:val="22"/>
        </w:rPr>
        <w:t>小・中学校等の学級では、当該学年で指導すべき各教科等の内容を必ず指導しなければなりません（ただし、特に示されている場合を除く）。しかし、障がいのある子どもの中には、学年相当の教科等を指導することが困難な場合があります。そのような時に、支援学級では、特別支援学校小学部・中学部学習指導要領にある「重複障害者等に関する教育課程の取り扱い」を参考にして、教科等の内容の一部を取り扱わない、又は教科等を前学年の教科等に替えて指導していると思います。このような教科等の目標や内容の変更は「特別な教育課程を編成」することですので、その様な場合は必ず自立活動を行ってください。</w:t>
      </w:r>
    </w:p>
    <w:p w:rsidR="00A73364" w:rsidRPr="00ED2E4B" w:rsidRDefault="00A73364" w:rsidP="00ED2E4B">
      <w:pPr>
        <w:ind w:firstLineChars="100" w:firstLine="220"/>
        <w:rPr>
          <w:rFonts w:ascii="UD デジタル 教科書体 NP-R" w:eastAsia="UD デジタル 教科書体 NP-R"/>
          <w:sz w:val="22"/>
        </w:rPr>
      </w:pPr>
      <w:r w:rsidRPr="00ED2E4B">
        <w:rPr>
          <w:rFonts w:ascii="UD デジタル 教科書体 NP-R" w:eastAsia="UD デジタル 教科書体 NP-R" w:hint="eastAsia"/>
          <w:sz w:val="22"/>
        </w:rPr>
        <w:t>自立活動は、個々の子どもの実態等に即した指導を効果的に行うための特別な指導領域です。自立活動の指導を行うに当たってのポイントは次の三点です。</w:t>
      </w:r>
    </w:p>
    <w:p w:rsidR="00A73364" w:rsidRPr="00ED2E4B" w:rsidRDefault="00A73364" w:rsidP="00ED2E4B">
      <w:pPr>
        <w:ind w:firstLineChars="100" w:firstLine="220"/>
        <w:rPr>
          <w:rFonts w:ascii="UD デジタル 教科書体 NP-R" w:eastAsia="UD デジタル 教科書体 NP-R"/>
          <w:sz w:val="22"/>
        </w:rPr>
      </w:pPr>
      <w:r w:rsidRPr="00ED2E4B">
        <w:rPr>
          <w:rFonts w:ascii="UD デジタル 教科書体 NP-R" w:eastAsia="UD デジタル 教科書体 NP-R" w:hint="eastAsia"/>
          <w:sz w:val="22"/>
        </w:rPr>
        <w:t>① 「障害」を克服するのではなく、「障害による困難」を改善・克服することを</w:t>
      </w:r>
      <w:r>
        <w:rPr>
          <w:rFonts w:ascii="UD デジタル 教科書体 NP-R" w:eastAsia="UD デジタル 教科書体 NP-R" w:hint="eastAsia"/>
          <w:sz w:val="22"/>
        </w:rPr>
        <w:t>めざ</w:t>
      </w:r>
      <w:r w:rsidRPr="00ED2E4B">
        <w:rPr>
          <w:rFonts w:ascii="UD デジタル 教科書体 NP-R" w:eastAsia="UD デジタル 教科書体 NP-R" w:hint="eastAsia"/>
          <w:sz w:val="22"/>
        </w:rPr>
        <w:t>す</w:t>
      </w:r>
    </w:p>
    <w:p w:rsidR="00A73364" w:rsidRPr="00ED2E4B" w:rsidRDefault="00A73364" w:rsidP="00ED2E4B">
      <w:pPr>
        <w:ind w:firstLineChars="100" w:firstLine="220"/>
        <w:rPr>
          <w:rFonts w:ascii="UD デジタル 教科書体 NP-R" w:eastAsia="UD デジタル 教科書体 NP-R"/>
          <w:sz w:val="22"/>
        </w:rPr>
      </w:pPr>
      <w:r w:rsidRPr="00ED2E4B">
        <w:rPr>
          <w:rFonts w:ascii="UD デジタル 教科書体 NP-R" w:eastAsia="UD デジタル 教科書体 NP-R" w:hint="eastAsia"/>
          <w:sz w:val="22"/>
        </w:rPr>
        <w:t>②　自立活動の時間の指導を中心にして、学校活動全般で行う</w:t>
      </w:r>
    </w:p>
    <w:p w:rsidR="00A73364" w:rsidRPr="00ED2E4B" w:rsidRDefault="00A73364" w:rsidP="00ED2E4B">
      <w:pPr>
        <w:ind w:firstLineChars="100" w:firstLine="220"/>
        <w:rPr>
          <w:rFonts w:ascii="UD デジタル 教科書体 NP-R" w:eastAsia="UD デジタル 教科書体 NP-R"/>
          <w:sz w:val="22"/>
        </w:rPr>
      </w:pPr>
      <w:r w:rsidRPr="00ED2E4B">
        <w:rPr>
          <w:rFonts w:ascii="UD デジタル 教科書体 NP-R" w:eastAsia="UD デジタル 教科書体 NP-R" w:hint="eastAsia"/>
          <w:sz w:val="22"/>
        </w:rPr>
        <w:t>③　特定の機能や動作だけではなく、バランスの取れた指導を行う</w:t>
      </w:r>
    </w:p>
    <w:p w:rsidR="00A73364" w:rsidRPr="00ED2E4B" w:rsidRDefault="00A73364" w:rsidP="00ED2E4B">
      <w:pPr>
        <w:rPr>
          <w:rFonts w:ascii="UD デジタル 教科書体 NP-R" w:eastAsia="UD デジタル 教科書体 NP-R"/>
          <w:sz w:val="22"/>
        </w:rPr>
      </w:pPr>
    </w:p>
    <w:p w:rsidR="00A73364" w:rsidRPr="00ED2E4B" w:rsidRDefault="00A73364" w:rsidP="00ED2E4B">
      <w:pPr>
        <w:rPr>
          <w:rFonts w:ascii="UD デジタル 教科書体 NP-R" w:eastAsia="UD デジタル 教科書体 NP-R"/>
          <w:sz w:val="22"/>
        </w:rPr>
      </w:pPr>
      <w:r w:rsidRPr="00ED2E4B">
        <w:rPr>
          <w:rFonts w:ascii="UD デジタル 教科書体 NP-R" w:eastAsia="UD デジタル 教科書体 NP-R" w:hint="eastAsia"/>
          <w:sz w:val="22"/>
        </w:rPr>
        <w:t xml:space="preserve">　学校での教育の目的や目標は、医療機関等が</w:t>
      </w:r>
      <w:r>
        <w:rPr>
          <w:rFonts w:ascii="UD デジタル 教科書体 NP-R" w:eastAsia="UD デジタル 教科書体 NP-R" w:hint="eastAsia"/>
          <w:sz w:val="22"/>
        </w:rPr>
        <w:t>めざ</w:t>
      </w:r>
      <w:r w:rsidR="00716AF3">
        <w:rPr>
          <w:rFonts w:ascii="UD デジタル 教科書体 NP-R" w:eastAsia="UD デジタル 教科書体 NP-R" w:hint="eastAsia"/>
          <w:sz w:val="22"/>
        </w:rPr>
        <w:t>すものとは異なります。</w:t>
      </w:r>
      <w:r w:rsidRPr="00ED2E4B">
        <w:rPr>
          <w:rFonts w:ascii="UD デジタル 教科書体 NP-R" w:eastAsia="UD デジタル 教科書体 NP-R" w:hint="eastAsia"/>
          <w:sz w:val="22"/>
        </w:rPr>
        <w:t>①のように自立活動では、病気や障害を治療するのではなく、学習上又は生活上で困難になっている状態を改善・克服することを</w:t>
      </w:r>
      <w:r>
        <w:rPr>
          <w:rFonts w:ascii="UD デジタル 教科書体 NP-R" w:eastAsia="UD デジタル 教科書体 NP-R" w:hint="eastAsia"/>
          <w:sz w:val="22"/>
        </w:rPr>
        <w:t>めざ</w:t>
      </w:r>
      <w:r w:rsidR="00716AF3">
        <w:rPr>
          <w:rFonts w:ascii="UD デジタル 教科書体 NP-R" w:eastAsia="UD デジタル 教科書体 NP-R" w:hint="eastAsia"/>
          <w:sz w:val="22"/>
        </w:rPr>
        <w:t>します。</w:t>
      </w:r>
      <w:r w:rsidRPr="00ED2E4B">
        <w:rPr>
          <w:rFonts w:ascii="UD デジタル 教科書体 NP-R" w:eastAsia="UD デジタル 教科書体 NP-R" w:hint="eastAsia"/>
          <w:sz w:val="22"/>
        </w:rPr>
        <w:t>実情に応じて適宜サインペンなどのアナログツールの活用、タブレットやスマートフォン等のデジタルツールの活用、電動車椅子等の移動支援機器の活用なども、積極的に進めて行く必要があります。</w:t>
      </w:r>
    </w:p>
    <w:p w:rsidR="00A73364" w:rsidRPr="00ED2E4B" w:rsidRDefault="00A73364" w:rsidP="00ED2E4B">
      <w:pPr>
        <w:rPr>
          <w:rFonts w:ascii="UD デジタル 教科書体 NP-R" w:eastAsia="UD デジタル 教科書体 NP-R"/>
          <w:sz w:val="22"/>
        </w:rPr>
      </w:pPr>
      <w:r w:rsidRPr="00ED2E4B">
        <w:rPr>
          <w:rFonts w:ascii="UD デジタル 教科書体 NP-R" w:eastAsia="UD デジタル 教科書体 NP-R" w:hint="eastAsia"/>
          <w:sz w:val="22"/>
        </w:rPr>
        <w:t xml:space="preserve">　自立活動の指導は、②のように中心となるのは「時間の指導」です。このことは、道徳教育における、「学校における道徳教育は、道徳科を要（かなめ）として学校の教育活動全体を通じて行うもの」を参考にすると分かりますように、「時間の指導」を設けた上で、他の教科等で指導を展開することが基本です。</w:t>
      </w:r>
    </w:p>
    <w:p w:rsidR="00A73364" w:rsidRPr="00ED2E4B" w:rsidRDefault="00A73364" w:rsidP="00ED2E4B">
      <w:pPr>
        <w:rPr>
          <w:rFonts w:ascii="UD デジタル 教科書体 NP-R" w:eastAsia="UD デジタル 教科書体 NP-R"/>
        </w:rPr>
      </w:pPr>
      <w:r w:rsidRPr="00ED2E4B">
        <w:rPr>
          <w:rFonts w:ascii="UD デジタル 教科書体 NP-R" w:eastAsia="UD デジタル 教科書体 NP-R" w:hint="eastAsia"/>
          <w:sz w:val="22"/>
        </w:rPr>
        <w:t xml:space="preserve">　学校での教育では、知徳体のバランスの取れた子どもの育成を</w:t>
      </w:r>
      <w:r>
        <w:rPr>
          <w:rFonts w:ascii="UD デジタル 教科書体 NP-R" w:eastAsia="UD デジタル 教科書体 NP-R" w:hint="eastAsia"/>
          <w:sz w:val="22"/>
        </w:rPr>
        <w:t>めざ</w:t>
      </w:r>
      <w:r w:rsidRPr="00ED2E4B">
        <w:rPr>
          <w:rFonts w:ascii="UD デジタル 教科書体 NP-R" w:eastAsia="UD デジタル 教科書体 NP-R" w:hint="eastAsia"/>
          <w:sz w:val="22"/>
        </w:rPr>
        <w:t>しています。同様に自立活動の目標に「・・・知識、技能、態度及び習慣を養い、もって心身の調和的発達の基盤を培う」とあるように、発達の遅れや不均衡等を改善するだけでなく、発達の進んでいる面や得意な面などを伸ばすことによって、遅れや不均衡のある面の発達を促すなど、全人的な発達を促進することが求められています。このため、自立活動の具体的な指導を検討するに当たっては、自立活動の内容として示されている</w:t>
      </w:r>
      <w:r w:rsidR="007F68AD">
        <w:rPr>
          <w:rFonts w:ascii="UD デジタル 教科書体 NP-R" w:eastAsia="UD デジタル 教科書体 NP-R" w:hint="eastAsia"/>
          <w:sz w:val="22"/>
        </w:rPr>
        <w:t>６</w:t>
      </w:r>
      <w:r w:rsidRPr="00ED2E4B">
        <w:rPr>
          <w:rFonts w:ascii="UD デジタル 教科書体 NP-R" w:eastAsia="UD デジタル 教科書体 NP-R" w:hint="eastAsia"/>
          <w:sz w:val="22"/>
        </w:rPr>
        <w:t>区分27項目の中から、子どもの実態等に応じた複数の区分・項目を抽出して、それらを相互に関連付けることにより、個々の子どもの実情に即した指導にしていく必要があります。</w:t>
      </w:r>
    </w:p>
    <w:p w:rsidR="00A73364" w:rsidRPr="00ED2E4B" w:rsidRDefault="00A73364" w:rsidP="00ED2E4B">
      <w:pPr>
        <w:spacing w:line="360" w:lineRule="exact"/>
        <w:jc w:val="right"/>
        <w:rPr>
          <w:rFonts w:ascii="UD デジタル 教科書体 NP-R" w:eastAsia="UD デジタル 教科書体 NP-R" w:hAnsi="メイリオ"/>
          <w:sz w:val="22"/>
        </w:rPr>
      </w:pPr>
      <w:r w:rsidRPr="00ED2E4B">
        <w:rPr>
          <w:rFonts w:ascii="UD デジタル 教科書体 NP-R" w:eastAsia="UD デジタル 教科書体 NP-R" w:hAnsi="メイリオ" w:hint="eastAsia"/>
          <w:sz w:val="22"/>
        </w:rPr>
        <w:t>関西学院大学　丹羽　登　教授</w:t>
      </w:r>
    </w:p>
    <w:p w:rsidR="00A73364" w:rsidRDefault="00A73364">
      <w:pPr>
        <w:widowControl/>
        <w:jc w:val="left"/>
        <w:rPr>
          <w:rFonts w:ascii="メイリオ" w:eastAsia="メイリオ" w:hAnsi="メイリオ"/>
          <w:b/>
          <w:sz w:val="28"/>
        </w:rPr>
      </w:pPr>
      <w:r>
        <w:rPr>
          <w:rFonts w:ascii="メイリオ" w:eastAsia="メイリオ" w:hAnsi="メイリオ"/>
          <w:noProof/>
          <w:sz w:val="24"/>
        </w:rPr>
        <w:drawing>
          <wp:anchor distT="0" distB="0" distL="114300" distR="114300" simplePos="0" relativeHeight="251902976" behindDoc="0" locked="0" layoutInCell="1" allowOverlap="1" wp14:anchorId="1CA3FE31" wp14:editId="5A5B5EFD">
            <wp:simplePos x="0" y="0"/>
            <wp:positionH relativeFrom="margin">
              <wp:align>left</wp:align>
            </wp:positionH>
            <wp:positionV relativeFrom="paragraph">
              <wp:posOffset>133350</wp:posOffset>
            </wp:positionV>
            <wp:extent cx="6048375" cy="542925"/>
            <wp:effectExtent l="0" t="0" r="9525" b="952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542925"/>
                    </a:xfrm>
                    <a:prstGeom prst="rect">
                      <a:avLst/>
                    </a:prstGeom>
                    <a:noFill/>
                    <a:ln>
                      <a:noFill/>
                    </a:ln>
                  </pic:spPr>
                </pic:pic>
              </a:graphicData>
            </a:graphic>
          </wp:anchor>
        </w:drawing>
      </w:r>
      <w:r>
        <w:rPr>
          <w:rFonts w:ascii="メイリオ" w:eastAsia="メイリオ" w:hAnsi="メイリオ"/>
          <w:b/>
          <w:sz w:val="28"/>
        </w:rPr>
        <w:br w:type="page"/>
      </w:r>
    </w:p>
    <w:p w:rsidR="00A73364" w:rsidRPr="009E5575" w:rsidRDefault="00A73364" w:rsidP="009246B4">
      <w:pPr>
        <w:spacing w:line="360" w:lineRule="exact"/>
        <w:rPr>
          <w:rFonts w:ascii="メイリオ" w:eastAsia="メイリオ" w:hAnsi="メイリオ"/>
          <w:b/>
          <w:sz w:val="28"/>
        </w:rPr>
      </w:pPr>
      <w:r>
        <w:rPr>
          <w:rFonts w:ascii="メイリオ" w:eastAsia="メイリオ" w:hAnsi="メイリオ" w:hint="eastAsia"/>
          <w:b/>
          <w:sz w:val="28"/>
        </w:rPr>
        <w:lastRenderedPageBreak/>
        <w:t>Ⅵ　自立活動の指導と集団づくり</w:t>
      </w:r>
    </w:p>
    <w:p w:rsidR="00A73364" w:rsidRPr="00615045" w:rsidRDefault="00A73364" w:rsidP="009246B4">
      <w:pPr>
        <w:spacing w:line="360" w:lineRule="exact"/>
        <w:rPr>
          <w:rFonts w:ascii="メイリオ" w:eastAsia="メイリオ" w:hAnsi="メイリオ"/>
          <w:sz w:val="22"/>
        </w:rPr>
      </w:pPr>
      <w:r w:rsidRPr="00B40E29">
        <w:rPr>
          <w:rFonts w:ascii="メイリオ" w:eastAsia="メイリオ" w:hAnsi="メイリオ" w:hint="eastAsia"/>
          <w:noProof/>
          <w:sz w:val="22"/>
        </w:rPr>
        <mc:AlternateContent>
          <mc:Choice Requires="wps">
            <w:drawing>
              <wp:anchor distT="0" distB="0" distL="114300" distR="114300" simplePos="0" relativeHeight="251792384" behindDoc="0" locked="0" layoutInCell="1" allowOverlap="1" wp14:anchorId="2C031E27" wp14:editId="0EA87B9D">
                <wp:simplePos x="0" y="0"/>
                <wp:positionH relativeFrom="margin">
                  <wp:posOffset>0</wp:posOffset>
                </wp:positionH>
                <wp:positionV relativeFrom="paragraph">
                  <wp:posOffset>-635</wp:posOffset>
                </wp:positionV>
                <wp:extent cx="5762625" cy="45719"/>
                <wp:effectExtent l="0" t="0" r="28575" b="12065"/>
                <wp:wrapNone/>
                <wp:docPr id="49" name="正方形/長方形 49"/>
                <wp:cNvGraphicFramePr/>
                <a:graphic xmlns:a="http://schemas.openxmlformats.org/drawingml/2006/main">
                  <a:graphicData uri="http://schemas.microsoft.com/office/word/2010/wordprocessingShape">
                    <wps:wsp>
                      <wps:cNvSpPr/>
                      <wps:spPr>
                        <a:xfrm>
                          <a:off x="0" y="0"/>
                          <a:ext cx="57626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B0051" id="正方形/長方形 49" o:spid="_x0000_s1026" style="position:absolute;left:0;text-align:left;margin-left:0;margin-top:-.05pt;width:453.75pt;height:3.6pt;z-index:251792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" fillcolor="#5b9bd5 [3204]" strokecolor="#1f4d78 [1604]" strokeweight="1pt">
                <w10:wrap anchorx="margin"/>
              </v:rect>
            </w:pict>
          </mc:Fallback>
        </mc:AlternateConten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b/>
          <w:color w:val="FFFFFF" w:themeColor="background1"/>
          <w:sz w:val="24"/>
          <w:highlight w:val="darkGray"/>
        </w:rPr>
        <w:t>自立活動の意義</w:t>
      </w:r>
    </w:p>
    <w:p w:rsidR="00A73364" w:rsidRPr="00235577"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中学校における</w:t>
      </w:r>
      <w:r w:rsidRPr="00235577">
        <w:rPr>
          <w:rFonts w:ascii="メイリオ" w:eastAsia="メイリオ" w:hAnsi="メイリオ" w:hint="eastAsia"/>
          <w:sz w:val="22"/>
        </w:rPr>
        <w:t>教育も小学校同様、子どもの生活年齢に即して系統的・段階的に進められています。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w:t>
      </w:r>
      <w:r w:rsidRPr="00235577">
        <w:rPr>
          <w:rFonts w:ascii="メイリオ" w:eastAsia="メイリオ" w:hAnsi="メイリオ" w:hint="eastAsia"/>
          <w:sz w:val="22"/>
        </w:rPr>
        <w:t>障がいのある子どもは、</w:t>
      </w:r>
      <w:r>
        <w:rPr>
          <w:rFonts w:ascii="メイリオ" w:eastAsia="メイリオ" w:hAnsi="メイリオ" w:hint="eastAsia"/>
          <w:sz w:val="22"/>
        </w:rPr>
        <w:t>その障がいによって、日常生活や学習場面において様々なつまずきや困難が生じやすい</w:t>
      </w:r>
      <w:r w:rsidRPr="00235577">
        <w:rPr>
          <w:rFonts w:ascii="メイリオ" w:eastAsia="メイリオ" w:hAnsi="メイリオ" w:hint="eastAsia"/>
          <w:sz w:val="22"/>
        </w:rPr>
        <w:t>ことから、生活年齢に即した段階等を考慮して教育するだけでは十分とは言えません。</w:t>
      </w: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794432" behindDoc="0" locked="0" layoutInCell="1" allowOverlap="1">
            <wp:simplePos x="0" y="0"/>
            <wp:positionH relativeFrom="column">
              <wp:posOffset>3878580</wp:posOffset>
            </wp:positionH>
            <wp:positionV relativeFrom="page">
              <wp:posOffset>2800350</wp:posOffset>
            </wp:positionV>
            <wp:extent cx="2009775" cy="714375"/>
            <wp:effectExtent l="0" t="0" r="9525" b="9525"/>
            <wp:wrapThrough wrapText="bothSides">
              <wp:wrapPolygon edited="0">
                <wp:start x="0" y="0"/>
                <wp:lineTo x="0" y="21312"/>
                <wp:lineTo x="21498" y="21312"/>
                <wp:lineTo x="21498" y="0"/>
                <wp:lineTo x="0" y="0"/>
              </wp:wrapPolygon>
            </wp:wrapThrough>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09775" cy="714375"/>
                    </a:xfrm>
                    <a:prstGeom prst="rect">
                      <a:avLst/>
                    </a:prstGeom>
                    <a:noFill/>
                    <a:ln>
                      <a:noFill/>
                    </a:ln>
                  </pic:spPr>
                </pic:pic>
              </a:graphicData>
            </a:graphic>
          </wp:anchor>
        </w:drawing>
      </w:r>
      <w:r>
        <w:rPr>
          <w:rFonts w:ascii="メイリオ" w:eastAsia="メイリオ" w:hAnsi="メイリオ"/>
          <w:noProof/>
          <w:sz w:val="22"/>
        </w:rPr>
        <mc:AlternateContent>
          <mc:Choice Requires="wps">
            <w:drawing>
              <wp:anchor distT="0" distB="0" distL="114300" distR="114300" simplePos="0" relativeHeight="251798528" behindDoc="0" locked="0" layoutInCell="1" allowOverlap="1">
                <wp:simplePos x="0" y="0"/>
                <wp:positionH relativeFrom="margin">
                  <wp:posOffset>3649345</wp:posOffset>
                </wp:positionH>
                <wp:positionV relativeFrom="page">
                  <wp:posOffset>2705100</wp:posOffset>
                </wp:positionV>
                <wp:extent cx="2400300" cy="2190750"/>
                <wp:effectExtent l="0" t="0" r="0" b="0"/>
                <wp:wrapSquare wrapText="bothSides"/>
                <wp:docPr id="50" name="正方形/長方形 50"/>
                <wp:cNvGraphicFramePr/>
                <a:graphic xmlns:a="http://schemas.openxmlformats.org/drawingml/2006/main">
                  <a:graphicData uri="http://schemas.microsoft.com/office/word/2010/wordprocessingShape">
                    <wps:wsp>
                      <wps:cNvSpPr/>
                      <wps:spPr>
                        <a:xfrm>
                          <a:off x="0" y="0"/>
                          <a:ext cx="2400300" cy="219075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D5C2A" id="正方形/長方形 50" o:spid="_x0000_s1026" style="position:absolute;left:0;text-align:left;margin-left:287.35pt;margin-top:213pt;width:189pt;height:17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" filled="f" stroked="f" strokeweight="1pt">
                <w10:wrap type="square" anchorx="margin" anchory="page"/>
              </v:rect>
            </w:pict>
          </mc:Fallback>
        </mc:AlternateContent>
      </w:r>
      <w:r>
        <w:rPr>
          <w:rFonts w:ascii="メイリオ" w:eastAsia="メイリオ" w:hAnsi="メイリオ" w:hint="eastAsia"/>
          <w:sz w:val="22"/>
        </w:rPr>
        <w:t xml:space="preserve">　</w:t>
      </w:r>
      <w:r w:rsidRPr="00235577">
        <w:rPr>
          <w:rFonts w:ascii="メイリオ" w:eastAsia="メイリオ" w:hAnsi="メイリオ" w:hint="eastAsia"/>
          <w:sz w:val="22"/>
        </w:rPr>
        <w:t>そこで、</w:t>
      </w:r>
      <w:r>
        <w:rPr>
          <w:rFonts w:ascii="メイリオ" w:eastAsia="メイリオ" w:hAnsi="メイリオ" w:hint="eastAsia"/>
          <w:sz w:val="22"/>
        </w:rPr>
        <w:t>個々の実態把握によって導かれる「人間としての基本的な行動を遂行するために必要な要素」及び、「</w:t>
      </w:r>
      <w:r w:rsidRPr="00235577">
        <w:rPr>
          <w:rFonts w:ascii="メイリオ" w:eastAsia="メイリオ" w:hAnsi="メイリオ" w:hint="eastAsia"/>
          <w:sz w:val="22"/>
        </w:rPr>
        <w:t>障がいによる学習上又は生活上の困難を改善・克服するために</w:t>
      </w:r>
      <w:r>
        <w:rPr>
          <w:rFonts w:ascii="メイリオ" w:eastAsia="メイリオ" w:hAnsi="メイリオ" w:hint="eastAsia"/>
          <w:sz w:val="22"/>
        </w:rPr>
        <w:t>必要な要素」、いわゆる心身の調和的な発達の基盤に着目して指導する</w:t>
      </w:r>
      <w:r w:rsidRPr="00235577">
        <w:rPr>
          <w:rFonts w:ascii="メイリオ" w:eastAsia="メイリオ" w:hAnsi="メイリオ" w:hint="eastAsia"/>
          <w:sz w:val="22"/>
        </w:rPr>
        <w:t>自立活動が必要となります。</w:t>
      </w: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797504" behindDoc="0" locked="0" layoutInCell="1" allowOverlap="1">
            <wp:simplePos x="0" y="0"/>
            <wp:positionH relativeFrom="column">
              <wp:posOffset>5050155</wp:posOffset>
            </wp:positionH>
            <wp:positionV relativeFrom="page">
              <wp:posOffset>3714750</wp:posOffset>
            </wp:positionV>
            <wp:extent cx="857250" cy="304800"/>
            <wp:effectExtent l="0" t="0" r="0" b="0"/>
            <wp:wrapSquare wrapText="bothSides"/>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anchor>
        </w:drawing>
      </w:r>
      <w:r>
        <w:rPr>
          <w:rFonts w:ascii="メイリオ" w:eastAsia="メイリオ" w:hAnsi="メイリオ"/>
          <w:noProof/>
          <w:sz w:val="22"/>
        </w:rPr>
        <w:drawing>
          <wp:anchor distT="0" distB="0" distL="114300" distR="114300" simplePos="0" relativeHeight="251796480" behindDoc="0" locked="0" layoutInCell="1" allowOverlap="1">
            <wp:simplePos x="0" y="0"/>
            <wp:positionH relativeFrom="column">
              <wp:posOffset>4792980</wp:posOffset>
            </wp:positionH>
            <wp:positionV relativeFrom="page">
              <wp:posOffset>3695700</wp:posOffset>
            </wp:positionV>
            <wp:extent cx="176530" cy="377825"/>
            <wp:effectExtent l="0" t="0" r="0" b="3175"/>
            <wp:wrapSquare wrapText="bothSides"/>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530" cy="377825"/>
                    </a:xfrm>
                    <a:prstGeom prst="rect">
                      <a:avLst/>
                    </a:prstGeom>
                    <a:noFill/>
                    <a:ln>
                      <a:noFill/>
                    </a:ln>
                  </pic:spPr>
                </pic:pic>
              </a:graphicData>
            </a:graphic>
          </wp:anchor>
        </w:drawing>
      </w:r>
      <w:r>
        <w:rPr>
          <w:rFonts w:ascii="メイリオ" w:eastAsia="メイリオ" w:hAnsi="メイリオ" w:hint="eastAsia"/>
          <w:sz w:val="22"/>
        </w:rPr>
        <w:t xml:space="preserve">　自立活動の指導は、各教科等において育まれる資質・能力を支える役割を担っているため、学校の教育活動全体と密接な関連があります。</w:t>
      </w: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795456" behindDoc="0" locked="0" layoutInCell="1" allowOverlap="1">
            <wp:simplePos x="0" y="0"/>
            <wp:positionH relativeFrom="column">
              <wp:posOffset>4297680</wp:posOffset>
            </wp:positionH>
            <wp:positionV relativeFrom="page">
              <wp:posOffset>4238625</wp:posOffset>
            </wp:positionV>
            <wp:extent cx="1143000" cy="523875"/>
            <wp:effectExtent l="0" t="0" r="0" b="9525"/>
            <wp:wrapSquare wrapText="bothSides"/>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43000" cy="523875"/>
                    </a:xfrm>
                    <a:prstGeom prst="rect">
                      <a:avLst/>
                    </a:prstGeom>
                    <a:noFill/>
                    <a:ln>
                      <a:noFill/>
                    </a:ln>
                  </pic:spPr>
                </pic:pic>
              </a:graphicData>
            </a:graphic>
          </wp:anchor>
        </w:drawing>
      </w:r>
      <w:r>
        <w:rPr>
          <w:rFonts w:ascii="メイリオ" w:eastAsia="メイリオ" w:hAnsi="メイリオ" w:hint="eastAsia"/>
          <w:sz w:val="22"/>
        </w:rPr>
        <w:t xml:space="preserve">　</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b/>
          <w:color w:val="FFFFFF" w:themeColor="background1"/>
          <w:sz w:val="24"/>
          <w:highlight w:val="darkGray"/>
        </w:rPr>
        <w:t>自立活動の目標や内容の共有</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自立活動の授業時数については、学習指導要領には一律に示されていません。一人ひとりの障がいの状態等に応じて適切に設定される必要があることから、それぞれの学校が実態に応じた指導を行います。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大阪府では、支援学級に在籍している子どもたちの特別の教育課程において、「交流及び共同学習」の時間を大切にしているという特徴があります。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交流及び共同学習」充実のためには、その取組みの意義やねらい等について、関係者（教職員、子ども、保護者等）の共通理解を図る必要がありますが、学校全体で子どもの指導・支援を行うという観点からも、支援学級の担任と各教科等を担当する教員とで、自立活動の目標や内容を共有する必要があります。</w:t>
      </w:r>
    </w:p>
    <w:p w:rsidR="00A73364" w:rsidRPr="003F3B19"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b/>
          <w:color w:val="FFFFFF" w:themeColor="background1"/>
          <w:sz w:val="24"/>
          <w:highlight w:val="darkGray"/>
        </w:rPr>
        <w:t>安心して過ごせる集団づくり</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中学校は教科担任制のため、小学校に比べ、一人の子どもに関わる教員の人数は多くなります。また、通常の学級の担任が自身の学級で指導する時間は、小学校と比べると、どうしても少なくなります。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一方で、障がいのある子どもたちのなかには、環境の変化等を苦手とする子どももいます。授業のたびに教員が変わり、対応も変わることで、困っている子どもがいるかもしれません。</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そのような子どもたちが、「交流及び共同学習」で安心して学ぶためには、その子どもの困りや強み、現時点での目標、どのようなことを学んでいるのか、どのような合理的配慮が必要なのか、本人が困っているときはどう対応すればよいのか等を、学校全体で共有することが必要で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そして、このような情報を共有することが、集団づくりにおいても重要な要素となります。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支援学級に在籍する子どもには、「特別の教育課程」が編成され、自立活動の指導が行われています。日常生活や学習場面において、他の子どもと同じよう</w:t>
      </w:r>
      <w:r w:rsidR="001B3EEA">
        <w:rPr>
          <w:rFonts w:ascii="メイリオ" w:eastAsia="メイリオ" w:hAnsi="メイリオ" w:hint="eastAsia"/>
          <w:sz w:val="22"/>
        </w:rPr>
        <w:t>に</w:t>
      </w:r>
      <w:r>
        <w:rPr>
          <w:rFonts w:ascii="メイリオ" w:eastAsia="メイリオ" w:hAnsi="メイリオ" w:hint="eastAsia"/>
          <w:sz w:val="22"/>
        </w:rPr>
        <w:t>することが難しかったり、同じよ</w:t>
      </w:r>
      <w:r>
        <w:rPr>
          <w:rFonts w:ascii="メイリオ" w:eastAsia="メイリオ" w:hAnsi="メイリオ" w:hint="eastAsia"/>
          <w:sz w:val="22"/>
        </w:rPr>
        <w:lastRenderedPageBreak/>
        <w:t>うにするために配慮や支援が必要だったりする状況も起こります。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集団づくりにおいては、日々の学校生活のなかで子どもどうしのつながりをどのようにつくっていくかという観点が大切です。ときには、障がいのある子どもへの理解や関わり方等について、周りの子どもたちへの指導が必要なこともあるでしょう。担任ではなく、教科担当の教員が指導することもあるかもしれません。その際、教員どうしで障がいのある子どもの情報を共有できていなかったら、周りの子どもたちへ適切な指導や対応はできません。</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子どもに関わる教職員が、障がいのある子どもの強みや必要な合理的配慮、困っているときの対応方法などをしっかりと共有し連携することが、周りの子どもたちの障がいに対する理解につながります。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また、障がいのある子どもが、自立活動で学んだことを、日常生活や学習場面で活かすためには、その学級等が安心して過ごせる集団でなければなりません。</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支援学級、通常の学級に関わらず、お互いを認め合い、高め合える集団であること、すべての子どもが安心して過ごせる配慮や工夫があることが大切です。</w:t>
      </w:r>
    </w:p>
    <w:p w:rsidR="00A73364" w:rsidRPr="00725069" w:rsidRDefault="00A73364" w:rsidP="009246B4">
      <w:pPr>
        <w:spacing w:line="360" w:lineRule="exac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808768" behindDoc="0" locked="0" layoutInCell="1" allowOverlap="1">
                <wp:simplePos x="0" y="0"/>
                <wp:positionH relativeFrom="margin">
                  <wp:posOffset>3973830</wp:posOffset>
                </wp:positionH>
                <wp:positionV relativeFrom="paragraph">
                  <wp:posOffset>10160</wp:posOffset>
                </wp:positionV>
                <wp:extent cx="1809750" cy="781050"/>
                <wp:effectExtent l="0" t="0" r="19050" b="19050"/>
                <wp:wrapNone/>
                <wp:docPr id="52" name="楕円 52"/>
                <wp:cNvGraphicFramePr/>
                <a:graphic xmlns:a="http://schemas.openxmlformats.org/drawingml/2006/main">
                  <a:graphicData uri="http://schemas.microsoft.com/office/word/2010/wordprocessingShape">
                    <wps:wsp>
                      <wps:cNvSpPr/>
                      <wps:spPr>
                        <a:xfrm>
                          <a:off x="0" y="0"/>
                          <a:ext cx="1809750" cy="781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2E96" w:rsidRPr="00206451" w:rsidRDefault="00792E96" w:rsidP="009246B4">
                            <w:pPr>
                              <w:jc w:val="center"/>
                              <w:rPr>
                                <w:rFonts w:ascii="UD デジタル 教科書体 N-B" w:eastAsia="UD デジタル 教科書体 N-B"/>
                                <w:color w:val="2E74B5" w:themeColor="accent1" w:themeShade="BF"/>
                                <w:sz w:val="32"/>
                              </w:rPr>
                            </w:pPr>
                            <w:r w:rsidRPr="00206451">
                              <w:rPr>
                                <w:rFonts w:ascii="UD デジタル 教科書体 N-B" w:eastAsia="UD デジタル 教科書体 N-B" w:hint="eastAsia"/>
                                <w:color w:val="2E74B5" w:themeColor="accent1" w:themeShade="BF"/>
                                <w:sz w:val="32"/>
                              </w:rPr>
                              <w:t>共有・連携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52" o:spid="_x0000_s1094" style="position:absolute;left:0;text-align:left;margin-left:312.9pt;margin-top:.8pt;width:142.5pt;height:61.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" fillcolor="#ffe599 [1303]" strokecolor="#1f4d78 [1604]" strokeweight="1pt">
                <v:stroke joinstyle="miter"/>
                <v:textbox>
                  <w:txbxContent>
                    <w:p w:rsidR="00792E96" w:rsidRPr="00206451" w:rsidRDefault="00792E96" w:rsidP="009246B4">
                      <w:pPr>
                        <w:jc w:val="center"/>
                        <w:rPr>
                          <w:rFonts w:ascii="UD デジタル 教科書体 N-B" w:eastAsia="UD デジタル 教科書体 N-B"/>
                          <w:color w:val="2E74B5" w:themeColor="accent1" w:themeShade="BF"/>
                          <w:sz w:val="32"/>
                        </w:rPr>
                      </w:pPr>
                      <w:r w:rsidRPr="00206451">
                        <w:rPr>
                          <w:rFonts w:ascii="UD デジタル 教科書体 N-B" w:eastAsia="UD デジタル 教科書体 N-B" w:hint="eastAsia"/>
                          <w:color w:val="2E74B5" w:themeColor="accent1" w:themeShade="BF"/>
                          <w:sz w:val="32"/>
                        </w:rPr>
                        <w:t>共有・連携</w:t>
                      </w:r>
                    </w:p>
                  </w:txbxContent>
                </v:textbox>
                <w10:wrap anchorx="margin"/>
              </v:oval>
            </w:pict>
          </mc:Fallback>
        </mc:AlternateContent>
      </w:r>
    </w:p>
    <w:p w:rsidR="00A73364" w:rsidRDefault="00A73364" w:rsidP="009246B4">
      <w:pPr>
        <w:spacing w:line="360" w:lineRule="exact"/>
        <w:rPr>
          <w:rFonts w:ascii="メイリオ" w:eastAsia="メイリオ" w:hAnsi="メイリオ"/>
          <w:sz w:val="22"/>
        </w:rPr>
      </w:pPr>
    </w:p>
    <w:p w:rsidR="00A73364" w:rsidRPr="00E236F8"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806720" behindDoc="0" locked="0" layoutInCell="1" allowOverlap="1">
            <wp:simplePos x="0" y="0"/>
            <wp:positionH relativeFrom="column">
              <wp:posOffset>3896995</wp:posOffset>
            </wp:positionH>
            <wp:positionV relativeFrom="paragraph">
              <wp:posOffset>10160</wp:posOffset>
            </wp:positionV>
            <wp:extent cx="2125190" cy="173990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先生たち.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25190" cy="173990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22"/>
        </w:rPr>
        <mc:AlternateContent>
          <mc:Choice Requires="wps">
            <w:drawing>
              <wp:anchor distT="0" distB="0" distL="114300" distR="114300" simplePos="0" relativeHeight="251799552" behindDoc="0" locked="0" layoutInCell="1" allowOverlap="1">
                <wp:simplePos x="0" y="0"/>
                <wp:positionH relativeFrom="margin">
                  <wp:align>left</wp:align>
                </wp:positionH>
                <wp:positionV relativeFrom="paragraph">
                  <wp:posOffset>153035</wp:posOffset>
                </wp:positionV>
                <wp:extent cx="3362325" cy="1143000"/>
                <wp:effectExtent l="0" t="0" r="28575" b="19050"/>
                <wp:wrapNone/>
                <wp:docPr id="53" name="角丸四角形 53"/>
                <wp:cNvGraphicFramePr/>
                <a:graphic xmlns:a="http://schemas.openxmlformats.org/drawingml/2006/main">
                  <a:graphicData uri="http://schemas.microsoft.com/office/word/2010/wordprocessingShape">
                    <wps:wsp>
                      <wps:cNvSpPr/>
                      <wps:spPr>
                        <a:xfrm>
                          <a:off x="0" y="0"/>
                          <a:ext cx="3362325" cy="1143000"/>
                        </a:xfrm>
                        <a:prstGeom prst="roundRect">
                          <a:avLst>
                            <a:gd name="adj" fmla="val 21392"/>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2E96" w:rsidRPr="006D16F6" w:rsidRDefault="00792E96" w:rsidP="009246B4">
                            <w:pPr>
                              <w:jc w:val="center"/>
                              <w:rPr>
                                <w:rFonts w:ascii="UD デジタル 教科書体 N-B" w:eastAsia="UD デジタル 教科書体 N-B" w:hAnsi="メイリオ"/>
                                <w:color w:val="5B9BD5" w:themeColor="accent1"/>
                                <w:sz w:val="22"/>
                              </w:rPr>
                            </w:pPr>
                            <w:r w:rsidRPr="006D16F6">
                              <w:rPr>
                                <w:rFonts w:ascii="UD デジタル 教科書体 N-B" w:eastAsia="UD デジタル 教科書体 N-B" w:hAnsi="メイリオ" w:hint="eastAsia"/>
                                <w:color w:val="5B9BD5" w:themeColor="accent1"/>
                                <w:sz w:val="22"/>
                              </w:rPr>
                              <w:t>・強み（得意・好き）</w:t>
                            </w:r>
                            <w:r>
                              <w:rPr>
                                <w:rFonts w:ascii="UD デジタル 教科書体 N-B" w:eastAsia="UD デジタル 教科書体 N-B" w:hAnsi="メイリオ" w:hint="eastAsia"/>
                                <w:color w:val="5B9BD5" w:themeColor="accent1"/>
                                <w:sz w:val="22"/>
                              </w:rPr>
                              <w:t>と</w:t>
                            </w:r>
                            <w:r>
                              <w:rPr>
                                <w:rFonts w:ascii="UD デジタル 教科書体 N-B" w:eastAsia="UD デジタル 教科書体 N-B" w:hAnsi="メイリオ"/>
                                <w:color w:val="5B9BD5" w:themeColor="accent1"/>
                                <w:sz w:val="22"/>
                              </w:rPr>
                              <w:t>弱み（苦手・嫌い）</w:t>
                            </w:r>
                          </w:p>
                          <w:p w:rsidR="00792E96" w:rsidRPr="006D16F6" w:rsidRDefault="00792E96" w:rsidP="009246B4">
                            <w:pPr>
                              <w:jc w:val="center"/>
                              <w:rPr>
                                <w:rFonts w:ascii="UD デジタル 教科書体 N-B" w:eastAsia="UD デジタル 教科書体 N-B" w:hAnsi="メイリオ"/>
                                <w:color w:val="5B9BD5" w:themeColor="accent1"/>
                                <w:sz w:val="22"/>
                              </w:rPr>
                            </w:pPr>
                            <w:r w:rsidRPr="006D16F6">
                              <w:rPr>
                                <w:rFonts w:ascii="UD デジタル 教科書体 N-B" w:eastAsia="UD デジタル 教科書体 N-B" w:hAnsi="メイリオ" w:hint="eastAsia"/>
                                <w:color w:val="5B9BD5" w:themeColor="accent1"/>
                                <w:sz w:val="22"/>
                              </w:rPr>
                              <w:t>・必要な合理的配慮</w:t>
                            </w:r>
                          </w:p>
                          <w:p w:rsidR="00792E96" w:rsidRPr="006D16F6" w:rsidRDefault="00792E96" w:rsidP="009246B4">
                            <w:pPr>
                              <w:jc w:val="center"/>
                              <w:rPr>
                                <w:rFonts w:ascii="UD デジタル 教科書体 N-B" w:eastAsia="UD デジタル 教科書体 N-B" w:hAnsi="メイリオ"/>
                                <w:color w:val="5B9BD5" w:themeColor="accent1"/>
                                <w:sz w:val="22"/>
                              </w:rPr>
                            </w:pPr>
                            <w:r w:rsidRPr="006D16F6">
                              <w:rPr>
                                <w:rFonts w:ascii="UD デジタル 教科書体 N-B" w:eastAsia="UD デジタル 教科書体 N-B" w:hAnsi="メイリオ" w:hint="eastAsia"/>
                                <w:color w:val="5B9BD5" w:themeColor="accent1"/>
                                <w:sz w:val="22"/>
                              </w:rPr>
                              <w:t>・困っているときの対応方法</w:t>
                            </w:r>
                          </w:p>
                          <w:p w:rsidR="00792E96" w:rsidRPr="006D16F6" w:rsidRDefault="00792E96" w:rsidP="009246B4">
                            <w:pPr>
                              <w:jc w:val="center"/>
                              <w:rPr>
                                <w:rFonts w:ascii="UD デジタル 教科書体 N-B" w:eastAsia="UD デジタル 教科書体 N-B" w:hAnsi="メイリオ"/>
                                <w:color w:val="5B9BD5" w:themeColor="accent1"/>
                                <w:sz w:val="22"/>
                              </w:rPr>
                            </w:pPr>
                            <w:r w:rsidRPr="006D16F6">
                              <w:rPr>
                                <w:rFonts w:ascii="UD デジタル 教科書体 N-B" w:eastAsia="UD デジタル 教科書体 N-B" w:hAnsi="メイリオ" w:hint="eastAsia"/>
                                <w:color w:val="5B9BD5" w:themeColor="accent1"/>
                                <w:sz w:val="22"/>
                              </w:rPr>
                              <w:t>・</w:t>
                            </w:r>
                            <w:r>
                              <w:rPr>
                                <w:rFonts w:ascii="UD デジタル 教科書体 N-B" w:eastAsia="UD デジタル 教科書体 N-B" w:hAnsi="メイリオ" w:hint="eastAsia"/>
                                <w:color w:val="5B9BD5" w:themeColor="accent1"/>
                                <w:sz w:val="22"/>
                              </w:rPr>
                              <w:t>今</w:t>
                            </w:r>
                            <w:r w:rsidRPr="006D16F6">
                              <w:rPr>
                                <w:rFonts w:ascii="UD デジタル 教科書体 N-B" w:eastAsia="UD デジタル 教科書体 N-B" w:hAnsi="メイリオ" w:hint="eastAsia"/>
                                <w:color w:val="5B9BD5" w:themeColor="accent1"/>
                                <w:sz w:val="22"/>
                              </w:rPr>
                              <w:t>どのようなことを学んでいるのか</w:t>
                            </w:r>
                            <w:r>
                              <w:rPr>
                                <w:rFonts w:ascii="UD デジタル 教科書体 N-B" w:eastAsia="UD デジタル 教科書体 N-B" w:hAnsi="メイリオ" w:hint="eastAsia"/>
                                <w:color w:val="5B9BD5" w:themeColor="accent1"/>
                                <w:sz w:val="22"/>
                              </w:rPr>
                              <w:t xml:space="preserve">　</w:t>
                            </w:r>
                            <w:r>
                              <w:rPr>
                                <w:rFonts w:ascii="UD デジタル 教科書体 N-B" w:eastAsia="UD デジタル 教科書体 N-B" w:hAnsi="メイリオ"/>
                                <w:color w:val="5B9BD5" w:themeColor="accent1"/>
                                <w:sz w:val="22"/>
                              </w:rPr>
                              <w:t>など</w:t>
                            </w:r>
                          </w:p>
                          <w:p w:rsidR="00792E96" w:rsidRPr="006D16F6" w:rsidRDefault="00792E96" w:rsidP="00924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 o:spid="_x0000_s1095" style="position:absolute;left:0;text-align:left;margin-left:0;margin-top:12.05pt;width:264.75pt;height:90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4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" fillcolor="#ffe599 [1303]" strokecolor="#1f4d78 [1604]" strokeweight="1pt">
                <v:stroke joinstyle="miter"/>
                <v:textbox>
                  <w:txbxContent>
                    <w:p w:rsidR="00792E96" w:rsidRPr="006D16F6" w:rsidRDefault="00792E96" w:rsidP="009246B4">
                      <w:pPr>
                        <w:jc w:val="center"/>
                        <w:rPr>
                          <w:rFonts w:ascii="UD デジタル 教科書体 N-B" w:eastAsia="UD デジタル 教科書体 N-B" w:hAnsi="メイリオ"/>
                          <w:color w:val="5B9BD5" w:themeColor="accent1"/>
                          <w:sz w:val="22"/>
                        </w:rPr>
                      </w:pPr>
                      <w:r w:rsidRPr="006D16F6">
                        <w:rPr>
                          <w:rFonts w:ascii="UD デジタル 教科書体 N-B" w:eastAsia="UD デジタル 教科書体 N-B" w:hAnsi="メイリオ" w:hint="eastAsia"/>
                          <w:color w:val="5B9BD5" w:themeColor="accent1"/>
                          <w:sz w:val="22"/>
                        </w:rPr>
                        <w:t>・強み（得意・好き）</w:t>
                      </w:r>
                      <w:r>
                        <w:rPr>
                          <w:rFonts w:ascii="UD デジタル 教科書体 N-B" w:eastAsia="UD デジタル 教科書体 N-B" w:hAnsi="メイリオ" w:hint="eastAsia"/>
                          <w:color w:val="5B9BD5" w:themeColor="accent1"/>
                          <w:sz w:val="22"/>
                        </w:rPr>
                        <w:t>と</w:t>
                      </w:r>
                      <w:r>
                        <w:rPr>
                          <w:rFonts w:ascii="UD デジタル 教科書体 N-B" w:eastAsia="UD デジタル 教科書体 N-B" w:hAnsi="メイリオ"/>
                          <w:color w:val="5B9BD5" w:themeColor="accent1"/>
                          <w:sz w:val="22"/>
                        </w:rPr>
                        <w:t>弱み（苦手・嫌い）</w:t>
                      </w:r>
                    </w:p>
                    <w:p w:rsidR="00792E96" w:rsidRPr="006D16F6" w:rsidRDefault="00792E96" w:rsidP="009246B4">
                      <w:pPr>
                        <w:jc w:val="center"/>
                        <w:rPr>
                          <w:rFonts w:ascii="UD デジタル 教科書体 N-B" w:eastAsia="UD デジタル 教科書体 N-B" w:hAnsi="メイリオ"/>
                          <w:color w:val="5B9BD5" w:themeColor="accent1"/>
                          <w:sz w:val="22"/>
                        </w:rPr>
                      </w:pPr>
                      <w:r w:rsidRPr="006D16F6">
                        <w:rPr>
                          <w:rFonts w:ascii="UD デジタル 教科書体 N-B" w:eastAsia="UD デジタル 教科書体 N-B" w:hAnsi="メイリオ" w:hint="eastAsia"/>
                          <w:color w:val="5B9BD5" w:themeColor="accent1"/>
                          <w:sz w:val="22"/>
                        </w:rPr>
                        <w:t>・必要な合理的配慮</w:t>
                      </w:r>
                    </w:p>
                    <w:p w:rsidR="00792E96" w:rsidRPr="006D16F6" w:rsidRDefault="00792E96" w:rsidP="009246B4">
                      <w:pPr>
                        <w:jc w:val="center"/>
                        <w:rPr>
                          <w:rFonts w:ascii="UD デジタル 教科書体 N-B" w:eastAsia="UD デジタル 教科書体 N-B" w:hAnsi="メイリオ"/>
                          <w:color w:val="5B9BD5" w:themeColor="accent1"/>
                          <w:sz w:val="22"/>
                        </w:rPr>
                      </w:pPr>
                      <w:r w:rsidRPr="006D16F6">
                        <w:rPr>
                          <w:rFonts w:ascii="UD デジタル 教科書体 N-B" w:eastAsia="UD デジタル 教科書体 N-B" w:hAnsi="メイリオ" w:hint="eastAsia"/>
                          <w:color w:val="5B9BD5" w:themeColor="accent1"/>
                          <w:sz w:val="22"/>
                        </w:rPr>
                        <w:t>・困っているときの対応方法</w:t>
                      </w:r>
                    </w:p>
                    <w:p w:rsidR="00792E96" w:rsidRPr="006D16F6" w:rsidRDefault="00792E96" w:rsidP="009246B4">
                      <w:pPr>
                        <w:jc w:val="center"/>
                        <w:rPr>
                          <w:rFonts w:ascii="UD デジタル 教科書体 N-B" w:eastAsia="UD デジタル 教科書体 N-B" w:hAnsi="メイリオ"/>
                          <w:color w:val="5B9BD5" w:themeColor="accent1"/>
                          <w:sz w:val="22"/>
                        </w:rPr>
                      </w:pPr>
                      <w:r w:rsidRPr="006D16F6">
                        <w:rPr>
                          <w:rFonts w:ascii="UD デジタル 教科書体 N-B" w:eastAsia="UD デジタル 教科書体 N-B" w:hAnsi="メイリオ" w:hint="eastAsia"/>
                          <w:color w:val="5B9BD5" w:themeColor="accent1"/>
                          <w:sz w:val="22"/>
                        </w:rPr>
                        <w:t>・</w:t>
                      </w:r>
                      <w:r>
                        <w:rPr>
                          <w:rFonts w:ascii="UD デジタル 教科書体 N-B" w:eastAsia="UD デジタル 教科書体 N-B" w:hAnsi="メイリオ" w:hint="eastAsia"/>
                          <w:color w:val="5B9BD5" w:themeColor="accent1"/>
                          <w:sz w:val="22"/>
                        </w:rPr>
                        <w:t>今</w:t>
                      </w:r>
                      <w:r w:rsidRPr="006D16F6">
                        <w:rPr>
                          <w:rFonts w:ascii="UD デジタル 教科書体 N-B" w:eastAsia="UD デジタル 教科書体 N-B" w:hAnsi="メイリオ" w:hint="eastAsia"/>
                          <w:color w:val="5B9BD5" w:themeColor="accent1"/>
                          <w:sz w:val="22"/>
                        </w:rPr>
                        <w:t>どのようなことを学んでいるのか</w:t>
                      </w:r>
                      <w:r>
                        <w:rPr>
                          <w:rFonts w:ascii="UD デジタル 教科書体 N-B" w:eastAsia="UD デジタル 教科書体 N-B" w:hAnsi="メイリオ" w:hint="eastAsia"/>
                          <w:color w:val="5B9BD5" w:themeColor="accent1"/>
                          <w:sz w:val="22"/>
                        </w:rPr>
                        <w:t xml:space="preserve">　</w:t>
                      </w:r>
                      <w:r>
                        <w:rPr>
                          <w:rFonts w:ascii="UD デジタル 教科書体 N-B" w:eastAsia="UD デジタル 教科書体 N-B" w:hAnsi="メイリオ"/>
                          <w:color w:val="5B9BD5" w:themeColor="accent1"/>
                          <w:sz w:val="22"/>
                        </w:rPr>
                        <w:t>など</w:t>
                      </w:r>
                    </w:p>
                    <w:p w:rsidR="00792E96" w:rsidRPr="006D16F6" w:rsidRDefault="00792E96" w:rsidP="009246B4">
                      <w:pPr>
                        <w:jc w:val="center"/>
                      </w:pPr>
                    </w:p>
                  </w:txbxContent>
                </v:textbox>
                <w10:wrap anchorx="margin"/>
              </v:roundrect>
            </w:pict>
          </mc:Fallback>
        </mc:AlternateContent>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807744" behindDoc="0" locked="0" layoutInCell="1" allowOverlap="1">
                <wp:simplePos x="0" y="0"/>
                <wp:positionH relativeFrom="column">
                  <wp:posOffset>3469005</wp:posOffset>
                </wp:positionH>
                <wp:positionV relativeFrom="paragraph">
                  <wp:posOffset>29210</wp:posOffset>
                </wp:positionV>
                <wp:extent cx="295275" cy="342900"/>
                <wp:effectExtent l="0" t="19050" r="47625" b="38100"/>
                <wp:wrapNone/>
                <wp:docPr id="51" name="右矢印 51"/>
                <wp:cNvGraphicFramePr/>
                <a:graphic xmlns:a="http://schemas.openxmlformats.org/drawingml/2006/main">
                  <a:graphicData uri="http://schemas.microsoft.com/office/word/2010/wordprocessingShape">
                    <wps:wsp>
                      <wps:cNvSpPr/>
                      <wps:spPr>
                        <a:xfrm>
                          <a:off x="0" y="0"/>
                          <a:ext cx="295275" cy="34290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1FCC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1" o:spid="_x0000_s1026" type="#_x0000_t13" style="position:absolute;left:0;text-align:left;margin-left:273.15pt;margin-top:2.3pt;width:23.25pt;height:27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" adj="10800" fillcolor="black [3213]" strokecolor="#1f4d78 [1604]" strokeweight="1pt"/>
            </w:pict>
          </mc:Fallback>
        </mc:AlternateContent>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941888" behindDoc="0" locked="0" layoutInCell="1" allowOverlap="1">
                <wp:simplePos x="0" y="0"/>
                <wp:positionH relativeFrom="column">
                  <wp:posOffset>3406140</wp:posOffset>
                </wp:positionH>
                <wp:positionV relativeFrom="paragraph">
                  <wp:posOffset>34289</wp:posOffset>
                </wp:positionV>
                <wp:extent cx="3019425" cy="1552575"/>
                <wp:effectExtent l="0" t="0" r="28575" b="28575"/>
                <wp:wrapNone/>
                <wp:docPr id="315" name="正方形/長方形 315"/>
                <wp:cNvGraphicFramePr/>
                <a:graphic xmlns:a="http://schemas.openxmlformats.org/drawingml/2006/main">
                  <a:graphicData uri="http://schemas.microsoft.com/office/word/2010/wordprocessingShape">
                    <wps:wsp>
                      <wps:cNvSpPr/>
                      <wps:spPr>
                        <a:xfrm>
                          <a:off x="0" y="0"/>
                          <a:ext cx="3019425" cy="15525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92E96" w:rsidRDefault="00792E96" w:rsidP="00DC5C2D">
                            <w:pPr>
                              <w:jc w:val="left"/>
                              <w:rPr>
                                <w:rFonts w:ascii="UD デジタル 教科書体 NP-R" w:eastAsia="UD デジタル 教科書体 NP-R"/>
                                <w:color w:val="000000" w:themeColor="text1"/>
                                <w:sz w:val="22"/>
                              </w:rPr>
                            </w:pPr>
                            <w:r>
                              <w:rPr>
                                <w:rFonts w:ascii="UD デジタル 教科書体 NP-R" w:eastAsia="UD デジタル 教科書体 NP-R" w:hint="eastAsia"/>
                                <w:color w:val="000000" w:themeColor="text1"/>
                                <w:sz w:val="22"/>
                              </w:rPr>
                              <w:t>【情報</w:t>
                            </w:r>
                            <w:r>
                              <w:rPr>
                                <w:rFonts w:ascii="UD デジタル 教科書体 NP-R" w:eastAsia="UD デジタル 教科書体 NP-R"/>
                                <w:color w:val="000000" w:themeColor="text1"/>
                                <w:sz w:val="22"/>
                              </w:rPr>
                              <w:t>共有</w:t>
                            </w:r>
                            <w:r>
                              <w:rPr>
                                <w:rFonts w:ascii="UD デジタル 教科書体 NP-R" w:eastAsia="UD デジタル 教科書体 NP-R" w:hint="eastAsia"/>
                                <w:color w:val="000000" w:themeColor="text1"/>
                                <w:sz w:val="22"/>
                              </w:rPr>
                              <w:t>の</w:t>
                            </w:r>
                            <w:r>
                              <w:rPr>
                                <w:rFonts w:ascii="UD デジタル 教科書体 NP-R" w:eastAsia="UD デジタル 教科書体 NP-R"/>
                                <w:color w:val="000000" w:themeColor="text1"/>
                                <w:sz w:val="22"/>
                              </w:rPr>
                              <w:t>方法</w:t>
                            </w:r>
                            <w:r>
                              <w:rPr>
                                <w:rFonts w:ascii="UD デジタル 教科書体 NP-R" w:eastAsia="UD デジタル 教科書体 NP-R" w:hint="eastAsia"/>
                                <w:color w:val="000000" w:themeColor="text1"/>
                                <w:sz w:val="22"/>
                              </w:rPr>
                              <w:t>（</w:t>
                            </w:r>
                            <w:r>
                              <w:rPr>
                                <w:rFonts w:ascii="UD デジタル 教科書体 NP-R" w:eastAsia="UD デジタル 教科書体 NP-R"/>
                                <w:color w:val="000000" w:themeColor="text1"/>
                                <w:sz w:val="22"/>
                              </w:rPr>
                              <w:t>例）】</w:t>
                            </w:r>
                          </w:p>
                          <w:p w:rsidR="00792E96" w:rsidRPr="00DC5C2D" w:rsidRDefault="00792E96" w:rsidP="00DC5C2D">
                            <w:pPr>
                              <w:jc w:val="left"/>
                              <w:rPr>
                                <w:rFonts w:ascii="UD デジタル 教科書体 NP-R" w:eastAsia="UD デジタル 教科書体 NP-R"/>
                                <w:color w:val="000000" w:themeColor="text1"/>
                                <w:sz w:val="22"/>
                              </w:rPr>
                            </w:pPr>
                            <w:r w:rsidRPr="00DC5C2D">
                              <w:rPr>
                                <w:rFonts w:ascii="UD デジタル 教科書体 NP-R" w:eastAsia="UD デジタル 教科書体 NP-R" w:hint="eastAsia"/>
                                <w:color w:val="000000" w:themeColor="text1"/>
                                <w:sz w:val="22"/>
                              </w:rPr>
                              <w:t>・校内支援委員会</w:t>
                            </w:r>
                          </w:p>
                          <w:p w:rsidR="00792E96" w:rsidRPr="00DC5C2D" w:rsidRDefault="00792E96" w:rsidP="00DC5C2D">
                            <w:pPr>
                              <w:ind w:left="220" w:hangingChars="100" w:hanging="220"/>
                              <w:jc w:val="left"/>
                              <w:rPr>
                                <w:rFonts w:ascii="UD デジタル 教科書体 NP-R" w:eastAsia="UD デジタル 教科書体 NP-R"/>
                                <w:color w:val="000000" w:themeColor="text1"/>
                                <w:sz w:val="22"/>
                              </w:rPr>
                            </w:pPr>
                            <w:r w:rsidRPr="00DC5C2D">
                              <w:rPr>
                                <w:rFonts w:ascii="UD デジタル 教科書体 NP-R" w:eastAsia="UD デジタル 教科書体 NP-R" w:hint="eastAsia"/>
                                <w:color w:val="000000" w:themeColor="text1"/>
                                <w:sz w:val="22"/>
                              </w:rPr>
                              <w:t>（共有する情報によって、メンバーや共有方法は変わる。</w:t>
                            </w:r>
                            <w:r>
                              <w:rPr>
                                <w:rFonts w:ascii="UD デジタル 教科書体 NP-R" w:eastAsia="UD デジタル 教科書体 NP-R" w:hint="eastAsia"/>
                                <w:color w:val="000000" w:themeColor="text1"/>
                                <w:sz w:val="22"/>
                              </w:rPr>
                              <w:t>）</w:t>
                            </w:r>
                          </w:p>
                          <w:p w:rsidR="00792E96" w:rsidRPr="00DC5C2D" w:rsidRDefault="00792E96" w:rsidP="00DC5C2D">
                            <w:pPr>
                              <w:jc w:val="left"/>
                              <w:rPr>
                                <w:rFonts w:ascii="UD デジタル 教科書体 NP-R" w:eastAsia="UD デジタル 教科書体 NP-R"/>
                                <w:color w:val="000000" w:themeColor="text1"/>
                                <w:sz w:val="22"/>
                              </w:rPr>
                            </w:pPr>
                            <w:r w:rsidRPr="00DC5C2D">
                              <w:rPr>
                                <w:rFonts w:ascii="UD デジタル 教科書体 NP-R" w:eastAsia="UD デジタル 教科書体 NP-R" w:hint="eastAsia"/>
                                <w:color w:val="000000" w:themeColor="text1"/>
                                <w:sz w:val="22"/>
                              </w:rPr>
                              <w:t>・個別の教育支援計画の活用</w:t>
                            </w:r>
                          </w:p>
                          <w:p w:rsidR="00792E96" w:rsidRPr="00DC5C2D" w:rsidRDefault="00792E96" w:rsidP="00DC5C2D">
                            <w:pPr>
                              <w:jc w:val="left"/>
                              <w:rPr>
                                <w:rFonts w:ascii="UD デジタル 教科書体 NP-R" w:eastAsia="UD デジタル 教科書体 NP-R"/>
                                <w:color w:val="000000" w:themeColor="text1"/>
                                <w:sz w:val="22"/>
                              </w:rPr>
                            </w:pPr>
                            <w:r w:rsidRPr="00DC5C2D">
                              <w:rPr>
                                <w:rFonts w:ascii="UD デジタル 教科書体 NP-R" w:eastAsia="UD デジタル 教科書体 NP-R" w:hint="eastAsia"/>
                                <w:color w:val="000000" w:themeColor="text1"/>
                                <w:sz w:val="22"/>
                              </w:rPr>
                              <w:t>・校務支援システム等の活用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5" o:spid="_x0000_s1096" style="position:absolute;left:0;text-align:left;margin-left:268.2pt;margin-top:2.7pt;width:237.75pt;height:122.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" fillcolor="#91bce3 [2164]" strokecolor="#5b9bd5 [3204]" strokeweight=".5pt">
                <v:fill color2="#7aaddd [2612]" rotate="t" colors="0 #b1cbe9;.5 #a3c1e5;1 #92b9e4" focus="100%" type="gradient">
                  <o:fill v:ext="view" type="gradientUnscaled"/>
                </v:fill>
                <v:textbox>
                  <w:txbxContent>
                    <w:p w:rsidR="00792E96" w:rsidRDefault="00792E96" w:rsidP="00DC5C2D">
                      <w:pPr>
                        <w:jc w:val="left"/>
                        <w:rPr>
                          <w:rFonts w:ascii="UD デジタル 教科書体 NP-R" w:eastAsia="UD デジタル 教科書体 NP-R"/>
                          <w:color w:val="000000" w:themeColor="text1"/>
                          <w:sz w:val="22"/>
                        </w:rPr>
                      </w:pPr>
                      <w:r>
                        <w:rPr>
                          <w:rFonts w:ascii="UD デジタル 教科書体 NP-R" w:eastAsia="UD デジタル 教科書体 NP-R" w:hint="eastAsia"/>
                          <w:color w:val="000000" w:themeColor="text1"/>
                          <w:sz w:val="22"/>
                        </w:rPr>
                        <w:t>【情報</w:t>
                      </w:r>
                      <w:r>
                        <w:rPr>
                          <w:rFonts w:ascii="UD デジタル 教科書体 NP-R" w:eastAsia="UD デジタル 教科書体 NP-R"/>
                          <w:color w:val="000000" w:themeColor="text1"/>
                          <w:sz w:val="22"/>
                        </w:rPr>
                        <w:t>共有</w:t>
                      </w:r>
                      <w:r>
                        <w:rPr>
                          <w:rFonts w:ascii="UD デジタル 教科書体 NP-R" w:eastAsia="UD デジタル 教科書体 NP-R" w:hint="eastAsia"/>
                          <w:color w:val="000000" w:themeColor="text1"/>
                          <w:sz w:val="22"/>
                        </w:rPr>
                        <w:t>の</w:t>
                      </w:r>
                      <w:r>
                        <w:rPr>
                          <w:rFonts w:ascii="UD デジタル 教科書体 NP-R" w:eastAsia="UD デジタル 教科書体 NP-R"/>
                          <w:color w:val="000000" w:themeColor="text1"/>
                          <w:sz w:val="22"/>
                        </w:rPr>
                        <w:t>方法</w:t>
                      </w:r>
                      <w:r>
                        <w:rPr>
                          <w:rFonts w:ascii="UD デジタル 教科書体 NP-R" w:eastAsia="UD デジタル 教科書体 NP-R" w:hint="eastAsia"/>
                          <w:color w:val="000000" w:themeColor="text1"/>
                          <w:sz w:val="22"/>
                        </w:rPr>
                        <w:t>（</w:t>
                      </w:r>
                      <w:r>
                        <w:rPr>
                          <w:rFonts w:ascii="UD デジタル 教科書体 NP-R" w:eastAsia="UD デジタル 教科書体 NP-R"/>
                          <w:color w:val="000000" w:themeColor="text1"/>
                          <w:sz w:val="22"/>
                        </w:rPr>
                        <w:t>例）】</w:t>
                      </w:r>
                    </w:p>
                    <w:p w:rsidR="00792E96" w:rsidRPr="00DC5C2D" w:rsidRDefault="00792E96" w:rsidP="00DC5C2D">
                      <w:pPr>
                        <w:jc w:val="left"/>
                        <w:rPr>
                          <w:rFonts w:ascii="UD デジタル 教科書体 NP-R" w:eastAsia="UD デジタル 教科書体 NP-R"/>
                          <w:color w:val="000000" w:themeColor="text1"/>
                          <w:sz w:val="22"/>
                        </w:rPr>
                      </w:pPr>
                      <w:r w:rsidRPr="00DC5C2D">
                        <w:rPr>
                          <w:rFonts w:ascii="UD デジタル 教科書体 NP-R" w:eastAsia="UD デジタル 教科書体 NP-R" w:hint="eastAsia"/>
                          <w:color w:val="000000" w:themeColor="text1"/>
                          <w:sz w:val="22"/>
                        </w:rPr>
                        <w:t>・校内支援委員会</w:t>
                      </w:r>
                    </w:p>
                    <w:p w:rsidR="00792E96" w:rsidRPr="00DC5C2D" w:rsidRDefault="00792E96" w:rsidP="00DC5C2D">
                      <w:pPr>
                        <w:ind w:left="220" w:hangingChars="100" w:hanging="220"/>
                        <w:jc w:val="left"/>
                        <w:rPr>
                          <w:rFonts w:ascii="UD デジタル 教科書体 NP-R" w:eastAsia="UD デジタル 教科書体 NP-R"/>
                          <w:color w:val="000000" w:themeColor="text1"/>
                          <w:sz w:val="22"/>
                        </w:rPr>
                      </w:pPr>
                      <w:r w:rsidRPr="00DC5C2D">
                        <w:rPr>
                          <w:rFonts w:ascii="UD デジタル 教科書体 NP-R" w:eastAsia="UD デジタル 教科書体 NP-R" w:hint="eastAsia"/>
                          <w:color w:val="000000" w:themeColor="text1"/>
                          <w:sz w:val="22"/>
                        </w:rPr>
                        <w:t>（共有する情報によって、メンバーや共有方法は変わる。</w:t>
                      </w:r>
                      <w:r>
                        <w:rPr>
                          <w:rFonts w:ascii="UD デジタル 教科書体 NP-R" w:eastAsia="UD デジタル 教科書体 NP-R" w:hint="eastAsia"/>
                          <w:color w:val="000000" w:themeColor="text1"/>
                          <w:sz w:val="22"/>
                        </w:rPr>
                        <w:t>）</w:t>
                      </w:r>
                    </w:p>
                    <w:p w:rsidR="00792E96" w:rsidRPr="00DC5C2D" w:rsidRDefault="00792E96" w:rsidP="00DC5C2D">
                      <w:pPr>
                        <w:jc w:val="left"/>
                        <w:rPr>
                          <w:rFonts w:ascii="UD デジタル 教科書体 NP-R" w:eastAsia="UD デジタル 教科書体 NP-R"/>
                          <w:color w:val="000000" w:themeColor="text1"/>
                          <w:sz w:val="22"/>
                        </w:rPr>
                      </w:pPr>
                      <w:r w:rsidRPr="00DC5C2D">
                        <w:rPr>
                          <w:rFonts w:ascii="UD デジタル 教科書体 NP-R" w:eastAsia="UD デジタル 教科書体 NP-R" w:hint="eastAsia"/>
                          <w:color w:val="000000" w:themeColor="text1"/>
                          <w:sz w:val="22"/>
                        </w:rPr>
                        <w:t>・個別の教育支援計画の活用</w:t>
                      </w:r>
                    </w:p>
                    <w:p w:rsidR="00792E96" w:rsidRPr="00DC5C2D" w:rsidRDefault="00792E96" w:rsidP="00DC5C2D">
                      <w:pPr>
                        <w:jc w:val="left"/>
                        <w:rPr>
                          <w:rFonts w:ascii="UD デジタル 教科書体 NP-R" w:eastAsia="UD デジタル 教科書体 NP-R"/>
                          <w:color w:val="000000" w:themeColor="text1"/>
                          <w:sz w:val="22"/>
                        </w:rPr>
                      </w:pPr>
                      <w:r w:rsidRPr="00DC5C2D">
                        <w:rPr>
                          <w:rFonts w:ascii="UD デジタル 教科書体 NP-R" w:eastAsia="UD デジタル 教科書体 NP-R" w:hint="eastAsia"/>
                          <w:color w:val="000000" w:themeColor="text1"/>
                          <w:sz w:val="22"/>
                        </w:rPr>
                        <w:t>・校務支援システム等の活用</w:t>
                      </w:r>
                    </w:p>
                  </w:txbxContent>
                </v:textbox>
              </v:rect>
            </w:pict>
          </mc:Fallback>
        </mc:AlternateContent>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803648" behindDoc="0" locked="0" layoutInCell="1" allowOverlap="1" wp14:anchorId="0FF2F8EC" wp14:editId="77443678">
                <wp:simplePos x="0" y="0"/>
                <wp:positionH relativeFrom="column">
                  <wp:posOffset>2792730</wp:posOffset>
                </wp:positionH>
                <wp:positionV relativeFrom="paragraph">
                  <wp:posOffset>29210</wp:posOffset>
                </wp:positionV>
                <wp:extent cx="228600" cy="152400"/>
                <wp:effectExtent l="0" t="0" r="19050" b="19050"/>
                <wp:wrapNone/>
                <wp:docPr id="54" name="楕円 54"/>
                <wp:cNvGraphicFramePr/>
                <a:graphic xmlns:a="http://schemas.openxmlformats.org/drawingml/2006/main">
                  <a:graphicData uri="http://schemas.microsoft.com/office/word/2010/wordprocessingShape">
                    <wps:wsp>
                      <wps:cNvSpPr/>
                      <wps:spPr>
                        <a:xfrm>
                          <a:off x="0" y="0"/>
                          <a:ext cx="228600" cy="152400"/>
                        </a:xfrm>
                        <a:prstGeom prst="ellipse">
                          <a:avLst/>
                        </a:prstGeom>
                        <a:solidFill>
                          <a:srgbClr val="FFC000">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1B0A9" id="楕円 54" o:spid="_x0000_s1026" style="position:absolute;left:0;text-align:left;margin-left:219.9pt;margin-top:2.3pt;width:18pt;height: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" fillcolor="#ffe699" strokecolor="#2f528f" strokeweight="1pt">
                <v:stroke joinstyle="miter"/>
              </v:oval>
            </w:pict>
          </mc:Fallback>
        </mc:AlternateContent>
      </w:r>
      <w:r>
        <w:rPr>
          <w:rFonts w:ascii="メイリオ" w:eastAsia="メイリオ" w:hAnsi="メイリオ"/>
          <w:noProof/>
          <w:sz w:val="22"/>
        </w:rPr>
        <mc:AlternateContent>
          <mc:Choice Requires="wps">
            <w:drawing>
              <wp:anchor distT="0" distB="0" distL="114300" distR="114300" simplePos="0" relativeHeight="251802624" behindDoc="0" locked="0" layoutInCell="1" allowOverlap="1">
                <wp:simplePos x="0" y="0"/>
                <wp:positionH relativeFrom="column">
                  <wp:posOffset>296545</wp:posOffset>
                </wp:positionH>
                <wp:positionV relativeFrom="paragraph">
                  <wp:posOffset>85725</wp:posOffset>
                </wp:positionV>
                <wp:extent cx="238125" cy="180975"/>
                <wp:effectExtent l="0" t="0" r="28575" b="28575"/>
                <wp:wrapNone/>
                <wp:docPr id="55" name="楕円 55"/>
                <wp:cNvGraphicFramePr/>
                <a:graphic xmlns:a="http://schemas.openxmlformats.org/drawingml/2006/main">
                  <a:graphicData uri="http://schemas.microsoft.com/office/word/2010/wordprocessingShape">
                    <wps:wsp>
                      <wps:cNvSpPr/>
                      <wps:spPr>
                        <a:xfrm>
                          <a:off x="0" y="0"/>
                          <a:ext cx="238125" cy="180975"/>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CEED3" id="楕円 55" o:spid="_x0000_s1026" style="position:absolute;left:0;text-align:left;margin-left:23.35pt;margin-top:6.75pt;width:18.75pt;height:14.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" fillcolor="#ffe599 [1303]" strokecolor="#1f4d78 [1604]" strokeweight="1pt">
                <v:stroke joinstyle="miter"/>
              </v:oval>
            </w:pict>
          </mc:Fallback>
        </mc:AlternateContent>
      </w: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805696" behindDoc="0" locked="0" layoutInCell="1" allowOverlap="1" wp14:anchorId="0FF2F8EC" wp14:editId="77443678">
                <wp:simplePos x="0" y="0"/>
                <wp:positionH relativeFrom="column">
                  <wp:posOffset>2554605</wp:posOffset>
                </wp:positionH>
                <wp:positionV relativeFrom="paragraph">
                  <wp:posOffset>10160</wp:posOffset>
                </wp:positionV>
                <wp:extent cx="171450" cy="123825"/>
                <wp:effectExtent l="0" t="0" r="19050" b="28575"/>
                <wp:wrapNone/>
                <wp:docPr id="57" name="楕円 57"/>
                <wp:cNvGraphicFramePr/>
                <a:graphic xmlns:a="http://schemas.openxmlformats.org/drawingml/2006/main">
                  <a:graphicData uri="http://schemas.microsoft.com/office/word/2010/wordprocessingShape">
                    <wps:wsp>
                      <wps:cNvSpPr/>
                      <wps:spPr>
                        <a:xfrm>
                          <a:off x="0" y="0"/>
                          <a:ext cx="171450" cy="123825"/>
                        </a:xfrm>
                        <a:prstGeom prst="ellipse">
                          <a:avLst/>
                        </a:prstGeom>
                        <a:solidFill>
                          <a:srgbClr val="FFC000">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E6C6B" id="楕円 57" o:spid="_x0000_s1026" style="position:absolute;left:0;text-align:left;margin-left:201.15pt;margin-top:.8pt;width:13.5pt;height: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" fillcolor="#ffe699" strokecolor="#2f528f" strokeweight="1pt">
                <v:stroke joinstyle="miter"/>
              </v:oval>
            </w:pict>
          </mc:Fallback>
        </mc:AlternateContent>
      </w:r>
      <w:r>
        <w:rPr>
          <w:rFonts w:ascii="メイリオ" w:eastAsia="メイリオ" w:hAnsi="メイリオ"/>
          <w:noProof/>
          <w:sz w:val="22"/>
        </w:rPr>
        <mc:AlternateContent>
          <mc:Choice Requires="wps">
            <w:drawing>
              <wp:anchor distT="0" distB="0" distL="114300" distR="114300" simplePos="0" relativeHeight="251804672" behindDoc="0" locked="0" layoutInCell="1" allowOverlap="1" wp14:anchorId="0FF2F8EC" wp14:editId="77443678">
                <wp:simplePos x="0" y="0"/>
                <wp:positionH relativeFrom="margin">
                  <wp:posOffset>621030</wp:posOffset>
                </wp:positionH>
                <wp:positionV relativeFrom="paragraph">
                  <wp:posOffset>10160</wp:posOffset>
                </wp:positionV>
                <wp:extent cx="152400" cy="114300"/>
                <wp:effectExtent l="0" t="0" r="19050" b="19050"/>
                <wp:wrapNone/>
                <wp:docPr id="58" name="楕円 58"/>
                <wp:cNvGraphicFramePr/>
                <a:graphic xmlns:a="http://schemas.openxmlformats.org/drawingml/2006/main">
                  <a:graphicData uri="http://schemas.microsoft.com/office/word/2010/wordprocessingShape">
                    <wps:wsp>
                      <wps:cNvSpPr/>
                      <wps:spPr>
                        <a:xfrm>
                          <a:off x="0" y="0"/>
                          <a:ext cx="152400" cy="114300"/>
                        </a:xfrm>
                        <a:prstGeom prst="ellipse">
                          <a:avLst/>
                        </a:prstGeom>
                        <a:solidFill>
                          <a:srgbClr val="FFC000">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832A6" id="楕円 58" o:spid="_x0000_s1026" style="position:absolute;left:0;text-align:left;margin-left:48.9pt;margin-top:.8pt;width:12pt;height:9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" fillcolor="#ffe699" strokecolor="#2f528f" strokeweight="1pt">
                <v:stroke joinstyle="miter"/>
                <w10:wrap anchorx="margin"/>
              </v:oval>
            </w:pict>
          </mc:Fallback>
        </mc:AlternateContent>
      </w:r>
      <w:r>
        <w:rPr>
          <w:rFonts w:ascii="メイリオ" w:eastAsia="メイリオ" w:hAnsi="メイリオ"/>
          <w:noProof/>
          <w:sz w:val="22"/>
        </w:rPr>
        <w:drawing>
          <wp:anchor distT="0" distB="0" distL="114300" distR="114300" simplePos="0" relativeHeight="251801600" behindDoc="0" locked="0" layoutInCell="1" allowOverlap="1">
            <wp:simplePos x="0" y="0"/>
            <wp:positionH relativeFrom="column">
              <wp:posOffset>1687830</wp:posOffset>
            </wp:positionH>
            <wp:positionV relativeFrom="paragraph">
              <wp:posOffset>229235</wp:posOffset>
            </wp:positionV>
            <wp:extent cx="1066800" cy="106680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男子生徒.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800576" behindDoc="0" locked="0" layoutInCell="1" allowOverlap="1">
            <wp:simplePos x="0" y="0"/>
            <wp:positionH relativeFrom="column">
              <wp:posOffset>421005</wp:posOffset>
            </wp:positionH>
            <wp:positionV relativeFrom="paragraph">
              <wp:posOffset>19684</wp:posOffset>
            </wp:positionV>
            <wp:extent cx="1142819" cy="1028700"/>
            <wp:effectExtent l="0" t="0" r="635"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女子生徒.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2819" cy="1028700"/>
                    </a:xfrm>
                    <a:prstGeom prst="rect">
                      <a:avLst/>
                    </a:prstGeom>
                  </pic:spPr>
                </pic:pic>
              </a:graphicData>
            </a:graphic>
            <wp14:sizeRelH relativeFrom="margin">
              <wp14:pctWidth>0</wp14:pctWidth>
            </wp14:sizeRelH>
            <wp14:sizeRelV relativeFrom="margin">
              <wp14:pctHeight>0</wp14:pctHeight>
            </wp14:sizeRelV>
          </wp:anchor>
        </w:drawing>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809792" behindDoc="0" locked="0" layoutInCell="1" allowOverlap="1" wp14:anchorId="7FF78CBA" wp14:editId="56DEBDA5">
                <wp:simplePos x="0" y="0"/>
                <wp:positionH relativeFrom="margin">
                  <wp:posOffset>3253740</wp:posOffset>
                </wp:positionH>
                <wp:positionV relativeFrom="paragraph">
                  <wp:posOffset>34289</wp:posOffset>
                </wp:positionV>
                <wp:extent cx="1952625" cy="600075"/>
                <wp:effectExtent l="0" t="0" r="28575" b="28575"/>
                <wp:wrapNone/>
                <wp:docPr id="56" name="楕円 56"/>
                <wp:cNvGraphicFramePr/>
                <a:graphic xmlns:a="http://schemas.openxmlformats.org/drawingml/2006/main">
                  <a:graphicData uri="http://schemas.microsoft.com/office/word/2010/wordprocessingShape">
                    <wps:wsp>
                      <wps:cNvSpPr/>
                      <wps:spPr>
                        <a:xfrm>
                          <a:off x="0" y="0"/>
                          <a:ext cx="1952625" cy="600075"/>
                        </a:xfrm>
                        <a:prstGeom prst="ellipse">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792E96" w:rsidRPr="00206451" w:rsidRDefault="00792E96" w:rsidP="009246B4">
                            <w:pPr>
                              <w:jc w:val="center"/>
                              <w:rPr>
                                <w:rFonts w:ascii="UD デジタル 教科書体 N-B" w:eastAsia="UD デジタル 教科書体 N-B"/>
                                <w:color w:val="2E74B5" w:themeColor="accent1" w:themeShade="BF"/>
                                <w:sz w:val="32"/>
                              </w:rPr>
                            </w:pPr>
                            <w:r w:rsidRPr="00DC5C2D">
                              <w:rPr>
                                <w:rFonts w:ascii="UD デジタル 教科書体 N-B" w:eastAsia="UD デジタル 教科書体 N-B" w:hint="eastAsia"/>
                                <w:color w:val="2E74B5" w:themeColor="accent1" w:themeShade="BF"/>
                                <w:sz w:val="28"/>
                              </w:rPr>
                              <w:t>指導</w:t>
                            </w:r>
                            <w:r w:rsidRPr="00DC5C2D">
                              <w:rPr>
                                <w:rFonts w:ascii="UD デジタル 教科書体 N-B" w:eastAsia="UD デジタル 教科書体 N-B"/>
                                <w:color w:val="2E74B5" w:themeColor="accent1" w:themeShade="BF"/>
                                <w:sz w:val="28"/>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78CBA" id="楕円 56" o:spid="_x0000_s1097" style="position:absolute;left:0;text-align:left;margin-left:256.2pt;margin-top:2.7pt;width:153.75pt;height:47.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" fillcolor="#ffe699" strokecolor="#2f528f" strokeweight="1pt">
                <v:stroke joinstyle="miter"/>
                <v:textbox>
                  <w:txbxContent>
                    <w:p w:rsidR="00792E96" w:rsidRPr="00206451" w:rsidRDefault="00792E96" w:rsidP="009246B4">
                      <w:pPr>
                        <w:jc w:val="center"/>
                        <w:rPr>
                          <w:rFonts w:ascii="UD デジタル 教科書体 N-B" w:eastAsia="UD デジタル 教科書体 N-B"/>
                          <w:color w:val="2E74B5" w:themeColor="accent1" w:themeShade="BF"/>
                          <w:sz w:val="32"/>
                        </w:rPr>
                      </w:pPr>
                      <w:r w:rsidRPr="00DC5C2D">
                        <w:rPr>
                          <w:rFonts w:ascii="UD デジタル 教科書体 N-B" w:eastAsia="UD デジタル 教科書体 N-B" w:hint="eastAsia"/>
                          <w:color w:val="2E74B5" w:themeColor="accent1" w:themeShade="BF"/>
                          <w:sz w:val="28"/>
                        </w:rPr>
                        <w:t>指導</w:t>
                      </w:r>
                      <w:r w:rsidRPr="00DC5C2D">
                        <w:rPr>
                          <w:rFonts w:ascii="UD デジタル 教科書体 N-B" w:eastAsia="UD デジタル 教科書体 N-B"/>
                          <w:color w:val="2E74B5" w:themeColor="accent1" w:themeShade="BF"/>
                          <w:sz w:val="28"/>
                        </w:rPr>
                        <w:t>・支援</w:t>
                      </w:r>
                    </w:p>
                  </w:txbxContent>
                </v:textbox>
                <w10:wrap anchorx="margin"/>
              </v:oval>
            </w:pict>
          </mc:Fallback>
        </mc:AlternateContent>
      </w:r>
      <w:r>
        <w:rPr>
          <w:rFonts w:ascii="メイリオ" w:eastAsia="メイリオ" w:hAnsi="メイリオ"/>
          <w:noProof/>
          <w:sz w:val="22"/>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143510</wp:posOffset>
                </wp:positionV>
                <wp:extent cx="371475" cy="352425"/>
                <wp:effectExtent l="19050" t="19050" r="28575" b="47625"/>
                <wp:wrapNone/>
                <wp:docPr id="59" name="左矢印 59"/>
                <wp:cNvGraphicFramePr/>
                <a:graphic xmlns:a="http://schemas.openxmlformats.org/drawingml/2006/main">
                  <a:graphicData uri="http://schemas.microsoft.com/office/word/2010/wordprocessingShape">
                    <wps:wsp>
                      <wps:cNvSpPr/>
                      <wps:spPr>
                        <a:xfrm>
                          <a:off x="0" y="0"/>
                          <a:ext cx="371475" cy="352425"/>
                        </a:xfrm>
                        <a:prstGeom prst="lef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83B4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9" o:spid="_x0000_s1026" type="#_x0000_t66" style="position:absolute;left:0;text-align:left;margin-left:0;margin-top:11.3pt;width:29.25pt;height:27.75pt;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" adj="10246" fillcolor="black [3213]" strokecolor="#1f4d78 [1604]" strokeweight="1pt">
                <w10:wrap anchorx="margin"/>
              </v:shape>
            </w:pict>
          </mc:Fallback>
        </mc:AlternateContent>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811840" behindDoc="0" locked="0" layoutInCell="1" allowOverlap="1" wp14:anchorId="698C870B" wp14:editId="4F25AA74">
                <wp:simplePos x="0" y="0"/>
                <wp:positionH relativeFrom="margin">
                  <wp:posOffset>4058604</wp:posOffset>
                </wp:positionH>
                <wp:positionV relativeFrom="paragraph">
                  <wp:posOffset>204787</wp:posOffset>
                </wp:positionV>
                <wp:extent cx="285750" cy="352425"/>
                <wp:effectExtent l="23812" t="0" r="4763" b="42862"/>
                <wp:wrapNone/>
                <wp:docPr id="60" name="左矢印 60"/>
                <wp:cNvGraphicFramePr/>
                <a:graphic xmlns:a="http://schemas.openxmlformats.org/drawingml/2006/main">
                  <a:graphicData uri="http://schemas.microsoft.com/office/word/2010/wordprocessingShape">
                    <wps:wsp>
                      <wps:cNvSpPr/>
                      <wps:spPr>
                        <a:xfrm rot="16200000">
                          <a:off x="0" y="0"/>
                          <a:ext cx="285750" cy="352425"/>
                        </a:xfrm>
                        <a:prstGeom prst="lef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7781" id="左矢印 60" o:spid="_x0000_s1026" type="#_x0000_t66" style="position:absolute;left:0;text-align:left;margin-left:319.6pt;margin-top:16.1pt;width:22.5pt;height:27.75pt;rotation:-90;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" adj="10800" fillcolor="windowText" strokecolor="#2f528f" strokeweight="1pt">
                <w10:wrap anchorx="margin"/>
              </v:shape>
            </w:pict>
          </mc:Fallback>
        </mc:AlternateContent>
      </w: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791360" behindDoc="0" locked="0" layoutInCell="1" allowOverlap="1">
            <wp:simplePos x="0" y="0"/>
            <wp:positionH relativeFrom="margin">
              <wp:posOffset>374015</wp:posOffset>
            </wp:positionH>
            <wp:positionV relativeFrom="paragraph">
              <wp:posOffset>10160</wp:posOffset>
            </wp:positionV>
            <wp:extent cx="2390140" cy="1381125"/>
            <wp:effectExtent l="0" t="0" r="0" b="9525"/>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学校.jpg"/>
                    <pic:cNvPicPr/>
                  </pic:nvPicPr>
                  <pic:blipFill>
                    <a:blip r:embed="rId49">
                      <a:extLst>
                        <a:ext uri="{28A0092B-C50C-407E-A947-70E740481C1C}">
                          <a14:useLocalDpi xmlns:a14="http://schemas.microsoft.com/office/drawing/2010/main" val="0"/>
                        </a:ext>
                      </a:extLst>
                    </a:blip>
                    <a:stretch>
                      <a:fillRect/>
                    </a:stretch>
                  </pic:blipFill>
                  <pic:spPr>
                    <a:xfrm>
                      <a:off x="0" y="0"/>
                      <a:ext cx="2390140" cy="1381125"/>
                    </a:xfrm>
                    <a:prstGeom prst="rect">
                      <a:avLst/>
                    </a:prstGeom>
                  </pic:spPr>
                </pic:pic>
              </a:graphicData>
            </a:graphic>
            <wp14:sizeRelH relativeFrom="margin">
              <wp14:pctWidth>0</wp14:pctWidth>
            </wp14:sizeRelH>
            <wp14:sizeRelV relativeFrom="margin">
              <wp14:pctHeight>0</wp14:pctHeight>
            </wp14:sizeRelV>
          </wp:anchor>
        </w:drawing>
      </w: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813888" behindDoc="0" locked="0" layoutInCell="1" allowOverlap="1">
            <wp:simplePos x="0" y="0"/>
            <wp:positionH relativeFrom="column">
              <wp:posOffset>2840355</wp:posOffset>
            </wp:positionH>
            <wp:positionV relativeFrom="paragraph">
              <wp:posOffset>10160</wp:posOffset>
            </wp:positionV>
            <wp:extent cx="1257300" cy="1257300"/>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通学男子.png"/>
                    <pic:cNvPicPr/>
                  </pic:nvPicPr>
                  <pic:blipFill>
                    <a:blip r:embed="rId50">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22"/>
        </w:rPr>
        <w:drawing>
          <wp:anchor distT="0" distB="0" distL="114300" distR="114300" simplePos="0" relativeHeight="251812864" behindDoc="0" locked="0" layoutInCell="1" allowOverlap="1">
            <wp:simplePos x="0" y="0"/>
            <wp:positionH relativeFrom="column">
              <wp:posOffset>4349115</wp:posOffset>
            </wp:positionH>
            <wp:positionV relativeFrom="paragraph">
              <wp:posOffset>15240</wp:posOffset>
            </wp:positionV>
            <wp:extent cx="1295400" cy="133604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通学女子.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95400" cy="1336040"/>
                    </a:xfrm>
                    <a:prstGeom prst="rect">
                      <a:avLst/>
                    </a:prstGeom>
                  </pic:spPr>
                </pic:pic>
              </a:graphicData>
            </a:graphic>
            <wp14:sizeRelH relativeFrom="margin">
              <wp14:pctWidth>0</wp14:pctWidth>
            </wp14:sizeRelH>
            <wp14:sizeRelV relativeFrom="margin">
              <wp14:pctHeight>0</wp14:pctHeight>
            </wp14:sizeRelV>
          </wp:anchor>
        </w:drawing>
      </w:r>
    </w:p>
    <w:p w:rsidR="00A73364" w:rsidRDefault="00A73364" w:rsidP="009246B4">
      <w:pPr>
        <w:spacing w:line="360" w:lineRule="exact"/>
        <w:rPr>
          <w:rFonts w:ascii="メイリオ" w:eastAsia="メイリオ" w:hAnsi="メイリオ"/>
          <w:noProof/>
          <w:sz w:val="22"/>
        </w:rPr>
      </w:pPr>
    </w:p>
    <w:p w:rsidR="00A73364" w:rsidRDefault="00A73364" w:rsidP="009246B4">
      <w:pPr>
        <w:spacing w:line="360" w:lineRule="exact"/>
        <w:rPr>
          <w:rFonts w:ascii="メイリオ" w:eastAsia="メイリオ" w:hAnsi="メイリオ"/>
          <w:noProof/>
          <w:sz w:val="22"/>
        </w:rPr>
      </w:pPr>
    </w:p>
    <w:p w:rsidR="00A73364" w:rsidRDefault="00A73364" w:rsidP="009246B4">
      <w:pPr>
        <w:spacing w:line="360" w:lineRule="exact"/>
        <w:rPr>
          <w:rFonts w:ascii="メイリオ" w:eastAsia="メイリオ" w:hAnsi="メイリオ"/>
          <w:noProof/>
          <w:sz w:val="22"/>
        </w:rPr>
      </w:pPr>
    </w:p>
    <w:p w:rsidR="00A73364" w:rsidRDefault="00A73364" w:rsidP="009246B4">
      <w:pPr>
        <w:spacing w:line="360" w:lineRule="exact"/>
        <w:rPr>
          <w:rFonts w:ascii="メイリオ" w:eastAsia="メイリオ" w:hAnsi="メイリオ"/>
          <w:noProof/>
          <w:sz w:val="22"/>
        </w:rPr>
      </w:pPr>
    </w:p>
    <w:p w:rsidR="00A73364" w:rsidRDefault="00A73364" w:rsidP="009246B4">
      <w:pPr>
        <w:spacing w:line="360" w:lineRule="exact"/>
        <w:rPr>
          <w:rFonts w:ascii="メイリオ" w:eastAsia="メイリオ" w:hAnsi="メイリオ"/>
          <w:noProof/>
          <w:sz w:val="22"/>
        </w:rPr>
      </w:pPr>
      <w:r>
        <w:rPr>
          <w:rFonts w:ascii="メイリオ" w:eastAsia="メイリオ" w:hAnsi="メイリオ"/>
          <w:noProof/>
          <w:sz w:val="22"/>
        </w:rPr>
        <mc:AlternateContent>
          <mc:Choice Requires="wps">
            <w:drawing>
              <wp:anchor distT="0" distB="0" distL="114300" distR="114300" simplePos="0" relativeHeight="251814912" behindDoc="0" locked="0" layoutInCell="1" allowOverlap="1" wp14:anchorId="314BEC9D" wp14:editId="48C11ADA">
                <wp:simplePos x="0" y="0"/>
                <wp:positionH relativeFrom="margin">
                  <wp:posOffset>76200</wp:posOffset>
                </wp:positionH>
                <wp:positionV relativeFrom="paragraph">
                  <wp:posOffset>153035</wp:posOffset>
                </wp:positionV>
                <wp:extent cx="6048375" cy="685800"/>
                <wp:effectExtent l="0" t="0" r="28575" b="19050"/>
                <wp:wrapNone/>
                <wp:docPr id="61" name="角丸四角形 61"/>
                <wp:cNvGraphicFramePr/>
                <a:graphic xmlns:a="http://schemas.openxmlformats.org/drawingml/2006/main">
                  <a:graphicData uri="http://schemas.microsoft.com/office/word/2010/wordprocessingShape">
                    <wps:wsp>
                      <wps:cNvSpPr/>
                      <wps:spPr>
                        <a:xfrm>
                          <a:off x="0" y="0"/>
                          <a:ext cx="6048375" cy="685800"/>
                        </a:xfrm>
                        <a:prstGeom prst="roundRect">
                          <a:avLst>
                            <a:gd name="adj" fmla="val 21392"/>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792E96" w:rsidRPr="0033451D" w:rsidRDefault="00792E96" w:rsidP="009246B4">
                            <w:pPr>
                              <w:jc w:val="center"/>
                              <w:rPr>
                                <w:rFonts w:ascii="UD デジタル 教科書体 N-B" w:eastAsia="UD デジタル 教科書体 N-B"/>
                                <w:color w:val="5B9BD5" w:themeColor="accent1"/>
                                <w:sz w:val="32"/>
                              </w:rPr>
                            </w:pPr>
                            <w:r w:rsidRPr="0033451D">
                              <w:rPr>
                                <w:rFonts w:ascii="UD デジタル 教科書体 N-B" w:eastAsia="UD デジタル 教科書体 N-B" w:hAnsi="メイリオ" w:hint="eastAsia"/>
                                <w:color w:val="5B9BD5" w:themeColor="accent1"/>
                                <w:sz w:val="36"/>
                              </w:rPr>
                              <w:t>すべての子どもたちが安心して過ごせる集団</w:t>
                            </w:r>
                            <w:r>
                              <w:rPr>
                                <w:rFonts w:ascii="UD デジタル 教科書体 N-B" w:eastAsia="UD デジタル 教科書体 N-B" w:hAnsi="メイリオ" w:hint="eastAsia"/>
                                <w:color w:val="5B9BD5" w:themeColor="accent1"/>
                                <w:sz w:val="36"/>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BEC9D" id="角丸四角形 61" o:spid="_x0000_s1098" style="position:absolute;left:0;text-align:left;margin-left:6pt;margin-top:12.05pt;width:476.25pt;height:5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" fillcolor="#ffe699" strokecolor="#2f528f" strokeweight="1pt">
                <v:stroke joinstyle="miter"/>
                <v:textbox>
                  <w:txbxContent>
                    <w:p w:rsidR="00792E96" w:rsidRPr="0033451D" w:rsidRDefault="00792E96" w:rsidP="009246B4">
                      <w:pPr>
                        <w:jc w:val="center"/>
                        <w:rPr>
                          <w:rFonts w:ascii="UD デジタル 教科書体 N-B" w:eastAsia="UD デジタル 教科書体 N-B"/>
                          <w:color w:val="5B9BD5" w:themeColor="accent1"/>
                          <w:sz w:val="32"/>
                        </w:rPr>
                      </w:pPr>
                      <w:r w:rsidRPr="0033451D">
                        <w:rPr>
                          <w:rFonts w:ascii="UD デジタル 教科書体 N-B" w:eastAsia="UD デジタル 教科書体 N-B" w:hAnsi="メイリオ" w:hint="eastAsia"/>
                          <w:color w:val="5B9BD5" w:themeColor="accent1"/>
                          <w:sz w:val="36"/>
                        </w:rPr>
                        <w:t>すべての子どもたちが安心して過ごせる集団</w:t>
                      </w:r>
                      <w:r>
                        <w:rPr>
                          <w:rFonts w:ascii="UD デジタル 教科書体 N-B" w:eastAsia="UD デジタル 教科書体 N-B" w:hAnsi="メイリオ" w:hint="eastAsia"/>
                          <w:color w:val="5B9BD5" w:themeColor="accent1"/>
                          <w:sz w:val="36"/>
                        </w:rPr>
                        <w:t>づくり</w:t>
                      </w:r>
                    </w:p>
                  </w:txbxContent>
                </v:textbox>
                <w10:wrap anchorx="margin"/>
              </v:roundrect>
            </w:pict>
          </mc:Fallback>
        </mc:AlternateContent>
      </w:r>
    </w:p>
    <w:p w:rsidR="00A73364" w:rsidRDefault="00A73364" w:rsidP="009246B4">
      <w:pPr>
        <w:spacing w:line="360" w:lineRule="exact"/>
        <w:rPr>
          <w:rFonts w:ascii="メイリオ" w:eastAsia="メイリオ" w:hAnsi="メイリオ"/>
          <w:noProof/>
          <w:sz w:val="22"/>
        </w:rPr>
      </w:pPr>
    </w:p>
    <w:p w:rsidR="00A73364" w:rsidRDefault="00A73364" w:rsidP="009246B4">
      <w:pPr>
        <w:spacing w:line="360" w:lineRule="exact"/>
        <w:rPr>
          <w:rFonts w:ascii="メイリオ" w:eastAsia="メイリオ" w:hAnsi="メイリオ"/>
          <w:noProof/>
          <w:sz w:val="22"/>
        </w:rPr>
      </w:pPr>
    </w:p>
    <w:p w:rsidR="00A73364" w:rsidRDefault="00A73364" w:rsidP="009246B4">
      <w:pPr>
        <w:spacing w:line="360" w:lineRule="exact"/>
        <w:rPr>
          <w:rFonts w:ascii="メイリオ" w:eastAsia="メイリオ" w:hAnsi="メイリオ"/>
          <w:noProof/>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w:lastRenderedPageBreak/>
        <mc:AlternateContent>
          <mc:Choice Requires="wps">
            <w:drawing>
              <wp:anchor distT="0" distB="0" distL="114300" distR="114300" simplePos="0" relativeHeight="251943936" behindDoc="0" locked="0" layoutInCell="1" allowOverlap="1">
                <wp:simplePos x="0" y="0"/>
                <wp:positionH relativeFrom="column">
                  <wp:posOffset>24765</wp:posOffset>
                </wp:positionH>
                <wp:positionV relativeFrom="paragraph">
                  <wp:posOffset>-3810</wp:posOffset>
                </wp:positionV>
                <wp:extent cx="1057275" cy="533400"/>
                <wp:effectExtent l="0" t="0" r="28575" b="19050"/>
                <wp:wrapNone/>
                <wp:docPr id="52232" name="正方形/長方形 52232"/>
                <wp:cNvGraphicFramePr/>
                <a:graphic xmlns:a="http://schemas.openxmlformats.org/drawingml/2006/main">
                  <a:graphicData uri="http://schemas.microsoft.com/office/word/2010/wordprocessingShape">
                    <wps:wsp>
                      <wps:cNvSpPr/>
                      <wps:spPr>
                        <a:xfrm>
                          <a:off x="0" y="0"/>
                          <a:ext cx="1057275" cy="5334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92E96" w:rsidRPr="00747723" w:rsidRDefault="00792E96" w:rsidP="00747723">
                            <w:pPr>
                              <w:jc w:val="center"/>
                              <w:rPr>
                                <w:rFonts w:ascii="HGP創英角ﾎﾟｯﾌﾟ体" w:eastAsia="HGP創英角ﾎﾟｯﾌﾟ体" w:hAnsi="HGP創英角ﾎﾟｯﾌﾟ体"/>
                                <w:color w:val="000000" w:themeColor="text1"/>
                                <w:sz w:val="36"/>
                              </w:rPr>
                            </w:pPr>
                            <w:r w:rsidRPr="00747723">
                              <w:rPr>
                                <w:rFonts w:ascii="HGP創英角ﾎﾟｯﾌﾟ体" w:eastAsia="HGP創英角ﾎﾟｯﾌﾟ体" w:hAnsi="HGP創英角ﾎﾟｯﾌﾟ体" w:hint="eastAsia"/>
                                <w:color w:val="000000" w:themeColor="text1"/>
                                <w:sz w:val="36"/>
                              </w:rPr>
                              <w:t>事　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232" o:spid="_x0000_s1099" style="position:absolute;left:0;text-align:left;margin-left:1.95pt;margin-top:-.3pt;width:83.25pt;height:4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" fillcolor="#91bce3 [2164]" strokecolor="#5b9bd5 [3204]" strokeweight=".5pt">
                <v:fill color2="#7aaddd [2612]" rotate="t" colors="0 #b1cbe9;.5 #a3c1e5;1 #92b9e4" focus="100%" type="gradient">
                  <o:fill v:ext="view" type="gradientUnscaled"/>
                </v:fill>
                <v:textbox>
                  <w:txbxContent>
                    <w:p w:rsidR="00792E96" w:rsidRPr="00747723" w:rsidRDefault="00792E96" w:rsidP="00747723">
                      <w:pPr>
                        <w:jc w:val="center"/>
                        <w:rPr>
                          <w:rFonts w:ascii="HGP創英角ﾎﾟｯﾌﾟ体" w:eastAsia="HGP創英角ﾎﾟｯﾌﾟ体" w:hAnsi="HGP創英角ﾎﾟｯﾌﾟ体"/>
                          <w:color w:val="000000" w:themeColor="text1"/>
                          <w:sz w:val="36"/>
                        </w:rPr>
                      </w:pPr>
                      <w:r w:rsidRPr="00747723">
                        <w:rPr>
                          <w:rFonts w:ascii="HGP創英角ﾎﾟｯﾌﾟ体" w:eastAsia="HGP創英角ﾎﾟｯﾌﾟ体" w:hAnsi="HGP創英角ﾎﾟｯﾌﾟ体" w:hint="eastAsia"/>
                          <w:color w:val="000000" w:themeColor="text1"/>
                          <w:sz w:val="36"/>
                        </w:rPr>
                        <w:t>事　例</w:t>
                      </w:r>
                    </w:p>
                  </w:txbxContent>
                </v:textbox>
              </v:rect>
            </w:pict>
          </mc:Fallback>
        </mc:AlternateContent>
      </w:r>
      <w:r>
        <w:rPr>
          <w:rFonts w:ascii="メイリオ" w:eastAsia="メイリオ" w:hAnsi="メイリオ"/>
          <w:noProof/>
          <w:sz w:val="22"/>
        </w:rPr>
        <mc:AlternateContent>
          <mc:Choice Requires="wps">
            <w:drawing>
              <wp:anchor distT="0" distB="0" distL="114300" distR="114300" simplePos="0" relativeHeight="251793408" behindDoc="0" locked="0" layoutInCell="1" allowOverlap="1">
                <wp:simplePos x="0" y="0"/>
                <wp:positionH relativeFrom="margin">
                  <wp:align>left</wp:align>
                </wp:positionH>
                <wp:positionV relativeFrom="paragraph">
                  <wp:posOffset>10160</wp:posOffset>
                </wp:positionV>
                <wp:extent cx="6229350" cy="7248525"/>
                <wp:effectExtent l="0" t="0" r="19050" b="28575"/>
                <wp:wrapNone/>
                <wp:docPr id="62" name="角丸四角形 62"/>
                <wp:cNvGraphicFramePr/>
                <a:graphic xmlns:a="http://schemas.openxmlformats.org/drawingml/2006/main">
                  <a:graphicData uri="http://schemas.microsoft.com/office/word/2010/wordprocessingShape">
                    <wps:wsp>
                      <wps:cNvSpPr/>
                      <wps:spPr>
                        <a:xfrm>
                          <a:off x="0" y="0"/>
                          <a:ext cx="6229350" cy="72485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792E96" w:rsidRDefault="00792E96" w:rsidP="009246B4">
                            <w:pPr>
                              <w:spacing w:line="340" w:lineRule="exact"/>
                              <w:jc w:val="left"/>
                              <w:rPr>
                                <w:rFonts w:ascii="メイリオ" w:eastAsia="メイリオ" w:hAnsi="メイリオ"/>
                                <w:color w:val="000000" w:themeColor="text1"/>
                                <w:sz w:val="22"/>
                              </w:rPr>
                            </w:pPr>
                            <w:r w:rsidRPr="00925216">
                              <w:rPr>
                                <w:rFonts w:ascii="メイリオ" w:eastAsia="メイリオ" w:hAnsi="メイリオ" w:hint="eastAsia"/>
                                <w:color w:val="000000" w:themeColor="text1"/>
                                <w:sz w:val="22"/>
                              </w:rPr>
                              <w:t xml:space="preserve">　</w:t>
                            </w:r>
                          </w:p>
                          <w:p w:rsidR="00792E96" w:rsidRDefault="00792E96" w:rsidP="009246B4">
                            <w:pPr>
                              <w:spacing w:line="340" w:lineRule="exact"/>
                              <w:jc w:val="left"/>
                              <w:rPr>
                                <w:rFonts w:ascii="メイリオ" w:eastAsia="メイリオ" w:hAnsi="メイリオ"/>
                                <w:b/>
                                <w:color w:val="000000" w:themeColor="text1"/>
                                <w:sz w:val="22"/>
                              </w:rPr>
                            </w:pPr>
                            <w:r>
                              <w:rPr>
                                <w:rFonts w:ascii="メイリオ" w:eastAsia="メイリオ" w:hAnsi="メイリオ" w:hint="eastAsia"/>
                                <w:color w:val="000000" w:themeColor="text1"/>
                                <w:sz w:val="22"/>
                              </w:rPr>
                              <w:t xml:space="preserve">　</w:t>
                            </w:r>
                            <w:r w:rsidRPr="00D52B3D">
                              <w:rPr>
                                <w:rFonts w:ascii="メイリオ" w:eastAsia="メイリオ" w:hAnsi="メイリオ" w:hint="eastAsia"/>
                                <w:b/>
                                <w:color w:val="000000" w:themeColor="text1"/>
                                <w:sz w:val="22"/>
                              </w:rPr>
                              <w:t>支援学級</w:t>
                            </w:r>
                            <w:r>
                              <w:rPr>
                                <w:rFonts w:ascii="メイリオ" w:eastAsia="メイリオ" w:hAnsi="メイリオ"/>
                                <w:b/>
                                <w:color w:val="000000" w:themeColor="text1"/>
                                <w:sz w:val="22"/>
                              </w:rPr>
                              <w:t>に在籍する</w:t>
                            </w:r>
                            <w:r w:rsidRPr="00D52B3D">
                              <w:rPr>
                                <w:rFonts w:ascii="メイリオ" w:eastAsia="メイリオ" w:hAnsi="メイリオ"/>
                                <w:b/>
                                <w:color w:val="000000" w:themeColor="text1"/>
                                <w:sz w:val="22"/>
                              </w:rPr>
                              <w:t>A</w:t>
                            </w:r>
                            <w:r w:rsidRPr="00D52B3D">
                              <w:rPr>
                                <w:rFonts w:ascii="メイリオ" w:eastAsia="メイリオ" w:hAnsi="メイリオ" w:hint="eastAsia"/>
                                <w:b/>
                                <w:color w:val="000000" w:themeColor="text1"/>
                                <w:sz w:val="22"/>
                              </w:rPr>
                              <w:t>さん</w:t>
                            </w:r>
                            <w:r w:rsidRPr="00D52B3D">
                              <w:rPr>
                                <w:rFonts w:ascii="メイリオ" w:eastAsia="メイリオ" w:hAnsi="メイリオ"/>
                                <w:b/>
                                <w:color w:val="000000" w:themeColor="text1"/>
                                <w:sz w:val="22"/>
                              </w:rPr>
                              <w:t>は、</w:t>
                            </w:r>
                            <w:r w:rsidRPr="00D52B3D">
                              <w:rPr>
                                <w:rFonts w:ascii="メイリオ" w:eastAsia="メイリオ" w:hAnsi="メイリオ" w:hint="eastAsia"/>
                                <w:b/>
                                <w:color w:val="000000" w:themeColor="text1"/>
                                <w:sz w:val="22"/>
                              </w:rPr>
                              <w:t>学習や</w:t>
                            </w:r>
                            <w:r w:rsidRPr="00D52B3D">
                              <w:rPr>
                                <w:rFonts w:ascii="メイリオ" w:eastAsia="メイリオ" w:hAnsi="メイリオ"/>
                                <w:b/>
                                <w:color w:val="000000" w:themeColor="text1"/>
                                <w:sz w:val="22"/>
                              </w:rPr>
                              <w:t>活動</w:t>
                            </w:r>
                            <w:r w:rsidRPr="00D52B3D">
                              <w:rPr>
                                <w:rFonts w:ascii="メイリオ" w:eastAsia="メイリオ" w:hAnsi="メイリオ" w:hint="eastAsia"/>
                                <w:b/>
                                <w:color w:val="000000" w:themeColor="text1"/>
                                <w:sz w:val="22"/>
                              </w:rPr>
                              <w:t>を</w:t>
                            </w:r>
                            <w:r w:rsidRPr="00D52B3D">
                              <w:rPr>
                                <w:rFonts w:ascii="メイリオ" w:eastAsia="メイリオ" w:hAnsi="メイリオ"/>
                                <w:b/>
                                <w:color w:val="000000" w:themeColor="text1"/>
                                <w:sz w:val="22"/>
                              </w:rPr>
                              <w:t>途中でやめて</w:t>
                            </w:r>
                            <w:r w:rsidRPr="00D52B3D">
                              <w:rPr>
                                <w:rFonts w:ascii="メイリオ" w:eastAsia="メイリオ" w:hAnsi="メイリオ" w:hint="eastAsia"/>
                                <w:b/>
                                <w:color w:val="000000" w:themeColor="text1"/>
                                <w:sz w:val="22"/>
                              </w:rPr>
                              <w:t>し</w:t>
                            </w:r>
                            <w:r w:rsidRPr="00D52B3D">
                              <w:rPr>
                                <w:rFonts w:ascii="メイリオ" w:eastAsia="メイリオ" w:hAnsi="メイリオ"/>
                                <w:b/>
                                <w:color w:val="000000" w:themeColor="text1"/>
                                <w:sz w:val="22"/>
                              </w:rPr>
                              <w:t>まったり、</w:t>
                            </w:r>
                            <w:r>
                              <w:rPr>
                                <w:rFonts w:ascii="メイリオ" w:eastAsia="メイリオ" w:hAnsi="メイリオ" w:hint="eastAsia"/>
                                <w:b/>
                                <w:color w:val="000000" w:themeColor="text1"/>
                                <w:sz w:val="22"/>
                              </w:rPr>
                              <w:t>イライラ</w:t>
                            </w:r>
                            <w:r>
                              <w:rPr>
                                <w:rFonts w:ascii="メイリオ" w:eastAsia="メイリオ" w:hAnsi="メイリオ"/>
                                <w:b/>
                                <w:color w:val="000000" w:themeColor="text1"/>
                                <w:sz w:val="22"/>
                              </w:rPr>
                              <w:t>して</w:t>
                            </w:r>
                            <w:r w:rsidRPr="00D52B3D">
                              <w:rPr>
                                <w:rFonts w:ascii="メイリオ" w:eastAsia="メイリオ" w:hAnsi="メイリオ" w:hint="eastAsia"/>
                                <w:b/>
                                <w:color w:val="000000" w:themeColor="text1"/>
                                <w:sz w:val="22"/>
                              </w:rPr>
                              <w:t>友だちに大声で</w:t>
                            </w:r>
                            <w:r w:rsidRPr="00D52B3D">
                              <w:rPr>
                                <w:rFonts w:ascii="メイリオ" w:eastAsia="メイリオ" w:hAnsi="メイリオ"/>
                                <w:b/>
                                <w:color w:val="000000" w:themeColor="text1"/>
                                <w:sz w:val="22"/>
                              </w:rPr>
                              <w:t>きつい</w:t>
                            </w:r>
                            <w:r w:rsidRPr="00D52B3D">
                              <w:rPr>
                                <w:rFonts w:ascii="メイリオ" w:eastAsia="メイリオ" w:hAnsi="メイリオ" w:hint="eastAsia"/>
                                <w:b/>
                                <w:color w:val="000000" w:themeColor="text1"/>
                                <w:sz w:val="22"/>
                              </w:rPr>
                              <w:t>ことば</w:t>
                            </w:r>
                            <w:r w:rsidRPr="00D52B3D">
                              <w:rPr>
                                <w:rFonts w:ascii="メイリオ" w:eastAsia="メイリオ" w:hAnsi="メイリオ"/>
                                <w:b/>
                                <w:color w:val="000000" w:themeColor="text1"/>
                                <w:sz w:val="22"/>
                              </w:rPr>
                              <w:t>を</w:t>
                            </w:r>
                            <w:r w:rsidRPr="00D52B3D">
                              <w:rPr>
                                <w:rFonts w:ascii="メイリオ" w:eastAsia="メイリオ" w:hAnsi="メイリオ" w:hint="eastAsia"/>
                                <w:b/>
                                <w:color w:val="000000" w:themeColor="text1"/>
                                <w:sz w:val="22"/>
                              </w:rPr>
                              <w:t>言</w:t>
                            </w:r>
                            <w:r w:rsidRPr="00D52B3D">
                              <w:rPr>
                                <w:rFonts w:ascii="メイリオ" w:eastAsia="メイリオ" w:hAnsi="メイリオ"/>
                                <w:b/>
                                <w:color w:val="000000" w:themeColor="text1"/>
                                <w:sz w:val="22"/>
                              </w:rPr>
                              <w:t>ったり、</w:t>
                            </w:r>
                            <w:r w:rsidRPr="00D52B3D">
                              <w:rPr>
                                <w:rFonts w:ascii="メイリオ" w:eastAsia="メイリオ" w:hAnsi="メイリオ" w:hint="eastAsia"/>
                                <w:b/>
                                <w:color w:val="000000" w:themeColor="text1"/>
                                <w:sz w:val="22"/>
                              </w:rPr>
                              <w:t>机や椅子など</w:t>
                            </w:r>
                            <w:r w:rsidRPr="00D52B3D">
                              <w:rPr>
                                <w:rFonts w:ascii="メイリオ" w:eastAsia="メイリオ" w:hAnsi="メイリオ"/>
                                <w:b/>
                                <w:color w:val="000000" w:themeColor="text1"/>
                                <w:sz w:val="22"/>
                              </w:rPr>
                              <w:t>身の</w:t>
                            </w:r>
                            <w:r w:rsidRPr="00D52B3D">
                              <w:rPr>
                                <w:rFonts w:ascii="メイリオ" w:eastAsia="メイリオ" w:hAnsi="メイリオ" w:hint="eastAsia"/>
                                <w:b/>
                                <w:color w:val="000000" w:themeColor="text1"/>
                                <w:sz w:val="22"/>
                              </w:rPr>
                              <w:t>まわりに</w:t>
                            </w:r>
                            <w:r w:rsidRPr="00D52B3D">
                              <w:rPr>
                                <w:rFonts w:ascii="メイリオ" w:eastAsia="メイリオ" w:hAnsi="メイリオ"/>
                                <w:b/>
                                <w:color w:val="000000" w:themeColor="text1"/>
                                <w:sz w:val="22"/>
                              </w:rPr>
                              <w:t>あるものを蹴ったりしてしまうことがあ</w:t>
                            </w:r>
                            <w:r w:rsidRPr="00D52B3D">
                              <w:rPr>
                                <w:rFonts w:ascii="メイリオ" w:eastAsia="メイリオ" w:hAnsi="メイリオ" w:hint="eastAsia"/>
                                <w:b/>
                                <w:color w:val="000000" w:themeColor="text1"/>
                                <w:sz w:val="22"/>
                              </w:rPr>
                              <w:t>ります</w:t>
                            </w:r>
                            <w:r w:rsidRPr="00D52B3D">
                              <w:rPr>
                                <w:rFonts w:ascii="メイリオ" w:eastAsia="メイリオ" w:hAnsi="メイリオ"/>
                                <w:b/>
                                <w:color w:val="000000" w:themeColor="text1"/>
                                <w:sz w:val="22"/>
                              </w:rPr>
                              <w:t>。</w:t>
                            </w:r>
                          </w:p>
                          <w:p w:rsidR="00792E96" w:rsidRDefault="00792E96" w:rsidP="009246B4">
                            <w:pPr>
                              <w:spacing w:line="340" w:lineRule="exact"/>
                              <w:jc w:val="left"/>
                              <w:rPr>
                                <w:rFonts w:ascii="メイリオ" w:eastAsia="メイリオ" w:hAnsi="メイリオ"/>
                                <w:b/>
                                <w:color w:val="000000" w:themeColor="text1"/>
                                <w:sz w:val="22"/>
                              </w:rPr>
                            </w:pPr>
                            <w:r>
                              <w:rPr>
                                <w:rFonts w:ascii="メイリオ" w:eastAsia="メイリオ" w:hAnsi="メイリオ" w:hint="eastAsia"/>
                                <w:b/>
                                <w:color w:val="000000" w:themeColor="text1"/>
                                <w:sz w:val="22"/>
                              </w:rPr>
                              <w:t xml:space="preserve">　本人は</w:t>
                            </w:r>
                            <w:r>
                              <w:rPr>
                                <w:rFonts w:ascii="メイリオ" w:eastAsia="メイリオ" w:hAnsi="メイリオ"/>
                                <w:b/>
                                <w:color w:val="000000" w:themeColor="text1"/>
                                <w:sz w:val="22"/>
                              </w:rPr>
                              <w:t>、</w:t>
                            </w:r>
                            <w:r w:rsidRPr="00D52B3D">
                              <w:rPr>
                                <w:rFonts w:ascii="メイリオ" w:eastAsia="メイリオ" w:hAnsi="メイリオ" w:hint="eastAsia"/>
                                <w:b/>
                                <w:color w:val="000000" w:themeColor="text1"/>
                                <w:sz w:val="22"/>
                              </w:rPr>
                              <w:t>学習</w:t>
                            </w:r>
                            <w:r w:rsidRPr="00D52B3D">
                              <w:rPr>
                                <w:rFonts w:ascii="メイリオ" w:eastAsia="メイリオ" w:hAnsi="メイリオ"/>
                                <w:b/>
                                <w:color w:val="000000" w:themeColor="text1"/>
                                <w:sz w:val="22"/>
                              </w:rPr>
                              <w:t>や活動を</w:t>
                            </w:r>
                            <w:r w:rsidRPr="00D52B3D">
                              <w:rPr>
                                <w:rFonts w:ascii="メイリオ" w:eastAsia="メイリオ" w:hAnsi="メイリオ" w:hint="eastAsia"/>
                                <w:b/>
                                <w:color w:val="000000" w:themeColor="text1"/>
                                <w:sz w:val="22"/>
                              </w:rPr>
                              <w:t>やりとげたいと思っており、自分の言動に</w:t>
                            </w:r>
                            <w:r>
                              <w:rPr>
                                <w:rFonts w:ascii="メイリオ" w:eastAsia="メイリオ" w:hAnsi="メイリオ" w:hint="eastAsia"/>
                                <w:b/>
                                <w:color w:val="000000" w:themeColor="text1"/>
                                <w:sz w:val="22"/>
                              </w:rPr>
                              <w:t>友だち</w:t>
                            </w:r>
                            <w:r w:rsidRPr="00D52B3D">
                              <w:rPr>
                                <w:rFonts w:ascii="メイリオ" w:eastAsia="メイリオ" w:hAnsi="メイリオ" w:hint="eastAsia"/>
                                <w:b/>
                                <w:color w:val="000000" w:themeColor="text1"/>
                                <w:sz w:val="22"/>
                              </w:rPr>
                              <w:t>が困惑していることに</w:t>
                            </w:r>
                            <w:r>
                              <w:rPr>
                                <w:rFonts w:ascii="メイリオ" w:eastAsia="メイリオ" w:hAnsi="メイリオ" w:hint="eastAsia"/>
                                <w:b/>
                                <w:color w:val="000000" w:themeColor="text1"/>
                                <w:sz w:val="22"/>
                              </w:rPr>
                              <w:t>も</w:t>
                            </w:r>
                            <w:r w:rsidRPr="00D52B3D">
                              <w:rPr>
                                <w:rFonts w:ascii="メイリオ" w:eastAsia="メイリオ" w:hAnsi="メイリオ" w:hint="eastAsia"/>
                                <w:b/>
                                <w:color w:val="000000" w:themeColor="text1"/>
                                <w:sz w:val="22"/>
                              </w:rPr>
                              <w:t>気が付いて</w:t>
                            </w:r>
                            <w:r>
                              <w:rPr>
                                <w:rFonts w:ascii="メイリオ" w:eastAsia="メイリオ" w:hAnsi="メイリオ"/>
                                <w:b/>
                                <w:color w:val="000000" w:themeColor="text1"/>
                                <w:sz w:val="22"/>
                              </w:rPr>
                              <w:t>い</w:t>
                            </w:r>
                            <w:r>
                              <w:rPr>
                                <w:rFonts w:ascii="メイリオ" w:eastAsia="メイリオ" w:hAnsi="メイリオ" w:hint="eastAsia"/>
                                <w:b/>
                                <w:color w:val="000000" w:themeColor="text1"/>
                                <w:sz w:val="22"/>
                              </w:rPr>
                              <w:t>ます</w:t>
                            </w:r>
                            <w:r>
                              <w:rPr>
                                <w:rFonts w:ascii="メイリオ" w:eastAsia="メイリオ" w:hAnsi="メイリオ"/>
                                <w:b/>
                                <w:color w:val="000000" w:themeColor="text1"/>
                                <w:sz w:val="22"/>
                              </w:rPr>
                              <w:t>。</w:t>
                            </w:r>
                            <w:r>
                              <w:rPr>
                                <w:rFonts w:ascii="メイリオ" w:eastAsia="メイリオ" w:hAnsi="メイリオ" w:hint="eastAsia"/>
                                <w:b/>
                                <w:color w:val="000000" w:themeColor="text1"/>
                                <w:sz w:val="22"/>
                              </w:rPr>
                              <w:t>なんとかしたいと</w:t>
                            </w:r>
                            <w:r>
                              <w:rPr>
                                <w:rFonts w:ascii="メイリオ" w:eastAsia="メイリオ" w:hAnsi="メイリオ"/>
                                <w:b/>
                                <w:color w:val="000000" w:themeColor="text1"/>
                                <w:sz w:val="22"/>
                              </w:rPr>
                              <w:t>考えているのですが、</w:t>
                            </w:r>
                            <w:r>
                              <w:rPr>
                                <w:rFonts w:ascii="メイリオ" w:eastAsia="メイリオ" w:hAnsi="メイリオ" w:hint="eastAsia"/>
                                <w:b/>
                                <w:color w:val="000000" w:themeColor="text1"/>
                                <w:sz w:val="22"/>
                              </w:rPr>
                              <w:t>気持ちが</w:t>
                            </w:r>
                            <w:r>
                              <w:rPr>
                                <w:rFonts w:ascii="メイリオ" w:eastAsia="メイリオ" w:hAnsi="メイリオ"/>
                                <w:b/>
                                <w:color w:val="000000" w:themeColor="text1"/>
                                <w:sz w:val="22"/>
                              </w:rPr>
                              <w:t>抑えられません</w:t>
                            </w:r>
                            <w:r w:rsidRPr="00D52B3D">
                              <w:rPr>
                                <w:rFonts w:ascii="メイリオ" w:eastAsia="メイリオ" w:hAnsi="メイリオ" w:hint="eastAsia"/>
                                <w:b/>
                                <w:color w:val="000000" w:themeColor="text1"/>
                                <w:sz w:val="22"/>
                              </w:rPr>
                              <w:t>。</w:t>
                            </w:r>
                          </w:p>
                          <w:p w:rsidR="00792E96" w:rsidRDefault="00792E96" w:rsidP="009246B4">
                            <w:pPr>
                              <w:spacing w:line="340" w:lineRule="exact"/>
                              <w:jc w:val="left"/>
                              <w:rPr>
                                <w:rFonts w:ascii="メイリオ" w:eastAsia="メイリオ" w:hAnsi="メイリオ"/>
                                <w:b/>
                                <w:color w:val="000000" w:themeColor="text1"/>
                                <w:sz w:val="22"/>
                              </w:rPr>
                            </w:pPr>
                            <w:r>
                              <w:rPr>
                                <w:rFonts w:ascii="メイリオ" w:eastAsia="メイリオ" w:hAnsi="メイリオ" w:hint="eastAsia"/>
                                <w:b/>
                                <w:color w:val="000000" w:themeColor="text1"/>
                                <w:sz w:val="22"/>
                              </w:rPr>
                              <w:t xml:space="preserve">　</w:t>
                            </w:r>
                            <w:r>
                              <w:rPr>
                                <w:rFonts w:ascii="メイリオ" w:eastAsia="メイリオ" w:hAnsi="メイリオ"/>
                                <w:b/>
                                <w:color w:val="000000" w:themeColor="text1"/>
                                <w:sz w:val="22"/>
                              </w:rPr>
                              <w:t>また、保護者も友だちとの</w:t>
                            </w:r>
                            <w:r>
                              <w:rPr>
                                <w:rFonts w:ascii="メイリオ" w:eastAsia="メイリオ" w:hAnsi="メイリオ" w:hint="eastAsia"/>
                                <w:b/>
                                <w:color w:val="000000" w:themeColor="text1"/>
                                <w:sz w:val="22"/>
                              </w:rPr>
                              <w:t>トラブルが</w:t>
                            </w:r>
                            <w:r>
                              <w:rPr>
                                <w:rFonts w:ascii="メイリオ" w:eastAsia="メイリオ" w:hAnsi="メイリオ"/>
                                <w:b/>
                                <w:color w:val="000000" w:themeColor="text1"/>
                                <w:sz w:val="22"/>
                              </w:rPr>
                              <w:t>減ってほしいと</w:t>
                            </w:r>
                            <w:r>
                              <w:rPr>
                                <w:rFonts w:ascii="メイリオ" w:eastAsia="メイリオ" w:hAnsi="メイリオ" w:hint="eastAsia"/>
                                <w:b/>
                                <w:color w:val="000000" w:themeColor="text1"/>
                                <w:sz w:val="22"/>
                              </w:rPr>
                              <w:t>願って</w:t>
                            </w:r>
                            <w:r>
                              <w:rPr>
                                <w:rFonts w:ascii="メイリオ" w:eastAsia="メイリオ" w:hAnsi="メイリオ"/>
                                <w:b/>
                                <w:color w:val="000000" w:themeColor="text1"/>
                                <w:sz w:val="22"/>
                              </w:rPr>
                              <w:t>います。</w:t>
                            </w:r>
                          </w:p>
                          <w:p w:rsidR="00792E96" w:rsidRPr="00D52B3D" w:rsidRDefault="00792E96" w:rsidP="009246B4">
                            <w:pPr>
                              <w:spacing w:line="340" w:lineRule="exact"/>
                              <w:jc w:val="left"/>
                              <w:rPr>
                                <w:rFonts w:ascii="メイリオ" w:eastAsia="メイリオ" w:hAnsi="メイリオ"/>
                                <w:b/>
                                <w:color w:val="000000" w:themeColor="text1"/>
                                <w:sz w:val="22"/>
                              </w:rPr>
                            </w:pPr>
                            <w:r>
                              <w:rPr>
                                <w:rFonts w:ascii="メイリオ" w:eastAsia="メイリオ" w:hAnsi="メイリオ" w:hint="eastAsia"/>
                                <w:b/>
                                <w:color w:val="000000" w:themeColor="text1"/>
                                <w:sz w:val="22"/>
                              </w:rPr>
                              <w:t xml:space="preserve">　</w:t>
                            </w:r>
                            <w:r w:rsidRPr="00D52B3D">
                              <w:rPr>
                                <w:rFonts w:ascii="メイリオ" w:eastAsia="メイリオ" w:hAnsi="メイリオ" w:hint="eastAsia"/>
                                <w:b/>
                                <w:color w:val="000000" w:themeColor="text1"/>
                                <w:sz w:val="22"/>
                              </w:rPr>
                              <w:t>そこで</w:t>
                            </w:r>
                            <w:r w:rsidRPr="00D52B3D">
                              <w:rPr>
                                <w:rFonts w:ascii="メイリオ" w:eastAsia="メイリオ" w:hAnsi="メイリオ"/>
                                <w:b/>
                                <w:color w:val="000000" w:themeColor="text1"/>
                                <w:sz w:val="22"/>
                              </w:rPr>
                              <w:t>、</w:t>
                            </w:r>
                            <w:r>
                              <w:rPr>
                                <w:rFonts w:ascii="メイリオ" w:eastAsia="メイリオ" w:hAnsi="メイリオ" w:hint="eastAsia"/>
                                <w:b/>
                                <w:color w:val="000000" w:themeColor="text1"/>
                                <w:sz w:val="22"/>
                              </w:rPr>
                              <w:t>本人</w:t>
                            </w:r>
                            <w:r>
                              <w:rPr>
                                <w:rFonts w:ascii="メイリオ" w:eastAsia="メイリオ" w:hAnsi="メイリオ"/>
                                <w:b/>
                                <w:color w:val="000000" w:themeColor="text1"/>
                                <w:sz w:val="22"/>
                              </w:rPr>
                              <w:t>・保護者の思いをふまえ、</w:t>
                            </w:r>
                            <w:r w:rsidRPr="00D52B3D">
                              <w:rPr>
                                <w:rFonts w:ascii="メイリオ" w:eastAsia="メイリオ" w:hAnsi="メイリオ" w:hint="eastAsia"/>
                                <w:b/>
                                <w:color w:val="000000" w:themeColor="text1"/>
                                <w:sz w:val="22"/>
                              </w:rPr>
                              <w:t>学校</w:t>
                            </w:r>
                            <w:r w:rsidRPr="00D52B3D">
                              <w:rPr>
                                <w:rFonts w:ascii="メイリオ" w:eastAsia="メイリオ" w:hAnsi="メイリオ"/>
                                <w:b/>
                                <w:color w:val="000000" w:themeColor="text1"/>
                                <w:sz w:val="22"/>
                              </w:rPr>
                              <w:t>は実態</w:t>
                            </w:r>
                            <w:r w:rsidRPr="00D52B3D">
                              <w:rPr>
                                <w:rFonts w:ascii="メイリオ" w:eastAsia="メイリオ" w:hAnsi="メイリオ" w:hint="eastAsia"/>
                                <w:b/>
                                <w:color w:val="000000" w:themeColor="text1"/>
                                <w:sz w:val="22"/>
                              </w:rPr>
                              <w:t>把握の</w:t>
                            </w:r>
                            <w:r w:rsidRPr="00D52B3D">
                              <w:rPr>
                                <w:rFonts w:ascii="メイリオ" w:eastAsia="メイリオ" w:hAnsi="メイリオ"/>
                                <w:b/>
                                <w:color w:val="000000" w:themeColor="text1"/>
                                <w:sz w:val="22"/>
                              </w:rPr>
                              <w:t>ために</w:t>
                            </w:r>
                            <w:r>
                              <w:rPr>
                                <w:rFonts w:ascii="メイリオ" w:eastAsia="メイリオ" w:hAnsi="メイリオ" w:hint="eastAsia"/>
                                <w:b/>
                                <w:color w:val="000000" w:themeColor="text1"/>
                                <w:sz w:val="22"/>
                              </w:rPr>
                              <w:t>、Aさんに</w:t>
                            </w:r>
                            <w:r>
                              <w:rPr>
                                <w:rFonts w:ascii="メイリオ" w:eastAsia="メイリオ" w:hAnsi="メイリオ"/>
                                <w:b/>
                                <w:color w:val="000000" w:themeColor="text1"/>
                                <w:sz w:val="22"/>
                              </w:rPr>
                              <w:t>関わる全て</w:t>
                            </w:r>
                            <w:r w:rsidRPr="00CC64CF">
                              <w:rPr>
                                <w:rFonts w:ascii="メイリオ" w:eastAsia="メイリオ" w:hAnsi="メイリオ"/>
                                <w:b/>
                                <w:sz w:val="22"/>
                              </w:rPr>
                              <w:t>の教</w:t>
                            </w:r>
                            <w:r w:rsidRPr="00CC64CF">
                              <w:rPr>
                                <w:rFonts w:ascii="メイリオ" w:eastAsia="メイリオ" w:hAnsi="メイリオ" w:hint="eastAsia"/>
                                <w:b/>
                                <w:sz w:val="22"/>
                              </w:rPr>
                              <w:t>職員で</w:t>
                            </w:r>
                            <w:r w:rsidRPr="00CC64CF">
                              <w:rPr>
                                <w:rFonts w:ascii="メイリオ" w:eastAsia="メイリオ" w:hAnsi="メイリオ"/>
                                <w:b/>
                                <w:sz w:val="22"/>
                              </w:rPr>
                              <w:t>行動観</w:t>
                            </w:r>
                            <w:r w:rsidRPr="00D52B3D">
                              <w:rPr>
                                <w:rFonts w:ascii="メイリオ" w:eastAsia="メイリオ" w:hAnsi="メイリオ"/>
                                <w:b/>
                                <w:color w:val="000000" w:themeColor="text1"/>
                                <w:sz w:val="22"/>
                              </w:rPr>
                              <w:t>察を行</w:t>
                            </w:r>
                            <w:r w:rsidRPr="00D52B3D">
                              <w:rPr>
                                <w:rFonts w:ascii="メイリオ" w:eastAsia="メイリオ" w:hAnsi="メイリオ" w:hint="eastAsia"/>
                                <w:b/>
                                <w:color w:val="000000" w:themeColor="text1"/>
                                <w:sz w:val="22"/>
                              </w:rPr>
                              <w:t>い、エピソード</w:t>
                            </w:r>
                            <w:r w:rsidRPr="00D52B3D">
                              <w:rPr>
                                <w:rFonts w:ascii="メイリオ" w:eastAsia="メイリオ" w:hAnsi="メイリオ"/>
                                <w:b/>
                                <w:color w:val="000000" w:themeColor="text1"/>
                                <w:sz w:val="22"/>
                              </w:rPr>
                              <w:t>を整理</w:t>
                            </w:r>
                            <w:r w:rsidRPr="00D52B3D">
                              <w:rPr>
                                <w:rFonts w:ascii="メイリオ" w:eastAsia="メイリオ" w:hAnsi="メイリオ" w:hint="eastAsia"/>
                                <w:b/>
                                <w:color w:val="000000" w:themeColor="text1"/>
                                <w:sz w:val="22"/>
                              </w:rPr>
                              <w:t>しました</w:t>
                            </w:r>
                            <w:r w:rsidRPr="00D52B3D">
                              <w:rPr>
                                <w:rFonts w:ascii="メイリオ" w:eastAsia="メイリオ" w:hAnsi="メイリオ"/>
                                <w:b/>
                                <w:color w:val="000000" w:themeColor="text1"/>
                                <w:sz w:val="22"/>
                              </w:rPr>
                              <w:t>。すると、</w:t>
                            </w:r>
                            <w:r w:rsidRPr="00D52B3D">
                              <w:rPr>
                                <w:rFonts w:ascii="メイリオ" w:eastAsia="メイリオ" w:hAnsi="メイリオ" w:hint="eastAsia"/>
                                <w:b/>
                                <w:color w:val="000000" w:themeColor="text1"/>
                                <w:sz w:val="22"/>
                              </w:rPr>
                              <w:t>A</w:t>
                            </w:r>
                            <w:r w:rsidRPr="00D52B3D">
                              <w:rPr>
                                <w:rFonts w:ascii="メイリオ" w:eastAsia="メイリオ" w:hAnsi="メイリオ"/>
                                <w:b/>
                                <w:color w:val="000000" w:themeColor="text1"/>
                                <w:sz w:val="22"/>
                              </w:rPr>
                              <w:t>さんの</w:t>
                            </w:r>
                            <w:r w:rsidRPr="00D52B3D">
                              <w:rPr>
                                <w:rFonts w:ascii="メイリオ" w:eastAsia="メイリオ" w:hAnsi="メイリオ" w:hint="eastAsia"/>
                                <w:b/>
                                <w:color w:val="000000" w:themeColor="text1"/>
                                <w:sz w:val="22"/>
                              </w:rPr>
                              <w:t>次のような特徴や</w:t>
                            </w:r>
                            <w:r w:rsidRPr="00D52B3D">
                              <w:rPr>
                                <w:rFonts w:ascii="メイリオ" w:eastAsia="メイリオ" w:hAnsi="メイリオ"/>
                                <w:b/>
                                <w:color w:val="000000" w:themeColor="text1"/>
                                <w:sz w:val="22"/>
                              </w:rPr>
                              <w:t>課題が見えてきました。</w:t>
                            </w:r>
                          </w:p>
                          <w:p w:rsidR="00792E96" w:rsidRPr="00D52B3D" w:rsidRDefault="00792E96" w:rsidP="009246B4">
                            <w:pPr>
                              <w:spacing w:line="340" w:lineRule="exact"/>
                              <w:jc w:val="left"/>
                              <w:rPr>
                                <w:rFonts w:ascii="メイリオ" w:eastAsia="メイリオ" w:hAnsi="メイリオ"/>
                                <w:b/>
                                <w:color w:val="000000" w:themeColor="text1"/>
                                <w:sz w:val="22"/>
                              </w:rPr>
                            </w:pPr>
                            <w:r w:rsidRPr="00D52B3D">
                              <w:rPr>
                                <w:rFonts w:ascii="メイリオ" w:eastAsia="メイリオ" w:hAnsi="メイリオ" w:hint="eastAsia"/>
                                <w:b/>
                                <w:color w:val="000000" w:themeColor="text1"/>
                                <w:sz w:val="22"/>
                              </w:rPr>
                              <w:t xml:space="preserve">　１</w:t>
                            </w:r>
                            <w:r>
                              <w:rPr>
                                <w:rFonts w:ascii="メイリオ" w:eastAsia="メイリオ" w:hAnsi="メイリオ"/>
                                <w:b/>
                                <w:color w:val="000000" w:themeColor="text1"/>
                                <w:sz w:val="22"/>
                              </w:rPr>
                              <w:t>、</w:t>
                            </w:r>
                            <w:r w:rsidRPr="00D52B3D">
                              <w:rPr>
                                <w:rFonts w:ascii="メイリオ" w:eastAsia="メイリオ" w:hAnsi="メイリオ"/>
                                <w:b/>
                                <w:color w:val="000000" w:themeColor="text1"/>
                                <w:sz w:val="22"/>
                              </w:rPr>
                              <w:t>次に何をするかわからないときに</w:t>
                            </w:r>
                            <w:r>
                              <w:rPr>
                                <w:rFonts w:ascii="メイリオ" w:eastAsia="メイリオ" w:hAnsi="メイリオ" w:hint="eastAsia"/>
                                <w:b/>
                                <w:color w:val="000000" w:themeColor="text1"/>
                                <w:sz w:val="22"/>
                              </w:rPr>
                              <w:t>学習や活動</w:t>
                            </w:r>
                            <w:r>
                              <w:rPr>
                                <w:rFonts w:ascii="メイリオ" w:eastAsia="メイリオ" w:hAnsi="メイリオ"/>
                                <w:b/>
                                <w:color w:val="000000" w:themeColor="text1"/>
                                <w:sz w:val="22"/>
                              </w:rPr>
                              <w:t>を</w:t>
                            </w:r>
                            <w:r w:rsidRPr="00D52B3D">
                              <w:rPr>
                                <w:rFonts w:ascii="メイリオ" w:eastAsia="メイリオ" w:hAnsi="メイリオ" w:hint="eastAsia"/>
                                <w:b/>
                                <w:color w:val="000000" w:themeColor="text1"/>
                                <w:sz w:val="22"/>
                              </w:rPr>
                              <w:t>やめてしまうようだ</w:t>
                            </w:r>
                            <w:r w:rsidRPr="00D52B3D">
                              <w:rPr>
                                <w:rFonts w:ascii="メイリオ" w:eastAsia="メイリオ" w:hAnsi="メイリオ"/>
                                <w:b/>
                                <w:color w:val="000000" w:themeColor="text1"/>
                                <w:sz w:val="22"/>
                              </w:rPr>
                              <w:t>。</w:t>
                            </w:r>
                          </w:p>
                          <w:p w:rsidR="00792E96" w:rsidRPr="00D52B3D" w:rsidRDefault="00792E96" w:rsidP="009246B4">
                            <w:pPr>
                              <w:spacing w:line="340" w:lineRule="exact"/>
                              <w:jc w:val="left"/>
                              <w:rPr>
                                <w:rFonts w:ascii="メイリオ" w:eastAsia="メイリオ" w:hAnsi="メイリオ"/>
                                <w:b/>
                                <w:color w:val="000000" w:themeColor="text1"/>
                                <w:sz w:val="22"/>
                              </w:rPr>
                            </w:pPr>
                            <w:r w:rsidRPr="00D52B3D">
                              <w:rPr>
                                <w:rFonts w:ascii="メイリオ" w:eastAsia="メイリオ" w:hAnsi="メイリオ" w:hint="eastAsia"/>
                                <w:b/>
                                <w:color w:val="000000" w:themeColor="text1"/>
                                <w:sz w:val="22"/>
                              </w:rPr>
                              <w:t xml:space="preserve">　２</w:t>
                            </w:r>
                            <w:r w:rsidRPr="00D52B3D">
                              <w:rPr>
                                <w:rFonts w:ascii="メイリオ" w:eastAsia="メイリオ" w:hAnsi="メイリオ"/>
                                <w:b/>
                                <w:color w:val="000000" w:themeColor="text1"/>
                                <w:sz w:val="22"/>
                              </w:rPr>
                              <w:t>、</w:t>
                            </w:r>
                            <w:r w:rsidRPr="00D52B3D">
                              <w:rPr>
                                <w:rFonts w:ascii="メイリオ" w:eastAsia="メイリオ" w:hAnsi="メイリオ" w:hint="eastAsia"/>
                                <w:b/>
                                <w:color w:val="000000" w:themeColor="text1"/>
                                <w:sz w:val="22"/>
                              </w:rPr>
                              <w:t>ノート</w:t>
                            </w:r>
                            <w:r w:rsidRPr="00D52B3D">
                              <w:rPr>
                                <w:rFonts w:ascii="メイリオ" w:eastAsia="メイリオ" w:hAnsi="メイリオ"/>
                                <w:b/>
                                <w:color w:val="000000" w:themeColor="text1"/>
                                <w:sz w:val="22"/>
                              </w:rPr>
                              <w:t>を</w:t>
                            </w:r>
                            <w:r w:rsidRPr="00D52B3D">
                              <w:rPr>
                                <w:rFonts w:ascii="メイリオ" w:eastAsia="メイリオ" w:hAnsi="メイリオ" w:hint="eastAsia"/>
                                <w:b/>
                                <w:color w:val="000000" w:themeColor="text1"/>
                                <w:sz w:val="22"/>
                              </w:rPr>
                              <w:t>とるときの</w:t>
                            </w:r>
                            <w:r>
                              <w:rPr>
                                <w:rFonts w:ascii="メイリオ" w:eastAsia="メイリオ" w:hAnsi="メイリオ" w:hint="eastAsia"/>
                                <w:b/>
                                <w:color w:val="000000" w:themeColor="text1"/>
                                <w:sz w:val="22"/>
                              </w:rPr>
                              <w:t>体の</w:t>
                            </w:r>
                            <w:r>
                              <w:rPr>
                                <w:rFonts w:ascii="メイリオ" w:eastAsia="メイリオ" w:hAnsi="メイリオ"/>
                                <w:b/>
                                <w:color w:val="000000" w:themeColor="text1"/>
                                <w:sz w:val="22"/>
                              </w:rPr>
                              <w:t>動かし方</w:t>
                            </w:r>
                            <w:r w:rsidRPr="00D52B3D">
                              <w:rPr>
                                <w:rFonts w:ascii="メイリオ" w:eastAsia="メイリオ" w:hAnsi="メイリオ"/>
                                <w:b/>
                                <w:color w:val="000000" w:themeColor="text1"/>
                                <w:sz w:val="22"/>
                              </w:rPr>
                              <w:t>が気になる。</w:t>
                            </w:r>
                          </w:p>
                          <w:p w:rsidR="00792E96" w:rsidRPr="00D52B3D" w:rsidRDefault="00792E96" w:rsidP="009246B4">
                            <w:pPr>
                              <w:spacing w:line="340" w:lineRule="exact"/>
                              <w:jc w:val="left"/>
                              <w:rPr>
                                <w:rFonts w:ascii="メイリオ" w:eastAsia="メイリオ" w:hAnsi="メイリオ"/>
                                <w:b/>
                                <w:color w:val="000000" w:themeColor="text1"/>
                                <w:sz w:val="22"/>
                              </w:rPr>
                            </w:pPr>
                            <w:r w:rsidRPr="00D52B3D">
                              <w:rPr>
                                <w:rFonts w:ascii="メイリオ" w:eastAsia="メイリオ" w:hAnsi="メイリオ" w:hint="eastAsia"/>
                                <w:b/>
                                <w:color w:val="000000" w:themeColor="text1"/>
                                <w:sz w:val="22"/>
                              </w:rPr>
                              <w:t xml:space="preserve">　３</w:t>
                            </w:r>
                            <w:r w:rsidRPr="00D52B3D">
                              <w:rPr>
                                <w:rFonts w:ascii="メイリオ" w:eastAsia="メイリオ" w:hAnsi="メイリオ"/>
                                <w:b/>
                                <w:color w:val="000000" w:themeColor="text1"/>
                                <w:sz w:val="22"/>
                              </w:rPr>
                              <w:t>、</w:t>
                            </w:r>
                            <w:r w:rsidRPr="00D52B3D">
                              <w:rPr>
                                <w:rFonts w:ascii="メイリオ" w:eastAsia="メイリオ" w:hAnsi="メイリオ" w:hint="eastAsia"/>
                                <w:b/>
                                <w:color w:val="000000" w:themeColor="text1"/>
                                <w:sz w:val="22"/>
                              </w:rPr>
                              <w:t>体</w:t>
                            </w:r>
                            <w:r w:rsidRPr="00D52B3D">
                              <w:rPr>
                                <w:rFonts w:ascii="メイリオ" w:eastAsia="メイリオ" w:hAnsi="メイリオ"/>
                                <w:b/>
                                <w:color w:val="000000" w:themeColor="text1"/>
                                <w:sz w:val="22"/>
                              </w:rPr>
                              <w:t>を動かすのは好きだけれども、姿勢</w:t>
                            </w:r>
                            <w:r w:rsidRPr="00D52B3D">
                              <w:rPr>
                                <w:rFonts w:ascii="メイリオ" w:eastAsia="メイリオ" w:hAnsi="メイリオ" w:hint="eastAsia"/>
                                <w:b/>
                                <w:color w:val="000000" w:themeColor="text1"/>
                                <w:sz w:val="22"/>
                              </w:rPr>
                              <w:t>を</w:t>
                            </w:r>
                            <w:r w:rsidRPr="00D52B3D">
                              <w:rPr>
                                <w:rFonts w:ascii="メイリオ" w:eastAsia="メイリオ" w:hAnsi="メイリオ"/>
                                <w:b/>
                                <w:color w:val="000000" w:themeColor="text1"/>
                                <w:sz w:val="22"/>
                              </w:rPr>
                              <w:t>維持するのは</w:t>
                            </w:r>
                            <w:r>
                              <w:rPr>
                                <w:rFonts w:ascii="メイリオ" w:eastAsia="メイリオ" w:hAnsi="メイリオ" w:hint="eastAsia"/>
                                <w:b/>
                                <w:color w:val="000000" w:themeColor="text1"/>
                                <w:sz w:val="22"/>
                              </w:rPr>
                              <w:t>難し</w:t>
                            </w:r>
                            <w:r w:rsidRPr="00D52B3D">
                              <w:rPr>
                                <w:rFonts w:ascii="メイリオ" w:eastAsia="メイリオ" w:hAnsi="メイリオ" w:hint="eastAsia"/>
                                <w:b/>
                                <w:color w:val="000000" w:themeColor="text1"/>
                                <w:sz w:val="22"/>
                              </w:rPr>
                              <w:t>そうだ</w:t>
                            </w:r>
                            <w:r w:rsidRPr="00D52B3D">
                              <w:rPr>
                                <w:rFonts w:ascii="メイリオ" w:eastAsia="メイリオ" w:hAnsi="メイリオ"/>
                                <w:b/>
                                <w:color w:val="000000" w:themeColor="text1"/>
                                <w:sz w:val="22"/>
                              </w:rPr>
                              <w:t>。</w:t>
                            </w:r>
                          </w:p>
                          <w:p w:rsidR="00792E96" w:rsidRDefault="00792E96" w:rsidP="009246B4">
                            <w:pPr>
                              <w:spacing w:line="340" w:lineRule="exact"/>
                              <w:jc w:val="left"/>
                              <w:rPr>
                                <w:rFonts w:ascii="メイリオ" w:eastAsia="メイリオ" w:hAnsi="メイリオ"/>
                                <w:b/>
                                <w:color w:val="000000" w:themeColor="text1"/>
                                <w:sz w:val="22"/>
                              </w:rPr>
                            </w:pPr>
                            <w:r w:rsidRPr="00D52B3D">
                              <w:rPr>
                                <w:rFonts w:ascii="メイリオ" w:eastAsia="メイリオ" w:hAnsi="メイリオ" w:hint="eastAsia"/>
                                <w:b/>
                                <w:color w:val="000000" w:themeColor="text1"/>
                                <w:sz w:val="22"/>
                              </w:rPr>
                              <w:t xml:space="preserve">　４</w:t>
                            </w:r>
                            <w:r>
                              <w:rPr>
                                <w:rFonts w:ascii="メイリオ" w:eastAsia="メイリオ" w:hAnsi="メイリオ"/>
                                <w:b/>
                                <w:color w:val="000000" w:themeColor="text1"/>
                                <w:sz w:val="22"/>
                              </w:rPr>
                              <w:t>、困っ</w:t>
                            </w:r>
                            <w:r>
                              <w:rPr>
                                <w:rFonts w:ascii="メイリオ" w:eastAsia="メイリオ" w:hAnsi="メイリオ" w:hint="eastAsia"/>
                                <w:b/>
                                <w:color w:val="000000" w:themeColor="text1"/>
                                <w:sz w:val="22"/>
                              </w:rPr>
                              <w:t>た</w:t>
                            </w:r>
                            <w:r w:rsidRPr="00D52B3D">
                              <w:rPr>
                                <w:rFonts w:ascii="メイリオ" w:eastAsia="メイリオ" w:hAnsi="メイリオ"/>
                                <w:b/>
                                <w:color w:val="000000" w:themeColor="text1"/>
                                <w:sz w:val="22"/>
                              </w:rPr>
                              <w:t>とき</w:t>
                            </w:r>
                            <w:r w:rsidRPr="00CC64CF">
                              <w:rPr>
                                <w:rFonts w:ascii="メイリオ" w:eastAsia="メイリオ" w:hAnsi="メイリオ"/>
                                <w:b/>
                                <w:sz w:val="22"/>
                              </w:rPr>
                              <w:t>に、</w:t>
                            </w:r>
                            <w:r w:rsidRPr="00CC64CF">
                              <w:rPr>
                                <w:rFonts w:ascii="メイリオ" w:eastAsia="メイリオ" w:hAnsi="メイリオ" w:hint="eastAsia"/>
                                <w:b/>
                                <w:sz w:val="22"/>
                              </w:rPr>
                              <w:t>教職員や</w:t>
                            </w:r>
                            <w:r w:rsidRPr="00D52B3D">
                              <w:rPr>
                                <w:rFonts w:ascii="メイリオ" w:eastAsia="メイリオ" w:hAnsi="メイリオ"/>
                                <w:b/>
                                <w:color w:val="000000" w:themeColor="text1"/>
                                <w:sz w:val="22"/>
                              </w:rPr>
                              <w:t>友</w:t>
                            </w:r>
                            <w:r>
                              <w:rPr>
                                <w:rFonts w:ascii="メイリオ" w:eastAsia="メイリオ" w:hAnsi="メイリオ" w:hint="eastAsia"/>
                                <w:b/>
                                <w:color w:val="000000" w:themeColor="text1"/>
                                <w:sz w:val="22"/>
                              </w:rPr>
                              <w:t>だちに</w:t>
                            </w:r>
                            <w:r w:rsidRPr="00D52B3D">
                              <w:rPr>
                                <w:rFonts w:ascii="メイリオ" w:eastAsia="メイリオ" w:hAnsi="メイリオ" w:hint="eastAsia"/>
                                <w:b/>
                                <w:color w:val="000000" w:themeColor="text1"/>
                                <w:sz w:val="22"/>
                              </w:rPr>
                              <w:t>どう</w:t>
                            </w:r>
                            <w:r w:rsidRPr="00D52B3D">
                              <w:rPr>
                                <w:rFonts w:ascii="メイリオ" w:eastAsia="メイリオ" w:hAnsi="メイリオ"/>
                                <w:b/>
                                <w:color w:val="000000" w:themeColor="text1"/>
                                <w:sz w:val="22"/>
                              </w:rPr>
                              <w:t>伝えていいかわからない</w:t>
                            </w:r>
                            <w:r w:rsidRPr="00D52B3D">
                              <w:rPr>
                                <w:rFonts w:ascii="メイリオ" w:eastAsia="メイリオ" w:hAnsi="メイリオ" w:hint="eastAsia"/>
                                <w:b/>
                                <w:color w:val="000000" w:themeColor="text1"/>
                                <w:sz w:val="22"/>
                              </w:rPr>
                              <w:t>のでは</w:t>
                            </w:r>
                            <w:r w:rsidRPr="00D52B3D">
                              <w:rPr>
                                <w:rFonts w:ascii="メイリオ" w:eastAsia="メイリオ" w:hAnsi="メイリオ"/>
                                <w:b/>
                                <w:color w:val="000000" w:themeColor="text1"/>
                                <w:sz w:val="22"/>
                              </w:rPr>
                              <w:t>ないか。</w:t>
                            </w:r>
                          </w:p>
                          <w:p w:rsidR="00792E96" w:rsidRPr="008D308B" w:rsidRDefault="00792E96" w:rsidP="009246B4">
                            <w:pPr>
                              <w:spacing w:line="340" w:lineRule="exact"/>
                              <w:jc w:val="left"/>
                              <w:rPr>
                                <w:rFonts w:ascii="メイリオ" w:eastAsia="メイリオ" w:hAnsi="メイリオ"/>
                                <w:b/>
                                <w:color w:val="000000" w:themeColor="text1"/>
                                <w:sz w:val="22"/>
                              </w:rPr>
                            </w:pPr>
                          </w:p>
                          <w:p w:rsidR="00792E96" w:rsidRDefault="00792E96" w:rsidP="009246B4">
                            <w:pPr>
                              <w:spacing w:line="340" w:lineRule="exact"/>
                              <w:jc w:val="left"/>
                              <w:rPr>
                                <w:rFonts w:ascii="メイリオ" w:eastAsia="メイリオ" w:hAnsi="メイリオ"/>
                                <w:b/>
                                <w:color w:val="000000" w:themeColor="text1"/>
                                <w:sz w:val="22"/>
                              </w:rPr>
                            </w:pPr>
                            <w:r w:rsidRPr="00D52B3D">
                              <w:rPr>
                                <w:rFonts w:ascii="メイリオ" w:eastAsia="メイリオ" w:hAnsi="メイリオ" w:hint="eastAsia"/>
                                <w:b/>
                                <w:color w:val="000000" w:themeColor="text1"/>
                                <w:sz w:val="22"/>
                              </w:rPr>
                              <w:t xml:space="preserve">　</w:t>
                            </w:r>
                            <w:r>
                              <w:rPr>
                                <w:rFonts w:ascii="メイリオ" w:eastAsia="メイリオ" w:hAnsi="メイリオ" w:hint="eastAsia"/>
                                <w:b/>
                                <w:color w:val="000000" w:themeColor="text1"/>
                                <w:sz w:val="22"/>
                              </w:rPr>
                              <w:t>１～</w:t>
                            </w:r>
                            <w:r>
                              <w:rPr>
                                <w:rFonts w:ascii="メイリオ" w:eastAsia="メイリオ" w:hAnsi="メイリオ"/>
                                <w:b/>
                                <w:color w:val="000000" w:themeColor="text1"/>
                                <w:sz w:val="22"/>
                              </w:rPr>
                              <w:t>４をふまえ、支援学級担任は次の①～③</w:t>
                            </w:r>
                            <w:r>
                              <w:rPr>
                                <w:rFonts w:ascii="メイリオ" w:eastAsia="メイリオ" w:hAnsi="メイリオ" w:hint="eastAsia"/>
                                <w:b/>
                                <w:color w:val="000000" w:themeColor="text1"/>
                                <w:sz w:val="22"/>
                              </w:rPr>
                              <w:t>について</w:t>
                            </w:r>
                            <w:r>
                              <w:rPr>
                                <w:rFonts w:ascii="メイリオ" w:eastAsia="メイリオ" w:hAnsi="メイリオ"/>
                                <w:b/>
                                <w:color w:val="000000" w:themeColor="text1"/>
                                <w:sz w:val="22"/>
                              </w:rPr>
                              <w:t>本人</w:t>
                            </w:r>
                            <w:r>
                              <w:rPr>
                                <w:rFonts w:ascii="メイリオ" w:eastAsia="メイリオ" w:hAnsi="メイリオ" w:hint="eastAsia"/>
                                <w:b/>
                                <w:color w:val="000000" w:themeColor="text1"/>
                                <w:sz w:val="22"/>
                              </w:rPr>
                              <w:t>・</w:t>
                            </w:r>
                            <w:r>
                              <w:rPr>
                                <w:rFonts w:ascii="メイリオ" w:eastAsia="メイリオ" w:hAnsi="メイリオ"/>
                                <w:b/>
                                <w:color w:val="000000" w:themeColor="text1"/>
                                <w:sz w:val="22"/>
                              </w:rPr>
                              <w:t>保護者と</w:t>
                            </w:r>
                            <w:r>
                              <w:rPr>
                                <w:rFonts w:ascii="メイリオ" w:eastAsia="メイリオ" w:hAnsi="メイリオ" w:hint="eastAsia"/>
                                <w:b/>
                                <w:color w:val="000000" w:themeColor="text1"/>
                                <w:sz w:val="22"/>
                              </w:rPr>
                              <w:t>共有</w:t>
                            </w:r>
                            <w:r>
                              <w:rPr>
                                <w:rFonts w:ascii="メイリオ" w:eastAsia="メイリオ" w:hAnsi="メイリオ"/>
                                <w:b/>
                                <w:color w:val="000000" w:themeColor="text1"/>
                                <w:sz w:val="22"/>
                              </w:rPr>
                              <w:t>し、自立活動の指導に取り組んでいます。</w:t>
                            </w:r>
                          </w:p>
                          <w:p w:rsidR="00792E96" w:rsidRDefault="00792E96" w:rsidP="009246B4">
                            <w:pPr>
                              <w:spacing w:line="340" w:lineRule="exact"/>
                              <w:ind w:left="440" w:hangingChars="200" w:hanging="440"/>
                              <w:jc w:val="left"/>
                              <w:rPr>
                                <w:rFonts w:ascii="メイリオ" w:eastAsia="メイリオ" w:hAnsi="メイリオ"/>
                                <w:b/>
                                <w:color w:val="000000" w:themeColor="text1"/>
                                <w:sz w:val="22"/>
                              </w:rPr>
                            </w:pPr>
                            <w:r>
                              <w:rPr>
                                <w:rFonts w:ascii="メイリオ" w:eastAsia="メイリオ" w:hAnsi="メイリオ" w:hint="eastAsia"/>
                                <w:b/>
                                <w:color w:val="000000" w:themeColor="text1"/>
                                <w:sz w:val="22"/>
                              </w:rPr>
                              <w:t xml:space="preserve">　①</w:t>
                            </w:r>
                            <w:r>
                              <w:rPr>
                                <w:rFonts w:ascii="メイリオ" w:eastAsia="メイリオ" w:hAnsi="メイリオ"/>
                                <w:b/>
                                <w:color w:val="000000" w:themeColor="text1"/>
                                <w:sz w:val="22"/>
                              </w:rPr>
                              <w:t>次に何をするのか</w:t>
                            </w:r>
                            <w:r>
                              <w:rPr>
                                <w:rFonts w:ascii="メイリオ" w:eastAsia="メイリオ" w:hAnsi="メイリオ" w:hint="eastAsia"/>
                                <w:b/>
                                <w:color w:val="000000" w:themeColor="text1"/>
                                <w:sz w:val="22"/>
                              </w:rPr>
                              <w:t>を、本人</w:t>
                            </w:r>
                            <w:r>
                              <w:rPr>
                                <w:rFonts w:ascii="メイリオ" w:eastAsia="メイリオ" w:hAnsi="メイリオ"/>
                                <w:b/>
                                <w:color w:val="000000" w:themeColor="text1"/>
                                <w:sz w:val="22"/>
                              </w:rPr>
                              <w:t>が</w:t>
                            </w:r>
                            <w:r>
                              <w:rPr>
                                <w:rFonts w:ascii="メイリオ" w:eastAsia="メイリオ" w:hAnsi="メイリオ" w:hint="eastAsia"/>
                                <w:b/>
                                <w:color w:val="000000" w:themeColor="text1"/>
                                <w:sz w:val="22"/>
                              </w:rPr>
                              <w:t>把握</w:t>
                            </w:r>
                            <w:r>
                              <w:rPr>
                                <w:rFonts w:ascii="メイリオ" w:eastAsia="メイリオ" w:hAnsi="メイリオ"/>
                                <w:b/>
                                <w:color w:val="000000" w:themeColor="text1"/>
                                <w:sz w:val="22"/>
                              </w:rPr>
                              <w:t>するためにスケジュールを示</w:t>
                            </w:r>
                            <w:r>
                              <w:rPr>
                                <w:rFonts w:ascii="メイリオ" w:eastAsia="メイリオ" w:hAnsi="メイリオ" w:hint="eastAsia"/>
                                <w:b/>
                                <w:color w:val="000000" w:themeColor="text1"/>
                                <w:sz w:val="22"/>
                              </w:rPr>
                              <w:t>す</w:t>
                            </w:r>
                            <w:r>
                              <w:rPr>
                                <w:rFonts w:ascii="メイリオ" w:eastAsia="メイリオ" w:hAnsi="メイリオ"/>
                                <w:b/>
                                <w:color w:val="000000" w:themeColor="text1"/>
                                <w:sz w:val="22"/>
                              </w:rPr>
                              <w:t>。</w:t>
                            </w:r>
                          </w:p>
                          <w:p w:rsidR="00792E96" w:rsidRDefault="00792E96" w:rsidP="009246B4">
                            <w:pPr>
                              <w:spacing w:line="340" w:lineRule="exact"/>
                              <w:ind w:left="440" w:hangingChars="200" w:hanging="440"/>
                              <w:jc w:val="left"/>
                              <w:rPr>
                                <w:rFonts w:ascii="メイリオ" w:eastAsia="メイリオ" w:hAnsi="メイリオ"/>
                                <w:b/>
                                <w:color w:val="000000" w:themeColor="text1"/>
                                <w:sz w:val="22"/>
                              </w:rPr>
                            </w:pPr>
                            <w:r>
                              <w:rPr>
                                <w:rFonts w:ascii="メイリオ" w:eastAsia="メイリオ" w:hAnsi="メイリオ" w:hint="eastAsia"/>
                                <w:b/>
                                <w:color w:val="000000" w:themeColor="text1"/>
                                <w:sz w:val="22"/>
                              </w:rPr>
                              <w:t xml:space="preserve">　②学習や</w:t>
                            </w:r>
                            <w:r>
                              <w:rPr>
                                <w:rFonts w:ascii="メイリオ" w:eastAsia="メイリオ" w:hAnsi="メイリオ"/>
                                <w:b/>
                                <w:color w:val="000000" w:themeColor="text1"/>
                                <w:sz w:val="22"/>
                              </w:rPr>
                              <w:t>活動を続けられないのは、姿勢の保持や眼球</w:t>
                            </w:r>
                            <w:r>
                              <w:rPr>
                                <w:rFonts w:ascii="メイリオ" w:eastAsia="メイリオ" w:hAnsi="メイリオ" w:hint="eastAsia"/>
                                <w:b/>
                                <w:color w:val="000000" w:themeColor="text1"/>
                                <w:sz w:val="22"/>
                              </w:rPr>
                              <w:t>運動</w:t>
                            </w:r>
                            <w:r>
                              <w:rPr>
                                <w:rFonts w:ascii="メイリオ" w:eastAsia="メイリオ" w:hAnsi="メイリオ"/>
                                <w:b/>
                                <w:color w:val="000000" w:themeColor="text1"/>
                                <w:sz w:val="22"/>
                              </w:rPr>
                              <w:t>に課題があると考えられるので、体幹</w:t>
                            </w:r>
                            <w:r>
                              <w:rPr>
                                <w:rFonts w:ascii="メイリオ" w:eastAsia="メイリオ" w:hAnsi="メイリオ" w:hint="eastAsia"/>
                                <w:b/>
                                <w:color w:val="000000" w:themeColor="text1"/>
                                <w:sz w:val="22"/>
                              </w:rPr>
                              <w:t>を</w:t>
                            </w:r>
                            <w:r>
                              <w:rPr>
                                <w:rFonts w:ascii="メイリオ" w:eastAsia="メイリオ" w:hAnsi="メイリオ"/>
                                <w:b/>
                                <w:color w:val="000000" w:themeColor="text1"/>
                                <w:sz w:val="22"/>
                              </w:rPr>
                              <w:t>鍛える運動やビジョントレーニングを</w:t>
                            </w:r>
                            <w:r>
                              <w:rPr>
                                <w:rFonts w:ascii="メイリオ" w:eastAsia="メイリオ" w:hAnsi="メイリオ" w:hint="eastAsia"/>
                                <w:b/>
                                <w:color w:val="000000" w:themeColor="text1"/>
                                <w:sz w:val="22"/>
                              </w:rPr>
                              <w:t>する</w:t>
                            </w:r>
                            <w:r>
                              <w:rPr>
                                <w:rFonts w:ascii="メイリオ" w:eastAsia="メイリオ" w:hAnsi="メイリオ"/>
                                <w:b/>
                                <w:color w:val="000000" w:themeColor="text1"/>
                                <w:sz w:val="22"/>
                              </w:rPr>
                              <w:t>。</w:t>
                            </w:r>
                          </w:p>
                          <w:p w:rsidR="00792E96" w:rsidRPr="008D308B" w:rsidRDefault="00792E96" w:rsidP="009246B4">
                            <w:pPr>
                              <w:spacing w:line="340" w:lineRule="exact"/>
                              <w:ind w:left="440" w:hangingChars="200" w:hanging="440"/>
                              <w:jc w:val="left"/>
                              <w:rPr>
                                <w:rFonts w:ascii="メイリオ" w:eastAsia="メイリオ" w:hAnsi="メイリオ"/>
                                <w:b/>
                                <w:color w:val="000000" w:themeColor="text1"/>
                                <w:sz w:val="22"/>
                              </w:rPr>
                            </w:pPr>
                            <w:r>
                              <w:rPr>
                                <w:rFonts w:ascii="メイリオ" w:eastAsia="メイリオ" w:hAnsi="メイリオ" w:hint="eastAsia"/>
                                <w:b/>
                                <w:color w:val="000000" w:themeColor="text1"/>
                                <w:sz w:val="22"/>
                              </w:rPr>
                              <w:t xml:space="preserve">　</w:t>
                            </w:r>
                            <w:r>
                              <w:rPr>
                                <w:rFonts w:ascii="メイリオ" w:eastAsia="メイリオ" w:hAnsi="メイリオ"/>
                                <w:b/>
                                <w:color w:val="000000" w:themeColor="text1"/>
                                <w:sz w:val="22"/>
                              </w:rPr>
                              <w:t>③</w:t>
                            </w:r>
                            <w:r>
                              <w:rPr>
                                <w:rFonts w:ascii="メイリオ" w:eastAsia="メイリオ" w:hAnsi="メイリオ" w:hint="eastAsia"/>
                                <w:b/>
                                <w:color w:val="000000" w:themeColor="text1"/>
                                <w:sz w:val="22"/>
                              </w:rPr>
                              <w:t>体</w:t>
                            </w:r>
                            <w:r>
                              <w:rPr>
                                <w:rFonts w:ascii="メイリオ" w:eastAsia="メイリオ" w:hAnsi="メイリオ"/>
                                <w:b/>
                                <w:color w:val="000000" w:themeColor="text1"/>
                                <w:sz w:val="22"/>
                              </w:rPr>
                              <w:t>を動かすことが好きなので、こまめに活動する時間を取り入れる。</w:t>
                            </w:r>
                            <w:r>
                              <w:rPr>
                                <w:rFonts w:ascii="メイリオ" w:eastAsia="メイリオ" w:hAnsi="メイリオ" w:hint="eastAsia"/>
                                <w:b/>
                                <w:color w:val="000000" w:themeColor="text1"/>
                                <w:sz w:val="22"/>
                              </w:rPr>
                              <w:t xml:space="preserve">　</w:t>
                            </w:r>
                          </w:p>
                          <w:p w:rsidR="00792E96" w:rsidRPr="00D52B3D" w:rsidRDefault="00792E96" w:rsidP="009246B4">
                            <w:pPr>
                              <w:spacing w:line="340" w:lineRule="exact"/>
                              <w:jc w:val="left"/>
                              <w:rPr>
                                <w:rFonts w:ascii="メイリオ" w:eastAsia="メイリオ" w:hAnsi="メイリオ"/>
                                <w:b/>
                                <w:color w:val="000000" w:themeColor="text1"/>
                                <w:sz w:val="22"/>
                              </w:rPr>
                            </w:pPr>
                          </w:p>
                          <w:p w:rsidR="00792E96" w:rsidRPr="00D52B3D" w:rsidRDefault="00792E96" w:rsidP="009246B4">
                            <w:pPr>
                              <w:spacing w:line="340" w:lineRule="exact"/>
                              <w:jc w:val="left"/>
                              <w:rPr>
                                <w:rFonts w:ascii="メイリオ" w:eastAsia="メイリオ" w:hAnsi="メイリオ"/>
                                <w:b/>
                                <w:color w:val="000000" w:themeColor="text1"/>
                                <w:sz w:val="22"/>
                              </w:rPr>
                            </w:pPr>
                            <w:r w:rsidRPr="00D52B3D">
                              <w:rPr>
                                <w:rFonts w:ascii="メイリオ" w:eastAsia="メイリオ" w:hAnsi="メイリオ" w:hint="eastAsia"/>
                                <w:b/>
                                <w:color w:val="000000" w:themeColor="text1"/>
                                <w:sz w:val="22"/>
                              </w:rPr>
                              <w:t xml:space="preserve">　また</w:t>
                            </w:r>
                            <w:r w:rsidRPr="00D52B3D">
                              <w:rPr>
                                <w:rFonts w:ascii="メイリオ" w:eastAsia="メイリオ" w:hAnsi="メイリオ"/>
                                <w:b/>
                                <w:color w:val="000000" w:themeColor="text1"/>
                                <w:sz w:val="22"/>
                              </w:rPr>
                              <w:t>、Aさんの</w:t>
                            </w:r>
                            <w:r>
                              <w:rPr>
                                <w:rFonts w:ascii="メイリオ" w:eastAsia="メイリオ" w:hAnsi="メイリオ"/>
                                <w:b/>
                                <w:color w:val="000000" w:themeColor="text1"/>
                                <w:sz w:val="22"/>
                              </w:rPr>
                              <w:t>合理的配慮</w:t>
                            </w:r>
                            <w:r w:rsidRPr="00D52B3D">
                              <w:rPr>
                                <w:rFonts w:ascii="メイリオ" w:eastAsia="メイリオ" w:hAnsi="メイリオ"/>
                                <w:b/>
                                <w:color w:val="000000" w:themeColor="text1"/>
                                <w:sz w:val="22"/>
                              </w:rPr>
                              <w:t>を</w:t>
                            </w:r>
                            <w:r>
                              <w:rPr>
                                <w:rFonts w:ascii="メイリオ" w:eastAsia="メイリオ" w:hAnsi="メイリオ" w:hint="eastAsia"/>
                                <w:b/>
                                <w:color w:val="000000" w:themeColor="text1"/>
                                <w:sz w:val="22"/>
                              </w:rPr>
                              <w:t>「</w:t>
                            </w:r>
                            <w:r>
                              <w:rPr>
                                <w:rFonts w:ascii="メイリオ" w:eastAsia="メイリオ" w:hAnsi="メイリオ"/>
                                <w:b/>
                                <w:color w:val="000000" w:themeColor="text1"/>
                                <w:sz w:val="22"/>
                              </w:rPr>
                              <w:t>個別の教育支援計画」等を用いて、</w:t>
                            </w:r>
                            <w:r>
                              <w:rPr>
                                <w:rFonts w:ascii="メイリオ" w:eastAsia="メイリオ" w:hAnsi="メイリオ" w:hint="eastAsia"/>
                                <w:b/>
                                <w:color w:val="000000" w:themeColor="text1"/>
                                <w:sz w:val="22"/>
                              </w:rPr>
                              <w:t>校内で共有しています</w:t>
                            </w:r>
                            <w:r w:rsidRPr="00D52B3D">
                              <w:rPr>
                                <w:rFonts w:ascii="メイリオ" w:eastAsia="メイリオ" w:hAnsi="メイリオ"/>
                                <w:b/>
                                <w:color w:val="000000" w:themeColor="text1"/>
                                <w:sz w:val="22"/>
                              </w:rPr>
                              <w:t>。</w:t>
                            </w:r>
                            <w:r>
                              <w:rPr>
                                <w:rFonts w:ascii="メイリオ" w:eastAsia="メイリオ" w:hAnsi="メイリオ" w:hint="eastAsia"/>
                                <w:b/>
                                <w:color w:val="000000" w:themeColor="text1"/>
                                <w:sz w:val="22"/>
                              </w:rPr>
                              <w:t>例えば</w:t>
                            </w:r>
                            <w:r>
                              <w:rPr>
                                <w:rFonts w:ascii="メイリオ" w:eastAsia="メイリオ" w:hAnsi="メイリオ"/>
                                <w:b/>
                                <w:color w:val="000000" w:themeColor="text1"/>
                                <w:sz w:val="22"/>
                              </w:rPr>
                              <w:t>、</w:t>
                            </w:r>
                            <w:r>
                              <w:rPr>
                                <w:rFonts w:ascii="メイリオ" w:eastAsia="メイリオ" w:hAnsi="メイリオ" w:hint="eastAsia"/>
                                <w:b/>
                                <w:color w:val="000000" w:themeColor="text1"/>
                                <w:sz w:val="22"/>
                              </w:rPr>
                              <w:t>「</w:t>
                            </w:r>
                            <w:r w:rsidRPr="00D52B3D">
                              <w:rPr>
                                <w:rFonts w:ascii="メイリオ" w:eastAsia="メイリオ" w:hAnsi="メイリオ" w:hint="eastAsia"/>
                                <w:b/>
                                <w:color w:val="000000" w:themeColor="text1"/>
                                <w:sz w:val="22"/>
                              </w:rPr>
                              <w:t>学習</w:t>
                            </w:r>
                            <w:r>
                              <w:rPr>
                                <w:rFonts w:ascii="メイリオ" w:eastAsia="メイリオ" w:hAnsi="メイリオ"/>
                                <w:b/>
                                <w:color w:val="000000" w:themeColor="text1"/>
                                <w:sz w:val="22"/>
                              </w:rPr>
                              <w:t>や活動の際には</w:t>
                            </w:r>
                            <w:r w:rsidRPr="00D52B3D">
                              <w:rPr>
                                <w:rFonts w:ascii="メイリオ" w:eastAsia="メイリオ" w:hAnsi="メイリオ"/>
                                <w:b/>
                                <w:color w:val="000000" w:themeColor="text1"/>
                                <w:sz w:val="22"/>
                              </w:rPr>
                              <w:t>見通しが持てるよう</w:t>
                            </w:r>
                            <w:r>
                              <w:rPr>
                                <w:rFonts w:ascii="メイリオ" w:eastAsia="メイリオ" w:hAnsi="メイリオ" w:hint="eastAsia"/>
                                <w:b/>
                                <w:color w:val="000000" w:themeColor="text1"/>
                                <w:sz w:val="22"/>
                              </w:rPr>
                              <w:t>に、</w:t>
                            </w:r>
                            <w:r w:rsidRPr="00D52B3D">
                              <w:rPr>
                                <w:rFonts w:ascii="メイリオ" w:eastAsia="メイリオ" w:hAnsi="メイリオ"/>
                                <w:b/>
                                <w:color w:val="000000" w:themeColor="text1"/>
                                <w:sz w:val="22"/>
                              </w:rPr>
                              <w:t>活動内容</w:t>
                            </w:r>
                            <w:r>
                              <w:rPr>
                                <w:rFonts w:ascii="メイリオ" w:eastAsia="メイリオ" w:hAnsi="メイリオ" w:hint="eastAsia"/>
                                <w:b/>
                                <w:color w:val="000000" w:themeColor="text1"/>
                                <w:sz w:val="22"/>
                              </w:rPr>
                              <w:t>やスケジュール</w:t>
                            </w:r>
                            <w:r>
                              <w:rPr>
                                <w:rFonts w:ascii="メイリオ" w:eastAsia="メイリオ" w:hAnsi="メイリオ"/>
                                <w:b/>
                                <w:color w:val="000000" w:themeColor="text1"/>
                                <w:sz w:val="22"/>
                              </w:rPr>
                              <w:t>を</w:t>
                            </w:r>
                            <w:r w:rsidRPr="00D52B3D">
                              <w:rPr>
                                <w:rFonts w:ascii="メイリオ" w:eastAsia="メイリオ" w:hAnsi="メイリオ" w:hint="eastAsia"/>
                                <w:b/>
                                <w:color w:val="000000" w:themeColor="text1"/>
                                <w:sz w:val="22"/>
                              </w:rPr>
                              <w:t>紙で</w:t>
                            </w:r>
                            <w:r w:rsidRPr="00D52B3D">
                              <w:rPr>
                                <w:rFonts w:ascii="メイリオ" w:eastAsia="メイリオ" w:hAnsi="メイリオ"/>
                                <w:b/>
                                <w:color w:val="000000" w:themeColor="text1"/>
                                <w:sz w:val="22"/>
                              </w:rPr>
                              <w:t>示す</w:t>
                            </w:r>
                            <w:r w:rsidRPr="00D52B3D">
                              <w:rPr>
                                <w:rFonts w:ascii="メイリオ" w:eastAsia="メイリオ" w:hAnsi="メイリオ" w:hint="eastAsia"/>
                                <w:b/>
                                <w:color w:val="000000" w:themeColor="text1"/>
                                <w:sz w:val="22"/>
                              </w:rPr>
                              <w:t>」</w:t>
                            </w:r>
                            <w:r>
                              <w:rPr>
                                <w:rFonts w:ascii="メイリオ" w:eastAsia="メイリオ" w:hAnsi="メイリオ" w:hint="eastAsia"/>
                                <w:b/>
                                <w:color w:val="000000" w:themeColor="text1"/>
                                <w:sz w:val="22"/>
                              </w:rPr>
                              <w:t>、</w:t>
                            </w:r>
                            <w:r>
                              <w:rPr>
                                <w:rFonts w:ascii="メイリオ" w:eastAsia="メイリオ" w:hAnsi="メイリオ"/>
                                <w:b/>
                                <w:color w:val="000000" w:themeColor="text1"/>
                                <w:sz w:val="22"/>
                              </w:rPr>
                              <w:t>「イライラしたときは、先生に声をかけてクールダウンのスペース</w:t>
                            </w:r>
                            <w:r>
                              <w:rPr>
                                <w:rFonts w:ascii="メイリオ" w:eastAsia="メイリオ" w:hAnsi="メイリオ" w:hint="eastAsia"/>
                                <w:b/>
                                <w:color w:val="000000" w:themeColor="text1"/>
                                <w:sz w:val="22"/>
                              </w:rPr>
                              <w:t>に</w:t>
                            </w:r>
                            <w:r>
                              <w:rPr>
                                <w:rFonts w:ascii="メイリオ" w:eastAsia="メイリオ" w:hAnsi="メイリオ"/>
                                <w:b/>
                                <w:color w:val="000000" w:themeColor="text1"/>
                                <w:sz w:val="22"/>
                              </w:rPr>
                              <w:t>行ってよい</w:t>
                            </w:r>
                            <w:r>
                              <w:rPr>
                                <w:rFonts w:ascii="メイリオ" w:eastAsia="メイリオ" w:hAnsi="メイリオ" w:hint="eastAsia"/>
                                <w:b/>
                                <w:color w:val="000000" w:themeColor="text1"/>
                                <w:sz w:val="22"/>
                              </w:rPr>
                              <w:t>」</w:t>
                            </w:r>
                            <w:r w:rsidRPr="00D52B3D">
                              <w:rPr>
                                <w:rFonts w:ascii="メイリオ" w:eastAsia="メイリオ" w:hAnsi="メイリオ"/>
                                <w:b/>
                                <w:color w:val="000000" w:themeColor="text1"/>
                                <w:sz w:val="22"/>
                              </w:rPr>
                              <w:t>など、学校</w:t>
                            </w:r>
                            <w:r w:rsidRPr="00D52B3D">
                              <w:rPr>
                                <w:rFonts w:ascii="メイリオ" w:eastAsia="メイリオ" w:hAnsi="メイリオ" w:hint="eastAsia"/>
                                <w:b/>
                                <w:color w:val="000000" w:themeColor="text1"/>
                                <w:sz w:val="22"/>
                              </w:rPr>
                              <w:t>生活</w:t>
                            </w:r>
                            <w:r w:rsidRPr="00D52B3D">
                              <w:rPr>
                                <w:rFonts w:ascii="メイリオ" w:eastAsia="メイリオ" w:hAnsi="メイリオ"/>
                                <w:b/>
                                <w:color w:val="000000" w:themeColor="text1"/>
                                <w:sz w:val="22"/>
                              </w:rPr>
                              <w:t>の</w:t>
                            </w:r>
                            <w:r w:rsidRPr="00D52B3D">
                              <w:rPr>
                                <w:rFonts w:ascii="メイリオ" w:eastAsia="メイリオ" w:hAnsi="メイリオ" w:hint="eastAsia"/>
                                <w:b/>
                                <w:color w:val="000000" w:themeColor="text1"/>
                                <w:sz w:val="22"/>
                              </w:rPr>
                              <w:t>様々な</w:t>
                            </w:r>
                            <w:r w:rsidRPr="00D52B3D">
                              <w:rPr>
                                <w:rFonts w:ascii="メイリオ" w:eastAsia="メイリオ" w:hAnsi="メイリオ"/>
                                <w:b/>
                                <w:color w:val="000000" w:themeColor="text1"/>
                                <w:sz w:val="22"/>
                              </w:rPr>
                              <w:t>場面で</w:t>
                            </w:r>
                            <w:r w:rsidRPr="00D52B3D">
                              <w:rPr>
                                <w:rFonts w:ascii="メイリオ" w:eastAsia="メイリオ" w:hAnsi="メイリオ" w:hint="eastAsia"/>
                                <w:b/>
                                <w:color w:val="000000" w:themeColor="text1"/>
                                <w:sz w:val="22"/>
                              </w:rPr>
                              <w:t>、A</w:t>
                            </w:r>
                            <w:r>
                              <w:rPr>
                                <w:rFonts w:ascii="メイリオ" w:eastAsia="メイリオ" w:hAnsi="メイリオ"/>
                                <w:b/>
                                <w:color w:val="000000" w:themeColor="text1"/>
                                <w:sz w:val="22"/>
                              </w:rPr>
                              <w:t>さん</w:t>
                            </w:r>
                            <w:r>
                              <w:rPr>
                                <w:rFonts w:ascii="メイリオ" w:eastAsia="メイリオ" w:hAnsi="メイリオ" w:hint="eastAsia"/>
                                <w:b/>
                                <w:color w:val="000000" w:themeColor="text1"/>
                                <w:sz w:val="22"/>
                              </w:rPr>
                              <w:t>に</w:t>
                            </w:r>
                            <w:r w:rsidRPr="00D52B3D">
                              <w:rPr>
                                <w:rFonts w:ascii="メイリオ" w:eastAsia="メイリオ" w:hAnsi="メイリオ"/>
                                <w:b/>
                                <w:color w:val="000000" w:themeColor="text1"/>
                                <w:sz w:val="22"/>
                              </w:rPr>
                              <w:t>合理的配慮が提供される</w:t>
                            </w:r>
                            <w:r w:rsidRPr="00D52B3D">
                              <w:rPr>
                                <w:rFonts w:ascii="メイリオ" w:eastAsia="メイリオ" w:hAnsi="メイリオ" w:hint="eastAsia"/>
                                <w:b/>
                                <w:color w:val="000000" w:themeColor="text1"/>
                                <w:sz w:val="22"/>
                              </w:rPr>
                              <w:t>ようにしています</w:t>
                            </w:r>
                            <w:r w:rsidRPr="00D52B3D">
                              <w:rPr>
                                <w:rFonts w:ascii="メイリオ" w:eastAsia="メイリオ" w:hAnsi="メイリオ"/>
                                <w:b/>
                                <w:color w:val="000000" w:themeColor="text1"/>
                                <w:sz w:val="22"/>
                              </w:rPr>
                              <w:t>。</w:t>
                            </w:r>
                            <w:r>
                              <w:rPr>
                                <w:rFonts w:ascii="メイリオ" w:eastAsia="メイリオ" w:hAnsi="メイリオ" w:hint="eastAsia"/>
                                <w:b/>
                                <w:color w:val="000000" w:themeColor="text1"/>
                                <w:sz w:val="22"/>
                              </w:rPr>
                              <w:t>さらに</w:t>
                            </w:r>
                            <w:r>
                              <w:rPr>
                                <w:rFonts w:ascii="メイリオ" w:eastAsia="メイリオ" w:hAnsi="メイリオ"/>
                                <w:b/>
                                <w:color w:val="000000" w:themeColor="text1"/>
                                <w:sz w:val="22"/>
                              </w:rPr>
                              <w:t>、必要に応じて周囲の友だちにも</w:t>
                            </w:r>
                            <w:r>
                              <w:rPr>
                                <w:rFonts w:ascii="メイリオ" w:eastAsia="メイリオ" w:hAnsi="メイリオ" w:hint="eastAsia"/>
                                <w:b/>
                                <w:color w:val="000000" w:themeColor="text1"/>
                                <w:sz w:val="22"/>
                              </w:rPr>
                              <w:t>、</w:t>
                            </w:r>
                            <w:r>
                              <w:rPr>
                                <w:rFonts w:ascii="メイリオ" w:eastAsia="メイリオ" w:hAnsi="メイリオ"/>
                                <w:b/>
                                <w:color w:val="000000" w:themeColor="text1"/>
                                <w:sz w:val="22"/>
                              </w:rPr>
                              <w:t>Ａさんへの合理的</w:t>
                            </w:r>
                            <w:r>
                              <w:rPr>
                                <w:rFonts w:ascii="メイリオ" w:eastAsia="メイリオ" w:hAnsi="メイリオ" w:hint="eastAsia"/>
                                <w:b/>
                                <w:color w:val="000000" w:themeColor="text1"/>
                                <w:sz w:val="22"/>
                              </w:rPr>
                              <w:t>配慮に</w:t>
                            </w:r>
                            <w:r>
                              <w:rPr>
                                <w:rFonts w:ascii="メイリオ" w:eastAsia="メイリオ" w:hAnsi="メイリオ"/>
                                <w:b/>
                                <w:color w:val="000000" w:themeColor="text1"/>
                                <w:sz w:val="22"/>
                              </w:rPr>
                              <w:t>ついて伝える</w:t>
                            </w:r>
                            <w:r>
                              <w:rPr>
                                <w:rFonts w:ascii="メイリオ" w:eastAsia="メイリオ" w:hAnsi="メイリオ" w:hint="eastAsia"/>
                                <w:b/>
                                <w:color w:val="000000" w:themeColor="text1"/>
                                <w:sz w:val="22"/>
                              </w:rPr>
                              <w:t>ように</w:t>
                            </w:r>
                            <w:r>
                              <w:rPr>
                                <w:rFonts w:ascii="メイリオ" w:eastAsia="メイリオ" w:hAnsi="メイリオ"/>
                                <w:b/>
                                <w:color w:val="000000" w:themeColor="text1"/>
                                <w:sz w:val="22"/>
                              </w:rPr>
                              <w:t>し</w:t>
                            </w:r>
                            <w:r>
                              <w:rPr>
                                <w:rFonts w:ascii="メイリオ" w:eastAsia="メイリオ" w:hAnsi="メイリオ" w:hint="eastAsia"/>
                                <w:b/>
                                <w:color w:val="000000" w:themeColor="text1"/>
                                <w:sz w:val="22"/>
                              </w:rPr>
                              <w:t>ながら</w:t>
                            </w:r>
                            <w:r>
                              <w:rPr>
                                <w:rFonts w:ascii="メイリオ" w:eastAsia="メイリオ" w:hAnsi="メイリオ"/>
                                <w:b/>
                                <w:color w:val="000000" w:themeColor="text1"/>
                                <w:sz w:val="22"/>
                              </w:rPr>
                              <w:t>、「</w:t>
                            </w:r>
                            <w:r>
                              <w:rPr>
                                <w:rFonts w:ascii="メイリオ" w:eastAsia="メイリオ" w:hAnsi="メイリオ" w:hint="eastAsia"/>
                                <w:b/>
                                <w:color w:val="000000" w:themeColor="text1"/>
                                <w:sz w:val="22"/>
                              </w:rPr>
                              <w:t>A</w:t>
                            </w:r>
                            <w:r>
                              <w:rPr>
                                <w:rFonts w:ascii="メイリオ" w:eastAsia="メイリオ" w:hAnsi="メイリオ"/>
                                <w:b/>
                                <w:color w:val="000000" w:themeColor="text1"/>
                                <w:sz w:val="22"/>
                              </w:rPr>
                              <w:t>さんだけ・・・」と</w:t>
                            </w:r>
                            <w:r>
                              <w:rPr>
                                <w:rFonts w:ascii="メイリオ" w:eastAsia="メイリオ" w:hAnsi="メイリオ" w:hint="eastAsia"/>
                                <w:b/>
                                <w:color w:val="000000" w:themeColor="text1"/>
                                <w:sz w:val="22"/>
                              </w:rPr>
                              <w:t>ならない</w:t>
                            </w:r>
                            <w:r w:rsidRPr="00CC64CF">
                              <w:rPr>
                                <w:rFonts w:ascii="メイリオ" w:eastAsia="メイリオ" w:hAnsi="メイリオ" w:hint="eastAsia"/>
                                <w:b/>
                                <w:sz w:val="22"/>
                              </w:rPr>
                              <w:t>よう</w:t>
                            </w:r>
                            <w:r w:rsidRPr="00CC64CF">
                              <w:rPr>
                                <w:rFonts w:ascii="メイリオ" w:eastAsia="メイリオ" w:hAnsi="メイリオ"/>
                                <w:b/>
                                <w:sz w:val="22"/>
                              </w:rPr>
                              <w:t>、</w:t>
                            </w:r>
                            <w:r w:rsidRPr="00CC64CF">
                              <w:rPr>
                                <w:rFonts w:ascii="メイリオ" w:eastAsia="メイリオ" w:hAnsi="メイリオ" w:hint="eastAsia"/>
                                <w:b/>
                                <w:sz w:val="22"/>
                              </w:rPr>
                              <w:t>教職員たち</w:t>
                            </w:r>
                            <w:r>
                              <w:rPr>
                                <w:rFonts w:ascii="メイリオ" w:eastAsia="メイリオ" w:hAnsi="メイリオ"/>
                                <w:b/>
                                <w:color w:val="000000" w:themeColor="text1"/>
                                <w:sz w:val="22"/>
                              </w:rPr>
                              <w:t>は、</w:t>
                            </w:r>
                            <w:r>
                              <w:rPr>
                                <w:rFonts w:ascii="メイリオ" w:eastAsia="メイリオ" w:hAnsi="メイリオ" w:hint="eastAsia"/>
                                <w:b/>
                                <w:color w:val="000000" w:themeColor="text1"/>
                                <w:sz w:val="22"/>
                              </w:rPr>
                              <w:t>どの子ども</w:t>
                            </w:r>
                            <w:r>
                              <w:rPr>
                                <w:rFonts w:ascii="メイリオ" w:eastAsia="メイリオ" w:hAnsi="メイリオ"/>
                                <w:b/>
                                <w:color w:val="000000" w:themeColor="text1"/>
                                <w:sz w:val="22"/>
                              </w:rPr>
                              <w:t>も</w:t>
                            </w:r>
                            <w:r>
                              <w:rPr>
                                <w:rFonts w:ascii="メイリオ" w:eastAsia="メイリオ" w:hAnsi="メイリオ" w:hint="eastAsia"/>
                                <w:b/>
                                <w:color w:val="000000" w:themeColor="text1"/>
                                <w:sz w:val="22"/>
                              </w:rPr>
                              <w:t>安心して</w:t>
                            </w:r>
                            <w:r>
                              <w:rPr>
                                <w:rFonts w:ascii="メイリオ" w:eastAsia="メイリオ" w:hAnsi="メイリオ"/>
                                <w:b/>
                                <w:color w:val="000000" w:themeColor="text1"/>
                                <w:sz w:val="22"/>
                              </w:rPr>
                              <w:t>過ごせる</w:t>
                            </w:r>
                            <w:r>
                              <w:rPr>
                                <w:rFonts w:ascii="メイリオ" w:eastAsia="メイリオ" w:hAnsi="メイリオ" w:hint="eastAsia"/>
                                <w:b/>
                                <w:color w:val="000000" w:themeColor="text1"/>
                                <w:sz w:val="22"/>
                              </w:rPr>
                              <w:t>学級を</w:t>
                            </w:r>
                            <w:r>
                              <w:rPr>
                                <w:rFonts w:ascii="メイリオ" w:eastAsia="メイリオ" w:hAnsi="メイリオ"/>
                                <w:b/>
                                <w:color w:val="000000" w:themeColor="text1"/>
                                <w:sz w:val="22"/>
                              </w:rPr>
                              <w:t>めざして</w:t>
                            </w:r>
                            <w:r>
                              <w:rPr>
                                <w:rFonts w:ascii="メイリオ" w:eastAsia="メイリオ" w:hAnsi="メイリオ" w:hint="eastAsia"/>
                                <w:b/>
                                <w:color w:val="000000" w:themeColor="text1"/>
                                <w:sz w:val="22"/>
                              </w:rPr>
                              <w:t>、</w:t>
                            </w:r>
                            <w:r>
                              <w:rPr>
                                <w:rFonts w:ascii="メイリオ" w:eastAsia="メイリオ" w:hAnsi="メイリオ"/>
                                <w:b/>
                                <w:color w:val="000000" w:themeColor="text1"/>
                                <w:sz w:val="22"/>
                              </w:rPr>
                              <w:t>集団づくりに</w:t>
                            </w:r>
                            <w:r>
                              <w:rPr>
                                <w:rFonts w:ascii="メイリオ" w:eastAsia="メイリオ" w:hAnsi="メイリオ" w:hint="eastAsia"/>
                                <w:b/>
                                <w:color w:val="000000" w:themeColor="text1"/>
                                <w:sz w:val="22"/>
                              </w:rPr>
                              <w:t>取り組んでいます</w:t>
                            </w:r>
                            <w:r>
                              <w:rPr>
                                <w:rFonts w:ascii="メイリオ" w:eastAsia="メイリオ" w:hAnsi="メイリオ"/>
                                <w:b/>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2" o:spid="_x0000_s1100" style="position:absolute;left:0;text-align:left;margin-left:0;margin-top:.8pt;width:490.5pt;height:570.7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" fillcolor="#c3c3c3 [2166]" strokecolor="#a5a5a5 [3206]" strokeweight=".5pt">
                <v:fill color2="#b6b6b6 [2614]" rotate="t" colors="0 #d2d2d2;.5 #c8c8c8;1 silver" focus="100%" type="gradient">
                  <o:fill v:ext="view" type="gradientUnscaled"/>
                </v:fill>
                <v:stroke joinstyle="miter"/>
                <v:textbox>
                  <w:txbxContent>
                    <w:p w:rsidR="00792E96" w:rsidRDefault="00792E96" w:rsidP="009246B4">
                      <w:pPr>
                        <w:spacing w:line="340" w:lineRule="exact"/>
                        <w:jc w:val="left"/>
                        <w:rPr>
                          <w:rFonts w:ascii="メイリオ" w:eastAsia="メイリオ" w:hAnsi="メイリオ"/>
                          <w:color w:val="000000" w:themeColor="text1"/>
                          <w:sz w:val="22"/>
                        </w:rPr>
                      </w:pPr>
                      <w:r w:rsidRPr="00925216">
                        <w:rPr>
                          <w:rFonts w:ascii="メイリオ" w:eastAsia="メイリオ" w:hAnsi="メイリオ" w:hint="eastAsia"/>
                          <w:color w:val="000000" w:themeColor="text1"/>
                          <w:sz w:val="22"/>
                        </w:rPr>
                        <w:t xml:space="preserve">　</w:t>
                      </w:r>
                    </w:p>
                    <w:p w:rsidR="00792E96" w:rsidRDefault="00792E96" w:rsidP="009246B4">
                      <w:pPr>
                        <w:spacing w:line="340" w:lineRule="exact"/>
                        <w:jc w:val="left"/>
                        <w:rPr>
                          <w:rFonts w:ascii="メイリオ" w:eastAsia="メイリオ" w:hAnsi="メイリオ"/>
                          <w:b/>
                          <w:color w:val="000000" w:themeColor="text1"/>
                          <w:sz w:val="22"/>
                        </w:rPr>
                      </w:pPr>
                      <w:r>
                        <w:rPr>
                          <w:rFonts w:ascii="メイリオ" w:eastAsia="メイリオ" w:hAnsi="メイリオ" w:hint="eastAsia"/>
                          <w:color w:val="000000" w:themeColor="text1"/>
                          <w:sz w:val="22"/>
                        </w:rPr>
                        <w:t xml:space="preserve">　</w:t>
                      </w:r>
                      <w:r w:rsidRPr="00D52B3D">
                        <w:rPr>
                          <w:rFonts w:ascii="メイリオ" w:eastAsia="メイリオ" w:hAnsi="メイリオ" w:hint="eastAsia"/>
                          <w:b/>
                          <w:color w:val="000000" w:themeColor="text1"/>
                          <w:sz w:val="22"/>
                        </w:rPr>
                        <w:t>支援学級</w:t>
                      </w:r>
                      <w:r>
                        <w:rPr>
                          <w:rFonts w:ascii="メイリオ" w:eastAsia="メイリオ" w:hAnsi="メイリオ"/>
                          <w:b/>
                          <w:color w:val="000000" w:themeColor="text1"/>
                          <w:sz w:val="22"/>
                        </w:rPr>
                        <w:t>に在籍する</w:t>
                      </w:r>
                      <w:r w:rsidRPr="00D52B3D">
                        <w:rPr>
                          <w:rFonts w:ascii="メイリオ" w:eastAsia="メイリオ" w:hAnsi="メイリオ"/>
                          <w:b/>
                          <w:color w:val="000000" w:themeColor="text1"/>
                          <w:sz w:val="22"/>
                        </w:rPr>
                        <w:t>A</w:t>
                      </w:r>
                      <w:r w:rsidRPr="00D52B3D">
                        <w:rPr>
                          <w:rFonts w:ascii="メイリオ" w:eastAsia="メイリオ" w:hAnsi="メイリオ" w:hint="eastAsia"/>
                          <w:b/>
                          <w:color w:val="000000" w:themeColor="text1"/>
                          <w:sz w:val="22"/>
                        </w:rPr>
                        <w:t>さん</w:t>
                      </w:r>
                      <w:r w:rsidRPr="00D52B3D">
                        <w:rPr>
                          <w:rFonts w:ascii="メイリオ" w:eastAsia="メイリオ" w:hAnsi="メイリオ"/>
                          <w:b/>
                          <w:color w:val="000000" w:themeColor="text1"/>
                          <w:sz w:val="22"/>
                        </w:rPr>
                        <w:t>は、</w:t>
                      </w:r>
                      <w:r w:rsidRPr="00D52B3D">
                        <w:rPr>
                          <w:rFonts w:ascii="メイリオ" w:eastAsia="メイリオ" w:hAnsi="メイリオ" w:hint="eastAsia"/>
                          <w:b/>
                          <w:color w:val="000000" w:themeColor="text1"/>
                          <w:sz w:val="22"/>
                        </w:rPr>
                        <w:t>学習や</w:t>
                      </w:r>
                      <w:r w:rsidRPr="00D52B3D">
                        <w:rPr>
                          <w:rFonts w:ascii="メイリオ" w:eastAsia="メイリオ" w:hAnsi="メイリオ"/>
                          <w:b/>
                          <w:color w:val="000000" w:themeColor="text1"/>
                          <w:sz w:val="22"/>
                        </w:rPr>
                        <w:t>活動</w:t>
                      </w:r>
                      <w:r w:rsidRPr="00D52B3D">
                        <w:rPr>
                          <w:rFonts w:ascii="メイリオ" w:eastAsia="メイリオ" w:hAnsi="メイリオ" w:hint="eastAsia"/>
                          <w:b/>
                          <w:color w:val="000000" w:themeColor="text1"/>
                          <w:sz w:val="22"/>
                        </w:rPr>
                        <w:t>を</w:t>
                      </w:r>
                      <w:r w:rsidRPr="00D52B3D">
                        <w:rPr>
                          <w:rFonts w:ascii="メイリオ" w:eastAsia="メイリオ" w:hAnsi="メイリオ"/>
                          <w:b/>
                          <w:color w:val="000000" w:themeColor="text1"/>
                          <w:sz w:val="22"/>
                        </w:rPr>
                        <w:t>途中でやめて</w:t>
                      </w:r>
                      <w:r w:rsidRPr="00D52B3D">
                        <w:rPr>
                          <w:rFonts w:ascii="メイリオ" w:eastAsia="メイリオ" w:hAnsi="メイリオ" w:hint="eastAsia"/>
                          <w:b/>
                          <w:color w:val="000000" w:themeColor="text1"/>
                          <w:sz w:val="22"/>
                        </w:rPr>
                        <w:t>し</w:t>
                      </w:r>
                      <w:r w:rsidRPr="00D52B3D">
                        <w:rPr>
                          <w:rFonts w:ascii="メイリオ" w:eastAsia="メイリオ" w:hAnsi="メイリオ"/>
                          <w:b/>
                          <w:color w:val="000000" w:themeColor="text1"/>
                          <w:sz w:val="22"/>
                        </w:rPr>
                        <w:t>まったり、</w:t>
                      </w:r>
                      <w:r>
                        <w:rPr>
                          <w:rFonts w:ascii="メイリオ" w:eastAsia="メイリオ" w:hAnsi="メイリオ" w:hint="eastAsia"/>
                          <w:b/>
                          <w:color w:val="000000" w:themeColor="text1"/>
                          <w:sz w:val="22"/>
                        </w:rPr>
                        <w:t>イライラ</w:t>
                      </w:r>
                      <w:r>
                        <w:rPr>
                          <w:rFonts w:ascii="メイリオ" w:eastAsia="メイリオ" w:hAnsi="メイリオ"/>
                          <w:b/>
                          <w:color w:val="000000" w:themeColor="text1"/>
                          <w:sz w:val="22"/>
                        </w:rPr>
                        <w:t>して</w:t>
                      </w:r>
                      <w:r w:rsidRPr="00D52B3D">
                        <w:rPr>
                          <w:rFonts w:ascii="メイリオ" w:eastAsia="メイリオ" w:hAnsi="メイリオ" w:hint="eastAsia"/>
                          <w:b/>
                          <w:color w:val="000000" w:themeColor="text1"/>
                          <w:sz w:val="22"/>
                        </w:rPr>
                        <w:t>友だちに大声で</w:t>
                      </w:r>
                      <w:r w:rsidRPr="00D52B3D">
                        <w:rPr>
                          <w:rFonts w:ascii="メイリオ" w:eastAsia="メイリオ" w:hAnsi="メイリオ"/>
                          <w:b/>
                          <w:color w:val="000000" w:themeColor="text1"/>
                          <w:sz w:val="22"/>
                        </w:rPr>
                        <w:t>きつい</w:t>
                      </w:r>
                      <w:r w:rsidRPr="00D52B3D">
                        <w:rPr>
                          <w:rFonts w:ascii="メイリオ" w:eastAsia="メイリオ" w:hAnsi="メイリオ" w:hint="eastAsia"/>
                          <w:b/>
                          <w:color w:val="000000" w:themeColor="text1"/>
                          <w:sz w:val="22"/>
                        </w:rPr>
                        <w:t>ことば</w:t>
                      </w:r>
                      <w:r w:rsidRPr="00D52B3D">
                        <w:rPr>
                          <w:rFonts w:ascii="メイリオ" w:eastAsia="メイリオ" w:hAnsi="メイリオ"/>
                          <w:b/>
                          <w:color w:val="000000" w:themeColor="text1"/>
                          <w:sz w:val="22"/>
                        </w:rPr>
                        <w:t>を</w:t>
                      </w:r>
                      <w:r w:rsidRPr="00D52B3D">
                        <w:rPr>
                          <w:rFonts w:ascii="メイリオ" w:eastAsia="メイリオ" w:hAnsi="メイリオ" w:hint="eastAsia"/>
                          <w:b/>
                          <w:color w:val="000000" w:themeColor="text1"/>
                          <w:sz w:val="22"/>
                        </w:rPr>
                        <w:t>言</w:t>
                      </w:r>
                      <w:r w:rsidRPr="00D52B3D">
                        <w:rPr>
                          <w:rFonts w:ascii="メイリオ" w:eastAsia="メイリオ" w:hAnsi="メイリオ"/>
                          <w:b/>
                          <w:color w:val="000000" w:themeColor="text1"/>
                          <w:sz w:val="22"/>
                        </w:rPr>
                        <w:t>ったり、</w:t>
                      </w:r>
                      <w:r w:rsidRPr="00D52B3D">
                        <w:rPr>
                          <w:rFonts w:ascii="メイリオ" w:eastAsia="メイリオ" w:hAnsi="メイリオ" w:hint="eastAsia"/>
                          <w:b/>
                          <w:color w:val="000000" w:themeColor="text1"/>
                          <w:sz w:val="22"/>
                        </w:rPr>
                        <w:t>机や椅子など</w:t>
                      </w:r>
                      <w:r w:rsidRPr="00D52B3D">
                        <w:rPr>
                          <w:rFonts w:ascii="メイリオ" w:eastAsia="メイリオ" w:hAnsi="メイリオ"/>
                          <w:b/>
                          <w:color w:val="000000" w:themeColor="text1"/>
                          <w:sz w:val="22"/>
                        </w:rPr>
                        <w:t>身の</w:t>
                      </w:r>
                      <w:r w:rsidRPr="00D52B3D">
                        <w:rPr>
                          <w:rFonts w:ascii="メイリオ" w:eastAsia="メイリオ" w:hAnsi="メイリオ" w:hint="eastAsia"/>
                          <w:b/>
                          <w:color w:val="000000" w:themeColor="text1"/>
                          <w:sz w:val="22"/>
                        </w:rPr>
                        <w:t>まわりに</w:t>
                      </w:r>
                      <w:r w:rsidRPr="00D52B3D">
                        <w:rPr>
                          <w:rFonts w:ascii="メイリオ" w:eastAsia="メイリオ" w:hAnsi="メイリオ"/>
                          <w:b/>
                          <w:color w:val="000000" w:themeColor="text1"/>
                          <w:sz w:val="22"/>
                        </w:rPr>
                        <w:t>あるものを蹴ったりしてしまうことがあ</w:t>
                      </w:r>
                      <w:r w:rsidRPr="00D52B3D">
                        <w:rPr>
                          <w:rFonts w:ascii="メイリオ" w:eastAsia="メイリオ" w:hAnsi="メイリオ" w:hint="eastAsia"/>
                          <w:b/>
                          <w:color w:val="000000" w:themeColor="text1"/>
                          <w:sz w:val="22"/>
                        </w:rPr>
                        <w:t>ります</w:t>
                      </w:r>
                      <w:r w:rsidRPr="00D52B3D">
                        <w:rPr>
                          <w:rFonts w:ascii="メイリオ" w:eastAsia="メイリオ" w:hAnsi="メイリオ"/>
                          <w:b/>
                          <w:color w:val="000000" w:themeColor="text1"/>
                          <w:sz w:val="22"/>
                        </w:rPr>
                        <w:t>。</w:t>
                      </w:r>
                    </w:p>
                    <w:p w:rsidR="00792E96" w:rsidRDefault="00792E96" w:rsidP="009246B4">
                      <w:pPr>
                        <w:spacing w:line="340" w:lineRule="exact"/>
                        <w:jc w:val="left"/>
                        <w:rPr>
                          <w:rFonts w:ascii="メイリオ" w:eastAsia="メイリオ" w:hAnsi="メイリオ"/>
                          <w:b/>
                          <w:color w:val="000000" w:themeColor="text1"/>
                          <w:sz w:val="22"/>
                        </w:rPr>
                      </w:pPr>
                      <w:r>
                        <w:rPr>
                          <w:rFonts w:ascii="メイリオ" w:eastAsia="メイリオ" w:hAnsi="メイリオ" w:hint="eastAsia"/>
                          <w:b/>
                          <w:color w:val="000000" w:themeColor="text1"/>
                          <w:sz w:val="22"/>
                        </w:rPr>
                        <w:t xml:space="preserve">　本人は</w:t>
                      </w:r>
                      <w:r>
                        <w:rPr>
                          <w:rFonts w:ascii="メイリオ" w:eastAsia="メイリオ" w:hAnsi="メイリオ"/>
                          <w:b/>
                          <w:color w:val="000000" w:themeColor="text1"/>
                          <w:sz w:val="22"/>
                        </w:rPr>
                        <w:t>、</w:t>
                      </w:r>
                      <w:r w:rsidRPr="00D52B3D">
                        <w:rPr>
                          <w:rFonts w:ascii="メイリオ" w:eastAsia="メイリオ" w:hAnsi="メイリオ" w:hint="eastAsia"/>
                          <w:b/>
                          <w:color w:val="000000" w:themeColor="text1"/>
                          <w:sz w:val="22"/>
                        </w:rPr>
                        <w:t>学習</w:t>
                      </w:r>
                      <w:r w:rsidRPr="00D52B3D">
                        <w:rPr>
                          <w:rFonts w:ascii="メイリオ" w:eastAsia="メイリオ" w:hAnsi="メイリオ"/>
                          <w:b/>
                          <w:color w:val="000000" w:themeColor="text1"/>
                          <w:sz w:val="22"/>
                        </w:rPr>
                        <w:t>や活動を</w:t>
                      </w:r>
                      <w:r w:rsidRPr="00D52B3D">
                        <w:rPr>
                          <w:rFonts w:ascii="メイリオ" w:eastAsia="メイリオ" w:hAnsi="メイリオ" w:hint="eastAsia"/>
                          <w:b/>
                          <w:color w:val="000000" w:themeColor="text1"/>
                          <w:sz w:val="22"/>
                        </w:rPr>
                        <w:t>やりとげたいと思っており、自分の言動に</w:t>
                      </w:r>
                      <w:r>
                        <w:rPr>
                          <w:rFonts w:ascii="メイリオ" w:eastAsia="メイリオ" w:hAnsi="メイリオ" w:hint="eastAsia"/>
                          <w:b/>
                          <w:color w:val="000000" w:themeColor="text1"/>
                          <w:sz w:val="22"/>
                        </w:rPr>
                        <w:t>友だち</w:t>
                      </w:r>
                      <w:r w:rsidRPr="00D52B3D">
                        <w:rPr>
                          <w:rFonts w:ascii="メイリオ" w:eastAsia="メイリオ" w:hAnsi="メイリオ" w:hint="eastAsia"/>
                          <w:b/>
                          <w:color w:val="000000" w:themeColor="text1"/>
                          <w:sz w:val="22"/>
                        </w:rPr>
                        <w:t>が困惑していることに</w:t>
                      </w:r>
                      <w:r>
                        <w:rPr>
                          <w:rFonts w:ascii="メイリオ" w:eastAsia="メイリオ" w:hAnsi="メイリオ" w:hint="eastAsia"/>
                          <w:b/>
                          <w:color w:val="000000" w:themeColor="text1"/>
                          <w:sz w:val="22"/>
                        </w:rPr>
                        <w:t>も</w:t>
                      </w:r>
                      <w:r w:rsidRPr="00D52B3D">
                        <w:rPr>
                          <w:rFonts w:ascii="メイリオ" w:eastAsia="メイリオ" w:hAnsi="メイリオ" w:hint="eastAsia"/>
                          <w:b/>
                          <w:color w:val="000000" w:themeColor="text1"/>
                          <w:sz w:val="22"/>
                        </w:rPr>
                        <w:t>気が付いて</w:t>
                      </w:r>
                      <w:r>
                        <w:rPr>
                          <w:rFonts w:ascii="メイリオ" w:eastAsia="メイリオ" w:hAnsi="メイリオ"/>
                          <w:b/>
                          <w:color w:val="000000" w:themeColor="text1"/>
                          <w:sz w:val="22"/>
                        </w:rPr>
                        <w:t>い</w:t>
                      </w:r>
                      <w:r>
                        <w:rPr>
                          <w:rFonts w:ascii="メイリオ" w:eastAsia="メイリオ" w:hAnsi="メイリオ" w:hint="eastAsia"/>
                          <w:b/>
                          <w:color w:val="000000" w:themeColor="text1"/>
                          <w:sz w:val="22"/>
                        </w:rPr>
                        <w:t>ます</w:t>
                      </w:r>
                      <w:r>
                        <w:rPr>
                          <w:rFonts w:ascii="メイリオ" w:eastAsia="メイリオ" w:hAnsi="メイリオ"/>
                          <w:b/>
                          <w:color w:val="000000" w:themeColor="text1"/>
                          <w:sz w:val="22"/>
                        </w:rPr>
                        <w:t>。</w:t>
                      </w:r>
                      <w:r>
                        <w:rPr>
                          <w:rFonts w:ascii="メイリオ" w:eastAsia="メイリオ" w:hAnsi="メイリオ" w:hint="eastAsia"/>
                          <w:b/>
                          <w:color w:val="000000" w:themeColor="text1"/>
                          <w:sz w:val="22"/>
                        </w:rPr>
                        <w:t>なんとかしたいと</w:t>
                      </w:r>
                      <w:r>
                        <w:rPr>
                          <w:rFonts w:ascii="メイリオ" w:eastAsia="メイリオ" w:hAnsi="メイリオ"/>
                          <w:b/>
                          <w:color w:val="000000" w:themeColor="text1"/>
                          <w:sz w:val="22"/>
                        </w:rPr>
                        <w:t>考えているのですが、</w:t>
                      </w:r>
                      <w:r>
                        <w:rPr>
                          <w:rFonts w:ascii="メイリオ" w:eastAsia="メイリオ" w:hAnsi="メイリオ" w:hint="eastAsia"/>
                          <w:b/>
                          <w:color w:val="000000" w:themeColor="text1"/>
                          <w:sz w:val="22"/>
                        </w:rPr>
                        <w:t>気持ちが</w:t>
                      </w:r>
                      <w:r>
                        <w:rPr>
                          <w:rFonts w:ascii="メイリオ" w:eastAsia="メイリオ" w:hAnsi="メイリオ"/>
                          <w:b/>
                          <w:color w:val="000000" w:themeColor="text1"/>
                          <w:sz w:val="22"/>
                        </w:rPr>
                        <w:t>抑えられません</w:t>
                      </w:r>
                      <w:r w:rsidRPr="00D52B3D">
                        <w:rPr>
                          <w:rFonts w:ascii="メイリオ" w:eastAsia="メイリオ" w:hAnsi="メイリオ" w:hint="eastAsia"/>
                          <w:b/>
                          <w:color w:val="000000" w:themeColor="text1"/>
                          <w:sz w:val="22"/>
                        </w:rPr>
                        <w:t>。</w:t>
                      </w:r>
                    </w:p>
                    <w:p w:rsidR="00792E96" w:rsidRDefault="00792E96" w:rsidP="009246B4">
                      <w:pPr>
                        <w:spacing w:line="340" w:lineRule="exact"/>
                        <w:jc w:val="left"/>
                        <w:rPr>
                          <w:rFonts w:ascii="メイリオ" w:eastAsia="メイリオ" w:hAnsi="メイリオ"/>
                          <w:b/>
                          <w:color w:val="000000" w:themeColor="text1"/>
                          <w:sz w:val="22"/>
                        </w:rPr>
                      </w:pPr>
                      <w:r>
                        <w:rPr>
                          <w:rFonts w:ascii="メイリオ" w:eastAsia="メイリオ" w:hAnsi="メイリオ" w:hint="eastAsia"/>
                          <w:b/>
                          <w:color w:val="000000" w:themeColor="text1"/>
                          <w:sz w:val="22"/>
                        </w:rPr>
                        <w:t xml:space="preserve">　</w:t>
                      </w:r>
                      <w:r>
                        <w:rPr>
                          <w:rFonts w:ascii="メイリオ" w:eastAsia="メイリオ" w:hAnsi="メイリオ"/>
                          <w:b/>
                          <w:color w:val="000000" w:themeColor="text1"/>
                          <w:sz w:val="22"/>
                        </w:rPr>
                        <w:t>また、保護者も友だちとの</w:t>
                      </w:r>
                      <w:r>
                        <w:rPr>
                          <w:rFonts w:ascii="メイリオ" w:eastAsia="メイリオ" w:hAnsi="メイリオ" w:hint="eastAsia"/>
                          <w:b/>
                          <w:color w:val="000000" w:themeColor="text1"/>
                          <w:sz w:val="22"/>
                        </w:rPr>
                        <w:t>トラブルが</w:t>
                      </w:r>
                      <w:r>
                        <w:rPr>
                          <w:rFonts w:ascii="メイリオ" w:eastAsia="メイリオ" w:hAnsi="メイリオ"/>
                          <w:b/>
                          <w:color w:val="000000" w:themeColor="text1"/>
                          <w:sz w:val="22"/>
                        </w:rPr>
                        <w:t>減ってほしいと</w:t>
                      </w:r>
                      <w:r>
                        <w:rPr>
                          <w:rFonts w:ascii="メイリオ" w:eastAsia="メイリオ" w:hAnsi="メイリオ" w:hint="eastAsia"/>
                          <w:b/>
                          <w:color w:val="000000" w:themeColor="text1"/>
                          <w:sz w:val="22"/>
                        </w:rPr>
                        <w:t>願って</w:t>
                      </w:r>
                      <w:r>
                        <w:rPr>
                          <w:rFonts w:ascii="メイリオ" w:eastAsia="メイリオ" w:hAnsi="メイリオ"/>
                          <w:b/>
                          <w:color w:val="000000" w:themeColor="text1"/>
                          <w:sz w:val="22"/>
                        </w:rPr>
                        <w:t>います。</w:t>
                      </w:r>
                    </w:p>
                    <w:p w:rsidR="00792E96" w:rsidRPr="00D52B3D" w:rsidRDefault="00792E96" w:rsidP="009246B4">
                      <w:pPr>
                        <w:spacing w:line="340" w:lineRule="exact"/>
                        <w:jc w:val="left"/>
                        <w:rPr>
                          <w:rFonts w:ascii="メイリオ" w:eastAsia="メイリオ" w:hAnsi="メイリオ"/>
                          <w:b/>
                          <w:color w:val="000000" w:themeColor="text1"/>
                          <w:sz w:val="22"/>
                        </w:rPr>
                      </w:pPr>
                      <w:r>
                        <w:rPr>
                          <w:rFonts w:ascii="メイリオ" w:eastAsia="メイリオ" w:hAnsi="メイリオ" w:hint="eastAsia"/>
                          <w:b/>
                          <w:color w:val="000000" w:themeColor="text1"/>
                          <w:sz w:val="22"/>
                        </w:rPr>
                        <w:t xml:space="preserve">　</w:t>
                      </w:r>
                      <w:r w:rsidRPr="00D52B3D">
                        <w:rPr>
                          <w:rFonts w:ascii="メイリオ" w:eastAsia="メイリオ" w:hAnsi="メイリオ" w:hint="eastAsia"/>
                          <w:b/>
                          <w:color w:val="000000" w:themeColor="text1"/>
                          <w:sz w:val="22"/>
                        </w:rPr>
                        <w:t>そこで</w:t>
                      </w:r>
                      <w:r w:rsidRPr="00D52B3D">
                        <w:rPr>
                          <w:rFonts w:ascii="メイリオ" w:eastAsia="メイリオ" w:hAnsi="メイリオ"/>
                          <w:b/>
                          <w:color w:val="000000" w:themeColor="text1"/>
                          <w:sz w:val="22"/>
                        </w:rPr>
                        <w:t>、</w:t>
                      </w:r>
                      <w:r>
                        <w:rPr>
                          <w:rFonts w:ascii="メイリオ" w:eastAsia="メイリオ" w:hAnsi="メイリオ" w:hint="eastAsia"/>
                          <w:b/>
                          <w:color w:val="000000" w:themeColor="text1"/>
                          <w:sz w:val="22"/>
                        </w:rPr>
                        <w:t>本人</w:t>
                      </w:r>
                      <w:r>
                        <w:rPr>
                          <w:rFonts w:ascii="メイリオ" w:eastAsia="メイリオ" w:hAnsi="メイリオ"/>
                          <w:b/>
                          <w:color w:val="000000" w:themeColor="text1"/>
                          <w:sz w:val="22"/>
                        </w:rPr>
                        <w:t>・保護者の思いをふまえ、</w:t>
                      </w:r>
                      <w:r w:rsidRPr="00D52B3D">
                        <w:rPr>
                          <w:rFonts w:ascii="メイリオ" w:eastAsia="メイリオ" w:hAnsi="メイリオ" w:hint="eastAsia"/>
                          <w:b/>
                          <w:color w:val="000000" w:themeColor="text1"/>
                          <w:sz w:val="22"/>
                        </w:rPr>
                        <w:t>学校</w:t>
                      </w:r>
                      <w:r w:rsidRPr="00D52B3D">
                        <w:rPr>
                          <w:rFonts w:ascii="メイリオ" w:eastAsia="メイリオ" w:hAnsi="メイリオ"/>
                          <w:b/>
                          <w:color w:val="000000" w:themeColor="text1"/>
                          <w:sz w:val="22"/>
                        </w:rPr>
                        <w:t>は実態</w:t>
                      </w:r>
                      <w:r w:rsidRPr="00D52B3D">
                        <w:rPr>
                          <w:rFonts w:ascii="メイリオ" w:eastAsia="メイリオ" w:hAnsi="メイリオ" w:hint="eastAsia"/>
                          <w:b/>
                          <w:color w:val="000000" w:themeColor="text1"/>
                          <w:sz w:val="22"/>
                        </w:rPr>
                        <w:t>把握の</w:t>
                      </w:r>
                      <w:r w:rsidRPr="00D52B3D">
                        <w:rPr>
                          <w:rFonts w:ascii="メイリオ" w:eastAsia="メイリオ" w:hAnsi="メイリオ"/>
                          <w:b/>
                          <w:color w:val="000000" w:themeColor="text1"/>
                          <w:sz w:val="22"/>
                        </w:rPr>
                        <w:t>ために</w:t>
                      </w:r>
                      <w:r>
                        <w:rPr>
                          <w:rFonts w:ascii="メイリオ" w:eastAsia="メイリオ" w:hAnsi="メイリオ" w:hint="eastAsia"/>
                          <w:b/>
                          <w:color w:val="000000" w:themeColor="text1"/>
                          <w:sz w:val="22"/>
                        </w:rPr>
                        <w:t>、Aさんに</w:t>
                      </w:r>
                      <w:r>
                        <w:rPr>
                          <w:rFonts w:ascii="メイリオ" w:eastAsia="メイリオ" w:hAnsi="メイリオ"/>
                          <w:b/>
                          <w:color w:val="000000" w:themeColor="text1"/>
                          <w:sz w:val="22"/>
                        </w:rPr>
                        <w:t>関わる全て</w:t>
                      </w:r>
                      <w:r w:rsidRPr="00CC64CF">
                        <w:rPr>
                          <w:rFonts w:ascii="メイリオ" w:eastAsia="メイリオ" w:hAnsi="メイリオ"/>
                          <w:b/>
                          <w:sz w:val="22"/>
                        </w:rPr>
                        <w:t>の教</w:t>
                      </w:r>
                      <w:r w:rsidRPr="00CC64CF">
                        <w:rPr>
                          <w:rFonts w:ascii="メイリオ" w:eastAsia="メイリオ" w:hAnsi="メイリオ" w:hint="eastAsia"/>
                          <w:b/>
                          <w:sz w:val="22"/>
                        </w:rPr>
                        <w:t>職員で</w:t>
                      </w:r>
                      <w:r w:rsidRPr="00CC64CF">
                        <w:rPr>
                          <w:rFonts w:ascii="メイリオ" w:eastAsia="メイリオ" w:hAnsi="メイリオ"/>
                          <w:b/>
                          <w:sz w:val="22"/>
                        </w:rPr>
                        <w:t>行動観</w:t>
                      </w:r>
                      <w:r w:rsidRPr="00D52B3D">
                        <w:rPr>
                          <w:rFonts w:ascii="メイリオ" w:eastAsia="メイリオ" w:hAnsi="メイリオ"/>
                          <w:b/>
                          <w:color w:val="000000" w:themeColor="text1"/>
                          <w:sz w:val="22"/>
                        </w:rPr>
                        <w:t>察を行</w:t>
                      </w:r>
                      <w:r w:rsidRPr="00D52B3D">
                        <w:rPr>
                          <w:rFonts w:ascii="メイリオ" w:eastAsia="メイリオ" w:hAnsi="メイリオ" w:hint="eastAsia"/>
                          <w:b/>
                          <w:color w:val="000000" w:themeColor="text1"/>
                          <w:sz w:val="22"/>
                        </w:rPr>
                        <w:t>い、エピソード</w:t>
                      </w:r>
                      <w:r w:rsidRPr="00D52B3D">
                        <w:rPr>
                          <w:rFonts w:ascii="メイリオ" w:eastAsia="メイリオ" w:hAnsi="メイリオ"/>
                          <w:b/>
                          <w:color w:val="000000" w:themeColor="text1"/>
                          <w:sz w:val="22"/>
                        </w:rPr>
                        <w:t>を整理</w:t>
                      </w:r>
                      <w:r w:rsidRPr="00D52B3D">
                        <w:rPr>
                          <w:rFonts w:ascii="メイリオ" w:eastAsia="メイリオ" w:hAnsi="メイリオ" w:hint="eastAsia"/>
                          <w:b/>
                          <w:color w:val="000000" w:themeColor="text1"/>
                          <w:sz w:val="22"/>
                        </w:rPr>
                        <w:t>しました</w:t>
                      </w:r>
                      <w:r w:rsidRPr="00D52B3D">
                        <w:rPr>
                          <w:rFonts w:ascii="メイリオ" w:eastAsia="メイリオ" w:hAnsi="メイリオ"/>
                          <w:b/>
                          <w:color w:val="000000" w:themeColor="text1"/>
                          <w:sz w:val="22"/>
                        </w:rPr>
                        <w:t>。すると、</w:t>
                      </w:r>
                      <w:r w:rsidRPr="00D52B3D">
                        <w:rPr>
                          <w:rFonts w:ascii="メイリオ" w:eastAsia="メイリオ" w:hAnsi="メイリオ" w:hint="eastAsia"/>
                          <w:b/>
                          <w:color w:val="000000" w:themeColor="text1"/>
                          <w:sz w:val="22"/>
                        </w:rPr>
                        <w:t>A</w:t>
                      </w:r>
                      <w:r w:rsidRPr="00D52B3D">
                        <w:rPr>
                          <w:rFonts w:ascii="メイリオ" w:eastAsia="メイリオ" w:hAnsi="メイリオ"/>
                          <w:b/>
                          <w:color w:val="000000" w:themeColor="text1"/>
                          <w:sz w:val="22"/>
                        </w:rPr>
                        <w:t>さんの</w:t>
                      </w:r>
                      <w:r w:rsidRPr="00D52B3D">
                        <w:rPr>
                          <w:rFonts w:ascii="メイリオ" w:eastAsia="メイリオ" w:hAnsi="メイリオ" w:hint="eastAsia"/>
                          <w:b/>
                          <w:color w:val="000000" w:themeColor="text1"/>
                          <w:sz w:val="22"/>
                        </w:rPr>
                        <w:t>次のような特徴や</w:t>
                      </w:r>
                      <w:r w:rsidRPr="00D52B3D">
                        <w:rPr>
                          <w:rFonts w:ascii="メイリオ" w:eastAsia="メイリオ" w:hAnsi="メイリオ"/>
                          <w:b/>
                          <w:color w:val="000000" w:themeColor="text1"/>
                          <w:sz w:val="22"/>
                        </w:rPr>
                        <w:t>課題が見えてきました。</w:t>
                      </w:r>
                    </w:p>
                    <w:p w:rsidR="00792E96" w:rsidRPr="00D52B3D" w:rsidRDefault="00792E96" w:rsidP="009246B4">
                      <w:pPr>
                        <w:spacing w:line="340" w:lineRule="exact"/>
                        <w:jc w:val="left"/>
                        <w:rPr>
                          <w:rFonts w:ascii="メイリオ" w:eastAsia="メイリオ" w:hAnsi="メイリオ"/>
                          <w:b/>
                          <w:color w:val="000000" w:themeColor="text1"/>
                          <w:sz w:val="22"/>
                        </w:rPr>
                      </w:pPr>
                      <w:r w:rsidRPr="00D52B3D">
                        <w:rPr>
                          <w:rFonts w:ascii="メイリオ" w:eastAsia="メイリオ" w:hAnsi="メイリオ" w:hint="eastAsia"/>
                          <w:b/>
                          <w:color w:val="000000" w:themeColor="text1"/>
                          <w:sz w:val="22"/>
                        </w:rPr>
                        <w:t xml:space="preserve">　１</w:t>
                      </w:r>
                      <w:r>
                        <w:rPr>
                          <w:rFonts w:ascii="メイリオ" w:eastAsia="メイリオ" w:hAnsi="メイリオ"/>
                          <w:b/>
                          <w:color w:val="000000" w:themeColor="text1"/>
                          <w:sz w:val="22"/>
                        </w:rPr>
                        <w:t>、</w:t>
                      </w:r>
                      <w:r w:rsidRPr="00D52B3D">
                        <w:rPr>
                          <w:rFonts w:ascii="メイリオ" w:eastAsia="メイリオ" w:hAnsi="メイリオ"/>
                          <w:b/>
                          <w:color w:val="000000" w:themeColor="text1"/>
                          <w:sz w:val="22"/>
                        </w:rPr>
                        <w:t>次に何をするかわからないときに</w:t>
                      </w:r>
                      <w:r>
                        <w:rPr>
                          <w:rFonts w:ascii="メイリオ" w:eastAsia="メイリオ" w:hAnsi="メイリオ" w:hint="eastAsia"/>
                          <w:b/>
                          <w:color w:val="000000" w:themeColor="text1"/>
                          <w:sz w:val="22"/>
                        </w:rPr>
                        <w:t>学習や活動</w:t>
                      </w:r>
                      <w:r>
                        <w:rPr>
                          <w:rFonts w:ascii="メイリオ" w:eastAsia="メイリオ" w:hAnsi="メイリオ"/>
                          <w:b/>
                          <w:color w:val="000000" w:themeColor="text1"/>
                          <w:sz w:val="22"/>
                        </w:rPr>
                        <w:t>を</w:t>
                      </w:r>
                      <w:r w:rsidRPr="00D52B3D">
                        <w:rPr>
                          <w:rFonts w:ascii="メイリオ" w:eastAsia="メイリオ" w:hAnsi="メイリオ" w:hint="eastAsia"/>
                          <w:b/>
                          <w:color w:val="000000" w:themeColor="text1"/>
                          <w:sz w:val="22"/>
                        </w:rPr>
                        <w:t>やめてしまうようだ</w:t>
                      </w:r>
                      <w:r w:rsidRPr="00D52B3D">
                        <w:rPr>
                          <w:rFonts w:ascii="メイリオ" w:eastAsia="メイリオ" w:hAnsi="メイリオ"/>
                          <w:b/>
                          <w:color w:val="000000" w:themeColor="text1"/>
                          <w:sz w:val="22"/>
                        </w:rPr>
                        <w:t>。</w:t>
                      </w:r>
                    </w:p>
                    <w:p w:rsidR="00792E96" w:rsidRPr="00D52B3D" w:rsidRDefault="00792E96" w:rsidP="009246B4">
                      <w:pPr>
                        <w:spacing w:line="340" w:lineRule="exact"/>
                        <w:jc w:val="left"/>
                        <w:rPr>
                          <w:rFonts w:ascii="メイリオ" w:eastAsia="メイリオ" w:hAnsi="メイリオ"/>
                          <w:b/>
                          <w:color w:val="000000" w:themeColor="text1"/>
                          <w:sz w:val="22"/>
                        </w:rPr>
                      </w:pPr>
                      <w:r w:rsidRPr="00D52B3D">
                        <w:rPr>
                          <w:rFonts w:ascii="メイリオ" w:eastAsia="メイリオ" w:hAnsi="メイリオ" w:hint="eastAsia"/>
                          <w:b/>
                          <w:color w:val="000000" w:themeColor="text1"/>
                          <w:sz w:val="22"/>
                        </w:rPr>
                        <w:t xml:space="preserve">　２</w:t>
                      </w:r>
                      <w:r w:rsidRPr="00D52B3D">
                        <w:rPr>
                          <w:rFonts w:ascii="メイリオ" w:eastAsia="メイリオ" w:hAnsi="メイリオ"/>
                          <w:b/>
                          <w:color w:val="000000" w:themeColor="text1"/>
                          <w:sz w:val="22"/>
                        </w:rPr>
                        <w:t>、</w:t>
                      </w:r>
                      <w:r w:rsidRPr="00D52B3D">
                        <w:rPr>
                          <w:rFonts w:ascii="メイリオ" w:eastAsia="メイリオ" w:hAnsi="メイリオ" w:hint="eastAsia"/>
                          <w:b/>
                          <w:color w:val="000000" w:themeColor="text1"/>
                          <w:sz w:val="22"/>
                        </w:rPr>
                        <w:t>ノート</w:t>
                      </w:r>
                      <w:r w:rsidRPr="00D52B3D">
                        <w:rPr>
                          <w:rFonts w:ascii="メイリオ" w:eastAsia="メイリオ" w:hAnsi="メイリオ"/>
                          <w:b/>
                          <w:color w:val="000000" w:themeColor="text1"/>
                          <w:sz w:val="22"/>
                        </w:rPr>
                        <w:t>を</w:t>
                      </w:r>
                      <w:r w:rsidRPr="00D52B3D">
                        <w:rPr>
                          <w:rFonts w:ascii="メイリオ" w:eastAsia="メイリオ" w:hAnsi="メイリオ" w:hint="eastAsia"/>
                          <w:b/>
                          <w:color w:val="000000" w:themeColor="text1"/>
                          <w:sz w:val="22"/>
                        </w:rPr>
                        <w:t>とるときの</w:t>
                      </w:r>
                      <w:r>
                        <w:rPr>
                          <w:rFonts w:ascii="メイリオ" w:eastAsia="メイリオ" w:hAnsi="メイリオ" w:hint="eastAsia"/>
                          <w:b/>
                          <w:color w:val="000000" w:themeColor="text1"/>
                          <w:sz w:val="22"/>
                        </w:rPr>
                        <w:t>体の</w:t>
                      </w:r>
                      <w:r>
                        <w:rPr>
                          <w:rFonts w:ascii="メイリオ" w:eastAsia="メイリオ" w:hAnsi="メイリオ"/>
                          <w:b/>
                          <w:color w:val="000000" w:themeColor="text1"/>
                          <w:sz w:val="22"/>
                        </w:rPr>
                        <w:t>動かし方</w:t>
                      </w:r>
                      <w:r w:rsidRPr="00D52B3D">
                        <w:rPr>
                          <w:rFonts w:ascii="メイリオ" w:eastAsia="メイリオ" w:hAnsi="メイリオ"/>
                          <w:b/>
                          <w:color w:val="000000" w:themeColor="text1"/>
                          <w:sz w:val="22"/>
                        </w:rPr>
                        <w:t>が気になる。</w:t>
                      </w:r>
                    </w:p>
                    <w:p w:rsidR="00792E96" w:rsidRPr="00D52B3D" w:rsidRDefault="00792E96" w:rsidP="009246B4">
                      <w:pPr>
                        <w:spacing w:line="340" w:lineRule="exact"/>
                        <w:jc w:val="left"/>
                        <w:rPr>
                          <w:rFonts w:ascii="メイリオ" w:eastAsia="メイリオ" w:hAnsi="メイリオ"/>
                          <w:b/>
                          <w:color w:val="000000" w:themeColor="text1"/>
                          <w:sz w:val="22"/>
                        </w:rPr>
                      </w:pPr>
                      <w:r w:rsidRPr="00D52B3D">
                        <w:rPr>
                          <w:rFonts w:ascii="メイリオ" w:eastAsia="メイリオ" w:hAnsi="メイリオ" w:hint="eastAsia"/>
                          <w:b/>
                          <w:color w:val="000000" w:themeColor="text1"/>
                          <w:sz w:val="22"/>
                        </w:rPr>
                        <w:t xml:space="preserve">　３</w:t>
                      </w:r>
                      <w:r w:rsidRPr="00D52B3D">
                        <w:rPr>
                          <w:rFonts w:ascii="メイリオ" w:eastAsia="メイリオ" w:hAnsi="メイリオ"/>
                          <w:b/>
                          <w:color w:val="000000" w:themeColor="text1"/>
                          <w:sz w:val="22"/>
                        </w:rPr>
                        <w:t>、</w:t>
                      </w:r>
                      <w:r w:rsidRPr="00D52B3D">
                        <w:rPr>
                          <w:rFonts w:ascii="メイリオ" w:eastAsia="メイリオ" w:hAnsi="メイリオ" w:hint="eastAsia"/>
                          <w:b/>
                          <w:color w:val="000000" w:themeColor="text1"/>
                          <w:sz w:val="22"/>
                        </w:rPr>
                        <w:t>体</w:t>
                      </w:r>
                      <w:r w:rsidRPr="00D52B3D">
                        <w:rPr>
                          <w:rFonts w:ascii="メイリオ" w:eastAsia="メイリオ" w:hAnsi="メイリオ"/>
                          <w:b/>
                          <w:color w:val="000000" w:themeColor="text1"/>
                          <w:sz w:val="22"/>
                        </w:rPr>
                        <w:t>を動かすのは好きだけれども、姿勢</w:t>
                      </w:r>
                      <w:r w:rsidRPr="00D52B3D">
                        <w:rPr>
                          <w:rFonts w:ascii="メイリオ" w:eastAsia="メイリオ" w:hAnsi="メイリオ" w:hint="eastAsia"/>
                          <w:b/>
                          <w:color w:val="000000" w:themeColor="text1"/>
                          <w:sz w:val="22"/>
                        </w:rPr>
                        <w:t>を</w:t>
                      </w:r>
                      <w:r w:rsidRPr="00D52B3D">
                        <w:rPr>
                          <w:rFonts w:ascii="メイリオ" w:eastAsia="メイリオ" w:hAnsi="メイリオ"/>
                          <w:b/>
                          <w:color w:val="000000" w:themeColor="text1"/>
                          <w:sz w:val="22"/>
                        </w:rPr>
                        <w:t>維持するのは</w:t>
                      </w:r>
                      <w:r>
                        <w:rPr>
                          <w:rFonts w:ascii="メイリオ" w:eastAsia="メイリオ" w:hAnsi="メイリオ" w:hint="eastAsia"/>
                          <w:b/>
                          <w:color w:val="000000" w:themeColor="text1"/>
                          <w:sz w:val="22"/>
                        </w:rPr>
                        <w:t>難し</w:t>
                      </w:r>
                      <w:r w:rsidRPr="00D52B3D">
                        <w:rPr>
                          <w:rFonts w:ascii="メイリオ" w:eastAsia="メイリオ" w:hAnsi="メイリオ" w:hint="eastAsia"/>
                          <w:b/>
                          <w:color w:val="000000" w:themeColor="text1"/>
                          <w:sz w:val="22"/>
                        </w:rPr>
                        <w:t>そうだ</w:t>
                      </w:r>
                      <w:r w:rsidRPr="00D52B3D">
                        <w:rPr>
                          <w:rFonts w:ascii="メイリオ" w:eastAsia="メイリオ" w:hAnsi="メイリオ"/>
                          <w:b/>
                          <w:color w:val="000000" w:themeColor="text1"/>
                          <w:sz w:val="22"/>
                        </w:rPr>
                        <w:t>。</w:t>
                      </w:r>
                    </w:p>
                    <w:p w:rsidR="00792E96" w:rsidRDefault="00792E96" w:rsidP="009246B4">
                      <w:pPr>
                        <w:spacing w:line="340" w:lineRule="exact"/>
                        <w:jc w:val="left"/>
                        <w:rPr>
                          <w:rFonts w:ascii="メイリオ" w:eastAsia="メイリオ" w:hAnsi="メイリオ"/>
                          <w:b/>
                          <w:color w:val="000000" w:themeColor="text1"/>
                          <w:sz w:val="22"/>
                        </w:rPr>
                      </w:pPr>
                      <w:r w:rsidRPr="00D52B3D">
                        <w:rPr>
                          <w:rFonts w:ascii="メイリオ" w:eastAsia="メイリオ" w:hAnsi="メイリオ" w:hint="eastAsia"/>
                          <w:b/>
                          <w:color w:val="000000" w:themeColor="text1"/>
                          <w:sz w:val="22"/>
                        </w:rPr>
                        <w:t xml:space="preserve">　４</w:t>
                      </w:r>
                      <w:r>
                        <w:rPr>
                          <w:rFonts w:ascii="メイリオ" w:eastAsia="メイリオ" w:hAnsi="メイリオ"/>
                          <w:b/>
                          <w:color w:val="000000" w:themeColor="text1"/>
                          <w:sz w:val="22"/>
                        </w:rPr>
                        <w:t>、困っ</w:t>
                      </w:r>
                      <w:r>
                        <w:rPr>
                          <w:rFonts w:ascii="メイリオ" w:eastAsia="メイリオ" w:hAnsi="メイリオ" w:hint="eastAsia"/>
                          <w:b/>
                          <w:color w:val="000000" w:themeColor="text1"/>
                          <w:sz w:val="22"/>
                        </w:rPr>
                        <w:t>た</w:t>
                      </w:r>
                      <w:r w:rsidRPr="00D52B3D">
                        <w:rPr>
                          <w:rFonts w:ascii="メイリオ" w:eastAsia="メイリオ" w:hAnsi="メイリオ"/>
                          <w:b/>
                          <w:color w:val="000000" w:themeColor="text1"/>
                          <w:sz w:val="22"/>
                        </w:rPr>
                        <w:t>とき</w:t>
                      </w:r>
                      <w:r w:rsidRPr="00CC64CF">
                        <w:rPr>
                          <w:rFonts w:ascii="メイリオ" w:eastAsia="メイリオ" w:hAnsi="メイリオ"/>
                          <w:b/>
                          <w:sz w:val="22"/>
                        </w:rPr>
                        <w:t>に、</w:t>
                      </w:r>
                      <w:r w:rsidRPr="00CC64CF">
                        <w:rPr>
                          <w:rFonts w:ascii="メイリオ" w:eastAsia="メイリオ" w:hAnsi="メイリオ" w:hint="eastAsia"/>
                          <w:b/>
                          <w:sz w:val="22"/>
                        </w:rPr>
                        <w:t>教職員や</w:t>
                      </w:r>
                      <w:r w:rsidRPr="00D52B3D">
                        <w:rPr>
                          <w:rFonts w:ascii="メイリオ" w:eastAsia="メイリオ" w:hAnsi="メイリオ"/>
                          <w:b/>
                          <w:color w:val="000000" w:themeColor="text1"/>
                          <w:sz w:val="22"/>
                        </w:rPr>
                        <w:t>友</w:t>
                      </w:r>
                      <w:r>
                        <w:rPr>
                          <w:rFonts w:ascii="メイリオ" w:eastAsia="メイリオ" w:hAnsi="メイリオ" w:hint="eastAsia"/>
                          <w:b/>
                          <w:color w:val="000000" w:themeColor="text1"/>
                          <w:sz w:val="22"/>
                        </w:rPr>
                        <w:t>だちに</w:t>
                      </w:r>
                      <w:r w:rsidRPr="00D52B3D">
                        <w:rPr>
                          <w:rFonts w:ascii="メイリオ" w:eastAsia="メイリオ" w:hAnsi="メイリオ" w:hint="eastAsia"/>
                          <w:b/>
                          <w:color w:val="000000" w:themeColor="text1"/>
                          <w:sz w:val="22"/>
                        </w:rPr>
                        <w:t>どう</w:t>
                      </w:r>
                      <w:r w:rsidRPr="00D52B3D">
                        <w:rPr>
                          <w:rFonts w:ascii="メイリオ" w:eastAsia="メイリオ" w:hAnsi="メイリオ"/>
                          <w:b/>
                          <w:color w:val="000000" w:themeColor="text1"/>
                          <w:sz w:val="22"/>
                        </w:rPr>
                        <w:t>伝えていいかわからない</w:t>
                      </w:r>
                      <w:r w:rsidRPr="00D52B3D">
                        <w:rPr>
                          <w:rFonts w:ascii="メイリオ" w:eastAsia="メイリオ" w:hAnsi="メイリオ" w:hint="eastAsia"/>
                          <w:b/>
                          <w:color w:val="000000" w:themeColor="text1"/>
                          <w:sz w:val="22"/>
                        </w:rPr>
                        <w:t>のでは</w:t>
                      </w:r>
                      <w:r w:rsidRPr="00D52B3D">
                        <w:rPr>
                          <w:rFonts w:ascii="メイリオ" w:eastAsia="メイリオ" w:hAnsi="メイリオ"/>
                          <w:b/>
                          <w:color w:val="000000" w:themeColor="text1"/>
                          <w:sz w:val="22"/>
                        </w:rPr>
                        <w:t>ないか。</w:t>
                      </w:r>
                    </w:p>
                    <w:p w:rsidR="00792E96" w:rsidRPr="008D308B" w:rsidRDefault="00792E96" w:rsidP="009246B4">
                      <w:pPr>
                        <w:spacing w:line="340" w:lineRule="exact"/>
                        <w:jc w:val="left"/>
                        <w:rPr>
                          <w:rFonts w:ascii="メイリオ" w:eastAsia="メイリオ" w:hAnsi="メイリオ"/>
                          <w:b/>
                          <w:color w:val="000000" w:themeColor="text1"/>
                          <w:sz w:val="22"/>
                        </w:rPr>
                      </w:pPr>
                    </w:p>
                    <w:p w:rsidR="00792E96" w:rsidRDefault="00792E96" w:rsidP="009246B4">
                      <w:pPr>
                        <w:spacing w:line="340" w:lineRule="exact"/>
                        <w:jc w:val="left"/>
                        <w:rPr>
                          <w:rFonts w:ascii="メイリオ" w:eastAsia="メイリオ" w:hAnsi="メイリオ"/>
                          <w:b/>
                          <w:color w:val="000000" w:themeColor="text1"/>
                          <w:sz w:val="22"/>
                        </w:rPr>
                      </w:pPr>
                      <w:r w:rsidRPr="00D52B3D">
                        <w:rPr>
                          <w:rFonts w:ascii="メイリオ" w:eastAsia="メイリオ" w:hAnsi="メイリオ" w:hint="eastAsia"/>
                          <w:b/>
                          <w:color w:val="000000" w:themeColor="text1"/>
                          <w:sz w:val="22"/>
                        </w:rPr>
                        <w:t xml:space="preserve">　</w:t>
                      </w:r>
                      <w:r>
                        <w:rPr>
                          <w:rFonts w:ascii="メイリオ" w:eastAsia="メイリオ" w:hAnsi="メイリオ" w:hint="eastAsia"/>
                          <w:b/>
                          <w:color w:val="000000" w:themeColor="text1"/>
                          <w:sz w:val="22"/>
                        </w:rPr>
                        <w:t>１～</w:t>
                      </w:r>
                      <w:r>
                        <w:rPr>
                          <w:rFonts w:ascii="メイリオ" w:eastAsia="メイリオ" w:hAnsi="メイリオ"/>
                          <w:b/>
                          <w:color w:val="000000" w:themeColor="text1"/>
                          <w:sz w:val="22"/>
                        </w:rPr>
                        <w:t>４をふまえ、支援学級担任は次の①～③</w:t>
                      </w:r>
                      <w:r>
                        <w:rPr>
                          <w:rFonts w:ascii="メイリオ" w:eastAsia="メイリオ" w:hAnsi="メイリオ" w:hint="eastAsia"/>
                          <w:b/>
                          <w:color w:val="000000" w:themeColor="text1"/>
                          <w:sz w:val="22"/>
                        </w:rPr>
                        <w:t>について</w:t>
                      </w:r>
                      <w:r>
                        <w:rPr>
                          <w:rFonts w:ascii="メイリオ" w:eastAsia="メイリオ" w:hAnsi="メイリオ"/>
                          <w:b/>
                          <w:color w:val="000000" w:themeColor="text1"/>
                          <w:sz w:val="22"/>
                        </w:rPr>
                        <w:t>本人</w:t>
                      </w:r>
                      <w:r>
                        <w:rPr>
                          <w:rFonts w:ascii="メイリオ" w:eastAsia="メイリオ" w:hAnsi="メイリオ" w:hint="eastAsia"/>
                          <w:b/>
                          <w:color w:val="000000" w:themeColor="text1"/>
                          <w:sz w:val="22"/>
                        </w:rPr>
                        <w:t>・</w:t>
                      </w:r>
                      <w:r>
                        <w:rPr>
                          <w:rFonts w:ascii="メイリオ" w:eastAsia="メイリオ" w:hAnsi="メイリオ"/>
                          <w:b/>
                          <w:color w:val="000000" w:themeColor="text1"/>
                          <w:sz w:val="22"/>
                        </w:rPr>
                        <w:t>保護者と</w:t>
                      </w:r>
                      <w:r>
                        <w:rPr>
                          <w:rFonts w:ascii="メイリオ" w:eastAsia="メイリオ" w:hAnsi="メイリオ" w:hint="eastAsia"/>
                          <w:b/>
                          <w:color w:val="000000" w:themeColor="text1"/>
                          <w:sz w:val="22"/>
                        </w:rPr>
                        <w:t>共有</w:t>
                      </w:r>
                      <w:r>
                        <w:rPr>
                          <w:rFonts w:ascii="メイリオ" w:eastAsia="メイリオ" w:hAnsi="メイリオ"/>
                          <w:b/>
                          <w:color w:val="000000" w:themeColor="text1"/>
                          <w:sz w:val="22"/>
                        </w:rPr>
                        <w:t>し、自立活動の指導に取り組んでいます。</w:t>
                      </w:r>
                    </w:p>
                    <w:p w:rsidR="00792E96" w:rsidRDefault="00792E96" w:rsidP="009246B4">
                      <w:pPr>
                        <w:spacing w:line="340" w:lineRule="exact"/>
                        <w:ind w:left="440" w:hangingChars="200" w:hanging="440"/>
                        <w:jc w:val="left"/>
                        <w:rPr>
                          <w:rFonts w:ascii="メイリオ" w:eastAsia="メイリオ" w:hAnsi="メイリオ"/>
                          <w:b/>
                          <w:color w:val="000000" w:themeColor="text1"/>
                          <w:sz w:val="22"/>
                        </w:rPr>
                      </w:pPr>
                      <w:r>
                        <w:rPr>
                          <w:rFonts w:ascii="メイリオ" w:eastAsia="メイリオ" w:hAnsi="メイリオ" w:hint="eastAsia"/>
                          <w:b/>
                          <w:color w:val="000000" w:themeColor="text1"/>
                          <w:sz w:val="22"/>
                        </w:rPr>
                        <w:t xml:space="preserve">　①</w:t>
                      </w:r>
                      <w:r>
                        <w:rPr>
                          <w:rFonts w:ascii="メイリオ" w:eastAsia="メイリオ" w:hAnsi="メイリオ"/>
                          <w:b/>
                          <w:color w:val="000000" w:themeColor="text1"/>
                          <w:sz w:val="22"/>
                        </w:rPr>
                        <w:t>次に何をするのか</w:t>
                      </w:r>
                      <w:r>
                        <w:rPr>
                          <w:rFonts w:ascii="メイリオ" w:eastAsia="メイリオ" w:hAnsi="メイリオ" w:hint="eastAsia"/>
                          <w:b/>
                          <w:color w:val="000000" w:themeColor="text1"/>
                          <w:sz w:val="22"/>
                        </w:rPr>
                        <w:t>を、本人</w:t>
                      </w:r>
                      <w:r>
                        <w:rPr>
                          <w:rFonts w:ascii="メイリオ" w:eastAsia="メイリオ" w:hAnsi="メイリオ"/>
                          <w:b/>
                          <w:color w:val="000000" w:themeColor="text1"/>
                          <w:sz w:val="22"/>
                        </w:rPr>
                        <w:t>が</w:t>
                      </w:r>
                      <w:r>
                        <w:rPr>
                          <w:rFonts w:ascii="メイリオ" w:eastAsia="メイリオ" w:hAnsi="メイリオ" w:hint="eastAsia"/>
                          <w:b/>
                          <w:color w:val="000000" w:themeColor="text1"/>
                          <w:sz w:val="22"/>
                        </w:rPr>
                        <w:t>把握</w:t>
                      </w:r>
                      <w:r>
                        <w:rPr>
                          <w:rFonts w:ascii="メイリオ" w:eastAsia="メイリオ" w:hAnsi="メイリオ"/>
                          <w:b/>
                          <w:color w:val="000000" w:themeColor="text1"/>
                          <w:sz w:val="22"/>
                        </w:rPr>
                        <w:t>するためにスケジュールを示</w:t>
                      </w:r>
                      <w:r>
                        <w:rPr>
                          <w:rFonts w:ascii="メイリオ" w:eastAsia="メイリオ" w:hAnsi="メイリオ" w:hint="eastAsia"/>
                          <w:b/>
                          <w:color w:val="000000" w:themeColor="text1"/>
                          <w:sz w:val="22"/>
                        </w:rPr>
                        <w:t>す</w:t>
                      </w:r>
                      <w:r>
                        <w:rPr>
                          <w:rFonts w:ascii="メイリオ" w:eastAsia="メイリオ" w:hAnsi="メイリオ"/>
                          <w:b/>
                          <w:color w:val="000000" w:themeColor="text1"/>
                          <w:sz w:val="22"/>
                        </w:rPr>
                        <w:t>。</w:t>
                      </w:r>
                    </w:p>
                    <w:p w:rsidR="00792E96" w:rsidRDefault="00792E96" w:rsidP="009246B4">
                      <w:pPr>
                        <w:spacing w:line="340" w:lineRule="exact"/>
                        <w:ind w:left="440" w:hangingChars="200" w:hanging="440"/>
                        <w:jc w:val="left"/>
                        <w:rPr>
                          <w:rFonts w:ascii="メイリオ" w:eastAsia="メイリオ" w:hAnsi="メイリオ"/>
                          <w:b/>
                          <w:color w:val="000000" w:themeColor="text1"/>
                          <w:sz w:val="22"/>
                        </w:rPr>
                      </w:pPr>
                      <w:r>
                        <w:rPr>
                          <w:rFonts w:ascii="メイリオ" w:eastAsia="メイリオ" w:hAnsi="メイリオ" w:hint="eastAsia"/>
                          <w:b/>
                          <w:color w:val="000000" w:themeColor="text1"/>
                          <w:sz w:val="22"/>
                        </w:rPr>
                        <w:t xml:space="preserve">　②学習や</w:t>
                      </w:r>
                      <w:r>
                        <w:rPr>
                          <w:rFonts w:ascii="メイリオ" w:eastAsia="メイリオ" w:hAnsi="メイリオ"/>
                          <w:b/>
                          <w:color w:val="000000" w:themeColor="text1"/>
                          <w:sz w:val="22"/>
                        </w:rPr>
                        <w:t>活動を続けられないのは、姿勢の保持や眼球</w:t>
                      </w:r>
                      <w:r>
                        <w:rPr>
                          <w:rFonts w:ascii="メイリオ" w:eastAsia="メイリオ" w:hAnsi="メイリオ" w:hint="eastAsia"/>
                          <w:b/>
                          <w:color w:val="000000" w:themeColor="text1"/>
                          <w:sz w:val="22"/>
                        </w:rPr>
                        <w:t>運動</w:t>
                      </w:r>
                      <w:r>
                        <w:rPr>
                          <w:rFonts w:ascii="メイリオ" w:eastAsia="メイリオ" w:hAnsi="メイリオ"/>
                          <w:b/>
                          <w:color w:val="000000" w:themeColor="text1"/>
                          <w:sz w:val="22"/>
                        </w:rPr>
                        <w:t>に課題があると考えられるので、体幹</w:t>
                      </w:r>
                      <w:r>
                        <w:rPr>
                          <w:rFonts w:ascii="メイリオ" w:eastAsia="メイリオ" w:hAnsi="メイリオ" w:hint="eastAsia"/>
                          <w:b/>
                          <w:color w:val="000000" w:themeColor="text1"/>
                          <w:sz w:val="22"/>
                        </w:rPr>
                        <w:t>を</w:t>
                      </w:r>
                      <w:r>
                        <w:rPr>
                          <w:rFonts w:ascii="メイリオ" w:eastAsia="メイリオ" w:hAnsi="メイリオ"/>
                          <w:b/>
                          <w:color w:val="000000" w:themeColor="text1"/>
                          <w:sz w:val="22"/>
                        </w:rPr>
                        <w:t>鍛える運動やビジョントレーニングを</w:t>
                      </w:r>
                      <w:r>
                        <w:rPr>
                          <w:rFonts w:ascii="メイリオ" w:eastAsia="メイリオ" w:hAnsi="メイリオ" w:hint="eastAsia"/>
                          <w:b/>
                          <w:color w:val="000000" w:themeColor="text1"/>
                          <w:sz w:val="22"/>
                        </w:rPr>
                        <w:t>する</w:t>
                      </w:r>
                      <w:r>
                        <w:rPr>
                          <w:rFonts w:ascii="メイリオ" w:eastAsia="メイリオ" w:hAnsi="メイリオ"/>
                          <w:b/>
                          <w:color w:val="000000" w:themeColor="text1"/>
                          <w:sz w:val="22"/>
                        </w:rPr>
                        <w:t>。</w:t>
                      </w:r>
                    </w:p>
                    <w:p w:rsidR="00792E96" w:rsidRPr="008D308B" w:rsidRDefault="00792E96" w:rsidP="009246B4">
                      <w:pPr>
                        <w:spacing w:line="340" w:lineRule="exact"/>
                        <w:ind w:left="440" w:hangingChars="200" w:hanging="440"/>
                        <w:jc w:val="left"/>
                        <w:rPr>
                          <w:rFonts w:ascii="メイリオ" w:eastAsia="メイリオ" w:hAnsi="メイリオ"/>
                          <w:b/>
                          <w:color w:val="000000" w:themeColor="text1"/>
                          <w:sz w:val="22"/>
                        </w:rPr>
                      </w:pPr>
                      <w:r>
                        <w:rPr>
                          <w:rFonts w:ascii="メイリオ" w:eastAsia="メイリオ" w:hAnsi="メイリオ" w:hint="eastAsia"/>
                          <w:b/>
                          <w:color w:val="000000" w:themeColor="text1"/>
                          <w:sz w:val="22"/>
                        </w:rPr>
                        <w:t xml:space="preserve">　</w:t>
                      </w:r>
                      <w:r>
                        <w:rPr>
                          <w:rFonts w:ascii="メイリオ" w:eastAsia="メイリオ" w:hAnsi="メイリオ"/>
                          <w:b/>
                          <w:color w:val="000000" w:themeColor="text1"/>
                          <w:sz w:val="22"/>
                        </w:rPr>
                        <w:t>③</w:t>
                      </w:r>
                      <w:r>
                        <w:rPr>
                          <w:rFonts w:ascii="メイリオ" w:eastAsia="メイリオ" w:hAnsi="メイリオ" w:hint="eastAsia"/>
                          <w:b/>
                          <w:color w:val="000000" w:themeColor="text1"/>
                          <w:sz w:val="22"/>
                        </w:rPr>
                        <w:t>体</w:t>
                      </w:r>
                      <w:r>
                        <w:rPr>
                          <w:rFonts w:ascii="メイリオ" w:eastAsia="メイリオ" w:hAnsi="メイリオ"/>
                          <w:b/>
                          <w:color w:val="000000" w:themeColor="text1"/>
                          <w:sz w:val="22"/>
                        </w:rPr>
                        <w:t>を動かすことが好きなので、こまめに活動する時間を取り入れる。</w:t>
                      </w:r>
                      <w:r>
                        <w:rPr>
                          <w:rFonts w:ascii="メイリオ" w:eastAsia="メイリオ" w:hAnsi="メイリオ" w:hint="eastAsia"/>
                          <w:b/>
                          <w:color w:val="000000" w:themeColor="text1"/>
                          <w:sz w:val="22"/>
                        </w:rPr>
                        <w:t xml:space="preserve">　</w:t>
                      </w:r>
                    </w:p>
                    <w:p w:rsidR="00792E96" w:rsidRPr="00D52B3D" w:rsidRDefault="00792E96" w:rsidP="009246B4">
                      <w:pPr>
                        <w:spacing w:line="340" w:lineRule="exact"/>
                        <w:jc w:val="left"/>
                        <w:rPr>
                          <w:rFonts w:ascii="メイリオ" w:eastAsia="メイリオ" w:hAnsi="メイリオ"/>
                          <w:b/>
                          <w:color w:val="000000" w:themeColor="text1"/>
                          <w:sz w:val="22"/>
                        </w:rPr>
                      </w:pPr>
                    </w:p>
                    <w:p w:rsidR="00792E96" w:rsidRPr="00D52B3D" w:rsidRDefault="00792E96" w:rsidP="009246B4">
                      <w:pPr>
                        <w:spacing w:line="340" w:lineRule="exact"/>
                        <w:jc w:val="left"/>
                        <w:rPr>
                          <w:rFonts w:ascii="メイリオ" w:eastAsia="メイリオ" w:hAnsi="メイリオ"/>
                          <w:b/>
                          <w:color w:val="000000" w:themeColor="text1"/>
                          <w:sz w:val="22"/>
                        </w:rPr>
                      </w:pPr>
                      <w:r w:rsidRPr="00D52B3D">
                        <w:rPr>
                          <w:rFonts w:ascii="メイリオ" w:eastAsia="メイリオ" w:hAnsi="メイリオ" w:hint="eastAsia"/>
                          <w:b/>
                          <w:color w:val="000000" w:themeColor="text1"/>
                          <w:sz w:val="22"/>
                        </w:rPr>
                        <w:t xml:space="preserve">　また</w:t>
                      </w:r>
                      <w:r w:rsidRPr="00D52B3D">
                        <w:rPr>
                          <w:rFonts w:ascii="メイリオ" w:eastAsia="メイリオ" w:hAnsi="メイリオ"/>
                          <w:b/>
                          <w:color w:val="000000" w:themeColor="text1"/>
                          <w:sz w:val="22"/>
                        </w:rPr>
                        <w:t>、Aさんの</w:t>
                      </w:r>
                      <w:r>
                        <w:rPr>
                          <w:rFonts w:ascii="メイリオ" w:eastAsia="メイリオ" w:hAnsi="メイリオ"/>
                          <w:b/>
                          <w:color w:val="000000" w:themeColor="text1"/>
                          <w:sz w:val="22"/>
                        </w:rPr>
                        <w:t>合理的配慮</w:t>
                      </w:r>
                      <w:r w:rsidRPr="00D52B3D">
                        <w:rPr>
                          <w:rFonts w:ascii="メイリオ" w:eastAsia="メイリオ" w:hAnsi="メイリオ"/>
                          <w:b/>
                          <w:color w:val="000000" w:themeColor="text1"/>
                          <w:sz w:val="22"/>
                        </w:rPr>
                        <w:t>を</w:t>
                      </w:r>
                      <w:r>
                        <w:rPr>
                          <w:rFonts w:ascii="メイリオ" w:eastAsia="メイリオ" w:hAnsi="メイリオ" w:hint="eastAsia"/>
                          <w:b/>
                          <w:color w:val="000000" w:themeColor="text1"/>
                          <w:sz w:val="22"/>
                        </w:rPr>
                        <w:t>「</w:t>
                      </w:r>
                      <w:r>
                        <w:rPr>
                          <w:rFonts w:ascii="メイリオ" w:eastAsia="メイリオ" w:hAnsi="メイリオ"/>
                          <w:b/>
                          <w:color w:val="000000" w:themeColor="text1"/>
                          <w:sz w:val="22"/>
                        </w:rPr>
                        <w:t>個別の教育支援計画」等を用いて、</w:t>
                      </w:r>
                      <w:r>
                        <w:rPr>
                          <w:rFonts w:ascii="メイリオ" w:eastAsia="メイリオ" w:hAnsi="メイリオ" w:hint="eastAsia"/>
                          <w:b/>
                          <w:color w:val="000000" w:themeColor="text1"/>
                          <w:sz w:val="22"/>
                        </w:rPr>
                        <w:t>校内で共有しています</w:t>
                      </w:r>
                      <w:r w:rsidRPr="00D52B3D">
                        <w:rPr>
                          <w:rFonts w:ascii="メイリオ" w:eastAsia="メイリオ" w:hAnsi="メイリオ"/>
                          <w:b/>
                          <w:color w:val="000000" w:themeColor="text1"/>
                          <w:sz w:val="22"/>
                        </w:rPr>
                        <w:t>。</w:t>
                      </w:r>
                      <w:r>
                        <w:rPr>
                          <w:rFonts w:ascii="メイリオ" w:eastAsia="メイリオ" w:hAnsi="メイリオ" w:hint="eastAsia"/>
                          <w:b/>
                          <w:color w:val="000000" w:themeColor="text1"/>
                          <w:sz w:val="22"/>
                        </w:rPr>
                        <w:t>例えば</w:t>
                      </w:r>
                      <w:r>
                        <w:rPr>
                          <w:rFonts w:ascii="メイリオ" w:eastAsia="メイリオ" w:hAnsi="メイリオ"/>
                          <w:b/>
                          <w:color w:val="000000" w:themeColor="text1"/>
                          <w:sz w:val="22"/>
                        </w:rPr>
                        <w:t>、</w:t>
                      </w:r>
                      <w:r>
                        <w:rPr>
                          <w:rFonts w:ascii="メイリオ" w:eastAsia="メイリオ" w:hAnsi="メイリオ" w:hint="eastAsia"/>
                          <w:b/>
                          <w:color w:val="000000" w:themeColor="text1"/>
                          <w:sz w:val="22"/>
                        </w:rPr>
                        <w:t>「</w:t>
                      </w:r>
                      <w:r w:rsidRPr="00D52B3D">
                        <w:rPr>
                          <w:rFonts w:ascii="メイリオ" w:eastAsia="メイリオ" w:hAnsi="メイリオ" w:hint="eastAsia"/>
                          <w:b/>
                          <w:color w:val="000000" w:themeColor="text1"/>
                          <w:sz w:val="22"/>
                        </w:rPr>
                        <w:t>学習</w:t>
                      </w:r>
                      <w:r>
                        <w:rPr>
                          <w:rFonts w:ascii="メイリオ" w:eastAsia="メイリオ" w:hAnsi="メイリオ"/>
                          <w:b/>
                          <w:color w:val="000000" w:themeColor="text1"/>
                          <w:sz w:val="22"/>
                        </w:rPr>
                        <w:t>や活動の際には</w:t>
                      </w:r>
                      <w:r w:rsidRPr="00D52B3D">
                        <w:rPr>
                          <w:rFonts w:ascii="メイリオ" w:eastAsia="メイリオ" w:hAnsi="メイリオ"/>
                          <w:b/>
                          <w:color w:val="000000" w:themeColor="text1"/>
                          <w:sz w:val="22"/>
                        </w:rPr>
                        <w:t>見通しが持てるよう</w:t>
                      </w:r>
                      <w:r>
                        <w:rPr>
                          <w:rFonts w:ascii="メイリオ" w:eastAsia="メイリオ" w:hAnsi="メイリオ" w:hint="eastAsia"/>
                          <w:b/>
                          <w:color w:val="000000" w:themeColor="text1"/>
                          <w:sz w:val="22"/>
                        </w:rPr>
                        <w:t>に、</w:t>
                      </w:r>
                      <w:r w:rsidRPr="00D52B3D">
                        <w:rPr>
                          <w:rFonts w:ascii="メイリオ" w:eastAsia="メイリオ" w:hAnsi="メイリオ"/>
                          <w:b/>
                          <w:color w:val="000000" w:themeColor="text1"/>
                          <w:sz w:val="22"/>
                        </w:rPr>
                        <w:t>活動内容</w:t>
                      </w:r>
                      <w:r>
                        <w:rPr>
                          <w:rFonts w:ascii="メイリオ" w:eastAsia="メイリオ" w:hAnsi="メイリオ" w:hint="eastAsia"/>
                          <w:b/>
                          <w:color w:val="000000" w:themeColor="text1"/>
                          <w:sz w:val="22"/>
                        </w:rPr>
                        <w:t>やスケジュール</w:t>
                      </w:r>
                      <w:r>
                        <w:rPr>
                          <w:rFonts w:ascii="メイリオ" w:eastAsia="メイリオ" w:hAnsi="メイリオ"/>
                          <w:b/>
                          <w:color w:val="000000" w:themeColor="text1"/>
                          <w:sz w:val="22"/>
                        </w:rPr>
                        <w:t>を</w:t>
                      </w:r>
                      <w:r w:rsidRPr="00D52B3D">
                        <w:rPr>
                          <w:rFonts w:ascii="メイリオ" w:eastAsia="メイリオ" w:hAnsi="メイリオ" w:hint="eastAsia"/>
                          <w:b/>
                          <w:color w:val="000000" w:themeColor="text1"/>
                          <w:sz w:val="22"/>
                        </w:rPr>
                        <w:t>紙で</w:t>
                      </w:r>
                      <w:r w:rsidRPr="00D52B3D">
                        <w:rPr>
                          <w:rFonts w:ascii="メイリオ" w:eastAsia="メイリオ" w:hAnsi="メイリオ"/>
                          <w:b/>
                          <w:color w:val="000000" w:themeColor="text1"/>
                          <w:sz w:val="22"/>
                        </w:rPr>
                        <w:t>示す</w:t>
                      </w:r>
                      <w:r w:rsidRPr="00D52B3D">
                        <w:rPr>
                          <w:rFonts w:ascii="メイリオ" w:eastAsia="メイリオ" w:hAnsi="メイリオ" w:hint="eastAsia"/>
                          <w:b/>
                          <w:color w:val="000000" w:themeColor="text1"/>
                          <w:sz w:val="22"/>
                        </w:rPr>
                        <w:t>」</w:t>
                      </w:r>
                      <w:r>
                        <w:rPr>
                          <w:rFonts w:ascii="メイリオ" w:eastAsia="メイリオ" w:hAnsi="メイリオ" w:hint="eastAsia"/>
                          <w:b/>
                          <w:color w:val="000000" w:themeColor="text1"/>
                          <w:sz w:val="22"/>
                        </w:rPr>
                        <w:t>、</w:t>
                      </w:r>
                      <w:r>
                        <w:rPr>
                          <w:rFonts w:ascii="メイリオ" w:eastAsia="メイリオ" w:hAnsi="メイリオ"/>
                          <w:b/>
                          <w:color w:val="000000" w:themeColor="text1"/>
                          <w:sz w:val="22"/>
                        </w:rPr>
                        <w:t>「イライラしたときは、先生に声をかけてクールダウンのスペース</w:t>
                      </w:r>
                      <w:r>
                        <w:rPr>
                          <w:rFonts w:ascii="メイリオ" w:eastAsia="メイリオ" w:hAnsi="メイリオ" w:hint="eastAsia"/>
                          <w:b/>
                          <w:color w:val="000000" w:themeColor="text1"/>
                          <w:sz w:val="22"/>
                        </w:rPr>
                        <w:t>に</w:t>
                      </w:r>
                      <w:r>
                        <w:rPr>
                          <w:rFonts w:ascii="メイリオ" w:eastAsia="メイリオ" w:hAnsi="メイリオ"/>
                          <w:b/>
                          <w:color w:val="000000" w:themeColor="text1"/>
                          <w:sz w:val="22"/>
                        </w:rPr>
                        <w:t>行ってよい</w:t>
                      </w:r>
                      <w:r>
                        <w:rPr>
                          <w:rFonts w:ascii="メイリオ" w:eastAsia="メイリオ" w:hAnsi="メイリオ" w:hint="eastAsia"/>
                          <w:b/>
                          <w:color w:val="000000" w:themeColor="text1"/>
                          <w:sz w:val="22"/>
                        </w:rPr>
                        <w:t>」</w:t>
                      </w:r>
                      <w:r w:rsidRPr="00D52B3D">
                        <w:rPr>
                          <w:rFonts w:ascii="メイリオ" w:eastAsia="メイリオ" w:hAnsi="メイリオ"/>
                          <w:b/>
                          <w:color w:val="000000" w:themeColor="text1"/>
                          <w:sz w:val="22"/>
                        </w:rPr>
                        <w:t>など、学校</w:t>
                      </w:r>
                      <w:r w:rsidRPr="00D52B3D">
                        <w:rPr>
                          <w:rFonts w:ascii="メイリオ" w:eastAsia="メイリオ" w:hAnsi="メイリオ" w:hint="eastAsia"/>
                          <w:b/>
                          <w:color w:val="000000" w:themeColor="text1"/>
                          <w:sz w:val="22"/>
                        </w:rPr>
                        <w:t>生活</w:t>
                      </w:r>
                      <w:r w:rsidRPr="00D52B3D">
                        <w:rPr>
                          <w:rFonts w:ascii="メイリオ" w:eastAsia="メイリオ" w:hAnsi="メイリオ"/>
                          <w:b/>
                          <w:color w:val="000000" w:themeColor="text1"/>
                          <w:sz w:val="22"/>
                        </w:rPr>
                        <w:t>の</w:t>
                      </w:r>
                      <w:r w:rsidRPr="00D52B3D">
                        <w:rPr>
                          <w:rFonts w:ascii="メイリオ" w:eastAsia="メイリオ" w:hAnsi="メイリオ" w:hint="eastAsia"/>
                          <w:b/>
                          <w:color w:val="000000" w:themeColor="text1"/>
                          <w:sz w:val="22"/>
                        </w:rPr>
                        <w:t>様々な</w:t>
                      </w:r>
                      <w:r w:rsidRPr="00D52B3D">
                        <w:rPr>
                          <w:rFonts w:ascii="メイリオ" w:eastAsia="メイリオ" w:hAnsi="メイリオ"/>
                          <w:b/>
                          <w:color w:val="000000" w:themeColor="text1"/>
                          <w:sz w:val="22"/>
                        </w:rPr>
                        <w:t>場面で</w:t>
                      </w:r>
                      <w:r w:rsidRPr="00D52B3D">
                        <w:rPr>
                          <w:rFonts w:ascii="メイリオ" w:eastAsia="メイリオ" w:hAnsi="メイリオ" w:hint="eastAsia"/>
                          <w:b/>
                          <w:color w:val="000000" w:themeColor="text1"/>
                          <w:sz w:val="22"/>
                        </w:rPr>
                        <w:t>、A</w:t>
                      </w:r>
                      <w:r>
                        <w:rPr>
                          <w:rFonts w:ascii="メイリオ" w:eastAsia="メイリオ" w:hAnsi="メイリオ"/>
                          <w:b/>
                          <w:color w:val="000000" w:themeColor="text1"/>
                          <w:sz w:val="22"/>
                        </w:rPr>
                        <w:t>さん</w:t>
                      </w:r>
                      <w:r>
                        <w:rPr>
                          <w:rFonts w:ascii="メイリオ" w:eastAsia="メイリオ" w:hAnsi="メイリオ" w:hint="eastAsia"/>
                          <w:b/>
                          <w:color w:val="000000" w:themeColor="text1"/>
                          <w:sz w:val="22"/>
                        </w:rPr>
                        <w:t>に</w:t>
                      </w:r>
                      <w:r w:rsidRPr="00D52B3D">
                        <w:rPr>
                          <w:rFonts w:ascii="メイリオ" w:eastAsia="メイリオ" w:hAnsi="メイリオ"/>
                          <w:b/>
                          <w:color w:val="000000" w:themeColor="text1"/>
                          <w:sz w:val="22"/>
                        </w:rPr>
                        <w:t>合理的配慮が提供される</w:t>
                      </w:r>
                      <w:r w:rsidRPr="00D52B3D">
                        <w:rPr>
                          <w:rFonts w:ascii="メイリオ" w:eastAsia="メイリオ" w:hAnsi="メイリオ" w:hint="eastAsia"/>
                          <w:b/>
                          <w:color w:val="000000" w:themeColor="text1"/>
                          <w:sz w:val="22"/>
                        </w:rPr>
                        <w:t>ようにしています</w:t>
                      </w:r>
                      <w:r w:rsidRPr="00D52B3D">
                        <w:rPr>
                          <w:rFonts w:ascii="メイリオ" w:eastAsia="メイリオ" w:hAnsi="メイリオ"/>
                          <w:b/>
                          <w:color w:val="000000" w:themeColor="text1"/>
                          <w:sz w:val="22"/>
                        </w:rPr>
                        <w:t>。</w:t>
                      </w:r>
                      <w:r>
                        <w:rPr>
                          <w:rFonts w:ascii="メイリオ" w:eastAsia="メイリオ" w:hAnsi="メイリオ" w:hint="eastAsia"/>
                          <w:b/>
                          <w:color w:val="000000" w:themeColor="text1"/>
                          <w:sz w:val="22"/>
                        </w:rPr>
                        <w:t>さらに</w:t>
                      </w:r>
                      <w:r>
                        <w:rPr>
                          <w:rFonts w:ascii="メイリオ" w:eastAsia="メイリオ" w:hAnsi="メイリオ"/>
                          <w:b/>
                          <w:color w:val="000000" w:themeColor="text1"/>
                          <w:sz w:val="22"/>
                        </w:rPr>
                        <w:t>、必要に応じて周囲の友だちにも</w:t>
                      </w:r>
                      <w:r>
                        <w:rPr>
                          <w:rFonts w:ascii="メイリオ" w:eastAsia="メイリオ" w:hAnsi="メイリオ" w:hint="eastAsia"/>
                          <w:b/>
                          <w:color w:val="000000" w:themeColor="text1"/>
                          <w:sz w:val="22"/>
                        </w:rPr>
                        <w:t>、</w:t>
                      </w:r>
                      <w:r>
                        <w:rPr>
                          <w:rFonts w:ascii="メイリオ" w:eastAsia="メイリオ" w:hAnsi="メイリオ"/>
                          <w:b/>
                          <w:color w:val="000000" w:themeColor="text1"/>
                          <w:sz w:val="22"/>
                        </w:rPr>
                        <w:t>Ａさんへの合理的</w:t>
                      </w:r>
                      <w:r>
                        <w:rPr>
                          <w:rFonts w:ascii="メイリオ" w:eastAsia="メイリオ" w:hAnsi="メイリオ" w:hint="eastAsia"/>
                          <w:b/>
                          <w:color w:val="000000" w:themeColor="text1"/>
                          <w:sz w:val="22"/>
                        </w:rPr>
                        <w:t>配慮に</w:t>
                      </w:r>
                      <w:r>
                        <w:rPr>
                          <w:rFonts w:ascii="メイリオ" w:eastAsia="メイリオ" w:hAnsi="メイリオ"/>
                          <w:b/>
                          <w:color w:val="000000" w:themeColor="text1"/>
                          <w:sz w:val="22"/>
                        </w:rPr>
                        <w:t>ついて伝える</w:t>
                      </w:r>
                      <w:r>
                        <w:rPr>
                          <w:rFonts w:ascii="メイリオ" w:eastAsia="メイリオ" w:hAnsi="メイリオ" w:hint="eastAsia"/>
                          <w:b/>
                          <w:color w:val="000000" w:themeColor="text1"/>
                          <w:sz w:val="22"/>
                        </w:rPr>
                        <w:t>ように</w:t>
                      </w:r>
                      <w:r>
                        <w:rPr>
                          <w:rFonts w:ascii="メイリオ" w:eastAsia="メイリオ" w:hAnsi="メイリオ"/>
                          <w:b/>
                          <w:color w:val="000000" w:themeColor="text1"/>
                          <w:sz w:val="22"/>
                        </w:rPr>
                        <w:t>し</w:t>
                      </w:r>
                      <w:r>
                        <w:rPr>
                          <w:rFonts w:ascii="メイリオ" w:eastAsia="メイリオ" w:hAnsi="メイリオ" w:hint="eastAsia"/>
                          <w:b/>
                          <w:color w:val="000000" w:themeColor="text1"/>
                          <w:sz w:val="22"/>
                        </w:rPr>
                        <w:t>ながら</w:t>
                      </w:r>
                      <w:r>
                        <w:rPr>
                          <w:rFonts w:ascii="メイリオ" w:eastAsia="メイリオ" w:hAnsi="メイリオ"/>
                          <w:b/>
                          <w:color w:val="000000" w:themeColor="text1"/>
                          <w:sz w:val="22"/>
                        </w:rPr>
                        <w:t>、「</w:t>
                      </w:r>
                      <w:r>
                        <w:rPr>
                          <w:rFonts w:ascii="メイリオ" w:eastAsia="メイリオ" w:hAnsi="メイリオ" w:hint="eastAsia"/>
                          <w:b/>
                          <w:color w:val="000000" w:themeColor="text1"/>
                          <w:sz w:val="22"/>
                        </w:rPr>
                        <w:t>A</w:t>
                      </w:r>
                      <w:r>
                        <w:rPr>
                          <w:rFonts w:ascii="メイリオ" w:eastAsia="メイリオ" w:hAnsi="メイリオ"/>
                          <w:b/>
                          <w:color w:val="000000" w:themeColor="text1"/>
                          <w:sz w:val="22"/>
                        </w:rPr>
                        <w:t>さんだけ・・・」と</w:t>
                      </w:r>
                      <w:r>
                        <w:rPr>
                          <w:rFonts w:ascii="メイリオ" w:eastAsia="メイリオ" w:hAnsi="メイリオ" w:hint="eastAsia"/>
                          <w:b/>
                          <w:color w:val="000000" w:themeColor="text1"/>
                          <w:sz w:val="22"/>
                        </w:rPr>
                        <w:t>ならない</w:t>
                      </w:r>
                      <w:r w:rsidRPr="00CC64CF">
                        <w:rPr>
                          <w:rFonts w:ascii="メイリオ" w:eastAsia="メイリオ" w:hAnsi="メイリオ" w:hint="eastAsia"/>
                          <w:b/>
                          <w:sz w:val="22"/>
                        </w:rPr>
                        <w:t>よう</w:t>
                      </w:r>
                      <w:r w:rsidRPr="00CC64CF">
                        <w:rPr>
                          <w:rFonts w:ascii="メイリオ" w:eastAsia="メイリオ" w:hAnsi="メイリオ"/>
                          <w:b/>
                          <w:sz w:val="22"/>
                        </w:rPr>
                        <w:t>、</w:t>
                      </w:r>
                      <w:r w:rsidRPr="00CC64CF">
                        <w:rPr>
                          <w:rFonts w:ascii="メイリオ" w:eastAsia="メイリオ" w:hAnsi="メイリオ" w:hint="eastAsia"/>
                          <w:b/>
                          <w:sz w:val="22"/>
                        </w:rPr>
                        <w:t>教職員たち</w:t>
                      </w:r>
                      <w:r>
                        <w:rPr>
                          <w:rFonts w:ascii="メイリオ" w:eastAsia="メイリオ" w:hAnsi="メイリオ"/>
                          <w:b/>
                          <w:color w:val="000000" w:themeColor="text1"/>
                          <w:sz w:val="22"/>
                        </w:rPr>
                        <w:t>は、</w:t>
                      </w:r>
                      <w:r>
                        <w:rPr>
                          <w:rFonts w:ascii="メイリオ" w:eastAsia="メイリオ" w:hAnsi="メイリオ" w:hint="eastAsia"/>
                          <w:b/>
                          <w:color w:val="000000" w:themeColor="text1"/>
                          <w:sz w:val="22"/>
                        </w:rPr>
                        <w:t>どの子ども</w:t>
                      </w:r>
                      <w:r>
                        <w:rPr>
                          <w:rFonts w:ascii="メイリオ" w:eastAsia="メイリオ" w:hAnsi="メイリオ"/>
                          <w:b/>
                          <w:color w:val="000000" w:themeColor="text1"/>
                          <w:sz w:val="22"/>
                        </w:rPr>
                        <w:t>も</w:t>
                      </w:r>
                      <w:r>
                        <w:rPr>
                          <w:rFonts w:ascii="メイリオ" w:eastAsia="メイリオ" w:hAnsi="メイリオ" w:hint="eastAsia"/>
                          <w:b/>
                          <w:color w:val="000000" w:themeColor="text1"/>
                          <w:sz w:val="22"/>
                        </w:rPr>
                        <w:t>安心して</w:t>
                      </w:r>
                      <w:r>
                        <w:rPr>
                          <w:rFonts w:ascii="メイリオ" w:eastAsia="メイリオ" w:hAnsi="メイリオ"/>
                          <w:b/>
                          <w:color w:val="000000" w:themeColor="text1"/>
                          <w:sz w:val="22"/>
                        </w:rPr>
                        <w:t>過ごせる</w:t>
                      </w:r>
                      <w:r>
                        <w:rPr>
                          <w:rFonts w:ascii="メイリオ" w:eastAsia="メイリオ" w:hAnsi="メイリオ" w:hint="eastAsia"/>
                          <w:b/>
                          <w:color w:val="000000" w:themeColor="text1"/>
                          <w:sz w:val="22"/>
                        </w:rPr>
                        <w:t>学級を</w:t>
                      </w:r>
                      <w:r>
                        <w:rPr>
                          <w:rFonts w:ascii="メイリオ" w:eastAsia="メイリオ" w:hAnsi="メイリオ"/>
                          <w:b/>
                          <w:color w:val="000000" w:themeColor="text1"/>
                          <w:sz w:val="22"/>
                        </w:rPr>
                        <w:t>めざして</w:t>
                      </w:r>
                      <w:r>
                        <w:rPr>
                          <w:rFonts w:ascii="メイリオ" w:eastAsia="メイリオ" w:hAnsi="メイリオ" w:hint="eastAsia"/>
                          <w:b/>
                          <w:color w:val="000000" w:themeColor="text1"/>
                          <w:sz w:val="22"/>
                        </w:rPr>
                        <w:t>、</w:t>
                      </w:r>
                      <w:r>
                        <w:rPr>
                          <w:rFonts w:ascii="メイリオ" w:eastAsia="メイリオ" w:hAnsi="メイリオ"/>
                          <w:b/>
                          <w:color w:val="000000" w:themeColor="text1"/>
                          <w:sz w:val="22"/>
                        </w:rPr>
                        <w:t>集団づくりに</w:t>
                      </w:r>
                      <w:r>
                        <w:rPr>
                          <w:rFonts w:ascii="メイリオ" w:eastAsia="メイリオ" w:hAnsi="メイリオ" w:hint="eastAsia"/>
                          <w:b/>
                          <w:color w:val="000000" w:themeColor="text1"/>
                          <w:sz w:val="22"/>
                        </w:rPr>
                        <w:t>取り組んでいます</w:t>
                      </w:r>
                      <w:r>
                        <w:rPr>
                          <w:rFonts w:ascii="メイリオ" w:eastAsia="メイリオ" w:hAnsi="メイリオ"/>
                          <w:b/>
                          <w:color w:val="000000" w:themeColor="text1"/>
                          <w:sz w:val="22"/>
                        </w:rPr>
                        <w:t>。</w:t>
                      </w:r>
                    </w:p>
                  </w:txbxContent>
                </v:textbox>
                <w10:wrap anchorx="margin"/>
              </v:roundrect>
            </w:pict>
          </mc:Fallback>
        </mc:AlternateContent>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954176" behindDoc="0" locked="0" layoutInCell="1" allowOverlap="1">
                <wp:simplePos x="0" y="0"/>
                <wp:positionH relativeFrom="column">
                  <wp:posOffset>205740</wp:posOffset>
                </wp:positionH>
                <wp:positionV relativeFrom="paragraph">
                  <wp:posOffset>91440</wp:posOffset>
                </wp:positionV>
                <wp:extent cx="1743075" cy="295275"/>
                <wp:effectExtent l="0" t="0" r="28575" b="28575"/>
                <wp:wrapNone/>
                <wp:docPr id="52236" name="テキスト ボックス 52236"/>
                <wp:cNvGraphicFramePr/>
                <a:graphic xmlns:a="http://schemas.openxmlformats.org/drawingml/2006/main">
                  <a:graphicData uri="http://schemas.microsoft.com/office/word/2010/wordprocessingShape">
                    <wps:wsp>
                      <wps:cNvSpPr txBox="1"/>
                      <wps:spPr>
                        <a:xfrm>
                          <a:off x="0" y="0"/>
                          <a:ext cx="1743075" cy="295275"/>
                        </a:xfrm>
                        <a:prstGeom prst="rect">
                          <a:avLst/>
                        </a:prstGeom>
                        <a:solidFill>
                          <a:schemeClr val="lt1"/>
                        </a:solidFill>
                        <a:ln w="6350">
                          <a:solidFill>
                            <a:prstClr val="black"/>
                          </a:solidFill>
                        </a:ln>
                      </wps:spPr>
                      <wps:txbx>
                        <w:txbxContent>
                          <w:p w:rsidR="00792E96" w:rsidRPr="00BD2453" w:rsidRDefault="00792E96" w:rsidP="00BD2453">
                            <w:pPr>
                              <w:spacing w:line="300" w:lineRule="exact"/>
                              <w:rPr>
                                <w:rFonts w:ascii="メイリオ" w:eastAsia="メイリオ" w:hAnsi="メイリオ"/>
                                <w:b/>
                                <w:sz w:val="24"/>
                              </w:rPr>
                            </w:pPr>
                            <w:r w:rsidRPr="00BD2453">
                              <w:rPr>
                                <w:rFonts w:ascii="メイリオ" w:eastAsia="メイリオ" w:hAnsi="メイリオ" w:hint="eastAsia"/>
                                <w:b/>
                                <w:sz w:val="24"/>
                              </w:rPr>
                              <w:t>【</w:t>
                            </w:r>
                            <w:r w:rsidRPr="00BD2453">
                              <w:rPr>
                                <w:rFonts w:ascii="メイリオ" w:eastAsia="メイリオ" w:hAnsi="メイリオ"/>
                                <w:b/>
                                <w:sz w:val="24"/>
                              </w:rPr>
                              <w:t>ともまな</w:t>
                            </w:r>
                            <w:r w:rsidRPr="00BD2453">
                              <w:rPr>
                                <w:rFonts w:ascii="メイリオ" w:eastAsia="メイリオ" w:hAnsi="メイリオ" w:hint="eastAsia"/>
                                <w:b/>
                                <w:sz w:val="24"/>
                              </w:rPr>
                              <w:t>豆知識</w:t>
                            </w:r>
                            <w:r w:rsidRPr="00BD2453">
                              <w:rPr>
                                <w:rFonts w:ascii="メイリオ" w:eastAsia="メイリオ" w:hAnsi="メイリオ"/>
                                <w:b/>
                                <w:sz w:val="24"/>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236" o:spid="_x0000_s1101" type="#_x0000_t202" style="position:absolute;left:0;text-align:left;margin-left:16.2pt;margin-top:7.2pt;width:137.25pt;height:23.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" fillcolor="white [3201]" strokeweight=".5pt">
                <v:textbox>
                  <w:txbxContent>
                    <w:p w:rsidR="00792E96" w:rsidRPr="00BD2453" w:rsidRDefault="00792E96" w:rsidP="00BD2453">
                      <w:pPr>
                        <w:spacing w:line="300" w:lineRule="exact"/>
                        <w:rPr>
                          <w:rFonts w:ascii="メイリオ" w:eastAsia="メイリオ" w:hAnsi="メイリオ"/>
                          <w:b/>
                          <w:sz w:val="24"/>
                        </w:rPr>
                      </w:pPr>
                      <w:r w:rsidRPr="00BD2453">
                        <w:rPr>
                          <w:rFonts w:ascii="メイリオ" w:eastAsia="メイリオ" w:hAnsi="メイリオ" w:hint="eastAsia"/>
                          <w:b/>
                          <w:sz w:val="24"/>
                        </w:rPr>
                        <w:t>【</w:t>
                      </w:r>
                      <w:r w:rsidRPr="00BD2453">
                        <w:rPr>
                          <w:rFonts w:ascii="メイリオ" w:eastAsia="メイリオ" w:hAnsi="メイリオ"/>
                          <w:b/>
                          <w:sz w:val="24"/>
                        </w:rPr>
                        <w:t>ともまな</w:t>
                      </w:r>
                      <w:r w:rsidRPr="00BD2453">
                        <w:rPr>
                          <w:rFonts w:ascii="メイリオ" w:eastAsia="メイリオ" w:hAnsi="メイリオ" w:hint="eastAsia"/>
                          <w:b/>
                          <w:sz w:val="24"/>
                        </w:rPr>
                        <w:t>豆知識</w:t>
                      </w:r>
                      <w:r w:rsidRPr="00BD2453">
                        <w:rPr>
                          <w:rFonts w:ascii="メイリオ" w:eastAsia="メイリオ" w:hAnsi="メイリオ"/>
                          <w:b/>
                          <w:sz w:val="24"/>
                        </w:rPr>
                        <w:t>①】</w:t>
                      </w:r>
                    </w:p>
                  </w:txbxContent>
                </v:textbox>
              </v:shape>
            </w:pict>
          </mc:Fallback>
        </mc:AlternateContent>
      </w:r>
      <w:r>
        <w:rPr>
          <w:rFonts w:ascii="メイリオ" w:eastAsia="メイリオ" w:hAnsi="メイリオ" w:hint="eastAsia"/>
          <w:noProof/>
          <w:sz w:val="22"/>
        </w:rPr>
        <w:t xml:space="preserve">　　　　　　　　　　　　　　　</w:t>
      </w:r>
      <w:r w:rsidRPr="00732D23">
        <w:rPr>
          <w:rFonts w:ascii="メイリオ" w:eastAsia="メイリオ" w:hAnsi="メイリオ" w:hint="eastAsia"/>
          <w:noProof/>
          <w:sz w:val="18"/>
        </w:rPr>
        <w:t>※ともまな・・・「ともに学び、ともに育つ」教育の略語</w:t>
      </w: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942912" behindDoc="0" locked="0" layoutInCell="1" allowOverlap="1">
                <wp:simplePos x="0" y="0"/>
                <wp:positionH relativeFrom="margin">
                  <wp:align>left</wp:align>
                </wp:positionH>
                <wp:positionV relativeFrom="paragraph">
                  <wp:posOffset>53340</wp:posOffset>
                </wp:positionV>
                <wp:extent cx="6257925" cy="1457325"/>
                <wp:effectExtent l="0" t="0" r="28575" b="28575"/>
                <wp:wrapNone/>
                <wp:docPr id="316" name="正方形/長方形 316"/>
                <wp:cNvGraphicFramePr/>
                <a:graphic xmlns:a="http://schemas.openxmlformats.org/drawingml/2006/main">
                  <a:graphicData uri="http://schemas.microsoft.com/office/word/2010/wordprocessingShape">
                    <wps:wsp>
                      <wps:cNvSpPr/>
                      <wps:spPr>
                        <a:xfrm>
                          <a:off x="0" y="0"/>
                          <a:ext cx="6257925" cy="1457325"/>
                        </a:xfrm>
                        <a:prstGeom prst="rect">
                          <a:avLst/>
                        </a:prstGeom>
                        <a:noFill/>
                        <a:ln>
                          <a:solidFill>
                            <a:schemeClr val="tx1"/>
                          </a:solidFill>
                          <a:prstDash val="sysDash"/>
                        </a:ln>
                      </wps:spPr>
                      <wps:style>
                        <a:lnRef idx="1">
                          <a:schemeClr val="accent1"/>
                        </a:lnRef>
                        <a:fillRef idx="2">
                          <a:schemeClr val="accent1"/>
                        </a:fillRef>
                        <a:effectRef idx="1">
                          <a:schemeClr val="accent1"/>
                        </a:effectRef>
                        <a:fontRef idx="minor">
                          <a:schemeClr val="dk1"/>
                        </a:fontRef>
                      </wps:style>
                      <wps:txbx>
                        <w:txbxContent>
                          <w:p w:rsidR="00792E96" w:rsidRPr="00BD2453" w:rsidRDefault="00792E96" w:rsidP="00251AF0">
                            <w:pPr>
                              <w:spacing w:line="320" w:lineRule="exact"/>
                              <w:jc w:val="left"/>
                              <w:rPr>
                                <w:rFonts w:ascii="メイリオ" w:eastAsia="メイリオ" w:hAnsi="メイリオ"/>
                                <w:sz w:val="22"/>
                              </w:rPr>
                            </w:pPr>
                            <w:r>
                              <w:rPr>
                                <w:rFonts w:ascii="メイリオ" w:eastAsia="メイリオ" w:hAnsi="メイリオ" w:hint="eastAsia"/>
                                <w:sz w:val="28"/>
                              </w:rPr>
                              <w:t>＜</w:t>
                            </w:r>
                            <w:r w:rsidRPr="00BD2453">
                              <w:rPr>
                                <w:rFonts w:ascii="メイリオ" w:eastAsia="メイリオ" w:hAnsi="メイリオ" w:hint="eastAsia"/>
                                <w:sz w:val="28"/>
                              </w:rPr>
                              <w:t>合理的配慮について</w:t>
                            </w:r>
                            <w:r>
                              <w:rPr>
                                <w:rFonts w:ascii="メイリオ" w:eastAsia="メイリオ" w:hAnsi="メイリオ" w:hint="eastAsia"/>
                                <w:sz w:val="28"/>
                              </w:rPr>
                              <w:t>＞</w:t>
                            </w:r>
                            <w:r w:rsidRPr="00BD2453">
                              <w:rPr>
                                <w:rFonts w:ascii="メイリオ" w:eastAsia="メイリオ" w:hAnsi="メイリオ" w:hint="eastAsia"/>
                                <w:sz w:val="28"/>
                              </w:rPr>
                              <w:t xml:space="preserve">　</w:t>
                            </w:r>
                          </w:p>
                          <w:p w:rsidR="00792E96" w:rsidRPr="00CC64CF" w:rsidRDefault="00792E96" w:rsidP="00251AF0">
                            <w:pPr>
                              <w:spacing w:line="320" w:lineRule="exact"/>
                              <w:ind w:left="220" w:hangingChars="100" w:hanging="220"/>
                              <w:jc w:val="left"/>
                              <w:rPr>
                                <w:rFonts w:ascii="メイリオ" w:eastAsia="メイリオ" w:hAnsi="メイリオ"/>
                                <w:sz w:val="22"/>
                              </w:rPr>
                            </w:pPr>
                            <w:r w:rsidRPr="00CC64CF">
                              <w:rPr>
                                <w:rFonts w:ascii="メイリオ" w:eastAsia="メイリオ" w:hAnsi="メイリオ" w:hint="eastAsia"/>
                                <w:sz w:val="22"/>
                              </w:rPr>
                              <w:t>・個別</w:t>
                            </w:r>
                            <w:r w:rsidRPr="00CC64CF">
                              <w:rPr>
                                <w:rFonts w:ascii="メイリオ" w:eastAsia="メイリオ" w:hAnsi="メイリオ"/>
                                <w:sz w:val="22"/>
                              </w:rPr>
                              <w:t>の教育支援計画</w:t>
                            </w:r>
                            <w:r w:rsidRPr="00CC64CF">
                              <w:rPr>
                                <w:rFonts w:ascii="メイリオ" w:eastAsia="メイリオ" w:hAnsi="メイリオ" w:hint="eastAsia"/>
                                <w:sz w:val="22"/>
                              </w:rPr>
                              <w:t>は</w:t>
                            </w:r>
                            <w:r w:rsidRPr="00CC64CF">
                              <w:rPr>
                                <w:rFonts w:ascii="メイリオ" w:eastAsia="メイリオ" w:hAnsi="メイリオ"/>
                                <w:sz w:val="22"/>
                              </w:rPr>
                              <w:t>、学校だけでなく地域</w:t>
                            </w:r>
                            <w:r w:rsidRPr="00CC64CF">
                              <w:rPr>
                                <w:rFonts w:ascii="メイリオ" w:eastAsia="メイリオ" w:hAnsi="メイリオ" w:hint="eastAsia"/>
                                <w:sz w:val="22"/>
                              </w:rPr>
                              <w:t>でも</w:t>
                            </w:r>
                            <w:r w:rsidRPr="00CC64CF">
                              <w:rPr>
                                <w:rFonts w:ascii="メイリオ" w:eastAsia="メイリオ" w:hAnsi="メイリオ"/>
                                <w:sz w:val="22"/>
                              </w:rPr>
                              <w:t>活用される</w:t>
                            </w:r>
                            <w:r w:rsidRPr="00CC64CF">
                              <w:rPr>
                                <w:rFonts w:ascii="メイリオ" w:eastAsia="メイリオ" w:hAnsi="メイリオ" w:hint="eastAsia"/>
                                <w:sz w:val="22"/>
                              </w:rPr>
                              <w:t>ことを</w:t>
                            </w:r>
                            <w:r w:rsidRPr="00CC64CF">
                              <w:rPr>
                                <w:rFonts w:ascii="メイリオ" w:eastAsia="メイリオ" w:hAnsi="メイリオ"/>
                                <w:sz w:val="22"/>
                              </w:rPr>
                              <w:t>ふまえ、</w:t>
                            </w:r>
                            <w:r w:rsidRPr="00CC64CF">
                              <w:rPr>
                                <w:rFonts w:ascii="メイリオ" w:eastAsia="メイリオ" w:hAnsi="メイリオ" w:hint="eastAsia"/>
                                <w:sz w:val="22"/>
                              </w:rPr>
                              <w:t>本人</w:t>
                            </w:r>
                            <w:r w:rsidRPr="00CC64CF">
                              <w:rPr>
                                <w:rFonts w:ascii="メイリオ" w:eastAsia="メイリオ" w:hAnsi="メイリオ"/>
                                <w:sz w:val="22"/>
                              </w:rPr>
                              <w:t>・</w:t>
                            </w:r>
                            <w:r w:rsidRPr="00CC64CF">
                              <w:rPr>
                                <w:rFonts w:ascii="メイリオ" w:eastAsia="メイリオ" w:hAnsi="メイリオ" w:hint="eastAsia"/>
                                <w:sz w:val="22"/>
                              </w:rPr>
                              <w:t>保護者</w:t>
                            </w:r>
                            <w:r w:rsidRPr="00CC64CF">
                              <w:rPr>
                                <w:rFonts w:ascii="メイリオ" w:eastAsia="メイリオ" w:hAnsi="メイリオ"/>
                                <w:sz w:val="22"/>
                              </w:rPr>
                              <w:t>と合意形成を図った</w:t>
                            </w:r>
                            <w:r w:rsidRPr="00CC64CF">
                              <w:rPr>
                                <w:rFonts w:ascii="メイリオ" w:eastAsia="メイリオ" w:hAnsi="メイリオ" w:hint="eastAsia"/>
                                <w:sz w:val="22"/>
                              </w:rPr>
                              <w:t>「合理的</w:t>
                            </w:r>
                            <w:r w:rsidRPr="00CC64CF">
                              <w:rPr>
                                <w:rFonts w:ascii="メイリオ" w:eastAsia="メイリオ" w:hAnsi="メイリオ"/>
                                <w:sz w:val="22"/>
                              </w:rPr>
                              <w:t>配慮</w:t>
                            </w:r>
                            <w:r w:rsidRPr="00CC64CF">
                              <w:rPr>
                                <w:rFonts w:ascii="メイリオ" w:eastAsia="メイリオ" w:hAnsi="メイリオ" w:hint="eastAsia"/>
                                <w:sz w:val="22"/>
                              </w:rPr>
                              <w:t>」</w:t>
                            </w:r>
                            <w:r w:rsidRPr="00CC64CF">
                              <w:rPr>
                                <w:rFonts w:ascii="メイリオ" w:eastAsia="メイリオ" w:hAnsi="メイリオ"/>
                                <w:sz w:val="22"/>
                              </w:rPr>
                              <w:t>について</w:t>
                            </w:r>
                            <w:r w:rsidRPr="00CC64CF">
                              <w:rPr>
                                <w:rFonts w:ascii="メイリオ" w:eastAsia="メイリオ" w:hAnsi="メイリオ" w:hint="eastAsia"/>
                                <w:sz w:val="22"/>
                              </w:rPr>
                              <w:t>も</w:t>
                            </w:r>
                            <w:r w:rsidRPr="00CC64CF">
                              <w:rPr>
                                <w:rFonts w:ascii="メイリオ" w:eastAsia="メイリオ" w:hAnsi="メイリオ"/>
                                <w:sz w:val="22"/>
                              </w:rPr>
                              <w:t>、</w:t>
                            </w:r>
                            <w:r w:rsidRPr="00CC64CF">
                              <w:rPr>
                                <w:rFonts w:ascii="メイリオ" w:eastAsia="メイリオ" w:hAnsi="メイリオ" w:hint="eastAsia"/>
                                <w:sz w:val="22"/>
                              </w:rPr>
                              <w:t>その</w:t>
                            </w:r>
                            <w:r w:rsidRPr="00CC64CF">
                              <w:rPr>
                                <w:rFonts w:ascii="メイリオ" w:eastAsia="メイリオ" w:hAnsi="メイリオ"/>
                                <w:sz w:val="22"/>
                              </w:rPr>
                              <w:t>計画に</w:t>
                            </w:r>
                            <w:r w:rsidRPr="00CC64CF">
                              <w:rPr>
                                <w:rFonts w:ascii="メイリオ" w:eastAsia="メイリオ" w:hAnsi="メイリオ" w:hint="eastAsia"/>
                                <w:sz w:val="22"/>
                              </w:rPr>
                              <w:t>記載する</w:t>
                            </w:r>
                            <w:r w:rsidRPr="00CC64CF">
                              <w:rPr>
                                <w:rFonts w:ascii="メイリオ" w:eastAsia="メイリオ" w:hAnsi="メイリオ"/>
                                <w:sz w:val="22"/>
                              </w:rPr>
                              <w:t>。</w:t>
                            </w:r>
                          </w:p>
                          <w:p w:rsidR="00792E96" w:rsidRPr="00251AF0" w:rsidRDefault="00792E96" w:rsidP="00251AF0">
                            <w:pPr>
                              <w:spacing w:line="320" w:lineRule="exact"/>
                              <w:ind w:left="220" w:hangingChars="100" w:hanging="220"/>
                              <w:jc w:val="left"/>
                              <w:rPr>
                                <w:rFonts w:ascii="メイリオ" w:eastAsia="メイリオ" w:hAnsi="メイリオ"/>
                                <w:sz w:val="22"/>
                              </w:rPr>
                            </w:pPr>
                            <w:r w:rsidRPr="00CC64CF">
                              <w:rPr>
                                <w:rFonts w:ascii="メイリオ" w:eastAsia="メイリオ" w:hAnsi="メイリオ" w:hint="eastAsia"/>
                                <w:sz w:val="22"/>
                              </w:rPr>
                              <w:t>・自立</w:t>
                            </w:r>
                            <w:r w:rsidRPr="00CC64CF">
                              <w:rPr>
                                <w:rFonts w:ascii="メイリオ" w:eastAsia="メイリオ" w:hAnsi="メイリオ"/>
                                <w:sz w:val="22"/>
                              </w:rPr>
                              <w:t>活動で取り組んでいることが、</w:t>
                            </w:r>
                            <w:r w:rsidRPr="00CC64CF">
                              <w:rPr>
                                <w:rFonts w:ascii="メイリオ" w:eastAsia="メイリオ" w:hAnsi="メイリオ" w:hint="eastAsia"/>
                                <w:sz w:val="22"/>
                              </w:rPr>
                              <w:t>通常</w:t>
                            </w:r>
                            <w:r w:rsidRPr="00CC64CF">
                              <w:rPr>
                                <w:rFonts w:ascii="メイリオ" w:eastAsia="メイリオ" w:hAnsi="メイリオ"/>
                                <w:sz w:val="22"/>
                              </w:rPr>
                              <w:t>の学級における支援</w:t>
                            </w:r>
                            <w:r w:rsidRPr="00CC64CF">
                              <w:rPr>
                                <w:rFonts w:ascii="メイリオ" w:eastAsia="メイリオ" w:hAnsi="メイリオ" w:hint="eastAsia"/>
                                <w:sz w:val="22"/>
                              </w:rPr>
                              <w:t>の</w:t>
                            </w:r>
                            <w:r w:rsidRPr="00CC64CF">
                              <w:rPr>
                                <w:rFonts w:ascii="メイリオ" w:eastAsia="メイリオ" w:hAnsi="メイリオ"/>
                                <w:sz w:val="22"/>
                              </w:rPr>
                              <w:t>てだて（合理的配慮）</w:t>
                            </w:r>
                            <w:r w:rsidRPr="00CC64CF">
                              <w:rPr>
                                <w:rFonts w:ascii="メイリオ" w:eastAsia="メイリオ" w:hAnsi="メイリオ" w:hint="eastAsia"/>
                                <w:sz w:val="22"/>
                              </w:rPr>
                              <w:t>に</w:t>
                            </w:r>
                            <w:r w:rsidRPr="00CC64CF">
                              <w:rPr>
                                <w:rFonts w:ascii="メイリオ" w:eastAsia="メイリオ" w:hAnsi="メイリオ"/>
                                <w:sz w:val="22"/>
                              </w:rPr>
                              <w:t>つなが</w:t>
                            </w:r>
                            <w:r w:rsidRPr="00CC64CF">
                              <w:rPr>
                                <w:rFonts w:ascii="メイリオ" w:eastAsia="メイリオ" w:hAnsi="メイリオ" w:hint="eastAsia"/>
                                <w:sz w:val="22"/>
                              </w:rPr>
                              <w:t>る可能性</w:t>
                            </w:r>
                            <w:r w:rsidRPr="00CC64CF">
                              <w:rPr>
                                <w:rFonts w:ascii="メイリオ" w:eastAsia="メイリオ" w:hAnsi="メイリオ"/>
                                <w:sz w:val="22"/>
                              </w:rPr>
                              <w:t>が高い。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6" o:spid="_x0000_s1102" style="position:absolute;left:0;text-align:left;margin-left:0;margin-top:4.2pt;width:492.75pt;height:114.75pt;z-index:25194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" filled="f" strokecolor="black [3213]" strokeweight=".5pt">
                <v:stroke dashstyle="3 1"/>
                <v:textbox>
                  <w:txbxContent>
                    <w:p w:rsidR="00792E96" w:rsidRPr="00BD2453" w:rsidRDefault="00792E96" w:rsidP="00251AF0">
                      <w:pPr>
                        <w:spacing w:line="320" w:lineRule="exact"/>
                        <w:jc w:val="left"/>
                        <w:rPr>
                          <w:rFonts w:ascii="メイリオ" w:eastAsia="メイリオ" w:hAnsi="メイリオ"/>
                          <w:sz w:val="22"/>
                        </w:rPr>
                      </w:pPr>
                      <w:r>
                        <w:rPr>
                          <w:rFonts w:ascii="メイリオ" w:eastAsia="メイリオ" w:hAnsi="メイリオ" w:hint="eastAsia"/>
                          <w:sz w:val="28"/>
                        </w:rPr>
                        <w:t>＜</w:t>
                      </w:r>
                      <w:r w:rsidRPr="00BD2453">
                        <w:rPr>
                          <w:rFonts w:ascii="メイリオ" w:eastAsia="メイリオ" w:hAnsi="メイリオ" w:hint="eastAsia"/>
                          <w:sz w:val="28"/>
                        </w:rPr>
                        <w:t>合理的配慮について</w:t>
                      </w:r>
                      <w:r>
                        <w:rPr>
                          <w:rFonts w:ascii="メイリオ" w:eastAsia="メイリオ" w:hAnsi="メイリオ" w:hint="eastAsia"/>
                          <w:sz w:val="28"/>
                        </w:rPr>
                        <w:t>＞</w:t>
                      </w:r>
                      <w:r w:rsidRPr="00BD2453">
                        <w:rPr>
                          <w:rFonts w:ascii="メイリオ" w:eastAsia="メイリオ" w:hAnsi="メイリオ" w:hint="eastAsia"/>
                          <w:sz w:val="28"/>
                        </w:rPr>
                        <w:t xml:space="preserve">　</w:t>
                      </w:r>
                    </w:p>
                    <w:p w:rsidR="00792E96" w:rsidRPr="00CC64CF" w:rsidRDefault="00792E96" w:rsidP="00251AF0">
                      <w:pPr>
                        <w:spacing w:line="320" w:lineRule="exact"/>
                        <w:ind w:left="220" w:hangingChars="100" w:hanging="220"/>
                        <w:jc w:val="left"/>
                        <w:rPr>
                          <w:rFonts w:ascii="メイリオ" w:eastAsia="メイリオ" w:hAnsi="メイリオ"/>
                          <w:sz w:val="22"/>
                        </w:rPr>
                      </w:pPr>
                      <w:r w:rsidRPr="00CC64CF">
                        <w:rPr>
                          <w:rFonts w:ascii="メイリオ" w:eastAsia="メイリオ" w:hAnsi="メイリオ" w:hint="eastAsia"/>
                          <w:sz w:val="22"/>
                        </w:rPr>
                        <w:t>・個別</w:t>
                      </w:r>
                      <w:r w:rsidRPr="00CC64CF">
                        <w:rPr>
                          <w:rFonts w:ascii="メイリオ" w:eastAsia="メイリオ" w:hAnsi="メイリオ"/>
                          <w:sz w:val="22"/>
                        </w:rPr>
                        <w:t>の教育支援計画</w:t>
                      </w:r>
                      <w:r w:rsidRPr="00CC64CF">
                        <w:rPr>
                          <w:rFonts w:ascii="メイリオ" w:eastAsia="メイリオ" w:hAnsi="メイリオ" w:hint="eastAsia"/>
                          <w:sz w:val="22"/>
                        </w:rPr>
                        <w:t>は</w:t>
                      </w:r>
                      <w:r w:rsidRPr="00CC64CF">
                        <w:rPr>
                          <w:rFonts w:ascii="メイリオ" w:eastAsia="メイリオ" w:hAnsi="メイリオ"/>
                          <w:sz w:val="22"/>
                        </w:rPr>
                        <w:t>、学校だけでなく地域</w:t>
                      </w:r>
                      <w:r w:rsidRPr="00CC64CF">
                        <w:rPr>
                          <w:rFonts w:ascii="メイリオ" w:eastAsia="メイリオ" w:hAnsi="メイリオ" w:hint="eastAsia"/>
                          <w:sz w:val="22"/>
                        </w:rPr>
                        <w:t>でも</w:t>
                      </w:r>
                      <w:r w:rsidRPr="00CC64CF">
                        <w:rPr>
                          <w:rFonts w:ascii="メイリオ" w:eastAsia="メイリオ" w:hAnsi="メイリオ"/>
                          <w:sz w:val="22"/>
                        </w:rPr>
                        <w:t>活用される</w:t>
                      </w:r>
                      <w:r w:rsidRPr="00CC64CF">
                        <w:rPr>
                          <w:rFonts w:ascii="メイリオ" w:eastAsia="メイリオ" w:hAnsi="メイリオ" w:hint="eastAsia"/>
                          <w:sz w:val="22"/>
                        </w:rPr>
                        <w:t>ことを</w:t>
                      </w:r>
                      <w:r w:rsidRPr="00CC64CF">
                        <w:rPr>
                          <w:rFonts w:ascii="メイリオ" w:eastAsia="メイリオ" w:hAnsi="メイリオ"/>
                          <w:sz w:val="22"/>
                        </w:rPr>
                        <w:t>ふまえ、</w:t>
                      </w:r>
                      <w:r w:rsidRPr="00CC64CF">
                        <w:rPr>
                          <w:rFonts w:ascii="メイリオ" w:eastAsia="メイリオ" w:hAnsi="メイリオ" w:hint="eastAsia"/>
                          <w:sz w:val="22"/>
                        </w:rPr>
                        <w:t>本人</w:t>
                      </w:r>
                      <w:r w:rsidRPr="00CC64CF">
                        <w:rPr>
                          <w:rFonts w:ascii="メイリオ" w:eastAsia="メイリオ" w:hAnsi="メイリオ"/>
                          <w:sz w:val="22"/>
                        </w:rPr>
                        <w:t>・</w:t>
                      </w:r>
                      <w:r w:rsidRPr="00CC64CF">
                        <w:rPr>
                          <w:rFonts w:ascii="メイリオ" w:eastAsia="メイリオ" w:hAnsi="メイリオ" w:hint="eastAsia"/>
                          <w:sz w:val="22"/>
                        </w:rPr>
                        <w:t>保護者</w:t>
                      </w:r>
                      <w:r w:rsidRPr="00CC64CF">
                        <w:rPr>
                          <w:rFonts w:ascii="メイリオ" w:eastAsia="メイリオ" w:hAnsi="メイリオ"/>
                          <w:sz w:val="22"/>
                        </w:rPr>
                        <w:t>と合意形成を図った</w:t>
                      </w:r>
                      <w:r w:rsidRPr="00CC64CF">
                        <w:rPr>
                          <w:rFonts w:ascii="メイリオ" w:eastAsia="メイリオ" w:hAnsi="メイリオ" w:hint="eastAsia"/>
                          <w:sz w:val="22"/>
                        </w:rPr>
                        <w:t>「合理的</w:t>
                      </w:r>
                      <w:r w:rsidRPr="00CC64CF">
                        <w:rPr>
                          <w:rFonts w:ascii="メイリオ" w:eastAsia="メイリオ" w:hAnsi="メイリオ"/>
                          <w:sz w:val="22"/>
                        </w:rPr>
                        <w:t>配慮</w:t>
                      </w:r>
                      <w:r w:rsidRPr="00CC64CF">
                        <w:rPr>
                          <w:rFonts w:ascii="メイリオ" w:eastAsia="メイリオ" w:hAnsi="メイリオ" w:hint="eastAsia"/>
                          <w:sz w:val="22"/>
                        </w:rPr>
                        <w:t>」</w:t>
                      </w:r>
                      <w:r w:rsidRPr="00CC64CF">
                        <w:rPr>
                          <w:rFonts w:ascii="メイリオ" w:eastAsia="メイリオ" w:hAnsi="メイリオ"/>
                          <w:sz w:val="22"/>
                        </w:rPr>
                        <w:t>について</w:t>
                      </w:r>
                      <w:r w:rsidRPr="00CC64CF">
                        <w:rPr>
                          <w:rFonts w:ascii="メイリオ" w:eastAsia="メイリオ" w:hAnsi="メイリオ" w:hint="eastAsia"/>
                          <w:sz w:val="22"/>
                        </w:rPr>
                        <w:t>も</w:t>
                      </w:r>
                      <w:r w:rsidRPr="00CC64CF">
                        <w:rPr>
                          <w:rFonts w:ascii="メイリオ" w:eastAsia="メイリオ" w:hAnsi="メイリオ"/>
                          <w:sz w:val="22"/>
                        </w:rPr>
                        <w:t>、</w:t>
                      </w:r>
                      <w:r w:rsidRPr="00CC64CF">
                        <w:rPr>
                          <w:rFonts w:ascii="メイリオ" w:eastAsia="メイリオ" w:hAnsi="メイリオ" w:hint="eastAsia"/>
                          <w:sz w:val="22"/>
                        </w:rPr>
                        <w:t>その</w:t>
                      </w:r>
                      <w:r w:rsidRPr="00CC64CF">
                        <w:rPr>
                          <w:rFonts w:ascii="メイリオ" w:eastAsia="メイリオ" w:hAnsi="メイリオ"/>
                          <w:sz w:val="22"/>
                        </w:rPr>
                        <w:t>計画に</w:t>
                      </w:r>
                      <w:r w:rsidRPr="00CC64CF">
                        <w:rPr>
                          <w:rFonts w:ascii="メイリオ" w:eastAsia="メイリオ" w:hAnsi="メイリオ" w:hint="eastAsia"/>
                          <w:sz w:val="22"/>
                        </w:rPr>
                        <w:t>記載する</w:t>
                      </w:r>
                      <w:r w:rsidRPr="00CC64CF">
                        <w:rPr>
                          <w:rFonts w:ascii="メイリオ" w:eastAsia="メイリオ" w:hAnsi="メイリオ"/>
                          <w:sz w:val="22"/>
                        </w:rPr>
                        <w:t>。</w:t>
                      </w:r>
                    </w:p>
                    <w:p w:rsidR="00792E96" w:rsidRPr="00251AF0" w:rsidRDefault="00792E96" w:rsidP="00251AF0">
                      <w:pPr>
                        <w:spacing w:line="320" w:lineRule="exact"/>
                        <w:ind w:left="220" w:hangingChars="100" w:hanging="220"/>
                        <w:jc w:val="left"/>
                        <w:rPr>
                          <w:rFonts w:ascii="メイリオ" w:eastAsia="メイリオ" w:hAnsi="メイリオ"/>
                          <w:sz w:val="22"/>
                        </w:rPr>
                      </w:pPr>
                      <w:r w:rsidRPr="00CC64CF">
                        <w:rPr>
                          <w:rFonts w:ascii="メイリオ" w:eastAsia="メイリオ" w:hAnsi="メイリオ" w:hint="eastAsia"/>
                          <w:sz w:val="22"/>
                        </w:rPr>
                        <w:t>・自立</w:t>
                      </w:r>
                      <w:r w:rsidRPr="00CC64CF">
                        <w:rPr>
                          <w:rFonts w:ascii="メイリオ" w:eastAsia="メイリオ" w:hAnsi="メイリオ"/>
                          <w:sz w:val="22"/>
                        </w:rPr>
                        <w:t>活動で取り組んでいることが、</w:t>
                      </w:r>
                      <w:r w:rsidRPr="00CC64CF">
                        <w:rPr>
                          <w:rFonts w:ascii="メイリオ" w:eastAsia="メイリオ" w:hAnsi="メイリオ" w:hint="eastAsia"/>
                          <w:sz w:val="22"/>
                        </w:rPr>
                        <w:t>通常</w:t>
                      </w:r>
                      <w:r w:rsidRPr="00CC64CF">
                        <w:rPr>
                          <w:rFonts w:ascii="メイリオ" w:eastAsia="メイリオ" w:hAnsi="メイリオ"/>
                          <w:sz w:val="22"/>
                        </w:rPr>
                        <w:t>の学級における支援</w:t>
                      </w:r>
                      <w:r w:rsidRPr="00CC64CF">
                        <w:rPr>
                          <w:rFonts w:ascii="メイリオ" w:eastAsia="メイリオ" w:hAnsi="メイリオ" w:hint="eastAsia"/>
                          <w:sz w:val="22"/>
                        </w:rPr>
                        <w:t>の</w:t>
                      </w:r>
                      <w:r w:rsidRPr="00CC64CF">
                        <w:rPr>
                          <w:rFonts w:ascii="メイリオ" w:eastAsia="メイリオ" w:hAnsi="メイリオ"/>
                          <w:sz w:val="22"/>
                        </w:rPr>
                        <w:t>てだて（合理的配慮）</w:t>
                      </w:r>
                      <w:r w:rsidRPr="00CC64CF">
                        <w:rPr>
                          <w:rFonts w:ascii="メイリオ" w:eastAsia="メイリオ" w:hAnsi="メイリオ" w:hint="eastAsia"/>
                          <w:sz w:val="22"/>
                        </w:rPr>
                        <w:t>に</w:t>
                      </w:r>
                      <w:r w:rsidRPr="00CC64CF">
                        <w:rPr>
                          <w:rFonts w:ascii="メイリオ" w:eastAsia="メイリオ" w:hAnsi="メイリオ"/>
                          <w:sz w:val="22"/>
                        </w:rPr>
                        <w:t>つなが</w:t>
                      </w:r>
                      <w:r w:rsidRPr="00CC64CF">
                        <w:rPr>
                          <w:rFonts w:ascii="メイリオ" w:eastAsia="メイリオ" w:hAnsi="メイリオ" w:hint="eastAsia"/>
                          <w:sz w:val="22"/>
                        </w:rPr>
                        <w:t>る可能性</w:t>
                      </w:r>
                      <w:r w:rsidRPr="00CC64CF">
                        <w:rPr>
                          <w:rFonts w:ascii="メイリオ" w:eastAsia="メイリオ" w:hAnsi="メイリオ"/>
                          <w:sz w:val="22"/>
                        </w:rPr>
                        <w:t>が高い。</w:t>
                      </w:r>
                    </w:p>
                  </w:txbxContent>
                </v:textbox>
                <w10:wrap anchorx="margin"/>
              </v:rect>
            </w:pict>
          </mc:Fallback>
        </mc:AlternateContent>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CB093D">
      <w:pPr>
        <w:jc w:val="left"/>
        <w:rPr>
          <w:rFonts w:ascii="UD デジタル 教科書体 NK-B" w:eastAsia="UD デジタル 教科書体 NK-B"/>
          <w:sz w:val="24"/>
          <w:szCs w:val="24"/>
        </w:rPr>
      </w:pPr>
      <w:r>
        <w:rPr>
          <w:rFonts w:ascii="メイリオ" w:eastAsia="メイリオ" w:hAnsi="メイリオ"/>
          <w:noProof/>
        </w:rPr>
        <w:lastRenderedPageBreak/>
        <w:drawing>
          <wp:anchor distT="0" distB="0" distL="114300" distR="114300" simplePos="0" relativeHeight="251905024" behindDoc="0" locked="0" layoutInCell="1" allowOverlap="1" wp14:anchorId="46D76C6E" wp14:editId="51678C1B">
            <wp:simplePos x="0" y="0"/>
            <wp:positionH relativeFrom="margin">
              <wp:posOffset>0</wp:posOffset>
            </wp:positionH>
            <wp:positionV relativeFrom="paragraph">
              <wp:posOffset>0</wp:posOffset>
            </wp:positionV>
            <wp:extent cx="6048375" cy="447675"/>
            <wp:effectExtent l="0" t="0" r="9525"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447675"/>
                    </a:xfrm>
                    <a:prstGeom prst="rect">
                      <a:avLst/>
                    </a:prstGeom>
                    <a:noFill/>
                    <a:ln>
                      <a:noFill/>
                    </a:ln>
                  </pic:spPr>
                </pic:pic>
              </a:graphicData>
            </a:graphic>
            <wp14:sizeRelV relativeFrom="margin">
              <wp14:pctHeight>0</wp14:pctHeight>
            </wp14:sizeRelV>
          </wp:anchor>
        </w:drawing>
      </w:r>
    </w:p>
    <w:p w:rsidR="00A73364" w:rsidRPr="00CB093D" w:rsidRDefault="00A73364" w:rsidP="00CB093D">
      <w:pPr>
        <w:jc w:val="left"/>
        <w:rPr>
          <w:rFonts w:ascii="UD デジタル 教科書体 NP-R" w:eastAsia="UD デジタル 教科書体 NP-R"/>
          <w:b/>
          <w:sz w:val="24"/>
          <w:szCs w:val="24"/>
        </w:rPr>
      </w:pPr>
      <w:r w:rsidRPr="00CB093D">
        <w:rPr>
          <w:rFonts w:ascii="UD デジタル 教科書体 NP-R" w:eastAsia="UD デジタル 教科書体 NP-R" w:hint="eastAsia"/>
          <w:b/>
          <w:sz w:val="24"/>
          <w:szCs w:val="24"/>
        </w:rPr>
        <w:t>コラム　＜支援教育の視点から考える生徒指導＞</w:t>
      </w:r>
    </w:p>
    <w:p w:rsidR="00A73364" w:rsidRPr="00CB093D" w:rsidRDefault="00A73364" w:rsidP="00CB093D">
      <w:pPr>
        <w:rPr>
          <w:rFonts w:ascii="UD デジタル 教科書体 NP-R" w:eastAsia="UD デジタル 教科書体 NP-R"/>
          <w:sz w:val="22"/>
        </w:rPr>
      </w:pPr>
      <w:r w:rsidRPr="00CB093D">
        <w:rPr>
          <w:rFonts w:ascii="UD デジタル 教科書体 NP-R" w:eastAsia="UD デジタル 教科書体 NP-R" w:hint="eastAsia"/>
          <w:sz w:val="24"/>
          <w:szCs w:val="24"/>
        </w:rPr>
        <w:t xml:space="preserve">　</w:t>
      </w:r>
      <w:r w:rsidRPr="00CB093D">
        <w:rPr>
          <w:rFonts w:ascii="UD デジタル 教科書体 NP-R" w:eastAsia="UD デジタル 教科書体 NP-R" w:hint="eastAsia"/>
          <w:sz w:val="22"/>
        </w:rPr>
        <w:t>近年、生徒指導と支援教育の融合が声高に叫ばれています。これらは一見相反することのように思われがちですが、対立して考えるべきものではありません。このようなことを話すと「生徒を甘やかしていいのか？」というご意見をいただきそうですが、支援教育は子どもを甘やかすことではありません。一人ひとりの実態を把握し、一人ひとりに応じた支援を考えることが支援教育の主旨であり、ときには毅然と譲らない指導も含みます。</w:t>
      </w:r>
    </w:p>
    <w:p w:rsidR="00A73364" w:rsidRPr="00CB093D" w:rsidRDefault="00A73364" w:rsidP="00CB093D">
      <w:pPr>
        <w:ind w:firstLineChars="100" w:firstLine="220"/>
        <w:rPr>
          <w:rFonts w:ascii="UD デジタル 教科書体 NP-R" w:eastAsia="UD デジタル 教科書体 NP-R"/>
          <w:sz w:val="22"/>
        </w:rPr>
      </w:pPr>
      <w:r w:rsidRPr="00CB093D">
        <w:rPr>
          <w:rFonts w:ascii="UD デジタル 教科書体 NP-R" w:eastAsia="UD デジタル 教科書体 NP-R" w:hint="eastAsia"/>
          <w:sz w:val="22"/>
        </w:rPr>
        <w:t>筆者</w:t>
      </w:r>
      <w:r>
        <w:rPr>
          <w:rFonts w:ascii="UD デジタル 教科書体 NP-R" w:eastAsia="UD デジタル 教科書体 NP-R" w:hint="eastAsia"/>
          <w:sz w:val="22"/>
        </w:rPr>
        <w:t>も若いころは（今も若い気持ちでいますが…）、高等学校において校務</w:t>
      </w:r>
      <w:r w:rsidRPr="00CB093D">
        <w:rPr>
          <w:rFonts w:ascii="UD デジタル 教科書体 NP-R" w:eastAsia="UD デジタル 教科書体 NP-R" w:hint="eastAsia"/>
          <w:sz w:val="22"/>
        </w:rPr>
        <w:t>分掌は生徒指導一途でした。そのころは支援教育の視点を持たず、すべての子どもたちの個のニーズを考えることなく頭ごなしに否定的な指導をしていました。力づくで抑えれば生徒は良く指示に従ってくれましたが、その呪縛が解かれたとき、余計によくない行動をするようになっていました。私たちが生徒に求めることは、強い指導をする人の指示に従うことではなく、誰の前でも適切な行動ができることです。毅然と強い指導も必要な場合もあるのですが、その前に一人ひとりの生徒の実態を把握し、その養育等の背景を考えるという視点がなかったと思います（反省</w:t>
      </w:r>
      <w:r w:rsidRPr="00CB093D">
        <w:rPr>
          <mc:AlternateContent>
            <mc:Choice Requires="w16se">
              <w:rFonts w:ascii="UD デジタル 教科書体 NP-R" w:eastAsia="UD デジタル 教科書体 NP-R" w:hint="eastAsia"/>
            </mc:Choice>
            <mc:Fallback>
              <w:rFonts w:ascii="Segoe UI Emoji" w:eastAsia="Segoe UI Emoji" w:hAnsi="Segoe UI Emoji" w:cs="Segoe UI Emoji"/>
            </mc:Fallback>
          </mc:AlternateContent>
          <w:sz w:val="22"/>
        </w:rPr>
        <mc:AlternateContent>
          <mc:Choice Requires="w16se">
            <w16se:symEx w16se:font="Segoe UI Emoji" w16se:char="1F4A6"/>
          </mc:Choice>
          <mc:Fallback>
            <w:t>💦</w:t>
          </mc:Fallback>
        </mc:AlternateContent>
      </w:r>
      <w:r w:rsidRPr="00CB093D">
        <w:rPr>
          <w:rFonts w:ascii="UD デジタル 教科書体 NP-R" w:eastAsia="UD デジタル 教科書体 NP-R" w:hint="eastAsia"/>
          <w:sz w:val="22"/>
        </w:rPr>
        <w:t>）。</w:t>
      </w:r>
    </w:p>
    <w:p w:rsidR="00A73364" w:rsidRPr="00CB093D" w:rsidRDefault="00A73364" w:rsidP="00CB093D">
      <w:pPr>
        <w:ind w:firstLineChars="100" w:firstLine="220"/>
        <w:rPr>
          <w:rFonts w:ascii="UD デジタル 教科書体 NP-R" w:eastAsia="UD デジタル 教科書体 NP-R"/>
          <w:sz w:val="22"/>
        </w:rPr>
      </w:pPr>
      <w:r w:rsidRPr="00CB093D">
        <w:rPr>
          <w:rFonts w:ascii="UD デジタル 教科書体 NP-R" w:eastAsia="UD デジタル 教科書体 NP-R" w:hint="eastAsia"/>
          <w:sz w:val="22"/>
        </w:rPr>
        <w:t>これからは、一人ひとりの生徒の実態とニーズを把握し、それに集団の中で応えていくことが重要なのではないかと思います。すべての生徒を幸せな大人にするために、ぜひ生徒指導と支援教育を融合させたいものです。</w:t>
      </w:r>
    </w:p>
    <w:p w:rsidR="00A73364" w:rsidRDefault="00A73364" w:rsidP="009246B4">
      <w:pPr>
        <w:spacing w:line="360" w:lineRule="exact"/>
        <w:rPr>
          <w:rFonts w:ascii="メイリオ" w:eastAsia="メイリオ" w:hAnsi="メイリオ"/>
          <w:b/>
          <w:sz w:val="28"/>
        </w:rPr>
      </w:pPr>
    </w:p>
    <w:p w:rsidR="00A73364" w:rsidRPr="00CB093D" w:rsidRDefault="00A73364" w:rsidP="0069050C">
      <w:pPr>
        <w:spacing w:line="360" w:lineRule="exact"/>
        <w:jc w:val="right"/>
        <w:rPr>
          <w:rFonts w:ascii="UD デジタル 教科書体 NP-R" w:eastAsia="UD デジタル 教科書体 NP-R" w:hAnsi="メイリオ"/>
          <w:sz w:val="28"/>
        </w:rPr>
      </w:pPr>
      <w:r w:rsidRPr="00CB093D">
        <w:rPr>
          <w:rFonts w:ascii="UD デジタル 教科書体 NP-R" w:eastAsia="UD デジタル 教科書体 NP-R" w:hAnsi="メイリオ" w:hint="eastAsia"/>
          <w:sz w:val="22"/>
        </w:rPr>
        <w:t>梅花女子大学　伊丹</w:t>
      </w:r>
      <w:r>
        <w:rPr>
          <w:rFonts w:ascii="UD デジタル 教科書体 NP-R" w:eastAsia="UD デジタル 教科書体 NP-R" w:hAnsi="メイリオ" w:hint="eastAsia"/>
          <w:sz w:val="22"/>
        </w:rPr>
        <w:t xml:space="preserve">　</w:t>
      </w:r>
      <w:r w:rsidRPr="00CB093D">
        <w:rPr>
          <w:rFonts w:ascii="UD デジタル 教科書体 NP-R" w:eastAsia="UD デジタル 教科書体 NP-R" w:hAnsi="メイリオ" w:hint="eastAsia"/>
          <w:sz w:val="22"/>
        </w:rPr>
        <w:t>昌一</w:t>
      </w:r>
      <w:r>
        <w:rPr>
          <w:rFonts w:ascii="UD デジタル 教科書体 NP-R" w:eastAsia="UD デジタル 教科書体 NP-R" w:hAnsi="メイリオ" w:hint="eastAsia"/>
          <w:sz w:val="22"/>
        </w:rPr>
        <w:t xml:space="preserve">　</w:t>
      </w:r>
      <w:r w:rsidRPr="00CB093D">
        <w:rPr>
          <w:rFonts w:ascii="UD デジタル 教科書体 NP-R" w:eastAsia="UD デジタル 教科書体 NP-R" w:hAnsi="メイリオ" w:hint="eastAsia"/>
          <w:sz w:val="22"/>
        </w:rPr>
        <w:t>教授</w:t>
      </w:r>
    </w:p>
    <w:p w:rsidR="00A73364" w:rsidRDefault="00A73364">
      <w:pPr>
        <w:widowControl/>
        <w:jc w:val="left"/>
        <w:rPr>
          <w:rFonts w:ascii="メイリオ" w:eastAsia="メイリオ" w:hAnsi="メイリオ"/>
          <w:b/>
          <w:sz w:val="28"/>
        </w:rPr>
      </w:pPr>
      <w:r>
        <w:rPr>
          <w:rFonts w:ascii="メイリオ" w:eastAsia="メイリオ" w:hAnsi="メイリオ"/>
          <w:noProof/>
          <w:sz w:val="24"/>
        </w:rPr>
        <w:drawing>
          <wp:anchor distT="0" distB="0" distL="114300" distR="114300" simplePos="0" relativeHeight="251907072" behindDoc="0" locked="0" layoutInCell="1" allowOverlap="1" wp14:anchorId="714A9EE6" wp14:editId="56BEC986">
            <wp:simplePos x="0" y="0"/>
            <wp:positionH relativeFrom="margin">
              <wp:align>left</wp:align>
            </wp:positionH>
            <wp:positionV relativeFrom="paragraph">
              <wp:posOffset>171450</wp:posOffset>
            </wp:positionV>
            <wp:extent cx="6048375" cy="542925"/>
            <wp:effectExtent l="0" t="0" r="9525" b="9525"/>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542925"/>
                    </a:xfrm>
                    <a:prstGeom prst="rect">
                      <a:avLst/>
                    </a:prstGeom>
                    <a:noFill/>
                    <a:ln>
                      <a:noFill/>
                    </a:ln>
                  </pic:spPr>
                </pic:pic>
              </a:graphicData>
            </a:graphic>
          </wp:anchor>
        </w:drawing>
      </w:r>
    </w:p>
    <w:p w:rsidR="00A73364" w:rsidRDefault="00A73364">
      <w:pPr>
        <w:widowControl/>
        <w:jc w:val="left"/>
        <w:rPr>
          <w:rFonts w:ascii="メイリオ" w:eastAsia="メイリオ" w:hAnsi="メイリオ"/>
          <w:b/>
          <w:sz w:val="28"/>
        </w:rPr>
      </w:pPr>
    </w:p>
    <w:p w:rsidR="00A73364" w:rsidRDefault="00A73364">
      <w:pPr>
        <w:widowControl/>
        <w:jc w:val="left"/>
        <w:rPr>
          <w:rFonts w:ascii="メイリオ" w:eastAsia="メイリオ" w:hAnsi="メイリオ"/>
          <w:b/>
          <w:sz w:val="28"/>
        </w:rPr>
      </w:pPr>
    </w:p>
    <w:p w:rsidR="00A73364" w:rsidRDefault="00A73364">
      <w:pPr>
        <w:widowControl/>
        <w:jc w:val="left"/>
        <w:rPr>
          <w:rFonts w:ascii="メイリオ" w:eastAsia="メイリオ" w:hAnsi="メイリオ"/>
          <w:b/>
          <w:sz w:val="28"/>
        </w:rPr>
      </w:pPr>
    </w:p>
    <w:p w:rsidR="00A73364" w:rsidRDefault="00A73364">
      <w:pPr>
        <w:widowControl/>
        <w:jc w:val="left"/>
        <w:rPr>
          <w:rFonts w:ascii="メイリオ" w:eastAsia="メイリオ" w:hAnsi="メイリオ"/>
          <w:b/>
          <w:sz w:val="28"/>
        </w:rPr>
      </w:pPr>
    </w:p>
    <w:p w:rsidR="00A73364" w:rsidRDefault="00A73364">
      <w:pPr>
        <w:widowControl/>
        <w:jc w:val="left"/>
        <w:rPr>
          <w:rFonts w:ascii="メイリオ" w:eastAsia="メイリオ" w:hAnsi="メイリオ"/>
          <w:b/>
          <w:sz w:val="28"/>
        </w:rPr>
      </w:pPr>
    </w:p>
    <w:p w:rsidR="00A73364" w:rsidRDefault="00A73364">
      <w:pPr>
        <w:widowControl/>
        <w:jc w:val="left"/>
        <w:rPr>
          <w:rFonts w:ascii="メイリオ" w:eastAsia="メイリオ" w:hAnsi="メイリオ"/>
          <w:b/>
          <w:sz w:val="28"/>
        </w:rPr>
      </w:pPr>
    </w:p>
    <w:p w:rsidR="00A73364" w:rsidRDefault="00A73364">
      <w:pPr>
        <w:widowControl/>
        <w:jc w:val="left"/>
        <w:rPr>
          <w:rFonts w:ascii="メイリオ" w:eastAsia="メイリオ" w:hAnsi="メイリオ"/>
          <w:b/>
          <w:sz w:val="28"/>
        </w:rPr>
      </w:pPr>
    </w:p>
    <w:p w:rsidR="00A73364" w:rsidRDefault="00A73364">
      <w:pPr>
        <w:widowControl/>
        <w:jc w:val="left"/>
        <w:rPr>
          <w:rFonts w:ascii="メイリオ" w:eastAsia="メイリオ" w:hAnsi="メイリオ"/>
          <w:b/>
          <w:sz w:val="28"/>
        </w:rPr>
      </w:pPr>
    </w:p>
    <w:p w:rsidR="00A73364" w:rsidRDefault="00A73364" w:rsidP="009246B4">
      <w:pPr>
        <w:spacing w:line="360" w:lineRule="exact"/>
        <w:rPr>
          <w:rFonts w:ascii="メイリオ" w:eastAsia="メイリオ" w:hAnsi="メイリオ"/>
          <w:b/>
          <w:sz w:val="28"/>
        </w:rPr>
      </w:pPr>
    </w:p>
    <w:p w:rsidR="00A73364" w:rsidRPr="009E5575" w:rsidRDefault="00A73364" w:rsidP="009246B4">
      <w:pPr>
        <w:spacing w:line="360" w:lineRule="exact"/>
        <w:rPr>
          <w:rFonts w:ascii="メイリオ" w:eastAsia="メイリオ" w:hAnsi="メイリオ"/>
          <w:b/>
          <w:sz w:val="28"/>
        </w:rPr>
      </w:pPr>
      <w:r>
        <w:rPr>
          <w:rFonts w:ascii="メイリオ" w:eastAsia="メイリオ" w:hAnsi="メイリオ" w:hint="eastAsia"/>
          <w:b/>
          <w:sz w:val="28"/>
        </w:rPr>
        <w:lastRenderedPageBreak/>
        <w:t>Ⅶ　自立活動の指導と卒業後の自立</w:t>
      </w:r>
    </w:p>
    <w:p w:rsidR="00A73364" w:rsidRPr="00615045" w:rsidRDefault="00A73364" w:rsidP="009246B4">
      <w:pPr>
        <w:spacing w:line="360" w:lineRule="exact"/>
        <w:rPr>
          <w:rFonts w:ascii="メイリオ" w:eastAsia="メイリオ" w:hAnsi="メイリオ"/>
          <w:sz w:val="22"/>
        </w:rPr>
      </w:pPr>
      <w:r w:rsidRPr="00B40E29">
        <w:rPr>
          <w:rFonts w:ascii="メイリオ" w:eastAsia="メイリオ" w:hAnsi="メイリオ" w:hint="eastAsia"/>
          <w:noProof/>
          <w:sz w:val="22"/>
        </w:rPr>
        <mc:AlternateContent>
          <mc:Choice Requires="wps">
            <w:drawing>
              <wp:anchor distT="0" distB="0" distL="114300" distR="114300" simplePos="0" relativeHeight="251816960" behindDoc="0" locked="0" layoutInCell="1" allowOverlap="1" wp14:anchorId="2923E732" wp14:editId="61692016">
                <wp:simplePos x="0" y="0"/>
                <wp:positionH relativeFrom="margin">
                  <wp:posOffset>0</wp:posOffset>
                </wp:positionH>
                <wp:positionV relativeFrom="paragraph">
                  <wp:posOffset>-635</wp:posOffset>
                </wp:positionV>
                <wp:extent cx="5762625" cy="45719"/>
                <wp:effectExtent l="0" t="0" r="28575" b="12065"/>
                <wp:wrapNone/>
                <wp:docPr id="204" name="正方形/長方形 204"/>
                <wp:cNvGraphicFramePr/>
                <a:graphic xmlns:a="http://schemas.openxmlformats.org/drawingml/2006/main">
                  <a:graphicData uri="http://schemas.microsoft.com/office/word/2010/wordprocessingShape">
                    <wps:wsp>
                      <wps:cNvSpPr/>
                      <wps:spPr>
                        <a:xfrm>
                          <a:off x="0" y="0"/>
                          <a:ext cx="5762625" cy="45719"/>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579A9" id="正方形/長方形 204" o:spid="_x0000_s1026" style="position:absolute;left:0;text-align:left;margin-left:0;margin-top:-.05pt;width:453.75pt;height:3.6pt;z-index:251816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" fillcolor="#4472c4" strokecolor="#2f528f" strokeweight="1pt">
                <w10:wrap anchorx="margin"/>
              </v:rect>
            </w:pict>
          </mc:Fallback>
        </mc:AlternateConten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b/>
          <w:color w:val="FFFFFF" w:themeColor="background1"/>
          <w:sz w:val="24"/>
          <w:highlight w:val="darkGray"/>
        </w:rPr>
        <w:t>本人・保護者の思い</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子どもが自立活動に主体的に取り組むためには、本人・保護者の思いを聞き取り、自立活動の指導に反映させることが大切です。学校が適切な実態把握や目標設定を行っていても、本人の意欲が引き出せなければ、目標を達成するのは難しくなりま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本人の意欲を引き出すためには、本人・保護者の思いを丁寧に聞きとる必要があります。本人・保護者の「こんな力を</w:t>
      </w:r>
      <w:r w:rsidR="006D7525">
        <w:rPr>
          <w:rFonts w:ascii="メイリオ" w:eastAsia="メイリオ" w:hAnsi="メイリオ" w:hint="eastAsia"/>
          <w:sz w:val="22"/>
        </w:rPr>
        <w:t>付け</w:t>
      </w:r>
      <w:r w:rsidR="001B3EEA">
        <w:rPr>
          <w:rFonts w:ascii="メイリオ" w:eastAsia="メイリオ" w:hAnsi="メイリオ" w:hint="eastAsia"/>
          <w:sz w:val="22"/>
        </w:rPr>
        <w:t>たい</w:t>
      </w:r>
      <w:r>
        <w:rPr>
          <w:rFonts w:ascii="メイリオ" w:eastAsia="メイリオ" w:hAnsi="メイリオ" w:hint="eastAsia"/>
          <w:sz w:val="22"/>
        </w:rPr>
        <w:t>」「こんなことができるようになってほしい」という思いが、自立活動への意欲につながります。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また、自立活動の指導を考えるにあたっては、中学校卒業後の将来を</w:t>
      </w:r>
      <w:r w:rsidR="00F94216">
        <w:rPr>
          <w:rFonts w:ascii="メイリオ" w:eastAsia="メイリオ" w:hAnsi="メイリオ" w:hint="eastAsia"/>
          <w:sz w:val="22"/>
        </w:rPr>
        <w:t>みすえ</w:t>
      </w:r>
      <w:r>
        <w:rPr>
          <w:rFonts w:ascii="メイリオ" w:eastAsia="メイリオ" w:hAnsi="メイリオ" w:hint="eastAsia"/>
          <w:sz w:val="22"/>
        </w:rPr>
        <w:t>た視点も大切です。本人・保護者と、卒業後の進路や将来の目標などについて共有し、今、何に取り組むかを丁寧に話し合うことが重要です。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b/>
          <w:color w:val="FFFFFF" w:themeColor="background1"/>
          <w:sz w:val="24"/>
          <w:highlight w:val="darkGray"/>
        </w:rPr>
        <w:t>卒業後の自立に向けて</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障がいのある子どもの進路を考えるにあたっては、子どもの可能性を最大限に伸ばし、将来、自らの選択に基づき地域で「自立」した生活を送ることができるよう、障がいの状況に応じた教育を推進するとともに、本人や保護者の主体性や選択を最大限尊重し、一人ひとりの希望に応じた進学や就労の実現に努めることが重要で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支援</w:t>
      </w:r>
      <w:r w:rsidRPr="0013623A">
        <w:rPr>
          <w:rFonts w:ascii="メイリオ" w:eastAsia="メイリオ" w:hAnsi="メイリオ" w:hint="eastAsia"/>
          <w:sz w:val="22"/>
        </w:rPr>
        <w:t>教育や福祉領域における</w:t>
      </w:r>
      <w:r>
        <w:rPr>
          <w:rFonts w:ascii="メイリオ" w:eastAsia="メイリオ" w:hAnsi="メイリオ" w:hint="eastAsia"/>
          <w:sz w:val="22"/>
        </w:rPr>
        <w:t>「</w:t>
      </w:r>
      <w:r w:rsidRPr="0013623A">
        <w:rPr>
          <w:rFonts w:ascii="メイリオ" w:eastAsia="メイリオ" w:hAnsi="メイリオ" w:hint="eastAsia"/>
          <w:sz w:val="22"/>
        </w:rPr>
        <w:t>自立</w:t>
      </w:r>
      <w:r>
        <w:rPr>
          <w:rFonts w:ascii="メイリオ" w:eastAsia="メイリオ" w:hAnsi="メイリオ" w:hint="eastAsia"/>
          <w:sz w:val="22"/>
        </w:rPr>
        <w:t>」とは、辞書にあるような「他の助けや支配なしに自分一人の力だけで物事を行うこと」という意味ではありません。</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例えば、「自己実現すること」「周囲に助けを求めること</w:t>
      </w:r>
      <w:r w:rsidRPr="0013623A">
        <w:rPr>
          <w:rFonts w:ascii="メイリオ" w:eastAsia="メイリオ" w:hAnsi="メイリオ" w:hint="eastAsia"/>
          <w:sz w:val="22"/>
        </w:rPr>
        <w:t>」</w:t>
      </w:r>
      <w:r>
        <w:rPr>
          <w:rFonts w:ascii="メイリオ" w:eastAsia="メイリオ" w:hAnsi="メイリオ" w:hint="eastAsia"/>
          <w:sz w:val="22"/>
        </w:rPr>
        <w:t>「さまざまな制度を活用すること」、このような力を</w:t>
      </w:r>
      <w:r w:rsidR="006D7525">
        <w:rPr>
          <w:rFonts w:ascii="メイリオ" w:eastAsia="メイリオ" w:hAnsi="メイリオ" w:hint="eastAsia"/>
          <w:sz w:val="22"/>
        </w:rPr>
        <w:t>付け</w:t>
      </w:r>
      <w:r>
        <w:rPr>
          <w:rFonts w:ascii="メイリオ" w:eastAsia="メイリオ" w:hAnsi="メイリオ" w:hint="eastAsia"/>
          <w:sz w:val="22"/>
        </w:rPr>
        <w:t>ることも「自立」</w:t>
      </w:r>
      <w:r w:rsidRPr="0013623A">
        <w:rPr>
          <w:rFonts w:ascii="メイリオ" w:eastAsia="メイリオ" w:hAnsi="メイリオ" w:hint="eastAsia"/>
          <w:sz w:val="22"/>
        </w:rPr>
        <w:t>です。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それぞれの障がいの状況や特性に応じて、目標とする「自立」のあり方が異なるということを</w:t>
      </w:r>
      <w:r w:rsidR="00F94216">
        <w:rPr>
          <w:rFonts w:ascii="メイリオ" w:eastAsia="メイリオ" w:hAnsi="メイリオ" w:hint="eastAsia"/>
          <w:sz w:val="22"/>
        </w:rPr>
        <w:t>ふまえ</w:t>
      </w:r>
      <w:r>
        <w:rPr>
          <w:rFonts w:ascii="メイリオ" w:eastAsia="メイリオ" w:hAnsi="メイリオ" w:hint="eastAsia"/>
          <w:sz w:val="22"/>
        </w:rPr>
        <w:t>たうえで、学校は、本人・保護者と進路相談を行うことが大切です。</w:t>
      </w:r>
    </w:p>
    <w:p w:rsidR="00A73364" w:rsidRDefault="00A73364" w:rsidP="009246B4">
      <w:pPr>
        <w:spacing w:line="360" w:lineRule="exact"/>
        <w:rPr>
          <w:rFonts w:ascii="メイリオ" w:eastAsia="メイリオ" w:hAnsi="メイリオ"/>
          <w:sz w:val="22"/>
        </w:rPr>
      </w:pPr>
      <w:r w:rsidRPr="00500CF1">
        <w:rPr>
          <w:noProof/>
        </w:rPr>
        <w:drawing>
          <wp:anchor distT="0" distB="0" distL="114300" distR="114300" simplePos="0" relativeHeight="251817984" behindDoc="0" locked="0" layoutInCell="1" allowOverlap="1">
            <wp:simplePos x="0" y="0"/>
            <wp:positionH relativeFrom="margin">
              <wp:align>left</wp:align>
            </wp:positionH>
            <wp:positionV relativeFrom="paragraph">
              <wp:posOffset>191135</wp:posOffset>
            </wp:positionV>
            <wp:extent cx="4038600" cy="3028950"/>
            <wp:effectExtent l="0" t="0" r="0" b="0"/>
            <wp:wrapSquare wrapText="bothSides"/>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4038600" cy="302895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hint="eastAsia"/>
          <w:sz w:val="22"/>
        </w:rPr>
        <w:t xml:space="preserve">　左のグラフは、</w:t>
      </w:r>
      <w:r w:rsidRPr="00500CF1">
        <w:rPr>
          <w:rFonts w:ascii="メイリオ" w:eastAsia="メイリオ" w:hAnsi="メイリオ" w:hint="eastAsia"/>
          <w:sz w:val="22"/>
        </w:rPr>
        <w:t>中学校で支援学級に在籍している生徒の進路状況の推移を表したものです。</w:t>
      </w:r>
      <w:r w:rsidRPr="00500CF1">
        <w:rPr>
          <w:rFonts w:ascii="メイリオ" w:eastAsia="メイリオ" w:hAnsi="メイリオ"/>
          <w:sz w:val="22"/>
        </w:rPr>
        <w:t>10</w:t>
      </w:r>
      <w:r>
        <w:rPr>
          <w:rFonts w:ascii="メイリオ" w:eastAsia="メイリオ" w:hAnsi="メイリオ" w:hint="eastAsia"/>
          <w:sz w:val="22"/>
        </w:rPr>
        <w:t>年ほど前から、支援学校高等部よりも高等学校や高等専門学校等に進学するケースが非常に多くなっており、障がいのある子どもの進路先も多様化しています。このような状況を</w:t>
      </w:r>
      <w:r w:rsidR="00F94216">
        <w:rPr>
          <w:rFonts w:ascii="メイリオ" w:eastAsia="メイリオ" w:hAnsi="メイリオ" w:hint="eastAsia"/>
          <w:sz w:val="22"/>
        </w:rPr>
        <w:t>ふまえ</w:t>
      </w:r>
      <w:r>
        <w:rPr>
          <w:rFonts w:ascii="メイリオ" w:eastAsia="メイリオ" w:hAnsi="メイリオ" w:hint="eastAsia"/>
          <w:sz w:val="22"/>
        </w:rPr>
        <w:t>ると、進路相談において、丁寧な情報提供は不可欠です。そのために、学校は進学や就労に関する情報を積極的に収集し、学校全体で、進路相談を行うことが大切です。</w:t>
      </w:r>
    </w:p>
    <w:p w:rsidR="00A73364" w:rsidRDefault="00A73364" w:rsidP="009246B4">
      <w:pPr>
        <w:spacing w:line="360" w:lineRule="exact"/>
        <w:rPr>
          <w:rFonts w:ascii="メイリオ" w:eastAsia="メイリオ" w:hAnsi="メイリオ"/>
          <w:sz w:val="22"/>
        </w:rPr>
      </w:pPr>
    </w:p>
    <w:p w:rsidR="00A73364" w:rsidRDefault="00A73364" w:rsidP="00747723">
      <w:pPr>
        <w:spacing w:line="360" w:lineRule="exact"/>
        <w:rPr>
          <w:rFonts w:ascii="メイリオ" w:eastAsia="メイリオ" w:hAnsi="メイリオ"/>
          <w:sz w:val="22"/>
        </w:rPr>
      </w:pPr>
      <w:r>
        <w:rPr>
          <w:rFonts w:ascii="メイリオ" w:eastAsia="メイリオ" w:hAnsi="メイリオ" w:hint="eastAsia"/>
          <w:b/>
          <w:color w:val="FFFFFF" w:themeColor="background1"/>
          <w:sz w:val="24"/>
          <w:highlight w:val="darkGray"/>
        </w:rPr>
        <w:lastRenderedPageBreak/>
        <w:t>自立活動と進路</w:t>
      </w:r>
      <w:r w:rsidR="00503248" w:rsidRPr="00CC64CF">
        <w:rPr>
          <w:rFonts w:ascii="メイリオ" w:eastAsia="メイリオ" w:hAnsi="メイリオ" w:hint="eastAsia"/>
          <w:b/>
          <w:color w:val="FFFFFF" w:themeColor="background1"/>
          <w:sz w:val="24"/>
          <w:highlight w:val="darkGray"/>
        </w:rPr>
        <w:t>相談</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自立活動の指導内容は、子どもたちが自分自身の進路について考えたり、準備をしたりするときにも活かすことができます。</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例えば、自立活動で自分の「得意なこと」「苦手なこと」を把握し、「自己理解」を深めたり、分からないことを「相談する」「尋ねる」という「相談スキル」を</w:t>
      </w:r>
      <w:r w:rsidR="00716AF3">
        <w:rPr>
          <w:rFonts w:ascii="メイリオ" w:eastAsia="メイリオ" w:hAnsi="メイリオ" w:hint="eastAsia"/>
          <w:sz w:val="22"/>
        </w:rPr>
        <w:t>身</w:t>
      </w:r>
      <w:r>
        <w:rPr>
          <w:rFonts w:ascii="メイリオ" w:eastAsia="メイリオ" w:hAnsi="メイリオ" w:hint="eastAsia"/>
          <w:sz w:val="22"/>
        </w:rPr>
        <w:t>に</w:t>
      </w:r>
      <w:r w:rsidR="006D7525">
        <w:rPr>
          <w:rFonts w:ascii="メイリオ" w:eastAsia="メイリオ" w:hAnsi="メイリオ" w:hint="eastAsia"/>
          <w:sz w:val="22"/>
        </w:rPr>
        <w:t>付け</w:t>
      </w:r>
      <w:r>
        <w:rPr>
          <w:rFonts w:ascii="メイリオ" w:eastAsia="メイリオ" w:hAnsi="メイリオ" w:hint="eastAsia"/>
          <w:sz w:val="22"/>
        </w:rPr>
        <w:t>たりすることは、入学者選抜の「面接」や、入学後の自己紹介や人間関係を築くことにつながっていきます。</w:t>
      </w:r>
    </w:p>
    <w:p w:rsidR="00A73364" w:rsidRPr="00CC64CF" w:rsidRDefault="00A73364" w:rsidP="009246B4">
      <w:pPr>
        <w:spacing w:line="360" w:lineRule="exact"/>
        <w:rPr>
          <w:rFonts w:ascii="メイリオ" w:eastAsia="メイリオ" w:hAnsi="メイリオ"/>
          <w:sz w:val="22"/>
        </w:rPr>
      </w:pPr>
      <w:r w:rsidRPr="00CC64CF">
        <w:rPr>
          <w:rFonts w:ascii="メイリオ" w:eastAsia="メイリオ" w:hAnsi="メイリオ" w:hint="eastAsia"/>
          <w:sz w:val="22"/>
        </w:rPr>
        <w:t xml:space="preserve">　中学校の進路</w:t>
      </w:r>
      <w:r w:rsidR="00503248" w:rsidRPr="00CC64CF">
        <w:rPr>
          <w:rFonts w:ascii="メイリオ" w:eastAsia="メイリオ" w:hAnsi="メイリオ" w:hint="eastAsia"/>
          <w:sz w:val="22"/>
        </w:rPr>
        <w:t>相談</w:t>
      </w:r>
      <w:r w:rsidRPr="00CC64CF">
        <w:rPr>
          <w:rFonts w:ascii="メイリオ" w:eastAsia="メイリオ" w:hAnsi="メイリオ" w:hint="eastAsia"/>
          <w:sz w:val="22"/>
        </w:rPr>
        <w:t>においては、子どもに進路に関する情報を積極的に調べるよう、指導されていると思います。子どもが調べた情報をうまく活用するためにも、自立活動の指導は大切です。</w:t>
      </w:r>
    </w:p>
    <w:p w:rsidR="00A73364" w:rsidRPr="00A6032D" w:rsidRDefault="00A73364" w:rsidP="009246B4">
      <w:pPr>
        <w:spacing w:line="360" w:lineRule="exact"/>
        <w:rPr>
          <w:rFonts w:ascii="メイリオ" w:eastAsia="メイリオ" w:hAnsi="メイリオ"/>
          <w:sz w:val="22"/>
        </w:rPr>
      </w:pPr>
      <w:r>
        <w:rPr>
          <w:rFonts w:ascii="メイリオ" w:eastAsia="メイリオ" w:hAnsi="メイリオ" w:hint="eastAsia"/>
          <w:noProof/>
          <w:sz w:val="22"/>
        </w:rPr>
        <mc:AlternateContent>
          <mc:Choice Requires="wps">
            <w:drawing>
              <wp:anchor distT="0" distB="0" distL="114300" distR="114300" simplePos="0" relativeHeight="251819008" behindDoc="0" locked="0" layoutInCell="1" allowOverlap="1">
                <wp:simplePos x="0" y="0"/>
                <wp:positionH relativeFrom="margin">
                  <wp:align>left</wp:align>
                </wp:positionH>
                <wp:positionV relativeFrom="paragraph">
                  <wp:posOffset>114935</wp:posOffset>
                </wp:positionV>
                <wp:extent cx="6219825" cy="6972300"/>
                <wp:effectExtent l="0" t="0" r="28575" b="19050"/>
                <wp:wrapNone/>
                <wp:docPr id="205" name="正方形/長方形 205"/>
                <wp:cNvGraphicFramePr/>
                <a:graphic xmlns:a="http://schemas.openxmlformats.org/drawingml/2006/main">
                  <a:graphicData uri="http://schemas.microsoft.com/office/word/2010/wordprocessingShape">
                    <wps:wsp>
                      <wps:cNvSpPr/>
                      <wps:spPr>
                        <a:xfrm>
                          <a:off x="0" y="0"/>
                          <a:ext cx="6219825" cy="6972300"/>
                        </a:xfrm>
                        <a:prstGeom prst="rect">
                          <a:avLst/>
                        </a:prstGeom>
                        <a:no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3BCDDA" id="正方形/長方形 205" o:spid="_x0000_s1026" style="position:absolute;left:0;text-align:left;margin-left:0;margin-top:9.05pt;width:489.75pt;height:549pt;z-index:251819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" filled="f" strokecolor="black [1600]" strokeweight="1.5pt">
                <w10:wrap anchorx="margin"/>
              </v:rect>
            </w:pict>
          </mc:Fallback>
        </mc:AlternateContent>
      </w:r>
    </w:p>
    <w:p w:rsidR="00A73364" w:rsidRPr="00795EFB" w:rsidRDefault="00A73364" w:rsidP="009246B4">
      <w:pPr>
        <w:spacing w:line="360" w:lineRule="exact"/>
        <w:rPr>
          <w:rFonts w:ascii="メイリオ" w:eastAsia="メイリオ" w:hAnsi="メイリオ"/>
          <w:b/>
          <w:sz w:val="28"/>
          <w:szCs w:val="28"/>
        </w:rPr>
      </w:pPr>
      <w:r>
        <w:rPr>
          <w:rFonts w:ascii="メイリオ" w:eastAsia="メイリオ" w:hAnsi="メイリオ" w:hint="eastAsia"/>
          <w:sz w:val="22"/>
        </w:rPr>
        <w:t xml:space="preserve">　</w:t>
      </w:r>
      <w:r>
        <w:rPr>
          <w:rFonts w:ascii="メイリオ" w:eastAsia="メイリオ" w:hAnsi="メイリオ" w:hint="eastAsia"/>
          <w:b/>
          <w:sz w:val="28"/>
          <w:szCs w:val="28"/>
        </w:rPr>
        <w:t>進路相談のポイント</w:t>
      </w:r>
    </w:p>
    <w:p w:rsidR="00A73364" w:rsidRPr="00FC1C27" w:rsidRDefault="00A73364" w:rsidP="009246B4">
      <w:pPr>
        <w:spacing w:line="360" w:lineRule="exact"/>
        <w:rPr>
          <w:rFonts w:ascii="メイリオ" w:eastAsia="メイリオ" w:hAnsi="メイリオ"/>
          <w:b/>
          <w:sz w:val="22"/>
        </w:rPr>
      </w:pPr>
      <w:r w:rsidRPr="00795EFB">
        <w:rPr>
          <w:rFonts w:ascii="メイリオ" w:eastAsia="メイリオ" w:hAnsi="メイリオ" w:hint="eastAsia"/>
          <w:b/>
          <w:sz w:val="28"/>
          <w:szCs w:val="28"/>
        </w:rPr>
        <w:t xml:space="preserve">　</w:t>
      </w:r>
      <w:r>
        <w:rPr>
          <w:rFonts w:ascii="メイリオ" w:eastAsia="メイリオ" w:hAnsi="メイリオ" w:hint="eastAsia"/>
          <w:b/>
          <w:sz w:val="28"/>
          <w:szCs w:val="28"/>
        </w:rPr>
        <w:t xml:space="preserve">　　</w:t>
      </w:r>
      <w:r w:rsidRPr="00795EFB">
        <w:rPr>
          <w:rFonts w:ascii="メイリオ" w:eastAsia="メイリオ" w:hAnsi="メイリオ" w:hint="eastAsia"/>
          <w:b/>
          <w:sz w:val="28"/>
          <w:szCs w:val="28"/>
        </w:rPr>
        <w:t>＜</w:t>
      </w:r>
      <w:r>
        <w:rPr>
          <w:rFonts w:ascii="メイリオ" w:eastAsia="メイリオ" w:hAnsi="メイリオ" w:hint="eastAsia"/>
          <w:b/>
          <w:sz w:val="28"/>
          <w:szCs w:val="28"/>
        </w:rPr>
        <w:t>子どもが</w:t>
      </w:r>
      <w:r w:rsidR="00BE289F">
        <w:rPr>
          <w:rFonts w:ascii="メイリオ" w:eastAsia="メイリオ" w:hAnsi="メイリオ" w:hint="eastAsia"/>
          <w:b/>
          <w:sz w:val="28"/>
          <w:szCs w:val="28"/>
        </w:rPr>
        <w:t>「</w:t>
      </w:r>
      <w:r w:rsidRPr="00795EFB">
        <w:rPr>
          <w:rFonts w:ascii="メイリオ" w:eastAsia="メイリオ" w:hAnsi="メイリオ" w:hint="eastAsia"/>
          <w:b/>
          <w:sz w:val="28"/>
          <w:szCs w:val="28"/>
        </w:rPr>
        <w:t>調べておけばよかった・・・！</w:t>
      </w:r>
      <w:r w:rsidR="00BE289F">
        <w:rPr>
          <w:rFonts w:ascii="メイリオ" w:eastAsia="メイリオ" w:hAnsi="メイリオ" w:hint="eastAsia"/>
          <w:b/>
          <w:sz w:val="28"/>
          <w:szCs w:val="28"/>
        </w:rPr>
        <w:t>」</w:t>
      </w:r>
      <w:r w:rsidRPr="00795EFB">
        <w:rPr>
          <w:rFonts w:ascii="メイリオ" w:eastAsia="メイリオ" w:hAnsi="メイリオ" w:hint="eastAsia"/>
          <w:b/>
          <w:sz w:val="28"/>
          <w:szCs w:val="28"/>
        </w:rPr>
        <w:t xml:space="preserve">とならないために＞　</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【情報の集め方】</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①　学校説明会・オープンスクール（見学会）・合同説明会等に参加する。</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②　先輩の話を聞く。（可能な範囲で）</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③　ホームページやリーフレット等を活用する。</w:t>
      </w:r>
    </w:p>
    <w:p w:rsidR="00A73364" w:rsidRDefault="00A73364" w:rsidP="009246B4">
      <w:pPr>
        <w:spacing w:line="360" w:lineRule="exact"/>
        <w:rPr>
          <w:rFonts w:ascii="メイリオ" w:eastAsia="メイリオ" w:hAnsi="メイリオ"/>
          <w:sz w:val="22"/>
        </w:rPr>
      </w:pPr>
    </w:p>
    <w:p w:rsidR="00A73364" w:rsidRPr="00A607C9" w:rsidRDefault="00A73364" w:rsidP="009246B4">
      <w:pPr>
        <w:spacing w:line="360" w:lineRule="exact"/>
        <w:rPr>
          <w:rFonts w:ascii="メイリオ" w:eastAsia="メイリオ" w:hAnsi="メイリオ"/>
          <w:sz w:val="22"/>
        </w:rPr>
      </w:pPr>
      <w:r>
        <w:rPr>
          <w:rFonts w:ascii="メイリオ" w:eastAsia="メイリオ" w:hAnsi="メイリオ" w:hint="eastAsia"/>
          <w:sz w:val="22"/>
        </w:rPr>
        <w:t>【観点】</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①　学習内容等（カリキュラム、○○コース等の内容、科目の選択　等）</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②　卒業資格</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③　</w:t>
      </w:r>
      <w:r w:rsidRPr="007A7A40">
        <w:rPr>
          <w:rFonts w:ascii="メイリオ" w:eastAsia="メイリオ" w:hAnsi="メイリオ" w:hint="eastAsia"/>
          <w:sz w:val="22"/>
        </w:rPr>
        <w:t>先輩たちの卒業後の進路状況</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④　交通手段と通学時間等（登下校の時間帯に、実際に往復してみる）</w:t>
      </w:r>
    </w:p>
    <w:p w:rsidR="00A73364" w:rsidRDefault="001B3EEA" w:rsidP="009246B4">
      <w:pPr>
        <w:spacing w:line="360" w:lineRule="exact"/>
        <w:rPr>
          <w:rFonts w:ascii="メイリオ" w:eastAsia="メイリオ" w:hAnsi="メイリオ"/>
          <w:sz w:val="22"/>
        </w:rPr>
      </w:pPr>
      <w:r>
        <w:rPr>
          <w:rFonts w:ascii="メイリオ" w:eastAsia="メイリオ" w:hAnsi="メイリオ" w:hint="eastAsia"/>
          <w:sz w:val="22"/>
        </w:rPr>
        <w:t xml:space="preserve">　⑤　昼食（給食等の有無、</w:t>
      </w:r>
      <w:r w:rsidR="00A73364">
        <w:rPr>
          <w:rFonts w:ascii="メイリオ" w:eastAsia="メイリオ" w:hAnsi="メイリオ" w:hint="eastAsia"/>
          <w:sz w:val="22"/>
        </w:rPr>
        <w:t>昼食の持参が必要か、学食や購買の利用はできるのか　等を確認）</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⑥　施設・設備等</w:t>
      </w:r>
    </w:p>
    <w:p w:rsidR="00A73364" w:rsidRPr="007A7A40"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⑦　部活動（どんなクラブがあるのか、どのような方針で活動しているのか　等）</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⑧　行事</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⑨　制服等の有無</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⑩　その他　特色など</w:t>
      </w:r>
    </w:p>
    <w:p w:rsidR="00A73364" w:rsidRPr="0004745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【選抜について】</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①　入試制度の仕組み（併願と専願、府立学校と私立学校　等）</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②　応募資格</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③　選抜方法</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・日程</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・検査内容（学力検査等の有無とその内容、面接及び実技検査の有無とその内容　等）</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・出願に関すること（必要書類　等）</w:t>
      </w:r>
    </w:p>
    <w:p w:rsidR="00A73364" w:rsidRPr="00CC166F"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④　配慮事項について</w:t>
      </w: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r>
        <w:rPr>
          <w:rFonts w:ascii="メイリオ" w:eastAsia="メイリオ" w:hAnsi="メイリオ"/>
          <w:b/>
          <w:noProof/>
          <w:sz w:val="22"/>
        </w:rPr>
        <w:lastRenderedPageBreak/>
        <mc:AlternateContent>
          <mc:Choice Requires="wps">
            <w:drawing>
              <wp:anchor distT="0" distB="0" distL="114300" distR="114300" simplePos="0" relativeHeight="251940864" behindDoc="0" locked="0" layoutInCell="1" allowOverlap="1" wp14:anchorId="44A4893C" wp14:editId="7731937E">
                <wp:simplePos x="0" y="0"/>
                <wp:positionH relativeFrom="margin">
                  <wp:posOffset>66675</wp:posOffset>
                </wp:positionH>
                <wp:positionV relativeFrom="paragraph">
                  <wp:posOffset>66675</wp:posOffset>
                </wp:positionV>
                <wp:extent cx="3562350" cy="714375"/>
                <wp:effectExtent l="0" t="0" r="19050" b="28575"/>
                <wp:wrapNone/>
                <wp:docPr id="314" name="角丸四角形 314"/>
                <wp:cNvGraphicFramePr/>
                <a:graphic xmlns:a="http://schemas.openxmlformats.org/drawingml/2006/main">
                  <a:graphicData uri="http://schemas.microsoft.com/office/word/2010/wordprocessingShape">
                    <wps:wsp>
                      <wps:cNvSpPr/>
                      <wps:spPr>
                        <a:xfrm>
                          <a:off x="0" y="0"/>
                          <a:ext cx="3562350" cy="714375"/>
                        </a:xfrm>
                        <a:prstGeom prst="roundRect">
                          <a:avLst/>
                        </a:prstGeom>
                        <a:solidFill>
                          <a:srgbClr val="E7E6E6"/>
                        </a:solidFill>
                        <a:ln w="12700" cap="flat" cmpd="sng" algn="ctr">
                          <a:solidFill>
                            <a:sysClr val="windowText" lastClr="000000"/>
                          </a:solidFill>
                          <a:prstDash val="solid"/>
                          <a:miter lim="800000"/>
                        </a:ln>
                        <a:effectLst/>
                      </wps:spPr>
                      <wps:txbx>
                        <w:txbxContent>
                          <w:p w:rsidR="00792E96" w:rsidRPr="00E67AB0" w:rsidRDefault="00792E96" w:rsidP="002C7D8B">
                            <w:pPr>
                              <w:spacing w:line="320" w:lineRule="exact"/>
                              <w:rPr>
                                <w:rFonts w:ascii="メイリオ" w:eastAsia="メイリオ" w:hAnsi="メイリオ"/>
                                <w:b/>
                                <w:kern w:val="0"/>
                                <w:sz w:val="22"/>
                              </w:rPr>
                            </w:pPr>
                            <w:r w:rsidRPr="008857D7">
                              <w:rPr>
                                <w:rFonts w:ascii="メイリオ" w:eastAsia="メイリオ" w:hAnsi="メイリオ" w:hint="eastAsia"/>
                                <w:b/>
                                <w:spacing w:val="20"/>
                                <w:kern w:val="0"/>
                                <w:sz w:val="22"/>
                                <w:fitText w:val="1260" w:id="-1583132672"/>
                              </w:rPr>
                              <w:t>参考資料</w:t>
                            </w:r>
                            <w:r w:rsidRPr="008857D7">
                              <w:rPr>
                                <w:rFonts w:ascii="メイリオ" w:eastAsia="メイリオ" w:hAnsi="メイリオ"/>
                                <w:b/>
                                <w:kern w:val="0"/>
                                <w:sz w:val="22"/>
                                <w:fitText w:val="1260" w:id="-1583132672"/>
                              </w:rPr>
                              <w:t>①</w:t>
                            </w:r>
                            <w:r w:rsidRPr="00E67AB0">
                              <w:rPr>
                                <w:rFonts w:ascii="メイリオ" w:eastAsia="メイリオ" w:hAnsi="メイリオ" w:hint="eastAsia"/>
                                <w:b/>
                                <w:kern w:val="0"/>
                                <w:sz w:val="22"/>
                              </w:rPr>
                              <w:t xml:space="preserve">　</w:t>
                            </w:r>
                            <w:r w:rsidRPr="00E67AB0">
                              <w:rPr>
                                <w:rFonts w:ascii="メイリオ" w:eastAsia="メイリオ" w:hAnsi="メイリオ"/>
                                <w:b/>
                                <w:kern w:val="0"/>
                                <w:sz w:val="22"/>
                              </w:rPr>
                              <w:t>進路に</w:t>
                            </w:r>
                            <w:r w:rsidRPr="00E67AB0">
                              <w:rPr>
                                <w:rFonts w:ascii="メイリオ" w:eastAsia="メイリオ" w:hAnsi="メイリオ" w:hint="eastAsia"/>
                                <w:b/>
                                <w:kern w:val="0"/>
                                <w:sz w:val="22"/>
                              </w:rPr>
                              <w:t>関する情報</w:t>
                            </w:r>
                          </w:p>
                          <w:p w:rsidR="00792E96" w:rsidRPr="00E67AB0" w:rsidRDefault="00792E96" w:rsidP="002C7D8B">
                            <w:pPr>
                              <w:spacing w:line="320" w:lineRule="exact"/>
                              <w:rPr>
                                <w:rFonts w:ascii="メイリオ" w:eastAsia="メイリオ" w:hAnsi="メイリオ"/>
                                <w:b/>
                                <w:kern w:val="0"/>
                              </w:rPr>
                            </w:pPr>
                            <w:r>
                              <w:rPr>
                                <w:rFonts w:ascii="メイリオ" w:eastAsia="メイリオ" w:hAnsi="メイリオ" w:hint="eastAsia"/>
                                <w:b/>
                                <w:sz w:val="22"/>
                              </w:rPr>
                              <w:t xml:space="preserve">　</w:t>
                            </w:r>
                            <w:r>
                              <w:rPr>
                                <w:rFonts w:ascii="メイリオ" w:eastAsia="メイリオ" w:hAnsi="メイリオ"/>
                                <w:b/>
                                <w:sz w:val="22"/>
                              </w:rPr>
                              <w:t xml:space="preserve">　</w:t>
                            </w:r>
                            <w:r w:rsidRPr="00E67AB0">
                              <w:rPr>
                                <w:rFonts w:ascii="メイリオ" w:eastAsia="メイリオ" w:hAnsi="メイリオ" w:hint="eastAsia"/>
                                <w:b/>
                                <w:sz w:val="22"/>
                              </w:rPr>
                              <w:t>※このページの情報は冊子作成時のものです。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4893C" id="角丸四角形 314" o:spid="_x0000_s1103" style="position:absolute;margin-left:5.25pt;margin-top:5.25pt;width:280.5pt;height:56.2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" fillcolor="#e7e6e6" strokecolor="windowText" strokeweight="1pt">
                <v:stroke joinstyle="miter"/>
                <v:textbox>
                  <w:txbxContent>
                    <w:p w:rsidR="00792E96" w:rsidRPr="00E67AB0" w:rsidRDefault="00792E96" w:rsidP="002C7D8B">
                      <w:pPr>
                        <w:spacing w:line="320" w:lineRule="exact"/>
                        <w:rPr>
                          <w:rFonts w:ascii="メイリオ" w:eastAsia="メイリオ" w:hAnsi="メイリオ"/>
                          <w:b/>
                          <w:kern w:val="0"/>
                          <w:sz w:val="22"/>
                        </w:rPr>
                      </w:pPr>
                      <w:r w:rsidRPr="008857D7">
                        <w:rPr>
                          <w:rFonts w:ascii="メイリオ" w:eastAsia="メイリオ" w:hAnsi="メイリオ" w:hint="eastAsia"/>
                          <w:b/>
                          <w:spacing w:val="20"/>
                          <w:kern w:val="0"/>
                          <w:sz w:val="22"/>
                          <w:fitText w:val="1260" w:id="-1583132672"/>
                        </w:rPr>
                        <w:t>参考資料</w:t>
                      </w:r>
                      <w:r w:rsidRPr="008857D7">
                        <w:rPr>
                          <w:rFonts w:ascii="メイリオ" w:eastAsia="メイリオ" w:hAnsi="メイリオ"/>
                          <w:b/>
                          <w:kern w:val="0"/>
                          <w:sz w:val="22"/>
                          <w:fitText w:val="1260" w:id="-1583132672"/>
                        </w:rPr>
                        <w:t>①</w:t>
                      </w:r>
                      <w:r w:rsidRPr="00E67AB0">
                        <w:rPr>
                          <w:rFonts w:ascii="メイリオ" w:eastAsia="メイリオ" w:hAnsi="メイリオ" w:hint="eastAsia"/>
                          <w:b/>
                          <w:kern w:val="0"/>
                          <w:sz w:val="22"/>
                        </w:rPr>
                        <w:t xml:space="preserve">　</w:t>
                      </w:r>
                      <w:r w:rsidRPr="00E67AB0">
                        <w:rPr>
                          <w:rFonts w:ascii="メイリオ" w:eastAsia="メイリオ" w:hAnsi="メイリオ"/>
                          <w:b/>
                          <w:kern w:val="0"/>
                          <w:sz w:val="22"/>
                        </w:rPr>
                        <w:t>進路に</w:t>
                      </w:r>
                      <w:r w:rsidRPr="00E67AB0">
                        <w:rPr>
                          <w:rFonts w:ascii="メイリオ" w:eastAsia="メイリオ" w:hAnsi="メイリオ" w:hint="eastAsia"/>
                          <w:b/>
                          <w:kern w:val="0"/>
                          <w:sz w:val="22"/>
                        </w:rPr>
                        <w:t>関する情報</w:t>
                      </w:r>
                    </w:p>
                    <w:p w:rsidR="00792E96" w:rsidRPr="00E67AB0" w:rsidRDefault="00792E96" w:rsidP="002C7D8B">
                      <w:pPr>
                        <w:spacing w:line="320" w:lineRule="exact"/>
                        <w:rPr>
                          <w:rFonts w:ascii="メイリオ" w:eastAsia="メイリオ" w:hAnsi="メイリオ"/>
                          <w:b/>
                          <w:kern w:val="0"/>
                        </w:rPr>
                      </w:pPr>
                      <w:r>
                        <w:rPr>
                          <w:rFonts w:ascii="メイリオ" w:eastAsia="メイリオ" w:hAnsi="メイリオ" w:hint="eastAsia"/>
                          <w:b/>
                          <w:sz w:val="22"/>
                        </w:rPr>
                        <w:t xml:space="preserve">　</w:t>
                      </w:r>
                      <w:r>
                        <w:rPr>
                          <w:rFonts w:ascii="メイリオ" w:eastAsia="メイリオ" w:hAnsi="メイリオ"/>
                          <w:b/>
                          <w:sz w:val="22"/>
                        </w:rPr>
                        <w:t xml:space="preserve">　</w:t>
                      </w:r>
                      <w:r w:rsidRPr="00E67AB0">
                        <w:rPr>
                          <w:rFonts w:ascii="メイリオ" w:eastAsia="メイリオ" w:hAnsi="メイリオ" w:hint="eastAsia"/>
                          <w:b/>
                          <w:sz w:val="22"/>
                        </w:rPr>
                        <w:t>※このページの情報は冊子作成時のものです。</w:t>
                      </w:r>
                    </w:p>
                  </w:txbxContent>
                </v:textbox>
                <w10:wrap anchorx="margin"/>
              </v:roundrect>
            </w:pict>
          </mc:Fallback>
        </mc:AlternateContent>
      </w: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2C7D8B">
      <w:r w:rsidRPr="00D15F0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38816" behindDoc="0" locked="0" layoutInCell="1" allowOverlap="1" wp14:anchorId="53F8F187" wp14:editId="10569B4B">
                <wp:simplePos x="0" y="0"/>
                <wp:positionH relativeFrom="column">
                  <wp:posOffset>142875</wp:posOffset>
                </wp:positionH>
                <wp:positionV relativeFrom="paragraph">
                  <wp:posOffset>-191135</wp:posOffset>
                </wp:positionV>
                <wp:extent cx="6105525" cy="981075"/>
                <wp:effectExtent l="57150" t="57150" r="85725" b="85725"/>
                <wp:wrapNone/>
                <wp:docPr id="52299" name="正方形/長方形 52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981075"/>
                        </a:xfrm>
                        <a:prstGeom prst="rect">
                          <a:avLst/>
                        </a:prstGeom>
                        <a:solidFill>
                          <a:srgbClr val="4F81BD"/>
                        </a:solidFill>
                        <a:ln w="127000" cmpd="dbl"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2E96" w:rsidRPr="008F410F" w:rsidRDefault="00792E96" w:rsidP="002C7D8B">
                            <w:pPr>
                              <w:spacing w:line="400" w:lineRule="exact"/>
                              <w:rPr>
                                <w:rFonts w:ascii="Meiryo UI" w:eastAsia="Meiryo UI" w:hAnsi="Meiryo UI" w:cs="Meiryo UI"/>
                                <w:b/>
                                <w:color w:val="FFFFFF"/>
                                <w:sz w:val="38"/>
                                <w:szCs w:val="38"/>
                              </w:rPr>
                            </w:pPr>
                            <w:r w:rsidRPr="008F410F">
                              <w:rPr>
                                <w:rFonts w:ascii="Meiryo UI" w:eastAsia="Meiryo UI" w:hAnsi="Meiryo UI" w:cs="Meiryo UI" w:hint="eastAsia"/>
                                <w:b/>
                                <w:color w:val="FFFFFF"/>
                                <w:sz w:val="38"/>
                                <w:szCs w:val="38"/>
                              </w:rPr>
                              <w:t>知的障がい</w:t>
                            </w:r>
                            <w:r>
                              <w:rPr>
                                <w:rFonts w:ascii="Meiryo UI" w:eastAsia="Meiryo UI" w:hAnsi="Meiryo UI" w:cs="Meiryo UI" w:hint="eastAsia"/>
                                <w:b/>
                                <w:color w:val="FFFFFF"/>
                                <w:sz w:val="38"/>
                                <w:szCs w:val="38"/>
                              </w:rPr>
                              <w:t>生徒</w:t>
                            </w:r>
                            <w:r w:rsidRPr="008F410F">
                              <w:rPr>
                                <w:rFonts w:ascii="Meiryo UI" w:eastAsia="Meiryo UI" w:hAnsi="Meiryo UI" w:cs="Meiryo UI" w:hint="eastAsia"/>
                                <w:b/>
                                <w:color w:val="FFFFFF"/>
                                <w:sz w:val="38"/>
                                <w:szCs w:val="38"/>
                              </w:rPr>
                              <w:t>自立支援コース、共生推進教室</w:t>
                            </w:r>
                            <w:r>
                              <w:rPr>
                                <w:rFonts w:ascii="Meiryo UI" w:eastAsia="Meiryo UI" w:hAnsi="Meiryo UI" w:cs="Meiryo UI" w:hint="eastAsia"/>
                                <w:b/>
                                <w:color w:val="FFFFFF"/>
                                <w:sz w:val="38"/>
                                <w:szCs w:val="38"/>
                              </w:rPr>
                              <w:t>、</w:t>
                            </w:r>
                          </w:p>
                          <w:p w:rsidR="00792E96" w:rsidRPr="008F410F" w:rsidRDefault="00792E96" w:rsidP="002C7D8B">
                            <w:pPr>
                              <w:spacing w:line="400" w:lineRule="exact"/>
                              <w:rPr>
                                <w:rFonts w:ascii="Meiryo UI" w:eastAsia="Meiryo UI" w:hAnsi="Meiryo UI" w:cs="Meiryo UI"/>
                                <w:b/>
                                <w:color w:val="FFFFFF"/>
                                <w:sz w:val="38"/>
                                <w:szCs w:val="38"/>
                              </w:rPr>
                            </w:pPr>
                            <w:r w:rsidRPr="008F410F">
                              <w:rPr>
                                <w:rFonts w:ascii="Meiryo UI" w:eastAsia="Meiryo UI" w:hAnsi="Meiryo UI" w:cs="Meiryo UI" w:hint="eastAsia"/>
                                <w:b/>
                                <w:color w:val="FFFFFF"/>
                                <w:sz w:val="38"/>
                                <w:szCs w:val="38"/>
                              </w:rPr>
                              <w:t>職業学科を設置する知的障がい高等支援学校</w:t>
                            </w:r>
                            <w:r>
                              <w:rPr>
                                <w:rFonts w:ascii="Meiryo UI" w:eastAsia="Meiryo UI" w:hAnsi="Meiryo UI" w:cs="Meiryo UI" w:hint="eastAsia"/>
                                <w:b/>
                                <w:color w:val="FFFFFF"/>
                                <w:sz w:val="38"/>
                                <w:szCs w:val="38"/>
                              </w:rPr>
                              <w:t>、</w:t>
                            </w:r>
                          </w:p>
                          <w:p w:rsidR="00792E96" w:rsidRPr="008F410F" w:rsidRDefault="00792E96" w:rsidP="002C7D8B">
                            <w:pPr>
                              <w:spacing w:line="400" w:lineRule="exact"/>
                              <w:rPr>
                                <w:rFonts w:ascii="Meiryo UI" w:eastAsia="Meiryo UI" w:hAnsi="Meiryo UI" w:cs="Meiryo UI"/>
                                <w:b/>
                                <w:color w:val="FFFFFF"/>
                                <w:sz w:val="38"/>
                                <w:szCs w:val="38"/>
                              </w:rPr>
                            </w:pPr>
                            <w:r w:rsidRPr="008F410F">
                              <w:rPr>
                                <w:rFonts w:ascii="Meiryo UI" w:eastAsia="Meiryo UI" w:hAnsi="Meiryo UI" w:cs="Meiryo UI" w:hint="eastAsia"/>
                                <w:b/>
                                <w:color w:val="FFFFFF"/>
                                <w:sz w:val="38"/>
                                <w:szCs w:val="38"/>
                              </w:rPr>
                              <w:t>府立支援学校高等部について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F187" id="正方形/長方形 52299" o:spid="_x0000_s1104" style="position:absolute;left:0;text-align:left;margin-left:11.25pt;margin-top:-15.05pt;width:480.75pt;height:77.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" fillcolor="#4f81bd" strokecolor="#4f81bd" strokeweight="10pt">
                <v:stroke linestyle="thinThin"/>
                <v:shadow color="#868686"/>
                <v:textbox>
                  <w:txbxContent>
                    <w:p w:rsidR="00792E96" w:rsidRPr="008F410F" w:rsidRDefault="00792E96" w:rsidP="002C7D8B">
                      <w:pPr>
                        <w:spacing w:line="400" w:lineRule="exact"/>
                        <w:rPr>
                          <w:rFonts w:ascii="Meiryo UI" w:eastAsia="Meiryo UI" w:hAnsi="Meiryo UI" w:cs="Meiryo UI"/>
                          <w:b/>
                          <w:color w:val="FFFFFF"/>
                          <w:sz w:val="38"/>
                          <w:szCs w:val="38"/>
                        </w:rPr>
                      </w:pPr>
                      <w:r w:rsidRPr="008F410F">
                        <w:rPr>
                          <w:rFonts w:ascii="Meiryo UI" w:eastAsia="Meiryo UI" w:hAnsi="Meiryo UI" w:cs="Meiryo UI" w:hint="eastAsia"/>
                          <w:b/>
                          <w:color w:val="FFFFFF"/>
                          <w:sz w:val="38"/>
                          <w:szCs w:val="38"/>
                        </w:rPr>
                        <w:t>知的障がい</w:t>
                      </w:r>
                      <w:r>
                        <w:rPr>
                          <w:rFonts w:ascii="Meiryo UI" w:eastAsia="Meiryo UI" w:hAnsi="Meiryo UI" w:cs="Meiryo UI" w:hint="eastAsia"/>
                          <w:b/>
                          <w:color w:val="FFFFFF"/>
                          <w:sz w:val="38"/>
                          <w:szCs w:val="38"/>
                        </w:rPr>
                        <w:t>生徒</w:t>
                      </w:r>
                      <w:r w:rsidRPr="008F410F">
                        <w:rPr>
                          <w:rFonts w:ascii="Meiryo UI" w:eastAsia="Meiryo UI" w:hAnsi="Meiryo UI" w:cs="Meiryo UI" w:hint="eastAsia"/>
                          <w:b/>
                          <w:color w:val="FFFFFF"/>
                          <w:sz w:val="38"/>
                          <w:szCs w:val="38"/>
                        </w:rPr>
                        <w:t>自立支援コース、共生推進教室</w:t>
                      </w:r>
                      <w:r>
                        <w:rPr>
                          <w:rFonts w:ascii="Meiryo UI" w:eastAsia="Meiryo UI" w:hAnsi="Meiryo UI" w:cs="Meiryo UI" w:hint="eastAsia"/>
                          <w:b/>
                          <w:color w:val="FFFFFF"/>
                          <w:sz w:val="38"/>
                          <w:szCs w:val="38"/>
                        </w:rPr>
                        <w:t>、</w:t>
                      </w:r>
                    </w:p>
                    <w:p w:rsidR="00792E96" w:rsidRPr="008F410F" w:rsidRDefault="00792E96" w:rsidP="002C7D8B">
                      <w:pPr>
                        <w:spacing w:line="400" w:lineRule="exact"/>
                        <w:rPr>
                          <w:rFonts w:ascii="Meiryo UI" w:eastAsia="Meiryo UI" w:hAnsi="Meiryo UI" w:cs="Meiryo UI"/>
                          <w:b/>
                          <w:color w:val="FFFFFF"/>
                          <w:sz w:val="38"/>
                          <w:szCs w:val="38"/>
                        </w:rPr>
                      </w:pPr>
                      <w:r w:rsidRPr="008F410F">
                        <w:rPr>
                          <w:rFonts w:ascii="Meiryo UI" w:eastAsia="Meiryo UI" w:hAnsi="Meiryo UI" w:cs="Meiryo UI" w:hint="eastAsia"/>
                          <w:b/>
                          <w:color w:val="FFFFFF"/>
                          <w:sz w:val="38"/>
                          <w:szCs w:val="38"/>
                        </w:rPr>
                        <w:t>職業学科を設置する知的障がい高等支援学校</w:t>
                      </w:r>
                      <w:r>
                        <w:rPr>
                          <w:rFonts w:ascii="Meiryo UI" w:eastAsia="Meiryo UI" w:hAnsi="Meiryo UI" w:cs="Meiryo UI" w:hint="eastAsia"/>
                          <w:b/>
                          <w:color w:val="FFFFFF"/>
                          <w:sz w:val="38"/>
                          <w:szCs w:val="38"/>
                        </w:rPr>
                        <w:t>、</w:t>
                      </w:r>
                    </w:p>
                    <w:p w:rsidR="00792E96" w:rsidRPr="008F410F" w:rsidRDefault="00792E96" w:rsidP="002C7D8B">
                      <w:pPr>
                        <w:spacing w:line="400" w:lineRule="exact"/>
                        <w:rPr>
                          <w:rFonts w:ascii="Meiryo UI" w:eastAsia="Meiryo UI" w:hAnsi="Meiryo UI" w:cs="Meiryo UI"/>
                          <w:b/>
                          <w:color w:val="FFFFFF"/>
                          <w:sz w:val="38"/>
                          <w:szCs w:val="38"/>
                        </w:rPr>
                      </w:pPr>
                      <w:r w:rsidRPr="008F410F">
                        <w:rPr>
                          <w:rFonts w:ascii="Meiryo UI" w:eastAsia="Meiryo UI" w:hAnsi="Meiryo UI" w:cs="Meiryo UI" w:hint="eastAsia"/>
                          <w:b/>
                          <w:color w:val="FFFFFF"/>
                          <w:sz w:val="38"/>
                          <w:szCs w:val="38"/>
                        </w:rPr>
                        <w:t>府立支援学校高等部について</w:t>
                      </w:r>
                    </w:p>
                  </w:txbxContent>
                </v:textbox>
              </v:rect>
            </w:pict>
          </mc:Fallback>
        </mc:AlternateContent>
      </w:r>
    </w:p>
    <w:p w:rsidR="00A73364" w:rsidRDefault="00A73364" w:rsidP="002C7D8B"/>
    <w:p w:rsidR="00A73364" w:rsidRDefault="00A73364" w:rsidP="002C7D8B"/>
    <w:p w:rsidR="00A73364" w:rsidRDefault="00A73364" w:rsidP="002C7D8B"/>
    <w:p w:rsidR="00A73364" w:rsidRDefault="00A73364" w:rsidP="002C7D8B"/>
    <w:p w:rsidR="00A73364" w:rsidRDefault="00A73364" w:rsidP="002C7D8B">
      <w:r>
        <w:rPr>
          <w:rFonts w:hint="eastAsia"/>
          <w:noProof/>
        </w:rPr>
        <mc:AlternateContent>
          <mc:Choice Requires="wps">
            <w:drawing>
              <wp:anchor distT="0" distB="0" distL="114300" distR="114300" simplePos="0" relativeHeight="251936768" behindDoc="0" locked="0" layoutInCell="1" allowOverlap="1" wp14:anchorId="65903827" wp14:editId="68C71AF0">
                <wp:simplePos x="0" y="0"/>
                <wp:positionH relativeFrom="column">
                  <wp:posOffset>3976370</wp:posOffset>
                </wp:positionH>
                <wp:positionV relativeFrom="paragraph">
                  <wp:posOffset>16510</wp:posOffset>
                </wp:positionV>
                <wp:extent cx="2583815" cy="274955"/>
                <wp:effectExtent l="0" t="0" r="0" b="0"/>
                <wp:wrapNone/>
                <wp:docPr id="52300" name="テキスト ボックス 52300"/>
                <wp:cNvGraphicFramePr/>
                <a:graphic xmlns:a="http://schemas.openxmlformats.org/drawingml/2006/main">
                  <a:graphicData uri="http://schemas.microsoft.com/office/word/2010/wordprocessingShape">
                    <wps:wsp>
                      <wps:cNvSpPr txBox="1"/>
                      <wps:spPr>
                        <a:xfrm>
                          <a:off x="0" y="0"/>
                          <a:ext cx="2583815"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2E96" w:rsidRPr="003E4060" w:rsidRDefault="00792E96" w:rsidP="002C7D8B">
                            <w:pPr>
                              <w:spacing w:afterLines="20" w:after="72" w:line="240" w:lineRule="exact"/>
                              <w:rPr>
                                <w:rFonts w:ascii="メイリオ" w:eastAsia="メイリオ" w:hAnsi="メイリオ" w:cs="メイリオ"/>
                              </w:rPr>
                            </w:pPr>
                            <w:r w:rsidRPr="003E4060">
                              <w:rPr>
                                <w:rFonts w:ascii="メイリオ" w:eastAsia="メイリオ" w:hAnsi="メイリオ" w:cs="メイリオ" w:hint="eastAsia"/>
                              </w:rPr>
                              <w:t>＊出願には療育手帳の所持が必要です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3827" id="テキスト ボックス 52300" o:spid="_x0000_s1105" type="#_x0000_t202" style="position:absolute;left:0;text-align:left;margin-left:313.1pt;margin-top:1.3pt;width:203.45pt;height:21.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" filled="f" stroked="f" strokeweight=".5pt">
                <v:textbox>
                  <w:txbxContent>
                    <w:p w:rsidR="00792E96" w:rsidRPr="003E4060" w:rsidRDefault="00792E96" w:rsidP="002C7D8B">
                      <w:pPr>
                        <w:spacing w:afterLines="20" w:after="72" w:line="240" w:lineRule="exact"/>
                        <w:rPr>
                          <w:rFonts w:ascii="メイリオ" w:eastAsia="メイリオ" w:hAnsi="メイリオ" w:cs="メイリオ"/>
                        </w:rPr>
                      </w:pPr>
                      <w:r w:rsidRPr="003E4060">
                        <w:rPr>
                          <w:rFonts w:ascii="メイリオ" w:eastAsia="メイリオ" w:hAnsi="メイリオ" w:cs="メイリオ" w:hint="eastAsia"/>
                        </w:rPr>
                        <w:t>＊出願には療育手帳の所持が必要です</w:t>
                      </w:r>
                    </w:p>
                  </w:txbxContent>
                </v:textbox>
              </v:shape>
            </w:pict>
          </mc:Fallback>
        </mc:AlternateContent>
      </w:r>
      <w:r>
        <w:rPr>
          <w:rFonts w:ascii="メイリオ" w:eastAsia="メイリオ" w:hAnsi="メイリオ" w:cs="メイリオ" w:hint="eastAsia"/>
          <w:b/>
          <w:noProof/>
          <w:color w:val="009644"/>
          <w:sz w:val="32"/>
          <w:szCs w:val="32"/>
        </w:rPr>
        <mc:AlternateContent>
          <mc:Choice Requires="wps">
            <w:drawing>
              <wp:anchor distT="0" distB="0" distL="114300" distR="114300" simplePos="0" relativeHeight="251934720" behindDoc="1" locked="0" layoutInCell="1" allowOverlap="1" wp14:anchorId="3961632C" wp14:editId="68265DBB">
                <wp:simplePos x="0" y="0"/>
                <wp:positionH relativeFrom="column">
                  <wp:posOffset>-19685</wp:posOffset>
                </wp:positionH>
                <wp:positionV relativeFrom="paragraph">
                  <wp:posOffset>219710</wp:posOffset>
                </wp:positionV>
                <wp:extent cx="6596380" cy="3429000"/>
                <wp:effectExtent l="0" t="0" r="9525" b="0"/>
                <wp:wrapNone/>
                <wp:docPr id="52301" name="角丸四角形 52301"/>
                <wp:cNvGraphicFramePr/>
                <a:graphic xmlns:a="http://schemas.openxmlformats.org/drawingml/2006/main">
                  <a:graphicData uri="http://schemas.microsoft.com/office/word/2010/wordprocessingShape">
                    <wps:wsp>
                      <wps:cNvSpPr/>
                      <wps:spPr>
                        <a:xfrm>
                          <a:off x="0" y="0"/>
                          <a:ext cx="6596380" cy="3429000"/>
                        </a:xfrm>
                        <a:prstGeom prst="roundRect">
                          <a:avLst>
                            <a:gd name="adj" fmla="val 4028"/>
                          </a:avLst>
                        </a:prstGeom>
                        <a:solidFill>
                          <a:srgbClr val="E46C0A">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D0B46" id="角丸四角形 52301" o:spid="_x0000_s1026" style="position:absolute;left:0;text-align:left;margin-left:-1.55pt;margin-top:17.3pt;width:519.4pt;height:270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" fillcolor="#e46c0a" stroked="f" strokeweight="1pt">
                <v:fill opacity="16448f"/>
                <v:stroke joinstyle="miter"/>
              </v:roundrect>
            </w:pict>
          </mc:Fallback>
        </mc:AlternateContent>
      </w:r>
      <w:r>
        <w:rPr>
          <w:rFonts w:hint="eastAsia"/>
          <w:noProof/>
        </w:rPr>
        <mc:AlternateContent>
          <mc:Choice Requires="wps">
            <w:drawing>
              <wp:anchor distT="0" distB="0" distL="114300" distR="114300" simplePos="0" relativeHeight="251929600" behindDoc="0" locked="0" layoutInCell="1" allowOverlap="1" wp14:anchorId="22E6CB77" wp14:editId="0B1869BA">
                <wp:simplePos x="0" y="0"/>
                <wp:positionH relativeFrom="column">
                  <wp:posOffset>-110812</wp:posOffset>
                </wp:positionH>
                <wp:positionV relativeFrom="paragraph">
                  <wp:posOffset>-412750</wp:posOffset>
                </wp:positionV>
                <wp:extent cx="6925310" cy="473075"/>
                <wp:effectExtent l="0" t="0" r="8890" b="3175"/>
                <wp:wrapNone/>
                <wp:docPr id="52302" name="テキスト ボックス 52302"/>
                <wp:cNvGraphicFramePr/>
                <a:graphic xmlns:a="http://schemas.openxmlformats.org/drawingml/2006/main">
                  <a:graphicData uri="http://schemas.microsoft.com/office/word/2010/wordprocessingShape">
                    <wps:wsp>
                      <wps:cNvSpPr txBox="1"/>
                      <wps:spPr>
                        <a:xfrm>
                          <a:off x="0" y="0"/>
                          <a:ext cx="6925310" cy="4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2E96" w:rsidRPr="00CA3D32" w:rsidRDefault="00792E96" w:rsidP="002C7D8B">
                            <w:pPr>
                              <w:rPr>
                                <w:rFonts w:ascii="メイリオ" w:eastAsia="メイリオ" w:hAnsi="メイリオ" w:cs="メイリオ"/>
                                <w:b/>
                                <w:color w:val="FF0000"/>
                                <w:sz w:val="40"/>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0000"/>
                                <w:sz w:val="40"/>
                                <w14:shadow w14:blurRad="50800" w14:dist="38100" w14:dir="2700000" w14:sx="100000" w14:sy="100000" w14:kx="0" w14:ky="0" w14:algn="tl">
                                  <w14:srgbClr w14:val="000000">
                                    <w14:alpha w14:val="60000"/>
                                  </w14:srgbClr>
                                </w14:shadow>
                              </w:rPr>
                              <w:t>◆</w:t>
                            </w:r>
                            <w:r w:rsidRPr="00CA3D32">
                              <w:rPr>
                                <w:rFonts w:ascii="メイリオ" w:eastAsia="メイリオ" w:hAnsi="メイリオ" w:cs="メイリオ" w:hint="eastAsia"/>
                                <w:b/>
                                <w:color w:val="FF0000"/>
                                <w:sz w:val="40"/>
                                <w14:shadow w14:blurRad="50800" w14:dist="38100" w14:dir="2700000" w14:sx="100000" w14:sy="100000" w14:kx="0" w14:ky="0" w14:algn="tl">
                                  <w14:srgbClr w14:val="000000">
                                    <w14:alpha w14:val="60000"/>
                                  </w14:srgbClr>
                                </w14:shadow>
                              </w:rPr>
                              <w:t>高校における「ともに学び、ともに育つ」教育の推進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6CB77" id="テキスト ボックス 52302" o:spid="_x0000_s1106" type="#_x0000_t202" style="position:absolute;left:0;text-align:left;margin-left:-8.75pt;margin-top:-32.5pt;width:545.3pt;height:37.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" filled="f" stroked="f" strokeweight=".5pt">
                <v:textbox inset="0,0,0,0">
                  <w:txbxContent>
                    <w:p w:rsidR="00792E96" w:rsidRPr="00CA3D32" w:rsidRDefault="00792E96" w:rsidP="002C7D8B">
                      <w:pPr>
                        <w:rPr>
                          <w:rFonts w:ascii="メイリオ" w:eastAsia="メイリオ" w:hAnsi="メイリオ" w:cs="メイリオ"/>
                          <w:b/>
                          <w:color w:val="FF0000"/>
                          <w:sz w:val="40"/>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0000"/>
                          <w:sz w:val="40"/>
                          <w14:shadow w14:blurRad="50800" w14:dist="38100" w14:dir="2700000" w14:sx="100000" w14:sy="100000" w14:kx="0" w14:ky="0" w14:algn="tl">
                            <w14:srgbClr w14:val="000000">
                              <w14:alpha w14:val="60000"/>
                            </w14:srgbClr>
                          </w14:shadow>
                        </w:rPr>
                        <w:t>◆</w:t>
                      </w:r>
                      <w:r w:rsidRPr="00CA3D32">
                        <w:rPr>
                          <w:rFonts w:ascii="メイリオ" w:eastAsia="メイリオ" w:hAnsi="メイリオ" w:cs="メイリオ" w:hint="eastAsia"/>
                          <w:b/>
                          <w:color w:val="FF0000"/>
                          <w:sz w:val="40"/>
                          <w14:shadow w14:blurRad="50800" w14:dist="38100" w14:dir="2700000" w14:sx="100000" w14:sy="100000" w14:kx="0" w14:ky="0" w14:algn="tl">
                            <w14:srgbClr w14:val="000000">
                              <w14:alpha w14:val="60000"/>
                            </w14:srgbClr>
                          </w14:shadow>
                        </w:rPr>
                        <w:t>高校における「ともに学び、ともに育つ」教育の推進</w:t>
                      </w:r>
                    </w:p>
                  </w:txbxContent>
                </v:textbox>
              </v:shape>
            </w:pict>
          </mc:Fallback>
        </mc:AlternateContent>
      </w:r>
    </w:p>
    <w:p w:rsidR="00A73364" w:rsidRDefault="00A73364" w:rsidP="002C7D8B">
      <w:r>
        <w:rPr>
          <w:rFonts w:hint="eastAsia"/>
          <w:noProof/>
        </w:rPr>
        <mc:AlternateContent>
          <mc:Choice Requires="wpg">
            <w:drawing>
              <wp:anchor distT="0" distB="0" distL="114300" distR="114300" simplePos="0" relativeHeight="251928576" behindDoc="0" locked="0" layoutInCell="1" allowOverlap="1" wp14:anchorId="429CC1B6" wp14:editId="12C0455A">
                <wp:simplePos x="0" y="0"/>
                <wp:positionH relativeFrom="column">
                  <wp:posOffset>2761615</wp:posOffset>
                </wp:positionH>
                <wp:positionV relativeFrom="paragraph">
                  <wp:posOffset>10160</wp:posOffset>
                </wp:positionV>
                <wp:extent cx="3815080" cy="1132840"/>
                <wp:effectExtent l="0" t="0" r="0" b="0"/>
                <wp:wrapNone/>
                <wp:docPr id="52303" name="グループ化 52303"/>
                <wp:cNvGraphicFramePr/>
                <a:graphic xmlns:a="http://schemas.openxmlformats.org/drawingml/2006/main">
                  <a:graphicData uri="http://schemas.microsoft.com/office/word/2010/wordprocessingGroup">
                    <wpg:wgp>
                      <wpg:cNvGrpSpPr/>
                      <wpg:grpSpPr>
                        <a:xfrm>
                          <a:off x="0" y="0"/>
                          <a:ext cx="3815080" cy="1132840"/>
                          <a:chOff x="0" y="0"/>
                          <a:chExt cx="3815080" cy="1132840"/>
                        </a:xfrm>
                      </wpg:grpSpPr>
                      <wps:wsp>
                        <wps:cNvPr id="52304" name="角丸四角形 52304"/>
                        <wps:cNvSpPr/>
                        <wps:spPr>
                          <a:xfrm>
                            <a:off x="0" y="0"/>
                            <a:ext cx="1569720" cy="259200"/>
                          </a:xfrm>
                          <a:prstGeom prst="roundRect">
                            <a:avLst>
                              <a:gd name="adj" fmla="val 50000"/>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05" name="テキスト ボックス 52305"/>
                        <wps:cNvSpPr txBox="1"/>
                        <wps:spPr>
                          <a:xfrm>
                            <a:off x="57150" y="6350"/>
                            <a:ext cx="1454004" cy="250561"/>
                          </a:xfrm>
                          <a:prstGeom prst="rect">
                            <a:avLst/>
                          </a:prstGeom>
                          <a:noFill/>
                          <a:ln w="6350">
                            <a:noFill/>
                          </a:ln>
                          <a:effectLst/>
                        </wps:spPr>
                        <wps:txbx>
                          <w:txbxContent>
                            <w:p w:rsidR="00792E96" w:rsidRPr="00065505" w:rsidRDefault="00792E96" w:rsidP="002C7D8B">
                              <w:pPr>
                                <w:spacing w:line="260" w:lineRule="exact"/>
                                <w:jc w:val="distribute"/>
                                <w:rPr>
                                  <w:rFonts w:asciiTheme="majorEastAsia" w:eastAsiaTheme="majorEastAsia" w:hAnsiTheme="majorEastAsia"/>
                                  <w:b/>
                                  <w:color w:val="FFFFFF" w:themeColor="background1"/>
                                  <w:szCs w:val="21"/>
                                </w:rPr>
                              </w:pPr>
                              <w:r>
                                <w:rPr>
                                  <w:rFonts w:asciiTheme="majorEastAsia" w:eastAsiaTheme="majorEastAsia" w:hAnsiTheme="majorEastAsia" w:cs="メイリオ" w:hint="eastAsia"/>
                                  <w:b/>
                                  <w:color w:val="FFFFFF" w:themeColor="background1"/>
                                  <w:szCs w:val="21"/>
                                </w:rPr>
                                <w:t>共生推進教室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06" name="テキスト ボックス 52306"/>
                        <wps:cNvSpPr txBox="1"/>
                        <wps:spPr>
                          <a:xfrm>
                            <a:off x="0" y="254000"/>
                            <a:ext cx="3815080" cy="878840"/>
                          </a:xfrm>
                          <a:prstGeom prst="rect">
                            <a:avLst/>
                          </a:prstGeom>
                          <a:noFill/>
                          <a:ln w="6350">
                            <a:noFill/>
                          </a:ln>
                          <a:effectLst/>
                        </wps:spPr>
                        <wps:txbx>
                          <w:txbxContent>
                            <w:p w:rsidR="00792E96" w:rsidRPr="003C6FEE" w:rsidRDefault="00792E96" w:rsidP="002C7D8B">
                              <w:pPr>
                                <w:spacing w:line="200" w:lineRule="exact"/>
                                <w:ind w:firstLineChars="100" w:firstLine="200"/>
                                <w:rPr>
                                  <w:rFonts w:ascii="HG丸ｺﾞｼｯｸM-PRO" w:eastAsia="HG丸ｺﾞｼｯｸM-PRO" w:hAnsi="HG丸ｺﾞｼｯｸM-PRO"/>
                                  <w:sz w:val="20"/>
                                </w:rPr>
                              </w:pPr>
                              <w:r w:rsidRPr="003C6FEE">
                                <w:rPr>
                                  <w:rFonts w:ascii="HG丸ｺﾞｼｯｸM-PRO" w:eastAsia="HG丸ｺﾞｼｯｸM-PRO" w:hAnsi="HG丸ｺﾞｼｯｸM-PRO" w:hint="eastAsia"/>
                                  <w:sz w:val="20"/>
                                </w:rPr>
                                <w:t>職業学科を設置する知的障がい高等支援学校の共生推進教室を、府立高校に設置しています。両校が連携協力し</w:t>
                              </w:r>
                              <w:r>
                                <w:rPr>
                                  <w:rFonts w:ascii="HG丸ｺﾞｼｯｸM-PRO" w:eastAsia="HG丸ｺﾞｼｯｸM-PRO" w:hAnsi="HG丸ｺﾞｼｯｸM-PRO" w:hint="eastAsia"/>
                                  <w:sz w:val="20"/>
                                </w:rPr>
                                <w:t>、高等支援学校の生徒が、</w:t>
                              </w:r>
                              <w:r w:rsidRPr="008857D7">
                                <w:rPr>
                                  <w:rFonts w:ascii="HG丸ｺﾞｼｯｸM-PRO" w:eastAsia="HG丸ｺﾞｼｯｸM-PRO" w:hAnsi="HG丸ｺﾞｼｯｸM-PRO" w:hint="eastAsia"/>
                                  <w:color w:val="FF0000"/>
                                  <w:sz w:val="20"/>
                                  <w:u w:val="single"/>
                                </w:rPr>
                                <w:t>高校の生徒とともに学び</w:t>
                              </w:r>
                              <w:r w:rsidRPr="008857D7">
                                <w:rPr>
                                  <w:rFonts w:ascii="HG丸ｺﾞｼｯｸM-PRO" w:eastAsia="HG丸ｺﾞｼｯｸM-PRO" w:hAnsi="HG丸ｺﾞｼｯｸM-PRO"/>
                                  <w:color w:val="FF0000"/>
                                  <w:sz w:val="20"/>
                                  <w:u w:val="single"/>
                                </w:rPr>
                                <w:t>、</w:t>
                              </w:r>
                              <w:r w:rsidRPr="008857D7">
                                <w:rPr>
                                  <w:rFonts w:ascii="HG丸ｺﾞｼｯｸM-PRO" w:eastAsia="HG丸ｺﾞｼｯｸM-PRO" w:hAnsi="HG丸ｺﾞｼｯｸM-PRO" w:hint="eastAsia"/>
                                  <w:color w:val="FF0000"/>
                                  <w:sz w:val="20"/>
                                  <w:u w:val="single"/>
                                </w:rPr>
                                <w:t>交友を</w:t>
                              </w:r>
                              <w:r w:rsidRPr="008857D7">
                                <w:rPr>
                                  <w:rFonts w:ascii="HG丸ｺﾞｼｯｸM-PRO" w:eastAsia="HG丸ｺﾞｼｯｸM-PRO" w:hAnsi="HG丸ｺﾞｼｯｸM-PRO"/>
                                  <w:color w:val="FF0000"/>
                                  <w:sz w:val="20"/>
                                  <w:u w:val="single"/>
                                </w:rPr>
                                <w:t>深めています</w:t>
                              </w:r>
                              <w:r w:rsidRPr="003120D0">
                                <w:rPr>
                                  <w:rFonts w:ascii="HG丸ｺﾞｼｯｸM-PRO" w:eastAsia="HG丸ｺﾞｼｯｸM-PRO" w:hAnsi="HG丸ｺﾞｼｯｸM-PRO"/>
                                  <w:color w:val="FF0000"/>
                                  <w:sz w:val="20"/>
                                </w:rPr>
                                <w:t>。</w:t>
                              </w:r>
                            </w:p>
                            <w:p w:rsidR="00792E96" w:rsidRPr="003C6FEE" w:rsidRDefault="00792E96" w:rsidP="002C7D8B">
                              <w:pPr>
                                <w:spacing w:line="200" w:lineRule="exact"/>
                                <w:ind w:firstLineChars="100" w:firstLine="200"/>
                                <w:rPr>
                                  <w:rFonts w:ascii="HG丸ｺﾞｼｯｸM-PRO" w:eastAsia="HG丸ｺﾞｼｯｸM-PRO" w:hAnsi="HG丸ｺﾞｼｯｸM-PRO"/>
                                  <w:sz w:val="20"/>
                                </w:rPr>
                              </w:pPr>
                              <w:r w:rsidRPr="003C6FEE">
                                <w:rPr>
                                  <w:rFonts w:ascii="HG丸ｺﾞｼｯｸM-PRO" w:eastAsia="HG丸ｺﾞｼｯｸM-PRO" w:hAnsi="HG丸ｺﾞｼｯｸM-PRO" w:hint="eastAsia"/>
                                  <w:sz w:val="20"/>
                                </w:rPr>
                                <w:t>また、週に1回程度、職業に関する専門教科を高等支援学校で学んでいます。</w:t>
                              </w:r>
                            </w:p>
                            <w:p w:rsidR="00792E96" w:rsidRDefault="00792E96" w:rsidP="002C7D8B">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9CC1B6" id="グループ化 52303" o:spid="_x0000_s1107" style="position:absolute;left:0;text-align:left;margin-left:217.45pt;margin-top:.8pt;width:300.4pt;height:89.2pt;z-index:251928576" coordsize="38150,1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">
                <v:roundrect id="角丸四角形 52304" o:spid="_x0000_s1108" style="position:absolute;width:15697;height:25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" fillcolor="#ed7d31 [3205]" stroked="f" strokeweight="2pt"/>
                <v:shape id="テキスト ボックス 52305" o:spid="_x0000_s1109" type="#_x0000_t202" style="position:absolute;left:571;top:63;width:14540;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" filled="f" stroked="f" strokeweight=".5pt">
                  <v:textbox>
                    <w:txbxContent>
                      <w:p w:rsidR="00792E96" w:rsidRPr="00065505" w:rsidRDefault="00792E96" w:rsidP="002C7D8B">
                        <w:pPr>
                          <w:spacing w:line="260" w:lineRule="exact"/>
                          <w:jc w:val="distribute"/>
                          <w:rPr>
                            <w:rFonts w:asciiTheme="majorEastAsia" w:eastAsiaTheme="majorEastAsia" w:hAnsiTheme="majorEastAsia"/>
                            <w:b/>
                            <w:color w:val="FFFFFF" w:themeColor="background1"/>
                            <w:szCs w:val="21"/>
                          </w:rPr>
                        </w:pPr>
                        <w:r>
                          <w:rPr>
                            <w:rFonts w:asciiTheme="majorEastAsia" w:eastAsiaTheme="majorEastAsia" w:hAnsiTheme="majorEastAsia" w:cs="メイリオ" w:hint="eastAsia"/>
                            <w:b/>
                            <w:color w:val="FFFFFF" w:themeColor="background1"/>
                            <w:szCs w:val="21"/>
                          </w:rPr>
                          <w:t>共生推進教室</w:t>
                        </w:r>
                      </w:p>
                    </w:txbxContent>
                  </v:textbox>
                </v:shape>
                <v:shape id="テキスト ボックス 52306" o:spid="_x0000_s1110" type="#_x0000_t202" style="position:absolute;top:2540;width:38150;height:8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" filled="f" stroked="f" strokeweight=".5pt">
                  <v:textbox>
                    <w:txbxContent>
                      <w:p w:rsidR="00792E96" w:rsidRPr="003C6FEE" w:rsidRDefault="00792E96" w:rsidP="002C7D8B">
                        <w:pPr>
                          <w:spacing w:line="200" w:lineRule="exact"/>
                          <w:ind w:firstLineChars="100" w:firstLine="200"/>
                          <w:rPr>
                            <w:rFonts w:ascii="HG丸ｺﾞｼｯｸM-PRO" w:eastAsia="HG丸ｺﾞｼｯｸM-PRO" w:hAnsi="HG丸ｺﾞｼｯｸM-PRO"/>
                            <w:sz w:val="20"/>
                          </w:rPr>
                        </w:pPr>
                        <w:r w:rsidRPr="003C6FEE">
                          <w:rPr>
                            <w:rFonts w:ascii="HG丸ｺﾞｼｯｸM-PRO" w:eastAsia="HG丸ｺﾞｼｯｸM-PRO" w:hAnsi="HG丸ｺﾞｼｯｸM-PRO" w:hint="eastAsia"/>
                            <w:sz w:val="20"/>
                          </w:rPr>
                          <w:t>職業学科を設置する知的障がい高等支援学校の共生推進教室を、府立高校に設置しています。両校が連携協力し</w:t>
                        </w:r>
                        <w:r>
                          <w:rPr>
                            <w:rFonts w:ascii="HG丸ｺﾞｼｯｸM-PRO" w:eastAsia="HG丸ｺﾞｼｯｸM-PRO" w:hAnsi="HG丸ｺﾞｼｯｸM-PRO" w:hint="eastAsia"/>
                            <w:sz w:val="20"/>
                          </w:rPr>
                          <w:t>、高等支援学校の生徒が、</w:t>
                        </w:r>
                        <w:r w:rsidRPr="008857D7">
                          <w:rPr>
                            <w:rFonts w:ascii="HG丸ｺﾞｼｯｸM-PRO" w:eastAsia="HG丸ｺﾞｼｯｸM-PRO" w:hAnsi="HG丸ｺﾞｼｯｸM-PRO" w:hint="eastAsia"/>
                            <w:color w:val="FF0000"/>
                            <w:sz w:val="20"/>
                            <w:u w:val="single"/>
                          </w:rPr>
                          <w:t>高校の生徒とともに学び</w:t>
                        </w:r>
                        <w:r w:rsidRPr="008857D7">
                          <w:rPr>
                            <w:rFonts w:ascii="HG丸ｺﾞｼｯｸM-PRO" w:eastAsia="HG丸ｺﾞｼｯｸM-PRO" w:hAnsi="HG丸ｺﾞｼｯｸM-PRO"/>
                            <w:color w:val="FF0000"/>
                            <w:sz w:val="20"/>
                            <w:u w:val="single"/>
                          </w:rPr>
                          <w:t>、</w:t>
                        </w:r>
                        <w:r w:rsidRPr="008857D7">
                          <w:rPr>
                            <w:rFonts w:ascii="HG丸ｺﾞｼｯｸM-PRO" w:eastAsia="HG丸ｺﾞｼｯｸM-PRO" w:hAnsi="HG丸ｺﾞｼｯｸM-PRO" w:hint="eastAsia"/>
                            <w:color w:val="FF0000"/>
                            <w:sz w:val="20"/>
                            <w:u w:val="single"/>
                          </w:rPr>
                          <w:t>交友を</w:t>
                        </w:r>
                        <w:r w:rsidRPr="008857D7">
                          <w:rPr>
                            <w:rFonts w:ascii="HG丸ｺﾞｼｯｸM-PRO" w:eastAsia="HG丸ｺﾞｼｯｸM-PRO" w:hAnsi="HG丸ｺﾞｼｯｸM-PRO"/>
                            <w:color w:val="FF0000"/>
                            <w:sz w:val="20"/>
                            <w:u w:val="single"/>
                          </w:rPr>
                          <w:t>深めています</w:t>
                        </w:r>
                        <w:r w:rsidRPr="003120D0">
                          <w:rPr>
                            <w:rFonts w:ascii="HG丸ｺﾞｼｯｸM-PRO" w:eastAsia="HG丸ｺﾞｼｯｸM-PRO" w:hAnsi="HG丸ｺﾞｼｯｸM-PRO"/>
                            <w:color w:val="FF0000"/>
                            <w:sz w:val="20"/>
                          </w:rPr>
                          <w:t>。</w:t>
                        </w:r>
                      </w:p>
                      <w:p w:rsidR="00792E96" w:rsidRPr="003C6FEE" w:rsidRDefault="00792E96" w:rsidP="002C7D8B">
                        <w:pPr>
                          <w:spacing w:line="200" w:lineRule="exact"/>
                          <w:ind w:firstLineChars="100" w:firstLine="200"/>
                          <w:rPr>
                            <w:rFonts w:ascii="HG丸ｺﾞｼｯｸM-PRO" w:eastAsia="HG丸ｺﾞｼｯｸM-PRO" w:hAnsi="HG丸ｺﾞｼｯｸM-PRO"/>
                            <w:sz w:val="20"/>
                          </w:rPr>
                        </w:pPr>
                        <w:r w:rsidRPr="003C6FEE">
                          <w:rPr>
                            <w:rFonts w:ascii="HG丸ｺﾞｼｯｸM-PRO" w:eastAsia="HG丸ｺﾞｼｯｸM-PRO" w:hAnsi="HG丸ｺﾞｼｯｸM-PRO" w:hint="eastAsia"/>
                            <w:sz w:val="20"/>
                          </w:rPr>
                          <w:t>また、週に1回程度、職業に関する専門教科を高等支援学校で学んでいます。</w:t>
                        </w:r>
                      </w:p>
                      <w:p w:rsidR="00792E96" w:rsidRDefault="00792E96" w:rsidP="002C7D8B">
                        <w:pPr>
                          <w:spacing w:line="240" w:lineRule="exact"/>
                        </w:pPr>
                      </w:p>
                    </w:txbxContent>
                  </v:textbox>
                </v:shape>
              </v:group>
            </w:pict>
          </mc:Fallback>
        </mc:AlternateContent>
      </w:r>
      <w:r>
        <w:rPr>
          <w:rFonts w:hint="eastAsia"/>
          <w:noProof/>
        </w:rPr>
        <mc:AlternateContent>
          <mc:Choice Requires="wpg">
            <w:drawing>
              <wp:anchor distT="0" distB="0" distL="114300" distR="114300" simplePos="0" relativeHeight="251927552" behindDoc="0" locked="0" layoutInCell="1" allowOverlap="1" wp14:anchorId="75314630" wp14:editId="7E5E9DFD">
                <wp:simplePos x="0" y="0"/>
                <wp:positionH relativeFrom="column">
                  <wp:posOffset>43815</wp:posOffset>
                </wp:positionH>
                <wp:positionV relativeFrom="paragraph">
                  <wp:posOffset>10160</wp:posOffset>
                </wp:positionV>
                <wp:extent cx="2597150" cy="959485"/>
                <wp:effectExtent l="0" t="0" r="0" b="0"/>
                <wp:wrapNone/>
                <wp:docPr id="52307" name="グループ化 52307"/>
                <wp:cNvGraphicFramePr/>
                <a:graphic xmlns:a="http://schemas.openxmlformats.org/drawingml/2006/main">
                  <a:graphicData uri="http://schemas.microsoft.com/office/word/2010/wordprocessingGroup">
                    <wpg:wgp>
                      <wpg:cNvGrpSpPr/>
                      <wpg:grpSpPr>
                        <a:xfrm>
                          <a:off x="0" y="0"/>
                          <a:ext cx="2597150" cy="959485"/>
                          <a:chOff x="0" y="0"/>
                          <a:chExt cx="2597150" cy="959485"/>
                        </a:xfrm>
                      </wpg:grpSpPr>
                      <wps:wsp>
                        <wps:cNvPr id="52308" name="角丸四角形 52308"/>
                        <wps:cNvSpPr/>
                        <wps:spPr>
                          <a:xfrm>
                            <a:off x="19050" y="0"/>
                            <a:ext cx="2516720" cy="259200"/>
                          </a:xfrm>
                          <a:prstGeom prst="roundRect">
                            <a:avLst>
                              <a:gd name="adj" fmla="val 50000"/>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09" name="テキスト ボックス 52309"/>
                        <wps:cNvSpPr txBox="1"/>
                        <wps:spPr>
                          <a:xfrm>
                            <a:off x="107950" y="6350"/>
                            <a:ext cx="2336954" cy="251837"/>
                          </a:xfrm>
                          <a:prstGeom prst="rect">
                            <a:avLst/>
                          </a:prstGeom>
                          <a:noFill/>
                          <a:ln w="6350">
                            <a:noFill/>
                          </a:ln>
                          <a:effectLst/>
                        </wps:spPr>
                        <wps:txbx>
                          <w:txbxContent>
                            <w:p w:rsidR="00792E96" w:rsidRPr="00065505" w:rsidRDefault="00792E96" w:rsidP="002C7D8B">
                              <w:pPr>
                                <w:spacing w:line="260" w:lineRule="exact"/>
                                <w:jc w:val="distribute"/>
                                <w:rPr>
                                  <w:rFonts w:asciiTheme="majorEastAsia" w:eastAsiaTheme="majorEastAsia" w:hAnsiTheme="majorEastAsia"/>
                                  <w:b/>
                                  <w:color w:val="FFFFFF" w:themeColor="background1"/>
                                  <w:szCs w:val="21"/>
                                </w:rPr>
                              </w:pPr>
                              <w:r>
                                <w:rPr>
                                  <w:rFonts w:asciiTheme="majorEastAsia" w:eastAsiaTheme="majorEastAsia" w:hAnsiTheme="majorEastAsia" w:cs="メイリオ" w:hint="eastAsia"/>
                                  <w:b/>
                                  <w:color w:val="FFFFFF" w:themeColor="background1"/>
                                  <w:szCs w:val="21"/>
                                </w:rPr>
                                <w:t>知的障がい生徒自立支援コース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10" name="テキスト ボックス 52310"/>
                        <wps:cNvSpPr txBox="1"/>
                        <wps:spPr>
                          <a:xfrm>
                            <a:off x="0" y="254000"/>
                            <a:ext cx="2597150" cy="705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2E96" w:rsidRPr="003C6FEE" w:rsidRDefault="00792E96" w:rsidP="002C7D8B">
                              <w:pPr>
                                <w:spacing w:afterLines="20" w:after="72" w:line="200" w:lineRule="exact"/>
                                <w:ind w:firstLineChars="100" w:firstLine="200"/>
                                <w:rPr>
                                  <w:rFonts w:ascii="HG丸ｺﾞｼｯｸM-PRO" w:eastAsia="HG丸ｺﾞｼｯｸM-PRO" w:hAnsi="HG丸ｺﾞｼｯｸM-PRO"/>
                                  <w:sz w:val="20"/>
                                </w:rPr>
                              </w:pPr>
                              <w:r w:rsidRPr="008857D7">
                                <w:rPr>
                                  <w:rFonts w:ascii="HG丸ｺﾞｼｯｸM-PRO" w:eastAsia="HG丸ｺﾞｼｯｸM-PRO" w:hAnsi="HG丸ｺﾞｼｯｸM-PRO" w:hint="eastAsia"/>
                                  <w:color w:val="FF0000"/>
                                  <w:sz w:val="20"/>
                                  <w:u w:val="single"/>
                                </w:rPr>
                                <w:t>高校</w:t>
                              </w:r>
                              <w:r w:rsidRPr="003C6FEE">
                                <w:rPr>
                                  <w:rFonts w:ascii="HG丸ｺﾞｼｯｸM-PRO" w:eastAsia="HG丸ｺﾞｼｯｸM-PRO" w:hAnsi="HG丸ｺﾞｼｯｸM-PRO" w:hint="eastAsia"/>
                                  <w:sz w:val="20"/>
                                </w:rPr>
                                <w:t>のカリキュラムや授業内容を工夫し、知的障がいのある生徒が</w:t>
                              </w:r>
                              <w:r w:rsidRPr="003120D0">
                                <w:rPr>
                                  <w:rFonts w:ascii="HG丸ｺﾞｼｯｸM-PRO" w:eastAsia="HG丸ｺﾞｼｯｸM-PRO" w:hAnsi="HG丸ｺﾞｼｯｸM-PRO" w:hint="eastAsia"/>
                                  <w:color w:val="FF0000"/>
                                  <w:sz w:val="20"/>
                                </w:rPr>
                                <w:t>、</w:t>
                              </w:r>
                              <w:r w:rsidRPr="008857D7">
                                <w:rPr>
                                  <w:rFonts w:ascii="HG丸ｺﾞｼｯｸM-PRO" w:eastAsia="HG丸ｺﾞｼｯｸM-PRO" w:hAnsi="HG丸ｺﾞｼｯｸM-PRO" w:hint="eastAsia"/>
                                  <w:color w:val="FF0000"/>
                                  <w:sz w:val="20"/>
                                  <w:u w:val="single"/>
                                </w:rPr>
                                <w:t>いきいきと学び、障がいのあるなしに</w:t>
                              </w:r>
                              <w:r w:rsidRPr="008857D7">
                                <w:rPr>
                                  <w:rFonts w:ascii="HG丸ｺﾞｼｯｸM-PRO" w:eastAsia="HG丸ｺﾞｼｯｸM-PRO" w:hAnsi="HG丸ｺﾞｼｯｸM-PRO"/>
                                  <w:color w:val="FF0000"/>
                                  <w:sz w:val="20"/>
                                  <w:u w:val="single"/>
                                </w:rPr>
                                <w:t>関わらず</w:t>
                              </w:r>
                              <w:r w:rsidRPr="003120D0">
                                <w:rPr>
                                  <w:rFonts w:ascii="HG丸ｺﾞｼｯｸM-PRO" w:eastAsia="HG丸ｺﾞｼｯｸM-PRO" w:hAnsi="HG丸ｺﾞｼｯｸM-PRO"/>
                                  <w:color w:val="FF0000"/>
                                  <w:sz w:val="20"/>
                                </w:rPr>
                                <w:t>、</w:t>
                              </w:r>
                              <w:r w:rsidRPr="003C6FEE">
                                <w:rPr>
                                  <w:rFonts w:ascii="HG丸ｺﾞｼｯｸM-PRO" w:eastAsia="HG丸ｺﾞｼｯｸM-PRO" w:hAnsi="HG丸ｺﾞｼｯｸM-PRO" w:hint="eastAsia"/>
                                  <w:sz w:val="20"/>
                                </w:rPr>
                                <w:t>ともに高校生活を送り、交友を深めています。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314630" id="グループ化 52307" o:spid="_x0000_s1111" style="position:absolute;left:0;text-align:left;margin-left:3.45pt;margin-top:.8pt;width:204.5pt;height:75.55pt;z-index:251927552" coordsize="25971,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">
                <v:roundrect id="角丸四角形 52308" o:spid="_x0000_s1112" style="position:absolute;left:190;width:25167;height:25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" fillcolor="#ed7d31 [3205]" stroked="f" strokeweight="2pt"/>
                <v:shape id="テキスト ボックス 52309" o:spid="_x0000_s1113" type="#_x0000_t202" style="position:absolute;left:1079;top:63;width:23370;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" filled="f" stroked="f" strokeweight=".5pt">
                  <v:textbox>
                    <w:txbxContent>
                      <w:p w:rsidR="00792E96" w:rsidRPr="00065505" w:rsidRDefault="00792E96" w:rsidP="002C7D8B">
                        <w:pPr>
                          <w:spacing w:line="260" w:lineRule="exact"/>
                          <w:jc w:val="distribute"/>
                          <w:rPr>
                            <w:rFonts w:asciiTheme="majorEastAsia" w:eastAsiaTheme="majorEastAsia" w:hAnsiTheme="majorEastAsia"/>
                            <w:b/>
                            <w:color w:val="FFFFFF" w:themeColor="background1"/>
                            <w:szCs w:val="21"/>
                          </w:rPr>
                        </w:pPr>
                        <w:r>
                          <w:rPr>
                            <w:rFonts w:asciiTheme="majorEastAsia" w:eastAsiaTheme="majorEastAsia" w:hAnsiTheme="majorEastAsia" w:cs="メイリオ" w:hint="eastAsia"/>
                            <w:b/>
                            <w:color w:val="FFFFFF" w:themeColor="background1"/>
                            <w:szCs w:val="21"/>
                          </w:rPr>
                          <w:t>知的障がい生徒自立支援コース</w:t>
                        </w:r>
                      </w:p>
                    </w:txbxContent>
                  </v:textbox>
                </v:shape>
                <v:shape id="テキスト ボックス 52310" o:spid="_x0000_s1114" type="#_x0000_t202" style="position:absolute;top:2540;width:25971;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" filled="f" stroked="f" strokeweight=".5pt">
                  <v:textbox>
                    <w:txbxContent>
                      <w:p w:rsidR="00792E96" w:rsidRPr="003C6FEE" w:rsidRDefault="00792E96" w:rsidP="002C7D8B">
                        <w:pPr>
                          <w:spacing w:afterLines="20" w:after="72" w:line="200" w:lineRule="exact"/>
                          <w:ind w:firstLineChars="100" w:firstLine="200"/>
                          <w:rPr>
                            <w:rFonts w:ascii="HG丸ｺﾞｼｯｸM-PRO" w:eastAsia="HG丸ｺﾞｼｯｸM-PRO" w:hAnsi="HG丸ｺﾞｼｯｸM-PRO"/>
                            <w:sz w:val="20"/>
                          </w:rPr>
                        </w:pPr>
                        <w:r w:rsidRPr="008857D7">
                          <w:rPr>
                            <w:rFonts w:ascii="HG丸ｺﾞｼｯｸM-PRO" w:eastAsia="HG丸ｺﾞｼｯｸM-PRO" w:hAnsi="HG丸ｺﾞｼｯｸM-PRO" w:hint="eastAsia"/>
                            <w:color w:val="FF0000"/>
                            <w:sz w:val="20"/>
                            <w:u w:val="single"/>
                          </w:rPr>
                          <w:t>高校</w:t>
                        </w:r>
                        <w:r w:rsidRPr="003C6FEE">
                          <w:rPr>
                            <w:rFonts w:ascii="HG丸ｺﾞｼｯｸM-PRO" w:eastAsia="HG丸ｺﾞｼｯｸM-PRO" w:hAnsi="HG丸ｺﾞｼｯｸM-PRO" w:hint="eastAsia"/>
                            <w:sz w:val="20"/>
                          </w:rPr>
                          <w:t>のカリキュラムや授業内容を工夫し、知的障がいのある生徒が</w:t>
                        </w:r>
                        <w:r w:rsidRPr="003120D0">
                          <w:rPr>
                            <w:rFonts w:ascii="HG丸ｺﾞｼｯｸM-PRO" w:eastAsia="HG丸ｺﾞｼｯｸM-PRO" w:hAnsi="HG丸ｺﾞｼｯｸM-PRO" w:hint="eastAsia"/>
                            <w:color w:val="FF0000"/>
                            <w:sz w:val="20"/>
                          </w:rPr>
                          <w:t>、</w:t>
                        </w:r>
                        <w:r w:rsidRPr="008857D7">
                          <w:rPr>
                            <w:rFonts w:ascii="HG丸ｺﾞｼｯｸM-PRO" w:eastAsia="HG丸ｺﾞｼｯｸM-PRO" w:hAnsi="HG丸ｺﾞｼｯｸM-PRO" w:hint="eastAsia"/>
                            <w:color w:val="FF0000"/>
                            <w:sz w:val="20"/>
                            <w:u w:val="single"/>
                          </w:rPr>
                          <w:t>いきいきと学び、障がいのあるなしに</w:t>
                        </w:r>
                        <w:r w:rsidRPr="008857D7">
                          <w:rPr>
                            <w:rFonts w:ascii="HG丸ｺﾞｼｯｸM-PRO" w:eastAsia="HG丸ｺﾞｼｯｸM-PRO" w:hAnsi="HG丸ｺﾞｼｯｸM-PRO"/>
                            <w:color w:val="FF0000"/>
                            <w:sz w:val="20"/>
                            <w:u w:val="single"/>
                          </w:rPr>
                          <w:t>関わらず</w:t>
                        </w:r>
                        <w:r w:rsidRPr="003120D0">
                          <w:rPr>
                            <w:rFonts w:ascii="HG丸ｺﾞｼｯｸM-PRO" w:eastAsia="HG丸ｺﾞｼｯｸM-PRO" w:hAnsi="HG丸ｺﾞｼｯｸM-PRO"/>
                            <w:color w:val="FF0000"/>
                            <w:sz w:val="20"/>
                          </w:rPr>
                          <w:t>、</w:t>
                        </w:r>
                        <w:r w:rsidRPr="003C6FEE">
                          <w:rPr>
                            <w:rFonts w:ascii="HG丸ｺﾞｼｯｸM-PRO" w:eastAsia="HG丸ｺﾞｼｯｸM-PRO" w:hAnsi="HG丸ｺﾞｼｯｸM-PRO" w:hint="eastAsia"/>
                            <w:sz w:val="20"/>
                          </w:rPr>
                          <w:t>ともに高校生活を送り、交友を深めています。</w:t>
                        </w:r>
                      </w:p>
                    </w:txbxContent>
                  </v:textbox>
                </v:shape>
              </v:group>
            </w:pict>
          </mc:Fallback>
        </mc:AlternateContent>
      </w:r>
    </w:p>
    <w:p w:rsidR="00A73364" w:rsidRDefault="00A73364" w:rsidP="002C7D8B"/>
    <w:p w:rsidR="00A73364" w:rsidRDefault="00A73364" w:rsidP="002C7D8B"/>
    <w:p w:rsidR="00A73364" w:rsidRDefault="00A73364" w:rsidP="002C7D8B">
      <w:r w:rsidRPr="007E0EE5">
        <w:rPr>
          <w:rFonts w:ascii="メイリオ" w:eastAsia="メイリオ" w:hAnsi="メイリオ" w:cs="メイリオ"/>
          <w:b/>
          <w:noProof/>
          <w:color w:val="009644"/>
          <w:sz w:val="32"/>
          <w:szCs w:val="32"/>
        </w:rPr>
        <mc:AlternateContent>
          <mc:Choice Requires="wps">
            <w:drawing>
              <wp:anchor distT="0" distB="0" distL="114300" distR="114300" simplePos="0" relativeHeight="251932672" behindDoc="0" locked="0" layoutInCell="1" allowOverlap="1" wp14:anchorId="0EDFEB2C" wp14:editId="3F4DBEFE">
                <wp:simplePos x="0" y="0"/>
                <wp:positionH relativeFrom="column">
                  <wp:posOffset>-93345</wp:posOffset>
                </wp:positionH>
                <wp:positionV relativeFrom="paragraph">
                  <wp:posOffset>143615</wp:posOffset>
                </wp:positionV>
                <wp:extent cx="3234055" cy="2714625"/>
                <wp:effectExtent l="0" t="0" r="0" b="0"/>
                <wp:wrapNone/>
                <wp:docPr id="52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2714625"/>
                        </a:xfrm>
                        <a:prstGeom prst="rect">
                          <a:avLst/>
                        </a:prstGeom>
                        <a:noFill/>
                        <a:ln w="9525">
                          <a:noFill/>
                          <a:miter lim="800000"/>
                          <a:headEnd/>
                          <a:tailEnd/>
                        </a:ln>
                      </wps:spPr>
                      <wps:txbx>
                        <w:txbxContent>
                          <w:tbl>
                            <w:tblPr>
                              <w:tblW w:w="0" w:type="auto"/>
                              <w:tblInd w:w="250"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268"/>
                              <w:gridCol w:w="1701"/>
                            </w:tblGrid>
                            <w:tr w:rsidR="00792E96" w:rsidRPr="00D636C1" w:rsidTr="002C7D8B">
                              <w:trPr>
                                <w:trHeight w:hRule="exact" w:val="340"/>
                              </w:trPr>
                              <w:tc>
                                <w:tcPr>
                                  <w:tcW w:w="2268" w:type="dxa"/>
                                  <w:tcBorders>
                                    <w:righ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設置する公立高校</w:t>
                                  </w:r>
                                </w:p>
                              </w:tc>
                              <w:tc>
                                <w:tcPr>
                                  <w:tcW w:w="1701" w:type="dxa"/>
                                  <w:tcBorders>
                                    <w:left w:val="single" w:sz="4" w:space="0" w:color="A6A6A6" w:themeColor="background1" w:themeShade="A6"/>
                                    <w:right w:val="single" w:sz="6" w:space="0" w:color="808080" w:themeColor="background1" w:themeShade="80"/>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sidRPr="00D636C1">
                                    <w:rPr>
                                      <w:rFonts w:ascii="メイリオ" w:eastAsia="メイリオ" w:hAnsi="メイリオ" w:cs="メイリオ" w:hint="eastAsia"/>
                                      <w:sz w:val="20"/>
                                      <w:szCs w:val="20"/>
                                    </w:rPr>
                                    <w:t>所在地</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園芸高校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池田市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阿武野高校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高槻市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柴島高校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大阪市東淀川区</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枚方なぎさ高校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枚方市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八尾翠翔高校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八尾市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西成高校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大阪市西成区</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松原高校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松原市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堺東高校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堺市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貝塚高校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貝塚市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大阪市立桜宮高校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大阪市都島区</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大阪市立東淀工業高校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大阪市淀川区</w:t>
                                  </w:r>
                                </w:p>
                              </w:tc>
                            </w:tr>
                          </w:tbl>
                          <w:p w:rsidR="00792E96" w:rsidRDefault="00792E96" w:rsidP="002C7D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FEB2C" id="_x0000_s1115" type="#_x0000_t202" style="position:absolute;left:0;text-align:left;margin-left:-7.35pt;margin-top:11.3pt;width:254.65pt;height:213.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" filled="f" stroked="f">
                <v:textbox>
                  <w:txbxContent>
                    <w:tbl>
                      <w:tblPr>
                        <w:tblW w:w="0" w:type="auto"/>
                        <w:tblInd w:w="250"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268"/>
                        <w:gridCol w:w="1701"/>
                      </w:tblGrid>
                      <w:tr w:rsidR="00792E96" w:rsidRPr="00D636C1" w:rsidTr="002C7D8B">
                        <w:trPr>
                          <w:trHeight w:hRule="exact" w:val="340"/>
                        </w:trPr>
                        <w:tc>
                          <w:tcPr>
                            <w:tcW w:w="2268" w:type="dxa"/>
                            <w:tcBorders>
                              <w:righ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設置する公立高校</w:t>
                            </w:r>
                          </w:p>
                        </w:tc>
                        <w:tc>
                          <w:tcPr>
                            <w:tcW w:w="1701" w:type="dxa"/>
                            <w:tcBorders>
                              <w:left w:val="single" w:sz="4" w:space="0" w:color="A6A6A6" w:themeColor="background1" w:themeShade="A6"/>
                              <w:right w:val="single" w:sz="6" w:space="0" w:color="808080" w:themeColor="background1" w:themeShade="80"/>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sidRPr="00D636C1">
                              <w:rPr>
                                <w:rFonts w:ascii="メイリオ" w:eastAsia="メイリオ" w:hAnsi="メイリオ" w:cs="メイリオ" w:hint="eastAsia"/>
                                <w:sz w:val="20"/>
                                <w:szCs w:val="20"/>
                              </w:rPr>
                              <w:t>所在地</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園芸高校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池田市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阿武野高校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高槻市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柴島高校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大阪市東淀川区</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枚方なぎさ高校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枚方市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八尾翠翔高校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八尾市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西成高校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大阪市西成区</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松原高校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松原市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堺東高校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堺市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貝塚高校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sidRPr="00D636C1">
                              <w:rPr>
                                <w:rFonts w:ascii="メイリオ" w:eastAsia="メイリオ" w:hAnsi="メイリオ" w:cs="メイリオ" w:hint="eastAsia"/>
                                <w:sz w:val="20"/>
                                <w:szCs w:val="20"/>
                              </w:rPr>
                              <w:t>貝塚市</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大阪市立桜宮高校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大阪市都島区</w:t>
                            </w:r>
                          </w:p>
                        </w:tc>
                      </w:tr>
                      <w:tr w:rsidR="00792E96" w:rsidRPr="00D636C1" w:rsidTr="002C7D8B">
                        <w:trPr>
                          <w:trHeight w:hRule="exact" w:val="312"/>
                        </w:trPr>
                        <w:tc>
                          <w:tcPr>
                            <w:tcW w:w="2268"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大阪市立東淀工業高校</w:t>
                            </w:r>
                          </w:p>
                        </w:tc>
                        <w:tc>
                          <w:tcPr>
                            <w:tcW w:w="1701" w:type="dxa"/>
                            <w:tcBorders>
                              <w:left w:val="single" w:sz="4" w:space="0" w:color="A6A6A6" w:themeColor="background1" w:themeShade="A6"/>
                              <w:right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大阪市淀川区</w:t>
                            </w:r>
                          </w:p>
                        </w:tc>
                      </w:tr>
                    </w:tbl>
                    <w:p w:rsidR="00792E96" w:rsidRDefault="00792E96" w:rsidP="002C7D8B"/>
                  </w:txbxContent>
                </v:textbox>
              </v:shape>
            </w:pict>
          </mc:Fallback>
        </mc:AlternateContent>
      </w:r>
    </w:p>
    <w:p w:rsidR="00A73364" w:rsidRDefault="00A73364" w:rsidP="002C7D8B">
      <w:r w:rsidRPr="00B70802">
        <w:rPr>
          <w:rFonts w:ascii="メイリオ" w:eastAsia="メイリオ" w:hAnsi="メイリオ" w:cs="メイリオ"/>
          <w:noProof/>
          <w:sz w:val="20"/>
          <w:szCs w:val="20"/>
        </w:rPr>
        <mc:AlternateContent>
          <mc:Choice Requires="wps">
            <w:drawing>
              <wp:anchor distT="0" distB="0" distL="114300" distR="114300" simplePos="0" relativeHeight="251926528" behindDoc="0" locked="0" layoutInCell="1" allowOverlap="1" wp14:anchorId="24A4DF1B" wp14:editId="640FD790">
                <wp:simplePos x="0" y="0"/>
                <wp:positionH relativeFrom="column">
                  <wp:posOffset>2755265</wp:posOffset>
                </wp:positionH>
                <wp:positionV relativeFrom="paragraph">
                  <wp:posOffset>46038</wp:posOffset>
                </wp:positionV>
                <wp:extent cx="3778943" cy="2416810"/>
                <wp:effectExtent l="0" t="0" r="0" b="2540"/>
                <wp:wrapNone/>
                <wp:docPr id="52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943" cy="2416810"/>
                        </a:xfrm>
                        <a:prstGeom prst="rect">
                          <a:avLst/>
                        </a:prstGeom>
                        <a:noFill/>
                        <a:ln w="9525">
                          <a:noFill/>
                          <a:miter lim="800000"/>
                          <a:headEnd/>
                          <a:tailEnd/>
                        </a:ln>
                      </wps:spPr>
                      <wps:txbx>
                        <w:txbxContent>
                          <w:tbl>
                            <w:tblPr>
                              <w:tblStyle w:val="ac"/>
                              <w:tblW w:w="5670" w:type="dxa"/>
                              <w:tblInd w:w="108"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985"/>
                              <w:gridCol w:w="1417"/>
                              <w:gridCol w:w="2268"/>
                            </w:tblGrid>
                            <w:tr w:rsidR="00792E96" w:rsidRPr="00D636C1" w:rsidTr="002C7D8B">
                              <w:trPr>
                                <w:trHeight w:hRule="exact" w:val="340"/>
                              </w:trPr>
                              <w:tc>
                                <w:tcPr>
                                  <w:tcW w:w="1985" w:type="dxa"/>
                                  <w:tcBorders>
                                    <w:righ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設置する公立高校</w:t>
                                  </w:r>
                                </w:p>
                              </w:tc>
                              <w:tc>
                                <w:tcPr>
                                  <w:tcW w:w="1417" w:type="dxa"/>
                                  <w:tcBorders>
                                    <w:left w:val="single" w:sz="4" w:space="0" w:color="A6A6A6" w:themeColor="background1" w:themeShade="A6"/>
                                    <w:righ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sidRPr="00D636C1">
                                    <w:rPr>
                                      <w:rFonts w:ascii="メイリオ" w:eastAsia="メイリオ" w:hAnsi="メイリオ" w:cs="メイリオ" w:hint="eastAsia"/>
                                      <w:sz w:val="20"/>
                                      <w:szCs w:val="20"/>
                                    </w:rPr>
                                    <w:t>所在地</w:t>
                                  </w:r>
                                </w:p>
                              </w:tc>
                              <w:tc>
                                <w:tcPr>
                                  <w:tcW w:w="2268" w:type="dxa"/>
                                  <w:tcBorders>
                                    <w:lef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lang w:eastAsia="zh-CN"/>
                                    </w:rPr>
                                  </w:pPr>
                                  <w:r w:rsidRPr="00D636C1">
                                    <w:rPr>
                                      <w:rFonts w:ascii="メイリオ" w:eastAsia="メイリオ" w:hAnsi="メイリオ" w:cs="メイリオ" w:hint="eastAsia"/>
                                      <w:sz w:val="20"/>
                                      <w:szCs w:val="20"/>
                                      <w:lang w:eastAsia="zh-CN"/>
                                    </w:rPr>
                                    <w:t>本校（高等支援</w:t>
                                  </w:r>
                                  <w:r>
                                    <w:rPr>
                                      <w:rFonts w:ascii="メイリオ" w:eastAsia="メイリオ" w:hAnsi="メイリオ" w:cs="メイリオ" w:hint="eastAsia"/>
                                      <w:sz w:val="20"/>
                                      <w:szCs w:val="20"/>
                                      <w:lang w:eastAsia="zh-CN"/>
                                    </w:rPr>
                                    <w:t>学校</w:t>
                                  </w:r>
                                  <w:r w:rsidRPr="00D636C1">
                                    <w:rPr>
                                      <w:rFonts w:ascii="メイリオ" w:eastAsia="メイリオ" w:hAnsi="メイリオ" w:cs="メイリオ" w:hint="eastAsia"/>
                                      <w:sz w:val="20"/>
                                      <w:szCs w:val="20"/>
                                      <w:lang w:eastAsia="zh-CN"/>
                                    </w:rPr>
                                    <w:t>）</w:t>
                                  </w: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千里青雲高校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豊中市</w:t>
                                  </w:r>
                                </w:p>
                              </w:tc>
                              <w:tc>
                                <w:tcPr>
                                  <w:tcW w:w="2268" w:type="dxa"/>
                                  <w:vMerge w:val="restart"/>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とりかい高等支援</w:t>
                                  </w:r>
                                  <w:r>
                                    <w:rPr>
                                      <w:rFonts w:ascii="メイリオ" w:eastAsia="メイリオ" w:hAnsi="メイリオ" w:cs="メイリオ" w:hint="eastAsia"/>
                                      <w:sz w:val="20"/>
                                      <w:szCs w:val="20"/>
                                    </w:rPr>
                                    <w:t>学校</w:t>
                                  </w: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北摂つばさ高校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茨木市</w:t>
                                  </w:r>
                                </w:p>
                              </w:tc>
                              <w:tc>
                                <w:tcPr>
                                  <w:tcW w:w="2268" w:type="dxa"/>
                                  <w:vMerge/>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芦間高校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守口市</w:t>
                                  </w:r>
                                </w:p>
                              </w:tc>
                              <w:tc>
                                <w:tcPr>
                                  <w:tcW w:w="2268" w:type="dxa"/>
                                  <w:vMerge w:val="restart"/>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むらの高等支援</w:t>
                                  </w:r>
                                  <w:r>
                                    <w:rPr>
                                      <w:rFonts w:ascii="メイリオ" w:eastAsia="メイリオ" w:hAnsi="メイリオ" w:cs="メイリオ" w:hint="eastAsia"/>
                                      <w:sz w:val="20"/>
                                      <w:szCs w:val="20"/>
                                    </w:rPr>
                                    <w:t>学校</w:t>
                                  </w: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緑風冠高校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大東市</w:t>
                                  </w:r>
                                </w:p>
                              </w:tc>
                              <w:tc>
                                <w:tcPr>
                                  <w:tcW w:w="2268" w:type="dxa"/>
                                  <w:vMerge/>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枚岡樟風高校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東大阪市</w:t>
                                  </w:r>
                                </w:p>
                              </w:tc>
                              <w:tc>
                                <w:tcPr>
                                  <w:tcW w:w="2268" w:type="dxa"/>
                                  <w:vMerge w:val="restart"/>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たまがわ高等支援</w:t>
                                  </w:r>
                                  <w:r>
                                    <w:rPr>
                                      <w:rFonts w:ascii="メイリオ" w:eastAsia="メイリオ" w:hAnsi="メイリオ" w:cs="メイリオ" w:hint="eastAsia"/>
                                      <w:sz w:val="20"/>
                                      <w:szCs w:val="20"/>
                                    </w:rPr>
                                    <w:t>学校</w:t>
                                  </w: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0421EF" w:rsidRDefault="00792E96" w:rsidP="002C7D8B">
                                  <w:pPr>
                                    <w:spacing w:line="240" w:lineRule="exact"/>
                                    <w:rPr>
                                      <w:rFonts w:ascii="メイリオ" w:eastAsia="メイリオ" w:hAnsi="メイリオ" w:cs="メイリオ"/>
                                      <w:szCs w:val="20"/>
                                    </w:rPr>
                                  </w:pPr>
                                  <w:r w:rsidRPr="00BB1DDD">
                                    <w:rPr>
                                      <w:rFonts w:ascii="メイリオ" w:eastAsia="メイリオ" w:hAnsi="メイリオ" w:cs="メイリオ" w:hint="eastAsia"/>
                                      <w:sz w:val="20"/>
                                      <w:szCs w:val="20"/>
                                    </w:rPr>
                                    <w:t>金剛高校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富田林市</w:t>
                                  </w:r>
                                </w:p>
                              </w:tc>
                              <w:tc>
                                <w:tcPr>
                                  <w:tcW w:w="2268" w:type="dxa"/>
                                  <w:vMerge/>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信太高校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和泉市</w:t>
                                  </w:r>
                                </w:p>
                              </w:tc>
                              <w:tc>
                                <w:tcPr>
                                  <w:tcW w:w="2268" w:type="dxa"/>
                                  <w:vMerge w:val="restart"/>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すながわ高等支援</w:t>
                                  </w:r>
                                  <w:r>
                                    <w:rPr>
                                      <w:rFonts w:ascii="メイリオ" w:eastAsia="メイリオ" w:hAnsi="メイリオ" w:cs="メイリオ" w:hint="eastAsia"/>
                                      <w:sz w:val="20"/>
                                      <w:szCs w:val="20"/>
                                    </w:rPr>
                                    <w:t>学校</w:t>
                                  </w: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久米田高校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岸和田市</w:t>
                                  </w:r>
                                </w:p>
                              </w:tc>
                              <w:tc>
                                <w:tcPr>
                                  <w:tcW w:w="2268" w:type="dxa"/>
                                  <w:vMerge/>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東住吉高校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大阪市平野区</w:t>
                                  </w:r>
                                </w:p>
                              </w:tc>
                              <w:tc>
                                <w:tcPr>
                                  <w:tcW w:w="2268" w:type="dxa"/>
                                  <w:vMerge w:val="restart"/>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なにわ高等支援学校</w:t>
                                  </w:r>
                                </w:p>
                              </w:tc>
                            </w:tr>
                            <w:tr w:rsidR="00792E96" w:rsidRPr="00D636C1" w:rsidTr="002C7D8B">
                              <w:trPr>
                                <w:trHeight w:hRule="exact" w:val="323"/>
                              </w:trPr>
                              <w:tc>
                                <w:tcPr>
                                  <w:tcW w:w="1985" w:type="dxa"/>
                                  <w:tcBorders>
                                    <w:bottom w:val="single" w:sz="6" w:space="0" w:color="7F7F7F" w:themeColor="text1" w:themeTint="80"/>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今宮高校</w:t>
                                  </w:r>
                                </w:p>
                              </w:tc>
                              <w:tc>
                                <w:tcPr>
                                  <w:tcW w:w="1417" w:type="dxa"/>
                                  <w:tcBorders>
                                    <w:left w:val="single" w:sz="4" w:space="0" w:color="A6A6A6" w:themeColor="background1" w:themeShade="A6"/>
                                    <w:bottom w:val="single" w:sz="6" w:space="0" w:color="7F7F7F" w:themeColor="text1" w:themeTint="80"/>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大阪市浪速区</w:t>
                                  </w:r>
                                </w:p>
                              </w:tc>
                              <w:tc>
                                <w:tcPr>
                                  <w:tcW w:w="2268" w:type="dxa"/>
                                  <w:vMerge/>
                                  <w:tcBorders>
                                    <w:left w:val="single" w:sz="4" w:space="0" w:color="A6A6A6" w:themeColor="background1" w:themeShade="A6"/>
                                    <w:bottom w:val="single" w:sz="6" w:space="0" w:color="7F7F7F" w:themeColor="text1" w:themeTint="80"/>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p>
                              </w:tc>
                            </w:tr>
                          </w:tbl>
                          <w:p w:rsidR="00792E96" w:rsidRDefault="00792E96" w:rsidP="002C7D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4DF1B" id="_x0000_s1116" type="#_x0000_t202" style="position:absolute;left:0;text-align:left;margin-left:216.95pt;margin-top:3.65pt;width:297.55pt;height:190.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" filled="f" stroked="f">
                <v:textbox>
                  <w:txbxContent>
                    <w:tbl>
                      <w:tblPr>
                        <w:tblStyle w:val="ac"/>
                        <w:tblW w:w="5670" w:type="dxa"/>
                        <w:tblInd w:w="108"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985"/>
                        <w:gridCol w:w="1417"/>
                        <w:gridCol w:w="2268"/>
                      </w:tblGrid>
                      <w:tr w:rsidR="00792E96" w:rsidRPr="00D636C1" w:rsidTr="002C7D8B">
                        <w:trPr>
                          <w:trHeight w:hRule="exact" w:val="340"/>
                        </w:trPr>
                        <w:tc>
                          <w:tcPr>
                            <w:tcW w:w="1985" w:type="dxa"/>
                            <w:tcBorders>
                              <w:righ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設置する公立高校</w:t>
                            </w:r>
                          </w:p>
                        </w:tc>
                        <w:tc>
                          <w:tcPr>
                            <w:tcW w:w="1417" w:type="dxa"/>
                            <w:tcBorders>
                              <w:left w:val="single" w:sz="4" w:space="0" w:color="A6A6A6" w:themeColor="background1" w:themeShade="A6"/>
                              <w:righ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sidRPr="00D636C1">
                              <w:rPr>
                                <w:rFonts w:ascii="メイリオ" w:eastAsia="メイリオ" w:hAnsi="メイリオ" w:cs="メイリオ" w:hint="eastAsia"/>
                                <w:sz w:val="20"/>
                                <w:szCs w:val="20"/>
                              </w:rPr>
                              <w:t>所在地</w:t>
                            </w:r>
                          </w:p>
                        </w:tc>
                        <w:tc>
                          <w:tcPr>
                            <w:tcW w:w="2268" w:type="dxa"/>
                            <w:tcBorders>
                              <w:lef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lang w:eastAsia="zh-CN"/>
                              </w:rPr>
                            </w:pPr>
                            <w:r w:rsidRPr="00D636C1">
                              <w:rPr>
                                <w:rFonts w:ascii="メイリオ" w:eastAsia="メイリオ" w:hAnsi="メイリオ" w:cs="メイリオ" w:hint="eastAsia"/>
                                <w:sz w:val="20"/>
                                <w:szCs w:val="20"/>
                                <w:lang w:eastAsia="zh-CN"/>
                              </w:rPr>
                              <w:t>本校（高等支援</w:t>
                            </w:r>
                            <w:r>
                              <w:rPr>
                                <w:rFonts w:ascii="メイリオ" w:eastAsia="メイリオ" w:hAnsi="メイリオ" w:cs="メイリオ" w:hint="eastAsia"/>
                                <w:sz w:val="20"/>
                                <w:szCs w:val="20"/>
                                <w:lang w:eastAsia="zh-CN"/>
                              </w:rPr>
                              <w:t>学校</w:t>
                            </w:r>
                            <w:r w:rsidRPr="00D636C1">
                              <w:rPr>
                                <w:rFonts w:ascii="メイリオ" w:eastAsia="メイリオ" w:hAnsi="メイリオ" w:cs="メイリオ" w:hint="eastAsia"/>
                                <w:sz w:val="20"/>
                                <w:szCs w:val="20"/>
                                <w:lang w:eastAsia="zh-CN"/>
                              </w:rPr>
                              <w:t>）</w:t>
                            </w: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千里青雲高校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豊中市</w:t>
                            </w:r>
                          </w:p>
                        </w:tc>
                        <w:tc>
                          <w:tcPr>
                            <w:tcW w:w="2268" w:type="dxa"/>
                            <w:vMerge w:val="restart"/>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とりかい高等支援</w:t>
                            </w:r>
                            <w:r>
                              <w:rPr>
                                <w:rFonts w:ascii="メイリオ" w:eastAsia="メイリオ" w:hAnsi="メイリオ" w:cs="メイリオ" w:hint="eastAsia"/>
                                <w:sz w:val="20"/>
                                <w:szCs w:val="20"/>
                              </w:rPr>
                              <w:t>学校</w:t>
                            </w: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北摂つばさ高校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茨木市</w:t>
                            </w:r>
                          </w:p>
                        </w:tc>
                        <w:tc>
                          <w:tcPr>
                            <w:tcW w:w="2268" w:type="dxa"/>
                            <w:vMerge/>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芦間高校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守口市</w:t>
                            </w:r>
                          </w:p>
                        </w:tc>
                        <w:tc>
                          <w:tcPr>
                            <w:tcW w:w="2268" w:type="dxa"/>
                            <w:vMerge w:val="restart"/>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むらの高等支援</w:t>
                            </w:r>
                            <w:r>
                              <w:rPr>
                                <w:rFonts w:ascii="メイリオ" w:eastAsia="メイリオ" w:hAnsi="メイリオ" w:cs="メイリオ" w:hint="eastAsia"/>
                                <w:sz w:val="20"/>
                                <w:szCs w:val="20"/>
                              </w:rPr>
                              <w:t>学校</w:t>
                            </w: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緑風冠高校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大東市</w:t>
                            </w:r>
                          </w:p>
                        </w:tc>
                        <w:tc>
                          <w:tcPr>
                            <w:tcW w:w="2268" w:type="dxa"/>
                            <w:vMerge/>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枚岡樟風高校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東大阪市</w:t>
                            </w:r>
                          </w:p>
                        </w:tc>
                        <w:tc>
                          <w:tcPr>
                            <w:tcW w:w="2268" w:type="dxa"/>
                            <w:vMerge w:val="restart"/>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たまがわ高等支援</w:t>
                            </w:r>
                            <w:r>
                              <w:rPr>
                                <w:rFonts w:ascii="メイリオ" w:eastAsia="メイリオ" w:hAnsi="メイリオ" w:cs="メイリオ" w:hint="eastAsia"/>
                                <w:sz w:val="20"/>
                                <w:szCs w:val="20"/>
                              </w:rPr>
                              <w:t>学校</w:t>
                            </w: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0421EF" w:rsidRDefault="00792E96" w:rsidP="002C7D8B">
                            <w:pPr>
                              <w:spacing w:line="240" w:lineRule="exact"/>
                              <w:rPr>
                                <w:rFonts w:ascii="メイリオ" w:eastAsia="メイリオ" w:hAnsi="メイリオ" w:cs="メイリオ"/>
                                <w:szCs w:val="20"/>
                              </w:rPr>
                            </w:pPr>
                            <w:r w:rsidRPr="00BB1DDD">
                              <w:rPr>
                                <w:rFonts w:ascii="メイリオ" w:eastAsia="メイリオ" w:hAnsi="メイリオ" w:cs="メイリオ" w:hint="eastAsia"/>
                                <w:sz w:val="20"/>
                                <w:szCs w:val="20"/>
                              </w:rPr>
                              <w:t>金剛高校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富田林市</w:t>
                            </w:r>
                          </w:p>
                        </w:tc>
                        <w:tc>
                          <w:tcPr>
                            <w:tcW w:w="2268" w:type="dxa"/>
                            <w:vMerge/>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信太高校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和泉市</w:t>
                            </w:r>
                          </w:p>
                        </w:tc>
                        <w:tc>
                          <w:tcPr>
                            <w:tcW w:w="2268" w:type="dxa"/>
                            <w:vMerge w:val="restart"/>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すながわ高等支援</w:t>
                            </w:r>
                            <w:r>
                              <w:rPr>
                                <w:rFonts w:ascii="メイリオ" w:eastAsia="メイリオ" w:hAnsi="メイリオ" w:cs="メイリオ" w:hint="eastAsia"/>
                                <w:sz w:val="20"/>
                                <w:szCs w:val="20"/>
                              </w:rPr>
                              <w:t>学校</w:t>
                            </w: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久米田高校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sidRPr="00D636C1">
                              <w:rPr>
                                <w:rFonts w:ascii="メイリオ" w:eastAsia="メイリオ" w:hAnsi="メイリオ" w:cs="メイリオ" w:hint="eastAsia"/>
                                <w:sz w:val="20"/>
                                <w:szCs w:val="20"/>
                              </w:rPr>
                              <w:t>岸和田市</w:t>
                            </w:r>
                          </w:p>
                        </w:tc>
                        <w:tc>
                          <w:tcPr>
                            <w:tcW w:w="2268" w:type="dxa"/>
                            <w:vMerge/>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p>
                        </w:tc>
                      </w:tr>
                      <w:tr w:rsidR="00792E96" w:rsidRPr="00D636C1" w:rsidTr="002C7D8B">
                        <w:trPr>
                          <w:trHeight w:hRule="exact" w:val="323"/>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東住吉高校</w:t>
                            </w:r>
                          </w:p>
                        </w:tc>
                        <w:tc>
                          <w:tcPr>
                            <w:tcW w:w="1417"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大阪市平野区</w:t>
                            </w:r>
                          </w:p>
                        </w:tc>
                        <w:tc>
                          <w:tcPr>
                            <w:tcW w:w="2268" w:type="dxa"/>
                            <w:vMerge w:val="restart"/>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なにわ高等支援学校</w:t>
                            </w:r>
                          </w:p>
                        </w:tc>
                      </w:tr>
                      <w:tr w:rsidR="00792E96" w:rsidRPr="00D636C1" w:rsidTr="002C7D8B">
                        <w:trPr>
                          <w:trHeight w:hRule="exact" w:val="323"/>
                        </w:trPr>
                        <w:tc>
                          <w:tcPr>
                            <w:tcW w:w="1985" w:type="dxa"/>
                            <w:tcBorders>
                              <w:bottom w:val="single" w:sz="6" w:space="0" w:color="7F7F7F" w:themeColor="text1" w:themeTint="80"/>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今宮高校</w:t>
                            </w:r>
                          </w:p>
                        </w:tc>
                        <w:tc>
                          <w:tcPr>
                            <w:tcW w:w="1417" w:type="dxa"/>
                            <w:tcBorders>
                              <w:left w:val="single" w:sz="4" w:space="0" w:color="A6A6A6" w:themeColor="background1" w:themeShade="A6"/>
                              <w:bottom w:val="single" w:sz="6" w:space="0" w:color="7F7F7F" w:themeColor="text1" w:themeTint="80"/>
                              <w:right w:val="single" w:sz="4" w:space="0" w:color="A6A6A6" w:themeColor="background1" w:themeShade="A6"/>
                            </w:tcBorders>
                            <w:shd w:val="clear" w:color="auto" w:fill="FFFFFF" w:themeFill="background1"/>
                            <w:vAlign w:val="center"/>
                          </w:tcPr>
                          <w:p w:rsidR="00792E96" w:rsidRPr="00D636C1" w:rsidRDefault="00792E96" w:rsidP="002C7D8B">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大阪市浪速区</w:t>
                            </w:r>
                          </w:p>
                        </w:tc>
                        <w:tc>
                          <w:tcPr>
                            <w:tcW w:w="2268" w:type="dxa"/>
                            <w:vMerge/>
                            <w:tcBorders>
                              <w:left w:val="single" w:sz="4" w:space="0" w:color="A6A6A6" w:themeColor="background1" w:themeShade="A6"/>
                              <w:bottom w:val="single" w:sz="6" w:space="0" w:color="7F7F7F" w:themeColor="text1" w:themeTint="80"/>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p>
                        </w:tc>
                      </w:tr>
                    </w:tbl>
                    <w:p w:rsidR="00792E96" w:rsidRDefault="00792E96" w:rsidP="002C7D8B"/>
                  </w:txbxContent>
                </v:textbox>
              </v:shape>
            </w:pict>
          </mc:Fallback>
        </mc:AlternateContent>
      </w:r>
    </w:p>
    <w:p w:rsidR="00A73364" w:rsidRDefault="00A73364" w:rsidP="002C7D8B">
      <w:pPr>
        <w:spacing w:before="240" w:line="220" w:lineRule="exact"/>
        <w:rPr>
          <w:rFonts w:ascii="メイリオ" w:eastAsia="メイリオ" w:hAnsi="メイリオ" w:cs="メイリオ"/>
          <w:b/>
          <w:color w:val="ED7D31" w:themeColor="accent2"/>
          <w:szCs w:val="21"/>
        </w:rPr>
      </w:pPr>
    </w:p>
    <w:p w:rsidR="00A73364" w:rsidRDefault="00A73364" w:rsidP="002C7D8B">
      <w:pPr>
        <w:spacing w:before="240" w:line="220" w:lineRule="exact"/>
        <w:rPr>
          <w:rFonts w:ascii="メイリオ" w:eastAsia="メイリオ" w:hAnsi="メイリオ" w:cs="メイリオ"/>
          <w:b/>
          <w:szCs w:val="21"/>
        </w:rPr>
      </w:pPr>
    </w:p>
    <w:p w:rsidR="00A73364" w:rsidRDefault="00A73364" w:rsidP="002C7D8B">
      <w:pPr>
        <w:spacing w:before="240" w:line="220" w:lineRule="exact"/>
        <w:rPr>
          <w:rFonts w:ascii="メイリオ" w:eastAsia="メイリオ" w:hAnsi="メイリオ" w:cs="メイリオ"/>
          <w:b/>
          <w:szCs w:val="21"/>
        </w:rPr>
      </w:pPr>
    </w:p>
    <w:p w:rsidR="00A73364" w:rsidRDefault="00A73364" w:rsidP="002C7D8B">
      <w:pPr>
        <w:spacing w:before="240" w:line="220" w:lineRule="exact"/>
        <w:rPr>
          <w:rFonts w:ascii="メイリオ" w:eastAsia="メイリオ" w:hAnsi="メイリオ" w:cs="メイリオ"/>
          <w:b/>
          <w:szCs w:val="21"/>
        </w:rPr>
      </w:pPr>
    </w:p>
    <w:p w:rsidR="00A73364" w:rsidRDefault="00A73364" w:rsidP="002C7D8B">
      <w:pPr>
        <w:spacing w:before="240" w:line="220" w:lineRule="exact"/>
        <w:rPr>
          <w:rFonts w:ascii="メイリオ" w:eastAsia="メイリオ" w:hAnsi="メイリオ" w:cs="メイリオ"/>
          <w:b/>
          <w:szCs w:val="21"/>
        </w:rPr>
      </w:pPr>
    </w:p>
    <w:p w:rsidR="00A73364" w:rsidRPr="002421BA" w:rsidRDefault="00A73364" w:rsidP="002C7D8B">
      <w:pPr>
        <w:spacing w:before="240" w:line="220" w:lineRule="exact"/>
        <w:rPr>
          <w:rFonts w:ascii="メイリオ" w:eastAsia="メイリオ" w:hAnsi="メイリオ" w:cs="メイリオ"/>
          <w:b/>
          <w:szCs w:val="21"/>
        </w:rPr>
      </w:pPr>
    </w:p>
    <w:p w:rsidR="00A73364" w:rsidRPr="002421BA" w:rsidRDefault="00A73364" w:rsidP="002C7D8B">
      <w:pPr>
        <w:spacing w:beforeLines="20" w:before="72" w:line="220" w:lineRule="exact"/>
        <w:rPr>
          <w:rFonts w:ascii="メイリオ" w:eastAsia="メイリオ" w:hAnsi="メイリオ" w:cs="メイリオ"/>
          <w:b/>
          <w:szCs w:val="21"/>
        </w:rPr>
      </w:pPr>
    </w:p>
    <w:p w:rsidR="00A73364" w:rsidRDefault="00A73364" w:rsidP="002C7D8B">
      <w:pPr>
        <w:rPr>
          <w:rFonts w:ascii="メイリオ" w:eastAsia="メイリオ" w:hAnsi="メイリオ" w:cs="メイリオ"/>
          <w:b/>
          <w:color w:val="009644"/>
          <w:sz w:val="16"/>
          <w:szCs w:val="16"/>
        </w:rPr>
      </w:pPr>
      <w:r>
        <w:rPr>
          <w:rFonts w:hint="eastAsia"/>
          <w:noProof/>
        </w:rPr>
        <mc:AlternateContent>
          <mc:Choice Requires="wps">
            <w:drawing>
              <wp:anchor distT="0" distB="0" distL="114300" distR="114300" simplePos="0" relativeHeight="251933696" behindDoc="0" locked="0" layoutInCell="1" allowOverlap="1" wp14:anchorId="4ECD9776" wp14:editId="40387624">
                <wp:simplePos x="0" y="0"/>
                <wp:positionH relativeFrom="column">
                  <wp:posOffset>-62865</wp:posOffset>
                </wp:positionH>
                <wp:positionV relativeFrom="paragraph">
                  <wp:posOffset>205105</wp:posOffset>
                </wp:positionV>
                <wp:extent cx="5629275" cy="560705"/>
                <wp:effectExtent l="0" t="0" r="9525" b="10795"/>
                <wp:wrapNone/>
                <wp:docPr id="52313" name="テキスト ボックス 52313"/>
                <wp:cNvGraphicFramePr/>
                <a:graphic xmlns:a="http://schemas.openxmlformats.org/drawingml/2006/main">
                  <a:graphicData uri="http://schemas.microsoft.com/office/word/2010/wordprocessingShape">
                    <wps:wsp>
                      <wps:cNvSpPr txBox="1"/>
                      <wps:spPr>
                        <a:xfrm>
                          <a:off x="0" y="0"/>
                          <a:ext cx="562927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2E96" w:rsidRPr="00CA3D32" w:rsidRDefault="00792E96" w:rsidP="002C7D8B">
                            <w:pPr>
                              <w:rPr>
                                <w:rFonts w:ascii="メイリオ" w:eastAsia="メイリオ" w:hAnsi="メイリオ" w:cs="メイリオ"/>
                                <w:b/>
                                <w:color w:val="FF0000"/>
                                <w:sz w:val="40"/>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0000"/>
                                <w:sz w:val="40"/>
                                <w14:shadow w14:blurRad="50800" w14:dist="38100" w14:dir="2700000" w14:sx="100000" w14:sy="100000" w14:kx="0" w14:ky="0" w14:algn="tl">
                                  <w14:srgbClr w14:val="000000">
                                    <w14:alpha w14:val="60000"/>
                                  </w14:srgbClr>
                                </w14:shadow>
                              </w:rPr>
                              <w:t>◆</w:t>
                            </w:r>
                            <w:r w:rsidRPr="00CA3D32">
                              <w:rPr>
                                <w:rFonts w:ascii="メイリオ" w:eastAsia="メイリオ" w:hAnsi="メイリオ" w:cs="メイリオ" w:hint="eastAsia"/>
                                <w:b/>
                                <w:color w:val="FF0000"/>
                                <w:sz w:val="40"/>
                                <w14:shadow w14:blurRad="50800" w14:dist="38100" w14:dir="2700000" w14:sx="100000" w14:sy="100000" w14:kx="0" w14:ky="0" w14:algn="tl">
                                  <w14:srgbClr w14:val="000000">
                                    <w14:alpha w14:val="60000"/>
                                  </w14:srgbClr>
                                </w14:shadow>
                              </w:rPr>
                              <w:t>就労を通じた社会的自立をめざす</w:t>
                            </w:r>
                            <w:r>
                              <w:rPr>
                                <w:rFonts w:ascii="メイリオ" w:eastAsia="メイリオ" w:hAnsi="メイリオ" w:cs="メイリオ" w:hint="eastAsia"/>
                                <w:b/>
                                <w:color w:val="FF0000"/>
                                <w:sz w:val="40"/>
                                <w14:shadow w14:blurRad="50800" w14:dist="38100" w14:dir="2700000" w14:sx="100000" w14:sy="100000" w14:kx="0" w14:ky="0" w14:algn="tl">
                                  <w14:srgbClr w14:val="000000">
                                    <w14:alpha w14:val="60000"/>
                                  </w14:srgbClr>
                                </w14:shadow>
                              </w:rPr>
                              <w:t>高等</w:t>
                            </w:r>
                            <w:r w:rsidRPr="00CA3D32">
                              <w:rPr>
                                <w:rFonts w:ascii="メイリオ" w:eastAsia="メイリオ" w:hAnsi="メイリオ" w:cs="メイリオ" w:hint="eastAsia"/>
                                <w:b/>
                                <w:color w:val="FF0000"/>
                                <w:sz w:val="40"/>
                                <w14:shadow w14:blurRad="50800" w14:dist="38100" w14:dir="2700000" w14:sx="100000" w14:sy="100000" w14:kx="0" w14:ky="0" w14:algn="tl">
                                  <w14:srgbClr w14:val="000000">
                                    <w14:alpha w14:val="60000"/>
                                  </w14:srgbClr>
                                </w14:shadow>
                              </w:rPr>
                              <w:t>支援学校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D9776" id="テキスト ボックス 52313" o:spid="_x0000_s1117" type="#_x0000_t202" style="position:absolute;left:0;text-align:left;margin-left:-4.95pt;margin-top:16.15pt;width:443.25pt;height:44.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" filled="f" stroked="f" strokeweight=".5pt">
                <v:textbox inset="0,0,0,0">
                  <w:txbxContent>
                    <w:p w:rsidR="00792E96" w:rsidRPr="00CA3D32" w:rsidRDefault="00792E96" w:rsidP="002C7D8B">
                      <w:pPr>
                        <w:rPr>
                          <w:rFonts w:ascii="メイリオ" w:eastAsia="メイリオ" w:hAnsi="メイリオ" w:cs="メイリオ"/>
                          <w:b/>
                          <w:color w:val="FF0000"/>
                          <w:sz w:val="40"/>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0000"/>
                          <w:sz w:val="40"/>
                          <w14:shadow w14:blurRad="50800" w14:dist="38100" w14:dir="2700000" w14:sx="100000" w14:sy="100000" w14:kx="0" w14:ky="0" w14:algn="tl">
                            <w14:srgbClr w14:val="000000">
                              <w14:alpha w14:val="60000"/>
                            </w14:srgbClr>
                          </w14:shadow>
                        </w:rPr>
                        <w:t>◆</w:t>
                      </w:r>
                      <w:r w:rsidRPr="00CA3D32">
                        <w:rPr>
                          <w:rFonts w:ascii="メイリオ" w:eastAsia="メイリオ" w:hAnsi="メイリオ" w:cs="メイリオ" w:hint="eastAsia"/>
                          <w:b/>
                          <w:color w:val="FF0000"/>
                          <w:sz w:val="40"/>
                          <w14:shadow w14:blurRad="50800" w14:dist="38100" w14:dir="2700000" w14:sx="100000" w14:sy="100000" w14:kx="0" w14:ky="0" w14:algn="tl">
                            <w14:srgbClr w14:val="000000">
                              <w14:alpha w14:val="60000"/>
                            </w14:srgbClr>
                          </w14:shadow>
                        </w:rPr>
                        <w:t>就労を通じた社会的自立をめざす</w:t>
                      </w:r>
                      <w:r>
                        <w:rPr>
                          <w:rFonts w:ascii="メイリオ" w:eastAsia="メイリオ" w:hAnsi="メイリオ" w:cs="メイリオ" w:hint="eastAsia"/>
                          <w:b/>
                          <w:color w:val="FF0000"/>
                          <w:sz w:val="40"/>
                          <w14:shadow w14:blurRad="50800" w14:dist="38100" w14:dir="2700000" w14:sx="100000" w14:sy="100000" w14:kx="0" w14:ky="0" w14:algn="tl">
                            <w14:srgbClr w14:val="000000">
                              <w14:alpha w14:val="60000"/>
                            </w14:srgbClr>
                          </w14:shadow>
                        </w:rPr>
                        <w:t>高等</w:t>
                      </w:r>
                      <w:r w:rsidRPr="00CA3D32">
                        <w:rPr>
                          <w:rFonts w:ascii="メイリオ" w:eastAsia="メイリオ" w:hAnsi="メイリオ" w:cs="メイリオ" w:hint="eastAsia"/>
                          <w:b/>
                          <w:color w:val="FF0000"/>
                          <w:sz w:val="40"/>
                          <w14:shadow w14:blurRad="50800" w14:dist="38100" w14:dir="2700000" w14:sx="100000" w14:sy="100000" w14:kx="0" w14:ky="0" w14:algn="tl">
                            <w14:srgbClr w14:val="000000">
                              <w14:alpha w14:val="60000"/>
                            </w14:srgbClr>
                          </w14:shadow>
                        </w:rPr>
                        <w:t>支援学校</w:t>
                      </w:r>
                    </w:p>
                  </w:txbxContent>
                </v:textbox>
              </v:shape>
            </w:pict>
          </mc:Fallback>
        </mc:AlternateContent>
      </w:r>
    </w:p>
    <w:p w:rsidR="00A73364" w:rsidRDefault="00A73364" w:rsidP="002C7D8B">
      <w:pPr>
        <w:rPr>
          <w:rFonts w:ascii="メイリオ" w:eastAsia="メイリオ" w:hAnsi="メイリオ" w:cs="メイリオ"/>
          <w:b/>
          <w:color w:val="009644"/>
          <w:sz w:val="16"/>
          <w:szCs w:val="16"/>
        </w:rPr>
      </w:pPr>
    </w:p>
    <w:p w:rsidR="00A73364" w:rsidRDefault="00A73364" w:rsidP="002C7D8B">
      <w:pPr>
        <w:rPr>
          <w:rFonts w:ascii="メイリオ" w:eastAsia="メイリオ" w:hAnsi="メイリオ" w:cs="メイリオ"/>
          <w:b/>
          <w:color w:val="009644"/>
          <w:sz w:val="16"/>
          <w:szCs w:val="16"/>
        </w:rPr>
      </w:pPr>
      <w:r>
        <w:rPr>
          <w:rFonts w:hint="eastAsia"/>
          <w:noProof/>
        </w:rPr>
        <mc:AlternateContent>
          <mc:Choice Requires="wps">
            <w:drawing>
              <wp:anchor distT="0" distB="0" distL="114300" distR="114300" simplePos="0" relativeHeight="251937792" behindDoc="0" locked="0" layoutInCell="1" allowOverlap="1" wp14:anchorId="5119089C" wp14:editId="486C3817">
                <wp:simplePos x="0" y="0"/>
                <wp:positionH relativeFrom="column">
                  <wp:posOffset>4036695</wp:posOffset>
                </wp:positionH>
                <wp:positionV relativeFrom="paragraph">
                  <wp:posOffset>178435</wp:posOffset>
                </wp:positionV>
                <wp:extent cx="2623820" cy="274955"/>
                <wp:effectExtent l="0" t="0" r="0" b="0"/>
                <wp:wrapNone/>
                <wp:docPr id="52314" name="テキスト ボックス 52314"/>
                <wp:cNvGraphicFramePr/>
                <a:graphic xmlns:a="http://schemas.openxmlformats.org/drawingml/2006/main">
                  <a:graphicData uri="http://schemas.microsoft.com/office/word/2010/wordprocessingShape">
                    <wps:wsp>
                      <wps:cNvSpPr txBox="1"/>
                      <wps:spPr>
                        <a:xfrm>
                          <a:off x="0" y="0"/>
                          <a:ext cx="262382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2E96" w:rsidRPr="003E4060" w:rsidRDefault="00792E96" w:rsidP="002C7D8B">
                            <w:pPr>
                              <w:spacing w:afterLines="20" w:after="72" w:line="240" w:lineRule="exact"/>
                              <w:jc w:val="left"/>
                              <w:rPr>
                                <w:rFonts w:ascii="メイリオ" w:eastAsia="メイリオ" w:hAnsi="メイリオ" w:cs="メイリオ"/>
                              </w:rPr>
                            </w:pPr>
                            <w:r w:rsidRPr="003E4060">
                              <w:rPr>
                                <w:rFonts w:ascii="メイリオ" w:eastAsia="メイリオ" w:hAnsi="メイリオ" w:cs="メイリオ" w:hint="eastAsia"/>
                              </w:rPr>
                              <w:t>＊出願には療育手帳の所持が必要です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9089C" id="テキスト ボックス 52314" o:spid="_x0000_s1118" type="#_x0000_t202" style="position:absolute;left:0;text-align:left;margin-left:317.85pt;margin-top:14.05pt;width:206.6pt;height:21.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" filled="f" stroked="f" strokeweight=".5pt">
                <v:textbox>
                  <w:txbxContent>
                    <w:p w:rsidR="00792E96" w:rsidRPr="003E4060" w:rsidRDefault="00792E96" w:rsidP="002C7D8B">
                      <w:pPr>
                        <w:spacing w:afterLines="20" w:after="72" w:line="240" w:lineRule="exact"/>
                        <w:jc w:val="left"/>
                        <w:rPr>
                          <w:rFonts w:ascii="メイリオ" w:eastAsia="メイリオ" w:hAnsi="メイリオ" w:cs="メイリオ"/>
                        </w:rPr>
                      </w:pPr>
                      <w:r w:rsidRPr="003E4060">
                        <w:rPr>
                          <w:rFonts w:ascii="メイリオ" w:eastAsia="メイリオ" w:hAnsi="メイリオ" w:cs="メイリオ" w:hint="eastAsia"/>
                        </w:rPr>
                        <w:t>＊出願には療育手帳の所持が必要です</w:t>
                      </w:r>
                    </w:p>
                  </w:txbxContent>
                </v:textbox>
              </v:shape>
            </w:pict>
          </mc:Fallback>
        </mc:AlternateContent>
      </w:r>
    </w:p>
    <w:p w:rsidR="00A73364" w:rsidRDefault="00A73364" w:rsidP="002C7D8B">
      <w:pPr>
        <w:rPr>
          <w:rFonts w:ascii="メイリオ" w:eastAsia="メイリオ" w:hAnsi="メイリオ" w:cs="メイリオ"/>
          <w:b/>
          <w:color w:val="009644"/>
          <w:sz w:val="16"/>
          <w:szCs w:val="16"/>
        </w:rPr>
      </w:pPr>
      <w:r w:rsidRPr="007E0EE5">
        <w:rPr>
          <w:rFonts w:ascii="メイリオ" w:eastAsia="メイリオ" w:hAnsi="メイリオ" w:cs="メイリオ"/>
          <w:b/>
          <w:noProof/>
          <w:color w:val="009644"/>
          <w:sz w:val="32"/>
          <w:szCs w:val="32"/>
        </w:rPr>
        <mc:AlternateContent>
          <mc:Choice Requires="wps">
            <w:drawing>
              <wp:anchor distT="0" distB="0" distL="114300" distR="114300" simplePos="0" relativeHeight="251930624" behindDoc="0" locked="0" layoutInCell="1" allowOverlap="1" wp14:anchorId="7AB0A803" wp14:editId="662A7D3D">
                <wp:simplePos x="0" y="0"/>
                <wp:positionH relativeFrom="column">
                  <wp:posOffset>2738755</wp:posOffset>
                </wp:positionH>
                <wp:positionV relativeFrom="paragraph">
                  <wp:posOffset>114935</wp:posOffset>
                </wp:positionV>
                <wp:extent cx="3989705" cy="1584325"/>
                <wp:effectExtent l="0" t="0" r="0" b="0"/>
                <wp:wrapNone/>
                <wp:docPr id="52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1584325"/>
                        </a:xfrm>
                        <a:prstGeom prst="rect">
                          <a:avLst/>
                        </a:prstGeom>
                        <a:noFill/>
                        <a:ln w="9525">
                          <a:noFill/>
                          <a:miter lim="800000"/>
                          <a:headEnd/>
                          <a:tailEnd/>
                        </a:ln>
                      </wps:spPr>
                      <wps:txbx>
                        <w:txbxContent>
                          <w:p w:rsidR="00792E96" w:rsidRDefault="00792E96" w:rsidP="002C7D8B">
                            <w:pPr>
                              <w:spacing w:line="220" w:lineRule="exact"/>
                              <w:ind w:firstLineChars="100" w:firstLine="210"/>
                            </w:pPr>
                          </w:p>
                          <w:tbl>
                            <w:tblPr>
                              <w:tblW w:w="0" w:type="auto"/>
                              <w:tblInd w:w="250"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985"/>
                              <w:gridCol w:w="1559"/>
                              <w:gridCol w:w="1984"/>
                            </w:tblGrid>
                            <w:tr w:rsidR="00792E96" w:rsidRPr="00D636C1" w:rsidTr="002C7D8B">
                              <w:trPr>
                                <w:trHeight w:hRule="exact" w:val="340"/>
                              </w:trPr>
                              <w:tc>
                                <w:tcPr>
                                  <w:tcW w:w="1985" w:type="dxa"/>
                                  <w:tcBorders>
                                    <w:righ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高等支援学校</w:t>
                                  </w:r>
                                  <w:r w:rsidRPr="00D636C1">
                                    <w:rPr>
                                      <w:rFonts w:ascii="メイリオ" w:eastAsia="メイリオ" w:hAnsi="メイリオ" w:cs="メイリオ" w:hint="eastAsia"/>
                                      <w:sz w:val="20"/>
                                      <w:szCs w:val="20"/>
                                    </w:rPr>
                                    <w:t>名</w:t>
                                  </w:r>
                                </w:p>
                              </w:tc>
                              <w:tc>
                                <w:tcPr>
                                  <w:tcW w:w="1559" w:type="dxa"/>
                                  <w:tcBorders>
                                    <w:left w:val="single" w:sz="4" w:space="0" w:color="A6A6A6" w:themeColor="background1" w:themeShade="A6"/>
                                    <w:righ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sidRPr="00D636C1">
                                    <w:rPr>
                                      <w:rFonts w:ascii="メイリオ" w:eastAsia="メイリオ" w:hAnsi="メイリオ" w:cs="メイリオ" w:hint="eastAsia"/>
                                      <w:sz w:val="20"/>
                                      <w:szCs w:val="20"/>
                                    </w:rPr>
                                    <w:t>所在地</w:t>
                                  </w:r>
                                </w:p>
                              </w:tc>
                              <w:tc>
                                <w:tcPr>
                                  <w:tcW w:w="1984" w:type="dxa"/>
                                  <w:tcBorders>
                                    <w:lef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電話番号</w:t>
                                  </w:r>
                                </w:p>
                              </w:tc>
                            </w:tr>
                            <w:tr w:rsidR="00792E96" w:rsidRPr="00D636C1" w:rsidTr="002C7D8B">
                              <w:trPr>
                                <w:trHeight w:hRule="exact" w:val="312"/>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とりかい高等支援</w:t>
                                  </w:r>
                                </w:p>
                              </w:tc>
                              <w:tc>
                                <w:tcPr>
                                  <w:tcW w:w="1559"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摂津</w:t>
                                  </w:r>
                                  <w:r w:rsidRPr="00D636C1">
                                    <w:rPr>
                                      <w:rFonts w:ascii="メイリオ" w:eastAsia="メイリオ" w:hAnsi="メイリオ" w:cs="メイリオ" w:hint="eastAsia"/>
                                      <w:sz w:val="20"/>
                                      <w:szCs w:val="20"/>
                                    </w:rPr>
                                    <w:t>市</w:t>
                                  </w:r>
                                </w:p>
                              </w:tc>
                              <w:tc>
                                <w:tcPr>
                                  <w:tcW w:w="1984" w:type="dxa"/>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072-654-9235</w:t>
                                  </w:r>
                                </w:p>
                              </w:tc>
                            </w:tr>
                            <w:tr w:rsidR="00792E96" w:rsidRPr="00D636C1" w:rsidTr="002C7D8B">
                              <w:trPr>
                                <w:trHeight w:hRule="exact" w:val="312"/>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むらの高等支援</w:t>
                                  </w:r>
                                </w:p>
                              </w:tc>
                              <w:tc>
                                <w:tcPr>
                                  <w:tcW w:w="1559"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枚方</w:t>
                                  </w:r>
                                  <w:r w:rsidRPr="00D636C1">
                                    <w:rPr>
                                      <w:rFonts w:ascii="メイリオ" w:eastAsia="メイリオ" w:hAnsi="メイリオ" w:cs="メイリオ" w:hint="eastAsia"/>
                                      <w:sz w:val="20"/>
                                      <w:szCs w:val="20"/>
                                    </w:rPr>
                                    <w:t>市</w:t>
                                  </w:r>
                                </w:p>
                              </w:tc>
                              <w:tc>
                                <w:tcPr>
                                  <w:tcW w:w="1984" w:type="dxa"/>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072-805-2327</w:t>
                                  </w:r>
                                </w:p>
                              </w:tc>
                            </w:tr>
                            <w:tr w:rsidR="00792E96" w:rsidRPr="00D636C1" w:rsidTr="002C7D8B">
                              <w:trPr>
                                <w:trHeight w:hRule="exact" w:val="312"/>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たまがわ高等支援</w:t>
                                  </w:r>
                                </w:p>
                              </w:tc>
                              <w:tc>
                                <w:tcPr>
                                  <w:tcW w:w="1559"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東大阪</w:t>
                                  </w:r>
                                  <w:r w:rsidRPr="00D636C1">
                                    <w:rPr>
                                      <w:rFonts w:ascii="メイリオ" w:eastAsia="メイリオ" w:hAnsi="メイリオ" w:cs="メイリオ" w:hint="eastAsia"/>
                                      <w:sz w:val="20"/>
                                      <w:szCs w:val="20"/>
                                    </w:rPr>
                                    <w:t>市</w:t>
                                  </w:r>
                                </w:p>
                              </w:tc>
                              <w:tc>
                                <w:tcPr>
                                  <w:tcW w:w="1984" w:type="dxa"/>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072-961-4730</w:t>
                                  </w:r>
                                </w:p>
                              </w:tc>
                            </w:tr>
                            <w:tr w:rsidR="00792E96" w:rsidRPr="00D636C1" w:rsidTr="002C7D8B">
                              <w:trPr>
                                <w:trHeight w:hRule="exact" w:val="312"/>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すながわ高等支援</w:t>
                                  </w:r>
                                </w:p>
                              </w:tc>
                              <w:tc>
                                <w:tcPr>
                                  <w:tcW w:w="1559"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泉南</w:t>
                                  </w:r>
                                  <w:r w:rsidRPr="00D636C1">
                                    <w:rPr>
                                      <w:rFonts w:ascii="メイリオ" w:eastAsia="メイリオ" w:hAnsi="メイリオ" w:cs="メイリオ" w:hint="eastAsia"/>
                                      <w:sz w:val="20"/>
                                      <w:szCs w:val="20"/>
                                    </w:rPr>
                                    <w:t>市</w:t>
                                  </w:r>
                                </w:p>
                              </w:tc>
                              <w:tc>
                                <w:tcPr>
                                  <w:tcW w:w="1984" w:type="dxa"/>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072-485-3810</w:t>
                                  </w:r>
                                </w:p>
                              </w:tc>
                            </w:tr>
                            <w:tr w:rsidR="00792E96" w:rsidRPr="00D636C1" w:rsidTr="002C7D8B">
                              <w:trPr>
                                <w:trHeight w:hRule="exact" w:val="312"/>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なにわ高等支援</w:t>
                                  </w:r>
                                </w:p>
                              </w:tc>
                              <w:tc>
                                <w:tcPr>
                                  <w:tcW w:w="1559"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大阪市浪速区</w:t>
                                  </w:r>
                                </w:p>
                              </w:tc>
                              <w:tc>
                                <w:tcPr>
                                  <w:tcW w:w="1984" w:type="dxa"/>
                                  <w:tcBorders>
                                    <w:left w:val="single" w:sz="4" w:space="0" w:color="A6A6A6" w:themeColor="background1" w:themeShade="A6"/>
                                    <w:bottom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06-6561-7361</w:t>
                                  </w:r>
                                </w:p>
                              </w:tc>
                            </w:tr>
                          </w:tbl>
                          <w:p w:rsidR="00792E96" w:rsidRDefault="00792E96" w:rsidP="002C7D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0A803" id="_x0000_s1119" type="#_x0000_t202" style="position:absolute;left:0;text-align:left;margin-left:215.65pt;margin-top:9.05pt;width:314.15pt;height:124.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" filled="f" stroked="f">
                <v:textbox>
                  <w:txbxContent>
                    <w:p w:rsidR="00792E96" w:rsidRDefault="00792E96" w:rsidP="002C7D8B">
                      <w:pPr>
                        <w:spacing w:line="220" w:lineRule="exact"/>
                        <w:ind w:firstLineChars="100" w:firstLine="210"/>
                      </w:pPr>
                    </w:p>
                    <w:tbl>
                      <w:tblPr>
                        <w:tblW w:w="0" w:type="auto"/>
                        <w:tblInd w:w="250"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985"/>
                        <w:gridCol w:w="1559"/>
                        <w:gridCol w:w="1984"/>
                      </w:tblGrid>
                      <w:tr w:rsidR="00792E96" w:rsidRPr="00D636C1" w:rsidTr="002C7D8B">
                        <w:trPr>
                          <w:trHeight w:hRule="exact" w:val="340"/>
                        </w:trPr>
                        <w:tc>
                          <w:tcPr>
                            <w:tcW w:w="1985" w:type="dxa"/>
                            <w:tcBorders>
                              <w:righ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高等支援学校</w:t>
                            </w:r>
                            <w:r w:rsidRPr="00D636C1">
                              <w:rPr>
                                <w:rFonts w:ascii="メイリオ" w:eastAsia="メイリオ" w:hAnsi="メイリオ" w:cs="メイリオ" w:hint="eastAsia"/>
                                <w:sz w:val="20"/>
                                <w:szCs w:val="20"/>
                              </w:rPr>
                              <w:t>名</w:t>
                            </w:r>
                          </w:p>
                        </w:tc>
                        <w:tc>
                          <w:tcPr>
                            <w:tcW w:w="1559" w:type="dxa"/>
                            <w:tcBorders>
                              <w:left w:val="single" w:sz="4" w:space="0" w:color="A6A6A6" w:themeColor="background1" w:themeShade="A6"/>
                              <w:righ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sidRPr="00D636C1">
                              <w:rPr>
                                <w:rFonts w:ascii="メイリオ" w:eastAsia="メイリオ" w:hAnsi="メイリオ" w:cs="メイリオ" w:hint="eastAsia"/>
                                <w:sz w:val="20"/>
                                <w:szCs w:val="20"/>
                              </w:rPr>
                              <w:t>所在地</w:t>
                            </w:r>
                          </w:p>
                        </w:tc>
                        <w:tc>
                          <w:tcPr>
                            <w:tcW w:w="1984" w:type="dxa"/>
                            <w:tcBorders>
                              <w:left w:val="single" w:sz="4" w:space="0" w:color="A6A6A6" w:themeColor="background1" w:themeShade="A6"/>
                            </w:tcBorders>
                            <w:shd w:val="clear" w:color="auto" w:fill="A8D08D" w:themeFill="accent6" w:themeFillTint="99"/>
                            <w:vAlign w:val="center"/>
                          </w:tcPr>
                          <w:p w:rsidR="00792E96" w:rsidRPr="00D636C1" w:rsidRDefault="00792E96" w:rsidP="002C7D8B">
                            <w:pPr>
                              <w:spacing w:line="24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電話番号</w:t>
                            </w:r>
                          </w:p>
                        </w:tc>
                      </w:tr>
                      <w:tr w:rsidR="00792E96" w:rsidRPr="00D636C1" w:rsidTr="002C7D8B">
                        <w:trPr>
                          <w:trHeight w:hRule="exact" w:val="312"/>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とりかい高等支援</w:t>
                            </w:r>
                          </w:p>
                        </w:tc>
                        <w:tc>
                          <w:tcPr>
                            <w:tcW w:w="1559"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摂津</w:t>
                            </w:r>
                            <w:r w:rsidRPr="00D636C1">
                              <w:rPr>
                                <w:rFonts w:ascii="メイリオ" w:eastAsia="メイリオ" w:hAnsi="メイリオ" w:cs="メイリオ" w:hint="eastAsia"/>
                                <w:sz w:val="20"/>
                                <w:szCs w:val="20"/>
                              </w:rPr>
                              <w:t>市</w:t>
                            </w:r>
                          </w:p>
                        </w:tc>
                        <w:tc>
                          <w:tcPr>
                            <w:tcW w:w="1984" w:type="dxa"/>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072-654-9235</w:t>
                            </w:r>
                          </w:p>
                        </w:tc>
                      </w:tr>
                      <w:tr w:rsidR="00792E96" w:rsidRPr="00D636C1" w:rsidTr="002C7D8B">
                        <w:trPr>
                          <w:trHeight w:hRule="exact" w:val="312"/>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むらの高等支援</w:t>
                            </w:r>
                          </w:p>
                        </w:tc>
                        <w:tc>
                          <w:tcPr>
                            <w:tcW w:w="1559"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枚方</w:t>
                            </w:r>
                            <w:r w:rsidRPr="00D636C1">
                              <w:rPr>
                                <w:rFonts w:ascii="メイリオ" w:eastAsia="メイリオ" w:hAnsi="メイリオ" w:cs="メイリオ" w:hint="eastAsia"/>
                                <w:sz w:val="20"/>
                                <w:szCs w:val="20"/>
                              </w:rPr>
                              <w:t>市</w:t>
                            </w:r>
                          </w:p>
                        </w:tc>
                        <w:tc>
                          <w:tcPr>
                            <w:tcW w:w="1984" w:type="dxa"/>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072-805-2327</w:t>
                            </w:r>
                          </w:p>
                        </w:tc>
                      </w:tr>
                      <w:tr w:rsidR="00792E96" w:rsidRPr="00D636C1" w:rsidTr="002C7D8B">
                        <w:trPr>
                          <w:trHeight w:hRule="exact" w:val="312"/>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たまがわ高等支援</w:t>
                            </w:r>
                          </w:p>
                        </w:tc>
                        <w:tc>
                          <w:tcPr>
                            <w:tcW w:w="1559"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東大阪</w:t>
                            </w:r>
                            <w:r w:rsidRPr="00D636C1">
                              <w:rPr>
                                <w:rFonts w:ascii="メイリオ" w:eastAsia="メイリオ" w:hAnsi="メイリオ" w:cs="メイリオ" w:hint="eastAsia"/>
                                <w:sz w:val="20"/>
                                <w:szCs w:val="20"/>
                              </w:rPr>
                              <w:t>市</w:t>
                            </w:r>
                          </w:p>
                        </w:tc>
                        <w:tc>
                          <w:tcPr>
                            <w:tcW w:w="1984" w:type="dxa"/>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072-961-4730</w:t>
                            </w:r>
                          </w:p>
                        </w:tc>
                      </w:tr>
                      <w:tr w:rsidR="00792E96" w:rsidRPr="00D636C1" w:rsidTr="002C7D8B">
                        <w:trPr>
                          <w:trHeight w:hRule="exact" w:val="312"/>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すながわ高等支援</w:t>
                            </w:r>
                          </w:p>
                        </w:tc>
                        <w:tc>
                          <w:tcPr>
                            <w:tcW w:w="1559"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泉南</w:t>
                            </w:r>
                            <w:r w:rsidRPr="00D636C1">
                              <w:rPr>
                                <w:rFonts w:ascii="メイリオ" w:eastAsia="メイリオ" w:hAnsi="メイリオ" w:cs="メイリオ" w:hint="eastAsia"/>
                                <w:sz w:val="20"/>
                                <w:szCs w:val="20"/>
                              </w:rPr>
                              <w:t>市</w:t>
                            </w:r>
                          </w:p>
                        </w:tc>
                        <w:tc>
                          <w:tcPr>
                            <w:tcW w:w="1984" w:type="dxa"/>
                            <w:tcBorders>
                              <w:lef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072-485-3810</w:t>
                            </w:r>
                          </w:p>
                        </w:tc>
                      </w:tr>
                      <w:tr w:rsidR="00792E96" w:rsidRPr="00D636C1" w:rsidTr="002C7D8B">
                        <w:trPr>
                          <w:trHeight w:hRule="exact" w:val="312"/>
                        </w:trPr>
                        <w:tc>
                          <w:tcPr>
                            <w:tcW w:w="1985" w:type="dxa"/>
                            <w:tcBorders>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なにわ高等支援</w:t>
                            </w:r>
                          </w:p>
                        </w:tc>
                        <w:tc>
                          <w:tcPr>
                            <w:tcW w:w="1559" w:type="dxa"/>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大阪市浪速区</w:t>
                            </w:r>
                          </w:p>
                        </w:tc>
                        <w:tc>
                          <w:tcPr>
                            <w:tcW w:w="1984" w:type="dxa"/>
                            <w:tcBorders>
                              <w:left w:val="single" w:sz="4" w:space="0" w:color="A6A6A6" w:themeColor="background1" w:themeShade="A6"/>
                              <w:bottom w:val="single" w:sz="6" w:space="0" w:color="808080" w:themeColor="background1" w:themeShade="80"/>
                            </w:tcBorders>
                            <w:shd w:val="clear" w:color="auto" w:fill="FFFFFF" w:themeFill="background1"/>
                            <w:vAlign w:val="center"/>
                          </w:tcPr>
                          <w:p w:rsidR="00792E96" w:rsidRPr="00D636C1" w:rsidRDefault="00792E96" w:rsidP="002C7D8B">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06-6561-7361</w:t>
                            </w:r>
                          </w:p>
                        </w:tc>
                      </w:tr>
                    </w:tbl>
                    <w:p w:rsidR="00792E96" w:rsidRDefault="00792E96" w:rsidP="002C7D8B"/>
                  </w:txbxContent>
                </v:textbox>
              </v:shape>
            </w:pict>
          </mc:Fallback>
        </mc:AlternateContent>
      </w:r>
      <w:r>
        <w:rPr>
          <w:rFonts w:ascii="メイリオ" w:eastAsia="メイリオ" w:hAnsi="メイリオ" w:cs="メイリオ" w:hint="eastAsia"/>
          <w:b/>
          <w:noProof/>
          <w:color w:val="009644"/>
          <w:sz w:val="32"/>
          <w:szCs w:val="32"/>
        </w:rPr>
        <mc:AlternateContent>
          <mc:Choice Requires="wps">
            <w:drawing>
              <wp:anchor distT="0" distB="0" distL="114300" distR="114300" simplePos="0" relativeHeight="251935744" behindDoc="1" locked="0" layoutInCell="1" allowOverlap="1" wp14:anchorId="07137AA2" wp14:editId="11545ACB">
                <wp:simplePos x="0" y="0"/>
                <wp:positionH relativeFrom="column">
                  <wp:posOffset>18415</wp:posOffset>
                </wp:positionH>
                <wp:positionV relativeFrom="paragraph">
                  <wp:posOffset>148590</wp:posOffset>
                </wp:positionV>
                <wp:extent cx="6609080" cy="1435100"/>
                <wp:effectExtent l="0" t="0" r="1270" b="0"/>
                <wp:wrapNone/>
                <wp:docPr id="52316" name="角丸四角形 52316"/>
                <wp:cNvGraphicFramePr/>
                <a:graphic xmlns:a="http://schemas.openxmlformats.org/drawingml/2006/main">
                  <a:graphicData uri="http://schemas.microsoft.com/office/word/2010/wordprocessingShape">
                    <wps:wsp>
                      <wps:cNvSpPr/>
                      <wps:spPr>
                        <a:xfrm>
                          <a:off x="0" y="0"/>
                          <a:ext cx="6609080" cy="1435100"/>
                        </a:xfrm>
                        <a:prstGeom prst="roundRect">
                          <a:avLst>
                            <a:gd name="adj" fmla="val 9428"/>
                          </a:avLst>
                        </a:prstGeom>
                        <a:solidFill>
                          <a:srgbClr val="E46C0A">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A4066" id="角丸四角形 52316" o:spid="_x0000_s1026" style="position:absolute;left:0;text-align:left;margin-left:1.45pt;margin-top:11.7pt;width:520.4pt;height:113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" fillcolor="#e46c0a" stroked="f" strokeweight="1pt">
                <v:fill opacity="16448f"/>
                <v:stroke joinstyle="miter"/>
              </v:roundrect>
            </w:pict>
          </mc:Fallback>
        </mc:AlternateContent>
      </w:r>
      <w:r>
        <w:rPr>
          <w:rFonts w:ascii="メイリオ" w:eastAsia="メイリオ" w:hAnsi="メイリオ" w:cs="メイリオ" w:hint="eastAsia"/>
          <w:b/>
          <w:noProof/>
          <w:color w:val="009644"/>
          <w:sz w:val="32"/>
          <w:szCs w:val="32"/>
        </w:rPr>
        <mc:AlternateContent>
          <mc:Choice Requires="wpg">
            <w:drawing>
              <wp:anchor distT="0" distB="0" distL="114300" distR="114300" simplePos="0" relativeHeight="251931648" behindDoc="0" locked="0" layoutInCell="1" allowOverlap="1" wp14:anchorId="6C2BCB3A" wp14:editId="672053B9">
                <wp:simplePos x="0" y="0"/>
                <wp:positionH relativeFrom="column">
                  <wp:posOffset>12700</wp:posOffset>
                </wp:positionH>
                <wp:positionV relativeFrom="paragraph">
                  <wp:posOffset>170180</wp:posOffset>
                </wp:positionV>
                <wp:extent cx="2882265" cy="1477010"/>
                <wp:effectExtent l="0" t="0" r="0" b="0"/>
                <wp:wrapNone/>
                <wp:docPr id="52317" name="グループ化 52317"/>
                <wp:cNvGraphicFramePr/>
                <a:graphic xmlns:a="http://schemas.openxmlformats.org/drawingml/2006/main">
                  <a:graphicData uri="http://schemas.microsoft.com/office/word/2010/wordprocessingGroup">
                    <wpg:wgp>
                      <wpg:cNvGrpSpPr/>
                      <wpg:grpSpPr>
                        <a:xfrm>
                          <a:off x="0" y="0"/>
                          <a:ext cx="2882265" cy="1477010"/>
                          <a:chOff x="-76486" y="0"/>
                          <a:chExt cx="2883208" cy="1477145"/>
                        </a:xfrm>
                      </wpg:grpSpPr>
                      <wpg:grpSp>
                        <wpg:cNvPr id="52318" name="グループ化 52318"/>
                        <wpg:cNvGrpSpPr/>
                        <wpg:grpSpPr>
                          <a:xfrm>
                            <a:off x="-76486" y="0"/>
                            <a:ext cx="2883208" cy="278265"/>
                            <a:chOff x="-84438" y="0"/>
                            <a:chExt cx="2883208" cy="278265"/>
                          </a:xfrm>
                        </wpg:grpSpPr>
                        <wps:wsp>
                          <wps:cNvPr id="52319" name="角丸四角形 52319"/>
                          <wps:cNvSpPr/>
                          <wps:spPr>
                            <a:xfrm>
                              <a:off x="-63511" y="0"/>
                              <a:ext cx="2798781" cy="278265"/>
                            </a:xfrm>
                            <a:prstGeom prst="roundRect">
                              <a:avLst>
                                <a:gd name="adj" fmla="val 50000"/>
                              </a:avLst>
                            </a:prstGeom>
                            <a:solidFill>
                              <a:schemeClr val="accent2"/>
                            </a:solidFill>
                            <a:ln w="25400"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320" name="テキスト ボックス 52320"/>
                          <wps:cNvSpPr txBox="1"/>
                          <wps:spPr>
                            <a:xfrm>
                              <a:off x="-84438" y="7951"/>
                              <a:ext cx="2883208" cy="257810"/>
                            </a:xfrm>
                            <a:prstGeom prst="rect">
                              <a:avLst/>
                            </a:prstGeom>
                            <a:noFill/>
                            <a:ln w="6350">
                              <a:noFill/>
                            </a:ln>
                            <a:effectLst/>
                          </wps:spPr>
                          <wps:txbx>
                            <w:txbxContent>
                              <w:p w:rsidR="00792E96" w:rsidRPr="00065505" w:rsidRDefault="00792E96" w:rsidP="002C7D8B">
                                <w:pPr>
                                  <w:spacing w:line="260" w:lineRule="exact"/>
                                  <w:jc w:val="distribute"/>
                                  <w:rPr>
                                    <w:rFonts w:asciiTheme="majorEastAsia" w:eastAsiaTheme="majorEastAsia" w:hAnsiTheme="majorEastAsia"/>
                                    <w:b/>
                                    <w:color w:val="FFFFFF" w:themeColor="background1"/>
                                    <w:szCs w:val="21"/>
                                  </w:rPr>
                                </w:pPr>
                                <w:r>
                                  <w:rPr>
                                    <w:rFonts w:asciiTheme="majorEastAsia" w:eastAsiaTheme="majorEastAsia" w:hAnsiTheme="majorEastAsia" w:cs="メイリオ" w:hint="eastAsia"/>
                                    <w:b/>
                                    <w:color w:val="FFFFFF" w:themeColor="background1"/>
                                    <w:szCs w:val="21"/>
                                  </w:rPr>
                                  <w:t>職業学科を設置する知的障がい高等支援学校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321" name="テキスト ボックス 52321"/>
                        <wps:cNvSpPr txBox="1"/>
                        <wps:spPr>
                          <a:xfrm>
                            <a:off x="1" y="278265"/>
                            <a:ext cx="2641600" cy="1198880"/>
                          </a:xfrm>
                          <a:prstGeom prst="rect">
                            <a:avLst/>
                          </a:prstGeom>
                          <a:noFill/>
                          <a:ln w="6350">
                            <a:noFill/>
                          </a:ln>
                          <a:effectLst/>
                        </wps:spPr>
                        <wps:txbx>
                          <w:txbxContent>
                            <w:p w:rsidR="00792E96" w:rsidRPr="002029FE" w:rsidRDefault="00792E96" w:rsidP="002C7D8B">
                              <w:pPr>
                                <w:spacing w:line="240" w:lineRule="exact"/>
                                <w:ind w:firstLineChars="100" w:firstLine="200"/>
                                <w:rPr>
                                  <w:rFonts w:ascii="HG丸ｺﾞｼｯｸM-PRO" w:eastAsia="HG丸ｺﾞｼｯｸM-PRO" w:hAnsi="HG丸ｺﾞｼｯｸM-PRO"/>
                                  <w:sz w:val="20"/>
                                </w:rPr>
                              </w:pPr>
                              <w:r w:rsidRPr="002029FE">
                                <w:rPr>
                                  <w:rFonts w:ascii="HG丸ｺﾞｼｯｸM-PRO" w:eastAsia="HG丸ｺﾞｼｯｸM-PRO" w:hAnsi="HG丸ｺﾞｼｯｸM-PRO" w:hint="eastAsia"/>
                                  <w:sz w:val="20"/>
                                </w:rPr>
                                <w:t>知的障がいのある生徒の就労を通じた社会的自立をめざす教育課程を編成した、高等部のみの支援学校です。</w:t>
                              </w:r>
                            </w:p>
                            <w:p w:rsidR="00792E96" w:rsidRPr="002029FE" w:rsidRDefault="00792E96" w:rsidP="002C7D8B">
                              <w:pPr>
                                <w:spacing w:line="240" w:lineRule="exact"/>
                                <w:ind w:firstLineChars="100" w:firstLine="200"/>
                                <w:rPr>
                                  <w:rFonts w:ascii="HG丸ｺﾞｼｯｸM-PRO" w:eastAsia="HG丸ｺﾞｼｯｸM-PRO" w:hAnsi="HG丸ｺﾞｼｯｸM-PRO"/>
                                  <w:sz w:val="20"/>
                                </w:rPr>
                              </w:pPr>
                              <w:r w:rsidRPr="002029FE">
                                <w:rPr>
                                  <w:rFonts w:ascii="HG丸ｺﾞｼｯｸM-PRO" w:eastAsia="HG丸ｺﾞｼｯｸM-PRO" w:hAnsi="HG丸ｺﾞｼｯｸM-PRO" w:hint="eastAsia"/>
                                  <w:sz w:val="20"/>
                                </w:rPr>
                                <w:t>5校とも、職業に関する専門の学科を設置し、職業実習や現場での実習の時間を多く取り入れるなど、職業教育の充実を図っています。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2BCB3A" id="グループ化 52317" o:spid="_x0000_s1120" style="position:absolute;left:0;text-align:left;margin-left:1pt;margin-top:13.4pt;width:226.95pt;height:116.3pt;z-index:251931648;mso-width-relative:margin" coordorigin="-764" coordsize="28832,1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">
                <v:group id="グループ化 52318" o:spid="_x0000_s1121" style="position:absolute;left:-764;width:28831;height:2782" coordorigin="-844" coordsize="2883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">
                  <v:roundrect id="角丸四角形 52319" o:spid="_x0000_s1122" style="position:absolute;left:-635;width:27987;height:278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" fillcolor="#ed7d31 [3205]" stroked="f" strokeweight="2pt">
                    <v:textbox inset="0,0,0,0"/>
                  </v:roundrect>
                  <v:shape id="テキスト ボックス 52320" o:spid="_x0000_s1123" type="#_x0000_t202" style="position:absolute;left:-844;top:79;width:28831;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" filled="f" stroked="f" strokeweight=".5pt">
                    <v:textbox>
                      <w:txbxContent>
                        <w:p w:rsidR="00792E96" w:rsidRPr="00065505" w:rsidRDefault="00792E96" w:rsidP="002C7D8B">
                          <w:pPr>
                            <w:spacing w:line="260" w:lineRule="exact"/>
                            <w:jc w:val="distribute"/>
                            <w:rPr>
                              <w:rFonts w:asciiTheme="majorEastAsia" w:eastAsiaTheme="majorEastAsia" w:hAnsiTheme="majorEastAsia"/>
                              <w:b/>
                              <w:color w:val="FFFFFF" w:themeColor="background1"/>
                              <w:szCs w:val="21"/>
                            </w:rPr>
                          </w:pPr>
                          <w:r>
                            <w:rPr>
                              <w:rFonts w:asciiTheme="majorEastAsia" w:eastAsiaTheme="majorEastAsia" w:hAnsiTheme="majorEastAsia" w:cs="メイリオ" w:hint="eastAsia"/>
                              <w:b/>
                              <w:color w:val="FFFFFF" w:themeColor="background1"/>
                              <w:szCs w:val="21"/>
                            </w:rPr>
                            <w:t>職業学科を設置する知的障がい高等支援学校</w:t>
                          </w:r>
                        </w:p>
                      </w:txbxContent>
                    </v:textbox>
                  </v:shape>
                </v:group>
                <v:shape id="テキスト ボックス 52321" o:spid="_x0000_s1124" type="#_x0000_t202" style="position:absolute;top:2782;width:26416;height:1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" filled="f" stroked="f" strokeweight=".5pt">
                  <v:textbox>
                    <w:txbxContent>
                      <w:p w:rsidR="00792E96" w:rsidRPr="002029FE" w:rsidRDefault="00792E96" w:rsidP="002C7D8B">
                        <w:pPr>
                          <w:spacing w:line="240" w:lineRule="exact"/>
                          <w:ind w:firstLineChars="100" w:firstLine="200"/>
                          <w:rPr>
                            <w:rFonts w:ascii="HG丸ｺﾞｼｯｸM-PRO" w:eastAsia="HG丸ｺﾞｼｯｸM-PRO" w:hAnsi="HG丸ｺﾞｼｯｸM-PRO"/>
                            <w:sz w:val="20"/>
                          </w:rPr>
                        </w:pPr>
                        <w:r w:rsidRPr="002029FE">
                          <w:rPr>
                            <w:rFonts w:ascii="HG丸ｺﾞｼｯｸM-PRO" w:eastAsia="HG丸ｺﾞｼｯｸM-PRO" w:hAnsi="HG丸ｺﾞｼｯｸM-PRO" w:hint="eastAsia"/>
                            <w:sz w:val="20"/>
                          </w:rPr>
                          <w:t>知的障がいのある生徒の就労を通じた社会的自立をめざす教育課程を編成した、高等部のみの支援学校です。</w:t>
                        </w:r>
                      </w:p>
                      <w:p w:rsidR="00792E96" w:rsidRPr="002029FE" w:rsidRDefault="00792E96" w:rsidP="002C7D8B">
                        <w:pPr>
                          <w:spacing w:line="240" w:lineRule="exact"/>
                          <w:ind w:firstLineChars="100" w:firstLine="200"/>
                          <w:rPr>
                            <w:rFonts w:ascii="HG丸ｺﾞｼｯｸM-PRO" w:eastAsia="HG丸ｺﾞｼｯｸM-PRO" w:hAnsi="HG丸ｺﾞｼｯｸM-PRO"/>
                            <w:sz w:val="20"/>
                          </w:rPr>
                        </w:pPr>
                        <w:r w:rsidRPr="002029FE">
                          <w:rPr>
                            <w:rFonts w:ascii="HG丸ｺﾞｼｯｸM-PRO" w:eastAsia="HG丸ｺﾞｼｯｸM-PRO" w:hAnsi="HG丸ｺﾞｼｯｸM-PRO" w:hint="eastAsia"/>
                            <w:sz w:val="20"/>
                          </w:rPr>
                          <w:t>5校とも、職業に関する専門の学科を設置し、職業実習や現場での実習の時間を多く取り入れるなど、職業教育の充実を図っています。</w:t>
                        </w:r>
                      </w:p>
                    </w:txbxContent>
                  </v:textbox>
                </v:shape>
              </v:group>
            </w:pict>
          </mc:Fallback>
        </mc:AlternateContent>
      </w:r>
    </w:p>
    <w:p w:rsidR="00A73364" w:rsidRDefault="00A73364" w:rsidP="002C7D8B">
      <w:pPr>
        <w:rPr>
          <w:rFonts w:ascii="メイリオ" w:eastAsia="メイリオ" w:hAnsi="メイリオ" w:cs="メイリオ"/>
          <w:b/>
          <w:color w:val="009644"/>
          <w:sz w:val="32"/>
          <w:szCs w:val="32"/>
        </w:rPr>
      </w:pPr>
    </w:p>
    <w:p w:rsidR="00A73364" w:rsidRDefault="00A73364" w:rsidP="002C7D8B">
      <w:pPr>
        <w:rPr>
          <w:rFonts w:ascii="メイリオ" w:eastAsia="メイリオ" w:hAnsi="メイリオ" w:cs="メイリオ"/>
          <w:b/>
          <w:color w:val="009644"/>
          <w:sz w:val="32"/>
          <w:szCs w:val="3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425B60">
      <w:pPr>
        <w:sectPr w:rsidR="00A73364" w:rsidSect="009246B4">
          <w:type w:val="continuous"/>
          <w:pgSz w:w="11906" w:h="16838"/>
          <w:pgMar w:top="1191" w:right="1191" w:bottom="1191" w:left="1191" w:header="851" w:footer="992" w:gutter="0"/>
          <w:cols w:space="425"/>
          <w:docGrid w:type="lines" w:linePitch="360"/>
        </w:sectPr>
      </w:pPr>
    </w:p>
    <w:p w:rsidR="00A73364" w:rsidRDefault="00A73364" w:rsidP="00813D3A">
      <w:pPr>
        <w:spacing w:line="360" w:lineRule="exact"/>
        <w:jc w:val="left"/>
        <w:rPr>
          <w:rFonts w:ascii="UD デジタル 教科書体 NP-R" w:eastAsia="UD デジタル 教科書体 NP-R" w:hAnsi="メイリオ" w:cs="Century"/>
          <w:sz w:val="22"/>
        </w:rPr>
        <w:sectPr w:rsidR="00A73364" w:rsidSect="009246B4">
          <w:footerReference w:type="default" r:id="rId54"/>
          <w:type w:val="continuous"/>
          <w:pgSz w:w="11906" w:h="16838"/>
          <w:pgMar w:top="1191" w:right="1191" w:bottom="1191" w:left="1191" w:header="851" w:footer="992" w:gutter="0"/>
          <w:cols w:space="425"/>
          <w:docGrid w:type="lines" w:linePitch="360"/>
        </w:sectPr>
      </w:pPr>
    </w:p>
    <w:p w:rsidR="00A73364" w:rsidRDefault="00A73364">
      <w:pPr>
        <w:widowControl/>
        <w:jc w:val="left"/>
        <w:rPr>
          <w:rFonts w:ascii="UD デジタル 教科書体 NP-R" w:eastAsia="UD デジタル 教科書体 NP-R" w:hAnsi="メイリオ" w:cs="Century"/>
          <w:sz w:val="22"/>
        </w:rPr>
      </w:pPr>
      <w:r>
        <w:rPr>
          <w:rFonts w:ascii="メイリオ" w:eastAsia="メイリオ" w:hAnsi="メイリオ"/>
          <w:b/>
          <w:noProof/>
          <w:sz w:val="22"/>
        </w:rPr>
        <w:lastRenderedPageBreak/>
        <mc:AlternateContent>
          <mc:Choice Requires="wps">
            <w:drawing>
              <wp:anchor distT="0" distB="0" distL="114300" distR="114300" simplePos="0" relativeHeight="251917312" behindDoc="0" locked="0" layoutInCell="1" allowOverlap="1" wp14:anchorId="2B0BE103" wp14:editId="01C3E8D1">
                <wp:simplePos x="0" y="0"/>
                <wp:positionH relativeFrom="margin">
                  <wp:posOffset>7990</wp:posOffset>
                </wp:positionH>
                <wp:positionV relativeFrom="paragraph">
                  <wp:posOffset>-5658</wp:posOffset>
                </wp:positionV>
                <wp:extent cx="6019800" cy="272955"/>
                <wp:effectExtent l="0" t="0" r="19050" b="18415"/>
                <wp:wrapNone/>
                <wp:docPr id="52224" name="角丸四角形 52224"/>
                <wp:cNvGraphicFramePr/>
                <a:graphic xmlns:a="http://schemas.openxmlformats.org/drawingml/2006/main">
                  <a:graphicData uri="http://schemas.microsoft.com/office/word/2010/wordprocessingShape">
                    <wps:wsp>
                      <wps:cNvSpPr/>
                      <wps:spPr>
                        <a:xfrm>
                          <a:off x="0" y="0"/>
                          <a:ext cx="6019800" cy="272955"/>
                        </a:xfrm>
                        <a:prstGeom prst="roundRect">
                          <a:avLst/>
                        </a:prstGeom>
                        <a:solidFill>
                          <a:srgbClr val="E7E6E6"/>
                        </a:solidFill>
                        <a:ln w="12700" cap="flat" cmpd="sng" algn="ctr">
                          <a:solidFill>
                            <a:sysClr val="windowText" lastClr="000000"/>
                          </a:solidFill>
                          <a:prstDash val="solid"/>
                          <a:miter lim="800000"/>
                        </a:ln>
                        <a:effectLst/>
                      </wps:spPr>
                      <wps:txbx>
                        <w:txbxContent>
                          <w:p w:rsidR="00792E96" w:rsidRPr="007E192F" w:rsidRDefault="00792E96" w:rsidP="00BE289F">
                            <w:pPr>
                              <w:spacing w:line="240" w:lineRule="exact"/>
                              <w:rPr>
                                <w:rFonts w:ascii="メイリオ" w:eastAsia="メイリオ" w:hAnsi="メイリオ"/>
                                <w:b/>
                                <w:kern w:val="0"/>
                                <w:sz w:val="22"/>
                              </w:rPr>
                            </w:pPr>
                            <w:r w:rsidRPr="00FA55DB">
                              <w:rPr>
                                <w:rFonts w:ascii="メイリオ" w:eastAsia="メイリオ" w:hAnsi="メイリオ" w:hint="eastAsia"/>
                                <w:b/>
                                <w:spacing w:val="20"/>
                                <w:kern w:val="0"/>
                                <w:sz w:val="22"/>
                                <w:fitText w:val="1260" w:id="-1583132672"/>
                              </w:rPr>
                              <w:t>参考資料</w:t>
                            </w:r>
                            <w:r w:rsidRPr="00FA55DB">
                              <w:rPr>
                                <w:rFonts w:ascii="メイリオ" w:eastAsia="メイリオ" w:hAnsi="メイリオ" w:hint="eastAsia"/>
                                <w:b/>
                                <w:kern w:val="0"/>
                                <w:sz w:val="22"/>
                                <w:fitText w:val="1260" w:id="-1583132672"/>
                              </w:rPr>
                              <w:t>②</w:t>
                            </w:r>
                            <w:r w:rsidRPr="00E67AB0">
                              <w:rPr>
                                <w:rFonts w:ascii="メイリオ" w:eastAsia="メイリオ" w:hAnsi="メイリオ" w:hint="eastAsia"/>
                                <w:b/>
                                <w:kern w:val="0"/>
                                <w:sz w:val="22"/>
                              </w:rPr>
                              <w:t xml:space="preserve">　</w:t>
                            </w:r>
                            <w:r w:rsidRPr="00E67AB0">
                              <w:rPr>
                                <w:rFonts w:ascii="メイリオ" w:eastAsia="メイリオ" w:hAnsi="メイリオ"/>
                                <w:b/>
                                <w:kern w:val="0"/>
                                <w:sz w:val="22"/>
                              </w:rPr>
                              <w:t>進路に</w:t>
                            </w:r>
                            <w:r w:rsidRPr="00E67AB0">
                              <w:rPr>
                                <w:rFonts w:ascii="メイリオ" w:eastAsia="メイリオ" w:hAnsi="メイリオ" w:hint="eastAsia"/>
                                <w:b/>
                                <w:kern w:val="0"/>
                                <w:sz w:val="22"/>
                              </w:rPr>
                              <w:t>関する情報</w:t>
                            </w:r>
                            <w:r>
                              <w:rPr>
                                <w:rFonts w:ascii="メイリオ" w:eastAsia="メイリオ" w:hAnsi="メイリオ" w:hint="eastAsia"/>
                                <w:b/>
                                <w:kern w:val="0"/>
                                <w:sz w:val="22"/>
                              </w:rPr>
                              <w:t xml:space="preserve">　</w:t>
                            </w:r>
                            <w:r>
                              <w:rPr>
                                <w:rFonts w:ascii="メイリオ" w:eastAsia="メイリオ" w:hAnsi="メイリオ"/>
                                <w:b/>
                                <w:kern w:val="0"/>
                                <w:sz w:val="22"/>
                              </w:rPr>
                              <w:t xml:space="preserve">　　　　</w:t>
                            </w:r>
                            <w:r w:rsidRPr="00E67AB0">
                              <w:rPr>
                                <w:rFonts w:ascii="メイリオ" w:eastAsia="メイリオ" w:hAnsi="メイリオ" w:hint="eastAsia"/>
                                <w:b/>
                                <w:sz w:val="22"/>
                              </w:rPr>
                              <w:t>※このページの情報は冊子作成時のものです。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BE103" id="角丸四角形 52224" o:spid="_x0000_s1125" style="position:absolute;margin-left:.65pt;margin-top:-.45pt;width:474pt;height:21.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" fillcolor="#e7e6e6" strokecolor="windowText" strokeweight="1pt">
                <v:stroke joinstyle="miter"/>
                <v:textbox>
                  <w:txbxContent>
                    <w:p w:rsidR="00792E96" w:rsidRPr="007E192F" w:rsidRDefault="00792E96" w:rsidP="00BE289F">
                      <w:pPr>
                        <w:spacing w:line="240" w:lineRule="exact"/>
                        <w:rPr>
                          <w:rFonts w:ascii="メイリオ" w:eastAsia="メイリオ" w:hAnsi="メイリオ"/>
                          <w:b/>
                          <w:kern w:val="0"/>
                          <w:sz w:val="22"/>
                        </w:rPr>
                      </w:pPr>
                      <w:r w:rsidRPr="00FA55DB">
                        <w:rPr>
                          <w:rFonts w:ascii="メイリオ" w:eastAsia="メイリオ" w:hAnsi="メイリオ" w:hint="eastAsia"/>
                          <w:b/>
                          <w:spacing w:val="20"/>
                          <w:kern w:val="0"/>
                          <w:sz w:val="22"/>
                          <w:fitText w:val="1260" w:id="-1583132672"/>
                        </w:rPr>
                        <w:t>参考資料</w:t>
                      </w:r>
                      <w:r w:rsidRPr="00FA55DB">
                        <w:rPr>
                          <w:rFonts w:ascii="メイリオ" w:eastAsia="メイリオ" w:hAnsi="メイリオ" w:hint="eastAsia"/>
                          <w:b/>
                          <w:kern w:val="0"/>
                          <w:sz w:val="22"/>
                          <w:fitText w:val="1260" w:id="-1583132672"/>
                        </w:rPr>
                        <w:t>②</w:t>
                      </w:r>
                      <w:r w:rsidRPr="00E67AB0">
                        <w:rPr>
                          <w:rFonts w:ascii="メイリオ" w:eastAsia="メイリオ" w:hAnsi="メイリオ" w:hint="eastAsia"/>
                          <w:b/>
                          <w:kern w:val="0"/>
                          <w:sz w:val="22"/>
                        </w:rPr>
                        <w:t xml:space="preserve">　</w:t>
                      </w:r>
                      <w:r w:rsidRPr="00E67AB0">
                        <w:rPr>
                          <w:rFonts w:ascii="メイリオ" w:eastAsia="メイリオ" w:hAnsi="メイリオ"/>
                          <w:b/>
                          <w:kern w:val="0"/>
                          <w:sz w:val="22"/>
                        </w:rPr>
                        <w:t>進路に</w:t>
                      </w:r>
                      <w:r w:rsidRPr="00E67AB0">
                        <w:rPr>
                          <w:rFonts w:ascii="メイリオ" w:eastAsia="メイリオ" w:hAnsi="メイリオ" w:hint="eastAsia"/>
                          <w:b/>
                          <w:kern w:val="0"/>
                          <w:sz w:val="22"/>
                        </w:rPr>
                        <w:t>関する情報</w:t>
                      </w:r>
                      <w:r>
                        <w:rPr>
                          <w:rFonts w:ascii="メイリオ" w:eastAsia="メイリオ" w:hAnsi="メイリオ" w:hint="eastAsia"/>
                          <w:b/>
                          <w:kern w:val="0"/>
                          <w:sz w:val="22"/>
                        </w:rPr>
                        <w:t xml:space="preserve">　</w:t>
                      </w:r>
                      <w:r>
                        <w:rPr>
                          <w:rFonts w:ascii="メイリオ" w:eastAsia="メイリオ" w:hAnsi="メイリオ"/>
                          <w:b/>
                          <w:kern w:val="0"/>
                          <w:sz w:val="22"/>
                        </w:rPr>
                        <w:t xml:space="preserve">　　　　</w:t>
                      </w:r>
                      <w:r w:rsidRPr="00E67AB0">
                        <w:rPr>
                          <w:rFonts w:ascii="メイリオ" w:eastAsia="メイリオ" w:hAnsi="メイリオ" w:hint="eastAsia"/>
                          <w:b/>
                          <w:sz w:val="22"/>
                        </w:rPr>
                        <w:t>※このページの情報は冊子作成時のものです。</w:t>
                      </w:r>
                    </w:p>
                  </w:txbxContent>
                </v:textbox>
                <w10:wrap anchorx="margin"/>
              </v:roundrect>
            </w:pict>
          </mc:Fallback>
        </mc:AlternateContent>
      </w:r>
    </w:p>
    <w:p w:rsidR="00A73364" w:rsidRDefault="00831865">
      <w:pPr>
        <w:widowControl/>
        <w:jc w:val="left"/>
        <w:rPr>
          <w:rFonts w:ascii="UD デジタル 教科書体 NP-R" w:eastAsia="UD デジタル 教科書体 NP-R" w:hAnsi="メイリオ" w:cs="Century"/>
          <w:sz w:val="22"/>
        </w:rPr>
      </w:pPr>
      <w:r>
        <w:rPr>
          <w:rFonts w:ascii="メイリオ" w:eastAsia="メイリオ" w:hAnsi="メイリオ"/>
          <w:b/>
          <w:noProof/>
          <w:sz w:val="22"/>
        </w:rPr>
        <mc:AlternateContent>
          <mc:Choice Requires="wps">
            <w:drawing>
              <wp:anchor distT="0" distB="0" distL="114300" distR="114300" simplePos="0" relativeHeight="251924480" behindDoc="0" locked="0" layoutInCell="1" allowOverlap="1" wp14:anchorId="5A0E4833" wp14:editId="70F4AB3C">
                <wp:simplePos x="0" y="0"/>
                <wp:positionH relativeFrom="margin">
                  <wp:posOffset>3907477</wp:posOffset>
                </wp:positionH>
                <wp:positionV relativeFrom="paragraph">
                  <wp:posOffset>78105</wp:posOffset>
                </wp:positionV>
                <wp:extent cx="2114957" cy="232012"/>
                <wp:effectExtent l="0" t="0" r="19050" b="15875"/>
                <wp:wrapNone/>
                <wp:docPr id="52228" name="角丸四角形 52228"/>
                <wp:cNvGraphicFramePr/>
                <a:graphic xmlns:a="http://schemas.openxmlformats.org/drawingml/2006/main">
                  <a:graphicData uri="http://schemas.microsoft.com/office/word/2010/wordprocessingShape">
                    <wps:wsp>
                      <wps:cNvSpPr/>
                      <wps:spPr>
                        <a:xfrm>
                          <a:off x="0" y="0"/>
                          <a:ext cx="2114957" cy="232012"/>
                        </a:xfrm>
                        <a:prstGeom prst="roundRect">
                          <a:avLst/>
                        </a:prstGeom>
                        <a:solidFill>
                          <a:srgbClr val="E7E6E6"/>
                        </a:solidFill>
                        <a:ln w="12700" cap="flat" cmpd="sng" algn="ctr">
                          <a:solidFill>
                            <a:sysClr val="windowText" lastClr="000000"/>
                          </a:solidFill>
                          <a:prstDash val="solid"/>
                          <a:miter lim="800000"/>
                        </a:ln>
                        <a:effectLst/>
                      </wps:spPr>
                      <wps:txbx>
                        <w:txbxContent>
                          <w:p w:rsidR="00792E96" w:rsidRPr="00831865" w:rsidRDefault="00792E96" w:rsidP="00831865">
                            <w:pPr>
                              <w:spacing w:line="180" w:lineRule="exact"/>
                              <w:rPr>
                                <w:rFonts w:ascii="メイリオ" w:eastAsia="メイリオ" w:hAnsi="メイリオ"/>
                                <w:b/>
                                <w:kern w:val="0"/>
                                <w:sz w:val="14"/>
                                <w:szCs w:val="16"/>
                              </w:rPr>
                            </w:pPr>
                            <w:r w:rsidRPr="00831865">
                              <w:rPr>
                                <w:rFonts w:ascii="メイリオ" w:eastAsia="メイリオ" w:hAnsi="メイリオ" w:hint="eastAsia"/>
                                <w:b/>
                                <w:kern w:val="0"/>
                                <w:sz w:val="14"/>
                                <w:szCs w:val="16"/>
                              </w:rPr>
                              <w:t>第</w:t>
                            </w:r>
                            <w:r w:rsidRPr="00831865">
                              <w:rPr>
                                <w:rFonts w:ascii="メイリオ" w:eastAsia="メイリオ" w:hAnsi="メイリオ"/>
                                <w:b/>
                                <w:kern w:val="0"/>
                                <w:sz w:val="14"/>
                                <w:szCs w:val="16"/>
                              </w:rPr>
                              <w:t>34回大阪府学校教育審議会　資料より</w:t>
                            </w:r>
                            <w:r w:rsidRPr="00831865">
                              <w:rPr>
                                <w:rFonts w:ascii="メイリオ" w:eastAsia="メイリオ" w:hAnsi="メイリオ" w:hint="eastAsia"/>
                                <w:b/>
                                <w:kern w:val="0"/>
                                <w:sz w:val="14"/>
                                <w:szCs w:val="16"/>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E4833" id="角丸四角形 52228" o:spid="_x0000_s1126" style="position:absolute;margin-left:307.7pt;margin-top:6.15pt;width:166.55pt;height:18.2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" fillcolor="#e7e6e6" strokecolor="windowText" strokeweight="1pt">
                <v:stroke joinstyle="miter"/>
                <v:textbox>
                  <w:txbxContent>
                    <w:p w:rsidR="00792E96" w:rsidRPr="00831865" w:rsidRDefault="00792E96" w:rsidP="00831865">
                      <w:pPr>
                        <w:spacing w:line="180" w:lineRule="exact"/>
                        <w:rPr>
                          <w:rFonts w:ascii="メイリオ" w:eastAsia="メイリオ" w:hAnsi="メイリオ"/>
                          <w:b/>
                          <w:kern w:val="0"/>
                          <w:sz w:val="14"/>
                          <w:szCs w:val="16"/>
                        </w:rPr>
                      </w:pPr>
                      <w:r w:rsidRPr="00831865">
                        <w:rPr>
                          <w:rFonts w:ascii="メイリオ" w:eastAsia="メイリオ" w:hAnsi="メイリオ" w:hint="eastAsia"/>
                          <w:b/>
                          <w:kern w:val="0"/>
                          <w:sz w:val="14"/>
                          <w:szCs w:val="16"/>
                        </w:rPr>
                        <w:t>第</w:t>
                      </w:r>
                      <w:r w:rsidRPr="00831865">
                        <w:rPr>
                          <w:rFonts w:ascii="メイリオ" w:eastAsia="メイリオ" w:hAnsi="メイリオ"/>
                          <w:b/>
                          <w:kern w:val="0"/>
                          <w:sz w:val="14"/>
                          <w:szCs w:val="16"/>
                        </w:rPr>
                        <w:t>34回大阪府学校教育審議会　資料より</w:t>
                      </w:r>
                      <w:r w:rsidRPr="00831865">
                        <w:rPr>
                          <w:rFonts w:ascii="メイリオ" w:eastAsia="メイリオ" w:hAnsi="メイリオ" w:hint="eastAsia"/>
                          <w:b/>
                          <w:kern w:val="0"/>
                          <w:sz w:val="14"/>
                          <w:szCs w:val="16"/>
                        </w:rPr>
                        <w:t>抜粋</w:t>
                      </w:r>
                    </w:p>
                  </w:txbxContent>
                </v:textbox>
                <w10:wrap anchorx="margin"/>
              </v:roundrect>
            </w:pict>
          </mc:Fallback>
        </mc:AlternateContent>
      </w:r>
      <w:r w:rsidR="00BE289F">
        <w:rPr>
          <w:rFonts w:ascii="UD デジタル 教科書体 NP-R" w:eastAsia="UD デジタル 教科書体 NP-R" w:hAnsi="メイリオ" w:cs="Century"/>
          <w:noProof/>
          <w:sz w:val="22"/>
        </w:rPr>
        <w:drawing>
          <wp:inline distT="0" distB="0" distL="0" distR="0" wp14:anchorId="7262DA99" wp14:editId="556915BE">
            <wp:extent cx="6047740" cy="3927264"/>
            <wp:effectExtent l="0" t="0" r="0" b="0"/>
            <wp:docPr id="52226" name="図 5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210318【学教審01】自立・共生・通級資料.jpg"/>
                    <pic:cNvPicPr/>
                  </pic:nvPicPr>
                  <pic:blipFill>
                    <a:blip r:embed="rId55">
                      <a:extLst>
                        <a:ext uri="{28A0092B-C50C-407E-A947-70E740481C1C}">
                          <a14:useLocalDpi xmlns:a14="http://schemas.microsoft.com/office/drawing/2010/main" val="0"/>
                        </a:ext>
                      </a:extLst>
                    </a:blip>
                    <a:stretch>
                      <a:fillRect/>
                    </a:stretch>
                  </pic:blipFill>
                  <pic:spPr>
                    <a:xfrm>
                      <a:off x="0" y="0"/>
                      <a:ext cx="6047740" cy="3927264"/>
                    </a:xfrm>
                    <a:prstGeom prst="rect">
                      <a:avLst/>
                    </a:prstGeom>
                  </pic:spPr>
                </pic:pic>
              </a:graphicData>
            </a:graphic>
          </wp:inline>
        </w:drawing>
      </w:r>
    </w:p>
    <w:p w:rsidR="00A73364" w:rsidRDefault="002266DC">
      <w:pPr>
        <w:widowControl/>
        <w:jc w:val="left"/>
        <w:rPr>
          <w:rFonts w:ascii="UD デジタル 教科書体 NP-R" w:eastAsia="UD デジタル 教科書体 NP-R" w:hAnsi="メイリオ" w:cs="Century"/>
          <w:sz w:val="22"/>
        </w:rPr>
      </w:pPr>
      <w:r>
        <w:rPr>
          <w:rFonts w:ascii="UD デジタル 教科書体 NP-R" w:eastAsia="UD デジタル 教科書体 NP-R" w:hAnsi="メイリオ" w:cs="Century"/>
          <w:noProof/>
          <w:sz w:val="22"/>
        </w:rPr>
        <mc:AlternateContent>
          <mc:Choice Requires="wps">
            <w:drawing>
              <wp:anchor distT="0" distB="0" distL="114300" distR="114300" simplePos="0" relativeHeight="252058624" behindDoc="0" locked="0" layoutInCell="1" allowOverlap="1">
                <wp:simplePos x="0" y="0"/>
                <wp:positionH relativeFrom="margin">
                  <wp:align>right</wp:align>
                </wp:positionH>
                <wp:positionV relativeFrom="paragraph">
                  <wp:posOffset>4071611</wp:posOffset>
                </wp:positionV>
                <wp:extent cx="6047740" cy="730581"/>
                <wp:effectExtent l="0" t="0" r="10160" b="12700"/>
                <wp:wrapNone/>
                <wp:docPr id="95" name="正方形/長方形 95"/>
                <wp:cNvGraphicFramePr/>
                <a:graphic xmlns:a="http://schemas.openxmlformats.org/drawingml/2006/main">
                  <a:graphicData uri="http://schemas.microsoft.com/office/word/2010/wordprocessingShape">
                    <wps:wsp>
                      <wps:cNvSpPr/>
                      <wps:spPr>
                        <a:xfrm>
                          <a:off x="0" y="0"/>
                          <a:ext cx="6047740" cy="730581"/>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2E96" w:rsidRPr="002266DC" w:rsidRDefault="00792E96" w:rsidP="002266DC">
                            <w:pPr>
                              <w:spacing w:line="300" w:lineRule="exact"/>
                              <w:ind w:left="240" w:hangingChars="100" w:hanging="240"/>
                              <w:rPr>
                                <w:rFonts w:ascii="メイリオ" w:eastAsia="メイリオ" w:hAnsi="メイリオ"/>
                                <w:color w:val="000000" w:themeColor="text1"/>
                                <w:sz w:val="28"/>
                                <w:szCs w:val="18"/>
                              </w:rPr>
                            </w:pPr>
                            <w:r w:rsidRPr="002266DC">
                              <w:rPr>
                                <w:rFonts w:ascii="メイリオ" w:eastAsia="メイリオ" w:hAnsi="メイリオ" w:hint="eastAsia"/>
                                <w:color w:val="000000" w:themeColor="text1"/>
                                <w:sz w:val="24"/>
                                <w:szCs w:val="18"/>
                              </w:rPr>
                              <w:t>※令和４年度より、新たに「箕面東高校」「野崎高校」「布施高校（全日制）」「教育センター附属高校」「富田林高校」「和泉総合高校（全日制）」の６校に通級指導教室を設置し、10校の府立高校で通級による指導を行います</w:t>
                            </w:r>
                            <w:r w:rsidRPr="002266DC">
                              <w:rPr>
                                <w:rFonts w:ascii="メイリオ" w:eastAsia="メイリオ" w:hAnsi="メイリオ" w:hint="eastAsia"/>
                                <w:color w:val="000000" w:themeColor="text1"/>
                                <w:sz w:val="28"/>
                                <w:szCs w:val="18"/>
                              </w:rPr>
                              <w:t>。</w:t>
                            </w:r>
                          </w:p>
                          <w:p w:rsidR="00792E96" w:rsidRDefault="00792E96" w:rsidP="008318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5" o:spid="_x0000_s1127" style="position:absolute;margin-left:425pt;margin-top:320.6pt;width:476.2pt;height:57.55pt;z-index:252058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" fillcolor="#deeaf6 [660]" strokecolor="#1f4d78 [1604]" strokeweight="1pt">
                <v:textbox>
                  <w:txbxContent>
                    <w:p w:rsidR="00792E96" w:rsidRPr="002266DC" w:rsidRDefault="00792E96" w:rsidP="002266DC">
                      <w:pPr>
                        <w:spacing w:line="300" w:lineRule="exact"/>
                        <w:ind w:left="240" w:hangingChars="100" w:hanging="240"/>
                        <w:rPr>
                          <w:rFonts w:ascii="メイリオ" w:eastAsia="メイリオ" w:hAnsi="メイリオ"/>
                          <w:color w:val="000000" w:themeColor="text1"/>
                          <w:sz w:val="28"/>
                          <w:szCs w:val="18"/>
                        </w:rPr>
                      </w:pPr>
                      <w:r w:rsidRPr="002266DC">
                        <w:rPr>
                          <w:rFonts w:ascii="メイリオ" w:eastAsia="メイリオ" w:hAnsi="メイリオ" w:hint="eastAsia"/>
                          <w:color w:val="000000" w:themeColor="text1"/>
                          <w:sz w:val="24"/>
                          <w:szCs w:val="18"/>
                        </w:rPr>
                        <w:t>※令和４年度より、新たに「箕面東高校」「野崎高校」「布施高校（全日制）」「教育センター附属高校」「富田林高校」「和泉総合高校（全日制）」の６校に通級指導教室を設置し、10校の府立高校で通級による指導を行います</w:t>
                      </w:r>
                      <w:r w:rsidRPr="002266DC">
                        <w:rPr>
                          <w:rFonts w:ascii="メイリオ" w:eastAsia="メイリオ" w:hAnsi="メイリオ" w:hint="eastAsia"/>
                          <w:color w:val="000000" w:themeColor="text1"/>
                          <w:sz w:val="28"/>
                          <w:szCs w:val="18"/>
                        </w:rPr>
                        <w:t>。</w:t>
                      </w:r>
                    </w:p>
                    <w:p w:rsidR="00792E96" w:rsidRDefault="00792E96" w:rsidP="00831865">
                      <w:pPr>
                        <w:jc w:val="center"/>
                      </w:pPr>
                    </w:p>
                  </w:txbxContent>
                </v:textbox>
                <w10:wrap anchorx="margin"/>
              </v:rect>
            </w:pict>
          </mc:Fallback>
        </mc:AlternateContent>
      </w:r>
      <w:r w:rsidR="00BE289F">
        <w:rPr>
          <w:rFonts w:ascii="UD デジタル 教科書体 NP-R" w:eastAsia="UD デジタル 教科書体 NP-R" w:hAnsi="メイリオ" w:cs="Century"/>
          <w:noProof/>
          <w:sz w:val="22"/>
        </w:rPr>
        <w:drawing>
          <wp:inline distT="0" distB="0" distL="0" distR="0" wp14:anchorId="215B02FC" wp14:editId="3B8E446E">
            <wp:extent cx="6047740" cy="3950738"/>
            <wp:effectExtent l="0" t="0" r="0" b="0"/>
            <wp:docPr id="52227" name="図 5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２）210318【学教審01】自立・共生・通級資料.jpg"/>
                    <pic:cNvPicPr/>
                  </pic:nvPicPr>
                  <pic:blipFill>
                    <a:blip r:embed="rId56">
                      <a:extLst>
                        <a:ext uri="{28A0092B-C50C-407E-A947-70E740481C1C}">
                          <a14:useLocalDpi xmlns:a14="http://schemas.microsoft.com/office/drawing/2010/main" val="0"/>
                        </a:ext>
                      </a:extLst>
                    </a:blip>
                    <a:stretch>
                      <a:fillRect/>
                    </a:stretch>
                  </pic:blipFill>
                  <pic:spPr>
                    <a:xfrm>
                      <a:off x="0" y="0"/>
                      <a:ext cx="6047740" cy="3950738"/>
                    </a:xfrm>
                    <a:prstGeom prst="rect">
                      <a:avLst/>
                    </a:prstGeom>
                  </pic:spPr>
                </pic:pic>
              </a:graphicData>
            </a:graphic>
          </wp:inline>
        </w:drawing>
      </w:r>
    </w:p>
    <w:p w:rsidR="00A73364" w:rsidRDefault="00A73364">
      <w:pPr>
        <w:widowControl/>
        <w:jc w:val="left"/>
        <w:rPr>
          <w:rFonts w:ascii="UD デジタル 教科書体 NP-R" w:eastAsia="UD デジタル 教科書体 NP-R" w:hAnsi="メイリオ" w:cs="Century"/>
          <w:sz w:val="22"/>
        </w:rPr>
      </w:pPr>
    </w:p>
    <w:p w:rsidR="002266DC" w:rsidRDefault="002266DC">
      <w:pPr>
        <w:widowControl/>
        <w:jc w:val="left"/>
        <w:rPr>
          <w:rFonts w:ascii="UD デジタル 教科書体 NP-R" w:eastAsia="UD デジタル 教科書体 NP-R" w:hAnsi="メイリオ" w:cs="Century"/>
          <w:sz w:val="22"/>
        </w:rPr>
      </w:pPr>
    </w:p>
    <w:p w:rsidR="00A73364" w:rsidRDefault="00A73364" w:rsidP="0023375C">
      <w:bookmarkStart w:id="1" w:name="_Toc6668980"/>
      <w:bookmarkStart w:id="2" w:name="_Toc78114746"/>
      <w:r>
        <w:rPr>
          <w:rFonts w:ascii="メイリオ" w:eastAsia="メイリオ" w:hAnsi="メイリオ"/>
          <w:b/>
          <w:noProof/>
          <w:sz w:val="22"/>
        </w:rPr>
        <w:lastRenderedPageBreak/>
        <mc:AlternateContent>
          <mc:Choice Requires="wps">
            <w:drawing>
              <wp:anchor distT="0" distB="0" distL="114300" distR="114300" simplePos="0" relativeHeight="251913216" behindDoc="0" locked="0" layoutInCell="1" allowOverlap="1" wp14:anchorId="3F8F9A4A" wp14:editId="031ED40A">
                <wp:simplePos x="0" y="0"/>
                <wp:positionH relativeFrom="margin">
                  <wp:posOffset>1491615</wp:posOffset>
                </wp:positionH>
                <wp:positionV relativeFrom="paragraph">
                  <wp:posOffset>-3810</wp:posOffset>
                </wp:positionV>
                <wp:extent cx="4286250" cy="381000"/>
                <wp:effectExtent l="0" t="0" r="0" b="0"/>
                <wp:wrapNone/>
                <wp:docPr id="312" name="角丸四角形 312"/>
                <wp:cNvGraphicFramePr/>
                <a:graphic xmlns:a="http://schemas.openxmlformats.org/drawingml/2006/main">
                  <a:graphicData uri="http://schemas.microsoft.com/office/word/2010/wordprocessingShape">
                    <wps:wsp>
                      <wps:cNvSpPr/>
                      <wps:spPr>
                        <a:xfrm>
                          <a:off x="0" y="0"/>
                          <a:ext cx="4286250" cy="381000"/>
                        </a:xfrm>
                        <a:prstGeom prst="roundRect">
                          <a:avLst/>
                        </a:prstGeom>
                        <a:solidFill>
                          <a:sysClr val="window" lastClr="FFFFFF"/>
                        </a:solidFill>
                        <a:ln w="12700" cap="flat" cmpd="sng" algn="ctr">
                          <a:noFill/>
                          <a:prstDash val="solid"/>
                          <a:miter lim="800000"/>
                        </a:ln>
                        <a:effectLst/>
                      </wps:spPr>
                      <wps:txbx>
                        <w:txbxContent>
                          <w:p w:rsidR="00792E96" w:rsidRPr="0023375C" w:rsidRDefault="00792E96" w:rsidP="0023375C">
                            <w:pPr>
                              <w:spacing w:line="360" w:lineRule="exact"/>
                              <w:ind w:left="220" w:hangingChars="100" w:hanging="220"/>
                              <w:rPr>
                                <w:rFonts w:ascii="メイリオ" w:eastAsia="メイリオ" w:hAnsi="メイリオ"/>
                                <w:b/>
                                <w:sz w:val="22"/>
                              </w:rPr>
                            </w:pPr>
                            <w:r w:rsidRPr="00875C77">
                              <w:rPr>
                                <w:rFonts w:ascii="メイリオ" w:eastAsia="メイリオ" w:hAnsi="メイリオ" w:hint="eastAsia"/>
                                <w:b/>
                                <w:sz w:val="22"/>
                              </w:rPr>
                              <w:t>「</w:t>
                            </w:r>
                            <w:r>
                              <w:rPr>
                                <w:rFonts w:ascii="メイリオ" w:eastAsia="メイリオ" w:hAnsi="メイリオ" w:hint="eastAsia"/>
                                <w:b/>
                                <w:sz w:val="22"/>
                              </w:rPr>
                              <w:t>令和</w:t>
                            </w:r>
                            <w:r>
                              <w:rPr>
                                <w:rFonts w:ascii="メイリオ" w:eastAsia="メイリオ" w:hAnsi="メイリオ"/>
                                <w:b/>
                                <w:sz w:val="22"/>
                              </w:rPr>
                              <w:t>４年度　大阪府</w:t>
                            </w:r>
                            <w:r>
                              <w:rPr>
                                <w:rFonts w:ascii="メイリオ" w:eastAsia="メイリオ" w:hAnsi="メイリオ" w:hint="eastAsia"/>
                                <w:b/>
                                <w:sz w:val="22"/>
                              </w:rPr>
                              <w:t>公立</w:t>
                            </w:r>
                            <w:r>
                              <w:rPr>
                                <w:rFonts w:ascii="メイリオ" w:eastAsia="メイリオ" w:hAnsi="メイリオ"/>
                                <w:b/>
                                <w:sz w:val="22"/>
                              </w:rPr>
                              <w:t>高等学校　入学者選抜配慮事項</w:t>
                            </w:r>
                            <w:r>
                              <w:rPr>
                                <w:rFonts w:ascii="メイリオ" w:eastAsia="メイリオ" w:hAnsi="メイリオ" w:hint="eastAsia"/>
                                <w:b/>
                                <w:sz w:val="22"/>
                              </w:rPr>
                              <w:t>」より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F9A4A" id="角丸四角形 312" o:spid="_x0000_s1128" style="position:absolute;left:0;text-align:left;margin-left:117.45pt;margin-top:-.3pt;width:337.5pt;height:30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" fillcolor="window" stroked="f" strokeweight="1pt">
                <v:stroke joinstyle="miter"/>
                <v:textbox>
                  <w:txbxContent>
                    <w:p w:rsidR="00792E96" w:rsidRPr="0023375C" w:rsidRDefault="00792E96" w:rsidP="0023375C">
                      <w:pPr>
                        <w:spacing w:line="360" w:lineRule="exact"/>
                        <w:ind w:left="220" w:hangingChars="100" w:hanging="220"/>
                        <w:rPr>
                          <w:rFonts w:ascii="メイリオ" w:eastAsia="メイリオ" w:hAnsi="メイリオ"/>
                          <w:b/>
                          <w:sz w:val="22"/>
                        </w:rPr>
                      </w:pPr>
                      <w:r w:rsidRPr="00875C77">
                        <w:rPr>
                          <w:rFonts w:ascii="メイリオ" w:eastAsia="メイリオ" w:hAnsi="メイリオ" w:hint="eastAsia"/>
                          <w:b/>
                          <w:sz w:val="22"/>
                        </w:rPr>
                        <w:t>「</w:t>
                      </w:r>
                      <w:r>
                        <w:rPr>
                          <w:rFonts w:ascii="メイリオ" w:eastAsia="メイリオ" w:hAnsi="メイリオ" w:hint="eastAsia"/>
                          <w:b/>
                          <w:sz w:val="22"/>
                        </w:rPr>
                        <w:t>令和</w:t>
                      </w:r>
                      <w:r>
                        <w:rPr>
                          <w:rFonts w:ascii="メイリオ" w:eastAsia="メイリオ" w:hAnsi="メイリオ"/>
                          <w:b/>
                          <w:sz w:val="22"/>
                        </w:rPr>
                        <w:t>４年度　大阪府</w:t>
                      </w:r>
                      <w:r>
                        <w:rPr>
                          <w:rFonts w:ascii="メイリオ" w:eastAsia="メイリオ" w:hAnsi="メイリオ" w:hint="eastAsia"/>
                          <w:b/>
                          <w:sz w:val="22"/>
                        </w:rPr>
                        <w:t>公立</w:t>
                      </w:r>
                      <w:r>
                        <w:rPr>
                          <w:rFonts w:ascii="メイリオ" w:eastAsia="メイリオ" w:hAnsi="メイリオ"/>
                          <w:b/>
                          <w:sz w:val="22"/>
                        </w:rPr>
                        <w:t>高等学校　入学者選抜配慮事項</w:t>
                      </w:r>
                      <w:r>
                        <w:rPr>
                          <w:rFonts w:ascii="メイリオ" w:eastAsia="メイリオ" w:hAnsi="メイリオ" w:hint="eastAsia"/>
                          <w:b/>
                          <w:sz w:val="22"/>
                        </w:rPr>
                        <w:t>」より</w:t>
                      </w:r>
                    </w:p>
                  </w:txbxContent>
                </v:textbox>
                <w10:wrap anchorx="margin"/>
              </v:roundrect>
            </w:pict>
          </mc:Fallback>
        </mc:AlternateContent>
      </w:r>
      <w:r>
        <w:rPr>
          <w:rFonts w:ascii="メイリオ" w:eastAsia="メイリオ" w:hAnsi="メイリオ"/>
          <w:b/>
          <w:noProof/>
          <w:sz w:val="22"/>
        </w:rPr>
        <mc:AlternateContent>
          <mc:Choice Requires="wps">
            <w:drawing>
              <wp:anchor distT="0" distB="0" distL="114300" distR="114300" simplePos="0" relativeHeight="251911168" behindDoc="0" locked="0" layoutInCell="1" allowOverlap="1" wp14:anchorId="23C1C9C2" wp14:editId="5C65EDF1">
                <wp:simplePos x="0" y="0"/>
                <wp:positionH relativeFrom="margin">
                  <wp:align>left</wp:align>
                </wp:positionH>
                <wp:positionV relativeFrom="paragraph">
                  <wp:posOffset>0</wp:posOffset>
                </wp:positionV>
                <wp:extent cx="1400175" cy="400050"/>
                <wp:effectExtent l="0" t="0" r="28575" b="19050"/>
                <wp:wrapNone/>
                <wp:docPr id="311" name="角丸四角形 311"/>
                <wp:cNvGraphicFramePr/>
                <a:graphic xmlns:a="http://schemas.openxmlformats.org/drawingml/2006/main">
                  <a:graphicData uri="http://schemas.microsoft.com/office/word/2010/wordprocessingShape">
                    <wps:wsp>
                      <wps:cNvSpPr/>
                      <wps:spPr>
                        <a:xfrm>
                          <a:off x="0" y="0"/>
                          <a:ext cx="1400175" cy="400050"/>
                        </a:xfrm>
                        <a:prstGeom prst="roundRect">
                          <a:avLst/>
                        </a:prstGeom>
                        <a:solidFill>
                          <a:srgbClr val="E7E6E6"/>
                        </a:solidFill>
                        <a:ln w="12700" cap="flat" cmpd="sng" algn="ctr">
                          <a:solidFill>
                            <a:sysClr val="windowText" lastClr="000000"/>
                          </a:solidFill>
                          <a:prstDash val="solid"/>
                          <a:miter lim="800000"/>
                        </a:ln>
                        <a:effectLst/>
                      </wps:spPr>
                      <wps:txbx>
                        <w:txbxContent>
                          <w:p w:rsidR="00792E96" w:rsidRPr="00CC64CF" w:rsidRDefault="00792E96" w:rsidP="008857D7">
                            <w:pPr>
                              <w:spacing w:line="240" w:lineRule="exact"/>
                              <w:jc w:val="center"/>
                              <w:rPr>
                                <w:rFonts w:ascii="メイリオ" w:eastAsia="メイリオ" w:hAnsi="メイリオ"/>
                                <w:b/>
                              </w:rPr>
                            </w:pPr>
                            <w:r w:rsidRPr="00CC64CF">
                              <w:rPr>
                                <w:rFonts w:ascii="メイリオ" w:eastAsia="メイリオ" w:hAnsi="メイリオ" w:hint="eastAsia"/>
                                <w:b/>
                                <w:spacing w:val="26"/>
                                <w:kern w:val="0"/>
                                <w:fitText w:val="1260" w:id="-1583132672"/>
                              </w:rPr>
                              <w:t>参考資料</w:t>
                            </w:r>
                            <w:r w:rsidRPr="00CC64CF">
                              <w:rPr>
                                <w:rFonts w:ascii="メイリオ" w:eastAsia="メイリオ" w:hAnsi="メイリオ" w:hint="eastAsia"/>
                                <w:b/>
                                <w:spacing w:val="1"/>
                                <w:kern w:val="0"/>
                                <w:fitText w:val="1260" w:id="-1583132672"/>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C1C9C2" id="角丸四角形 311" o:spid="_x0000_s1129" style="position:absolute;left:0;text-align:left;margin-left:0;margin-top:0;width:110.25pt;height:31.5pt;z-index:251911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" fillcolor="#e7e6e6" strokecolor="windowText" strokeweight="1pt">
                <v:stroke joinstyle="miter"/>
                <v:textbox>
                  <w:txbxContent>
                    <w:p w:rsidR="00792E96" w:rsidRPr="00CC64CF" w:rsidRDefault="00792E96" w:rsidP="008857D7">
                      <w:pPr>
                        <w:spacing w:line="240" w:lineRule="exact"/>
                        <w:jc w:val="center"/>
                        <w:rPr>
                          <w:rFonts w:ascii="メイリオ" w:eastAsia="メイリオ" w:hAnsi="メイリオ"/>
                          <w:b/>
                        </w:rPr>
                      </w:pPr>
                      <w:r w:rsidRPr="00CC64CF">
                        <w:rPr>
                          <w:rFonts w:ascii="メイリオ" w:eastAsia="メイリオ" w:hAnsi="メイリオ" w:hint="eastAsia"/>
                          <w:b/>
                          <w:spacing w:val="26"/>
                          <w:kern w:val="0"/>
                          <w:fitText w:val="1260" w:id="-1583132672"/>
                        </w:rPr>
                        <w:t>参考資料</w:t>
                      </w:r>
                      <w:r w:rsidRPr="00CC64CF">
                        <w:rPr>
                          <w:rFonts w:ascii="メイリオ" w:eastAsia="メイリオ" w:hAnsi="メイリオ" w:hint="eastAsia"/>
                          <w:b/>
                          <w:spacing w:val="1"/>
                          <w:kern w:val="0"/>
                          <w:fitText w:val="1260" w:id="-1583132672"/>
                        </w:rPr>
                        <w:t>③</w:t>
                      </w:r>
                    </w:p>
                  </w:txbxContent>
                </v:textbox>
                <w10:wrap anchorx="margin"/>
              </v:roundrect>
            </w:pict>
          </mc:Fallback>
        </mc:AlternateContent>
      </w:r>
    </w:p>
    <w:p w:rsidR="00A73364" w:rsidRDefault="00A73364" w:rsidP="0023375C"/>
    <w:p w:rsidR="00A73364" w:rsidRPr="00367283" w:rsidRDefault="00A73364" w:rsidP="0023375C">
      <w:pPr>
        <w:rPr>
          <w:rFonts w:ascii="メイリオ" w:eastAsia="メイリオ" w:hAnsi="メイリオ"/>
          <w:b/>
          <w:sz w:val="22"/>
        </w:rPr>
      </w:pPr>
      <w:r w:rsidRPr="00367283">
        <w:rPr>
          <w:rFonts w:ascii="メイリオ" w:eastAsia="メイリオ" w:hAnsi="メイリオ" w:hint="eastAsia"/>
          <w:b/>
          <w:sz w:val="22"/>
        </w:rPr>
        <w:t>※　このページの情報は、冊子作成時のものです。最新情報は要項等を参照してください。</w:t>
      </w:r>
    </w:p>
    <w:p w:rsidR="00A73364" w:rsidRDefault="00A73364" w:rsidP="0023375C">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914240" behindDoc="0" locked="0" layoutInCell="1" allowOverlap="1">
                <wp:simplePos x="0" y="0"/>
                <wp:positionH relativeFrom="margin">
                  <wp:align>right</wp:align>
                </wp:positionH>
                <wp:positionV relativeFrom="paragraph">
                  <wp:posOffset>110490</wp:posOffset>
                </wp:positionV>
                <wp:extent cx="6010275" cy="1552575"/>
                <wp:effectExtent l="0" t="0" r="28575" b="28575"/>
                <wp:wrapNone/>
                <wp:docPr id="313" name="テキスト ボックス 313"/>
                <wp:cNvGraphicFramePr/>
                <a:graphic xmlns:a="http://schemas.openxmlformats.org/drawingml/2006/main">
                  <a:graphicData uri="http://schemas.microsoft.com/office/word/2010/wordprocessingShape">
                    <wps:wsp>
                      <wps:cNvSpPr txBox="1"/>
                      <wps:spPr>
                        <a:xfrm>
                          <a:off x="0" y="0"/>
                          <a:ext cx="6010275" cy="1552575"/>
                        </a:xfrm>
                        <a:prstGeom prst="rect">
                          <a:avLst/>
                        </a:prstGeom>
                        <a:solidFill>
                          <a:schemeClr val="lt1"/>
                        </a:solidFill>
                        <a:ln w="6350" cmpd="dbl">
                          <a:solidFill>
                            <a:prstClr val="black"/>
                          </a:solidFill>
                        </a:ln>
                      </wps:spPr>
                      <wps:txbx>
                        <w:txbxContent>
                          <w:p w:rsidR="00792E96" w:rsidRPr="00367283" w:rsidRDefault="00792E96" w:rsidP="00367283">
                            <w:pPr>
                              <w:rPr>
                                <w:rFonts w:ascii="ＭＳ ゴシック" w:eastAsia="ＭＳ ゴシック" w:hAnsi="ＭＳ ゴシック" w:cs="游明朝"/>
                                <w:szCs w:val="21"/>
                                <w14:textOutline w14:w="9525" w14:cap="rnd" w14:cmpd="sng" w14:algn="ctr">
                                  <w14:noFill/>
                                  <w14:prstDash w14:val="solid"/>
                                  <w14:bevel/>
                                </w14:textOutline>
                              </w:rPr>
                            </w:pPr>
                            <w:r w:rsidRPr="00367283">
                              <w:rPr>
                                <w:rFonts w:ascii="ＭＳ ゴシック" w:eastAsia="ＭＳ ゴシック" w:hAnsi="ＭＳ ゴシック" w:cs="游明朝" w:hint="eastAsia"/>
                                <w:szCs w:val="21"/>
                                <w14:textOutline w14:w="9525" w14:cap="rnd" w14:cmpd="sng" w14:algn="ctr">
                                  <w14:noFill/>
                                  <w14:prstDash w14:val="solid"/>
                                  <w14:bevel/>
                                </w14:textOutline>
                              </w:rPr>
                              <w:t>受験上の配慮についての事前相談</w:t>
                            </w:r>
                          </w:p>
                          <w:p w:rsidR="00792E96" w:rsidRPr="00367283" w:rsidRDefault="00792E96" w:rsidP="00367283">
                            <w:pPr>
                              <w:ind w:firstLineChars="100" w:firstLine="210"/>
                              <w:rPr>
                                <w:rFonts w:ascii="ＭＳ 明朝" w:eastAsia="ＭＳ 明朝" w:hAnsi="ＭＳ 明朝" w:cs="游明朝"/>
                                <w:szCs w:val="21"/>
                                <w14:textOutline w14:w="9525" w14:cap="rnd" w14:cmpd="sng" w14:algn="ctr">
                                  <w14:noFill/>
                                  <w14:prstDash w14:val="solid"/>
                                  <w14:bevel/>
                                </w14:textOutline>
                              </w:rPr>
                            </w:pPr>
                            <w:r w:rsidRPr="00367283">
                              <w:rPr>
                                <w:rFonts w:ascii="ＭＳ 明朝" w:eastAsia="ＭＳ 明朝" w:hAnsi="ＭＳ 明朝" w:cs="游明朝" w:hint="eastAsia"/>
                                <w:szCs w:val="21"/>
                                <w14:textOutline w14:w="9525" w14:cap="rnd" w14:cmpd="sng" w14:algn="ctr">
                                  <w14:noFill/>
                                  <w14:prstDash w14:val="solid"/>
                                  <w14:bevel/>
                                </w14:textOutline>
                              </w:rPr>
                              <w:t>大阪府教育委員会では、受験上の配慮に関する事前相談を随時受け付けています。</w:t>
                            </w:r>
                          </w:p>
                          <w:p w:rsidR="00792E96" w:rsidRPr="00367283" w:rsidRDefault="00792E96" w:rsidP="00367283">
                            <w:pPr>
                              <w:ind w:firstLineChars="100" w:firstLine="210"/>
                              <w:rPr>
                                <w:rFonts w:ascii="ＭＳ 明朝" w:eastAsia="ＭＳ 明朝" w:hAnsi="ＭＳ 明朝" w:cs="游明朝"/>
                                <w:szCs w:val="21"/>
                                <w14:textOutline w14:w="9525" w14:cap="rnd" w14:cmpd="sng" w14:algn="ctr">
                                  <w14:noFill/>
                                  <w14:prstDash w14:val="solid"/>
                                  <w14:bevel/>
                                </w14:textOutline>
                              </w:rPr>
                            </w:pPr>
                            <w:r w:rsidRPr="00367283">
                              <w:rPr>
                                <w:rFonts w:ascii="ＭＳ 明朝" w:eastAsia="ＭＳ 明朝" w:hAnsi="ＭＳ 明朝" w:cs="游明朝" w:hint="eastAsia"/>
                                <w:szCs w:val="21"/>
                                <w14:textOutline w14:w="9525" w14:cap="rnd" w14:cmpd="sng" w14:algn="ctr">
                                  <w14:noFill/>
                                  <w14:prstDash w14:val="solid"/>
                                  <w14:bevel/>
                                </w14:textOutline>
                              </w:rPr>
                              <w:t>大阪府公立高等学校入学者選抜の受験上の配慮について、疑問点や分からないこと等があれば、配慮申請や志願先高等学校の申出の締切りにかかわらず、できるだけ早く中学校を所管する教育委員会を通じて問い合わせてください。（府立支援学校及び府立中学校（以下「府立支援学校」という。）及び国私立の中学校においては府教育委員会へ直接問い合わせてください。以下同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3" o:spid="_x0000_s1130" type="#_x0000_t202" style="position:absolute;left:0;text-align:left;margin-left:422.05pt;margin-top:8.7pt;width:473.25pt;height:122.2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" fillcolor="white [3201]" strokeweight=".5pt">
                <v:stroke linestyle="thinThin"/>
                <v:textbox>
                  <w:txbxContent>
                    <w:p w:rsidR="00792E96" w:rsidRPr="00367283" w:rsidRDefault="00792E96" w:rsidP="00367283">
                      <w:pPr>
                        <w:rPr>
                          <w:rFonts w:ascii="ＭＳ ゴシック" w:eastAsia="ＭＳ ゴシック" w:hAnsi="ＭＳ ゴシック" w:cs="游明朝"/>
                          <w:szCs w:val="21"/>
                          <w14:textOutline w14:w="9525" w14:cap="rnd" w14:cmpd="sng" w14:algn="ctr">
                            <w14:noFill/>
                            <w14:prstDash w14:val="solid"/>
                            <w14:bevel/>
                          </w14:textOutline>
                        </w:rPr>
                      </w:pPr>
                      <w:r w:rsidRPr="00367283">
                        <w:rPr>
                          <w:rFonts w:ascii="ＭＳ ゴシック" w:eastAsia="ＭＳ ゴシック" w:hAnsi="ＭＳ ゴシック" w:cs="游明朝" w:hint="eastAsia"/>
                          <w:szCs w:val="21"/>
                          <w14:textOutline w14:w="9525" w14:cap="rnd" w14:cmpd="sng" w14:algn="ctr">
                            <w14:noFill/>
                            <w14:prstDash w14:val="solid"/>
                            <w14:bevel/>
                          </w14:textOutline>
                        </w:rPr>
                        <w:t>受験上の配慮についての事前相談</w:t>
                      </w:r>
                    </w:p>
                    <w:p w:rsidR="00792E96" w:rsidRPr="00367283" w:rsidRDefault="00792E96" w:rsidP="00367283">
                      <w:pPr>
                        <w:ind w:firstLineChars="100" w:firstLine="210"/>
                        <w:rPr>
                          <w:rFonts w:ascii="ＭＳ 明朝" w:eastAsia="ＭＳ 明朝" w:hAnsi="ＭＳ 明朝" w:cs="游明朝"/>
                          <w:szCs w:val="21"/>
                          <w14:textOutline w14:w="9525" w14:cap="rnd" w14:cmpd="sng" w14:algn="ctr">
                            <w14:noFill/>
                            <w14:prstDash w14:val="solid"/>
                            <w14:bevel/>
                          </w14:textOutline>
                        </w:rPr>
                      </w:pPr>
                      <w:r w:rsidRPr="00367283">
                        <w:rPr>
                          <w:rFonts w:ascii="ＭＳ 明朝" w:eastAsia="ＭＳ 明朝" w:hAnsi="ＭＳ 明朝" w:cs="游明朝" w:hint="eastAsia"/>
                          <w:szCs w:val="21"/>
                          <w14:textOutline w14:w="9525" w14:cap="rnd" w14:cmpd="sng" w14:algn="ctr">
                            <w14:noFill/>
                            <w14:prstDash w14:val="solid"/>
                            <w14:bevel/>
                          </w14:textOutline>
                        </w:rPr>
                        <w:t>大阪府教育委員会では、受験上の配慮に関する事前相談を随時受け付けています。</w:t>
                      </w:r>
                    </w:p>
                    <w:p w:rsidR="00792E96" w:rsidRPr="00367283" w:rsidRDefault="00792E96" w:rsidP="00367283">
                      <w:pPr>
                        <w:ind w:firstLineChars="100" w:firstLine="210"/>
                        <w:rPr>
                          <w:rFonts w:ascii="ＭＳ 明朝" w:eastAsia="ＭＳ 明朝" w:hAnsi="ＭＳ 明朝" w:cs="游明朝"/>
                          <w:szCs w:val="21"/>
                          <w14:textOutline w14:w="9525" w14:cap="rnd" w14:cmpd="sng" w14:algn="ctr">
                            <w14:noFill/>
                            <w14:prstDash w14:val="solid"/>
                            <w14:bevel/>
                          </w14:textOutline>
                        </w:rPr>
                      </w:pPr>
                      <w:r w:rsidRPr="00367283">
                        <w:rPr>
                          <w:rFonts w:ascii="ＭＳ 明朝" w:eastAsia="ＭＳ 明朝" w:hAnsi="ＭＳ 明朝" w:cs="游明朝" w:hint="eastAsia"/>
                          <w:szCs w:val="21"/>
                          <w14:textOutline w14:w="9525" w14:cap="rnd" w14:cmpd="sng" w14:algn="ctr">
                            <w14:noFill/>
                            <w14:prstDash w14:val="solid"/>
                            <w14:bevel/>
                          </w14:textOutline>
                        </w:rPr>
                        <w:t>大阪府公立高等学校入学者選抜の受験上の配慮について、疑問点や分からないこと等があれば、配慮申請や志願先高等学校の申出の締切りにかかわらず、できるだけ早く中学校を所管する教育委員会を通じて問い合わせてください。（府立支援学校及び府立中学校（以下「府立支援学校」という。）及び国私立の中学校においては府教育委員会へ直接問い合わせてください。以下同じ。）</w:t>
                      </w:r>
                    </w:p>
                  </w:txbxContent>
                </v:textbox>
                <w10:wrap anchorx="margin"/>
              </v:shape>
            </w:pict>
          </mc:Fallback>
        </mc:AlternateContent>
      </w:r>
    </w:p>
    <w:p w:rsidR="00A73364" w:rsidRDefault="00A73364" w:rsidP="0023375C">
      <w:pPr>
        <w:rPr>
          <w:rFonts w:ascii="メイリオ" w:eastAsia="メイリオ" w:hAnsi="メイリオ"/>
          <w:sz w:val="22"/>
        </w:rPr>
      </w:pPr>
    </w:p>
    <w:p w:rsidR="00A73364" w:rsidRDefault="00A73364" w:rsidP="0023375C">
      <w:pPr>
        <w:rPr>
          <w:rFonts w:ascii="メイリオ" w:eastAsia="メイリオ" w:hAnsi="メイリオ"/>
          <w:sz w:val="22"/>
        </w:rPr>
      </w:pPr>
    </w:p>
    <w:p w:rsidR="00A73364" w:rsidRPr="00367283" w:rsidRDefault="00A73364" w:rsidP="0023375C">
      <w:pPr>
        <w:rPr>
          <w:rFonts w:ascii="メイリオ" w:eastAsia="メイリオ" w:hAnsi="メイリオ"/>
          <w:sz w:val="22"/>
        </w:rPr>
      </w:pPr>
    </w:p>
    <w:p w:rsidR="00A73364" w:rsidRPr="0023375C" w:rsidRDefault="00A73364" w:rsidP="0023375C">
      <w:pPr>
        <w:keepNext/>
        <w:outlineLvl w:val="1"/>
        <w:rPr>
          <w:rFonts w:ascii="ＭＳ ゴシック" w:eastAsia="ＭＳ ゴシック" w:hAnsi="ＭＳ ゴシック" w:cs="游ゴシック Medium"/>
          <w:szCs w:val="21"/>
        </w:rPr>
      </w:pPr>
      <w:r w:rsidRPr="0023375C">
        <w:rPr>
          <w:rFonts w:ascii="ＭＳ ゴシック" w:eastAsia="ＭＳ ゴシック" w:hAnsi="ＭＳ ゴシック" w:cs="游ゴシック Medium" w:hint="eastAsia"/>
          <w:szCs w:val="21"/>
        </w:rPr>
        <w:t>【別表１】教育委員会の審査が必要な配慮事項</w:t>
      </w:r>
      <w:bookmarkEnd w:id="1"/>
      <w:bookmarkEnd w:id="2"/>
    </w:p>
    <w:p w:rsidR="00A73364" w:rsidRPr="0023375C" w:rsidRDefault="00A73364" w:rsidP="0023375C">
      <w:pPr>
        <w:ind w:firstLineChars="147" w:firstLine="309"/>
        <w:rPr>
          <w:rFonts w:ascii="ＭＳ 明朝" w:eastAsia="ＭＳ 明朝" w:hAnsi="ＭＳ 明朝" w:cs="游明朝"/>
          <w:szCs w:val="21"/>
        </w:rPr>
      </w:pPr>
      <w:r w:rsidRPr="0023375C">
        <w:rPr>
          <w:rFonts w:ascii="ＭＳ 明朝" w:eastAsia="ＭＳ 明朝" w:hAnsi="ＭＳ 明朝" w:cs="游明朝" w:hint="eastAsia"/>
          <w:szCs w:val="21"/>
        </w:rPr>
        <w:t>Ⅰ</w:t>
      </w:r>
      <w:r w:rsidRPr="0023375C">
        <w:rPr>
          <w:rFonts w:ascii="ＭＳ 明朝" w:eastAsia="ＭＳ 明朝" w:hAnsi="ＭＳ 明朝" w:cs="游明朝"/>
          <w:szCs w:val="21"/>
        </w:rPr>
        <w:t xml:space="preserve"> </w:t>
      </w:r>
      <w:r w:rsidRPr="0023375C">
        <w:rPr>
          <w:rFonts w:ascii="ＭＳ 明朝" w:eastAsia="ＭＳ 明朝" w:hAnsi="ＭＳ 明朝" w:cs="游明朝" w:hint="eastAsia"/>
          <w:szCs w:val="21"/>
        </w:rPr>
        <w:t>障がいのある生徒に対する配慮（様式501～503による申請）</w:t>
      </w:r>
    </w:p>
    <w:tbl>
      <w:tblPr>
        <w:tblStyle w:val="1"/>
        <w:tblW w:w="0" w:type="auto"/>
        <w:tblLook w:val="04A0" w:firstRow="1" w:lastRow="0" w:firstColumn="1" w:lastColumn="0" w:noHBand="0" w:noVBand="1"/>
      </w:tblPr>
      <w:tblGrid>
        <w:gridCol w:w="1399"/>
        <w:gridCol w:w="3219"/>
        <w:gridCol w:w="3925"/>
        <w:gridCol w:w="971"/>
      </w:tblGrid>
      <w:tr w:rsidR="00A73364" w:rsidRPr="0023375C" w:rsidTr="0023375C">
        <w:tc>
          <w:tcPr>
            <w:tcW w:w="1413" w:type="dxa"/>
          </w:tcPr>
          <w:p w:rsidR="00A73364" w:rsidRPr="0023375C" w:rsidRDefault="00A73364" w:rsidP="0023375C">
            <w:pPr>
              <w:ind w:firstLineChars="100" w:firstLine="180"/>
              <w:rPr>
                <w:sz w:val="18"/>
                <w:szCs w:val="18"/>
              </w:rPr>
            </w:pPr>
            <w:r w:rsidRPr="0023375C">
              <w:rPr>
                <w:rFonts w:hint="eastAsia"/>
                <w:sz w:val="18"/>
                <w:szCs w:val="18"/>
              </w:rPr>
              <w:t>種類</w:t>
            </w:r>
          </w:p>
        </w:tc>
        <w:tc>
          <w:tcPr>
            <w:tcW w:w="3260" w:type="dxa"/>
          </w:tcPr>
          <w:p w:rsidR="00A73364" w:rsidRPr="0023375C" w:rsidRDefault="00A73364" w:rsidP="0023375C">
            <w:pPr>
              <w:ind w:firstLineChars="100" w:firstLine="180"/>
              <w:rPr>
                <w:sz w:val="18"/>
                <w:szCs w:val="18"/>
              </w:rPr>
            </w:pPr>
            <w:r w:rsidRPr="0023375C">
              <w:rPr>
                <w:rFonts w:hint="eastAsia"/>
                <w:sz w:val="18"/>
                <w:szCs w:val="18"/>
              </w:rPr>
              <w:t>対象者</w:t>
            </w:r>
          </w:p>
        </w:tc>
        <w:tc>
          <w:tcPr>
            <w:tcW w:w="3969" w:type="dxa"/>
          </w:tcPr>
          <w:p w:rsidR="00A73364" w:rsidRPr="0023375C" w:rsidRDefault="00A73364" w:rsidP="0023375C">
            <w:pPr>
              <w:ind w:firstLineChars="100" w:firstLine="180"/>
              <w:rPr>
                <w:sz w:val="18"/>
                <w:szCs w:val="18"/>
              </w:rPr>
            </w:pPr>
            <w:r w:rsidRPr="0023375C">
              <w:rPr>
                <w:rFonts w:hint="eastAsia"/>
                <w:sz w:val="18"/>
                <w:szCs w:val="18"/>
              </w:rPr>
              <w:t>内容</w:t>
            </w:r>
          </w:p>
        </w:tc>
        <w:tc>
          <w:tcPr>
            <w:tcW w:w="980" w:type="dxa"/>
          </w:tcPr>
          <w:p w:rsidR="00A73364" w:rsidRPr="0023375C" w:rsidRDefault="00A73364" w:rsidP="0023375C">
            <w:pPr>
              <w:jc w:val="center"/>
              <w:rPr>
                <w:sz w:val="18"/>
                <w:szCs w:val="18"/>
              </w:rPr>
            </w:pPr>
            <w:r w:rsidRPr="0023375C">
              <w:rPr>
                <w:rFonts w:hint="eastAsia"/>
                <w:sz w:val="18"/>
                <w:szCs w:val="18"/>
              </w:rPr>
              <w:t>受験室</w:t>
            </w:r>
          </w:p>
        </w:tc>
      </w:tr>
      <w:tr w:rsidR="00A73364" w:rsidRPr="0023375C" w:rsidTr="0023375C">
        <w:tc>
          <w:tcPr>
            <w:tcW w:w="1413" w:type="dxa"/>
          </w:tcPr>
          <w:p w:rsidR="00A73364" w:rsidRPr="0023375C" w:rsidRDefault="00A73364" w:rsidP="0023375C">
            <w:pPr>
              <w:spacing w:line="240" w:lineRule="exact"/>
              <w:ind w:left="180" w:hangingChars="100" w:hanging="180"/>
              <w:rPr>
                <w:sz w:val="18"/>
                <w:szCs w:val="18"/>
              </w:rPr>
            </w:pPr>
            <w:r w:rsidRPr="0023375C">
              <w:rPr>
                <w:rFonts w:hint="eastAsia"/>
                <w:sz w:val="18"/>
                <w:szCs w:val="18"/>
              </w:rPr>
              <w:t>１　学力検査</w:t>
            </w:r>
          </w:p>
          <w:p w:rsidR="00A73364" w:rsidRPr="0023375C" w:rsidRDefault="00A73364" w:rsidP="0023375C">
            <w:pPr>
              <w:spacing w:line="240" w:lineRule="exact"/>
              <w:ind w:firstLineChars="100" w:firstLine="180"/>
              <w:rPr>
                <w:sz w:val="18"/>
                <w:szCs w:val="18"/>
              </w:rPr>
            </w:pPr>
            <w:r w:rsidRPr="0023375C">
              <w:rPr>
                <w:rFonts w:hint="eastAsia"/>
                <w:sz w:val="18"/>
                <w:szCs w:val="18"/>
              </w:rPr>
              <w:t>時間の延長</w:t>
            </w:r>
          </w:p>
        </w:tc>
        <w:tc>
          <w:tcPr>
            <w:tcW w:w="3260" w:type="dxa"/>
          </w:tcPr>
          <w:p w:rsidR="00A73364" w:rsidRPr="0023375C" w:rsidRDefault="00A73364" w:rsidP="0023375C">
            <w:pPr>
              <w:spacing w:line="240" w:lineRule="exact"/>
              <w:rPr>
                <w:sz w:val="18"/>
                <w:szCs w:val="18"/>
              </w:rPr>
            </w:pPr>
            <w:r w:rsidRPr="0023375C">
              <w:rPr>
                <w:rFonts w:hint="eastAsia"/>
                <w:sz w:val="18"/>
                <w:szCs w:val="18"/>
              </w:rPr>
              <w:t>(1) 点字による教育を受けている者</w:t>
            </w:r>
          </w:p>
          <w:p w:rsidR="00A73364" w:rsidRPr="0023375C" w:rsidRDefault="00A73364" w:rsidP="0023375C">
            <w:pPr>
              <w:spacing w:line="240" w:lineRule="exact"/>
              <w:ind w:firstLineChars="100" w:firstLine="180"/>
              <w:rPr>
                <w:sz w:val="18"/>
                <w:szCs w:val="18"/>
              </w:rPr>
            </w:pPr>
          </w:p>
          <w:p w:rsidR="00A73364" w:rsidRPr="0023375C" w:rsidRDefault="00A73364" w:rsidP="0023375C">
            <w:pPr>
              <w:spacing w:line="240" w:lineRule="exact"/>
              <w:ind w:left="180" w:hangingChars="100" w:hanging="180"/>
              <w:rPr>
                <w:sz w:val="18"/>
                <w:szCs w:val="18"/>
              </w:rPr>
            </w:pPr>
            <w:r w:rsidRPr="0023375C">
              <w:rPr>
                <w:rFonts w:hint="eastAsia"/>
                <w:sz w:val="18"/>
                <w:szCs w:val="18"/>
              </w:rPr>
              <w:t>(2) 強度の弱視者で、良い方の眼の矯正視力が0.15未満の者</w:t>
            </w:r>
          </w:p>
          <w:p w:rsidR="00A73364" w:rsidRPr="0023375C" w:rsidRDefault="00A73364" w:rsidP="0023375C">
            <w:pPr>
              <w:spacing w:line="240" w:lineRule="exact"/>
              <w:ind w:left="180" w:hangingChars="100" w:hanging="180"/>
              <w:rPr>
                <w:sz w:val="18"/>
                <w:szCs w:val="18"/>
              </w:rPr>
            </w:pPr>
            <w:r w:rsidRPr="0023375C">
              <w:rPr>
                <w:rFonts w:hint="eastAsia"/>
                <w:sz w:val="18"/>
                <w:szCs w:val="18"/>
              </w:rPr>
              <w:t>(3) 体幹の機能障がいにより座位を保つことができない者又は困難な者</w:t>
            </w:r>
          </w:p>
          <w:p w:rsidR="00A73364" w:rsidRPr="0023375C" w:rsidRDefault="00A73364" w:rsidP="0023375C">
            <w:pPr>
              <w:spacing w:line="240" w:lineRule="exact"/>
              <w:rPr>
                <w:sz w:val="18"/>
                <w:szCs w:val="18"/>
              </w:rPr>
            </w:pPr>
            <w:r w:rsidRPr="0023375C">
              <w:rPr>
                <w:rFonts w:hint="eastAsia"/>
                <w:sz w:val="18"/>
                <w:szCs w:val="18"/>
              </w:rPr>
              <w:t>(4) 両上肢機能の障がいが著しい者</w:t>
            </w:r>
          </w:p>
          <w:p w:rsidR="00A73364" w:rsidRPr="0023375C" w:rsidRDefault="00A73364" w:rsidP="0023375C">
            <w:pPr>
              <w:spacing w:line="240" w:lineRule="exact"/>
              <w:ind w:left="180" w:hangingChars="100" w:hanging="180"/>
              <w:rPr>
                <w:sz w:val="18"/>
                <w:szCs w:val="18"/>
              </w:rPr>
            </w:pPr>
            <w:r w:rsidRPr="0023375C">
              <w:rPr>
                <w:rFonts w:hint="eastAsia"/>
                <w:sz w:val="18"/>
                <w:szCs w:val="18"/>
              </w:rPr>
              <w:t>(5) その他、障がい等の状況により、学力検査時間の延長を必要とする者</w:t>
            </w:r>
          </w:p>
        </w:tc>
        <w:tc>
          <w:tcPr>
            <w:tcW w:w="3969" w:type="dxa"/>
          </w:tcPr>
          <w:p w:rsidR="00A73364" w:rsidRPr="0023375C" w:rsidRDefault="00A73364" w:rsidP="0023375C">
            <w:pPr>
              <w:spacing w:line="240" w:lineRule="exact"/>
              <w:ind w:left="180" w:hangingChars="100" w:hanging="180"/>
              <w:rPr>
                <w:sz w:val="18"/>
                <w:szCs w:val="18"/>
              </w:rPr>
            </w:pPr>
            <w:r w:rsidRPr="0023375C">
              <w:rPr>
                <w:rFonts w:hint="eastAsia"/>
                <w:sz w:val="18"/>
                <w:szCs w:val="18"/>
              </w:rPr>
              <w:t>(1) 各検査教科等に規定した学力検査時間の1.5倍</w:t>
            </w:r>
          </w:p>
          <w:p w:rsidR="00A73364" w:rsidRPr="0023375C" w:rsidRDefault="00A73364" w:rsidP="0023375C">
            <w:pPr>
              <w:spacing w:line="240" w:lineRule="exact"/>
              <w:rPr>
                <w:sz w:val="18"/>
                <w:szCs w:val="18"/>
              </w:rPr>
            </w:pPr>
            <w:r w:rsidRPr="0023375C">
              <w:rPr>
                <w:rFonts w:cs="Century"/>
                <w:noProof/>
                <w:color w:val="000000"/>
                <w:spacing w:val="3"/>
              </w:rPr>
              <mc:AlternateContent>
                <mc:Choice Requires="wps">
                  <w:drawing>
                    <wp:anchor distT="0" distB="0" distL="114300" distR="114300" simplePos="0" relativeHeight="251909120" behindDoc="0" locked="0" layoutInCell="1" allowOverlap="1">
                      <wp:simplePos x="0" y="0"/>
                      <wp:positionH relativeFrom="column">
                        <wp:posOffset>200660</wp:posOffset>
                      </wp:positionH>
                      <wp:positionV relativeFrom="paragraph">
                        <wp:posOffset>48260</wp:posOffset>
                      </wp:positionV>
                      <wp:extent cx="128270" cy="978535"/>
                      <wp:effectExtent l="6985" t="9525" r="7620" b="12065"/>
                      <wp:wrapNone/>
                      <wp:docPr id="302" name="右中かっこ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978535"/>
                              </a:xfrm>
                              <a:prstGeom prst="rightBrace">
                                <a:avLst>
                                  <a:gd name="adj1" fmla="val 473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FB0F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2" o:spid="_x0000_s1026" type="#_x0000_t88" style="position:absolute;left:0;text-align:left;margin-left:15.8pt;margin-top:3.8pt;width:10.1pt;height:77.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" adj="1342">
                      <v:textbox inset="5.85pt,.7pt,5.85pt,.7pt"/>
                    </v:shape>
                  </w:pict>
                </mc:Fallback>
              </mc:AlternateContent>
            </w:r>
            <w:r w:rsidRPr="0023375C">
              <w:rPr>
                <w:rFonts w:hint="eastAsia"/>
                <w:sz w:val="18"/>
                <w:szCs w:val="18"/>
              </w:rPr>
              <w:t>(2)</w:t>
            </w:r>
          </w:p>
          <w:p w:rsidR="00A73364" w:rsidRPr="0023375C" w:rsidRDefault="00A73364" w:rsidP="0023375C">
            <w:pPr>
              <w:spacing w:line="240" w:lineRule="exact"/>
              <w:ind w:firstLineChars="100" w:firstLine="180"/>
              <w:rPr>
                <w:sz w:val="18"/>
                <w:szCs w:val="18"/>
              </w:rPr>
            </w:pPr>
          </w:p>
          <w:p w:rsidR="00A73364" w:rsidRPr="0023375C" w:rsidRDefault="00A73364" w:rsidP="0023375C">
            <w:pPr>
              <w:spacing w:line="240" w:lineRule="exact"/>
              <w:rPr>
                <w:sz w:val="18"/>
                <w:szCs w:val="18"/>
              </w:rPr>
            </w:pPr>
            <w:r w:rsidRPr="0023375C">
              <w:rPr>
                <w:rFonts w:hint="eastAsia"/>
                <w:sz w:val="18"/>
                <w:szCs w:val="18"/>
              </w:rPr>
              <w:t>(3)</w:t>
            </w:r>
          </w:p>
          <w:p w:rsidR="00A73364" w:rsidRPr="0023375C" w:rsidRDefault="00A73364" w:rsidP="0023375C">
            <w:pPr>
              <w:spacing w:line="240" w:lineRule="exact"/>
              <w:ind w:firstLineChars="100" w:firstLine="180"/>
              <w:rPr>
                <w:sz w:val="18"/>
                <w:szCs w:val="18"/>
              </w:rPr>
            </w:pPr>
            <w:r w:rsidRPr="0023375C">
              <w:rPr>
                <w:rFonts w:hint="eastAsia"/>
                <w:sz w:val="18"/>
                <w:szCs w:val="18"/>
              </w:rPr>
              <w:t xml:space="preserve">　　各検査教科等に規定した学力検査時間(4)　</w:t>
            </w:r>
            <w:r w:rsidRPr="0023375C">
              <w:rPr>
                <w:sz w:val="18"/>
                <w:szCs w:val="18"/>
              </w:rPr>
              <w:t xml:space="preserve"> </w:t>
            </w:r>
            <w:r w:rsidRPr="0023375C">
              <w:rPr>
                <w:rFonts w:hint="eastAsia"/>
                <w:sz w:val="18"/>
                <w:szCs w:val="18"/>
              </w:rPr>
              <w:t>の約1.3倍</w:t>
            </w:r>
          </w:p>
          <w:p w:rsidR="00A73364" w:rsidRPr="0023375C" w:rsidRDefault="00A73364" w:rsidP="0023375C">
            <w:pPr>
              <w:spacing w:line="240" w:lineRule="exact"/>
              <w:rPr>
                <w:sz w:val="18"/>
                <w:szCs w:val="18"/>
              </w:rPr>
            </w:pPr>
            <w:r w:rsidRPr="0023375C">
              <w:rPr>
                <w:rFonts w:hint="eastAsia"/>
                <w:sz w:val="18"/>
                <w:szCs w:val="18"/>
              </w:rPr>
              <w:t>(5)</w:t>
            </w:r>
          </w:p>
        </w:tc>
        <w:tc>
          <w:tcPr>
            <w:tcW w:w="980" w:type="dxa"/>
            <w:vAlign w:val="center"/>
          </w:tcPr>
          <w:p w:rsidR="00A73364" w:rsidRPr="0023375C" w:rsidRDefault="00A73364" w:rsidP="0023375C">
            <w:pPr>
              <w:spacing w:line="240" w:lineRule="exact"/>
              <w:jc w:val="center"/>
              <w:rPr>
                <w:sz w:val="18"/>
                <w:szCs w:val="18"/>
              </w:rPr>
            </w:pPr>
            <w:r w:rsidRPr="0023375C">
              <w:rPr>
                <w:rFonts w:hint="eastAsia"/>
                <w:sz w:val="18"/>
                <w:szCs w:val="18"/>
              </w:rPr>
              <w:t>別室</w:t>
            </w:r>
          </w:p>
        </w:tc>
      </w:tr>
      <w:tr w:rsidR="00A73364" w:rsidRPr="0023375C" w:rsidTr="0023375C">
        <w:tc>
          <w:tcPr>
            <w:tcW w:w="1413" w:type="dxa"/>
            <w:vMerge w:val="restart"/>
          </w:tcPr>
          <w:p w:rsidR="00A73364" w:rsidRPr="0023375C" w:rsidRDefault="00A73364" w:rsidP="0023375C">
            <w:pPr>
              <w:spacing w:line="240" w:lineRule="exact"/>
              <w:ind w:left="180" w:hangingChars="100" w:hanging="180"/>
              <w:rPr>
                <w:sz w:val="18"/>
                <w:szCs w:val="18"/>
              </w:rPr>
            </w:pPr>
            <w:r w:rsidRPr="0023375C">
              <w:rPr>
                <w:rFonts w:hint="eastAsia"/>
                <w:sz w:val="18"/>
                <w:szCs w:val="18"/>
              </w:rPr>
              <w:t>２　代筆解答</w:t>
            </w:r>
          </w:p>
        </w:tc>
        <w:tc>
          <w:tcPr>
            <w:tcW w:w="3260" w:type="dxa"/>
            <w:tcBorders>
              <w:bottom w:val="dashed" w:sz="4" w:space="0" w:color="auto"/>
            </w:tcBorders>
          </w:tcPr>
          <w:p w:rsidR="00A73364" w:rsidRPr="0023375C" w:rsidRDefault="00A73364" w:rsidP="0023375C">
            <w:pPr>
              <w:spacing w:line="240" w:lineRule="exact"/>
              <w:ind w:firstLineChars="100" w:firstLine="180"/>
              <w:rPr>
                <w:sz w:val="18"/>
                <w:szCs w:val="18"/>
              </w:rPr>
            </w:pPr>
            <w:r w:rsidRPr="0023375C">
              <w:rPr>
                <w:rFonts w:hint="eastAsia"/>
                <w:sz w:val="18"/>
                <w:szCs w:val="18"/>
              </w:rPr>
              <w:t>障がいの状況により、筆記することが不可能又は困難な者</w:t>
            </w:r>
          </w:p>
        </w:tc>
        <w:tc>
          <w:tcPr>
            <w:tcW w:w="3969" w:type="dxa"/>
            <w:tcBorders>
              <w:bottom w:val="dashed" w:sz="4" w:space="0" w:color="auto"/>
            </w:tcBorders>
          </w:tcPr>
          <w:p w:rsidR="00A73364" w:rsidRPr="0023375C" w:rsidRDefault="00A73364" w:rsidP="0023375C">
            <w:pPr>
              <w:spacing w:line="240" w:lineRule="exact"/>
              <w:rPr>
                <w:sz w:val="18"/>
                <w:szCs w:val="18"/>
              </w:rPr>
            </w:pPr>
            <w:r w:rsidRPr="0023375C">
              <w:rPr>
                <w:rFonts w:hint="eastAsia"/>
                <w:sz w:val="18"/>
                <w:szCs w:val="18"/>
              </w:rPr>
              <w:t>(1) 代筆解答のみ</w:t>
            </w:r>
          </w:p>
          <w:p w:rsidR="00A73364" w:rsidRPr="0023375C" w:rsidRDefault="00A73364" w:rsidP="0023375C">
            <w:pPr>
              <w:spacing w:line="240" w:lineRule="exact"/>
              <w:ind w:left="180" w:hangingChars="100" w:hanging="180"/>
              <w:rPr>
                <w:sz w:val="18"/>
                <w:szCs w:val="18"/>
              </w:rPr>
            </w:pPr>
            <w:r w:rsidRPr="0023375C">
              <w:rPr>
                <w:rFonts w:hint="eastAsia"/>
                <w:sz w:val="18"/>
                <w:szCs w:val="18"/>
              </w:rPr>
              <w:t>(2) 代筆解答及び学力検査時間の延長（約1.3倍）</w:t>
            </w:r>
          </w:p>
        </w:tc>
        <w:tc>
          <w:tcPr>
            <w:tcW w:w="980" w:type="dxa"/>
            <w:tcBorders>
              <w:bottom w:val="dashed" w:sz="4" w:space="0" w:color="auto"/>
            </w:tcBorders>
            <w:vAlign w:val="center"/>
          </w:tcPr>
          <w:p w:rsidR="00A73364" w:rsidRPr="0023375C" w:rsidRDefault="00A73364" w:rsidP="0023375C">
            <w:pPr>
              <w:spacing w:line="240" w:lineRule="exact"/>
              <w:jc w:val="center"/>
              <w:rPr>
                <w:sz w:val="18"/>
                <w:szCs w:val="18"/>
              </w:rPr>
            </w:pPr>
            <w:r w:rsidRPr="0023375C">
              <w:rPr>
                <w:rFonts w:hint="eastAsia"/>
                <w:sz w:val="18"/>
                <w:szCs w:val="18"/>
              </w:rPr>
              <w:t>別室</w:t>
            </w:r>
          </w:p>
        </w:tc>
      </w:tr>
      <w:tr w:rsidR="00A73364" w:rsidRPr="0023375C" w:rsidTr="0023375C">
        <w:tc>
          <w:tcPr>
            <w:tcW w:w="1413" w:type="dxa"/>
            <w:vMerge/>
          </w:tcPr>
          <w:p w:rsidR="00A73364" w:rsidRPr="0023375C" w:rsidRDefault="00A73364" w:rsidP="0023375C">
            <w:pPr>
              <w:spacing w:line="240" w:lineRule="exact"/>
              <w:ind w:firstLineChars="100" w:firstLine="180"/>
              <w:rPr>
                <w:sz w:val="18"/>
                <w:szCs w:val="18"/>
              </w:rPr>
            </w:pPr>
          </w:p>
        </w:tc>
        <w:tc>
          <w:tcPr>
            <w:tcW w:w="3260" w:type="dxa"/>
            <w:tcBorders>
              <w:top w:val="dashed" w:sz="4" w:space="0" w:color="auto"/>
            </w:tcBorders>
          </w:tcPr>
          <w:p w:rsidR="00A73364" w:rsidRPr="0023375C" w:rsidRDefault="00A73364" w:rsidP="0023375C">
            <w:pPr>
              <w:spacing w:line="240" w:lineRule="exact"/>
              <w:ind w:firstLineChars="100" w:firstLine="180"/>
              <w:rPr>
                <w:sz w:val="18"/>
                <w:szCs w:val="18"/>
              </w:rPr>
            </w:pPr>
            <w:r w:rsidRPr="0023375C">
              <w:rPr>
                <w:rFonts w:hint="eastAsia"/>
                <w:sz w:val="18"/>
                <w:szCs w:val="18"/>
              </w:rPr>
              <w:t>上記「代筆解答」を認められた者及び点字による受験が認められた者で、自己申告書の代筆を必要とする者</w:t>
            </w:r>
          </w:p>
        </w:tc>
        <w:tc>
          <w:tcPr>
            <w:tcW w:w="3969" w:type="dxa"/>
            <w:tcBorders>
              <w:top w:val="dashed" w:sz="4" w:space="0" w:color="auto"/>
            </w:tcBorders>
          </w:tcPr>
          <w:p w:rsidR="00A73364" w:rsidRPr="0023375C" w:rsidRDefault="00A73364" w:rsidP="0023375C">
            <w:pPr>
              <w:spacing w:line="240" w:lineRule="exact"/>
              <w:ind w:firstLineChars="100" w:firstLine="180"/>
              <w:rPr>
                <w:sz w:val="18"/>
                <w:szCs w:val="18"/>
              </w:rPr>
            </w:pPr>
            <w:r w:rsidRPr="0023375C">
              <w:rPr>
                <w:rFonts w:hint="eastAsia"/>
                <w:sz w:val="18"/>
                <w:szCs w:val="18"/>
              </w:rPr>
              <w:t>自己申告書の代筆</w:t>
            </w:r>
          </w:p>
        </w:tc>
        <w:tc>
          <w:tcPr>
            <w:tcW w:w="980" w:type="dxa"/>
            <w:tcBorders>
              <w:top w:val="dashed" w:sz="4" w:space="0" w:color="auto"/>
            </w:tcBorders>
            <w:vAlign w:val="center"/>
          </w:tcPr>
          <w:p w:rsidR="00A73364" w:rsidRPr="0023375C" w:rsidRDefault="00A73364" w:rsidP="0023375C">
            <w:pPr>
              <w:spacing w:line="240" w:lineRule="exact"/>
              <w:jc w:val="center"/>
              <w:rPr>
                <w:sz w:val="18"/>
                <w:szCs w:val="18"/>
              </w:rPr>
            </w:pPr>
            <w:r w:rsidRPr="0023375C">
              <w:rPr>
                <w:rFonts w:hint="eastAsia"/>
                <w:sz w:val="18"/>
                <w:szCs w:val="18"/>
              </w:rPr>
              <w:t>―</w:t>
            </w:r>
          </w:p>
        </w:tc>
      </w:tr>
      <w:tr w:rsidR="00A73364" w:rsidRPr="0023375C" w:rsidTr="0023375C">
        <w:tc>
          <w:tcPr>
            <w:tcW w:w="1413" w:type="dxa"/>
          </w:tcPr>
          <w:p w:rsidR="00A73364" w:rsidRPr="0023375C" w:rsidRDefault="00A73364" w:rsidP="0023375C">
            <w:pPr>
              <w:spacing w:line="240" w:lineRule="exact"/>
              <w:rPr>
                <w:sz w:val="18"/>
                <w:szCs w:val="18"/>
              </w:rPr>
            </w:pPr>
            <w:r w:rsidRPr="0023375C">
              <w:rPr>
                <w:rFonts w:hint="eastAsia"/>
                <w:sz w:val="18"/>
                <w:szCs w:val="18"/>
              </w:rPr>
              <w:t>３　介助者の</w:t>
            </w:r>
          </w:p>
          <w:p w:rsidR="00A73364" w:rsidRPr="0023375C" w:rsidRDefault="00A73364" w:rsidP="0023375C">
            <w:pPr>
              <w:spacing w:line="240" w:lineRule="exact"/>
              <w:ind w:firstLineChars="100" w:firstLine="180"/>
              <w:rPr>
                <w:sz w:val="18"/>
                <w:szCs w:val="18"/>
              </w:rPr>
            </w:pPr>
            <w:r w:rsidRPr="0023375C">
              <w:rPr>
                <w:rFonts w:hint="eastAsia"/>
                <w:sz w:val="18"/>
                <w:szCs w:val="18"/>
              </w:rPr>
              <w:t>配置</w:t>
            </w:r>
          </w:p>
        </w:tc>
        <w:tc>
          <w:tcPr>
            <w:tcW w:w="3260" w:type="dxa"/>
          </w:tcPr>
          <w:p w:rsidR="00A73364" w:rsidRPr="0023375C" w:rsidRDefault="00A73364" w:rsidP="0023375C">
            <w:pPr>
              <w:spacing w:line="240" w:lineRule="exact"/>
              <w:rPr>
                <w:sz w:val="18"/>
                <w:szCs w:val="18"/>
              </w:rPr>
            </w:pPr>
            <w:r w:rsidRPr="0023375C">
              <w:rPr>
                <w:rFonts w:hint="eastAsia"/>
                <w:sz w:val="18"/>
                <w:szCs w:val="18"/>
              </w:rPr>
              <w:t xml:space="preserve">　障がいの状況により、受験に際して介助を必要とする者</w:t>
            </w:r>
          </w:p>
        </w:tc>
        <w:tc>
          <w:tcPr>
            <w:tcW w:w="3969" w:type="dxa"/>
          </w:tcPr>
          <w:p w:rsidR="00A73364" w:rsidRPr="0023375C" w:rsidRDefault="00A73364" w:rsidP="0023375C">
            <w:pPr>
              <w:spacing w:line="240" w:lineRule="exact"/>
              <w:rPr>
                <w:sz w:val="18"/>
                <w:szCs w:val="18"/>
              </w:rPr>
            </w:pPr>
            <w:r w:rsidRPr="0023375C">
              <w:rPr>
                <w:rFonts w:hint="eastAsia"/>
                <w:sz w:val="18"/>
                <w:szCs w:val="18"/>
              </w:rPr>
              <w:t>(1) 介助のみ</w:t>
            </w:r>
          </w:p>
          <w:p w:rsidR="00A73364" w:rsidRPr="0023375C" w:rsidRDefault="00A73364" w:rsidP="0023375C">
            <w:pPr>
              <w:spacing w:line="240" w:lineRule="exact"/>
              <w:rPr>
                <w:sz w:val="18"/>
                <w:szCs w:val="18"/>
              </w:rPr>
            </w:pPr>
            <w:r w:rsidRPr="0023375C">
              <w:rPr>
                <w:rFonts w:hint="eastAsia"/>
                <w:sz w:val="18"/>
                <w:szCs w:val="18"/>
              </w:rPr>
              <w:t>(2) 介助及び学力検査時間の延長（約1.3倍）</w:t>
            </w:r>
          </w:p>
          <w:p w:rsidR="00A73364" w:rsidRPr="0023375C" w:rsidRDefault="00A73364" w:rsidP="0023375C">
            <w:pPr>
              <w:spacing w:line="240" w:lineRule="exact"/>
              <w:ind w:leftChars="140" w:left="654" w:hangingChars="200" w:hanging="360"/>
              <w:rPr>
                <w:sz w:val="18"/>
                <w:szCs w:val="18"/>
              </w:rPr>
            </w:pPr>
            <w:r w:rsidRPr="0023375C">
              <w:rPr>
                <w:rFonts w:hint="eastAsia"/>
                <w:sz w:val="18"/>
                <w:szCs w:val="18"/>
              </w:rPr>
              <w:t>（注）介助の内容は、別途、中学校と府教育委員会とで協議する。</w:t>
            </w:r>
          </w:p>
          <w:p w:rsidR="00A73364" w:rsidRPr="0023375C" w:rsidRDefault="00A73364" w:rsidP="0023375C">
            <w:pPr>
              <w:spacing w:line="240" w:lineRule="exact"/>
              <w:ind w:leftChars="300" w:left="630" w:firstLineChars="100" w:firstLine="180"/>
              <w:rPr>
                <w:sz w:val="18"/>
                <w:szCs w:val="18"/>
              </w:rPr>
            </w:pPr>
            <w:r w:rsidRPr="0023375C">
              <w:rPr>
                <w:rFonts w:hint="eastAsia"/>
                <w:sz w:val="18"/>
                <w:szCs w:val="18"/>
              </w:rPr>
              <w:t>なお、介助者の配置は、検査室内に原則として中学校教諭を１名とする。</w:t>
            </w:r>
          </w:p>
        </w:tc>
        <w:tc>
          <w:tcPr>
            <w:tcW w:w="980" w:type="dxa"/>
            <w:vAlign w:val="center"/>
          </w:tcPr>
          <w:p w:rsidR="00A73364" w:rsidRPr="0023375C" w:rsidRDefault="00A73364" w:rsidP="0023375C">
            <w:pPr>
              <w:spacing w:line="240" w:lineRule="exact"/>
              <w:jc w:val="center"/>
              <w:rPr>
                <w:sz w:val="18"/>
                <w:szCs w:val="18"/>
              </w:rPr>
            </w:pPr>
            <w:r w:rsidRPr="0023375C">
              <w:rPr>
                <w:rFonts w:hint="eastAsia"/>
                <w:sz w:val="18"/>
                <w:szCs w:val="18"/>
              </w:rPr>
              <w:t>別室</w:t>
            </w:r>
          </w:p>
        </w:tc>
      </w:tr>
      <w:tr w:rsidR="00A73364" w:rsidRPr="0023375C" w:rsidTr="0023375C">
        <w:trPr>
          <w:trHeight w:val="773"/>
        </w:trPr>
        <w:tc>
          <w:tcPr>
            <w:tcW w:w="1413" w:type="dxa"/>
          </w:tcPr>
          <w:p w:rsidR="00A73364" w:rsidRPr="0023375C" w:rsidRDefault="00A73364" w:rsidP="0023375C">
            <w:pPr>
              <w:spacing w:line="240" w:lineRule="exact"/>
              <w:rPr>
                <w:sz w:val="18"/>
              </w:rPr>
            </w:pPr>
            <w:r w:rsidRPr="0023375C">
              <w:rPr>
                <w:rFonts w:hint="eastAsia"/>
                <w:sz w:val="18"/>
              </w:rPr>
              <w:t>４　問題用紙</w:t>
            </w:r>
          </w:p>
          <w:p w:rsidR="00A73364" w:rsidRPr="0023375C" w:rsidRDefault="00A73364" w:rsidP="0023375C">
            <w:pPr>
              <w:spacing w:line="240" w:lineRule="exact"/>
              <w:ind w:firstLineChars="100" w:firstLine="180"/>
              <w:rPr>
                <w:sz w:val="18"/>
              </w:rPr>
            </w:pPr>
            <w:r w:rsidRPr="0023375C">
              <w:rPr>
                <w:rFonts w:hint="eastAsia"/>
                <w:sz w:val="18"/>
              </w:rPr>
              <w:t>等の変更</w:t>
            </w:r>
          </w:p>
        </w:tc>
        <w:tc>
          <w:tcPr>
            <w:tcW w:w="3260" w:type="dxa"/>
          </w:tcPr>
          <w:p w:rsidR="00A73364" w:rsidRPr="0023375C" w:rsidRDefault="00A73364" w:rsidP="0023375C">
            <w:pPr>
              <w:spacing w:line="240" w:lineRule="exact"/>
              <w:rPr>
                <w:sz w:val="18"/>
              </w:rPr>
            </w:pPr>
            <w:r w:rsidRPr="0023375C">
              <w:rPr>
                <w:sz w:val="18"/>
              </w:rPr>
              <w:t>(</w:t>
            </w:r>
            <w:r w:rsidRPr="0023375C">
              <w:rPr>
                <w:rFonts w:hint="eastAsia"/>
                <w:sz w:val="18"/>
              </w:rPr>
              <w:t>1</w:t>
            </w:r>
            <w:r w:rsidRPr="0023375C">
              <w:rPr>
                <w:sz w:val="18"/>
              </w:rPr>
              <w:t xml:space="preserve">) </w:t>
            </w:r>
            <w:r w:rsidRPr="0023375C">
              <w:rPr>
                <w:rFonts w:hint="eastAsia"/>
                <w:sz w:val="18"/>
                <w:szCs w:val="18"/>
              </w:rPr>
              <w:t>点字による教育を受けている者</w:t>
            </w:r>
          </w:p>
          <w:p w:rsidR="00A73364" w:rsidRPr="0023375C" w:rsidRDefault="00A73364" w:rsidP="0023375C">
            <w:pPr>
              <w:spacing w:line="240" w:lineRule="exact"/>
              <w:ind w:left="180" w:hangingChars="100" w:hanging="180"/>
              <w:rPr>
                <w:sz w:val="18"/>
              </w:rPr>
            </w:pPr>
            <w:r w:rsidRPr="0023375C">
              <w:rPr>
                <w:rFonts w:hint="eastAsia"/>
                <w:sz w:val="18"/>
              </w:rPr>
              <w:t>(</w:t>
            </w:r>
            <w:r w:rsidRPr="0023375C">
              <w:rPr>
                <w:sz w:val="18"/>
              </w:rPr>
              <w:t xml:space="preserve">2) </w:t>
            </w:r>
            <w:r w:rsidRPr="0023375C">
              <w:rPr>
                <w:rFonts w:hint="eastAsia"/>
                <w:sz w:val="18"/>
              </w:rPr>
              <w:t>障がい等の状況により、通常の学力検査問題用紙等による解答が困難な者</w:t>
            </w:r>
          </w:p>
        </w:tc>
        <w:tc>
          <w:tcPr>
            <w:tcW w:w="3969" w:type="dxa"/>
          </w:tcPr>
          <w:p w:rsidR="00A73364" w:rsidRPr="0023375C" w:rsidRDefault="00A73364" w:rsidP="0023375C">
            <w:pPr>
              <w:spacing w:line="240" w:lineRule="exact"/>
              <w:rPr>
                <w:sz w:val="18"/>
              </w:rPr>
            </w:pPr>
            <w:r w:rsidRPr="0023375C">
              <w:rPr>
                <w:sz w:val="18"/>
              </w:rPr>
              <w:t>(1)</w:t>
            </w:r>
            <w:r w:rsidRPr="0023375C">
              <w:rPr>
                <w:rFonts w:hint="eastAsia"/>
                <w:sz w:val="18"/>
              </w:rPr>
              <w:t xml:space="preserve"> 点字による問題用紙等の使用</w:t>
            </w:r>
          </w:p>
          <w:p w:rsidR="00A73364" w:rsidRPr="0023375C" w:rsidRDefault="00A73364" w:rsidP="0023375C">
            <w:pPr>
              <w:spacing w:line="240" w:lineRule="exact"/>
              <w:ind w:left="540" w:hangingChars="300" w:hanging="540"/>
              <w:rPr>
                <w:sz w:val="18"/>
              </w:rPr>
            </w:pPr>
            <w:r w:rsidRPr="0023375C">
              <w:rPr>
                <w:rFonts w:hint="eastAsia"/>
                <w:sz w:val="18"/>
              </w:rPr>
              <w:t>(</w:t>
            </w:r>
            <w:r w:rsidRPr="0023375C">
              <w:rPr>
                <w:sz w:val="18"/>
              </w:rPr>
              <w:t xml:space="preserve">2) </w:t>
            </w:r>
            <w:r w:rsidRPr="0023375C">
              <w:rPr>
                <w:rFonts w:hint="eastAsia"/>
                <w:sz w:val="18"/>
              </w:rPr>
              <w:t>ア　拡大した問題用紙等（原則Ｂ４判）の使用</w:t>
            </w:r>
          </w:p>
          <w:p w:rsidR="00A73364" w:rsidRPr="0023375C" w:rsidRDefault="00A73364" w:rsidP="0023375C">
            <w:pPr>
              <w:spacing w:line="240" w:lineRule="exact"/>
              <w:ind w:left="540" w:hangingChars="300" w:hanging="540"/>
              <w:rPr>
                <w:sz w:val="18"/>
              </w:rPr>
            </w:pPr>
            <w:r w:rsidRPr="0023375C">
              <w:rPr>
                <w:rFonts w:hint="eastAsia"/>
                <w:sz w:val="18"/>
              </w:rPr>
              <w:t xml:space="preserve">　　イ　漢字にひらがなのルビを付した問題用紙等の使用</w:t>
            </w:r>
          </w:p>
        </w:tc>
        <w:tc>
          <w:tcPr>
            <w:tcW w:w="980" w:type="dxa"/>
            <w:vAlign w:val="center"/>
          </w:tcPr>
          <w:p w:rsidR="00A73364" w:rsidRPr="0023375C" w:rsidRDefault="00A73364" w:rsidP="0023375C">
            <w:pPr>
              <w:spacing w:line="240" w:lineRule="exact"/>
              <w:jc w:val="center"/>
              <w:rPr>
                <w:sz w:val="18"/>
              </w:rPr>
            </w:pPr>
            <w:r w:rsidRPr="0023375C">
              <w:rPr>
                <w:rFonts w:hint="eastAsia"/>
                <w:sz w:val="18"/>
              </w:rPr>
              <w:t>原則</w:t>
            </w:r>
          </w:p>
          <w:p w:rsidR="00A73364" w:rsidRPr="0023375C" w:rsidRDefault="00A73364" w:rsidP="0023375C">
            <w:pPr>
              <w:spacing w:line="240" w:lineRule="exact"/>
              <w:jc w:val="center"/>
              <w:rPr>
                <w:sz w:val="18"/>
              </w:rPr>
            </w:pPr>
            <w:r w:rsidRPr="0023375C">
              <w:rPr>
                <w:rFonts w:hint="eastAsia"/>
                <w:sz w:val="18"/>
              </w:rPr>
              <w:t>として</w:t>
            </w:r>
          </w:p>
          <w:p w:rsidR="00A73364" w:rsidRPr="0023375C" w:rsidRDefault="00A73364" w:rsidP="0023375C">
            <w:pPr>
              <w:spacing w:line="240" w:lineRule="exact"/>
              <w:jc w:val="center"/>
              <w:rPr>
                <w:sz w:val="18"/>
              </w:rPr>
            </w:pPr>
            <w:r w:rsidRPr="0023375C">
              <w:rPr>
                <w:rFonts w:hint="eastAsia"/>
                <w:sz w:val="18"/>
              </w:rPr>
              <w:t>別室</w:t>
            </w:r>
          </w:p>
        </w:tc>
      </w:tr>
      <w:tr w:rsidR="00A73364" w:rsidRPr="0023375C" w:rsidTr="0023375C">
        <w:tc>
          <w:tcPr>
            <w:tcW w:w="1413" w:type="dxa"/>
          </w:tcPr>
          <w:p w:rsidR="00A73364" w:rsidRPr="0023375C" w:rsidRDefault="00A73364" w:rsidP="0023375C">
            <w:pPr>
              <w:spacing w:line="240" w:lineRule="exact"/>
              <w:ind w:left="180" w:hangingChars="100" w:hanging="180"/>
              <w:rPr>
                <w:sz w:val="18"/>
                <w:szCs w:val="18"/>
              </w:rPr>
            </w:pPr>
            <w:r w:rsidRPr="0023375C">
              <w:rPr>
                <w:rFonts w:hint="eastAsia"/>
                <w:sz w:val="18"/>
                <w:szCs w:val="18"/>
              </w:rPr>
              <w:t>５</w:t>
            </w:r>
            <w:r w:rsidRPr="0023375C">
              <w:rPr>
                <w:rFonts w:hint="eastAsia"/>
                <w:w w:val="80"/>
                <w:sz w:val="18"/>
                <w:szCs w:val="18"/>
              </w:rPr>
              <w:t xml:space="preserve">　英語のリスニングテストの筆答テストによる代替</w:t>
            </w:r>
          </w:p>
        </w:tc>
        <w:tc>
          <w:tcPr>
            <w:tcW w:w="3260" w:type="dxa"/>
          </w:tcPr>
          <w:p w:rsidR="00A73364" w:rsidRPr="0023375C" w:rsidRDefault="00A73364" w:rsidP="0023375C">
            <w:pPr>
              <w:spacing w:line="240" w:lineRule="exact"/>
              <w:ind w:firstLineChars="100" w:firstLine="180"/>
              <w:rPr>
                <w:sz w:val="18"/>
                <w:szCs w:val="18"/>
              </w:rPr>
            </w:pPr>
            <w:r w:rsidRPr="0023375C">
              <w:rPr>
                <w:rFonts w:hint="eastAsia"/>
                <w:sz w:val="18"/>
                <w:szCs w:val="18"/>
              </w:rPr>
              <w:t>原則として、両耳の聴力レベル（裸耳）が30デシベル以上の者で、補聴器を使用しても語音が明瞭に聞き取れない者</w:t>
            </w:r>
          </w:p>
        </w:tc>
        <w:tc>
          <w:tcPr>
            <w:tcW w:w="3969" w:type="dxa"/>
          </w:tcPr>
          <w:p w:rsidR="00A73364" w:rsidRPr="0023375C" w:rsidRDefault="00A73364" w:rsidP="0023375C">
            <w:pPr>
              <w:spacing w:line="240" w:lineRule="exact"/>
              <w:ind w:firstLineChars="100" w:firstLine="180"/>
              <w:rPr>
                <w:sz w:val="18"/>
                <w:szCs w:val="18"/>
              </w:rPr>
            </w:pPr>
            <w:r w:rsidRPr="0023375C">
              <w:rPr>
                <w:rFonts w:hint="eastAsia"/>
                <w:sz w:val="18"/>
                <w:szCs w:val="18"/>
              </w:rPr>
              <w:t>筆答テストによる代替</w:t>
            </w:r>
          </w:p>
        </w:tc>
        <w:tc>
          <w:tcPr>
            <w:tcW w:w="980" w:type="dxa"/>
            <w:vAlign w:val="center"/>
          </w:tcPr>
          <w:p w:rsidR="00A73364" w:rsidRPr="0023375C" w:rsidRDefault="00A73364" w:rsidP="0023375C">
            <w:pPr>
              <w:spacing w:line="240" w:lineRule="exact"/>
              <w:jc w:val="center"/>
              <w:rPr>
                <w:w w:val="90"/>
                <w:sz w:val="18"/>
                <w:szCs w:val="18"/>
              </w:rPr>
            </w:pPr>
            <w:r w:rsidRPr="0023375C">
              <w:rPr>
                <w:rFonts w:hint="eastAsia"/>
                <w:w w:val="90"/>
                <w:sz w:val="18"/>
                <w:szCs w:val="18"/>
              </w:rPr>
              <w:t>リスニングテストのみ別室</w:t>
            </w:r>
          </w:p>
        </w:tc>
      </w:tr>
      <w:tr w:rsidR="00A73364" w:rsidRPr="0023375C" w:rsidTr="0023375C">
        <w:tc>
          <w:tcPr>
            <w:tcW w:w="1413" w:type="dxa"/>
          </w:tcPr>
          <w:p w:rsidR="00A73364" w:rsidRPr="0023375C" w:rsidRDefault="00A73364" w:rsidP="0023375C">
            <w:pPr>
              <w:spacing w:line="240" w:lineRule="exact"/>
              <w:ind w:left="180" w:hangingChars="100" w:hanging="180"/>
              <w:rPr>
                <w:sz w:val="18"/>
                <w:szCs w:val="18"/>
              </w:rPr>
            </w:pPr>
            <w:r w:rsidRPr="0023375C">
              <w:rPr>
                <w:rFonts w:hint="eastAsia"/>
                <w:sz w:val="18"/>
                <w:szCs w:val="18"/>
              </w:rPr>
              <w:t>６　物品の持</w:t>
            </w:r>
          </w:p>
          <w:p w:rsidR="00A73364" w:rsidRPr="0023375C" w:rsidRDefault="00A73364" w:rsidP="0023375C">
            <w:pPr>
              <w:spacing w:line="240" w:lineRule="exact"/>
              <w:ind w:firstLineChars="100" w:firstLine="180"/>
              <w:rPr>
                <w:sz w:val="18"/>
                <w:szCs w:val="18"/>
              </w:rPr>
            </w:pPr>
            <w:r w:rsidRPr="0023375C">
              <w:rPr>
                <w:rFonts w:hint="eastAsia"/>
                <w:sz w:val="18"/>
                <w:szCs w:val="18"/>
              </w:rPr>
              <w:t>込み</w:t>
            </w:r>
          </w:p>
        </w:tc>
        <w:tc>
          <w:tcPr>
            <w:tcW w:w="3260" w:type="dxa"/>
          </w:tcPr>
          <w:p w:rsidR="00A73364" w:rsidRPr="0023375C" w:rsidRDefault="00A73364" w:rsidP="0023375C">
            <w:pPr>
              <w:spacing w:line="240" w:lineRule="exact"/>
              <w:ind w:firstLineChars="100" w:firstLine="180"/>
              <w:rPr>
                <w:sz w:val="18"/>
                <w:szCs w:val="18"/>
              </w:rPr>
            </w:pPr>
            <w:r w:rsidRPr="0023375C">
              <w:rPr>
                <w:rFonts w:hint="eastAsia"/>
                <w:sz w:val="18"/>
                <w:szCs w:val="18"/>
              </w:rPr>
              <w:t>学力検査の実施にあたって、実施細目により必ず携行するもの又は携行してもよいものと定めたもの以外の物品の持込みを必要とする者</w:t>
            </w:r>
          </w:p>
        </w:tc>
        <w:tc>
          <w:tcPr>
            <w:tcW w:w="3969" w:type="dxa"/>
          </w:tcPr>
          <w:p w:rsidR="00A73364" w:rsidRPr="0023375C" w:rsidRDefault="00A73364" w:rsidP="0023375C">
            <w:pPr>
              <w:spacing w:line="240" w:lineRule="exact"/>
              <w:ind w:firstLineChars="100" w:firstLine="180"/>
              <w:rPr>
                <w:sz w:val="18"/>
                <w:szCs w:val="18"/>
              </w:rPr>
            </w:pPr>
            <w:r w:rsidRPr="0023375C">
              <w:rPr>
                <w:rFonts w:hint="eastAsia"/>
                <w:sz w:val="18"/>
                <w:szCs w:val="18"/>
              </w:rPr>
              <w:t>物品の持込み</w:t>
            </w:r>
          </w:p>
        </w:tc>
        <w:tc>
          <w:tcPr>
            <w:tcW w:w="980" w:type="dxa"/>
            <w:vAlign w:val="center"/>
          </w:tcPr>
          <w:p w:rsidR="00A73364" w:rsidRPr="0023375C" w:rsidRDefault="00A73364" w:rsidP="0023375C">
            <w:pPr>
              <w:spacing w:line="240" w:lineRule="exact"/>
              <w:jc w:val="center"/>
              <w:rPr>
                <w:sz w:val="18"/>
              </w:rPr>
            </w:pPr>
            <w:r w:rsidRPr="0023375C">
              <w:rPr>
                <w:rFonts w:hint="eastAsia"/>
                <w:sz w:val="18"/>
              </w:rPr>
              <w:t>原則</w:t>
            </w:r>
          </w:p>
          <w:p w:rsidR="00A73364" w:rsidRPr="0023375C" w:rsidRDefault="00A73364" w:rsidP="0023375C">
            <w:pPr>
              <w:spacing w:line="240" w:lineRule="exact"/>
              <w:jc w:val="center"/>
              <w:rPr>
                <w:sz w:val="18"/>
              </w:rPr>
            </w:pPr>
            <w:r w:rsidRPr="0023375C">
              <w:rPr>
                <w:rFonts w:hint="eastAsia"/>
                <w:sz w:val="18"/>
              </w:rPr>
              <w:t>として</w:t>
            </w:r>
          </w:p>
          <w:p w:rsidR="00A73364" w:rsidRPr="0023375C" w:rsidRDefault="00A73364" w:rsidP="0023375C">
            <w:pPr>
              <w:spacing w:line="240" w:lineRule="exact"/>
              <w:jc w:val="center"/>
              <w:rPr>
                <w:w w:val="90"/>
                <w:sz w:val="18"/>
                <w:szCs w:val="18"/>
              </w:rPr>
            </w:pPr>
            <w:r w:rsidRPr="0023375C">
              <w:rPr>
                <w:rFonts w:hint="eastAsia"/>
                <w:sz w:val="18"/>
              </w:rPr>
              <w:t>別室</w:t>
            </w:r>
          </w:p>
        </w:tc>
      </w:tr>
    </w:tbl>
    <w:p w:rsidR="00A73364" w:rsidRPr="002C63E6" w:rsidRDefault="00A73364" w:rsidP="009246B4">
      <w:pPr>
        <w:spacing w:line="360" w:lineRule="exact"/>
        <w:rPr>
          <w:rFonts w:ascii="メイリオ" w:eastAsia="メイリオ" w:hAnsi="メイリオ"/>
          <w:b/>
          <w:sz w:val="24"/>
          <w:szCs w:val="21"/>
        </w:rPr>
      </w:pPr>
      <w:r>
        <w:rPr>
          <w:rFonts w:ascii="メイリオ" w:eastAsia="メイリオ" w:hAnsi="メイリオ" w:hint="eastAsia"/>
          <w:b/>
          <w:sz w:val="28"/>
          <w:szCs w:val="21"/>
        </w:rPr>
        <w:lastRenderedPageBreak/>
        <w:t>Ⅷ　円滑かつ適切な引継ぎについて</w:t>
      </w:r>
    </w:p>
    <w:p w:rsidR="00A73364" w:rsidRDefault="00A73364" w:rsidP="009246B4">
      <w:pPr>
        <w:spacing w:line="360" w:lineRule="exact"/>
        <w:rPr>
          <w:rFonts w:ascii="メイリオ" w:eastAsia="メイリオ" w:hAnsi="メイリオ"/>
          <w:sz w:val="22"/>
          <w:szCs w:val="24"/>
        </w:rPr>
      </w:pPr>
      <w:r>
        <w:rPr>
          <w:rFonts w:ascii="メイリオ" w:eastAsia="メイリオ" w:hAnsi="メイリオ" w:hint="eastAsia"/>
          <w:sz w:val="22"/>
          <w:szCs w:val="24"/>
        </w:rPr>
        <w:t xml:space="preserve">　</w:t>
      </w:r>
      <w:r w:rsidRPr="001516DE">
        <w:rPr>
          <w:rFonts w:ascii="メイリオ" w:eastAsia="メイリオ" w:hAnsi="メイリオ" w:hint="eastAsia"/>
          <w:noProof/>
        </w:rPr>
        <mc:AlternateContent>
          <mc:Choice Requires="wps">
            <w:drawing>
              <wp:anchor distT="0" distB="0" distL="114300" distR="114300" simplePos="0" relativeHeight="251821056" behindDoc="0" locked="0" layoutInCell="1" allowOverlap="1" wp14:anchorId="102D5EF2" wp14:editId="37A02389">
                <wp:simplePos x="0" y="0"/>
                <wp:positionH relativeFrom="margin">
                  <wp:posOffset>0</wp:posOffset>
                </wp:positionH>
                <wp:positionV relativeFrom="paragraph">
                  <wp:posOffset>0</wp:posOffset>
                </wp:positionV>
                <wp:extent cx="5762625" cy="45719"/>
                <wp:effectExtent l="0" t="0" r="28575" b="12065"/>
                <wp:wrapNone/>
                <wp:docPr id="207" name="正方形/長方形 207"/>
                <wp:cNvGraphicFramePr/>
                <a:graphic xmlns:a="http://schemas.openxmlformats.org/drawingml/2006/main">
                  <a:graphicData uri="http://schemas.microsoft.com/office/word/2010/wordprocessingShape">
                    <wps:wsp>
                      <wps:cNvSpPr/>
                      <wps:spPr>
                        <a:xfrm>
                          <a:off x="0" y="0"/>
                          <a:ext cx="57626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E9AA9" id="正方形/長方形 207" o:spid="_x0000_s1026" style="position:absolute;left:0;text-align:left;margin-left:0;margin-top:0;width:453.75pt;height:3.6pt;z-index:251821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" fillcolor="#5b9bd5 [3204]" strokecolor="#1f4d78 [1604]" strokeweight="1pt">
                <w10:wrap anchorx="margin"/>
              </v:rect>
            </w:pict>
          </mc:Fallback>
        </mc:AlternateContent>
      </w:r>
    </w:p>
    <w:p w:rsidR="00A73364" w:rsidRDefault="00A73364" w:rsidP="009246B4">
      <w:pPr>
        <w:spacing w:line="360" w:lineRule="exact"/>
        <w:rPr>
          <w:rFonts w:ascii="メイリオ" w:eastAsia="メイリオ" w:hAnsi="メイリオ"/>
          <w:sz w:val="22"/>
          <w:szCs w:val="24"/>
        </w:rPr>
      </w:pPr>
      <w:r>
        <w:rPr>
          <w:rFonts w:ascii="メイリオ" w:eastAsia="メイリオ" w:hAnsi="メイリオ" w:hint="eastAsia"/>
          <w:b/>
          <w:color w:val="FFFFFF" w:themeColor="background1"/>
          <w:sz w:val="24"/>
          <w:highlight w:val="darkGray"/>
        </w:rPr>
        <w:t>現状と課題</w:t>
      </w:r>
    </w:p>
    <w:p w:rsidR="00A73364" w:rsidRDefault="00A73364" w:rsidP="009246B4">
      <w:pPr>
        <w:spacing w:line="360" w:lineRule="exact"/>
        <w:rPr>
          <w:rFonts w:ascii="メイリオ" w:eastAsia="メイリオ" w:hAnsi="メイリオ"/>
          <w:sz w:val="22"/>
          <w:szCs w:val="24"/>
        </w:rPr>
      </w:pPr>
      <w:r>
        <w:rPr>
          <w:rFonts w:ascii="メイリオ" w:eastAsia="メイリオ" w:hAnsi="メイリオ" w:hint="eastAsia"/>
          <w:sz w:val="22"/>
          <w:szCs w:val="24"/>
        </w:rPr>
        <w:t xml:space="preserve">　支援学級に在籍している子どもや通級による指導をうけている子どもについては、長期的な視点に立って幼児期から学校卒業時までの一貫した支援を行うことが重要であることから、各学校においては、本人や保護者の同意を得たうえで、「個別の教育支援計画」等を活用し、進学先等に適切に</w:t>
      </w:r>
      <w:r w:rsidR="00F94216">
        <w:rPr>
          <w:rFonts w:ascii="メイリオ" w:eastAsia="メイリオ" w:hAnsi="メイリオ" w:hint="eastAsia"/>
          <w:sz w:val="22"/>
          <w:szCs w:val="24"/>
        </w:rPr>
        <w:t>引き継ぐ</w:t>
      </w:r>
      <w:r>
        <w:rPr>
          <w:rFonts w:ascii="メイリオ" w:eastAsia="メイリオ" w:hAnsi="メイリオ" w:hint="eastAsia"/>
          <w:sz w:val="22"/>
          <w:szCs w:val="24"/>
        </w:rPr>
        <w:t>こととされています。</w:t>
      </w:r>
    </w:p>
    <w:p w:rsidR="00A73364" w:rsidRDefault="00A73364" w:rsidP="009246B4">
      <w:pPr>
        <w:spacing w:line="360" w:lineRule="exact"/>
        <w:rPr>
          <w:rFonts w:ascii="メイリオ" w:eastAsia="メイリオ" w:hAnsi="メイリオ"/>
          <w:sz w:val="22"/>
          <w:szCs w:val="24"/>
        </w:rPr>
      </w:pPr>
      <w:r>
        <w:rPr>
          <w:rFonts w:ascii="メイリオ" w:eastAsia="メイリオ" w:hAnsi="メイリオ" w:hint="eastAsia"/>
          <w:sz w:val="22"/>
          <w:szCs w:val="24"/>
        </w:rPr>
        <w:t xml:space="preserve">　しかしながら、引継ぎについては、次のような指摘もされています。</w:t>
      </w:r>
    </w:p>
    <w:p w:rsidR="00A73364" w:rsidRDefault="00A73364" w:rsidP="009246B4">
      <w:pPr>
        <w:spacing w:line="360" w:lineRule="exact"/>
        <w:rPr>
          <w:rFonts w:ascii="メイリオ" w:eastAsia="メイリオ" w:hAnsi="メイリオ"/>
          <w:sz w:val="22"/>
          <w:szCs w:val="24"/>
        </w:rPr>
      </w:pPr>
      <w:r>
        <w:rPr>
          <w:rFonts w:ascii="メイリオ" w:eastAsia="メイリオ" w:hAnsi="メイリオ"/>
          <w:noProof/>
          <w:sz w:val="22"/>
        </w:rPr>
        <mc:AlternateContent>
          <mc:Choice Requires="wps">
            <w:drawing>
              <wp:anchor distT="0" distB="0" distL="114300" distR="114300" simplePos="0" relativeHeight="251835392" behindDoc="0" locked="0" layoutInCell="1" allowOverlap="1">
                <wp:simplePos x="0" y="0"/>
                <wp:positionH relativeFrom="margin">
                  <wp:align>left</wp:align>
                </wp:positionH>
                <wp:positionV relativeFrom="paragraph">
                  <wp:posOffset>67311</wp:posOffset>
                </wp:positionV>
                <wp:extent cx="6124575" cy="1733550"/>
                <wp:effectExtent l="0" t="0" r="28575" b="19050"/>
                <wp:wrapNone/>
                <wp:docPr id="208" name="テキスト ボックス 208"/>
                <wp:cNvGraphicFramePr/>
                <a:graphic xmlns:a="http://schemas.openxmlformats.org/drawingml/2006/main">
                  <a:graphicData uri="http://schemas.microsoft.com/office/word/2010/wordprocessingShape">
                    <wps:wsp>
                      <wps:cNvSpPr txBox="1"/>
                      <wps:spPr>
                        <a:xfrm>
                          <a:off x="0" y="0"/>
                          <a:ext cx="6124575" cy="1733550"/>
                        </a:xfrm>
                        <a:prstGeom prst="rect">
                          <a:avLst/>
                        </a:prstGeom>
                        <a:solidFill>
                          <a:schemeClr val="lt1"/>
                        </a:solidFill>
                        <a:ln w="6350">
                          <a:solidFill>
                            <a:prstClr val="black"/>
                          </a:solidFill>
                        </a:ln>
                      </wps:spPr>
                      <wps:txbx>
                        <w:txbxContent>
                          <w:p w:rsidR="00792E96" w:rsidRPr="00452ED6" w:rsidRDefault="00792E96" w:rsidP="009246B4">
                            <w:pPr>
                              <w:spacing w:line="360" w:lineRule="exact"/>
                              <w:rPr>
                                <w:rFonts w:ascii="メイリオ" w:eastAsia="メイリオ" w:hAnsi="メイリオ"/>
                                <w:szCs w:val="21"/>
                              </w:rPr>
                            </w:pPr>
                            <w:r>
                              <w:rPr>
                                <w:rFonts w:ascii="メイリオ" w:eastAsia="メイリオ" w:hAnsi="メイリオ" w:hint="eastAsia"/>
                                <w:sz w:val="22"/>
                              </w:rPr>
                              <w:t xml:space="preserve">　</w:t>
                            </w:r>
                            <w:r w:rsidRPr="00452ED6">
                              <w:rPr>
                                <w:rFonts w:ascii="メイリオ" w:eastAsia="メイリオ" w:hAnsi="メイリオ" w:hint="eastAsia"/>
                                <w:szCs w:val="21"/>
                              </w:rPr>
                              <w:t>「</w:t>
                            </w:r>
                            <w:r w:rsidRPr="00452ED6">
                              <w:rPr>
                                <w:rFonts w:ascii="メイリオ" w:eastAsia="メイリオ" w:hAnsi="メイリオ"/>
                                <w:szCs w:val="21"/>
                              </w:rPr>
                              <w:t>新しい時代の特別支援教育の在り方に関する有識者会議（報告）」（令和３年</w:t>
                            </w:r>
                            <w:r w:rsidRPr="00452ED6">
                              <w:rPr>
                                <w:rFonts w:ascii="メイリオ" w:eastAsia="メイリオ" w:hAnsi="メイリオ" w:hint="eastAsia"/>
                                <w:szCs w:val="21"/>
                              </w:rPr>
                              <w:t>１</w:t>
                            </w:r>
                            <w:r w:rsidRPr="00452ED6">
                              <w:rPr>
                                <w:rFonts w:ascii="メイリオ" w:eastAsia="メイリオ" w:hAnsi="メイリオ"/>
                                <w:szCs w:val="21"/>
                              </w:rPr>
                              <w:t>月）においては、小中学校等の特別支援学級や通級による</w:t>
                            </w:r>
                            <w:r w:rsidRPr="00452ED6">
                              <w:rPr>
                                <w:rFonts w:ascii="メイリオ" w:eastAsia="メイリオ" w:hAnsi="メイリオ" w:hint="eastAsia"/>
                                <w:szCs w:val="21"/>
                              </w:rPr>
                              <w:t>指導</w:t>
                            </w:r>
                            <w:r w:rsidRPr="00452ED6">
                              <w:rPr>
                                <w:rFonts w:ascii="メイリオ" w:eastAsia="メイリオ" w:hAnsi="メイリオ"/>
                                <w:szCs w:val="21"/>
                              </w:rPr>
                              <w:t>で様々な指導</w:t>
                            </w:r>
                            <w:r w:rsidRPr="00CC64CF">
                              <w:rPr>
                                <w:rFonts w:ascii="メイリオ" w:eastAsia="メイリオ" w:hAnsi="メイリオ"/>
                                <w:szCs w:val="21"/>
                              </w:rPr>
                              <w:t>を受けてい</w:t>
                            </w:r>
                            <w:r w:rsidRPr="00CC64CF">
                              <w:rPr>
                                <w:rFonts w:ascii="メイリオ" w:eastAsia="メイリオ" w:hAnsi="メイリオ" w:hint="eastAsia"/>
                                <w:szCs w:val="21"/>
                              </w:rPr>
                              <w:t>た</w:t>
                            </w:r>
                            <w:r w:rsidRPr="00CC64CF">
                              <w:rPr>
                                <w:rFonts w:ascii="メイリオ" w:eastAsia="メイリオ" w:hAnsi="メイリオ"/>
                                <w:szCs w:val="21"/>
                              </w:rPr>
                              <w:t>生</w:t>
                            </w:r>
                            <w:r w:rsidRPr="00452ED6">
                              <w:rPr>
                                <w:rFonts w:ascii="メイリオ" w:eastAsia="メイリオ" w:hAnsi="メイリオ"/>
                                <w:szCs w:val="21"/>
                              </w:rPr>
                              <w:t>徒が</w:t>
                            </w:r>
                            <w:r w:rsidRPr="00452ED6">
                              <w:rPr>
                                <w:rFonts w:ascii="メイリオ" w:eastAsia="メイリオ" w:hAnsi="メイリオ" w:hint="eastAsia"/>
                                <w:szCs w:val="21"/>
                              </w:rPr>
                              <w:t>、</w:t>
                            </w:r>
                            <w:r w:rsidRPr="00452ED6">
                              <w:rPr>
                                <w:rFonts w:ascii="メイリオ" w:eastAsia="メイリオ" w:hAnsi="メイリオ"/>
                                <w:szCs w:val="21"/>
                              </w:rPr>
                              <w:t>高等学校において</w:t>
                            </w:r>
                            <w:r w:rsidRPr="00452ED6">
                              <w:rPr>
                                <w:rFonts w:ascii="メイリオ" w:eastAsia="メイリオ" w:hAnsi="メイリオ" w:hint="eastAsia"/>
                                <w:szCs w:val="21"/>
                              </w:rPr>
                              <w:t>指導</w:t>
                            </w:r>
                            <w:r w:rsidRPr="00452ED6">
                              <w:rPr>
                                <w:rFonts w:ascii="メイリオ" w:eastAsia="メイリオ" w:hAnsi="メイリオ"/>
                                <w:szCs w:val="21"/>
                              </w:rPr>
                              <w:t>を受けるに当たって、小中学校等での指導や合理的配慮の状況などが十分引き継がれていないとの状況が</w:t>
                            </w:r>
                            <w:r w:rsidRPr="00452ED6">
                              <w:rPr>
                                <w:rFonts w:ascii="メイリオ" w:eastAsia="メイリオ" w:hAnsi="メイリオ" w:hint="eastAsia"/>
                                <w:szCs w:val="21"/>
                              </w:rPr>
                              <w:t>散見</w:t>
                            </w:r>
                            <w:r w:rsidRPr="00452ED6">
                              <w:rPr>
                                <w:rFonts w:ascii="メイリオ" w:eastAsia="メイリオ" w:hAnsi="メイリオ"/>
                                <w:szCs w:val="21"/>
                              </w:rPr>
                              <w:t>されることから、「個別の教育支援計画」やこれまでの</w:t>
                            </w:r>
                            <w:r w:rsidRPr="00452ED6">
                              <w:rPr>
                                <w:rFonts w:ascii="メイリオ" w:eastAsia="メイリオ" w:hAnsi="メイリオ" w:hint="eastAsia"/>
                                <w:szCs w:val="21"/>
                              </w:rPr>
                              <w:t>各地域で</w:t>
                            </w:r>
                            <w:r w:rsidRPr="00452ED6">
                              <w:rPr>
                                <w:rFonts w:ascii="メイリオ" w:eastAsia="メイリオ" w:hAnsi="メイリオ"/>
                                <w:szCs w:val="21"/>
                              </w:rPr>
                              <w:t>共有されてき</w:t>
                            </w:r>
                            <w:r w:rsidRPr="00452ED6">
                              <w:rPr>
                                <w:rFonts w:ascii="メイリオ" w:eastAsia="メイリオ" w:hAnsi="メイリオ" w:hint="eastAsia"/>
                                <w:szCs w:val="21"/>
                              </w:rPr>
                              <w:t>た</w:t>
                            </w:r>
                            <w:r w:rsidRPr="00452ED6">
                              <w:rPr>
                                <w:rFonts w:ascii="メイリオ" w:eastAsia="メイリオ" w:hAnsi="メイリオ"/>
                                <w:szCs w:val="21"/>
                              </w:rPr>
                              <w:t>関連資料を活用し、小中学校等での指導を高等学校</w:t>
                            </w:r>
                            <w:r w:rsidRPr="00452ED6">
                              <w:rPr>
                                <w:rFonts w:ascii="メイリオ" w:eastAsia="メイリオ" w:hAnsi="メイリオ" w:hint="eastAsia"/>
                                <w:szCs w:val="21"/>
                              </w:rPr>
                              <w:t>での</w:t>
                            </w:r>
                            <w:r w:rsidRPr="00452ED6">
                              <w:rPr>
                                <w:rFonts w:ascii="メイリオ" w:eastAsia="メイリオ" w:hAnsi="メイリオ"/>
                                <w:szCs w:val="21"/>
                              </w:rPr>
                              <w:t>指導につなげていくことの重要性が指摘された。</w:t>
                            </w:r>
                          </w:p>
                          <w:p w:rsidR="00792E96" w:rsidRPr="00452ED6" w:rsidRDefault="00792E96" w:rsidP="009246B4">
                            <w:pPr>
                              <w:spacing w:line="360" w:lineRule="exact"/>
                              <w:rPr>
                                <w:rFonts w:ascii="メイリオ" w:eastAsia="メイリオ" w:hAnsi="メイリオ"/>
                                <w:szCs w:val="21"/>
                              </w:rPr>
                            </w:pPr>
                            <w:r w:rsidRPr="00452ED6">
                              <w:rPr>
                                <w:rFonts w:ascii="メイリオ" w:eastAsia="メイリオ" w:hAnsi="メイリオ" w:hint="eastAsia"/>
                                <w:szCs w:val="21"/>
                              </w:rPr>
                              <w:t xml:space="preserve">　「障がいの</w:t>
                            </w:r>
                            <w:r w:rsidRPr="00452ED6">
                              <w:rPr>
                                <w:rFonts w:ascii="メイリオ" w:eastAsia="メイリオ" w:hAnsi="メイリオ"/>
                                <w:szCs w:val="21"/>
                              </w:rPr>
                              <w:t>ある子供の教育支援の手引</w:t>
                            </w:r>
                          </w:p>
                          <w:p w:rsidR="00792E96" w:rsidRPr="00452ED6" w:rsidRDefault="00792E96" w:rsidP="009246B4">
                            <w:pPr>
                              <w:spacing w:line="360" w:lineRule="exact"/>
                              <w:rPr>
                                <w:rFonts w:ascii="メイリオ" w:eastAsia="メイリオ" w:hAnsi="メイリオ"/>
                                <w:szCs w:val="21"/>
                              </w:rPr>
                            </w:pPr>
                            <w:r w:rsidRPr="00452ED6">
                              <w:rPr>
                                <w:rFonts w:ascii="メイリオ" w:eastAsia="メイリオ" w:hAnsi="メイリオ" w:hint="eastAsia"/>
                                <w:szCs w:val="21"/>
                              </w:rPr>
                              <w:t xml:space="preserve">　</w:t>
                            </w:r>
                            <w:r w:rsidRPr="00452ED6">
                              <w:rPr>
                                <w:rFonts w:ascii="メイリオ" w:eastAsia="メイリオ" w:hAnsi="メイリオ"/>
                                <w:szCs w:val="21"/>
                              </w:rPr>
                              <w:t xml:space="preserve">　　　　　　</w:t>
                            </w:r>
                            <w:r w:rsidRPr="00452ED6">
                              <w:rPr>
                                <w:rFonts w:ascii="メイリオ" w:eastAsia="メイリオ" w:hAnsi="メイリオ" w:hint="eastAsia"/>
                                <w:szCs w:val="21"/>
                              </w:rPr>
                              <w:t xml:space="preserve">　～子供たち</w:t>
                            </w:r>
                            <w:r w:rsidRPr="00452ED6">
                              <w:rPr>
                                <w:rFonts w:ascii="メイリオ" w:eastAsia="メイリオ" w:hAnsi="メイリオ"/>
                                <w:szCs w:val="21"/>
                              </w:rPr>
                              <w:t>一人一人の</w:t>
                            </w:r>
                            <w:r w:rsidRPr="00452ED6">
                              <w:rPr>
                                <w:rFonts w:ascii="メイリオ" w:eastAsia="メイリオ" w:hAnsi="メイリオ" w:hint="eastAsia"/>
                                <w:szCs w:val="21"/>
                              </w:rPr>
                              <w:t>教育的</w:t>
                            </w:r>
                            <w:r w:rsidRPr="00452ED6">
                              <w:rPr>
                                <w:rFonts w:ascii="メイリオ" w:eastAsia="メイリオ" w:hAnsi="メイリオ"/>
                                <w:szCs w:val="21"/>
                              </w:rPr>
                              <w:t>ニーズを</w:t>
                            </w:r>
                            <w:r>
                              <w:rPr>
                                <w:rFonts w:ascii="メイリオ" w:eastAsia="メイリオ" w:hAnsi="メイリオ"/>
                                <w:szCs w:val="21"/>
                              </w:rPr>
                              <w:t>ふまえ</w:t>
                            </w:r>
                            <w:r w:rsidRPr="00452ED6">
                              <w:rPr>
                                <w:rFonts w:ascii="メイリオ" w:eastAsia="メイリオ" w:hAnsi="メイリオ"/>
                                <w:szCs w:val="21"/>
                              </w:rPr>
                              <w:t>た学びの充実に向けて～」</w:t>
                            </w:r>
                            <w:r w:rsidRPr="00452ED6">
                              <w:rPr>
                                <w:rFonts w:ascii="メイリオ" w:eastAsia="メイリオ" w:hAnsi="メイリオ" w:hint="eastAsia"/>
                                <w:szCs w:val="21"/>
                              </w:rPr>
                              <w:t>より</w:t>
                            </w:r>
                            <w:r w:rsidRPr="00452ED6">
                              <w:rPr>
                                <w:rFonts w:ascii="メイリオ" w:eastAsia="メイリオ" w:hAnsi="メイリオ"/>
                                <w:szCs w:val="21"/>
                              </w:rPr>
                              <w:t>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8" o:spid="_x0000_s1131" type="#_x0000_t202" style="position:absolute;left:0;text-align:left;margin-left:0;margin-top:5.3pt;width:482.25pt;height:136.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" fillcolor="white [3201]" strokeweight=".5pt">
                <v:textbox>
                  <w:txbxContent>
                    <w:p w:rsidR="00792E96" w:rsidRPr="00452ED6" w:rsidRDefault="00792E96" w:rsidP="009246B4">
                      <w:pPr>
                        <w:spacing w:line="360" w:lineRule="exact"/>
                        <w:rPr>
                          <w:rFonts w:ascii="メイリオ" w:eastAsia="メイリオ" w:hAnsi="メイリオ"/>
                          <w:szCs w:val="21"/>
                        </w:rPr>
                      </w:pPr>
                      <w:r>
                        <w:rPr>
                          <w:rFonts w:ascii="メイリオ" w:eastAsia="メイリオ" w:hAnsi="メイリオ" w:hint="eastAsia"/>
                          <w:sz w:val="22"/>
                        </w:rPr>
                        <w:t xml:space="preserve">　</w:t>
                      </w:r>
                      <w:r w:rsidRPr="00452ED6">
                        <w:rPr>
                          <w:rFonts w:ascii="メイリオ" w:eastAsia="メイリオ" w:hAnsi="メイリオ" w:hint="eastAsia"/>
                          <w:szCs w:val="21"/>
                        </w:rPr>
                        <w:t>「</w:t>
                      </w:r>
                      <w:r w:rsidRPr="00452ED6">
                        <w:rPr>
                          <w:rFonts w:ascii="メイリオ" w:eastAsia="メイリオ" w:hAnsi="メイリオ"/>
                          <w:szCs w:val="21"/>
                        </w:rPr>
                        <w:t>新しい時代の特別支援教育の在り方に関する有識者会議（報告）」（令和３年</w:t>
                      </w:r>
                      <w:r w:rsidRPr="00452ED6">
                        <w:rPr>
                          <w:rFonts w:ascii="メイリオ" w:eastAsia="メイリオ" w:hAnsi="メイリオ" w:hint="eastAsia"/>
                          <w:szCs w:val="21"/>
                        </w:rPr>
                        <w:t>１</w:t>
                      </w:r>
                      <w:r w:rsidRPr="00452ED6">
                        <w:rPr>
                          <w:rFonts w:ascii="メイリオ" w:eastAsia="メイリオ" w:hAnsi="メイリオ"/>
                          <w:szCs w:val="21"/>
                        </w:rPr>
                        <w:t>月）においては、小中学校等の特別支援学級や通級による</w:t>
                      </w:r>
                      <w:r w:rsidRPr="00452ED6">
                        <w:rPr>
                          <w:rFonts w:ascii="メイリオ" w:eastAsia="メイリオ" w:hAnsi="メイリオ" w:hint="eastAsia"/>
                          <w:szCs w:val="21"/>
                        </w:rPr>
                        <w:t>指導</w:t>
                      </w:r>
                      <w:r w:rsidRPr="00452ED6">
                        <w:rPr>
                          <w:rFonts w:ascii="メイリオ" w:eastAsia="メイリオ" w:hAnsi="メイリオ"/>
                          <w:szCs w:val="21"/>
                        </w:rPr>
                        <w:t>で様々な指導</w:t>
                      </w:r>
                      <w:r w:rsidRPr="00CC64CF">
                        <w:rPr>
                          <w:rFonts w:ascii="メイリオ" w:eastAsia="メイリオ" w:hAnsi="メイリオ"/>
                          <w:szCs w:val="21"/>
                        </w:rPr>
                        <w:t>を受けてい</w:t>
                      </w:r>
                      <w:r w:rsidRPr="00CC64CF">
                        <w:rPr>
                          <w:rFonts w:ascii="メイリオ" w:eastAsia="メイリオ" w:hAnsi="メイリオ" w:hint="eastAsia"/>
                          <w:szCs w:val="21"/>
                        </w:rPr>
                        <w:t>た</w:t>
                      </w:r>
                      <w:r w:rsidRPr="00CC64CF">
                        <w:rPr>
                          <w:rFonts w:ascii="メイリオ" w:eastAsia="メイリオ" w:hAnsi="メイリオ"/>
                          <w:szCs w:val="21"/>
                        </w:rPr>
                        <w:t>生</w:t>
                      </w:r>
                      <w:r w:rsidRPr="00452ED6">
                        <w:rPr>
                          <w:rFonts w:ascii="メイリオ" w:eastAsia="メイリオ" w:hAnsi="メイリオ"/>
                          <w:szCs w:val="21"/>
                        </w:rPr>
                        <w:t>徒が</w:t>
                      </w:r>
                      <w:r w:rsidRPr="00452ED6">
                        <w:rPr>
                          <w:rFonts w:ascii="メイリオ" w:eastAsia="メイリオ" w:hAnsi="メイリオ" w:hint="eastAsia"/>
                          <w:szCs w:val="21"/>
                        </w:rPr>
                        <w:t>、</w:t>
                      </w:r>
                      <w:r w:rsidRPr="00452ED6">
                        <w:rPr>
                          <w:rFonts w:ascii="メイリオ" w:eastAsia="メイリオ" w:hAnsi="メイリオ"/>
                          <w:szCs w:val="21"/>
                        </w:rPr>
                        <w:t>高等学校において</w:t>
                      </w:r>
                      <w:r w:rsidRPr="00452ED6">
                        <w:rPr>
                          <w:rFonts w:ascii="メイリオ" w:eastAsia="メイリオ" w:hAnsi="メイリオ" w:hint="eastAsia"/>
                          <w:szCs w:val="21"/>
                        </w:rPr>
                        <w:t>指導</w:t>
                      </w:r>
                      <w:r w:rsidRPr="00452ED6">
                        <w:rPr>
                          <w:rFonts w:ascii="メイリオ" w:eastAsia="メイリオ" w:hAnsi="メイリオ"/>
                          <w:szCs w:val="21"/>
                        </w:rPr>
                        <w:t>を受けるに当たって、小中学校等での指導や合理的配慮の状況などが十分引き継がれていないとの状況が</w:t>
                      </w:r>
                      <w:r w:rsidRPr="00452ED6">
                        <w:rPr>
                          <w:rFonts w:ascii="メイリオ" w:eastAsia="メイリオ" w:hAnsi="メイリオ" w:hint="eastAsia"/>
                          <w:szCs w:val="21"/>
                        </w:rPr>
                        <w:t>散見</w:t>
                      </w:r>
                      <w:r w:rsidRPr="00452ED6">
                        <w:rPr>
                          <w:rFonts w:ascii="メイリオ" w:eastAsia="メイリオ" w:hAnsi="メイリオ"/>
                          <w:szCs w:val="21"/>
                        </w:rPr>
                        <w:t>されることから、「個別の教育支援計画」やこれまでの</w:t>
                      </w:r>
                      <w:r w:rsidRPr="00452ED6">
                        <w:rPr>
                          <w:rFonts w:ascii="メイリオ" w:eastAsia="メイリオ" w:hAnsi="メイリオ" w:hint="eastAsia"/>
                          <w:szCs w:val="21"/>
                        </w:rPr>
                        <w:t>各地域で</w:t>
                      </w:r>
                      <w:r w:rsidRPr="00452ED6">
                        <w:rPr>
                          <w:rFonts w:ascii="メイリオ" w:eastAsia="メイリオ" w:hAnsi="メイリオ"/>
                          <w:szCs w:val="21"/>
                        </w:rPr>
                        <w:t>共有されてき</w:t>
                      </w:r>
                      <w:r w:rsidRPr="00452ED6">
                        <w:rPr>
                          <w:rFonts w:ascii="メイリオ" w:eastAsia="メイリオ" w:hAnsi="メイリオ" w:hint="eastAsia"/>
                          <w:szCs w:val="21"/>
                        </w:rPr>
                        <w:t>た</w:t>
                      </w:r>
                      <w:r w:rsidRPr="00452ED6">
                        <w:rPr>
                          <w:rFonts w:ascii="メイリオ" w:eastAsia="メイリオ" w:hAnsi="メイリオ"/>
                          <w:szCs w:val="21"/>
                        </w:rPr>
                        <w:t>関連資料を活用し、小中学校等での指導を高等学校</w:t>
                      </w:r>
                      <w:r w:rsidRPr="00452ED6">
                        <w:rPr>
                          <w:rFonts w:ascii="メイリオ" w:eastAsia="メイリオ" w:hAnsi="メイリオ" w:hint="eastAsia"/>
                          <w:szCs w:val="21"/>
                        </w:rPr>
                        <w:t>での</w:t>
                      </w:r>
                      <w:r w:rsidRPr="00452ED6">
                        <w:rPr>
                          <w:rFonts w:ascii="メイリオ" w:eastAsia="メイリオ" w:hAnsi="メイリオ"/>
                          <w:szCs w:val="21"/>
                        </w:rPr>
                        <w:t>指導につなげていくことの重要性が指摘された。</w:t>
                      </w:r>
                    </w:p>
                    <w:p w:rsidR="00792E96" w:rsidRPr="00452ED6" w:rsidRDefault="00792E96" w:rsidP="009246B4">
                      <w:pPr>
                        <w:spacing w:line="360" w:lineRule="exact"/>
                        <w:rPr>
                          <w:rFonts w:ascii="メイリオ" w:eastAsia="メイリオ" w:hAnsi="メイリオ"/>
                          <w:szCs w:val="21"/>
                        </w:rPr>
                      </w:pPr>
                      <w:r w:rsidRPr="00452ED6">
                        <w:rPr>
                          <w:rFonts w:ascii="メイリオ" w:eastAsia="メイリオ" w:hAnsi="メイリオ" w:hint="eastAsia"/>
                          <w:szCs w:val="21"/>
                        </w:rPr>
                        <w:t xml:space="preserve">　「障がいの</w:t>
                      </w:r>
                      <w:r w:rsidRPr="00452ED6">
                        <w:rPr>
                          <w:rFonts w:ascii="メイリオ" w:eastAsia="メイリオ" w:hAnsi="メイリオ"/>
                          <w:szCs w:val="21"/>
                        </w:rPr>
                        <w:t>ある子供の教育支援の手引</w:t>
                      </w:r>
                    </w:p>
                    <w:p w:rsidR="00792E96" w:rsidRPr="00452ED6" w:rsidRDefault="00792E96" w:rsidP="009246B4">
                      <w:pPr>
                        <w:spacing w:line="360" w:lineRule="exact"/>
                        <w:rPr>
                          <w:rFonts w:ascii="メイリオ" w:eastAsia="メイリオ" w:hAnsi="メイリオ"/>
                          <w:szCs w:val="21"/>
                        </w:rPr>
                      </w:pPr>
                      <w:r w:rsidRPr="00452ED6">
                        <w:rPr>
                          <w:rFonts w:ascii="メイリオ" w:eastAsia="メイリオ" w:hAnsi="メイリオ" w:hint="eastAsia"/>
                          <w:szCs w:val="21"/>
                        </w:rPr>
                        <w:t xml:space="preserve">　</w:t>
                      </w:r>
                      <w:r w:rsidRPr="00452ED6">
                        <w:rPr>
                          <w:rFonts w:ascii="メイリオ" w:eastAsia="メイリオ" w:hAnsi="メイリオ"/>
                          <w:szCs w:val="21"/>
                        </w:rPr>
                        <w:t xml:space="preserve">　　　　　　</w:t>
                      </w:r>
                      <w:r w:rsidRPr="00452ED6">
                        <w:rPr>
                          <w:rFonts w:ascii="メイリオ" w:eastAsia="メイリオ" w:hAnsi="メイリオ" w:hint="eastAsia"/>
                          <w:szCs w:val="21"/>
                        </w:rPr>
                        <w:t xml:space="preserve">　～子供たち</w:t>
                      </w:r>
                      <w:r w:rsidRPr="00452ED6">
                        <w:rPr>
                          <w:rFonts w:ascii="メイリオ" w:eastAsia="メイリオ" w:hAnsi="メイリオ"/>
                          <w:szCs w:val="21"/>
                        </w:rPr>
                        <w:t>一人一人の</w:t>
                      </w:r>
                      <w:r w:rsidRPr="00452ED6">
                        <w:rPr>
                          <w:rFonts w:ascii="メイリオ" w:eastAsia="メイリオ" w:hAnsi="メイリオ" w:hint="eastAsia"/>
                          <w:szCs w:val="21"/>
                        </w:rPr>
                        <w:t>教育的</w:t>
                      </w:r>
                      <w:r w:rsidRPr="00452ED6">
                        <w:rPr>
                          <w:rFonts w:ascii="メイリオ" w:eastAsia="メイリオ" w:hAnsi="メイリオ"/>
                          <w:szCs w:val="21"/>
                        </w:rPr>
                        <w:t>ニーズを</w:t>
                      </w:r>
                      <w:r>
                        <w:rPr>
                          <w:rFonts w:ascii="メイリオ" w:eastAsia="メイリオ" w:hAnsi="メイリオ"/>
                          <w:szCs w:val="21"/>
                        </w:rPr>
                        <w:t>ふまえ</w:t>
                      </w:r>
                      <w:r w:rsidRPr="00452ED6">
                        <w:rPr>
                          <w:rFonts w:ascii="メイリオ" w:eastAsia="メイリオ" w:hAnsi="メイリオ"/>
                          <w:szCs w:val="21"/>
                        </w:rPr>
                        <w:t>た学びの充実に向けて～」</w:t>
                      </w:r>
                      <w:r w:rsidRPr="00452ED6">
                        <w:rPr>
                          <w:rFonts w:ascii="メイリオ" w:eastAsia="メイリオ" w:hAnsi="メイリオ" w:hint="eastAsia"/>
                          <w:szCs w:val="21"/>
                        </w:rPr>
                        <w:t>より</w:t>
                      </w:r>
                      <w:r w:rsidRPr="00452ED6">
                        <w:rPr>
                          <w:rFonts w:ascii="メイリオ" w:eastAsia="メイリオ" w:hAnsi="メイリオ"/>
                          <w:szCs w:val="21"/>
                        </w:rPr>
                        <w:t>抜粋</w:t>
                      </w:r>
                    </w:p>
                  </w:txbxContent>
                </v:textbox>
                <w10:wrap anchorx="margin"/>
              </v:shape>
            </w:pict>
          </mc:Fallback>
        </mc:AlternateContent>
      </w:r>
    </w:p>
    <w:p w:rsidR="00A73364" w:rsidRDefault="00A73364" w:rsidP="009246B4">
      <w:pPr>
        <w:spacing w:line="360" w:lineRule="exact"/>
        <w:rPr>
          <w:rFonts w:ascii="メイリオ" w:eastAsia="メイリオ" w:hAnsi="メイリオ"/>
          <w:sz w:val="22"/>
          <w:szCs w:val="24"/>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b/>
          <w:color w:val="FFFFFF" w:themeColor="background1"/>
          <w:sz w:val="24"/>
          <w:highlight w:val="darkGray"/>
        </w:rPr>
        <w:t>引継ぎに関する留意点</w:t>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841536" behindDoc="0" locked="0" layoutInCell="1" allowOverlap="1" wp14:anchorId="41A674AC" wp14:editId="29D6D111">
                <wp:simplePos x="0" y="0"/>
                <wp:positionH relativeFrom="column">
                  <wp:posOffset>4621530</wp:posOffset>
                </wp:positionH>
                <wp:positionV relativeFrom="paragraph">
                  <wp:posOffset>105410</wp:posOffset>
                </wp:positionV>
                <wp:extent cx="1152525" cy="390525"/>
                <wp:effectExtent l="76200" t="95250" r="85725" b="85725"/>
                <wp:wrapNone/>
                <wp:docPr id="209" name="フローチャート: 代替処理 209"/>
                <wp:cNvGraphicFramePr/>
                <a:graphic xmlns:a="http://schemas.openxmlformats.org/drawingml/2006/main">
                  <a:graphicData uri="http://schemas.microsoft.com/office/word/2010/wordprocessingShape">
                    <wps:wsp>
                      <wps:cNvSpPr/>
                      <wps:spPr>
                        <a:xfrm>
                          <a:off x="0" y="0"/>
                          <a:ext cx="1152525" cy="390525"/>
                        </a:xfrm>
                        <a:prstGeom prst="flowChartAlternateProcess">
                          <a:avLst/>
                        </a:prstGeom>
                        <a:gradFill rotWithShape="1">
                          <a:gsLst>
                            <a:gs pos="0">
                              <a:srgbClr val="A5A5A5">
                                <a:tint val="10000"/>
                                <a:satMod val="300000"/>
                              </a:srgbClr>
                            </a:gs>
                            <a:gs pos="34000">
                              <a:srgbClr val="A5A5A5">
                                <a:tint val="13500"/>
                                <a:satMod val="250000"/>
                              </a:srgbClr>
                            </a:gs>
                            <a:gs pos="100000">
                              <a:srgbClr val="A5A5A5">
                                <a:tint val="60000"/>
                                <a:satMod val="200000"/>
                              </a:srgbClr>
                            </a:gs>
                          </a:gsLst>
                          <a:path path="circle">
                            <a:fillToRect l="50000" t="155000" r="50000" b="-55000"/>
                          </a:path>
                        </a:gradFill>
                        <a:ln w="9525" cap="flat" cmpd="sng" algn="ctr">
                          <a:solidFill>
                            <a:srgbClr val="A5A5A5">
                              <a:satMod val="120000"/>
                            </a:srgbClr>
                          </a:solidFill>
                          <a:prstDash val="solid"/>
                        </a:ln>
                        <a:effectLst>
                          <a:outerShdw blurRad="63500" dist="25400" dir="14700000" algn="t" rotWithShape="0">
                            <a:srgbClr val="000000">
                              <a:alpha val="50000"/>
                            </a:srgbClr>
                          </a:outerShdw>
                        </a:effectLst>
                      </wps:spPr>
                      <wps:txbx>
                        <w:txbxContent>
                          <w:p w:rsidR="00792E96" w:rsidRPr="0011168C" w:rsidRDefault="00792E96" w:rsidP="009246B4">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高等</w:t>
                            </w:r>
                            <w:r w:rsidRPr="0011168C">
                              <w:rPr>
                                <w:rFonts w:ascii="HG丸ｺﾞｼｯｸM-PRO" w:eastAsia="HG丸ｺﾞｼｯｸM-PRO" w:hAnsi="HG丸ｺﾞｼｯｸM-PRO" w:hint="eastAsia"/>
                                <w:b/>
                                <w:sz w:val="22"/>
                              </w:rPr>
                              <w:t>学校</w:t>
                            </w:r>
                            <w:r>
                              <w:rPr>
                                <w:rFonts w:ascii="HG丸ｺﾞｼｯｸM-PRO" w:eastAsia="HG丸ｺﾞｼｯｸM-PRO" w:hAnsi="HG丸ｺﾞｼｯｸM-PRO" w:hint="eastAsia"/>
                                <w:b/>
                                <w:sz w:val="22"/>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674A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09" o:spid="_x0000_s1132" type="#_x0000_t176" style="position:absolute;left:0;text-align:left;margin-left:363.9pt;margin-top:8.3pt;width:90.75pt;height:30.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" fillcolor="#f8f8f8" strokecolor="#a5a5a5">
                <v:fill color2="#cfcfcf" rotate="t" focusposition=".5,101581f" focussize="" colors="0 #f8f8f8;22282f #f5f5f5;1 #cfcfcf" focus="100%" type="gradientRadial"/>
                <v:shadow on="t" color="black" opacity=".5" origin=",-.5" offset="-.29819mm,-.63944mm"/>
                <v:textbox>
                  <w:txbxContent>
                    <w:p w:rsidR="00792E96" w:rsidRPr="0011168C" w:rsidRDefault="00792E96" w:rsidP="009246B4">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高等</w:t>
                      </w:r>
                      <w:r w:rsidRPr="0011168C">
                        <w:rPr>
                          <w:rFonts w:ascii="HG丸ｺﾞｼｯｸM-PRO" w:eastAsia="HG丸ｺﾞｼｯｸM-PRO" w:hAnsi="HG丸ｺﾞｼｯｸM-PRO" w:hint="eastAsia"/>
                          <w:b/>
                          <w:sz w:val="22"/>
                        </w:rPr>
                        <w:t>学校</w:t>
                      </w:r>
                      <w:r>
                        <w:rPr>
                          <w:rFonts w:ascii="HG丸ｺﾞｼｯｸM-PRO" w:eastAsia="HG丸ｺﾞｼｯｸM-PRO" w:hAnsi="HG丸ｺﾞｼｯｸM-PRO" w:hint="eastAsia"/>
                          <w:b/>
                          <w:sz w:val="22"/>
                        </w:rPr>
                        <w:t>等</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840512" behindDoc="0" locked="0" layoutInCell="1" allowOverlap="1" wp14:anchorId="48516C12" wp14:editId="76ABCC0C">
                <wp:simplePos x="0" y="0"/>
                <wp:positionH relativeFrom="margin">
                  <wp:align>center</wp:align>
                </wp:positionH>
                <wp:positionV relativeFrom="paragraph">
                  <wp:posOffset>104140</wp:posOffset>
                </wp:positionV>
                <wp:extent cx="904875" cy="390525"/>
                <wp:effectExtent l="76200" t="95250" r="85725" b="85725"/>
                <wp:wrapNone/>
                <wp:docPr id="210" name="フローチャート: 代替処理 210"/>
                <wp:cNvGraphicFramePr/>
                <a:graphic xmlns:a="http://schemas.openxmlformats.org/drawingml/2006/main">
                  <a:graphicData uri="http://schemas.microsoft.com/office/word/2010/wordprocessingShape">
                    <wps:wsp>
                      <wps:cNvSpPr/>
                      <wps:spPr>
                        <a:xfrm>
                          <a:off x="0" y="0"/>
                          <a:ext cx="904875" cy="390525"/>
                        </a:xfrm>
                        <a:prstGeom prst="flowChartAlternateProcess">
                          <a:avLst/>
                        </a:prstGeom>
                        <a:gradFill rotWithShape="1">
                          <a:gsLst>
                            <a:gs pos="0">
                              <a:srgbClr val="A5A5A5">
                                <a:tint val="10000"/>
                                <a:satMod val="300000"/>
                              </a:srgbClr>
                            </a:gs>
                            <a:gs pos="34000">
                              <a:srgbClr val="A5A5A5">
                                <a:tint val="13500"/>
                                <a:satMod val="250000"/>
                              </a:srgbClr>
                            </a:gs>
                            <a:gs pos="100000">
                              <a:srgbClr val="A5A5A5">
                                <a:tint val="60000"/>
                                <a:satMod val="200000"/>
                              </a:srgbClr>
                            </a:gs>
                          </a:gsLst>
                          <a:path path="circle">
                            <a:fillToRect l="50000" t="155000" r="50000" b="-55000"/>
                          </a:path>
                        </a:gradFill>
                        <a:ln w="9525" cap="flat" cmpd="sng" algn="ctr">
                          <a:solidFill>
                            <a:srgbClr val="A5A5A5">
                              <a:satMod val="120000"/>
                            </a:srgbClr>
                          </a:solidFill>
                          <a:prstDash val="solid"/>
                        </a:ln>
                        <a:effectLst>
                          <a:outerShdw blurRad="63500" dist="25400" dir="14700000" algn="t" rotWithShape="0">
                            <a:srgbClr val="000000">
                              <a:alpha val="50000"/>
                            </a:srgbClr>
                          </a:outerShdw>
                        </a:effectLst>
                      </wps:spPr>
                      <wps:txbx>
                        <w:txbxContent>
                          <w:p w:rsidR="00792E96" w:rsidRPr="0011168C" w:rsidRDefault="00792E96" w:rsidP="009246B4">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中</w:t>
                            </w:r>
                            <w:r w:rsidRPr="0011168C">
                              <w:rPr>
                                <w:rFonts w:ascii="HG丸ｺﾞｼｯｸM-PRO" w:eastAsia="HG丸ｺﾞｼｯｸM-PRO" w:hAnsi="HG丸ｺﾞｼｯｸM-PRO" w:hint="eastAsia"/>
                                <w:b/>
                                <w:sz w:val="22"/>
                              </w:rPr>
                              <w:t>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6C12" id="フローチャート: 代替処理 210" o:spid="_x0000_s1133" type="#_x0000_t176" style="position:absolute;left:0;text-align:left;margin-left:0;margin-top:8.2pt;width:71.25pt;height:30.75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" fillcolor="#f8f8f8" strokecolor="#a5a5a5">
                <v:fill color2="#cfcfcf" rotate="t" focusposition=".5,101581f" focussize="" colors="0 #f8f8f8;22282f #f5f5f5;1 #cfcfcf" focus="100%" type="gradientRadial"/>
                <v:shadow on="t" color="black" opacity=".5" origin=",-.5" offset="-.29819mm,-.63944mm"/>
                <v:textbox>
                  <w:txbxContent>
                    <w:p w:rsidR="00792E96" w:rsidRPr="0011168C" w:rsidRDefault="00792E96" w:rsidP="009246B4">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中</w:t>
                      </w:r>
                      <w:r w:rsidRPr="0011168C">
                        <w:rPr>
                          <w:rFonts w:ascii="HG丸ｺﾞｼｯｸM-PRO" w:eastAsia="HG丸ｺﾞｼｯｸM-PRO" w:hAnsi="HG丸ｺﾞｼｯｸM-PRO" w:hint="eastAsia"/>
                          <w:b/>
                          <w:sz w:val="22"/>
                        </w:rPr>
                        <w:t>学校</w:t>
                      </w:r>
                    </w:p>
                  </w:txbxContent>
                </v:textbox>
                <w10:wrap anchorx="margin"/>
              </v:shape>
            </w:pict>
          </mc:Fallback>
        </mc:AlternateContent>
      </w:r>
      <w:r>
        <w:rPr>
          <w:rFonts w:ascii="メイリオ" w:eastAsia="メイリオ" w:hAnsi="メイリオ"/>
          <w:noProof/>
          <w:sz w:val="22"/>
        </w:rPr>
        <mc:AlternateContent>
          <mc:Choice Requires="wps">
            <w:drawing>
              <wp:anchor distT="0" distB="0" distL="114300" distR="114300" simplePos="0" relativeHeight="251839488" behindDoc="0" locked="0" layoutInCell="1" allowOverlap="1">
                <wp:simplePos x="0" y="0"/>
                <wp:positionH relativeFrom="column">
                  <wp:posOffset>401954</wp:posOffset>
                </wp:positionH>
                <wp:positionV relativeFrom="paragraph">
                  <wp:posOffset>105410</wp:posOffset>
                </wp:positionV>
                <wp:extent cx="904875" cy="390525"/>
                <wp:effectExtent l="76200" t="95250" r="85725" b="85725"/>
                <wp:wrapNone/>
                <wp:docPr id="211" name="フローチャート: 代替処理 211"/>
                <wp:cNvGraphicFramePr/>
                <a:graphic xmlns:a="http://schemas.openxmlformats.org/drawingml/2006/main">
                  <a:graphicData uri="http://schemas.microsoft.com/office/word/2010/wordprocessingShape">
                    <wps:wsp>
                      <wps:cNvSpPr/>
                      <wps:spPr>
                        <a:xfrm>
                          <a:off x="0" y="0"/>
                          <a:ext cx="904875" cy="390525"/>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rsidR="00792E96" w:rsidRPr="0011168C" w:rsidRDefault="00792E96" w:rsidP="009246B4">
                            <w:pPr>
                              <w:jc w:val="center"/>
                              <w:rPr>
                                <w:rFonts w:ascii="HG丸ｺﾞｼｯｸM-PRO" w:eastAsia="HG丸ｺﾞｼｯｸM-PRO" w:hAnsi="HG丸ｺﾞｼｯｸM-PRO"/>
                                <w:b/>
                                <w:sz w:val="22"/>
                              </w:rPr>
                            </w:pPr>
                            <w:r w:rsidRPr="0011168C">
                              <w:rPr>
                                <w:rFonts w:ascii="HG丸ｺﾞｼｯｸM-PRO" w:eastAsia="HG丸ｺﾞｼｯｸM-PRO" w:hAnsi="HG丸ｺﾞｼｯｸM-PRO" w:hint="eastAsia"/>
                                <w:b/>
                                <w:sz w:val="22"/>
                              </w:rPr>
                              <w:t>小学校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代替処理 211" o:spid="_x0000_s1134" type="#_x0000_t176" style="position:absolute;left:0;text-align:left;margin-left:31.65pt;margin-top:8.3pt;width:71.25pt;height:30.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" fillcolor="#c3c3c3 [2166]" strokecolor="#a5a5a5 [3206]" strokeweight=".5pt">
                <v:fill color2="#b6b6b6 [2614]" rotate="t" colors="0 #d2d2d2;.5 #c8c8c8;1 silver" focus="100%" type="gradient">
                  <o:fill v:ext="view" type="gradientUnscaled"/>
                </v:fill>
                <v:textbox>
                  <w:txbxContent>
                    <w:p w:rsidR="00792E96" w:rsidRPr="0011168C" w:rsidRDefault="00792E96" w:rsidP="009246B4">
                      <w:pPr>
                        <w:jc w:val="center"/>
                        <w:rPr>
                          <w:rFonts w:ascii="HG丸ｺﾞｼｯｸM-PRO" w:eastAsia="HG丸ｺﾞｼｯｸM-PRO" w:hAnsi="HG丸ｺﾞｼｯｸM-PRO"/>
                          <w:b/>
                          <w:sz w:val="22"/>
                        </w:rPr>
                      </w:pPr>
                      <w:r w:rsidRPr="0011168C">
                        <w:rPr>
                          <w:rFonts w:ascii="HG丸ｺﾞｼｯｸM-PRO" w:eastAsia="HG丸ｺﾞｼｯｸM-PRO" w:hAnsi="HG丸ｺﾞｼｯｸM-PRO" w:hint="eastAsia"/>
                          <w:b/>
                          <w:sz w:val="22"/>
                        </w:rPr>
                        <w:t>小学校</w:t>
                      </w:r>
                    </w:p>
                  </w:txbxContent>
                </v:textbox>
              </v:shape>
            </w:pict>
          </mc:Fallback>
        </mc:AlternateContent>
      </w:r>
      <w:r>
        <w:rPr>
          <w:rFonts w:ascii="メイリオ" w:eastAsia="メイリオ" w:hAnsi="メイリオ"/>
          <w:noProof/>
          <w:sz w:val="22"/>
        </w:rPr>
        <w:drawing>
          <wp:anchor distT="0" distB="0" distL="114300" distR="114300" simplePos="0" relativeHeight="251837440" behindDoc="0" locked="0" layoutInCell="1" allowOverlap="1">
            <wp:simplePos x="0" y="0"/>
            <wp:positionH relativeFrom="column">
              <wp:posOffset>4340860</wp:posOffset>
            </wp:positionH>
            <wp:positionV relativeFrom="paragraph">
              <wp:posOffset>67310</wp:posOffset>
            </wp:positionV>
            <wp:extent cx="1718945" cy="1713230"/>
            <wp:effectExtent l="0" t="0" r="0" b="127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8945" cy="1713230"/>
                    </a:xfrm>
                    <a:prstGeom prst="rect">
                      <a:avLst/>
                    </a:prstGeom>
                    <a:noFill/>
                    <a:ln>
                      <a:noFill/>
                    </a:ln>
                  </pic:spPr>
                </pic:pic>
              </a:graphicData>
            </a:graphic>
          </wp:anchor>
        </w:drawing>
      </w:r>
      <w:r>
        <w:rPr>
          <w:rFonts w:ascii="メイリオ" w:eastAsia="メイリオ" w:hAnsi="メイリオ"/>
          <w:noProof/>
          <w:sz w:val="22"/>
        </w:rPr>
        <w:drawing>
          <wp:anchor distT="0" distB="0" distL="114300" distR="114300" simplePos="0" relativeHeight="251836416" behindDoc="0" locked="0" layoutInCell="1" allowOverlap="1">
            <wp:simplePos x="0" y="0"/>
            <wp:positionH relativeFrom="margin">
              <wp:align>center</wp:align>
            </wp:positionH>
            <wp:positionV relativeFrom="paragraph">
              <wp:posOffset>76835</wp:posOffset>
            </wp:positionV>
            <wp:extent cx="1714500" cy="1714500"/>
            <wp:effectExtent l="0" t="0" r="0" b="0"/>
            <wp:wrapNone/>
            <wp:docPr id="226" name="図 226" descr="C:\Users\FunakoshiK\AppData\Local\Microsoft\Windows\INetCache\Content.Word\学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nakoshiK\AppData\Local\Microsoft\Windows\INetCache\Content.Word\学校.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sidRPr="00FA3653">
        <w:rPr>
          <w:rFonts w:ascii="メイリオ" w:eastAsia="メイリオ" w:hAnsi="メイリオ"/>
          <w:noProof/>
          <w:sz w:val="22"/>
        </w:rPr>
        <mc:AlternateContent>
          <mc:Choice Requires="wps">
            <w:drawing>
              <wp:anchor distT="0" distB="0" distL="114300" distR="114300" simplePos="0" relativeHeight="251844608" behindDoc="0" locked="0" layoutInCell="1" allowOverlap="1" wp14:anchorId="4472DA59" wp14:editId="052F4E65">
                <wp:simplePos x="0" y="0"/>
                <wp:positionH relativeFrom="margin">
                  <wp:align>left</wp:align>
                </wp:positionH>
                <wp:positionV relativeFrom="paragraph">
                  <wp:posOffset>10160</wp:posOffset>
                </wp:positionV>
                <wp:extent cx="6048375" cy="695325"/>
                <wp:effectExtent l="0" t="0" r="28575" b="28575"/>
                <wp:wrapNone/>
                <wp:docPr id="212" name="角丸四角形 212"/>
                <wp:cNvGraphicFramePr/>
                <a:graphic xmlns:a="http://schemas.openxmlformats.org/drawingml/2006/main">
                  <a:graphicData uri="http://schemas.microsoft.com/office/word/2010/wordprocessingShape">
                    <wps:wsp>
                      <wps:cNvSpPr/>
                      <wps:spPr>
                        <a:xfrm>
                          <a:off x="0" y="0"/>
                          <a:ext cx="6048375" cy="695325"/>
                        </a:xfrm>
                        <a:prstGeom prst="roundRect">
                          <a:avLst/>
                        </a:prstGeom>
                        <a:solidFill>
                          <a:sysClr val="window" lastClr="FFFFFF"/>
                        </a:solidFill>
                        <a:ln w="19050" cap="flat" cmpd="sng" algn="ctr">
                          <a:solidFill>
                            <a:sysClr val="windowText" lastClr="000000"/>
                          </a:solidFill>
                          <a:prstDash val="solid"/>
                        </a:ln>
                        <a:effectLst/>
                      </wps:spPr>
                      <wps:txbx>
                        <w:txbxContent>
                          <w:p w:rsidR="00792E96" w:rsidRPr="00452ED6" w:rsidRDefault="00792E96" w:rsidP="009246B4">
                            <w:pPr>
                              <w:spacing w:line="360" w:lineRule="exact"/>
                              <w:jc w:val="left"/>
                              <w:rPr>
                                <w:rFonts w:ascii="メイリオ" w:eastAsia="メイリオ" w:hAnsi="メイリオ"/>
                                <w:color w:val="000000" w:themeColor="text1"/>
                              </w:rPr>
                            </w:pPr>
                            <w:r w:rsidRPr="00452ED6">
                              <w:rPr>
                                <w:rFonts w:ascii="メイリオ" w:eastAsia="メイリオ" w:hAnsi="メイリオ" w:hint="eastAsia"/>
                                <w:color w:val="000000" w:themeColor="text1"/>
                              </w:rPr>
                              <w:t>・引</w:t>
                            </w:r>
                            <w:r>
                              <w:rPr>
                                <w:rFonts w:ascii="メイリオ" w:eastAsia="メイリオ" w:hAnsi="メイリオ" w:hint="eastAsia"/>
                                <w:color w:val="000000" w:themeColor="text1"/>
                              </w:rPr>
                              <w:t>き</w:t>
                            </w:r>
                            <w:r w:rsidRPr="00452ED6">
                              <w:rPr>
                                <w:rFonts w:ascii="メイリオ" w:eastAsia="メイリオ" w:hAnsi="メイリオ" w:hint="eastAsia"/>
                                <w:color w:val="000000" w:themeColor="text1"/>
                              </w:rPr>
                              <w:t>継ぐ</w:t>
                            </w:r>
                            <w:r w:rsidRPr="00452ED6">
                              <w:rPr>
                                <w:rFonts w:ascii="メイリオ" w:eastAsia="メイリオ" w:hAnsi="メイリオ"/>
                                <w:color w:val="000000" w:themeColor="text1"/>
                              </w:rPr>
                              <w:t>べき</w:t>
                            </w:r>
                            <w:r w:rsidRPr="00452ED6">
                              <w:rPr>
                                <w:rFonts w:ascii="メイリオ" w:eastAsia="メイリオ" w:hAnsi="メイリオ" w:hint="eastAsia"/>
                                <w:color w:val="000000" w:themeColor="text1"/>
                              </w:rPr>
                              <w:t>と</w:t>
                            </w:r>
                            <w:r w:rsidRPr="00452ED6">
                              <w:rPr>
                                <w:rFonts w:ascii="メイリオ" w:eastAsia="メイリオ" w:hAnsi="メイリオ"/>
                                <w:color w:val="000000" w:themeColor="text1"/>
                              </w:rPr>
                              <w:t>考える情報が</w:t>
                            </w:r>
                            <w:r w:rsidRPr="00452ED6">
                              <w:rPr>
                                <w:rFonts w:ascii="メイリオ" w:eastAsia="メイリオ" w:hAnsi="メイリオ" w:hint="eastAsia"/>
                                <w:color w:val="000000" w:themeColor="text1"/>
                              </w:rPr>
                              <w:t>、校種</w:t>
                            </w:r>
                            <w:r w:rsidRPr="00452ED6">
                              <w:rPr>
                                <w:rFonts w:ascii="メイリオ" w:eastAsia="メイリオ" w:hAnsi="メイリオ"/>
                                <w:color w:val="000000" w:themeColor="text1"/>
                              </w:rPr>
                              <w:t>間</w:t>
                            </w:r>
                            <w:r w:rsidRPr="00452ED6">
                              <w:rPr>
                                <w:rFonts w:ascii="メイリオ" w:eastAsia="メイリオ" w:hAnsi="メイリオ" w:hint="eastAsia"/>
                                <w:color w:val="000000" w:themeColor="text1"/>
                              </w:rPr>
                              <w:t>で異なる場合が</w:t>
                            </w:r>
                            <w:r w:rsidRPr="00452ED6">
                              <w:rPr>
                                <w:rFonts w:ascii="メイリオ" w:eastAsia="メイリオ" w:hAnsi="メイリオ"/>
                                <w:color w:val="000000" w:themeColor="text1"/>
                              </w:rPr>
                              <w:t>ある</w:t>
                            </w:r>
                            <w:r w:rsidRPr="00452ED6">
                              <w:rPr>
                                <w:rFonts w:ascii="メイリオ" w:eastAsia="メイリオ" w:hAnsi="メイリオ" w:hint="eastAsia"/>
                                <w:color w:val="000000" w:themeColor="text1"/>
                              </w:rPr>
                              <w:t>。</w:t>
                            </w:r>
                          </w:p>
                          <w:p w:rsidR="00792E96" w:rsidRPr="00452ED6" w:rsidRDefault="00792E96" w:rsidP="009246B4">
                            <w:pPr>
                              <w:spacing w:line="360" w:lineRule="exact"/>
                              <w:jc w:val="left"/>
                              <w:rPr>
                                <w:rFonts w:ascii="メイリオ" w:eastAsia="メイリオ" w:hAnsi="メイリオ"/>
                                <w:color w:val="000000" w:themeColor="text1"/>
                              </w:rPr>
                            </w:pPr>
                            <w:r w:rsidRPr="00452ED6">
                              <w:rPr>
                                <w:rFonts w:ascii="メイリオ" w:eastAsia="メイリオ" w:hAnsi="メイリオ" w:hint="eastAsia"/>
                                <w:color w:val="000000" w:themeColor="text1"/>
                              </w:rPr>
                              <w:t>・</w:t>
                            </w:r>
                            <w:r w:rsidRPr="00452ED6">
                              <w:rPr>
                                <w:rFonts w:ascii="メイリオ" w:eastAsia="メイリオ" w:hAnsi="メイリオ"/>
                                <w:color w:val="000000" w:themeColor="text1"/>
                              </w:rPr>
                              <w:t>入学してしばらくたってからの</w:t>
                            </w:r>
                            <w:r w:rsidRPr="00452ED6">
                              <w:rPr>
                                <w:rFonts w:ascii="メイリオ" w:eastAsia="メイリオ" w:hAnsi="メイリオ" w:hint="eastAsia"/>
                                <w:color w:val="000000" w:themeColor="text1"/>
                              </w:rPr>
                              <w:t>聴き取り</w:t>
                            </w:r>
                            <w:r w:rsidRPr="00452ED6">
                              <w:rPr>
                                <w:rFonts w:ascii="メイリオ" w:eastAsia="メイリオ" w:hAnsi="メイリオ"/>
                                <w:color w:val="000000" w:themeColor="text1"/>
                              </w:rPr>
                              <w:t>が必要な</w:t>
                            </w:r>
                            <w:r w:rsidRPr="00452ED6">
                              <w:rPr>
                                <w:rFonts w:ascii="メイリオ" w:eastAsia="メイリオ" w:hAnsi="メイリオ" w:hint="eastAsia"/>
                                <w:color w:val="000000" w:themeColor="text1"/>
                              </w:rPr>
                              <w:t>場合も</w:t>
                            </w:r>
                            <w:r w:rsidRPr="00452ED6">
                              <w:rPr>
                                <w:rFonts w:ascii="メイリオ" w:eastAsia="メイリオ" w:hAnsi="メイリオ"/>
                                <w:color w:val="000000" w:themeColor="text1"/>
                              </w:rPr>
                              <w:t>ある。</w:t>
                            </w:r>
                          </w:p>
                          <w:p w:rsidR="00792E96" w:rsidRPr="00FF7778" w:rsidRDefault="00792E96" w:rsidP="009246B4">
                            <w:pPr>
                              <w:spacing w:line="360" w:lineRule="exact"/>
                              <w:ind w:left="210" w:hangingChars="100" w:hanging="210"/>
                              <w:jc w:val="left"/>
                              <w:rPr>
                                <w:rFonts w:ascii="メイリオ" w:eastAsia="メイリオ" w:hAnsi="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2DA59" id="角丸四角形 212" o:spid="_x0000_s1135" style="position:absolute;left:0;text-align:left;margin-left:0;margin-top:.8pt;width:476.25pt;height:54.75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" fillcolor="window" strokecolor="windowText" strokeweight="1.5pt">
                <v:textbox>
                  <w:txbxContent>
                    <w:p w:rsidR="00792E96" w:rsidRPr="00452ED6" w:rsidRDefault="00792E96" w:rsidP="009246B4">
                      <w:pPr>
                        <w:spacing w:line="360" w:lineRule="exact"/>
                        <w:jc w:val="left"/>
                        <w:rPr>
                          <w:rFonts w:ascii="メイリオ" w:eastAsia="メイリオ" w:hAnsi="メイリオ"/>
                          <w:color w:val="000000" w:themeColor="text1"/>
                        </w:rPr>
                      </w:pPr>
                      <w:r w:rsidRPr="00452ED6">
                        <w:rPr>
                          <w:rFonts w:ascii="メイリオ" w:eastAsia="メイリオ" w:hAnsi="メイリオ" w:hint="eastAsia"/>
                          <w:color w:val="000000" w:themeColor="text1"/>
                        </w:rPr>
                        <w:t>・引</w:t>
                      </w:r>
                      <w:r>
                        <w:rPr>
                          <w:rFonts w:ascii="メイリオ" w:eastAsia="メイリオ" w:hAnsi="メイリオ" w:hint="eastAsia"/>
                          <w:color w:val="000000" w:themeColor="text1"/>
                        </w:rPr>
                        <w:t>き</w:t>
                      </w:r>
                      <w:r w:rsidRPr="00452ED6">
                        <w:rPr>
                          <w:rFonts w:ascii="メイリオ" w:eastAsia="メイリオ" w:hAnsi="メイリオ" w:hint="eastAsia"/>
                          <w:color w:val="000000" w:themeColor="text1"/>
                        </w:rPr>
                        <w:t>継ぐ</w:t>
                      </w:r>
                      <w:r w:rsidRPr="00452ED6">
                        <w:rPr>
                          <w:rFonts w:ascii="メイリオ" w:eastAsia="メイリオ" w:hAnsi="メイリオ"/>
                          <w:color w:val="000000" w:themeColor="text1"/>
                        </w:rPr>
                        <w:t>べき</w:t>
                      </w:r>
                      <w:r w:rsidRPr="00452ED6">
                        <w:rPr>
                          <w:rFonts w:ascii="メイリオ" w:eastAsia="メイリオ" w:hAnsi="メイリオ" w:hint="eastAsia"/>
                          <w:color w:val="000000" w:themeColor="text1"/>
                        </w:rPr>
                        <w:t>と</w:t>
                      </w:r>
                      <w:r w:rsidRPr="00452ED6">
                        <w:rPr>
                          <w:rFonts w:ascii="メイリオ" w:eastAsia="メイリオ" w:hAnsi="メイリオ"/>
                          <w:color w:val="000000" w:themeColor="text1"/>
                        </w:rPr>
                        <w:t>考える情報が</w:t>
                      </w:r>
                      <w:r w:rsidRPr="00452ED6">
                        <w:rPr>
                          <w:rFonts w:ascii="メイリオ" w:eastAsia="メイリオ" w:hAnsi="メイリオ" w:hint="eastAsia"/>
                          <w:color w:val="000000" w:themeColor="text1"/>
                        </w:rPr>
                        <w:t>、校種</w:t>
                      </w:r>
                      <w:r w:rsidRPr="00452ED6">
                        <w:rPr>
                          <w:rFonts w:ascii="メイリオ" w:eastAsia="メイリオ" w:hAnsi="メイリオ"/>
                          <w:color w:val="000000" w:themeColor="text1"/>
                        </w:rPr>
                        <w:t>間</w:t>
                      </w:r>
                      <w:r w:rsidRPr="00452ED6">
                        <w:rPr>
                          <w:rFonts w:ascii="メイリオ" w:eastAsia="メイリオ" w:hAnsi="メイリオ" w:hint="eastAsia"/>
                          <w:color w:val="000000" w:themeColor="text1"/>
                        </w:rPr>
                        <w:t>で異なる場合が</w:t>
                      </w:r>
                      <w:r w:rsidRPr="00452ED6">
                        <w:rPr>
                          <w:rFonts w:ascii="メイリオ" w:eastAsia="メイリオ" w:hAnsi="メイリオ"/>
                          <w:color w:val="000000" w:themeColor="text1"/>
                        </w:rPr>
                        <w:t>ある</w:t>
                      </w:r>
                      <w:r w:rsidRPr="00452ED6">
                        <w:rPr>
                          <w:rFonts w:ascii="メイリオ" w:eastAsia="メイリオ" w:hAnsi="メイリオ" w:hint="eastAsia"/>
                          <w:color w:val="000000" w:themeColor="text1"/>
                        </w:rPr>
                        <w:t>。</w:t>
                      </w:r>
                    </w:p>
                    <w:p w:rsidR="00792E96" w:rsidRPr="00452ED6" w:rsidRDefault="00792E96" w:rsidP="009246B4">
                      <w:pPr>
                        <w:spacing w:line="360" w:lineRule="exact"/>
                        <w:jc w:val="left"/>
                        <w:rPr>
                          <w:rFonts w:ascii="メイリオ" w:eastAsia="メイリオ" w:hAnsi="メイリオ"/>
                          <w:color w:val="000000" w:themeColor="text1"/>
                        </w:rPr>
                      </w:pPr>
                      <w:r w:rsidRPr="00452ED6">
                        <w:rPr>
                          <w:rFonts w:ascii="メイリオ" w:eastAsia="メイリオ" w:hAnsi="メイリオ" w:hint="eastAsia"/>
                          <w:color w:val="000000" w:themeColor="text1"/>
                        </w:rPr>
                        <w:t>・</w:t>
                      </w:r>
                      <w:r w:rsidRPr="00452ED6">
                        <w:rPr>
                          <w:rFonts w:ascii="メイリオ" w:eastAsia="メイリオ" w:hAnsi="メイリオ"/>
                          <w:color w:val="000000" w:themeColor="text1"/>
                        </w:rPr>
                        <w:t>入学してしばらくたってからの</w:t>
                      </w:r>
                      <w:r w:rsidRPr="00452ED6">
                        <w:rPr>
                          <w:rFonts w:ascii="メイリオ" w:eastAsia="メイリオ" w:hAnsi="メイリオ" w:hint="eastAsia"/>
                          <w:color w:val="000000" w:themeColor="text1"/>
                        </w:rPr>
                        <w:t>聴き取り</w:t>
                      </w:r>
                      <w:r w:rsidRPr="00452ED6">
                        <w:rPr>
                          <w:rFonts w:ascii="メイリオ" w:eastAsia="メイリオ" w:hAnsi="メイリオ"/>
                          <w:color w:val="000000" w:themeColor="text1"/>
                        </w:rPr>
                        <w:t>が必要な</w:t>
                      </w:r>
                      <w:r w:rsidRPr="00452ED6">
                        <w:rPr>
                          <w:rFonts w:ascii="メイリオ" w:eastAsia="メイリオ" w:hAnsi="メイリオ" w:hint="eastAsia"/>
                          <w:color w:val="000000" w:themeColor="text1"/>
                        </w:rPr>
                        <w:t>場合も</w:t>
                      </w:r>
                      <w:r w:rsidRPr="00452ED6">
                        <w:rPr>
                          <w:rFonts w:ascii="メイリオ" w:eastAsia="メイリオ" w:hAnsi="メイリオ"/>
                          <w:color w:val="000000" w:themeColor="text1"/>
                        </w:rPr>
                        <w:t>ある。</w:t>
                      </w:r>
                    </w:p>
                    <w:p w:rsidR="00792E96" w:rsidRPr="00FF7778" w:rsidRDefault="00792E96" w:rsidP="009246B4">
                      <w:pPr>
                        <w:spacing w:line="360" w:lineRule="exact"/>
                        <w:ind w:left="210" w:hangingChars="100" w:hanging="210"/>
                        <w:jc w:val="left"/>
                        <w:rPr>
                          <w:rFonts w:ascii="メイリオ" w:eastAsia="メイリオ" w:hAnsi="メイリオ"/>
                          <w:color w:val="000000" w:themeColor="text1"/>
                        </w:rPr>
                      </w:pPr>
                    </w:p>
                  </w:txbxContent>
                </v:textbox>
                <w10:wrap anchorx="margin"/>
              </v:roundrect>
            </w:pict>
          </mc:Fallback>
        </mc:AlternateContent>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sidRPr="00FA3653">
        <w:rPr>
          <w:rFonts w:ascii="メイリオ" w:eastAsia="メイリオ" w:hAnsi="メイリオ"/>
          <w:noProof/>
          <w:sz w:val="22"/>
        </w:rPr>
        <mc:AlternateContent>
          <mc:Choice Requires="wps">
            <w:drawing>
              <wp:anchor distT="0" distB="0" distL="114300" distR="114300" simplePos="0" relativeHeight="251843584" behindDoc="0" locked="0" layoutInCell="1" allowOverlap="1" wp14:anchorId="6C46ACCC" wp14:editId="6E600D69">
                <wp:simplePos x="0" y="0"/>
                <wp:positionH relativeFrom="margin">
                  <wp:posOffset>3343910</wp:posOffset>
                </wp:positionH>
                <wp:positionV relativeFrom="paragraph">
                  <wp:posOffset>110490</wp:posOffset>
                </wp:positionV>
                <wp:extent cx="2714625" cy="1981200"/>
                <wp:effectExtent l="0" t="0" r="28575" b="19050"/>
                <wp:wrapNone/>
                <wp:docPr id="214" name="角丸四角形 214"/>
                <wp:cNvGraphicFramePr/>
                <a:graphic xmlns:a="http://schemas.openxmlformats.org/drawingml/2006/main">
                  <a:graphicData uri="http://schemas.microsoft.com/office/word/2010/wordprocessingShape">
                    <wps:wsp>
                      <wps:cNvSpPr/>
                      <wps:spPr>
                        <a:xfrm>
                          <a:off x="0" y="0"/>
                          <a:ext cx="2714625" cy="1981200"/>
                        </a:xfrm>
                        <a:prstGeom prst="roundRect">
                          <a:avLst/>
                        </a:prstGeom>
                        <a:solidFill>
                          <a:schemeClr val="bg1"/>
                        </a:solidFill>
                        <a:ln w="19050" cap="flat" cmpd="sng" algn="ctr">
                          <a:solidFill>
                            <a:sysClr val="windowText" lastClr="000000"/>
                          </a:solidFill>
                          <a:prstDash val="solid"/>
                        </a:ln>
                        <a:effectLst/>
                      </wps:spPr>
                      <wps:txbx>
                        <w:txbxContent>
                          <w:p w:rsidR="00792E96" w:rsidRPr="0038609B" w:rsidRDefault="00792E96" w:rsidP="009246B4">
                            <w:pPr>
                              <w:spacing w:line="360" w:lineRule="exact"/>
                              <w:ind w:left="210" w:hangingChars="100" w:hanging="210"/>
                              <w:jc w:val="left"/>
                              <w:rPr>
                                <w:rFonts w:ascii="メイリオ" w:eastAsia="メイリオ" w:hAnsi="メイリオ"/>
                                <w:color w:val="000000" w:themeColor="text1"/>
                              </w:rPr>
                            </w:pPr>
                            <w:r w:rsidRPr="0038609B">
                              <w:rPr>
                                <w:rFonts w:ascii="メイリオ" w:eastAsia="メイリオ" w:hAnsi="メイリオ" w:hint="eastAsia"/>
                                <w:color w:val="000000" w:themeColor="text1"/>
                              </w:rPr>
                              <w:t>【中学校から</w:t>
                            </w:r>
                            <w:r w:rsidRPr="0038609B">
                              <w:rPr>
                                <w:rFonts w:ascii="メイリオ" w:eastAsia="メイリオ" w:hAnsi="メイリオ"/>
                                <w:color w:val="000000" w:themeColor="text1"/>
                              </w:rPr>
                              <w:t>高等学校</w:t>
                            </w:r>
                            <w:r w:rsidRPr="0038609B">
                              <w:rPr>
                                <w:rFonts w:ascii="メイリオ" w:eastAsia="メイリオ" w:hAnsi="メイリオ" w:hint="eastAsia"/>
                                <w:color w:val="000000" w:themeColor="text1"/>
                              </w:rPr>
                              <w:t>等</w:t>
                            </w:r>
                            <w:r w:rsidRPr="0038609B">
                              <w:rPr>
                                <w:rFonts w:ascii="メイリオ" w:eastAsia="メイリオ" w:hAnsi="メイリオ"/>
                                <w:color w:val="000000" w:themeColor="text1"/>
                              </w:rPr>
                              <w:t>】</w:t>
                            </w:r>
                          </w:p>
                          <w:p w:rsidR="00792E96" w:rsidRPr="0038609B" w:rsidRDefault="00792E96" w:rsidP="009246B4">
                            <w:pPr>
                              <w:spacing w:line="360" w:lineRule="exact"/>
                              <w:ind w:left="210" w:hangingChars="100" w:hanging="210"/>
                              <w:jc w:val="left"/>
                              <w:rPr>
                                <w:rFonts w:ascii="メイリオ" w:eastAsia="メイリオ" w:hAnsi="メイリオ"/>
                                <w:color w:val="000000" w:themeColor="text1"/>
                              </w:rPr>
                            </w:pPr>
                            <w:r w:rsidRPr="0038609B">
                              <w:rPr>
                                <w:rFonts w:ascii="メイリオ" w:eastAsia="メイリオ" w:hAnsi="メイリオ" w:hint="eastAsia"/>
                                <w:color w:val="000000" w:themeColor="text1"/>
                              </w:rPr>
                              <w:t>・</w:t>
                            </w:r>
                            <w:r w:rsidRPr="0038609B">
                              <w:rPr>
                                <w:rFonts w:ascii="メイリオ" w:eastAsia="メイリオ" w:hAnsi="メイリオ"/>
                                <w:color w:val="000000" w:themeColor="text1"/>
                              </w:rPr>
                              <w:t>選抜</w:t>
                            </w:r>
                            <w:r w:rsidRPr="0038609B">
                              <w:rPr>
                                <w:rFonts w:ascii="メイリオ" w:eastAsia="メイリオ" w:hAnsi="メイリオ" w:hint="eastAsia"/>
                                <w:color w:val="000000" w:themeColor="text1"/>
                              </w:rPr>
                              <w:t>を</w:t>
                            </w:r>
                            <w:r w:rsidRPr="0038609B">
                              <w:rPr>
                                <w:rFonts w:ascii="メイリオ" w:eastAsia="メイリオ" w:hAnsi="メイリオ"/>
                                <w:color w:val="000000" w:themeColor="text1"/>
                              </w:rPr>
                              <w:t>伴う。</w:t>
                            </w:r>
                          </w:p>
                          <w:p w:rsidR="00792E96" w:rsidRPr="0038609B" w:rsidRDefault="00792E96" w:rsidP="009246B4">
                            <w:pPr>
                              <w:spacing w:line="360" w:lineRule="exact"/>
                              <w:ind w:left="210" w:hangingChars="100" w:hanging="210"/>
                              <w:jc w:val="left"/>
                              <w:rPr>
                                <w:rFonts w:ascii="メイリオ" w:eastAsia="メイリオ" w:hAnsi="メイリオ"/>
                                <w:color w:val="000000" w:themeColor="text1"/>
                              </w:rPr>
                            </w:pPr>
                            <w:r w:rsidRPr="0038609B">
                              <w:rPr>
                                <w:rFonts w:ascii="メイリオ" w:eastAsia="メイリオ" w:hAnsi="メイリオ" w:hint="eastAsia"/>
                                <w:color w:val="000000" w:themeColor="text1"/>
                              </w:rPr>
                              <w:t>・高等学校</w:t>
                            </w:r>
                            <w:r w:rsidRPr="0038609B">
                              <w:rPr>
                                <w:rFonts w:ascii="メイリオ" w:eastAsia="メイリオ" w:hAnsi="メイリオ"/>
                                <w:color w:val="000000" w:themeColor="text1"/>
                              </w:rPr>
                              <w:t>等へは</w:t>
                            </w:r>
                            <w:r w:rsidRPr="0038609B">
                              <w:rPr>
                                <w:rFonts w:ascii="メイリオ" w:eastAsia="メイリオ" w:hAnsi="メイリオ" w:hint="eastAsia"/>
                                <w:color w:val="000000" w:themeColor="text1"/>
                              </w:rPr>
                              <w:t>広域の</w:t>
                            </w:r>
                            <w:r w:rsidRPr="0038609B">
                              <w:rPr>
                                <w:rFonts w:ascii="メイリオ" w:eastAsia="メイリオ" w:hAnsi="メイリオ"/>
                                <w:color w:val="000000" w:themeColor="text1"/>
                              </w:rPr>
                              <w:t>中学校等から進学してくる。</w:t>
                            </w:r>
                          </w:p>
                          <w:p w:rsidR="00792E96" w:rsidRDefault="00792E96" w:rsidP="009246B4">
                            <w:pPr>
                              <w:spacing w:line="360" w:lineRule="exact"/>
                              <w:ind w:left="210" w:hangingChars="100" w:hanging="210"/>
                              <w:jc w:val="left"/>
                              <w:rPr>
                                <w:rFonts w:ascii="メイリオ" w:eastAsia="メイリオ" w:hAnsi="メイリオ"/>
                                <w:color w:val="000000" w:themeColor="text1"/>
                              </w:rPr>
                            </w:pPr>
                            <w:r w:rsidRPr="0038609B">
                              <w:rPr>
                                <w:rFonts w:ascii="メイリオ" w:eastAsia="メイリオ" w:hAnsi="メイリオ" w:hint="eastAsia"/>
                                <w:color w:val="000000" w:themeColor="text1"/>
                              </w:rPr>
                              <w:t>・学校</w:t>
                            </w:r>
                            <w:r w:rsidRPr="0038609B">
                              <w:rPr>
                                <w:rFonts w:ascii="メイリオ" w:eastAsia="メイリオ" w:hAnsi="メイリオ"/>
                                <w:color w:val="000000" w:themeColor="text1"/>
                              </w:rPr>
                              <w:t>の設置者が変わる</w:t>
                            </w:r>
                            <w:r w:rsidRPr="0038609B">
                              <w:rPr>
                                <w:rFonts w:ascii="メイリオ" w:eastAsia="メイリオ" w:hAnsi="メイリオ" w:hint="eastAsia"/>
                                <w:color w:val="000000" w:themeColor="text1"/>
                              </w:rPr>
                              <w:t>。</w:t>
                            </w:r>
                          </w:p>
                          <w:p w:rsidR="00792E96" w:rsidRPr="0038609B" w:rsidRDefault="00792E96" w:rsidP="009246B4">
                            <w:pPr>
                              <w:spacing w:line="360" w:lineRule="exact"/>
                              <w:ind w:left="210" w:hangingChars="100" w:hanging="210"/>
                              <w:jc w:val="left"/>
                              <w:rPr>
                                <w:rFonts w:ascii="メイリオ" w:eastAsia="メイリオ" w:hAnsi="メイリオ"/>
                                <w:color w:val="000000" w:themeColor="text1"/>
                              </w:rPr>
                            </w:pPr>
                            <w:r>
                              <w:rPr>
                                <w:rFonts w:ascii="メイリオ" w:eastAsia="メイリオ" w:hAnsi="メイリオ" w:hint="eastAsia"/>
                                <w:color w:val="000000" w:themeColor="text1"/>
                              </w:rPr>
                              <w:t xml:space="preserve">　</w:t>
                            </w:r>
                            <w:r>
                              <w:rPr>
                                <w:rFonts w:ascii="メイリオ" w:eastAsia="メイリオ" w:hAnsi="メイリオ"/>
                                <w:color w:val="000000" w:themeColor="text1"/>
                              </w:rPr>
                              <w:t>（府立</w:t>
                            </w:r>
                            <w:r>
                              <w:rPr>
                                <w:rFonts w:ascii="メイリオ" w:eastAsia="メイリオ" w:hAnsi="メイリオ" w:hint="eastAsia"/>
                                <w:color w:val="000000" w:themeColor="text1"/>
                              </w:rPr>
                              <w:t>、私立</w:t>
                            </w:r>
                            <w:r>
                              <w:rPr>
                                <w:rFonts w:ascii="メイリオ" w:eastAsia="メイリオ" w:hAnsi="メイリオ"/>
                                <w:color w:val="000000" w:themeColor="text1"/>
                              </w:rPr>
                              <w:t>、国立・・・</w:t>
                            </w:r>
                            <w:r>
                              <w:rPr>
                                <w:rFonts w:ascii="メイリオ" w:eastAsia="メイリオ" w:hAnsi="メイリオ" w:hint="eastAsia"/>
                                <w:color w:val="000000" w:themeColor="text1"/>
                              </w:rPr>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6ACCC" id="角丸四角形 214" o:spid="_x0000_s1136" style="position:absolute;left:0;text-align:left;margin-left:263.3pt;margin-top:8.7pt;width:213.75pt;height:156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" fillcolor="white [3212]" strokecolor="windowText" strokeweight="1.5pt">
                <v:textbox>
                  <w:txbxContent>
                    <w:p w:rsidR="00792E96" w:rsidRPr="0038609B" w:rsidRDefault="00792E96" w:rsidP="009246B4">
                      <w:pPr>
                        <w:spacing w:line="360" w:lineRule="exact"/>
                        <w:ind w:left="210" w:hangingChars="100" w:hanging="210"/>
                        <w:jc w:val="left"/>
                        <w:rPr>
                          <w:rFonts w:ascii="メイリオ" w:eastAsia="メイリオ" w:hAnsi="メイリオ"/>
                          <w:color w:val="000000" w:themeColor="text1"/>
                        </w:rPr>
                      </w:pPr>
                      <w:r w:rsidRPr="0038609B">
                        <w:rPr>
                          <w:rFonts w:ascii="メイリオ" w:eastAsia="メイリオ" w:hAnsi="メイリオ" w:hint="eastAsia"/>
                          <w:color w:val="000000" w:themeColor="text1"/>
                        </w:rPr>
                        <w:t>【中学校から</w:t>
                      </w:r>
                      <w:r w:rsidRPr="0038609B">
                        <w:rPr>
                          <w:rFonts w:ascii="メイリオ" w:eastAsia="メイリオ" w:hAnsi="メイリオ"/>
                          <w:color w:val="000000" w:themeColor="text1"/>
                        </w:rPr>
                        <w:t>高等学校</w:t>
                      </w:r>
                      <w:r w:rsidRPr="0038609B">
                        <w:rPr>
                          <w:rFonts w:ascii="メイリオ" w:eastAsia="メイリオ" w:hAnsi="メイリオ" w:hint="eastAsia"/>
                          <w:color w:val="000000" w:themeColor="text1"/>
                        </w:rPr>
                        <w:t>等</w:t>
                      </w:r>
                      <w:r w:rsidRPr="0038609B">
                        <w:rPr>
                          <w:rFonts w:ascii="メイリオ" w:eastAsia="メイリオ" w:hAnsi="メイリオ"/>
                          <w:color w:val="000000" w:themeColor="text1"/>
                        </w:rPr>
                        <w:t>】</w:t>
                      </w:r>
                    </w:p>
                    <w:p w:rsidR="00792E96" w:rsidRPr="0038609B" w:rsidRDefault="00792E96" w:rsidP="009246B4">
                      <w:pPr>
                        <w:spacing w:line="360" w:lineRule="exact"/>
                        <w:ind w:left="210" w:hangingChars="100" w:hanging="210"/>
                        <w:jc w:val="left"/>
                        <w:rPr>
                          <w:rFonts w:ascii="メイリオ" w:eastAsia="メイリオ" w:hAnsi="メイリオ"/>
                          <w:color w:val="000000" w:themeColor="text1"/>
                        </w:rPr>
                      </w:pPr>
                      <w:r w:rsidRPr="0038609B">
                        <w:rPr>
                          <w:rFonts w:ascii="メイリオ" w:eastAsia="メイリオ" w:hAnsi="メイリオ" w:hint="eastAsia"/>
                          <w:color w:val="000000" w:themeColor="text1"/>
                        </w:rPr>
                        <w:t>・</w:t>
                      </w:r>
                      <w:r w:rsidRPr="0038609B">
                        <w:rPr>
                          <w:rFonts w:ascii="メイリオ" w:eastAsia="メイリオ" w:hAnsi="メイリオ"/>
                          <w:color w:val="000000" w:themeColor="text1"/>
                        </w:rPr>
                        <w:t>選抜</w:t>
                      </w:r>
                      <w:r w:rsidRPr="0038609B">
                        <w:rPr>
                          <w:rFonts w:ascii="メイリオ" w:eastAsia="メイリオ" w:hAnsi="メイリオ" w:hint="eastAsia"/>
                          <w:color w:val="000000" w:themeColor="text1"/>
                        </w:rPr>
                        <w:t>を</w:t>
                      </w:r>
                      <w:r w:rsidRPr="0038609B">
                        <w:rPr>
                          <w:rFonts w:ascii="メイリオ" w:eastAsia="メイリオ" w:hAnsi="メイリオ"/>
                          <w:color w:val="000000" w:themeColor="text1"/>
                        </w:rPr>
                        <w:t>伴う。</w:t>
                      </w:r>
                    </w:p>
                    <w:p w:rsidR="00792E96" w:rsidRPr="0038609B" w:rsidRDefault="00792E96" w:rsidP="009246B4">
                      <w:pPr>
                        <w:spacing w:line="360" w:lineRule="exact"/>
                        <w:ind w:left="210" w:hangingChars="100" w:hanging="210"/>
                        <w:jc w:val="left"/>
                        <w:rPr>
                          <w:rFonts w:ascii="メイリオ" w:eastAsia="メイリオ" w:hAnsi="メイリオ"/>
                          <w:color w:val="000000" w:themeColor="text1"/>
                        </w:rPr>
                      </w:pPr>
                      <w:r w:rsidRPr="0038609B">
                        <w:rPr>
                          <w:rFonts w:ascii="メイリオ" w:eastAsia="メイリオ" w:hAnsi="メイリオ" w:hint="eastAsia"/>
                          <w:color w:val="000000" w:themeColor="text1"/>
                        </w:rPr>
                        <w:t>・高等学校</w:t>
                      </w:r>
                      <w:r w:rsidRPr="0038609B">
                        <w:rPr>
                          <w:rFonts w:ascii="メイリオ" w:eastAsia="メイリオ" w:hAnsi="メイリオ"/>
                          <w:color w:val="000000" w:themeColor="text1"/>
                        </w:rPr>
                        <w:t>等へは</w:t>
                      </w:r>
                      <w:r w:rsidRPr="0038609B">
                        <w:rPr>
                          <w:rFonts w:ascii="メイリオ" w:eastAsia="メイリオ" w:hAnsi="メイリオ" w:hint="eastAsia"/>
                          <w:color w:val="000000" w:themeColor="text1"/>
                        </w:rPr>
                        <w:t>広域の</w:t>
                      </w:r>
                      <w:r w:rsidRPr="0038609B">
                        <w:rPr>
                          <w:rFonts w:ascii="メイリオ" w:eastAsia="メイリオ" w:hAnsi="メイリオ"/>
                          <w:color w:val="000000" w:themeColor="text1"/>
                        </w:rPr>
                        <w:t>中学校等から進学してくる。</w:t>
                      </w:r>
                    </w:p>
                    <w:p w:rsidR="00792E96" w:rsidRDefault="00792E96" w:rsidP="009246B4">
                      <w:pPr>
                        <w:spacing w:line="360" w:lineRule="exact"/>
                        <w:ind w:left="210" w:hangingChars="100" w:hanging="210"/>
                        <w:jc w:val="left"/>
                        <w:rPr>
                          <w:rFonts w:ascii="メイリオ" w:eastAsia="メイリオ" w:hAnsi="メイリオ"/>
                          <w:color w:val="000000" w:themeColor="text1"/>
                        </w:rPr>
                      </w:pPr>
                      <w:r w:rsidRPr="0038609B">
                        <w:rPr>
                          <w:rFonts w:ascii="メイリオ" w:eastAsia="メイリオ" w:hAnsi="メイリオ" w:hint="eastAsia"/>
                          <w:color w:val="000000" w:themeColor="text1"/>
                        </w:rPr>
                        <w:t>・学校</w:t>
                      </w:r>
                      <w:r w:rsidRPr="0038609B">
                        <w:rPr>
                          <w:rFonts w:ascii="メイリオ" w:eastAsia="メイリオ" w:hAnsi="メイリオ"/>
                          <w:color w:val="000000" w:themeColor="text1"/>
                        </w:rPr>
                        <w:t>の設置者が変わる</w:t>
                      </w:r>
                      <w:r w:rsidRPr="0038609B">
                        <w:rPr>
                          <w:rFonts w:ascii="メイリオ" w:eastAsia="メイリオ" w:hAnsi="メイリオ" w:hint="eastAsia"/>
                          <w:color w:val="000000" w:themeColor="text1"/>
                        </w:rPr>
                        <w:t>。</w:t>
                      </w:r>
                    </w:p>
                    <w:p w:rsidR="00792E96" w:rsidRPr="0038609B" w:rsidRDefault="00792E96" w:rsidP="009246B4">
                      <w:pPr>
                        <w:spacing w:line="360" w:lineRule="exact"/>
                        <w:ind w:left="210" w:hangingChars="100" w:hanging="210"/>
                        <w:jc w:val="left"/>
                        <w:rPr>
                          <w:rFonts w:ascii="メイリオ" w:eastAsia="メイリオ" w:hAnsi="メイリオ"/>
                          <w:color w:val="000000" w:themeColor="text1"/>
                        </w:rPr>
                      </w:pPr>
                      <w:r>
                        <w:rPr>
                          <w:rFonts w:ascii="メイリオ" w:eastAsia="メイリオ" w:hAnsi="メイリオ" w:hint="eastAsia"/>
                          <w:color w:val="000000" w:themeColor="text1"/>
                        </w:rPr>
                        <w:t xml:space="preserve">　</w:t>
                      </w:r>
                      <w:r>
                        <w:rPr>
                          <w:rFonts w:ascii="メイリオ" w:eastAsia="メイリオ" w:hAnsi="メイリオ"/>
                          <w:color w:val="000000" w:themeColor="text1"/>
                        </w:rPr>
                        <w:t>（府立</w:t>
                      </w:r>
                      <w:r>
                        <w:rPr>
                          <w:rFonts w:ascii="メイリオ" w:eastAsia="メイリオ" w:hAnsi="メイリオ" w:hint="eastAsia"/>
                          <w:color w:val="000000" w:themeColor="text1"/>
                        </w:rPr>
                        <w:t>、私立</w:t>
                      </w:r>
                      <w:r>
                        <w:rPr>
                          <w:rFonts w:ascii="メイリオ" w:eastAsia="メイリオ" w:hAnsi="メイリオ"/>
                          <w:color w:val="000000" w:themeColor="text1"/>
                        </w:rPr>
                        <w:t>、国立・・・</w:t>
                      </w:r>
                      <w:r>
                        <w:rPr>
                          <w:rFonts w:ascii="メイリオ" w:eastAsia="メイリオ" w:hAnsi="メイリオ" w:hint="eastAsia"/>
                          <w:color w:val="000000" w:themeColor="text1"/>
                        </w:rPr>
                        <w:t>etc）</w:t>
                      </w:r>
                    </w:p>
                  </w:txbxContent>
                </v:textbox>
                <w10:wrap anchorx="margin"/>
              </v:roundrect>
            </w:pict>
          </mc:Fallback>
        </mc:AlternateContent>
      </w:r>
      <w:r>
        <w:rPr>
          <w:rFonts w:ascii="メイリオ" w:eastAsia="メイリオ" w:hAnsi="メイリオ"/>
          <w:noProof/>
          <w:sz w:val="22"/>
        </w:rPr>
        <mc:AlternateContent>
          <mc:Choice Requires="wps">
            <w:drawing>
              <wp:anchor distT="0" distB="0" distL="114300" distR="114300" simplePos="0" relativeHeight="251842560" behindDoc="0" locked="0" layoutInCell="1" allowOverlap="1">
                <wp:simplePos x="0" y="0"/>
                <wp:positionH relativeFrom="margin">
                  <wp:posOffset>40005</wp:posOffset>
                </wp:positionH>
                <wp:positionV relativeFrom="paragraph">
                  <wp:posOffset>124460</wp:posOffset>
                </wp:positionV>
                <wp:extent cx="2790825" cy="1047750"/>
                <wp:effectExtent l="0" t="0" r="28575" b="19050"/>
                <wp:wrapNone/>
                <wp:docPr id="213" name="角丸四角形 213"/>
                <wp:cNvGraphicFramePr/>
                <a:graphic xmlns:a="http://schemas.openxmlformats.org/drawingml/2006/main">
                  <a:graphicData uri="http://schemas.microsoft.com/office/word/2010/wordprocessingShape">
                    <wps:wsp>
                      <wps:cNvSpPr/>
                      <wps:spPr>
                        <a:xfrm>
                          <a:off x="0" y="0"/>
                          <a:ext cx="2790825" cy="10477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2E96" w:rsidRPr="0038609B" w:rsidRDefault="00792E96" w:rsidP="009246B4">
                            <w:pPr>
                              <w:spacing w:line="360" w:lineRule="exact"/>
                              <w:ind w:left="210" w:hangingChars="100" w:hanging="210"/>
                              <w:jc w:val="left"/>
                              <w:rPr>
                                <w:rFonts w:ascii="メイリオ" w:eastAsia="メイリオ" w:hAnsi="メイリオ"/>
                                <w:color w:val="000000" w:themeColor="text1"/>
                              </w:rPr>
                            </w:pPr>
                            <w:r w:rsidRPr="0038609B">
                              <w:rPr>
                                <w:rFonts w:ascii="メイリオ" w:eastAsia="メイリオ" w:hAnsi="メイリオ" w:hint="eastAsia"/>
                                <w:color w:val="000000" w:themeColor="text1"/>
                              </w:rPr>
                              <w:t>【小学校から</w:t>
                            </w:r>
                            <w:r w:rsidRPr="0038609B">
                              <w:rPr>
                                <w:rFonts w:ascii="メイリオ" w:eastAsia="メイリオ" w:hAnsi="メイリオ"/>
                                <w:color w:val="000000" w:themeColor="text1"/>
                              </w:rPr>
                              <w:t>中学校】</w:t>
                            </w:r>
                          </w:p>
                          <w:p w:rsidR="00792E96" w:rsidRPr="0038609B" w:rsidRDefault="00792E96" w:rsidP="009246B4">
                            <w:pPr>
                              <w:spacing w:line="360" w:lineRule="exact"/>
                              <w:ind w:left="210" w:hangingChars="100" w:hanging="210"/>
                              <w:jc w:val="left"/>
                              <w:rPr>
                                <w:rFonts w:ascii="メイリオ" w:eastAsia="メイリオ" w:hAnsi="メイリオ"/>
                                <w:color w:val="000000" w:themeColor="text1"/>
                              </w:rPr>
                            </w:pPr>
                            <w:r w:rsidRPr="0038609B">
                              <w:rPr>
                                <w:rFonts w:ascii="メイリオ" w:eastAsia="メイリオ" w:hAnsi="メイリオ" w:hint="eastAsia"/>
                                <w:color w:val="000000" w:themeColor="text1"/>
                              </w:rPr>
                              <w:t>・教科担任</w:t>
                            </w:r>
                            <w:r w:rsidRPr="0038609B">
                              <w:rPr>
                                <w:rFonts w:ascii="メイリオ" w:eastAsia="メイリオ" w:hAnsi="メイリオ"/>
                                <w:color w:val="000000" w:themeColor="text1"/>
                              </w:rPr>
                              <w:t>制</w:t>
                            </w:r>
                            <w:r w:rsidRPr="0038609B">
                              <w:rPr>
                                <w:rFonts w:ascii="メイリオ" w:eastAsia="メイリオ" w:hAnsi="メイリオ" w:hint="eastAsia"/>
                                <w:color w:val="000000" w:themeColor="text1"/>
                              </w:rPr>
                              <w:t>や</w:t>
                            </w:r>
                            <w:r w:rsidRPr="0038609B">
                              <w:rPr>
                                <w:rFonts w:ascii="メイリオ" w:eastAsia="メイリオ" w:hAnsi="メイリオ"/>
                                <w:color w:val="000000" w:themeColor="text1"/>
                              </w:rPr>
                              <w:t>部活動</w:t>
                            </w:r>
                            <w:r w:rsidRPr="0038609B">
                              <w:rPr>
                                <w:rFonts w:ascii="メイリオ" w:eastAsia="メイリオ" w:hAnsi="メイリオ" w:hint="eastAsia"/>
                                <w:color w:val="000000" w:themeColor="text1"/>
                              </w:rPr>
                              <w:t>等</w:t>
                            </w:r>
                            <w:r w:rsidRPr="0038609B">
                              <w:rPr>
                                <w:rFonts w:ascii="メイリオ" w:eastAsia="メイリオ" w:hAnsi="メイリオ"/>
                                <w:color w:val="000000" w:themeColor="text1"/>
                              </w:rPr>
                              <w:t>、小学校</w:t>
                            </w:r>
                            <w:r w:rsidRPr="0038609B">
                              <w:rPr>
                                <w:rFonts w:ascii="メイリオ" w:eastAsia="メイリオ" w:hAnsi="メイリオ" w:hint="eastAsia"/>
                                <w:color w:val="000000" w:themeColor="text1"/>
                              </w:rPr>
                              <w:t>とは</w:t>
                            </w:r>
                            <w:r>
                              <w:rPr>
                                <w:rFonts w:ascii="メイリオ" w:eastAsia="メイリオ" w:hAnsi="メイリオ"/>
                                <w:color w:val="000000" w:themeColor="text1"/>
                              </w:rPr>
                              <w:t>異なる環境</w:t>
                            </w:r>
                            <w:r>
                              <w:rPr>
                                <w:rFonts w:ascii="メイリオ" w:eastAsia="メイリオ" w:hAnsi="メイリオ" w:hint="eastAsia"/>
                                <w:color w:val="000000" w:themeColor="text1"/>
                              </w:rPr>
                              <w:t>が</w:t>
                            </w:r>
                            <w:r w:rsidRPr="0038609B">
                              <w:rPr>
                                <w:rFonts w:ascii="メイリオ" w:eastAsia="メイリオ" w:hAnsi="メイリオ"/>
                                <w:color w:val="000000" w:themeColor="text1"/>
                              </w:rPr>
                              <w:t>増える。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3" o:spid="_x0000_s1137" style="position:absolute;left:0;text-align:left;margin-left:3.15pt;margin-top:9.8pt;width:219.75pt;height:8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" fillcolor="white [3212]" strokecolor="black [3213]" strokeweight="1.5pt">
                <v:stroke joinstyle="miter"/>
                <v:textbox>
                  <w:txbxContent>
                    <w:p w:rsidR="00792E96" w:rsidRPr="0038609B" w:rsidRDefault="00792E96" w:rsidP="009246B4">
                      <w:pPr>
                        <w:spacing w:line="360" w:lineRule="exact"/>
                        <w:ind w:left="210" w:hangingChars="100" w:hanging="210"/>
                        <w:jc w:val="left"/>
                        <w:rPr>
                          <w:rFonts w:ascii="メイリオ" w:eastAsia="メイリオ" w:hAnsi="メイリオ"/>
                          <w:color w:val="000000" w:themeColor="text1"/>
                        </w:rPr>
                      </w:pPr>
                      <w:r w:rsidRPr="0038609B">
                        <w:rPr>
                          <w:rFonts w:ascii="メイリオ" w:eastAsia="メイリオ" w:hAnsi="メイリオ" w:hint="eastAsia"/>
                          <w:color w:val="000000" w:themeColor="text1"/>
                        </w:rPr>
                        <w:t>【小学校から</w:t>
                      </w:r>
                      <w:r w:rsidRPr="0038609B">
                        <w:rPr>
                          <w:rFonts w:ascii="メイリオ" w:eastAsia="メイリオ" w:hAnsi="メイリオ"/>
                          <w:color w:val="000000" w:themeColor="text1"/>
                        </w:rPr>
                        <w:t>中学校】</w:t>
                      </w:r>
                    </w:p>
                    <w:p w:rsidR="00792E96" w:rsidRPr="0038609B" w:rsidRDefault="00792E96" w:rsidP="009246B4">
                      <w:pPr>
                        <w:spacing w:line="360" w:lineRule="exact"/>
                        <w:ind w:left="210" w:hangingChars="100" w:hanging="210"/>
                        <w:jc w:val="left"/>
                        <w:rPr>
                          <w:rFonts w:ascii="メイリオ" w:eastAsia="メイリオ" w:hAnsi="メイリオ"/>
                          <w:color w:val="000000" w:themeColor="text1"/>
                        </w:rPr>
                      </w:pPr>
                      <w:r w:rsidRPr="0038609B">
                        <w:rPr>
                          <w:rFonts w:ascii="メイリオ" w:eastAsia="メイリオ" w:hAnsi="メイリオ" w:hint="eastAsia"/>
                          <w:color w:val="000000" w:themeColor="text1"/>
                        </w:rPr>
                        <w:t>・教科担任</w:t>
                      </w:r>
                      <w:r w:rsidRPr="0038609B">
                        <w:rPr>
                          <w:rFonts w:ascii="メイリオ" w:eastAsia="メイリオ" w:hAnsi="メイリオ"/>
                          <w:color w:val="000000" w:themeColor="text1"/>
                        </w:rPr>
                        <w:t>制</w:t>
                      </w:r>
                      <w:r w:rsidRPr="0038609B">
                        <w:rPr>
                          <w:rFonts w:ascii="メイリオ" w:eastAsia="メイリオ" w:hAnsi="メイリオ" w:hint="eastAsia"/>
                          <w:color w:val="000000" w:themeColor="text1"/>
                        </w:rPr>
                        <w:t>や</w:t>
                      </w:r>
                      <w:r w:rsidRPr="0038609B">
                        <w:rPr>
                          <w:rFonts w:ascii="メイリオ" w:eastAsia="メイリオ" w:hAnsi="メイリオ"/>
                          <w:color w:val="000000" w:themeColor="text1"/>
                        </w:rPr>
                        <w:t>部活動</w:t>
                      </w:r>
                      <w:r w:rsidRPr="0038609B">
                        <w:rPr>
                          <w:rFonts w:ascii="メイリオ" w:eastAsia="メイリオ" w:hAnsi="メイリオ" w:hint="eastAsia"/>
                          <w:color w:val="000000" w:themeColor="text1"/>
                        </w:rPr>
                        <w:t>等</w:t>
                      </w:r>
                      <w:r w:rsidRPr="0038609B">
                        <w:rPr>
                          <w:rFonts w:ascii="メイリオ" w:eastAsia="メイリオ" w:hAnsi="メイリオ"/>
                          <w:color w:val="000000" w:themeColor="text1"/>
                        </w:rPr>
                        <w:t>、小学校</w:t>
                      </w:r>
                      <w:r w:rsidRPr="0038609B">
                        <w:rPr>
                          <w:rFonts w:ascii="メイリオ" w:eastAsia="メイリオ" w:hAnsi="メイリオ" w:hint="eastAsia"/>
                          <w:color w:val="000000" w:themeColor="text1"/>
                        </w:rPr>
                        <w:t>とは</w:t>
                      </w:r>
                      <w:r>
                        <w:rPr>
                          <w:rFonts w:ascii="メイリオ" w:eastAsia="メイリオ" w:hAnsi="メイリオ"/>
                          <w:color w:val="000000" w:themeColor="text1"/>
                        </w:rPr>
                        <w:t>異なる環境</w:t>
                      </w:r>
                      <w:r>
                        <w:rPr>
                          <w:rFonts w:ascii="メイリオ" w:eastAsia="メイリオ" w:hAnsi="メイリオ" w:hint="eastAsia"/>
                          <w:color w:val="000000" w:themeColor="text1"/>
                        </w:rPr>
                        <w:t>が</w:t>
                      </w:r>
                      <w:r w:rsidRPr="0038609B">
                        <w:rPr>
                          <w:rFonts w:ascii="メイリオ" w:eastAsia="メイリオ" w:hAnsi="メイリオ"/>
                          <w:color w:val="000000" w:themeColor="text1"/>
                        </w:rPr>
                        <w:t>増える。</w:t>
                      </w:r>
                    </w:p>
                  </w:txbxContent>
                </v:textbox>
                <w10:wrap anchorx="margin"/>
              </v:roundrect>
            </w:pict>
          </mc:Fallback>
        </mc:AlternateContent>
      </w: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w:drawing>
          <wp:anchor distT="0" distB="0" distL="114300" distR="114300" simplePos="0" relativeHeight="251838464" behindDoc="0" locked="0" layoutInCell="1" allowOverlap="1">
            <wp:simplePos x="0" y="0"/>
            <wp:positionH relativeFrom="column">
              <wp:posOffset>1905</wp:posOffset>
            </wp:positionH>
            <wp:positionV relativeFrom="paragraph">
              <wp:posOffset>-1532890</wp:posOffset>
            </wp:positionV>
            <wp:extent cx="1718945" cy="1713230"/>
            <wp:effectExtent l="0" t="0" r="0" b="127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8945" cy="1713230"/>
                    </a:xfrm>
                    <a:prstGeom prst="rect">
                      <a:avLst/>
                    </a:prstGeom>
                    <a:noFill/>
                    <a:ln>
                      <a:noFill/>
                    </a:ln>
                  </pic:spPr>
                </pic:pic>
              </a:graphicData>
            </a:graphic>
          </wp:anchor>
        </w:drawing>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944960" behindDoc="0" locked="0" layoutInCell="1" allowOverlap="1">
                <wp:simplePos x="0" y="0"/>
                <wp:positionH relativeFrom="column">
                  <wp:posOffset>2877820</wp:posOffset>
                </wp:positionH>
                <wp:positionV relativeFrom="paragraph">
                  <wp:posOffset>1270</wp:posOffset>
                </wp:positionV>
                <wp:extent cx="278765" cy="1161415"/>
                <wp:effectExtent l="0" t="3175" r="0" b="41910"/>
                <wp:wrapNone/>
                <wp:docPr id="215" name="ストライプ矢印 215"/>
                <wp:cNvGraphicFramePr/>
                <a:graphic xmlns:a="http://schemas.openxmlformats.org/drawingml/2006/main">
                  <a:graphicData uri="http://schemas.microsoft.com/office/word/2010/wordprocessingShape">
                    <wps:wsp>
                      <wps:cNvSpPr/>
                      <wps:spPr>
                        <a:xfrm rot="5400000">
                          <a:off x="0" y="0"/>
                          <a:ext cx="278765" cy="1161415"/>
                        </a:xfrm>
                        <a:prstGeom prst="stripedRightArrow">
                          <a:avLst>
                            <a:gd name="adj1" fmla="val 50000"/>
                            <a:gd name="adj2" fmla="val 49999"/>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3C31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5" o:spid="_x0000_s1026" type="#_x0000_t93" style="position:absolute;left:0;text-align:left;margin-left:226.6pt;margin-top:.1pt;width:21.95pt;height:91.4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" adj="10800" fillcolor="#f2f2f2 [3052]" strokecolor="black [3213]" strokeweight="1pt"/>
            </w:pict>
          </mc:Fallback>
        </mc:AlternateContent>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sidRPr="00A732F8">
        <w:rPr>
          <w:rFonts w:ascii="メイリオ" w:eastAsia="メイリオ" w:hAnsi="メイリオ"/>
          <w:noProof/>
          <w:sz w:val="22"/>
        </w:rPr>
        <mc:AlternateContent>
          <mc:Choice Requires="wps">
            <w:drawing>
              <wp:anchor distT="0" distB="0" distL="114300" distR="114300" simplePos="0" relativeHeight="251823104" behindDoc="0" locked="0" layoutInCell="1" allowOverlap="1" wp14:anchorId="1A33E661" wp14:editId="5419DDF8">
                <wp:simplePos x="0" y="0"/>
                <wp:positionH relativeFrom="margin">
                  <wp:posOffset>-635</wp:posOffset>
                </wp:positionH>
                <wp:positionV relativeFrom="paragraph">
                  <wp:posOffset>124460</wp:posOffset>
                </wp:positionV>
                <wp:extent cx="6162675" cy="1323975"/>
                <wp:effectExtent l="0" t="0" r="28575" b="28575"/>
                <wp:wrapNone/>
                <wp:docPr id="216" name="角丸四角形 216"/>
                <wp:cNvGraphicFramePr/>
                <a:graphic xmlns:a="http://schemas.openxmlformats.org/drawingml/2006/main">
                  <a:graphicData uri="http://schemas.microsoft.com/office/word/2010/wordprocessingShape">
                    <wps:wsp>
                      <wps:cNvSpPr/>
                      <wps:spPr>
                        <a:xfrm>
                          <a:off x="0" y="0"/>
                          <a:ext cx="6162675" cy="1323975"/>
                        </a:xfrm>
                        <a:prstGeom prst="roundRect">
                          <a:avLst/>
                        </a:prstGeom>
                        <a:solidFill>
                          <a:schemeClr val="bg1">
                            <a:lumMod val="95000"/>
                          </a:schemeClr>
                        </a:solidFill>
                        <a:ln w="19050" cap="flat" cmpd="sng" algn="ctr">
                          <a:solidFill>
                            <a:sysClr val="windowText" lastClr="000000"/>
                          </a:solidFill>
                          <a:prstDash val="solid"/>
                        </a:ln>
                        <a:effectLst/>
                      </wps:spPr>
                      <wps:txbx>
                        <w:txbxContent>
                          <w:p w:rsidR="00792E96" w:rsidRDefault="00792E96" w:rsidP="009246B4">
                            <w:pPr>
                              <w:spacing w:line="360" w:lineRule="exact"/>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【円滑かつ</w:t>
                            </w:r>
                            <w:r>
                              <w:rPr>
                                <w:rFonts w:ascii="メイリオ" w:eastAsia="メイリオ" w:hAnsi="メイリオ"/>
                                <w:color w:val="000000" w:themeColor="text1"/>
                                <w:sz w:val="22"/>
                              </w:rPr>
                              <w:t>適切な「引継ぎ」のために</w:t>
                            </w:r>
                            <w:r>
                              <w:rPr>
                                <w:rFonts w:ascii="メイリオ" w:eastAsia="メイリオ" w:hAnsi="メイリオ" w:hint="eastAsia"/>
                                <w:color w:val="000000" w:themeColor="text1"/>
                                <w:sz w:val="22"/>
                              </w:rPr>
                              <w:t>必要なこと</w:t>
                            </w:r>
                            <w:r>
                              <w:rPr>
                                <w:rFonts w:ascii="メイリオ" w:eastAsia="メイリオ" w:hAnsi="メイリオ"/>
                                <w:color w:val="000000" w:themeColor="text1"/>
                                <w:sz w:val="22"/>
                              </w:rPr>
                              <w:t>】</w:t>
                            </w:r>
                          </w:p>
                          <w:p w:rsidR="00792E96" w:rsidRPr="00FA3653" w:rsidRDefault="00792E96" w:rsidP="009246B4">
                            <w:pPr>
                              <w:spacing w:line="360" w:lineRule="exact"/>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・管理職</w:t>
                            </w:r>
                            <w:r>
                              <w:rPr>
                                <w:rFonts w:ascii="メイリオ" w:eastAsia="メイリオ" w:hAnsi="メイリオ"/>
                                <w:color w:val="000000" w:themeColor="text1"/>
                                <w:sz w:val="22"/>
                              </w:rPr>
                              <w:t>が「連携</w:t>
                            </w:r>
                            <w:r>
                              <w:rPr>
                                <w:rFonts w:ascii="メイリオ" w:eastAsia="メイリオ" w:hAnsi="メイリオ" w:hint="eastAsia"/>
                                <w:color w:val="000000" w:themeColor="text1"/>
                                <w:sz w:val="22"/>
                              </w:rPr>
                              <w:t>する</w:t>
                            </w:r>
                            <w:r>
                              <w:rPr>
                                <w:rFonts w:ascii="メイリオ" w:eastAsia="メイリオ" w:hAnsi="メイリオ"/>
                                <w:color w:val="000000" w:themeColor="text1"/>
                                <w:sz w:val="22"/>
                              </w:rPr>
                              <w:t>」といった</w:t>
                            </w:r>
                            <w:r>
                              <w:rPr>
                                <w:rFonts w:ascii="メイリオ" w:eastAsia="メイリオ" w:hAnsi="メイリオ" w:hint="eastAsia"/>
                                <w:color w:val="000000" w:themeColor="text1"/>
                                <w:sz w:val="22"/>
                              </w:rPr>
                              <w:t>方針</w:t>
                            </w:r>
                            <w:r>
                              <w:rPr>
                                <w:rFonts w:ascii="メイリオ" w:eastAsia="メイリオ" w:hAnsi="メイリオ"/>
                                <w:color w:val="000000" w:themeColor="text1"/>
                                <w:sz w:val="22"/>
                              </w:rPr>
                              <w:t>を明確にする</w:t>
                            </w:r>
                            <w:r>
                              <w:rPr>
                                <w:rFonts w:ascii="メイリオ" w:eastAsia="メイリオ" w:hAnsi="メイリオ" w:hint="eastAsia"/>
                                <w:color w:val="000000" w:themeColor="text1"/>
                                <w:sz w:val="22"/>
                              </w:rPr>
                              <w:t>。</w:t>
                            </w:r>
                          </w:p>
                          <w:p w:rsidR="00792E96" w:rsidRDefault="00792E96" w:rsidP="009246B4">
                            <w:pPr>
                              <w:spacing w:line="360" w:lineRule="exact"/>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・「引継ぎ</w:t>
                            </w:r>
                            <w:r>
                              <w:rPr>
                                <w:rFonts w:ascii="メイリオ" w:eastAsia="メイリオ" w:hAnsi="メイリオ"/>
                                <w:color w:val="000000" w:themeColor="text1"/>
                                <w:sz w:val="22"/>
                              </w:rPr>
                              <w:t>」</w:t>
                            </w:r>
                            <w:r>
                              <w:rPr>
                                <w:rFonts w:ascii="メイリオ" w:eastAsia="メイリオ" w:hAnsi="メイリオ" w:hint="eastAsia"/>
                                <w:color w:val="000000" w:themeColor="text1"/>
                                <w:sz w:val="22"/>
                              </w:rPr>
                              <w:t>に</w:t>
                            </w:r>
                            <w:r>
                              <w:rPr>
                                <w:rFonts w:ascii="メイリオ" w:eastAsia="メイリオ" w:hAnsi="メイリオ"/>
                                <w:color w:val="000000" w:themeColor="text1"/>
                                <w:sz w:val="22"/>
                              </w:rPr>
                              <w:t>対する認識の共有化（</w:t>
                            </w:r>
                            <w:r>
                              <w:rPr>
                                <w:rFonts w:ascii="メイリオ" w:eastAsia="メイリオ" w:hAnsi="メイリオ" w:hint="eastAsia"/>
                                <w:color w:val="000000" w:themeColor="text1"/>
                                <w:sz w:val="22"/>
                              </w:rPr>
                              <w:t>引継内容</w:t>
                            </w:r>
                            <w:r>
                              <w:rPr>
                                <w:rFonts w:ascii="メイリオ" w:eastAsia="メイリオ" w:hAnsi="メイリオ"/>
                                <w:color w:val="000000" w:themeColor="text1"/>
                                <w:sz w:val="22"/>
                              </w:rPr>
                              <w:t>・方法・時期　等）</w:t>
                            </w:r>
                          </w:p>
                          <w:p w:rsidR="00792E96" w:rsidRPr="00A732F8" w:rsidRDefault="00792E96" w:rsidP="009246B4">
                            <w:pPr>
                              <w:spacing w:line="360" w:lineRule="exact"/>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Pr>
                                <w:rFonts w:ascii="メイリオ" w:eastAsia="メイリオ" w:hAnsi="メイリオ"/>
                                <w:color w:val="000000" w:themeColor="text1"/>
                                <w:sz w:val="22"/>
                              </w:rPr>
                              <w:t>円滑な</w:t>
                            </w:r>
                            <w:r>
                              <w:rPr>
                                <w:rFonts w:ascii="メイリオ" w:eastAsia="メイリオ" w:hAnsi="メイリオ" w:hint="eastAsia"/>
                                <w:color w:val="000000" w:themeColor="text1"/>
                                <w:sz w:val="22"/>
                              </w:rPr>
                              <w:t>「</w:t>
                            </w:r>
                            <w:r>
                              <w:rPr>
                                <w:rFonts w:ascii="メイリオ" w:eastAsia="メイリオ" w:hAnsi="メイリオ"/>
                                <w:color w:val="000000" w:themeColor="text1"/>
                                <w:sz w:val="22"/>
                              </w:rPr>
                              <w:t>引継ぎ</w:t>
                            </w:r>
                            <w:r>
                              <w:rPr>
                                <w:rFonts w:ascii="メイリオ" w:eastAsia="メイリオ" w:hAnsi="メイリオ" w:hint="eastAsia"/>
                                <w:color w:val="000000" w:themeColor="text1"/>
                                <w:sz w:val="22"/>
                              </w:rPr>
                              <w:t>」</w:t>
                            </w:r>
                            <w:r>
                              <w:rPr>
                                <w:rFonts w:ascii="メイリオ" w:eastAsia="メイリオ" w:hAnsi="メイリオ"/>
                                <w:color w:val="000000" w:themeColor="text1"/>
                                <w:sz w:val="22"/>
                              </w:rPr>
                              <w:t>に</w:t>
                            </w:r>
                            <w:r>
                              <w:rPr>
                                <w:rFonts w:ascii="メイリオ" w:eastAsia="メイリオ" w:hAnsi="メイリオ" w:hint="eastAsia"/>
                                <w:color w:val="000000" w:themeColor="text1"/>
                                <w:sz w:val="22"/>
                              </w:rPr>
                              <w:t>向けた</w:t>
                            </w:r>
                            <w:r>
                              <w:rPr>
                                <w:rFonts w:ascii="メイリオ" w:eastAsia="メイリオ" w:hAnsi="メイリオ"/>
                                <w:color w:val="000000" w:themeColor="text1"/>
                                <w:sz w:val="22"/>
                              </w:rPr>
                              <w:t>保護者との協働・連携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33E661" id="角丸四角形 216" o:spid="_x0000_s1138" style="position:absolute;left:0;text-align:left;margin-left:-.05pt;margin-top:9.8pt;width:485.25pt;height:104.25pt;z-index:251823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" fillcolor="#f2f2f2 [3052]" strokecolor="windowText" strokeweight="1.5pt">
                <v:textbox>
                  <w:txbxContent>
                    <w:p w:rsidR="00792E96" w:rsidRDefault="00792E96" w:rsidP="009246B4">
                      <w:pPr>
                        <w:spacing w:line="360" w:lineRule="exact"/>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【円滑かつ</w:t>
                      </w:r>
                      <w:r>
                        <w:rPr>
                          <w:rFonts w:ascii="メイリオ" w:eastAsia="メイリオ" w:hAnsi="メイリオ"/>
                          <w:color w:val="000000" w:themeColor="text1"/>
                          <w:sz w:val="22"/>
                        </w:rPr>
                        <w:t>適切な「引継ぎ」のために</w:t>
                      </w:r>
                      <w:r>
                        <w:rPr>
                          <w:rFonts w:ascii="メイリオ" w:eastAsia="メイリオ" w:hAnsi="メイリオ" w:hint="eastAsia"/>
                          <w:color w:val="000000" w:themeColor="text1"/>
                          <w:sz w:val="22"/>
                        </w:rPr>
                        <w:t>必要なこと</w:t>
                      </w:r>
                      <w:r>
                        <w:rPr>
                          <w:rFonts w:ascii="メイリオ" w:eastAsia="メイリオ" w:hAnsi="メイリオ"/>
                          <w:color w:val="000000" w:themeColor="text1"/>
                          <w:sz w:val="22"/>
                        </w:rPr>
                        <w:t>】</w:t>
                      </w:r>
                    </w:p>
                    <w:p w:rsidR="00792E96" w:rsidRPr="00FA3653" w:rsidRDefault="00792E96" w:rsidP="009246B4">
                      <w:pPr>
                        <w:spacing w:line="360" w:lineRule="exact"/>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・管理職</w:t>
                      </w:r>
                      <w:r>
                        <w:rPr>
                          <w:rFonts w:ascii="メイリオ" w:eastAsia="メイリオ" w:hAnsi="メイリオ"/>
                          <w:color w:val="000000" w:themeColor="text1"/>
                          <w:sz w:val="22"/>
                        </w:rPr>
                        <w:t>が「連携</w:t>
                      </w:r>
                      <w:r>
                        <w:rPr>
                          <w:rFonts w:ascii="メイリオ" w:eastAsia="メイリオ" w:hAnsi="メイリオ" w:hint="eastAsia"/>
                          <w:color w:val="000000" w:themeColor="text1"/>
                          <w:sz w:val="22"/>
                        </w:rPr>
                        <w:t>する</w:t>
                      </w:r>
                      <w:r>
                        <w:rPr>
                          <w:rFonts w:ascii="メイリオ" w:eastAsia="メイリオ" w:hAnsi="メイリオ"/>
                          <w:color w:val="000000" w:themeColor="text1"/>
                          <w:sz w:val="22"/>
                        </w:rPr>
                        <w:t>」といった</w:t>
                      </w:r>
                      <w:r>
                        <w:rPr>
                          <w:rFonts w:ascii="メイリオ" w:eastAsia="メイリオ" w:hAnsi="メイリオ" w:hint="eastAsia"/>
                          <w:color w:val="000000" w:themeColor="text1"/>
                          <w:sz w:val="22"/>
                        </w:rPr>
                        <w:t>方針</w:t>
                      </w:r>
                      <w:r>
                        <w:rPr>
                          <w:rFonts w:ascii="メイリオ" w:eastAsia="メイリオ" w:hAnsi="メイリオ"/>
                          <w:color w:val="000000" w:themeColor="text1"/>
                          <w:sz w:val="22"/>
                        </w:rPr>
                        <w:t>を明確にする</w:t>
                      </w:r>
                      <w:r>
                        <w:rPr>
                          <w:rFonts w:ascii="メイリオ" w:eastAsia="メイリオ" w:hAnsi="メイリオ" w:hint="eastAsia"/>
                          <w:color w:val="000000" w:themeColor="text1"/>
                          <w:sz w:val="22"/>
                        </w:rPr>
                        <w:t>。</w:t>
                      </w:r>
                    </w:p>
                    <w:p w:rsidR="00792E96" w:rsidRDefault="00792E96" w:rsidP="009246B4">
                      <w:pPr>
                        <w:spacing w:line="360" w:lineRule="exact"/>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・「引継ぎ</w:t>
                      </w:r>
                      <w:r>
                        <w:rPr>
                          <w:rFonts w:ascii="メイリオ" w:eastAsia="メイリオ" w:hAnsi="メイリオ"/>
                          <w:color w:val="000000" w:themeColor="text1"/>
                          <w:sz w:val="22"/>
                        </w:rPr>
                        <w:t>」</w:t>
                      </w:r>
                      <w:r>
                        <w:rPr>
                          <w:rFonts w:ascii="メイリオ" w:eastAsia="メイリオ" w:hAnsi="メイリオ" w:hint="eastAsia"/>
                          <w:color w:val="000000" w:themeColor="text1"/>
                          <w:sz w:val="22"/>
                        </w:rPr>
                        <w:t>に</w:t>
                      </w:r>
                      <w:r>
                        <w:rPr>
                          <w:rFonts w:ascii="メイリオ" w:eastAsia="メイリオ" w:hAnsi="メイリオ"/>
                          <w:color w:val="000000" w:themeColor="text1"/>
                          <w:sz w:val="22"/>
                        </w:rPr>
                        <w:t>対する認識の共有化（</w:t>
                      </w:r>
                      <w:r>
                        <w:rPr>
                          <w:rFonts w:ascii="メイリオ" w:eastAsia="メイリオ" w:hAnsi="メイリオ" w:hint="eastAsia"/>
                          <w:color w:val="000000" w:themeColor="text1"/>
                          <w:sz w:val="22"/>
                        </w:rPr>
                        <w:t>引継内容</w:t>
                      </w:r>
                      <w:r>
                        <w:rPr>
                          <w:rFonts w:ascii="メイリオ" w:eastAsia="メイリオ" w:hAnsi="メイリオ"/>
                          <w:color w:val="000000" w:themeColor="text1"/>
                          <w:sz w:val="22"/>
                        </w:rPr>
                        <w:t>・方法・時期　等）</w:t>
                      </w:r>
                    </w:p>
                    <w:p w:rsidR="00792E96" w:rsidRPr="00A732F8" w:rsidRDefault="00792E96" w:rsidP="009246B4">
                      <w:pPr>
                        <w:spacing w:line="360" w:lineRule="exact"/>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Pr>
                          <w:rFonts w:ascii="メイリオ" w:eastAsia="メイリオ" w:hAnsi="メイリオ"/>
                          <w:color w:val="000000" w:themeColor="text1"/>
                          <w:sz w:val="22"/>
                        </w:rPr>
                        <w:t>円滑な</w:t>
                      </w:r>
                      <w:r>
                        <w:rPr>
                          <w:rFonts w:ascii="メイリオ" w:eastAsia="メイリオ" w:hAnsi="メイリオ" w:hint="eastAsia"/>
                          <w:color w:val="000000" w:themeColor="text1"/>
                          <w:sz w:val="22"/>
                        </w:rPr>
                        <w:t>「</w:t>
                      </w:r>
                      <w:r>
                        <w:rPr>
                          <w:rFonts w:ascii="メイリオ" w:eastAsia="メイリオ" w:hAnsi="メイリオ"/>
                          <w:color w:val="000000" w:themeColor="text1"/>
                          <w:sz w:val="22"/>
                        </w:rPr>
                        <w:t>引継ぎ</w:t>
                      </w:r>
                      <w:r>
                        <w:rPr>
                          <w:rFonts w:ascii="メイリオ" w:eastAsia="メイリオ" w:hAnsi="メイリオ" w:hint="eastAsia"/>
                          <w:color w:val="000000" w:themeColor="text1"/>
                          <w:sz w:val="22"/>
                        </w:rPr>
                        <w:t>」</w:t>
                      </w:r>
                      <w:r>
                        <w:rPr>
                          <w:rFonts w:ascii="メイリオ" w:eastAsia="メイリオ" w:hAnsi="メイリオ"/>
                          <w:color w:val="000000" w:themeColor="text1"/>
                          <w:sz w:val="22"/>
                        </w:rPr>
                        <w:t>に</w:t>
                      </w:r>
                      <w:r>
                        <w:rPr>
                          <w:rFonts w:ascii="メイリオ" w:eastAsia="メイリオ" w:hAnsi="メイリオ" w:hint="eastAsia"/>
                          <w:color w:val="000000" w:themeColor="text1"/>
                          <w:sz w:val="22"/>
                        </w:rPr>
                        <w:t>向けた</w:t>
                      </w:r>
                      <w:r>
                        <w:rPr>
                          <w:rFonts w:ascii="メイリオ" w:eastAsia="メイリオ" w:hAnsi="メイリオ"/>
                          <w:color w:val="000000" w:themeColor="text1"/>
                          <w:sz w:val="22"/>
                        </w:rPr>
                        <w:t>保護者との協働・連携</w:t>
                      </w:r>
                    </w:p>
                  </w:txbxContent>
                </v:textbox>
                <w10:wrap anchorx="margin"/>
              </v:roundrect>
            </w:pict>
          </mc:Fallback>
        </mc:AlternateContent>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szCs w:val="24"/>
        </w:rPr>
      </w:pPr>
      <w:r>
        <w:rPr>
          <w:rFonts w:ascii="メイリオ" w:eastAsia="メイリオ" w:hAnsi="メイリオ" w:hint="eastAsia"/>
          <w:sz w:val="22"/>
          <w:szCs w:val="24"/>
        </w:rPr>
        <w:t xml:space="preserve">　</w:t>
      </w:r>
    </w:p>
    <w:p w:rsidR="00A73364" w:rsidRDefault="00A73364" w:rsidP="009246B4">
      <w:pPr>
        <w:spacing w:line="360" w:lineRule="exact"/>
        <w:rPr>
          <w:rFonts w:ascii="メイリオ" w:eastAsia="メイリオ" w:hAnsi="メイリオ"/>
          <w:sz w:val="22"/>
          <w:szCs w:val="24"/>
        </w:rPr>
      </w:pPr>
    </w:p>
    <w:p w:rsidR="00A73364" w:rsidRPr="00D318E9"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lastRenderedPageBreak/>
        <w:t xml:space="preserve">　大阪府では、平成</w:t>
      </w:r>
      <w:r w:rsidR="00FA55DB" w:rsidRPr="00CC64CF">
        <w:rPr>
          <w:rFonts w:ascii="メイリオ" w:eastAsia="メイリオ" w:hAnsi="メイリオ" w:hint="eastAsia"/>
          <w:sz w:val="22"/>
        </w:rPr>
        <w:t>27</w:t>
      </w:r>
      <w:r w:rsidRPr="00CC64CF">
        <w:rPr>
          <w:rFonts w:ascii="メイリオ" w:eastAsia="メイリオ" w:hAnsi="メイリオ" w:hint="eastAsia"/>
          <w:sz w:val="22"/>
        </w:rPr>
        <w:t>・</w:t>
      </w:r>
      <w:r w:rsidR="00FA55DB" w:rsidRPr="00CC64CF">
        <w:rPr>
          <w:rFonts w:ascii="メイリオ" w:eastAsia="メイリオ" w:hAnsi="メイリオ" w:hint="eastAsia"/>
          <w:sz w:val="22"/>
        </w:rPr>
        <w:t>28</w:t>
      </w:r>
      <w:r w:rsidRPr="00CC64CF">
        <w:rPr>
          <w:rFonts w:ascii="メイリオ" w:eastAsia="メイリオ" w:hAnsi="メイリオ" w:hint="eastAsia"/>
          <w:sz w:val="22"/>
        </w:rPr>
        <w:t>年度に文部科学</w:t>
      </w:r>
      <w:r>
        <w:rPr>
          <w:rFonts w:ascii="メイリオ" w:eastAsia="メイリオ" w:hAnsi="メイリオ" w:hint="eastAsia"/>
          <w:sz w:val="22"/>
        </w:rPr>
        <w:t>省の「発達障害のある児童生徒等に対する早期・継続支援事業（系統性のある支援研究事業）」を受託し、発達障がい等のある児童生徒の効果的な引継ぎに関する調査研究を行いました。２年間の調査研究の中から、各学校段階の移行期における連携の在り方や引継ぎのポイントをまとめていますので、参考に掲載します。</w:t>
      </w:r>
    </w:p>
    <w:p w:rsidR="00A73364" w:rsidRDefault="00A73364" w:rsidP="009246B4">
      <w:pPr>
        <w:spacing w:line="360" w:lineRule="exact"/>
        <w:rPr>
          <w:rFonts w:ascii="メイリオ" w:eastAsia="メイリオ" w:hAnsi="メイリオ"/>
          <w:b/>
          <w:sz w:val="22"/>
        </w:rPr>
      </w:pPr>
      <w:r>
        <w:rPr>
          <w:rFonts w:ascii="メイリオ" w:eastAsia="メイリオ" w:hAnsi="メイリオ"/>
          <w:b/>
          <w:noProof/>
          <w:sz w:val="22"/>
        </w:rPr>
        <mc:AlternateContent>
          <mc:Choice Requires="wps">
            <w:drawing>
              <wp:anchor distT="0" distB="0" distL="114300" distR="114300" simplePos="0" relativeHeight="251896832" behindDoc="0" locked="0" layoutInCell="1" allowOverlap="1">
                <wp:simplePos x="0" y="0"/>
                <wp:positionH relativeFrom="margin">
                  <wp:align>right</wp:align>
                </wp:positionH>
                <wp:positionV relativeFrom="paragraph">
                  <wp:posOffset>5715</wp:posOffset>
                </wp:positionV>
                <wp:extent cx="4524375" cy="714375"/>
                <wp:effectExtent l="0" t="0" r="9525" b="9525"/>
                <wp:wrapNone/>
                <wp:docPr id="304" name="角丸四角形 304"/>
                <wp:cNvGraphicFramePr/>
                <a:graphic xmlns:a="http://schemas.openxmlformats.org/drawingml/2006/main">
                  <a:graphicData uri="http://schemas.microsoft.com/office/word/2010/wordprocessingShape">
                    <wps:wsp>
                      <wps:cNvSpPr/>
                      <wps:spPr>
                        <a:xfrm>
                          <a:off x="0" y="0"/>
                          <a:ext cx="4524375" cy="71437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792E96" w:rsidRPr="00875C77" w:rsidRDefault="00792E96" w:rsidP="00875C77">
                            <w:pPr>
                              <w:spacing w:line="360" w:lineRule="exact"/>
                              <w:ind w:left="220" w:hangingChars="100" w:hanging="220"/>
                              <w:rPr>
                                <w:rFonts w:ascii="メイリオ" w:eastAsia="メイリオ" w:hAnsi="メイリオ"/>
                                <w:b/>
                                <w:sz w:val="22"/>
                              </w:rPr>
                            </w:pPr>
                            <w:r w:rsidRPr="00875C77">
                              <w:rPr>
                                <w:rFonts w:ascii="メイリオ" w:eastAsia="メイリオ" w:hAnsi="メイリオ" w:hint="eastAsia"/>
                                <w:b/>
                                <w:sz w:val="22"/>
                              </w:rPr>
                              <w:t>「発達障がい等のある児童生徒の円滑かつ適切な引継ぎの在り方について　系統性のある支援研究事業　実践報告」より　一部抜粋</w:t>
                            </w:r>
                          </w:p>
                          <w:p w:rsidR="00792E96" w:rsidRPr="00875C77" w:rsidRDefault="00792E96" w:rsidP="00875C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04" o:spid="_x0000_s1139" style="position:absolute;left:0;text-align:left;margin-left:305.05pt;margin-top:.45pt;width:356.25pt;height:56.25pt;z-index:251896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" fillcolor="white [3201]" stroked="f" strokeweight="1pt">
                <v:stroke joinstyle="miter"/>
                <v:textbox>
                  <w:txbxContent>
                    <w:p w:rsidR="00792E96" w:rsidRPr="00875C77" w:rsidRDefault="00792E96" w:rsidP="00875C77">
                      <w:pPr>
                        <w:spacing w:line="360" w:lineRule="exact"/>
                        <w:ind w:left="220" w:hangingChars="100" w:hanging="220"/>
                        <w:rPr>
                          <w:rFonts w:ascii="メイリオ" w:eastAsia="メイリオ" w:hAnsi="メイリオ"/>
                          <w:b/>
                          <w:sz w:val="22"/>
                        </w:rPr>
                      </w:pPr>
                      <w:r w:rsidRPr="00875C77">
                        <w:rPr>
                          <w:rFonts w:ascii="メイリオ" w:eastAsia="メイリオ" w:hAnsi="メイリオ" w:hint="eastAsia"/>
                          <w:b/>
                          <w:sz w:val="22"/>
                        </w:rPr>
                        <w:t>「発達障がい等のある児童生徒の円滑かつ適切な引継ぎの在り方について　系統性のある支援研究事業　実践報告」より　一部抜粋</w:t>
                      </w:r>
                    </w:p>
                    <w:p w:rsidR="00792E96" w:rsidRPr="00875C77" w:rsidRDefault="00792E96" w:rsidP="00875C77">
                      <w:pPr>
                        <w:jc w:val="center"/>
                      </w:pPr>
                    </w:p>
                  </w:txbxContent>
                </v:textbox>
                <w10:wrap anchorx="margin"/>
              </v:roundrect>
            </w:pict>
          </mc:Fallback>
        </mc:AlternateContent>
      </w:r>
      <w:r>
        <w:rPr>
          <w:rFonts w:ascii="メイリオ" w:eastAsia="メイリオ" w:hAnsi="メイリオ"/>
          <w:b/>
          <w:noProof/>
          <w:sz w:val="22"/>
        </w:rPr>
        <mc:AlternateContent>
          <mc:Choice Requires="wps">
            <w:drawing>
              <wp:anchor distT="0" distB="0" distL="114300" distR="114300" simplePos="0" relativeHeight="251895808" behindDoc="0" locked="0" layoutInCell="1" allowOverlap="1">
                <wp:simplePos x="0" y="0"/>
                <wp:positionH relativeFrom="column">
                  <wp:posOffset>34290</wp:posOffset>
                </wp:positionH>
                <wp:positionV relativeFrom="paragraph">
                  <wp:posOffset>158115</wp:posOffset>
                </wp:positionV>
                <wp:extent cx="1400175" cy="400050"/>
                <wp:effectExtent l="0" t="0" r="28575" b="19050"/>
                <wp:wrapNone/>
                <wp:docPr id="303" name="角丸四角形 303"/>
                <wp:cNvGraphicFramePr/>
                <a:graphic xmlns:a="http://schemas.openxmlformats.org/drawingml/2006/main">
                  <a:graphicData uri="http://schemas.microsoft.com/office/word/2010/wordprocessingShape">
                    <wps:wsp>
                      <wps:cNvSpPr/>
                      <wps:spPr>
                        <a:xfrm>
                          <a:off x="0" y="0"/>
                          <a:ext cx="1400175" cy="400050"/>
                        </a:xfrm>
                        <a:prstGeom prst="round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E96" w:rsidRPr="00CC64CF" w:rsidRDefault="00792E96" w:rsidP="008857D7">
                            <w:pPr>
                              <w:spacing w:line="240" w:lineRule="exact"/>
                              <w:jc w:val="center"/>
                              <w:rPr>
                                <w:rFonts w:ascii="メイリオ" w:eastAsia="メイリオ" w:hAnsi="メイリオ"/>
                                <w:b/>
                              </w:rPr>
                            </w:pPr>
                            <w:r w:rsidRPr="00CC64CF">
                              <w:rPr>
                                <w:rFonts w:ascii="メイリオ" w:eastAsia="メイリオ" w:hAnsi="メイリオ" w:hint="eastAsia"/>
                                <w:b/>
                                <w:spacing w:val="26"/>
                                <w:kern w:val="0"/>
                                <w:fitText w:val="1260" w:id="-1583132672"/>
                              </w:rPr>
                              <w:t>参考資料</w:t>
                            </w:r>
                            <w:r w:rsidRPr="00CC64CF">
                              <w:rPr>
                                <w:rFonts w:ascii="メイリオ" w:eastAsia="メイリオ" w:hAnsi="メイリオ"/>
                                <w:b/>
                                <w:spacing w:val="1"/>
                                <w:kern w:val="0"/>
                                <w:fitText w:val="1260" w:id="-1583132672"/>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03" o:spid="_x0000_s1140" style="position:absolute;left:0;text-align:left;margin-left:2.7pt;margin-top:12.45pt;width:110.25pt;height:31.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" fillcolor="#e7e6e6 [3214]" strokecolor="black [3213]" strokeweight="1pt">
                <v:stroke joinstyle="miter"/>
                <v:textbox>
                  <w:txbxContent>
                    <w:p w:rsidR="00792E96" w:rsidRPr="00CC64CF" w:rsidRDefault="00792E96" w:rsidP="008857D7">
                      <w:pPr>
                        <w:spacing w:line="240" w:lineRule="exact"/>
                        <w:jc w:val="center"/>
                        <w:rPr>
                          <w:rFonts w:ascii="メイリオ" w:eastAsia="メイリオ" w:hAnsi="メイリオ"/>
                          <w:b/>
                        </w:rPr>
                      </w:pPr>
                      <w:r w:rsidRPr="00CC64CF">
                        <w:rPr>
                          <w:rFonts w:ascii="メイリオ" w:eastAsia="メイリオ" w:hAnsi="メイリオ" w:hint="eastAsia"/>
                          <w:b/>
                          <w:spacing w:val="26"/>
                          <w:kern w:val="0"/>
                          <w:fitText w:val="1260" w:id="-1583132672"/>
                        </w:rPr>
                        <w:t>参考資料</w:t>
                      </w:r>
                      <w:r w:rsidRPr="00CC64CF">
                        <w:rPr>
                          <w:rFonts w:ascii="メイリオ" w:eastAsia="メイリオ" w:hAnsi="メイリオ"/>
                          <w:b/>
                          <w:spacing w:val="1"/>
                          <w:kern w:val="0"/>
                          <w:fitText w:val="1260" w:id="-1583132672"/>
                        </w:rPr>
                        <w:t>①</w:t>
                      </w:r>
                    </w:p>
                  </w:txbxContent>
                </v:textbox>
              </v:roundrect>
            </w:pict>
          </mc:Fallback>
        </mc:AlternateContent>
      </w: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color w:val="FFFFFF" w:themeColor="background1"/>
          <w:sz w:val="24"/>
          <w:highlight w:val="darkGray"/>
        </w:rPr>
      </w:pPr>
    </w:p>
    <w:p w:rsidR="00A73364" w:rsidRPr="00BA08DA" w:rsidRDefault="00A73364" w:rsidP="009246B4">
      <w:pPr>
        <w:spacing w:line="360" w:lineRule="exact"/>
        <w:rPr>
          <w:rFonts w:ascii="メイリオ" w:eastAsia="メイリオ" w:hAnsi="メイリオ"/>
          <w:b/>
          <w:color w:val="FFFFFF" w:themeColor="background1"/>
          <w:sz w:val="24"/>
          <w:highlight w:val="darkGray"/>
        </w:rPr>
      </w:pPr>
      <w:r w:rsidRPr="00BA08DA">
        <w:rPr>
          <w:rFonts w:ascii="メイリオ" w:eastAsia="メイリオ" w:hAnsi="メイリオ" w:hint="eastAsia"/>
          <w:b/>
          <w:color w:val="FFFFFF" w:themeColor="background1"/>
          <w:sz w:val="24"/>
          <w:highlight w:val="darkGray"/>
        </w:rPr>
        <w:t>各学校段階の移行期における引継ぎ、共通のポイントについて</w:t>
      </w:r>
    </w:p>
    <w:p w:rsidR="00A73364" w:rsidRDefault="00A73364" w:rsidP="009246B4">
      <w:pPr>
        <w:rPr>
          <w:rFonts w:ascii="HGP創英角ﾎﾟｯﾌﾟ体" w:eastAsia="HGP創英角ﾎﾟｯﾌﾟ体" w:hAnsi="HGP創英角ﾎﾟｯﾌﾟ体" w:cs="Times New Roman"/>
          <w:sz w:val="24"/>
          <w:szCs w:val="24"/>
        </w:rPr>
      </w:pPr>
    </w:p>
    <w:p w:rsidR="00A73364" w:rsidRPr="00152A7C" w:rsidRDefault="00A73364" w:rsidP="009246B4">
      <w:pPr>
        <w:rPr>
          <w:rFonts w:ascii="HGP創英角ﾎﾟｯﾌﾟ体" w:eastAsia="HGP創英角ﾎﾟｯﾌﾟ体" w:hAnsi="HGP創英角ﾎﾟｯﾌﾟ体" w:cs="Times New Roman"/>
          <w:sz w:val="24"/>
          <w:szCs w:val="24"/>
        </w:rPr>
      </w:pPr>
      <w:r w:rsidRPr="00152A7C">
        <w:rPr>
          <w:rFonts w:ascii="HGP創英角ﾎﾟｯﾌﾟ体" w:eastAsia="HGP創英角ﾎﾟｯﾌﾟ体" w:hAnsi="HGP創英角ﾎﾟｯﾌﾟ体" w:cs="Times New Roman" w:hint="eastAsia"/>
          <w:sz w:val="24"/>
          <w:szCs w:val="24"/>
        </w:rPr>
        <w:t>＜ポイント①　引継ぎ内容から＞</w:t>
      </w:r>
    </w:p>
    <w:p w:rsidR="00A73364" w:rsidRPr="00152A7C" w:rsidRDefault="00A73364" w:rsidP="009246B4">
      <w:pPr>
        <w:rPr>
          <w:rFonts w:ascii="ＭＳ ゴシック" w:eastAsia="ＭＳ ゴシック" w:hAnsi="ＭＳ ゴシック" w:cs="Times New Roman"/>
          <w:sz w:val="24"/>
          <w:szCs w:val="24"/>
        </w:rPr>
      </w:pPr>
      <w:r w:rsidRPr="00152A7C">
        <w:rPr>
          <w:rFonts w:ascii="ＭＳ ゴシック" w:eastAsia="ＭＳ ゴシック" w:hAnsi="ＭＳ ゴシック" w:cs="Times New Roman"/>
          <w:noProof/>
          <w:sz w:val="24"/>
          <w:szCs w:val="24"/>
        </w:rPr>
        <mc:AlternateContent>
          <mc:Choice Requires="wps">
            <w:drawing>
              <wp:anchor distT="0" distB="0" distL="114300" distR="114300" simplePos="0" relativeHeight="251825152" behindDoc="0" locked="0" layoutInCell="1" allowOverlap="1">
                <wp:simplePos x="0" y="0"/>
                <wp:positionH relativeFrom="margin">
                  <wp:align>left</wp:align>
                </wp:positionH>
                <wp:positionV relativeFrom="paragraph">
                  <wp:posOffset>67309</wp:posOffset>
                </wp:positionV>
                <wp:extent cx="6421755" cy="3514725"/>
                <wp:effectExtent l="0" t="0" r="0" b="47625"/>
                <wp:wrapNone/>
                <wp:docPr id="218" name="角丸四角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1755" cy="3514725"/>
                        </a:xfrm>
                        <a:prstGeom prst="roundRect">
                          <a:avLst>
                            <a:gd name="adj" fmla="val 16667"/>
                          </a:avLst>
                        </a:prstGeom>
                        <a:solidFill>
                          <a:srgbClr val="FABF8F"/>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792E96" w:rsidRDefault="00792E96" w:rsidP="00895C3F">
                            <w:pPr>
                              <w:pStyle w:val="Default"/>
                              <w:numPr>
                                <w:ilvl w:val="0"/>
                                <w:numId w:val="4"/>
                              </w:numPr>
                              <w:ind w:left="426" w:hanging="426"/>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発達段階等に応じて、</w:t>
                            </w:r>
                          </w:p>
                          <w:p w:rsidR="00792E96" w:rsidRPr="000E0C4C" w:rsidRDefault="00792E96" w:rsidP="009246B4">
                            <w:pPr>
                              <w:pStyle w:val="Default"/>
                              <w:ind w:left="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9E4BDF">
                              <w:rPr>
                                <w:rFonts w:ascii="HG丸ｺﾞｼｯｸM-PRO" w:eastAsia="HG丸ｺﾞｼｯｸM-PRO" w:hAnsi="HG丸ｺﾞｼｯｸM-PRO" w:hint="eastAsia"/>
                                <w:sz w:val="22"/>
                                <w:szCs w:val="22"/>
                              </w:rPr>
                              <w:t>将来に向けた</w:t>
                            </w:r>
                            <w:r w:rsidRPr="009E4BDF">
                              <w:rPr>
                                <w:rFonts w:ascii="HG丸ｺﾞｼｯｸM-PRO" w:eastAsia="HG丸ｺﾞｼｯｸM-PRO" w:hAnsi="HG丸ｺﾞｼｯｸM-PRO"/>
                                <w:sz w:val="22"/>
                                <w:szCs w:val="22"/>
                              </w:rPr>
                              <w:t>本人・保護者のニーズ</w:t>
                            </w:r>
                          </w:p>
                          <w:p w:rsidR="00792E96" w:rsidRPr="009E4BDF" w:rsidRDefault="00792E96" w:rsidP="009246B4">
                            <w:pPr>
                              <w:pStyle w:val="Default"/>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E4BDF">
                              <w:rPr>
                                <w:rFonts w:ascii="HG丸ｺﾞｼｯｸM-PRO" w:eastAsia="HG丸ｺﾞｼｯｸM-PRO" w:hAnsi="HG丸ｺﾞｼｯｸM-PRO"/>
                                <w:sz w:val="22"/>
                                <w:szCs w:val="22"/>
                              </w:rPr>
                              <w:t>障がいの状況や本人の特性</w:t>
                            </w:r>
                          </w:p>
                          <w:p w:rsidR="00792E96" w:rsidRPr="009E4BDF" w:rsidRDefault="00792E96" w:rsidP="009246B4">
                            <w:pPr>
                              <w:pStyle w:val="Default"/>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E4BDF">
                              <w:rPr>
                                <w:rFonts w:ascii="HG丸ｺﾞｼｯｸM-PRO" w:eastAsia="HG丸ｺﾞｼｯｸM-PRO" w:hAnsi="HG丸ｺﾞｼｯｸM-PRO"/>
                                <w:sz w:val="22"/>
                                <w:szCs w:val="22"/>
                              </w:rPr>
                              <w:t>生活習慣や身辺自立の状況</w:t>
                            </w:r>
                          </w:p>
                          <w:p w:rsidR="00792E96" w:rsidRPr="009E4BDF" w:rsidRDefault="00792E96" w:rsidP="009246B4">
                            <w:pPr>
                              <w:pStyle w:val="Default"/>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E4BDF">
                              <w:rPr>
                                <w:rFonts w:ascii="HG丸ｺﾞｼｯｸM-PRO" w:eastAsia="HG丸ｺﾞｼｯｸM-PRO" w:hAnsi="HG丸ｺﾞｼｯｸM-PRO"/>
                                <w:sz w:val="22"/>
                                <w:szCs w:val="22"/>
                              </w:rPr>
                              <w:t>興味や関心のあることがら</w:t>
                            </w:r>
                          </w:p>
                          <w:p w:rsidR="00792E96" w:rsidRPr="009E4BDF" w:rsidRDefault="00792E96" w:rsidP="009246B4">
                            <w:pPr>
                              <w:pStyle w:val="Default"/>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E4BDF">
                              <w:rPr>
                                <w:rFonts w:ascii="HG丸ｺﾞｼｯｸM-PRO" w:eastAsia="HG丸ｺﾞｼｯｸM-PRO" w:hAnsi="HG丸ｺﾞｼｯｸM-PRO" w:hint="eastAsia"/>
                                <w:sz w:val="22"/>
                                <w:szCs w:val="22"/>
                              </w:rPr>
                              <w:t>これまで</w:t>
                            </w:r>
                            <w:r w:rsidRPr="009E4BDF">
                              <w:rPr>
                                <w:rFonts w:ascii="HG丸ｺﾞｼｯｸM-PRO" w:eastAsia="HG丸ｺﾞｼｯｸM-PRO" w:hAnsi="HG丸ｺﾞｼｯｸM-PRO"/>
                                <w:sz w:val="22"/>
                                <w:szCs w:val="22"/>
                              </w:rPr>
                              <w:t>行って</w:t>
                            </w:r>
                            <w:r w:rsidRPr="009E4BDF">
                              <w:rPr>
                                <w:rFonts w:ascii="HG丸ｺﾞｼｯｸM-PRO" w:eastAsia="HG丸ｺﾞｼｯｸM-PRO" w:hAnsi="HG丸ｺﾞｼｯｸM-PRO" w:hint="eastAsia"/>
                                <w:sz w:val="22"/>
                                <w:szCs w:val="22"/>
                              </w:rPr>
                              <w:t>きた</w:t>
                            </w:r>
                            <w:r w:rsidRPr="009E4BDF">
                              <w:rPr>
                                <w:rFonts w:ascii="HG丸ｺﾞｼｯｸM-PRO" w:eastAsia="HG丸ｺﾞｼｯｸM-PRO" w:hAnsi="HG丸ｺﾞｼｯｸM-PRO"/>
                                <w:sz w:val="22"/>
                                <w:szCs w:val="22"/>
                              </w:rPr>
                              <w:t>支援</w:t>
                            </w:r>
                            <w:r w:rsidRPr="009E4BDF">
                              <w:rPr>
                                <w:rFonts w:ascii="HG丸ｺﾞｼｯｸM-PRO" w:eastAsia="HG丸ｺﾞｼｯｸM-PRO" w:hAnsi="HG丸ｺﾞｼｯｸM-PRO" w:hint="eastAsia"/>
                                <w:sz w:val="22"/>
                                <w:szCs w:val="22"/>
                              </w:rPr>
                              <w:t>内容や方法、合理的配慮について</w:t>
                            </w:r>
                          </w:p>
                          <w:p w:rsidR="00792E96" w:rsidRPr="009E4BDF" w:rsidRDefault="00792E96" w:rsidP="009246B4">
                            <w:pPr>
                              <w:pStyle w:val="Default"/>
                              <w:ind w:firstLineChars="300" w:firstLine="660"/>
                              <w:rPr>
                                <w:rFonts w:ascii="HG丸ｺﾞｼｯｸM-PRO" w:eastAsia="HG丸ｺﾞｼｯｸM-PRO" w:hAnsi="HG丸ｺﾞｼｯｸM-PRO"/>
                                <w:sz w:val="22"/>
                                <w:szCs w:val="22"/>
                              </w:rPr>
                            </w:pPr>
                            <w:r w:rsidRPr="009E4BDF">
                              <w:rPr>
                                <w:rFonts w:ascii="ＭＳ Ｐゴシック" w:eastAsia="ＭＳ Ｐゴシック" w:hAnsi="ＭＳ Ｐゴシック" w:hint="eastAsia"/>
                                <w:sz w:val="22"/>
                                <w:szCs w:val="22"/>
                              </w:rPr>
                              <w:t>※</w:t>
                            </w:r>
                            <w:r>
                              <w:rPr>
                                <w:rFonts w:ascii="HG丸ｺﾞｼｯｸM-PRO" w:eastAsia="HG丸ｺﾞｼｯｸM-PRO" w:hAnsi="HG丸ｺﾞｼｯｸM-PRO" w:hint="eastAsia"/>
                                <w:sz w:val="22"/>
                                <w:szCs w:val="22"/>
                              </w:rPr>
                              <w:t>合理的配慮については、</w:t>
                            </w:r>
                            <w:r w:rsidRPr="00152A7C">
                              <w:rPr>
                                <w:rFonts w:ascii="HG丸ｺﾞｼｯｸM-PRO" w:eastAsia="HG丸ｺﾞｼｯｸM-PRO" w:hAnsi="HG丸ｺﾞｼｯｸM-PRO" w:hint="eastAsia"/>
                                <w:sz w:val="22"/>
                                <w:szCs w:val="22"/>
                              </w:rPr>
                              <w:t>その必要性に</w:t>
                            </w:r>
                            <w:r>
                              <w:rPr>
                                <w:rFonts w:ascii="HG丸ｺﾞｼｯｸM-PRO" w:eastAsia="HG丸ｺﾞｼｯｸM-PRO" w:hAnsi="HG丸ｺﾞｼｯｸM-PRO" w:hint="eastAsia"/>
                                <w:sz w:val="22"/>
                                <w:szCs w:val="22"/>
                              </w:rPr>
                              <w:t>ついても引き継ぐ</w:t>
                            </w:r>
                            <w:r w:rsidRPr="009E4BDF">
                              <w:rPr>
                                <w:rFonts w:ascii="HG丸ｺﾞｼｯｸM-PRO" w:eastAsia="HG丸ｺﾞｼｯｸM-PRO" w:hAnsi="HG丸ｺﾞｼｯｸM-PRO" w:hint="eastAsia"/>
                                <w:sz w:val="22"/>
                                <w:szCs w:val="22"/>
                              </w:rPr>
                              <w:t>。</w:t>
                            </w:r>
                          </w:p>
                          <w:p w:rsidR="00792E96" w:rsidRDefault="00792E96" w:rsidP="009246B4">
                            <w:pPr>
                              <w:pStyle w:val="Default"/>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E4BDF">
                              <w:rPr>
                                <w:rFonts w:ascii="HG丸ｺﾞｼｯｸM-PRO" w:eastAsia="HG丸ｺﾞｼｯｸM-PRO" w:hAnsi="HG丸ｺﾞｼｯｸM-PRO"/>
                                <w:sz w:val="22"/>
                                <w:szCs w:val="22"/>
                              </w:rPr>
                              <w:t>集団内での様子や対人関係</w:t>
                            </w:r>
                            <w:r>
                              <w:rPr>
                                <w:rFonts w:ascii="HG丸ｺﾞｼｯｸM-PRO" w:eastAsia="HG丸ｺﾞｼｯｸM-PRO" w:hAnsi="HG丸ｺﾞｼｯｸM-PRO" w:hint="eastAsia"/>
                                <w:sz w:val="22"/>
                                <w:szCs w:val="22"/>
                              </w:rPr>
                              <w:t xml:space="preserve">　　　　</w:t>
                            </w:r>
                          </w:p>
                          <w:p w:rsidR="00792E96" w:rsidRPr="009E4BDF" w:rsidRDefault="00792E96" w:rsidP="00F72A4D">
                            <w:pPr>
                              <w:pStyle w:val="Default"/>
                              <w:ind w:firstLineChars="200" w:firstLine="440"/>
                              <w:rPr>
                                <w:rFonts w:ascii="HG丸ｺﾞｼｯｸM-PRO" w:eastAsia="HG丸ｺﾞｼｯｸM-PRO" w:hAnsi="HG丸ｺﾞｼｯｸM-PRO"/>
                                <w:sz w:val="22"/>
                                <w:szCs w:val="22"/>
                              </w:rPr>
                            </w:pPr>
                            <w:r w:rsidRPr="009E4BDF">
                              <w:rPr>
                                <w:rFonts w:ascii="HG丸ｺﾞｼｯｸM-PRO" w:eastAsia="HG丸ｺﾞｼｯｸM-PRO" w:hAnsi="HG丸ｺﾞｼｯｸM-PRO" w:hint="eastAsia"/>
                                <w:sz w:val="22"/>
                                <w:szCs w:val="22"/>
                              </w:rPr>
                              <w:t>等</w:t>
                            </w:r>
                            <w:r>
                              <w:rPr>
                                <w:rFonts w:ascii="HG丸ｺﾞｼｯｸM-PRO" w:eastAsia="HG丸ｺﾞｼｯｸM-PRO" w:hAnsi="HG丸ｺﾞｼｯｸM-PRO" w:hint="eastAsia"/>
                                <w:sz w:val="22"/>
                                <w:szCs w:val="22"/>
                              </w:rPr>
                              <w:t>について引き継ぐ。</w:t>
                            </w:r>
                          </w:p>
                          <w:p w:rsidR="00792E96" w:rsidRPr="009E4BDF" w:rsidRDefault="00792E96" w:rsidP="009246B4">
                            <w:pPr>
                              <w:pStyle w:val="Default"/>
                              <w:rPr>
                                <w:rFonts w:ascii="HG丸ｺﾞｼｯｸM-PRO" w:eastAsia="HG丸ｺﾞｼｯｸM-PRO" w:hAnsi="HG丸ｺﾞｼｯｸM-PRO"/>
                                <w:sz w:val="22"/>
                                <w:szCs w:val="22"/>
                              </w:rPr>
                            </w:pPr>
                          </w:p>
                          <w:p w:rsidR="00792E96" w:rsidRPr="000E0C4C" w:rsidRDefault="00792E96" w:rsidP="00895C3F">
                            <w:pPr>
                              <w:pStyle w:val="Default"/>
                              <w:numPr>
                                <w:ilvl w:val="0"/>
                                <w:numId w:val="3"/>
                              </w:numPr>
                              <w:rPr>
                                <w:rFonts w:ascii="HG丸ｺﾞｼｯｸM-PRO" w:eastAsia="HG丸ｺﾞｼｯｸM-PRO" w:hAnsi="HG丸ｺﾞｼｯｸM-PRO"/>
                                <w:sz w:val="22"/>
                                <w:szCs w:val="22"/>
                              </w:rPr>
                            </w:pPr>
                            <w:r w:rsidRPr="009E4BDF">
                              <w:rPr>
                                <w:rFonts w:ascii="HG丸ｺﾞｼｯｸM-PRO" w:eastAsia="HG丸ｺﾞｼｯｸM-PRO" w:hAnsi="HG丸ｺﾞｼｯｸM-PRO" w:hint="eastAsia"/>
                                <w:sz w:val="22"/>
                                <w:szCs w:val="22"/>
                              </w:rPr>
                              <w:t>個別の支援情報だけでなく、授業づくりや集団づくりの工夫など、これ</w:t>
                            </w:r>
                            <w:r>
                              <w:rPr>
                                <w:rFonts w:ascii="HG丸ｺﾞｼｯｸM-PRO" w:eastAsia="HG丸ｺﾞｼｯｸM-PRO" w:hAnsi="HG丸ｺﾞｼｯｸM-PRO" w:hint="eastAsia"/>
                                <w:sz w:val="22"/>
                                <w:szCs w:val="22"/>
                              </w:rPr>
                              <w:t>まで学校が取り組んできた教育環境についても引き継ぐ。</w:t>
                            </w:r>
                            <w:r w:rsidRPr="000E0C4C">
                              <w:rPr>
                                <w:rFonts w:ascii="HG丸ｺﾞｼｯｸM-PRO" w:eastAsia="HG丸ｺﾞｼｯｸM-PRO" w:hAnsi="HG丸ｺﾞｼｯｸM-PRO" w:hint="eastAsia"/>
                                <w:sz w:val="22"/>
                                <w:szCs w:val="22"/>
                              </w:rPr>
                              <w:t>支え合う集団は最大の支援となることから、集団づくりの視点を大切にした引継ぎを</w:t>
                            </w:r>
                            <w:r>
                              <w:rPr>
                                <w:rFonts w:ascii="HG丸ｺﾞｼｯｸM-PRO" w:eastAsia="HG丸ｺﾞｼｯｸM-PRO" w:hAnsi="HG丸ｺﾞｼｯｸM-PRO" w:hint="eastAsia"/>
                                <w:sz w:val="22"/>
                                <w:szCs w:val="22"/>
                              </w:rPr>
                              <w:t>進める</w:t>
                            </w:r>
                            <w:r w:rsidRPr="000E0C4C">
                              <w:rPr>
                                <w:rFonts w:ascii="HG丸ｺﾞｼｯｸM-PRO" w:eastAsia="HG丸ｺﾞｼｯｸM-PRO" w:hAnsi="HG丸ｺﾞｼｯｸM-PRO" w:hint="eastAsia"/>
                                <w:sz w:val="22"/>
                                <w:szCs w:val="22"/>
                              </w:rPr>
                              <w:t>。</w:t>
                            </w:r>
                          </w:p>
                          <w:p w:rsidR="00792E96" w:rsidRDefault="00792E96" w:rsidP="009246B4">
                            <w:pPr>
                              <w:pStyle w:val="Default"/>
                              <w:ind w:firstLineChars="100" w:firstLine="240"/>
                              <w:rPr>
                                <w:rFonts w:ascii="HG丸ｺﾞｼｯｸM-PRO" w:eastAsia="HG丸ｺﾞｼｯｸM-PRO" w:hAnsi="HG丸ｺﾞｼｯｸM-PRO"/>
                              </w:rPr>
                            </w:pPr>
                          </w:p>
                          <w:p w:rsidR="00792E96" w:rsidRPr="00AC35EE" w:rsidRDefault="00792E96" w:rsidP="009246B4">
                            <w:pPr>
                              <w:pStyle w:val="Default"/>
                              <w:ind w:firstLineChars="100" w:firstLine="240"/>
                              <w:rPr>
                                <w:rFonts w:ascii="HG丸ｺﾞｼｯｸM-PRO" w:eastAsia="HG丸ｺﾞｼｯｸM-PRO" w:hAnsi="HG丸ｺﾞｼｯｸM-PRO"/>
                              </w:rPr>
                            </w:pPr>
                          </w:p>
                          <w:p w:rsidR="00792E96" w:rsidRPr="000E7CCE" w:rsidRDefault="00792E96" w:rsidP="009246B4">
                            <w:pPr>
                              <w:pStyle w:val="Default"/>
                              <w:rPr>
                                <w:sz w:val="22"/>
                              </w:rPr>
                            </w:pPr>
                          </w:p>
                          <w:p w:rsidR="00792E96" w:rsidRPr="000E7CCE" w:rsidRDefault="00792E96" w:rsidP="009246B4">
                            <w:pPr>
                              <w:jc w:val="center"/>
                              <w:rPr>
                                <w:sz w:val="22"/>
                              </w:rPr>
                            </w:pPr>
                          </w:p>
                          <w:p w:rsidR="00792E96" w:rsidRPr="0034481D" w:rsidRDefault="00792E96" w:rsidP="009246B4">
                            <w:pPr>
                              <w:jc w:val="center"/>
                              <w:rPr>
                                <w:sz w:val="22"/>
                              </w:rPr>
                            </w:pPr>
                          </w:p>
                          <w:p w:rsidR="00792E96" w:rsidRPr="00981FFB" w:rsidRDefault="00792E96" w:rsidP="009246B4">
                            <w:pPr>
                              <w:jc w:val="center"/>
                              <w:rPr>
                                <w:sz w:val="22"/>
                              </w:rPr>
                            </w:pPr>
                          </w:p>
                          <w:p w:rsidR="00792E96" w:rsidRPr="0034481D"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Pr="00152A7C" w:rsidRDefault="00792E96" w:rsidP="009246B4">
                            <w:pPr>
                              <w:jc w:val="center"/>
                              <w:rPr>
                                <w:rFonts w:ascii="ＭＳ 明朝" w:hAnsi="ＭＳ 明朝"/>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18" o:spid="_x0000_s1141" style="position:absolute;left:0;text-align:left;margin-left:0;margin-top:5.3pt;width:505.65pt;height:276.75pt;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" fillcolor="#fabf8f" stroked="f">
                <v:shadow on="t" color="black" opacity="22936f" origin=",.5" offset="0,.63889mm"/>
                <v:textbox>
                  <w:txbxContent>
                    <w:p w:rsidR="00792E96" w:rsidRDefault="00792E96" w:rsidP="00895C3F">
                      <w:pPr>
                        <w:pStyle w:val="Default"/>
                        <w:numPr>
                          <w:ilvl w:val="0"/>
                          <w:numId w:val="4"/>
                        </w:numPr>
                        <w:ind w:left="426" w:hanging="426"/>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発達段階等に応じて、</w:t>
                      </w:r>
                    </w:p>
                    <w:p w:rsidR="00792E96" w:rsidRPr="000E0C4C" w:rsidRDefault="00792E96" w:rsidP="009246B4">
                      <w:pPr>
                        <w:pStyle w:val="Default"/>
                        <w:ind w:left="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9E4BDF">
                        <w:rPr>
                          <w:rFonts w:ascii="HG丸ｺﾞｼｯｸM-PRO" w:eastAsia="HG丸ｺﾞｼｯｸM-PRO" w:hAnsi="HG丸ｺﾞｼｯｸM-PRO" w:hint="eastAsia"/>
                          <w:sz w:val="22"/>
                          <w:szCs w:val="22"/>
                        </w:rPr>
                        <w:t>将来に向けた</w:t>
                      </w:r>
                      <w:r w:rsidRPr="009E4BDF">
                        <w:rPr>
                          <w:rFonts w:ascii="HG丸ｺﾞｼｯｸM-PRO" w:eastAsia="HG丸ｺﾞｼｯｸM-PRO" w:hAnsi="HG丸ｺﾞｼｯｸM-PRO"/>
                          <w:sz w:val="22"/>
                          <w:szCs w:val="22"/>
                        </w:rPr>
                        <w:t>本人・保護者のニーズ</w:t>
                      </w:r>
                    </w:p>
                    <w:p w:rsidR="00792E96" w:rsidRPr="009E4BDF" w:rsidRDefault="00792E96" w:rsidP="009246B4">
                      <w:pPr>
                        <w:pStyle w:val="Default"/>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E4BDF">
                        <w:rPr>
                          <w:rFonts w:ascii="HG丸ｺﾞｼｯｸM-PRO" w:eastAsia="HG丸ｺﾞｼｯｸM-PRO" w:hAnsi="HG丸ｺﾞｼｯｸM-PRO"/>
                          <w:sz w:val="22"/>
                          <w:szCs w:val="22"/>
                        </w:rPr>
                        <w:t>障がいの状況や本人の特性</w:t>
                      </w:r>
                    </w:p>
                    <w:p w:rsidR="00792E96" w:rsidRPr="009E4BDF" w:rsidRDefault="00792E96" w:rsidP="009246B4">
                      <w:pPr>
                        <w:pStyle w:val="Default"/>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E4BDF">
                        <w:rPr>
                          <w:rFonts w:ascii="HG丸ｺﾞｼｯｸM-PRO" w:eastAsia="HG丸ｺﾞｼｯｸM-PRO" w:hAnsi="HG丸ｺﾞｼｯｸM-PRO"/>
                          <w:sz w:val="22"/>
                          <w:szCs w:val="22"/>
                        </w:rPr>
                        <w:t>生活習慣や身辺自立の状況</w:t>
                      </w:r>
                    </w:p>
                    <w:p w:rsidR="00792E96" w:rsidRPr="009E4BDF" w:rsidRDefault="00792E96" w:rsidP="009246B4">
                      <w:pPr>
                        <w:pStyle w:val="Default"/>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E4BDF">
                        <w:rPr>
                          <w:rFonts w:ascii="HG丸ｺﾞｼｯｸM-PRO" w:eastAsia="HG丸ｺﾞｼｯｸM-PRO" w:hAnsi="HG丸ｺﾞｼｯｸM-PRO"/>
                          <w:sz w:val="22"/>
                          <w:szCs w:val="22"/>
                        </w:rPr>
                        <w:t>興味や関心のあることがら</w:t>
                      </w:r>
                    </w:p>
                    <w:p w:rsidR="00792E96" w:rsidRPr="009E4BDF" w:rsidRDefault="00792E96" w:rsidP="009246B4">
                      <w:pPr>
                        <w:pStyle w:val="Default"/>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E4BDF">
                        <w:rPr>
                          <w:rFonts w:ascii="HG丸ｺﾞｼｯｸM-PRO" w:eastAsia="HG丸ｺﾞｼｯｸM-PRO" w:hAnsi="HG丸ｺﾞｼｯｸM-PRO" w:hint="eastAsia"/>
                          <w:sz w:val="22"/>
                          <w:szCs w:val="22"/>
                        </w:rPr>
                        <w:t>これまで</w:t>
                      </w:r>
                      <w:r w:rsidRPr="009E4BDF">
                        <w:rPr>
                          <w:rFonts w:ascii="HG丸ｺﾞｼｯｸM-PRO" w:eastAsia="HG丸ｺﾞｼｯｸM-PRO" w:hAnsi="HG丸ｺﾞｼｯｸM-PRO"/>
                          <w:sz w:val="22"/>
                          <w:szCs w:val="22"/>
                        </w:rPr>
                        <w:t>行って</w:t>
                      </w:r>
                      <w:r w:rsidRPr="009E4BDF">
                        <w:rPr>
                          <w:rFonts w:ascii="HG丸ｺﾞｼｯｸM-PRO" w:eastAsia="HG丸ｺﾞｼｯｸM-PRO" w:hAnsi="HG丸ｺﾞｼｯｸM-PRO" w:hint="eastAsia"/>
                          <w:sz w:val="22"/>
                          <w:szCs w:val="22"/>
                        </w:rPr>
                        <w:t>きた</w:t>
                      </w:r>
                      <w:r w:rsidRPr="009E4BDF">
                        <w:rPr>
                          <w:rFonts w:ascii="HG丸ｺﾞｼｯｸM-PRO" w:eastAsia="HG丸ｺﾞｼｯｸM-PRO" w:hAnsi="HG丸ｺﾞｼｯｸM-PRO"/>
                          <w:sz w:val="22"/>
                          <w:szCs w:val="22"/>
                        </w:rPr>
                        <w:t>支援</w:t>
                      </w:r>
                      <w:r w:rsidRPr="009E4BDF">
                        <w:rPr>
                          <w:rFonts w:ascii="HG丸ｺﾞｼｯｸM-PRO" w:eastAsia="HG丸ｺﾞｼｯｸM-PRO" w:hAnsi="HG丸ｺﾞｼｯｸM-PRO" w:hint="eastAsia"/>
                          <w:sz w:val="22"/>
                          <w:szCs w:val="22"/>
                        </w:rPr>
                        <w:t>内容や方法、合理的配慮について</w:t>
                      </w:r>
                    </w:p>
                    <w:p w:rsidR="00792E96" w:rsidRPr="009E4BDF" w:rsidRDefault="00792E96" w:rsidP="009246B4">
                      <w:pPr>
                        <w:pStyle w:val="Default"/>
                        <w:ind w:firstLineChars="300" w:firstLine="660"/>
                        <w:rPr>
                          <w:rFonts w:ascii="HG丸ｺﾞｼｯｸM-PRO" w:eastAsia="HG丸ｺﾞｼｯｸM-PRO" w:hAnsi="HG丸ｺﾞｼｯｸM-PRO"/>
                          <w:sz w:val="22"/>
                          <w:szCs w:val="22"/>
                        </w:rPr>
                      </w:pPr>
                      <w:r w:rsidRPr="009E4BDF">
                        <w:rPr>
                          <w:rFonts w:ascii="ＭＳ Ｐゴシック" w:eastAsia="ＭＳ Ｐゴシック" w:hAnsi="ＭＳ Ｐゴシック" w:hint="eastAsia"/>
                          <w:sz w:val="22"/>
                          <w:szCs w:val="22"/>
                        </w:rPr>
                        <w:t>※</w:t>
                      </w:r>
                      <w:r>
                        <w:rPr>
                          <w:rFonts w:ascii="HG丸ｺﾞｼｯｸM-PRO" w:eastAsia="HG丸ｺﾞｼｯｸM-PRO" w:hAnsi="HG丸ｺﾞｼｯｸM-PRO" w:hint="eastAsia"/>
                          <w:sz w:val="22"/>
                          <w:szCs w:val="22"/>
                        </w:rPr>
                        <w:t>合理的配慮については、</w:t>
                      </w:r>
                      <w:r w:rsidRPr="00152A7C">
                        <w:rPr>
                          <w:rFonts w:ascii="HG丸ｺﾞｼｯｸM-PRO" w:eastAsia="HG丸ｺﾞｼｯｸM-PRO" w:hAnsi="HG丸ｺﾞｼｯｸM-PRO" w:hint="eastAsia"/>
                          <w:sz w:val="22"/>
                          <w:szCs w:val="22"/>
                        </w:rPr>
                        <w:t>その必要性に</w:t>
                      </w:r>
                      <w:r>
                        <w:rPr>
                          <w:rFonts w:ascii="HG丸ｺﾞｼｯｸM-PRO" w:eastAsia="HG丸ｺﾞｼｯｸM-PRO" w:hAnsi="HG丸ｺﾞｼｯｸM-PRO" w:hint="eastAsia"/>
                          <w:sz w:val="22"/>
                          <w:szCs w:val="22"/>
                        </w:rPr>
                        <w:t>ついても引き継ぐ</w:t>
                      </w:r>
                      <w:r w:rsidRPr="009E4BDF">
                        <w:rPr>
                          <w:rFonts w:ascii="HG丸ｺﾞｼｯｸM-PRO" w:eastAsia="HG丸ｺﾞｼｯｸM-PRO" w:hAnsi="HG丸ｺﾞｼｯｸM-PRO" w:hint="eastAsia"/>
                          <w:sz w:val="22"/>
                          <w:szCs w:val="22"/>
                        </w:rPr>
                        <w:t>。</w:t>
                      </w:r>
                    </w:p>
                    <w:p w:rsidR="00792E96" w:rsidRDefault="00792E96" w:rsidP="009246B4">
                      <w:pPr>
                        <w:pStyle w:val="Default"/>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E4BDF">
                        <w:rPr>
                          <w:rFonts w:ascii="HG丸ｺﾞｼｯｸM-PRO" w:eastAsia="HG丸ｺﾞｼｯｸM-PRO" w:hAnsi="HG丸ｺﾞｼｯｸM-PRO"/>
                          <w:sz w:val="22"/>
                          <w:szCs w:val="22"/>
                        </w:rPr>
                        <w:t>集団内での様子や対人関係</w:t>
                      </w:r>
                      <w:r>
                        <w:rPr>
                          <w:rFonts w:ascii="HG丸ｺﾞｼｯｸM-PRO" w:eastAsia="HG丸ｺﾞｼｯｸM-PRO" w:hAnsi="HG丸ｺﾞｼｯｸM-PRO" w:hint="eastAsia"/>
                          <w:sz w:val="22"/>
                          <w:szCs w:val="22"/>
                        </w:rPr>
                        <w:t xml:space="preserve">　　　　</w:t>
                      </w:r>
                    </w:p>
                    <w:p w:rsidR="00792E96" w:rsidRPr="009E4BDF" w:rsidRDefault="00792E96" w:rsidP="00F72A4D">
                      <w:pPr>
                        <w:pStyle w:val="Default"/>
                        <w:ind w:firstLineChars="200" w:firstLine="440"/>
                        <w:rPr>
                          <w:rFonts w:ascii="HG丸ｺﾞｼｯｸM-PRO" w:eastAsia="HG丸ｺﾞｼｯｸM-PRO" w:hAnsi="HG丸ｺﾞｼｯｸM-PRO"/>
                          <w:sz w:val="22"/>
                          <w:szCs w:val="22"/>
                        </w:rPr>
                      </w:pPr>
                      <w:r w:rsidRPr="009E4BDF">
                        <w:rPr>
                          <w:rFonts w:ascii="HG丸ｺﾞｼｯｸM-PRO" w:eastAsia="HG丸ｺﾞｼｯｸM-PRO" w:hAnsi="HG丸ｺﾞｼｯｸM-PRO" w:hint="eastAsia"/>
                          <w:sz w:val="22"/>
                          <w:szCs w:val="22"/>
                        </w:rPr>
                        <w:t>等</w:t>
                      </w:r>
                      <w:r>
                        <w:rPr>
                          <w:rFonts w:ascii="HG丸ｺﾞｼｯｸM-PRO" w:eastAsia="HG丸ｺﾞｼｯｸM-PRO" w:hAnsi="HG丸ｺﾞｼｯｸM-PRO" w:hint="eastAsia"/>
                          <w:sz w:val="22"/>
                          <w:szCs w:val="22"/>
                        </w:rPr>
                        <w:t>について引き継ぐ。</w:t>
                      </w:r>
                    </w:p>
                    <w:p w:rsidR="00792E96" w:rsidRPr="009E4BDF" w:rsidRDefault="00792E96" w:rsidP="009246B4">
                      <w:pPr>
                        <w:pStyle w:val="Default"/>
                        <w:rPr>
                          <w:rFonts w:ascii="HG丸ｺﾞｼｯｸM-PRO" w:eastAsia="HG丸ｺﾞｼｯｸM-PRO" w:hAnsi="HG丸ｺﾞｼｯｸM-PRO"/>
                          <w:sz w:val="22"/>
                          <w:szCs w:val="22"/>
                        </w:rPr>
                      </w:pPr>
                    </w:p>
                    <w:p w:rsidR="00792E96" w:rsidRPr="000E0C4C" w:rsidRDefault="00792E96" w:rsidP="00895C3F">
                      <w:pPr>
                        <w:pStyle w:val="Default"/>
                        <w:numPr>
                          <w:ilvl w:val="0"/>
                          <w:numId w:val="3"/>
                        </w:numPr>
                        <w:rPr>
                          <w:rFonts w:ascii="HG丸ｺﾞｼｯｸM-PRO" w:eastAsia="HG丸ｺﾞｼｯｸM-PRO" w:hAnsi="HG丸ｺﾞｼｯｸM-PRO"/>
                          <w:sz w:val="22"/>
                          <w:szCs w:val="22"/>
                        </w:rPr>
                      </w:pPr>
                      <w:r w:rsidRPr="009E4BDF">
                        <w:rPr>
                          <w:rFonts w:ascii="HG丸ｺﾞｼｯｸM-PRO" w:eastAsia="HG丸ｺﾞｼｯｸM-PRO" w:hAnsi="HG丸ｺﾞｼｯｸM-PRO" w:hint="eastAsia"/>
                          <w:sz w:val="22"/>
                          <w:szCs w:val="22"/>
                        </w:rPr>
                        <w:t>個別の支援情報だけでなく、授業づくりや集団づくりの工夫など、これ</w:t>
                      </w:r>
                      <w:r>
                        <w:rPr>
                          <w:rFonts w:ascii="HG丸ｺﾞｼｯｸM-PRO" w:eastAsia="HG丸ｺﾞｼｯｸM-PRO" w:hAnsi="HG丸ｺﾞｼｯｸM-PRO" w:hint="eastAsia"/>
                          <w:sz w:val="22"/>
                          <w:szCs w:val="22"/>
                        </w:rPr>
                        <w:t>まで学校が取り組んできた教育環境についても引き継ぐ。</w:t>
                      </w:r>
                      <w:r w:rsidRPr="000E0C4C">
                        <w:rPr>
                          <w:rFonts w:ascii="HG丸ｺﾞｼｯｸM-PRO" w:eastAsia="HG丸ｺﾞｼｯｸM-PRO" w:hAnsi="HG丸ｺﾞｼｯｸM-PRO" w:hint="eastAsia"/>
                          <w:sz w:val="22"/>
                          <w:szCs w:val="22"/>
                        </w:rPr>
                        <w:t>支え合う集団は最大の支援となることから、集団づくりの視点を大切にした引継ぎを</w:t>
                      </w:r>
                      <w:r>
                        <w:rPr>
                          <w:rFonts w:ascii="HG丸ｺﾞｼｯｸM-PRO" w:eastAsia="HG丸ｺﾞｼｯｸM-PRO" w:hAnsi="HG丸ｺﾞｼｯｸM-PRO" w:hint="eastAsia"/>
                          <w:sz w:val="22"/>
                          <w:szCs w:val="22"/>
                        </w:rPr>
                        <w:t>進める</w:t>
                      </w:r>
                      <w:r w:rsidRPr="000E0C4C">
                        <w:rPr>
                          <w:rFonts w:ascii="HG丸ｺﾞｼｯｸM-PRO" w:eastAsia="HG丸ｺﾞｼｯｸM-PRO" w:hAnsi="HG丸ｺﾞｼｯｸM-PRO" w:hint="eastAsia"/>
                          <w:sz w:val="22"/>
                          <w:szCs w:val="22"/>
                        </w:rPr>
                        <w:t>。</w:t>
                      </w:r>
                    </w:p>
                    <w:p w:rsidR="00792E96" w:rsidRDefault="00792E96" w:rsidP="009246B4">
                      <w:pPr>
                        <w:pStyle w:val="Default"/>
                        <w:ind w:firstLineChars="100" w:firstLine="240"/>
                        <w:rPr>
                          <w:rFonts w:ascii="HG丸ｺﾞｼｯｸM-PRO" w:eastAsia="HG丸ｺﾞｼｯｸM-PRO" w:hAnsi="HG丸ｺﾞｼｯｸM-PRO"/>
                        </w:rPr>
                      </w:pPr>
                    </w:p>
                    <w:p w:rsidR="00792E96" w:rsidRPr="00AC35EE" w:rsidRDefault="00792E96" w:rsidP="009246B4">
                      <w:pPr>
                        <w:pStyle w:val="Default"/>
                        <w:ind w:firstLineChars="100" w:firstLine="240"/>
                        <w:rPr>
                          <w:rFonts w:ascii="HG丸ｺﾞｼｯｸM-PRO" w:eastAsia="HG丸ｺﾞｼｯｸM-PRO" w:hAnsi="HG丸ｺﾞｼｯｸM-PRO"/>
                        </w:rPr>
                      </w:pPr>
                    </w:p>
                    <w:p w:rsidR="00792E96" w:rsidRPr="000E7CCE" w:rsidRDefault="00792E96" w:rsidP="009246B4">
                      <w:pPr>
                        <w:pStyle w:val="Default"/>
                        <w:rPr>
                          <w:sz w:val="22"/>
                        </w:rPr>
                      </w:pPr>
                    </w:p>
                    <w:p w:rsidR="00792E96" w:rsidRPr="000E7CCE" w:rsidRDefault="00792E96" w:rsidP="009246B4">
                      <w:pPr>
                        <w:jc w:val="center"/>
                        <w:rPr>
                          <w:sz w:val="22"/>
                        </w:rPr>
                      </w:pPr>
                    </w:p>
                    <w:p w:rsidR="00792E96" w:rsidRPr="0034481D" w:rsidRDefault="00792E96" w:rsidP="009246B4">
                      <w:pPr>
                        <w:jc w:val="center"/>
                        <w:rPr>
                          <w:sz w:val="22"/>
                        </w:rPr>
                      </w:pPr>
                    </w:p>
                    <w:p w:rsidR="00792E96" w:rsidRPr="00981FFB" w:rsidRDefault="00792E96" w:rsidP="009246B4">
                      <w:pPr>
                        <w:jc w:val="center"/>
                        <w:rPr>
                          <w:sz w:val="22"/>
                        </w:rPr>
                      </w:pPr>
                    </w:p>
                    <w:p w:rsidR="00792E96" w:rsidRPr="0034481D"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Default="00792E96" w:rsidP="009246B4">
                      <w:pPr>
                        <w:jc w:val="center"/>
                        <w:rPr>
                          <w:sz w:val="22"/>
                        </w:rPr>
                      </w:pPr>
                    </w:p>
                    <w:p w:rsidR="00792E96" w:rsidRPr="00152A7C" w:rsidRDefault="00792E96" w:rsidP="009246B4">
                      <w:pPr>
                        <w:jc w:val="center"/>
                        <w:rPr>
                          <w:rFonts w:ascii="ＭＳ 明朝" w:hAnsi="ＭＳ 明朝"/>
                          <w:color w:val="000000"/>
                        </w:rPr>
                      </w:pPr>
                    </w:p>
                  </w:txbxContent>
                </v:textbox>
                <w10:wrap anchorx="margin"/>
              </v:roundrect>
            </w:pict>
          </mc:Fallback>
        </mc:AlternateContent>
      </w:r>
    </w:p>
    <w:p w:rsidR="00A73364" w:rsidRPr="00152A7C" w:rsidRDefault="00A73364" w:rsidP="009246B4">
      <w:pPr>
        <w:rPr>
          <w:rFonts w:ascii="ＭＳ ゴシック" w:eastAsia="ＭＳ ゴシック" w:hAnsi="ＭＳ ゴシック" w:cs="Times New Roman"/>
          <w:sz w:val="24"/>
          <w:szCs w:val="24"/>
        </w:rPr>
      </w:pPr>
      <w:r w:rsidRPr="00152A7C">
        <w:rPr>
          <w:rFonts w:ascii="Century" w:eastAsia="ＭＳ 明朝" w:hAnsi="Century" w:cs="Times New Roman"/>
          <w:noProof/>
        </w:rPr>
        <w:drawing>
          <wp:anchor distT="0" distB="0" distL="114300" distR="114300" simplePos="0" relativeHeight="251828224" behindDoc="0" locked="0" layoutInCell="1" allowOverlap="1" wp14:anchorId="46E7E53E" wp14:editId="49524DDF">
            <wp:simplePos x="0" y="0"/>
            <wp:positionH relativeFrom="column">
              <wp:posOffset>4331467</wp:posOffset>
            </wp:positionH>
            <wp:positionV relativeFrom="paragraph">
              <wp:posOffset>215058</wp:posOffset>
            </wp:positionV>
            <wp:extent cx="1262072" cy="1210009"/>
            <wp:effectExtent l="0" t="0" r="0" b="9525"/>
            <wp:wrapNone/>
            <wp:docPr id="228" name="図 228" descr="C:\Users\NakahiraY\AppData\Local\Microsoft\Windows\Temporary Internet Files\Content.IE5\91YNXJ44\gatag-00013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kahiraY\AppData\Local\Microsoft\Windows\Temporary Internet Files\Content.IE5\91YNXJ44\gatag-00013805[1].jpg"/>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2072" cy="1210009"/>
                    </a:xfrm>
                    <a:prstGeom prst="rect">
                      <a:avLst/>
                    </a:prstGeom>
                    <a:noFill/>
                    <a:ln>
                      <a:noFill/>
                    </a:ln>
                  </pic:spPr>
                </pic:pic>
              </a:graphicData>
            </a:graphic>
          </wp:anchor>
        </w:drawing>
      </w: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HG丸ｺﾞｼｯｸM-PRO" w:eastAsia="HG丸ｺﾞｼｯｸM-PRO" w:hAnsi="HG丸ｺﾞｼｯｸM-PRO" w:cs="Times New Roman"/>
          <w:sz w:val="28"/>
          <w:szCs w:val="28"/>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Default="00A73364" w:rsidP="009246B4">
      <w:pPr>
        <w:rPr>
          <w:rFonts w:ascii="HGP創英角ﾎﾟｯﾌﾟ体" w:eastAsia="HGP創英角ﾎﾟｯﾌﾟ体" w:hAnsi="HGP創英角ﾎﾟｯﾌﾟ体" w:cs="Times New Roman"/>
          <w:sz w:val="24"/>
          <w:szCs w:val="24"/>
        </w:rPr>
      </w:pPr>
    </w:p>
    <w:p w:rsidR="00A73364" w:rsidRPr="00152A7C" w:rsidRDefault="00A73364" w:rsidP="009246B4">
      <w:pPr>
        <w:rPr>
          <w:rFonts w:ascii="HGP創英角ﾎﾟｯﾌﾟ体" w:eastAsia="HGP創英角ﾎﾟｯﾌﾟ体" w:hAnsi="HGP創英角ﾎﾟｯﾌﾟ体" w:cs="Times New Roman"/>
          <w:sz w:val="24"/>
          <w:szCs w:val="24"/>
        </w:rPr>
      </w:pPr>
      <w:r w:rsidRPr="00152A7C">
        <w:rPr>
          <w:rFonts w:ascii="HGP創英角ﾎﾟｯﾌﾟ体" w:eastAsia="HGP創英角ﾎﾟｯﾌﾟ体" w:hAnsi="HGP創英角ﾎﾟｯﾌﾟ体" w:cs="Times New Roman" w:hint="eastAsia"/>
          <w:sz w:val="24"/>
          <w:szCs w:val="24"/>
        </w:rPr>
        <w:t>＜ポイント②　相談窓口、支援教育コーディネーターの役割から＞</w:t>
      </w:r>
    </w:p>
    <w:p w:rsidR="00A73364" w:rsidRPr="00152A7C" w:rsidRDefault="00A73364" w:rsidP="009246B4">
      <w:pPr>
        <w:rPr>
          <w:rFonts w:ascii="HGP創英角ﾎﾟｯﾌﾟ体" w:eastAsia="HGP創英角ﾎﾟｯﾌﾟ体" w:hAnsi="HGP創英角ﾎﾟｯﾌﾟ体" w:cs="Times New Roman"/>
          <w:sz w:val="24"/>
          <w:szCs w:val="24"/>
        </w:rPr>
      </w:pPr>
      <w:r w:rsidRPr="00152A7C">
        <w:rPr>
          <w:rFonts w:ascii="ＭＳ ゴシック" w:eastAsia="ＭＳ ゴシック" w:hAnsi="ＭＳ ゴシック" w:cs="Times New Roman"/>
          <w:noProof/>
          <w:sz w:val="24"/>
          <w:szCs w:val="24"/>
        </w:rPr>
        <mc:AlternateContent>
          <mc:Choice Requires="wps">
            <w:drawing>
              <wp:anchor distT="0" distB="0" distL="114300" distR="114300" simplePos="0" relativeHeight="251827200" behindDoc="0" locked="0" layoutInCell="1" allowOverlap="1">
                <wp:simplePos x="0" y="0"/>
                <wp:positionH relativeFrom="column">
                  <wp:posOffset>24130</wp:posOffset>
                </wp:positionH>
                <wp:positionV relativeFrom="paragraph">
                  <wp:posOffset>121285</wp:posOffset>
                </wp:positionV>
                <wp:extent cx="6389370" cy="2094230"/>
                <wp:effectExtent l="76200" t="57150" r="68580" b="115570"/>
                <wp:wrapNone/>
                <wp:docPr id="219" name="角丸四角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9370" cy="2094230"/>
                        </a:xfrm>
                        <a:prstGeom prst="roundRect">
                          <a:avLst/>
                        </a:prstGeom>
                        <a:solidFill>
                          <a:srgbClr val="F79646">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92E96" w:rsidRPr="00152A7C" w:rsidRDefault="00792E96" w:rsidP="00895C3F">
                            <w:pPr>
                              <w:pStyle w:val="ab"/>
                              <w:numPr>
                                <w:ilvl w:val="0"/>
                                <w:numId w:val="5"/>
                              </w:numPr>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校区内にある小・中学校と比べ、中学校と</w:t>
                            </w:r>
                            <w:r w:rsidRPr="00152A7C">
                              <w:rPr>
                                <w:rFonts w:ascii="HG丸ｺﾞｼｯｸM-PRO" w:eastAsia="HG丸ｺﾞｼｯｸM-PRO" w:hAnsi="HG丸ｺﾞｼｯｸM-PRO"/>
                                <w:color w:val="000000"/>
                                <w:sz w:val="22"/>
                              </w:rPr>
                              <w:t>高等学校</w:t>
                            </w:r>
                            <w:r w:rsidRPr="00152A7C">
                              <w:rPr>
                                <w:rFonts w:ascii="HG丸ｺﾞｼｯｸM-PRO" w:eastAsia="HG丸ｺﾞｼｯｸM-PRO" w:hAnsi="HG丸ｺﾞｼｯｸM-PRO" w:hint="eastAsia"/>
                                <w:color w:val="000000"/>
                                <w:sz w:val="22"/>
                              </w:rPr>
                              <w:t>は物理的にも日常的な連絡体制がつくりにくい。そのため、生徒の支援内容や支援方法等について、いつ</w:t>
                            </w:r>
                            <w:r w:rsidRPr="00152A7C">
                              <w:rPr>
                                <w:rFonts w:ascii="HG丸ｺﾞｼｯｸM-PRO" w:eastAsia="HG丸ｺﾞｼｯｸM-PRO" w:hAnsi="HG丸ｺﾞｼｯｸM-PRO"/>
                                <w:color w:val="000000"/>
                                <w:sz w:val="22"/>
                              </w:rPr>
                              <w:t>でも相談</w:t>
                            </w:r>
                            <w:r w:rsidRPr="00152A7C">
                              <w:rPr>
                                <w:rFonts w:ascii="HG丸ｺﾞｼｯｸM-PRO" w:eastAsia="HG丸ｺﾞｼｯｸM-PRO" w:hAnsi="HG丸ｺﾞｼｯｸM-PRO" w:hint="eastAsia"/>
                                <w:color w:val="000000"/>
                                <w:sz w:val="22"/>
                              </w:rPr>
                              <w:t>が</w:t>
                            </w:r>
                            <w:r w:rsidRPr="00152A7C">
                              <w:rPr>
                                <w:rFonts w:ascii="HG丸ｺﾞｼｯｸM-PRO" w:eastAsia="HG丸ｺﾞｼｯｸM-PRO" w:hAnsi="HG丸ｺﾞｼｯｸM-PRO"/>
                                <w:color w:val="000000"/>
                                <w:sz w:val="22"/>
                              </w:rPr>
                              <w:t>できるよう</w:t>
                            </w:r>
                            <w:r w:rsidRPr="00152A7C">
                              <w:rPr>
                                <w:rFonts w:ascii="HG丸ｺﾞｼｯｸM-PRO" w:eastAsia="HG丸ｺﾞｼｯｸM-PRO" w:hAnsi="HG丸ｺﾞｼｯｸM-PRO" w:hint="eastAsia"/>
                                <w:color w:val="000000"/>
                                <w:sz w:val="22"/>
                              </w:rPr>
                              <w:t>、双方の相談</w:t>
                            </w:r>
                            <w:r w:rsidRPr="00152A7C">
                              <w:rPr>
                                <w:rFonts w:ascii="HG丸ｺﾞｼｯｸM-PRO" w:eastAsia="HG丸ｺﾞｼｯｸM-PRO" w:hAnsi="HG丸ｺﾞｼｯｸM-PRO"/>
                                <w:color w:val="000000"/>
                                <w:sz w:val="22"/>
                              </w:rPr>
                              <w:t>窓口</w:t>
                            </w:r>
                            <w:r w:rsidRPr="00152A7C">
                              <w:rPr>
                                <w:rFonts w:ascii="HG丸ｺﾞｼｯｸM-PRO" w:eastAsia="HG丸ｺﾞｼｯｸM-PRO" w:hAnsi="HG丸ｺﾞｼｯｸM-PRO" w:hint="eastAsia"/>
                                <w:color w:val="000000"/>
                                <w:sz w:val="22"/>
                              </w:rPr>
                              <w:t>を</w:t>
                            </w:r>
                            <w:r w:rsidRPr="00152A7C">
                              <w:rPr>
                                <w:rFonts w:ascii="HG丸ｺﾞｼｯｸM-PRO" w:eastAsia="HG丸ｺﾞｼｯｸM-PRO" w:hAnsi="HG丸ｺﾞｼｯｸM-PRO"/>
                                <w:color w:val="000000"/>
                                <w:sz w:val="22"/>
                              </w:rPr>
                              <w:t>明確</w:t>
                            </w:r>
                            <w:r w:rsidRPr="00152A7C">
                              <w:rPr>
                                <w:rFonts w:ascii="HG丸ｺﾞｼｯｸM-PRO" w:eastAsia="HG丸ｺﾞｼｯｸM-PRO" w:hAnsi="HG丸ｺﾞｼｯｸM-PRO" w:hint="eastAsia"/>
                                <w:color w:val="000000"/>
                                <w:sz w:val="22"/>
                              </w:rPr>
                              <w:t>にしておく必要がある。</w:t>
                            </w:r>
                          </w:p>
                          <w:p w:rsidR="00792E96" w:rsidRPr="00152A7C" w:rsidRDefault="00792E96" w:rsidP="009246B4">
                            <w:pPr>
                              <w:pStyle w:val="ab"/>
                              <w:ind w:leftChars="0" w:left="640"/>
                              <w:jc w:val="left"/>
                              <w:rPr>
                                <w:rFonts w:ascii="HG丸ｺﾞｼｯｸM-PRO" w:eastAsia="HG丸ｺﾞｼｯｸM-PRO" w:hAnsi="HG丸ｺﾞｼｯｸM-PRO"/>
                                <w:color w:val="000000"/>
                                <w:sz w:val="22"/>
                              </w:rPr>
                            </w:pPr>
                          </w:p>
                          <w:p w:rsidR="00792E96" w:rsidRPr="00152A7C" w:rsidRDefault="00792E96" w:rsidP="00895C3F">
                            <w:pPr>
                              <w:pStyle w:val="ab"/>
                              <w:numPr>
                                <w:ilvl w:val="0"/>
                                <w:numId w:val="5"/>
                              </w:numPr>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さまざまな支援を</w:t>
                            </w:r>
                            <w:r w:rsidRPr="00152A7C">
                              <w:rPr>
                                <w:rFonts w:ascii="HG丸ｺﾞｼｯｸM-PRO" w:eastAsia="HG丸ｺﾞｼｯｸM-PRO" w:hAnsi="HG丸ｺﾞｼｯｸM-PRO"/>
                                <w:color w:val="000000"/>
                                <w:sz w:val="22"/>
                              </w:rPr>
                              <w:t>必要とする</w:t>
                            </w:r>
                            <w:r w:rsidRPr="00152A7C">
                              <w:rPr>
                                <w:rFonts w:ascii="HG丸ｺﾞｼｯｸM-PRO" w:eastAsia="HG丸ｺﾞｼｯｸM-PRO" w:hAnsi="HG丸ｺﾞｼｯｸM-PRO" w:hint="eastAsia"/>
                                <w:color w:val="000000"/>
                                <w:sz w:val="22"/>
                              </w:rPr>
                              <w:t>児童</w:t>
                            </w:r>
                            <w:r w:rsidRPr="00152A7C">
                              <w:rPr>
                                <w:rFonts w:ascii="HG丸ｺﾞｼｯｸM-PRO" w:eastAsia="HG丸ｺﾞｼｯｸM-PRO" w:hAnsi="HG丸ｺﾞｼｯｸM-PRO"/>
                                <w:color w:val="000000"/>
                                <w:sz w:val="22"/>
                              </w:rPr>
                              <w:t>生徒</w:t>
                            </w:r>
                            <w:r w:rsidRPr="00152A7C">
                              <w:rPr>
                                <w:rFonts w:ascii="HG丸ｺﾞｼｯｸM-PRO" w:eastAsia="HG丸ｺﾞｼｯｸM-PRO" w:hAnsi="HG丸ｺﾞｼｯｸM-PRO" w:hint="eastAsia"/>
                                <w:color w:val="000000"/>
                                <w:sz w:val="22"/>
                              </w:rPr>
                              <w:t>はどの</w:t>
                            </w:r>
                            <w:r w:rsidRPr="00152A7C">
                              <w:rPr>
                                <w:rFonts w:ascii="HG丸ｺﾞｼｯｸM-PRO" w:eastAsia="HG丸ｺﾞｼｯｸM-PRO" w:hAnsi="HG丸ｺﾞｼｯｸM-PRO"/>
                                <w:color w:val="000000"/>
                                <w:sz w:val="22"/>
                              </w:rPr>
                              <w:t>学校</w:t>
                            </w:r>
                            <w:r w:rsidRPr="00152A7C">
                              <w:rPr>
                                <w:rFonts w:ascii="HG丸ｺﾞｼｯｸM-PRO" w:eastAsia="HG丸ｺﾞｼｯｸM-PRO" w:hAnsi="HG丸ｺﾞｼｯｸM-PRO" w:hint="eastAsia"/>
                                <w:color w:val="000000"/>
                                <w:sz w:val="22"/>
                              </w:rPr>
                              <w:t>で</w:t>
                            </w:r>
                            <w:r w:rsidRPr="00152A7C">
                              <w:rPr>
                                <w:rFonts w:ascii="HG丸ｺﾞｼｯｸM-PRO" w:eastAsia="HG丸ｺﾞｼｯｸM-PRO" w:hAnsi="HG丸ｺﾞｼｯｸM-PRO"/>
                                <w:color w:val="000000"/>
                                <w:sz w:val="22"/>
                              </w:rPr>
                              <w:t>も学んでいるという</w:t>
                            </w:r>
                            <w:r w:rsidRPr="00152A7C">
                              <w:rPr>
                                <w:rFonts w:ascii="HG丸ｺﾞｼｯｸM-PRO" w:eastAsia="HG丸ｺﾞｼｯｸM-PRO" w:hAnsi="HG丸ｺﾞｼｯｸM-PRO" w:hint="eastAsia"/>
                                <w:color w:val="000000"/>
                                <w:sz w:val="22"/>
                              </w:rPr>
                              <w:t>認識を持ち</w:t>
                            </w:r>
                            <w:r w:rsidRPr="00152A7C">
                              <w:rPr>
                                <w:rFonts w:ascii="HG丸ｺﾞｼｯｸM-PRO" w:eastAsia="HG丸ｺﾞｼｯｸM-PRO" w:hAnsi="HG丸ｺﾞｼｯｸM-PRO"/>
                                <w:color w:val="000000"/>
                                <w:sz w:val="22"/>
                              </w:rPr>
                              <w:t>、</w:t>
                            </w:r>
                            <w:r w:rsidRPr="00152A7C">
                              <w:rPr>
                                <w:rFonts w:ascii="HG丸ｺﾞｼｯｸM-PRO" w:eastAsia="HG丸ｺﾞｼｯｸM-PRO" w:hAnsi="HG丸ｺﾞｼｯｸM-PRO" w:hint="eastAsia"/>
                                <w:color w:val="000000"/>
                                <w:sz w:val="22"/>
                              </w:rPr>
                              <w:t>支援教育コーディネーター等が中心となって、日頃から</w:t>
                            </w:r>
                            <w:r w:rsidRPr="00152A7C">
                              <w:rPr>
                                <w:rFonts w:ascii="HG丸ｺﾞｼｯｸM-PRO" w:eastAsia="HG丸ｺﾞｼｯｸM-PRO" w:hAnsi="HG丸ｺﾞｼｯｸM-PRO"/>
                                <w:color w:val="000000"/>
                                <w:sz w:val="22"/>
                              </w:rPr>
                              <w:t>情報</w:t>
                            </w:r>
                            <w:r w:rsidRPr="00152A7C">
                              <w:rPr>
                                <w:rFonts w:ascii="HG丸ｺﾞｼｯｸM-PRO" w:eastAsia="HG丸ｺﾞｼｯｸM-PRO" w:hAnsi="HG丸ｺﾞｼｯｸM-PRO" w:hint="eastAsia"/>
                                <w:color w:val="000000"/>
                                <w:sz w:val="22"/>
                              </w:rPr>
                              <w:t>の</w:t>
                            </w:r>
                            <w:r w:rsidRPr="00152A7C">
                              <w:rPr>
                                <w:rFonts w:ascii="HG丸ｺﾞｼｯｸM-PRO" w:eastAsia="HG丸ｺﾞｼｯｸM-PRO" w:hAnsi="HG丸ｺﾞｼｯｸM-PRO"/>
                                <w:color w:val="000000"/>
                                <w:sz w:val="22"/>
                              </w:rPr>
                              <w:t>収集</w:t>
                            </w:r>
                            <w:r w:rsidRPr="00152A7C">
                              <w:rPr>
                                <w:rFonts w:ascii="HG丸ｺﾞｼｯｸM-PRO" w:eastAsia="HG丸ｺﾞｼｯｸM-PRO" w:hAnsi="HG丸ｺﾞｼｯｸM-PRO" w:hint="eastAsia"/>
                                <w:color w:val="000000"/>
                                <w:sz w:val="22"/>
                              </w:rPr>
                              <w:t>や発信に努めていくことが</w:t>
                            </w:r>
                            <w:r w:rsidRPr="00152A7C">
                              <w:rPr>
                                <w:rFonts w:ascii="HG丸ｺﾞｼｯｸM-PRO" w:eastAsia="HG丸ｺﾞｼｯｸM-PRO" w:hAnsi="HG丸ｺﾞｼｯｸM-PRO"/>
                                <w:color w:val="000000"/>
                                <w:sz w:val="22"/>
                              </w:rPr>
                              <w:t>大切</w:t>
                            </w:r>
                            <w:r w:rsidRPr="00152A7C">
                              <w:rPr>
                                <w:rFonts w:ascii="HG丸ｺﾞｼｯｸM-PRO" w:eastAsia="HG丸ｺﾞｼｯｸM-PRO" w:hAnsi="HG丸ｺﾞｼｯｸM-PRO" w:hint="eastAsia"/>
                                <w:color w:val="000000"/>
                                <w:sz w:val="22"/>
                              </w:rPr>
                              <w:t>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9" o:spid="_x0000_s1142" style="position:absolute;left:0;text-align:left;margin-left:1.9pt;margin-top:9.55pt;width:503.1pt;height:164.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" fillcolor="#fac090" stroked="f">
                <v:shadow on="t" color="black" opacity="22937f" origin=",.5" offset="0,.63889mm"/>
                <v:path arrowok="t"/>
                <v:textbox>
                  <w:txbxContent>
                    <w:p w:rsidR="00792E96" w:rsidRPr="00152A7C" w:rsidRDefault="00792E96" w:rsidP="00895C3F">
                      <w:pPr>
                        <w:pStyle w:val="ab"/>
                        <w:numPr>
                          <w:ilvl w:val="0"/>
                          <w:numId w:val="5"/>
                        </w:numPr>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校区内にある小・中学校と比べ、中学校と</w:t>
                      </w:r>
                      <w:r w:rsidRPr="00152A7C">
                        <w:rPr>
                          <w:rFonts w:ascii="HG丸ｺﾞｼｯｸM-PRO" w:eastAsia="HG丸ｺﾞｼｯｸM-PRO" w:hAnsi="HG丸ｺﾞｼｯｸM-PRO"/>
                          <w:color w:val="000000"/>
                          <w:sz w:val="22"/>
                        </w:rPr>
                        <w:t>高等学校</w:t>
                      </w:r>
                      <w:r w:rsidRPr="00152A7C">
                        <w:rPr>
                          <w:rFonts w:ascii="HG丸ｺﾞｼｯｸM-PRO" w:eastAsia="HG丸ｺﾞｼｯｸM-PRO" w:hAnsi="HG丸ｺﾞｼｯｸM-PRO" w:hint="eastAsia"/>
                          <w:color w:val="000000"/>
                          <w:sz w:val="22"/>
                        </w:rPr>
                        <w:t>は物理的にも日常的な連絡体制がつくりにくい。そのため、生徒の支援内容や支援方法等について、いつ</w:t>
                      </w:r>
                      <w:r w:rsidRPr="00152A7C">
                        <w:rPr>
                          <w:rFonts w:ascii="HG丸ｺﾞｼｯｸM-PRO" w:eastAsia="HG丸ｺﾞｼｯｸM-PRO" w:hAnsi="HG丸ｺﾞｼｯｸM-PRO"/>
                          <w:color w:val="000000"/>
                          <w:sz w:val="22"/>
                        </w:rPr>
                        <w:t>でも相談</w:t>
                      </w:r>
                      <w:r w:rsidRPr="00152A7C">
                        <w:rPr>
                          <w:rFonts w:ascii="HG丸ｺﾞｼｯｸM-PRO" w:eastAsia="HG丸ｺﾞｼｯｸM-PRO" w:hAnsi="HG丸ｺﾞｼｯｸM-PRO" w:hint="eastAsia"/>
                          <w:color w:val="000000"/>
                          <w:sz w:val="22"/>
                        </w:rPr>
                        <w:t>が</w:t>
                      </w:r>
                      <w:r w:rsidRPr="00152A7C">
                        <w:rPr>
                          <w:rFonts w:ascii="HG丸ｺﾞｼｯｸM-PRO" w:eastAsia="HG丸ｺﾞｼｯｸM-PRO" w:hAnsi="HG丸ｺﾞｼｯｸM-PRO"/>
                          <w:color w:val="000000"/>
                          <w:sz w:val="22"/>
                        </w:rPr>
                        <w:t>できるよう</w:t>
                      </w:r>
                      <w:r w:rsidRPr="00152A7C">
                        <w:rPr>
                          <w:rFonts w:ascii="HG丸ｺﾞｼｯｸM-PRO" w:eastAsia="HG丸ｺﾞｼｯｸM-PRO" w:hAnsi="HG丸ｺﾞｼｯｸM-PRO" w:hint="eastAsia"/>
                          <w:color w:val="000000"/>
                          <w:sz w:val="22"/>
                        </w:rPr>
                        <w:t>、双方の相談</w:t>
                      </w:r>
                      <w:r w:rsidRPr="00152A7C">
                        <w:rPr>
                          <w:rFonts w:ascii="HG丸ｺﾞｼｯｸM-PRO" w:eastAsia="HG丸ｺﾞｼｯｸM-PRO" w:hAnsi="HG丸ｺﾞｼｯｸM-PRO"/>
                          <w:color w:val="000000"/>
                          <w:sz w:val="22"/>
                        </w:rPr>
                        <w:t>窓口</w:t>
                      </w:r>
                      <w:r w:rsidRPr="00152A7C">
                        <w:rPr>
                          <w:rFonts w:ascii="HG丸ｺﾞｼｯｸM-PRO" w:eastAsia="HG丸ｺﾞｼｯｸM-PRO" w:hAnsi="HG丸ｺﾞｼｯｸM-PRO" w:hint="eastAsia"/>
                          <w:color w:val="000000"/>
                          <w:sz w:val="22"/>
                        </w:rPr>
                        <w:t>を</w:t>
                      </w:r>
                      <w:r w:rsidRPr="00152A7C">
                        <w:rPr>
                          <w:rFonts w:ascii="HG丸ｺﾞｼｯｸM-PRO" w:eastAsia="HG丸ｺﾞｼｯｸM-PRO" w:hAnsi="HG丸ｺﾞｼｯｸM-PRO"/>
                          <w:color w:val="000000"/>
                          <w:sz w:val="22"/>
                        </w:rPr>
                        <w:t>明確</w:t>
                      </w:r>
                      <w:r w:rsidRPr="00152A7C">
                        <w:rPr>
                          <w:rFonts w:ascii="HG丸ｺﾞｼｯｸM-PRO" w:eastAsia="HG丸ｺﾞｼｯｸM-PRO" w:hAnsi="HG丸ｺﾞｼｯｸM-PRO" w:hint="eastAsia"/>
                          <w:color w:val="000000"/>
                          <w:sz w:val="22"/>
                        </w:rPr>
                        <w:t>にしておく必要がある。</w:t>
                      </w:r>
                    </w:p>
                    <w:p w:rsidR="00792E96" w:rsidRPr="00152A7C" w:rsidRDefault="00792E96" w:rsidP="009246B4">
                      <w:pPr>
                        <w:pStyle w:val="ab"/>
                        <w:ind w:leftChars="0" w:left="640"/>
                        <w:jc w:val="left"/>
                        <w:rPr>
                          <w:rFonts w:ascii="HG丸ｺﾞｼｯｸM-PRO" w:eastAsia="HG丸ｺﾞｼｯｸM-PRO" w:hAnsi="HG丸ｺﾞｼｯｸM-PRO"/>
                          <w:color w:val="000000"/>
                          <w:sz w:val="22"/>
                        </w:rPr>
                      </w:pPr>
                    </w:p>
                    <w:p w:rsidR="00792E96" w:rsidRPr="00152A7C" w:rsidRDefault="00792E96" w:rsidP="00895C3F">
                      <w:pPr>
                        <w:pStyle w:val="ab"/>
                        <w:numPr>
                          <w:ilvl w:val="0"/>
                          <w:numId w:val="5"/>
                        </w:numPr>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さまざまな支援を</w:t>
                      </w:r>
                      <w:r w:rsidRPr="00152A7C">
                        <w:rPr>
                          <w:rFonts w:ascii="HG丸ｺﾞｼｯｸM-PRO" w:eastAsia="HG丸ｺﾞｼｯｸM-PRO" w:hAnsi="HG丸ｺﾞｼｯｸM-PRO"/>
                          <w:color w:val="000000"/>
                          <w:sz w:val="22"/>
                        </w:rPr>
                        <w:t>必要とする</w:t>
                      </w:r>
                      <w:r w:rsidRPr="00152A7C">
                        <w:rPr>
                          <w:rFonts w:ascii="HG丸ｺﾞｼｯｸM-PRO" w:eastAsia="HG丸ｺﾞｼｯｸM-PRO" w:hAnsi="HG丸ｺﾞｼｯｸM-PRO" w:hint="eastAsia"/>
                          <w:color w:val="000000"/>
                          <w:sz w:val="22"/>
                        </w:rPr>
                        <w:t>児童</w:t>
                      </w:r>
                      <w:r w:rsidRPr="00152A7C">
                        <w:rPr>
                          <w:rFonts w:ascii="HG丸ｺﾞｼｯｸM-PRO" w:eastAsia="HG丸ｺﾞｼｯｸM-PRO" w:hAnsi="HG丸ｺﾞｼｯｸM-PRO"/>
                          <w:color w:val="000000"/>
                          <w:sz w:val="22"/>
                        </w:rPr>
                        <w:t>生徒</w:t>
                      </w:r>
                      <w:r w:rsidRPr="00152A7C">
                        <w:rPr>
                          <w:rFonts w:ascii="HG丸ｺﾞｼｯｸM-PRO" w:eastAsia="HG丸ｺﾞｼｯｸM-PRO" w:hAnsi="HG丸ｺﾞｼｯｸM-PRO" w:hint="eastAsia"/>
                          <w:color w:val="000000"/>
                          <w:sz w:val="22"/>
                        </w:rPr>
                        <w:t>はどの</w:t>
                      </w:r>
                      <w:r w:rsidRPr="00152A7C">
                        <w:rPr>
                          <w:rFonts w:ascii="HG丸ｺﾞｼｯｸM-PRO" w:eastAsia="HG丸ｺﾞｼｯｸM-PRO" w:hAnsi="HG丸ｺﾞｼｯｸM-PRO"/>
                          <w:color w:val="000000"/>
                          <w:sz w:val="22"/>
                        </w:rPr>
                        <w:t>学校</w:t>
                      </w:r>
                      <w:r w:rsidRPr="00152A7C">
                        <w:rPr>
                          <w:rFonts w:ascii="HG丸ｺﾞｼｯｸM-PRO" w:eastAsia="HG丸ｺﾞｼｯｸM-PRO" w:hAnsi="HG丸ｺﾞｼｯｸM-PRO" w:hint="eastAsia"/>
                          <w:color w:val="000000"/>
                          <w:sz w:val="22"/>
                        </w:rPr>
                        <w:t>で</w:t>
                      </w:r>
                      <w:r w:rsidRPr="00152A7C">
                        <w:rPr>
                          <w:rFonts w:ascii="HG丸ｺﾞｼｯｸM-PRO" w:eastAsia="HG丸ｺﾞｼｯｸM-PRO" w:hAnsi="HG丸ｺﾞｼｯｸM-PRO"/>
                          <w:color w:val="000000"/>
                          <w:sz w:val="22"/>
                        </w:rPr>
                        <w:t>も学んでいるという</w:t>
                      </w:r>
                      <w:r w:rsidRPr="00152A7C">
                        <w:rPr>
                          <w:rFonts w:ascii="HG丸ｺﾞｼｯｸM-PRO" w:eastAsia="HG丸ｺﾞｼｯｸM-PRO" w:hAnsi="HG丸ｺﾞｼｯｸM-PRO" w:hint="eastAsia"/>
                          <w:color w:val="000000"/>
                          <w:sz w:val="22"/>
                        </w:rPr>
                        <w:t>認識を持ち</w:t>
                      </w:r>
                      <w:r w:rsidRPr="00152A7C">
                        <w:rPr>
                          <w:rFonts w:ascii="HG丸ｺﾞｼｯｸM-PRO" w:eastAsia="HG丸ｺﾞｼｯｸM-PRO" w:hAnsi="HG丸ｺﾞｼｯｸM-PRO"/>
                          <w:color w:val="000000"/>
                          <w:sz w:val="22"/>
                        </w:rPr>
                        <w:t>、</w:t>
                      </w:r>
                      <w:r w:rsidRPr="00152A7C">
                        <w:rPr>
                          <w:rFonts w:ascii="HG丸ｺﾞｼｯｸM-PRO" w:eastAsia="HG丸ｺﾞｼｯｸM-PRO" w:hAnsi="HG丸ｺﾞｼｯｸM-PRO" w:hint="eastAsia"/>
                          <w:color w:val="000000"/>
                          <w:sz w:val="22"/>
                        </w:rPr>
                        <w:t>支援教育コーディネーター等が中心となって、日頃から</w:t>
                      </w:r>
                      <w:r w:rsidRPr="00152A7C">
                        <w:rPr>
                          <w:rFonts w:ascii="HG丸ｺﾞｼｯｸM-PRO" w:eastAsia="HG丸ｺﾞｼｯｸM-PRO" w:hAnsi="HG丸ｺﾞｼｯｸM-PRO"/>
                          <w:color w:val="000000"/>
                          <w:sz w:val="22"/>
                        </w:rPr>
                        <w:t>情報</w:t>
                      </w:r>
                      <w:r w:rsidRPr="00152A7C">
                        <w:rPr>
                          <w:rFonts w:ascii="HG丸ｺﾞｼｯｸM-PRO" w:eastAsia="HG丸ｺﾞｼｯｸM-PRO" w:hAnsi="HG丸ｺﾞｼｯｸM-PRO" w:hint="eastAsia"/>
                          <w:color w:val="000000"/>
                          <w:sz w:val="22"/>
                        </w:rPr>
                        <w:t>の</w:t>
                      </w:r>
                      <w:r w:rsidRPr="00152A7C">
                        <w:rPr>
                          <w:rFonts w:ascii="HG丸ｺﾞｼｯｸM-PRO" w:eastAsia="HG丸ｺﾞｼｯｸM-PRO" w:hAnsi="HG丸ｺﾞｼｯｸM-PRO"/>
                          <w:color w:val="000000"/>
                          <w:sz w:val="22"/>
                        </w:rPr>
                        <w:t>収集</w:t>
                      </w:r>
                      <w:r w:rsidRPr="00152A7C">
                        <w:rPr>
                          <w:rFonts w:ascii="HG丸ｺﾞｼｯｸM-PRO" w:eastAsia="HG丸ｺﾞｼｯｸM-PRO" w:hAnsi="HG丸ｺﾞｼｯｸM-PRO" w:hint="eastAsia"/>
                          <w:color w:val="000000"/>
                          <w:sz w:val="22"/>
                        </w:rPr>
                        <w:t>や発信に努めていくことが</w:t>
                      </w:r>
                      <w:r w:rsidRPr="00152A7C">
                        <w:rPr>
                          <w:rFonts w:ascii="HG丸ｺﾞｼｯｸM-PRO" w:eastAsia="HG丸ｺﾞｼｯｸM-PRO" w:hAnsi="HG丸ｺﾞｼｯｸM-PRO"/>
                          <w:color w:val="000000"/>
                          <w:sz w:val="22"/>
                        </w:rPr>
                        <w:t>大切</w:t>
                      </w:r>
                      <w:r w:rsidRPr="00152A7C">
                        <w:rPr>
                          <w:rFonts w:ascii="HG丸ｺﾞｼｯｸM-PRO" w:eastAsia="HG丸ｺﾞｼｯｸM-PRO" w:hAnsi="HG丸ｺﾞｼｯｸM-PRO" w:hint="eastAsia"/>
                          <w:color w:val="000000"/>
                          <w:sz w:val="22"/>
                        </w:rPr>
                        <w:t>である。</w:t>
                      </w:r>
                    </w:p>
                  </w:txbxContent>
                </v:textbox>
              </v:roundrect>
            </w:pict>
          </mc:Fallback>
        </mc:AlternateContent>
      </w:r>
    </w:p>
    <w:p w:rsidR="00A73364" w:rsidRPr="00152A7C" w:rsidRDefault="00A73364" w:rsidP="009246B4">
      <w:pPr>
        <w:rPr>
          <w:rFonts w:ascii="HGP創英角ﾎﾟｯﾌﾟ体" w:eastAsia="HGP創英角ﾎﾟｯﾌﾟ体" w:hAnsi="HGP創英角ﾎﾟｯﾌﾟ体" w:cs="Times New Roman"/>
          <w:sz w:val="24"/>
          <w:szCs w:val="24"/>
        </w:rPr>
      </w:pPr>
    </w:p>
    <w:p w:rsidR="00A73364" w:rsidRPr="00152A7C" w:rsidRDefault="00A73364" w:rsidP="009246B4">
      <w:pPr>
        <w:rPr>
          <w:rFonts w:ascii="HGP創英角ﾎﾟｯﾌﾟ体" w:eastAsia="HGP創英角ﾎﾟｯﾌﾟ体" w:hAnsi="HGP創英角ﾎﾟｯﾌﾟ体"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r w:rsidRPr="00152A7C">
        <w:rPr>
          <w:rFonts w:ascii="Century" w:eastAsia="ＭＳ 明朝" w:hAnsi="Century" w:cs="Times New Roman"/>
          <w:noProof/>
        </w:rPr>
        <w:drawing>
          <wp:anchor distT="0" distB="0" distL="114300" distR="114300" simplePos="0" relativeHeight="251829248" behindDoc="0" locked="0" layoutInCell="1" allowOverlap="1" wp14:anchorId="75822F63" wp14:editId="1E60DED4">
            <wp:simplePos x="0" y="0"/>
            <wp:positionH relativeFrom="margin">
              <wp:align>right</wp:align>
            </wp:positionH>
            <wp:positionV relativeFrom="paragraph">
              <wp:posOffset>184785</wp:posOffset>
            </wp:positionV>
            <wp:extent cx="1247775" cy="1028752"/>
            <wp:effectExtent l="0" t="0" r="0" b="0"/>
            <wp:wrapNone/>
            <wp:docPr id="52230" name="Picture 6" descr="j007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0" name="Picture 6" descr="j007906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47775" cy="1028752"/>
                    </a:xfrm>
                    <a:prstGeom prst="rect">
                      <a:avLst/>
                    </a:prstGeom>
                    <a:noFill/>
                    <a:extLst/>
                  </pic:spPr>
                </pic:pic>
              </a:graphicData>
            </a:graphic>
          </wp:anchor>
        </w:drawing>
      </w: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HGP創英角ﾎﾟｯﾌﾟ体" w:eastAsia="HGP創英角ﾎﾟｯﾌﾟ体" w:hAnsi="HGP創英角ﾎﾟｯﾌﾟ体" w:cs="Times New Roman"/>
          <w:sz w:val="24"/>
          <w:szCs w:val="24"/>
        </w:rPr>
      </w:pPr>
      <w:r w:rsidRPr="00152A7C">
        <w:rPr>
          <w:rFonts w:ascii="HGP創英角ﾎﾟｯﾌﾟ体" w:eastAsia="HGP創英角ﾎﾟｯﾌﾟ体" w:hAnsi="HGP創英角ﾎﾟｯﾌﾟ体" w:cs="Times New Roman" w:hint="eastAsia"/>
          <w:sz w:val="24"/>
          <w:szCs w:val="24"/>
        </w:rPr>
        <w:lastRenderedPageBreak/>
        <w:t>＜ポイント③　入学までの取組みから＞</w:t>
      </w:r>
    </w:p>
    <w:p w:rsidR="00A73364" w:rsidRPr="00152A7C" w:rsidRDefault="00A73364" w:rsidP="009246B4">
      <w:pPr>
        <w:rPr>
          <w:rFonts w:ascii="HGP創英角ﾎﾟｯﾌﾟ体" w:eastAsia="HGP創英角ﾎﾟｯﾌﾟ体" w:hAnsi="HGP創英角ﾎﾟｯﾌﾟ体" w:cs="Times New Roman"/>
          <w:sz w:val="28"/>
          <w:szCs w:val="28"/>
        </w:rPr>
      </w:pPr>
      <w:r w:rsidRPr="00152A7C">
        <w:rPr>
          <w:rFonts w:ascii="ＭＳ ゴシック" w:eastAsia="ＭＳ ゴシック" w:hAnsi="ＭＳ ゴシック" w:cs="Times New Roman"/>
          <w:noProof/>
          <w:sz w:val="24"/>
          <w:szCs w:val="24"/>
        </w:rPr>
        <mc:AlternateContent>
          <mc:Choice Requires="wps">
            <w:drawing>
              <wp:anchor distT="0" distB="0" distL="114300" distR="114300" simplePos="0" relativeHeight="251824128" behindDoc="0" locked="0" layoutInCell="1" allowOverlap="1">
                <wp:simplePos x="0" y="0"/>
                <wp:positionH relativeFrom="column">
                  <wp:posOffset>-51435</wp:posOffset>
                </wp:positionH>
                <wp:positionV relativeFrom="paragraph">
                  <wp:posOffset>38100</wp:posOffset>
                </wp:positionV>
                <wp:extent cx="6496050" cy="3457575"/>
                <wp:effectExtent l="0" t="0" r="9525" b="28575"/>
                <wp:wrapNone/>
                <wp:docPr id="220" name="角丸四角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3457575"/>
                        </a:xfrm>
                        <a:prstGeom prst="roundRect">
                          <a:avLst>
                            <a:gd name="adj" fmla="val 16667"/>
                          </a:avLst>
                        </a:prstGeom>
                        <a:solidFill>
                          <a:srgbClr val="FABF8F"/>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792E96" w:rsidRPr="00152A7C" w:rsidRDefault="00792E96" w:rsidP="00895C3F">
                            <w:pPr>
                              <w:pStyle w:val="ab"/>
                              <w:numPr>
                                <w:ilvl w:val="0"/>
                                <w:numId w:val="1"/>
                              </w:numPr>
                              <w:spacing w:line="340" w:lineRule="exact"/>
                              <w:ind w:leftChars="0"/>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支援を必要とする児童生徒が入学するまでに前在籍校での授業中や学校行事等での様子を参観するなどして、児童生徒の状況を把握しておくことが望ましい。つまずきやすい場面や得意なこと、具体的な支援方法等について、児童生徒の姿を通して</w:t>
                            </w:r>
                            <w:r>
                              <w:rPr>
                                <w:rFonts w:ascii="HG丸ｺﾞｼｯｸM-PRO" w:eastAsia="HG丸ｺﾞｼｯｸM-PRO" w:hAnsi="HG丸ｺﾞｼｯｸM-PRO" w:hint="eastAsia"/>
                                <w:color w:val="000000"/>
                                <w:sz w:val="22"/>
                              </w:rPr>
                              <w:t>引継ぎ</w:t>
                            </w:r>
                            <w:r w:rsidRPr="00152A7C">
                              <w:rPr>
                                <w:rFonts w:ascii="HG丸ｺﾞｼｯｸM-PRO" w:eastAsia="HG丸ｺﾞｼｯｸM-PRO" w:hAnsi="HG丸ｺﾞｼｯｸM-PRO" w:hint="eastAsia"/>
                                <w:color w:val="000000"/>
                                <w:sz w:val="22"/>
                              </w:rPr>
                              <w:t>、進学後のスムーズなスタートにつなげていく。</w:t>
                            </w:r>
                          </w:p>
                          <w:p w:rsidR="00792E96" w:rsidRPr="00152A7C" w:rsidRDefault="00792E96" w:rsidP="009246B4">
                            <w:pPr>
                              <w:pStyle w:val="ab"/>
                              <w:spacing w:line="340" w:lineRule="exact"/>
                              <w:ind w:leftChars="0" w:left="640"/>
                              <w:rPr>
                                <w:rFonts w:ascii="HG丸ｺﾞｼｯｸM-PRO" w:eastAsia="HG丸ｺﾞｼｯｸM-PRO" w:hAnsi="HG丸ｺﾞｼｯｸM-PRO"/>
                                <w:color w:val="000000"/>
                                <w:sz w:val="22"/>
                              </w:rPr>
                            </w:pPr>
                          </w:p>
                          <w:p w:rsidR="00792E96" w:rsidRDefault="00792E96" w:rsidP="00895C3F">
                            <w:pPr>
                              <w:pStyle w:val="Default"/>
                              <w:numPr>
                                <w:ilvl w:val="0"/>
                                <w:numId w:val="1"/>
                              </w:numPr>
                              <w:spacing w:line="340" w:lineRule="exact"/>
                              <w:rPr>
                                <w:rFonts w:ascii="HG丸ｺﾞｼｯｸM-PRO" w:eastAsia="HG丸ｺﾞｼｯｸM-PRO" w:hAnsi="HG丸ｺﾞｼｯｸM-PRO"/>
                                <w:sz w:val="22"/>
                                <w:szCs w:val="22"/>
                              </w:rPr>
                            </w:pPr>
                            <w:r w:rsidRPr="00A30E66">
                              <w:rPr>
                                <w:rFonts w:ascii="HG丸ｺﾞｼｯｸM-PRO" w:eastAsia="HG丸ｺﾞｼｯｸM-PRO" w:hAnsi="HG丸ｺﾞｼｯｸM-PRO"/>
                                <w:sz w:val="22"/>
                                <w:szCs w:val="22"/>
                              </w:rPr>
                              <w:t>入学式などの初めての場面や新</w:t>
                            </w:r>
                            <w:r>
                              <w:rPr>
                                <w:rFonts w:ascii="HG丸ｺﾞｼｯｸM-PRO" w:eastAsia="HG丸ｺﾞｼｯｸM-PRO" w:hAnsi="HG丸ｺﾞｼｯｸM-PRO"/>
                                <w:sz w:val="22"/>
                                <w:szCs w:val="22"/>
                              </w:rPr>
                              <w:t>しい環境に対する本人の不安を和らげるために</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配慮する必要</w:t>
                            </w:r>
                            <w:r>
                              <w:rPr>
                                <w:rFonts w:ascii="HG丸ｺﾞｼｯｸM-PRO" w:eastAsia="HG丸ｺﾞｼｯｸM-PRO" w:hAnsi="HG丸ｺﾞｼｯｸM-PRO" w:hint="eastAsia"/>
                                <w:sz w:val="22"/>
                                <w:szCs w:val="22"/>
                              </w:rPr>
                              <w:t>が</w:t>
                            </w:r>
                            <w:r>
                              <w:rPr>
                                <w:rFonts w:ascii="HG丸ｺﾞｼｯｸM-PRO" w:eastAsia="HG丸ｺﾞｼｯｸM-PRO" w:hAnsi="HG丸ｺﾞｼｯｸM-PRO"/>
                                <w:sz w:val="22"/>
                                <w:szCs w:val="22"/>
                              </w:rPr>
                              <w:t>あ</w:t>
                            </w:r>
                            <w:r>
                              <w:rPr>
                                <w:rFonts w:ascii="HG丸ｺﾞｼｯｸM-PRO" w:eastAsia="HG丸ｺﾞｼｯｸM-PRO" w:hAnsi="HG丸ｺﾞｼｯｸM-PRO" w:hint="eastAsia"/>
                                <w:sz w:val="22"/>
                                <w:szCs w:val="22"/>
                              </w:rPr>
                              <w:t>る</w:t>
                            </w:r>
                            <w:r>
                              <w:rPr>
                                <w:rFonts w:ascii="HG丸ｺﾞｼｯｸM-PRO" w:eastAsia="HG丸ｺﾞｼｯｸM-PRO" w:hAnsi="HG丸ｺﾞｼｯｸM-PRO"/>
                                <w:sz w:val="22"/>
                                <w:szCs w:val="22"/>
                              </w:rPr>
                              <w:t>。例えば、</w:t>
                            </w:r>
                            <w:r>
                              <w:rPr>
                                <w:rFonts w:ascii="HG丸ｺﾞｼｯｸM-PRO" w:eastAsia="HG丸ｺﾞｼｯｸM-PRO" w:hAnsi="HG丸ｺﾞｼｯｸM-PRO" w:hint="eastAsia"/>
                                <w:sz w:val="22"/>
                                <w:szCs w:val="22"/>
                              </w:rPr>
                              <w:t>事前に</w:t>
                            </w:r>
                            <w:r>
                              <w:rPr>
                                <w:rFonts w:ascii="HG丸ｺﾞｼｯｸM-PRO" w:eastAsia="HG丸ｺﾞｼｯｸM-PRO" w:hAnsi="HG丸ｺﾞｼｯｸM-PRO"/>
                                <w:sz w:val="22"/>
                                <w:szCs w:val="22"/>
                              </w:rPr>
                              <w:t>入学式の流れを</w:t>
                            </w:r>
                            <w:r w:rsidRPr="00152A7C">
                              <w:rPr>
                                <w:rFonts w:ascii="HG丸ｺﾞｼｯｸM-PRO" w:eastAsia="HG丸ｺﾞｼｯｸM-PRO" w:hAnsi="HG丸ｺﾞｼｯｸM-PRO" w:hint="eastAsia"/>
                                <w:color w:val="0D0D0D"/>
                                <w:sz w:val="22"/>
                                <w:szCs w:val="22"/>
                              </w:rPr>
                              <w:t>聞く</w:t>
                            </w:r>
                            <w:r>
                              <w:rPr>
                                <w:rFonts w:ascii="HG丸ｺﾞｼｯｸM-PRO" w:eastAsia="HG丸ｺﾞｼｯｸM-PRO" w:hAnsi="HG丸ｺﾞｼｯｸM-PRO"/>
                                <w:sz w:val="22"/>
                                <w:szCs w:val="22"/>
                              </w:rPr>
                              <w:t>、会場や教室等の施設を見学する</w:t>
                            </w:r>
                            <w:r>
                              <w:rPr>
                                <w:rFonts w:ascii="HG丸ｺﾞｼｯｸM-PRO" w:eastAsia="HG丸ｺﾞｼｯｸM-PRO" w:hAnsi="HG丸ｺﾞｼｯｸM-PRO" w:hint="eastAsia"/>
                                <w:sz w:val="22"/>
                                <w:szCs w:val="22"/>
                              </w:rPr>
                              <w:t>ことは、</w:t>
                            </w:r>
                            <w:r>
                              <w:rPr>
                                <w:rFonts w:ascii="HG丸ｺﾞｼｯｸM-PRO" w:eastAsia="HG丸ｺﾞｼｯｸM-PRO" w:hAnsi="HG丸ｺﾞｼｯｸM-PRO"/>
                                <w:sz w:val="22"/>
                                <w:szCs w:val="22"/>
                              </w:rPr>
                              <w:t>心構えや見通しを持つことができ、</w:t>
                            </w:r>
                            <w:r>
                              <w:rPr>
                                <w:rFonts w:ascii="HG丸ｺﾞｼｯｸM-PRO" w:eastAsia="HG丸ｺﾞｼｯｸM-PRO" w:hAnsi="HG丸ｺﾞｼｯｸM-PRO" w:hint="eastAsia"/>
                                <w:sz w:val="22"/>
                                <w:szCs w:val="22"/>
                              </w:rPr>
                              <w:t>本人</w:t>
                            </w:r>
                            <w:r>
                              <w:rPr>
                                <w:rFonts w:ascii="HG丸ｺﾞｼｯｸM-PRO" w:eastAsia="HG丸ｺﾞｼｯｸM-PRO" w:hAnsi="HG丸ｺﾞｼｯｸM-PRO"/>
                                <w:sz w:val="22"/>
                                <w:szCs w:val="22"/>
                              </w:rPr>
                              <w:t>の安心につなが</w:t>
                            </w:r>
                            <w:r>
                              <w:rPr>
                                <w:rFonts w:ascii="HG丸ｺﾞｼｯｸM-PRO" w:eastAsia="HG丸ｺﾞｼｯｸM-PRO" w:hAnsi="HG丸ｺﾞｼｯｸM-PRO" w:hint="eastAsia"/>
                                <w:sz w:val="22"/>
                                <w:szCs w:val="22"/>
                              </w:rPr>
                              <w:t>る。</w:t>
                            </w:r>
                          </w:p>
                          <w:p w:rsidR="00792E96" w:rsidRPr="005655AF" w:rsidRDefault="00792E96" w:rsidP="009246B4">
                            <w:pPr>
                              <w:pStyle w:val="Default"/>
                              <w:spacing w:line="340" w:lineRule="exact"/>
                              <w:rPr>
                                <w:rFonts w:ascii="HG丸ｺﾞｼｯｸM-PRO" w:eastAsia="HG丸ｺﾞｼｯｸM-PRO" w:hAnsi="HG丸ｺﾞｼｯｸM-PRO"/>
                                <w:sz w:val="22"/>
                                <w:szCs w:val="22"/>
                              </w:rPr>
                            </w:pPr>
                          </w:p>
                          <w:p w:rsidR="00792E96" w:rsidRPr="00152A7C" w:rsidRDefault="00792E96" w:rsidP="00895C3F">
                            <w:pPr>
                              <w:pStyle w:val="ab"/>
                              <w:numPr>
                                <w:ilvl w:val="0"/>
                                <w:numId w:val="1"/>
                              </w:numPr>
                              <w:spacing w:line="340" w:lineRule="exact"/>
                              <w:ind w:leftChars="0"/>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受験時の配慮事項の他、</w:t>
                            </w:r>
                            <w:r w:rsidRPr="00152A7C">
                              <w:rPr>
                                <w:rFonts w:ascii="HG丸ｺﾞｼｯｸM-PRO" w:eastAsia="HG丸ｺﾞｼｯｸM-PRO" w:hAnsi="HG丸ｺﾞｼｯｸM-PRO" w:hint="eastAsia"/>
                                <w:color w:val="0D0D0D"/>
                                <w:sz w:val="22"/>
                              </w:rPr>
                              <w:t>出願時や進学後に必要</w:t>
                            </w:r>
                            <w:r w:rsidRPr="00152A7C">
                              <w:rPr>
                                <w:rFonts w:ascii="HG丸ｺﾞｼｯｸM-PRO" w:eastAsia="HG丸ｺﾞｼｯｸM-PRO" w:hAnsi="HG丸ｺﾞｼｯｸM-PRO" w:hint="eastAsia"/>
                                <w:color w:val="000000"/>
                                <w:sz w:val="22"/>
                              </w:rPr>
                              <w:t>となる支援内容、ケースに応じて必要となる人的支援や施設面での配慮について等、受験前であっても生徒の支援情報を伝えておくことは大切である。中学校は、</w:t>
                            </w:r>
                            <w:r w:rsidRPr="00152A7C">
                              <w:rPr>
                                <w:rFonts w:ascii="HG丸ｺﾞｼｯｸM-PRO" w:eastAsia="HG丸ｺﾞｼｯｸM-PRO" w:hAnsi="HG丸ｺﾞｼｯｸM-PRO" w:hint="eastAsia"/>
                                <w:color w:val="0D0D0D"/>
                                <w:sz w:val="22"/>
                              </w:rPr>
                              <w:t>担任や支援教育コ</w:t>
                            </w:r>
                            <w:r w:rsidRPr="00152A7C">
                              <w:rPr>
                                <w:rFonts w:ascii="HG丸ｺﾞｼｯｸM-PRO" w:eastAsia="HG丸ｺﾞｼｯｸM-PRO" w:hAnsi="HG丸ｺﾞｼｯｸM-PRO" w:hint="eastAsia"/>
                                <w:color w:val="000000"/>
                                <w:sz w:val="22"/>
                              </w:rPr>
                              <w:t>ーディネーター等と保護者が、在籍中の支援内容や進学後に支援が必要と思われるポイント、高等学校への引継ぎの手順などについて話し合い、整理しておく。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20" o:spid="_x0000_s1143" style="position:absolute;left:0;text-align:left;margin-left:-4.05pt;margin-top:3pt;width:511.5pt;height:27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" fillcolor="#fabf8f" stroked="f">
                <v:shadow on="t" color="black" opacity="22936f" origin=",.5" offset="0,.63889mm"/>
                <v:textbox>
                  <w:txbxContent>
                    <w:p w:rsidR="00792E96" w:rsidRPr="00152A7C" w:rsidRDefault="00792E96" w:rsidP="00895C3F">
                      <w:pPr>
                        <w:pStyle w:val="ab"/>
                        <w:numPr>
                          <w:ilvl w:val="0"/>
                          <w:numId w:val="1"/>
                        </w:numPr>
                        <w:spacing w:line="340" w:lineRule="exact"/>
                        <w:ind w:leftChars="0"/>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支援を必要とする児童生徒が入学するまでに前在籍校での授業中や学校行事等での様子を参観するなどして、児童生徒の状況を把握しておくことが望ましい。つまずきやすい場面や得意なこと、具体的な支援方法等について、児童生徒の姿を通して</w:t>
                      </w:r>
                      <w:r>
                        <w:rPr>
                          <w:rFonts w:ascii="HG丸ｺﾞｼｯｸM-PRO" w:eastAsia="HG丸ｺﾞｼｯｸM-PRO" w:hAnsi="HG丸ｺﾞｼｯｸM-PRO" w:hint="eastAsia"/>
                          <w:color w:val="000000"/>
                          <w:sz w:val="22"/>
                        </w:rPr>
                        <w:t>引継ぎ</w:t>
                      </w:r>
                      <w:r w:rsidRPr="00152A7C">
                        <w:rPr>
                          <w:rFonts w:ascii="HG丸ｺﾞｼｯｸM-PRO" w:eastAsia="HG丸ｺﾞｼｯｸM-PRO" w:hAnsi="HG丸ｺﾞｼｯｸM-PRO" w:hint="eastAsia"/>
                          <w:color w:val="000000"/>
                          <w:sz w:val="22"/>
                        </w:rPr>
                        <w:t>、進学後のスムーズなスタートにつなげていく。</w:t>
                      </w:r>
                    </w:p>
                    <w:p w:rsidR="00792E96" w:rsidRPr="00152A7C" w:rsidRDefault="00792E96" w:rsidP="009246B4">
                      <w:pPr>
                        <w:pStyle w:val="ab"/>
                        <w:spacing w:line="340" w:lineRule="exact"/>
                        <w:ind w:leftChars="0" w:left="640"/>
                        <w:rPr>
                          <w:rFonts w:ascii="HG丸ｺﾞｼｯｸM-PRO" w:eastAsia="HG丸ｺﾞｼｯｸM-PRO" w:hAnsi="HG丸ｺﾞｼｯｸM-PRO"/>
                          <w:color w:val="000000"/>
                          <w:sz w:val="22"/>
                        </w:rPr>
                      </w:pPr>
                    </w:p>
                    <w:p w:rsidR="00792E96" w:rsidRDefault="00792E96" w:rsidP="00895C3F">
                      <w:pPr>
                        <w:pStyle w:val="Default"/>
                        <w:numPr>
                          <w:ilvl w:val="0"/>
                          <w:numId w:val="1"/>
                        </w:numPr>
                        <w:spacing w:line="340" w:lineRule="exact"/>
                        <w:rPr>
                          <w:rFonts w:ascii="HG丸ｺﾞｼｯｸM-PRO" w:eastAsia="HG丸ｺﾞｼｯｸM-PRO" w:hAnsi="HG丸ｺﾞｼｯｸM-PRO"/>
                          <w:sz w:val="22"/>
                          <w:szCs w:val="22"/>
                        </w:rPr>
                      </w:pPr>
                      <w:r w:rsidRPr="00A30E66">
                        <w:rPr>
                          <w:rFonts w:ascii="HG丸ｺﾞｼｯｸM-PRO" w:eastAsia="HG丸ｺﾞｼｯｸM-PRO" w:hAnsi="HG丸ｺﾞｼｯｸM-PRO"/>
                          <w:sz w:val="22"/>
                          <w:szCs w:val="22"/>
                        </w:rPr>
                        <w:t>入学式などの初めての場面や新</w:t>
                      </w:r>
                      <w:r>
                        <w:rPr>
                          <w:rFonts w:ascii="HG丸ｺﾞｼｯｸM-PRO" w:eastAsia="HG丸ｺﾞｼｯｸM-PRO" w:hAnsi="HG丸ｺﾞｼｯｸM-PRO"/>
                          <w:sz w:val="22"/>
                          <w:szCs w:val="22"/>
                        </w:rPr>
                        <w:t>しい環境に対する本人の不安を和らげるために</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配慮する必要</w:t>
                      </w:r>
                      <w:r>
                        <w:rPr>
                          <w:rFonts w:ascii="HG丸ｺﾞｼｯｸM-PRO" w:eastAsia="HG丸ｺﾞｼｯｸM-PRO" w:hAnsi="HG丸ｺﾞｼｯｸM-PRO" w:hint="eastAsia"/>
                          <w:sz w:val="22"/>
                          <w:szCs w:val="22"/>
                        </w:rPr>
                        <w:t>が</w:t>
                      </w:r>
                      <w:r>
                        <w:rPr>
                          <w:rFonts w:ascii="HG丸ｺﾞｼｯｸM-PRO" w:eastAsia="HG丸ｺﾞｼｯｸM-PRO" w:hAnsi="HG丸ｺﾞｼｯｸM-PRO"/>
                          <w:sz w:val="22"/>
                          <w:szCs w:val="22"/>
                        </w:rPr>
                        <w:t>あ</w:t>
                      </w:r>
                      <w:r>
                        <w:rPr>
                          <w:rFonts w:ascii="HG丸ｺﾞｼｯｸM-PRO" w:eastAsia="HG丸ｺﾞｼｯｸM-PRO" w:hAnsi="HG丸ｺﾞｼｯｸM-PRO" w:hint="eastAsia"/>
                          <w:sz w:val="22"/>
                          <w:szCs w:val="22"/>
                        </w:rPr>
                        <w:t>る</w:t>
                      </w:r>
                      <w:r>
                        <w:rPr>
                          <w:rFonts w:ascii="HG丸ｺﾞｼｯｸM-PRO" w:eastAsia="HG丸ｺﾞｼｯｸM-PRO" w:hAnsi="HG丸ｺﾞｼｯｸM-PRO"/>
                          <w:sz w:val="22"/>
                          <w:szCs w:val="22"/>
                        </w:rPr>
                        <w:t>。例えば、</w:t>
                      </w:r>
                      <w:r>
                        <w:rPr>
                          <w:rFonts w:ascii="HG丸ｺﾞｼｯｸM-PRO" w:eastAsia="HG丸ｺﾞｼｯｸM-PRO" w:hAnsi="HG丸ｺﾞｼｯｸM-PRO" w:hint="eastAsia"/>
                          <w:sz w:val="22"/>
                          <w:szCs w:val="22"/>
                        </w:rPr>
                        <w:t>事前に</w:t>
                      </w:r>
                      <w:r>
                        <w:rPr>
                          <w:rFonts w:ascii="HG丸ｺﾞｼｯｸM-PRO" w:eastAsia="HG丸ｺﾞｼｯｸM-PRO" w:hAnsi="HG丸ｺﾞｼｯｸM-PRO"/>
                          <w:sz w:val="22"/>
                          <w:szCs w:val="22"/>
                        </w:rPr>
                        <w:t>入学式の流れを</w:t>
                      </w:r>
                      <w:r w:rsidRPr="00152A7C">
                        <w:rPr>
                          <w:rFonts w:ascii="HG丸ｺﾞｼｯｸM-PRO" w:eastAsia="HG丸ｺﾞｼｯｸM-PRO" w:hAnsi="HG丸ｺﾞｼｯｸM-PRO" w:hint="eastAsia"/>
                          <w:color w:val="0D0D0D"/>
                          <w:sz w:val="22"/>
                          <w:szCs w:val="22"/>
                        </w:rPr>
                        <w:t>聞く</w:t>
                      </w:r>
                      <w:r>
                        <w:rPr>
                          <w:rFonts w:ascii="HG丸ｺﾞｼｯｸM-PRO" w:eastAsia="HG丸ｺﾞｼｯｸM-PRO" w:hAnsi="HG丸ｺﾞｼｯｸM-PRO"/>
                          <w:sz w:val="22"/>
                          <w:szCs w:val="22"/>
                        </w:rPr>
                        <w:t>、会場や教室等の施設を見学する</w:t>
                      </w:r>
                      <w:r>
                        <w:rPr>
                          <w:rFonts w:ascii="HG丸ｺﾞｼｯｸM-PRO" w:eastAsia="HG丸ｺﾞｼｯｸM-PRO" w:hAnsi="HG丸ｺﾞｼｯｸM-PRO" w:hint="eastAsia"/>
                          <w:sz w:val="22"/>
                          <w:szCs w:val="22"/>
                        </w:rPr>
                        <w:t>ことは、</w:t>
                      </w:r>
                      <w:r>
                        <w:rPr>
                          <w:rFonts w:ascii="HG丸ｺﾞｼｯｸM-PRO" w:eastAsia="HG丸ｺﾞｼｯｸM-PRO" w:hAnsi="HG丸ｺﾞｼｯｸM-PRO"/>
                          <w:sz w:val="22"/>
                          <w:szCs w:val="22"/>
                        </w:rPr>
                        <w:t>心構えや見通しを持つことができ、</w:t>
                      </w:r>
                      <w:r>
                        <w:rPr>
                          <w:rFonts w:ascii="HG丸ｺﾞｼｯｸM-PRO" w:eastAsia="HG丸ｺﾞｼｯｸM-PRO" w:hAnsi="HG丸ｺﾞｼｯｸM-PRO" w:hint="eastAsia"/>
                          <w:sz w:val="22"/>
                          <w:szCs w:val="22"/>
                        </w:rPr>
                        <w:t>本人</w:t>
                      </w:r>
                      <w:r>
                        <w:rPr>
                          <w:rFonts w:ascii="HG丸ｺﾞｼｯｸM-PRO" w:eastAsia="HG丸ｺﾞｼｯｸM-PRO" w:hAnsi="HG丸ｺﾞｼｯｸM-PRO"/>
                          <w:sz w:val="22"/>
                          <w:szCs w:val="22"/>
                        </w:rPr>
                        <w:t>の安心につなが</w:t>
                      </w:r>
                      <w:r>
                        <w:rPr>
                          <w:rFonts w:ascii="HG丸ｺﾞｼｯｸM-PRO" w:eastAsia="HG丸ｺﾞｼｯｸM-PRO" w:hAnsi="HG丸ｺﾞｼｯｸM-PRO" w:hint="eastAsia"/>
                          <w:sz w:val="22"/>
                          <w:szCs w:val="22"/>
                        </w:rPr>
                        <w:t>る。</w:t>
                      </w:r>
                    </w:p>
                    <w:p w:rsidR="00792E96" w:rsidRPr="005655AF" w:rsidRDefault="00792E96" w:rsidP="009246B4">
                      <w:pPr>
                        <w:pStyle w:val="Default"/>
                        <w:spacing w:line="340" w:lineRule="exact"/>
                        <w:rPr>
                          <w:rFonts w:ascii="HG丸ｺﾞｼｯｸM-PRO" w:eastAsia="HG丸ｺﾞｼｯｸM-PRO" w:hAnsi="HG丸ｺﾞｼｯｸM-PRO"/>
                          <w:sz w:val="22"/>
                          <w:szCs w:val="22"/>
                        </w:rPr>
                      </w:pPr>
                    </w:p>
                    <w:p w:rsidR="00792E96" w:rsidRPr="00152A7C" w:rsidRDefault="00792E96" w:rsidP="00895C3F">
                      <w:pPr>
                        <w:pStyle w:val="ab"/>
                        <w:numPr>
                          <w:ilvl w:val="0"/>
                          <w:numId w:val="1"/>
                        </w:numPr>
                        <w:spacing w:line="340" w:lineRule="exact"/>
                        <w:ind w:leftChars="0"/>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受験時の配慮事項の他、</w:t>
                      </w:r>
                      <w:r w:rsidRPr="00152A7C">
                        <w:rPr>
                          <w:rFonts w:ascii="HG丸ｺﾞｼｯｸM-PRO" w:eastAsia="HG丸ｺﾞｼｯｸM-PRO" w:hAnsi="HG丸ｺﾞｼｯｸM-PRO" w:hint="eastAsia"/>
                          <w:color w:val="0D0D0D"/>
                          <w:sz w:val="22"/>
                        </w:rPr>
                        <w:t>出願時や進学後に必要</w:t>
                      </w:r>
                      <w:r w:rsidRPr="00152A7C">
                        <w:rPr>
                          <w:rFonts w:ascii="HG丸ｺﾞｼｯｸM-PRO" w:eastAsia="HG丸ｺﾞｼｯｸM-PRO" w:hAnsi="HG丸ｺﾞｼｯｸM-PRO" w:hint="eastAsia"/>
                          <w:color w:val="000000"/>
                          <w:sz w:val="22"/>
                        </w:rPr>
                        <w:t>となる支援内容、ケースに応じて必要となる人的支援や施設面での配慮について等、受験前であっても生徒の支援情報を伝えておくことは大切である。中学校は、</w:t>
                      </w:r>
                      <w:r w:rsidRPr="00152A7C">
                        <w:rPr>
                          <w:rFonts w:ascii="HG丸ｺﾞｼｯｸM-PRO" w:eastAsia="HG丸ｺﾞｼｯｸM-PRO" w:hAnsi="HG丸ｺﾞｼｯｸM-PRO" w:hint="eastAsia"/>
                          <w:color w:val="0D0D0D"/>
                          <w:sz w:val="22"/>
                        </w:rPr>
                        <w:t>担任や支援教育コ</w:t>
                      </w:r>
                      <w:r w:rsidRPr="00152A7C">
                        <w:rPr>
                          <w:rFonts w:ascii="HG丸ｺﾞｼｯｸM-PRO" w:eastAsia="HG丸ｺﾞｼｯｸM-PRO" w:hAnsi="HG丸ｺﾞｼｯｸM-PRO" w:hint="eastAsia"/>
                          <w:color w:val="000000"/>
                          <w:sz w:val="22"/>
                        </w:rPr>
                        <w:t>ーディネーター等と保護者が、在籍中の支援内容や進学後に支援が必要と思われるポイント、高等学校への引継ぎの手順などについて話し合い、整理しておく。</w:t>
                      </w:r>
                    </w:p>
                  </w:txbxContent>
                </v:textbox>
              </v:roundrect>
            </w:pict>
          </mc:Fallback>
        </mc:AlternateContent>
      </w:r>
    </w:p>
    <w:p w:rsidR="00A73364" w:rsidRPr="00152A7C" w:rsidRDefault="00A73364" w:rsidP="009246B4">
      <w:pPr>
        <w:rPr>
          <w:rFonts w:ascii="HGP創英角ﾎﾟｯﾌﾟ体" w:eastAsia="HGP創英角ﾎﾟｯﾌﾟ体" w:hAnsi="HGP創英角ﾎﾟｯﾌﾟ体" w:cs="Times New Roman"/>
          <w:sz w:val="28"/>
          <w:szCs w:val="28"/>
        </w:rPr>
      </w:pPr>
    </w:p>
    <w:p w:rsidR="00A73364" w:rsidRPr="00152A7C" w:rsidRDefault="00A73364" w:rsidP="009246B4">
      <w:pPr>
        <w:rPr>
          <w:rFonts w:ascii="HGP創英角ﾎﾟｯﾌﾟ体" w:eastAsia="HGP創英角ﾎﾟｯﾌﾟ体" w:hAnsi="HGP創英角ﾎﾟｯﾌﾟ体" w:cs="Times New Roman"/>
          <w:sz w:val="28"/>
          <w:szCs w:val="28"/>
        </w:rPr>
      </w:pPr>
    </w:p>
    <w:p w:rsidR="00A73364" w:rsidRPr="00152A7C" w:rsidRDefault="00A73364" w:rsidP="009246B4">
      <w:pPr>
        <w:rPr>
          <w:rFonts w:ascii="HGP創英角ﾎﾟｯﾌﾟ体" w:eastAsia="HGP創英角ﾎﾟｯﾌﾟ体" w:hAnsi="HGP創英角ﾎﾟｯﾌﾟ体" w:cs="Times New Roman"/>
          <w:sz w:val="28"/>
          <w:szCs w:val="28"/>
        </w:rPr>
      </w:pPr>
    </w:p>
    <w:p w:rsidR="00A73364" w:rsidRPr="00152A7C" w:rsidRDefault="00A73364" w:rsidP="009246B4">
      <w:pPr>
        <w:rPr>
          <w:rFonts w:ascii="HGP創英角ﾎﾟｯﾌﾟ体" w:eastAsia="HGP創英角ﾎﾟｯﾌﾟ体" w:hAnsi="HGP創英角ﾎﾟｯﾌﾟ体" w:cs="Times New Roman"/>
          <w:sz w:val="28"/>
          <w:szCs w:val="28"/>
        </w:rPr>
      </w:pPr>
    </w:p>
    <w:p w:rsidR="00A73364" w:rsidRPr="00152A7C" w:rsidRDefault="00A73364" w:rsidP="009246B4">
      <w:pPr>
        <w:rPr>
          <w:rFonts w:ascii="HGP創英角ﾎﾟｯﾌﾟ体" w:eastAsia="HGP創英角ﾎﾟｯﾌﾟ体" w:hAnsi="HGP創英角ﾎﾟｯﾌﾟ体" w:cs="Times New Roman"/>
          <w:sz w:val="28"/>
          <w:szCs w:val="28"/>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HGP創英角ﾎﾟｯﾌﾟ体" w:eastAsia="HGP創英角ﾎﾟｯﾌﾟ体" w:hAnsi="HGP創英角ﾎﾟｯﾌﾟ体" w:cs="Times New Roman"/>
          <w:sz w:val="24"/>
          <w:szCs w:val="24"/>
        </w:rPr>
      </w:pPr>
    </w:p>
    <w:p w:rsidR="00A73364" w:rsidRPr="00152A7C" w:rsidRDefault="00A73364" w:rsidP="009246B4">
      <w:pPr>
        <w:rPr>
          <w:rFonts w:ascii="HGP創英角ﾎﾟｯﾌﾟ体" w:eastAsia="HGP創英角ﾎﾟｯﾌﾟ体" w:hAnsi="HGP創英角ﾎﾟｯﾌﾟ体" w:cs="Times New Roman"/>
          <w:sz w:val="24"/>
          <w:szCs w:val="24"/>
        </w:rPr>
      </w:pPr>
      <w:r w:rsidRPr="00152A7C">
        <w:rPr>
          <w:rFonts w:ascii="HGP創英角ﾎﾟｯﾌﾟ体" w:eastAsia="HGP創英角ﾎﾟｯﾌﾟ体" w:hAnsi="HGP創英角ﾎﾟｯﾌﾟ体" w:cs="Times New Roman" w:hint="eastAsia"/>
          <w:sz w:val="24"/>
          <w:szCs w:val="24"/>
        </w:rPr>
        <w:t>＜ポイント④　「個別の教育支援計画」の作成・活用から＞</w:t>
      </w:r>
    </w:p>
    <w:p w:rsidR="00A73364" w:rsidRPr="00152A7C" w:rsidRDefault="00A73364" w:rsidP="009246B4">
      <w:pPr>
        <w:rPr>
          <w:rFonts w:ascii="ＭＳ ゴシック" w:eastAsia="ＭＳ ゴシック" w:hAnsi="ＭＳ ゴシック" w:cs="Times New Roman"/>
          <w:sz w:val="24"/>
          <w:szCs w:val="24"/>
        </w:rPr>
      </w:pPr>
      <w:r w:rsidRPr="00152A7C">
        <w:rPr>
          <w:rFonts w:ascii="ＭＳ ゴシック" w:eastAsia="ＭＳ ゴシック" w:hAnsi="ＭＳ ゴシック" w:cs="Times New Roman"/>
          <w:noProof/>
          <w:sz w:val="24"/>
          <w:szCs w:val="24"/>
        </w:rPr>
        <mc:AlternateContent>
          <mc:Choice Requires="wps">
            <w:drawing>
              <wp:anchor distT="0" distB="0" distL="114300" distR="114300" simplePos="0" relativeHeight="251826176" behindDoc="0" locked="0" layoutInCell="1" allowOverlap="1">
                <wp:simplePos x="0" y="0"/>
                <wp:positionH relativeFrom="column">
                  <wp:posOffset>-32385</wp:posOffset>
                </wp:positionH>
                <wp:positionV relativeFrom="paragraph">
                  <wp:posOffset>111125</wp:posOffset>
                </wp:positionV>
                <wp:extent cx="6553200" cy="4638675"/>
                <wp:effectExtent l="76200" t="57150" r="76200" b="104775"/>
                <wp:wrapNone/>
                <wp:docPr id="221" name="角丸四角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4638675"/>
                        </a:xfrm>
                        <a:prstGeom prst="roundRect">
                          <a:avLst/>
                        </a:prstGeom>
                        <a:solidFill>
                          <a:srgbClr val="F79646">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92E96" w:rsidRPr="00152A7C" w:rsidRDefault="00792E96" w:rsidP="00895C3F">
                            <w:pPr>
                              <w:pStyle w:val="ab"/>
                              <w:numPr>
                                <w:ilvl w:val="0"/>
                                <w:numId w:val="2"/>
                              </w:numPr>
                              <w:spacing w:line="340" w:lineRule="exact"/>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幼稚園、保育所等の就学前施設が蓄積してきた支援情報を集約、整理して、小学校へ効果的に引き継ぐことができるよう、既存の</w:t>
                            </w:r>
                            <w:r w:rsidRPr="003728EE">
                              <w:rPr>
                                <w:rFonts w:ascii="HG丸ｺﾞｼｯｸM-PRO" w:eastAsia="HG丸ｺﾞｼｯｸM-PRO" w:hAnsi="HG丸ｺﾞｼｯｸM-PRO" w:hint="eastAsia"/>
                                <w:sz w:val="22"/>
                              </w:rPr>
                              <w:t>「支援シート」</w:t>
                            </w:r>
                            <w:r w:rsidRPr="00152A7C">
                              <w:rPr>
                                <w:rFonts w:ascii="HG丸ｺﾞｼｯｸM-PRO" w:eastAsia="HG丸ｺﾞｼｯｸM-PRO" w:hAnsi="HG丸ｺﾞｼｯｸM-PRO" w:hint="eastAsia"/>
                                <w:color w:val="000000"/>
                                <w:sz w:val="22"/>
                              </w:rPr>
                              <w:t>や</w:t>
                            </w:r>
                            <w:r w:rsidRPr="003728EE">
                              <w:rPr>
                                <w:rFonts w:ascii="HG丸ｺﾞｼｯｸM-PRO" w:eastAsia="HG丸ｺﾞｼｯｸM-PRO" w:hAnsi="HG丸ｺﾞｼｯｸM-PRO" w:hint="eastAsia"/>
                                <w:sz w:val="22"/>
                              </w:rPr>
                              <w:t>「サポートファイル」</w:t>
                            </w:r>
                            <w:r w:rsidRPr="00152A7C">
                              <w:rPr>
                                <w:rFonts w:ascii="HG丸ｺﾞｼｯｸM-PRO" w:eastAsia="HG丸ｺﾞｼｯｸM-PRO" w:hAnsi="HG丸ｺﾞｼｯｸM-PRO" w:hint="eastAsia"/>
                                <w:color w:val="000000"/>
                                <w:sz w:val="22"/>
                              </w:rPr>
                              <w:t>等を積極的に活用する。「個別の教育支援計画」の作成にあたっては、引き継ぐ内容や引継方法を保護者と相談・共有した上で、児童の目標や指導・支援の内容を決定していく。</w:t>
                            </w:r>
                          </w:p>
                          <w:p w:rsidR="00792E96" w:rsidRPr="00152A7C" w:rsidRDefault="00792E96" w:rsidP="009246B4">
                            <w:pPr>
                              <w:pStyle w:val="ab"/>
                              <w:spacing w:line="340" w:lineRule="exact"/>
                              <w:ind w:leftChars="0" w:left="640"/>
                              <w:jc w:val="left"/>
                              <w:rPr>
                                <w:rFonts w:ascii="HG丸ｺﾞｼｯｸM-PRO" w:eastAsia="HG丸ｺﾞｼｯｸM-PRO" w:hAnsi="HG丸ｺﾞｼｯｸM-PRO"/>
                                <w:color w:val="000000"/>
                                <w:sz w:val="22"/>
                              </w:rPr>
                            </w:pPr>
                          </w:p>
                          <w:p w:rsidR="00792E96" w:rsidRPr="00152A7C" w:rsidRDefault="00792E96" w:rsidP="00895C3F">
                            <w:pPr>
                              <w:pStyle w:val="ab"/>
                              <w:numPr>
                                <w:ilvl w:val="0"/>
                                <w:numId w:val="2"/>
                              </w:numPr>
                              <w:spacing w:line="340" w:lineRule="exact"/>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中学校では小学校で作成された「個別の教育支援計画」の支援内容等を</w:t>
                            </w:r>
                            <w:r>
                              <w:rPr>
                                <w:rFonts w:ascii="HG丸ｺﾞｼｯｸM-PRO" w:eastAsia="HG丸ｺﾞｼｯｸM-PRO" w:hAnsi="HG丸ｺﾞｼｯｸM-PRO" w:hint="eastAsia"/>
                                <w:color w:val="000000"/>
                                <w:sz w:val="22"/>
                              </w:rPr>
                              <w:t>引継ぎ</w:t>
                            </w:r>
                            <w:r w:rsidRPr="00152A7C">
                              <w:rPr>
                                <w:rFonts w:ascii="HG丸ｺﾞｼｯｸM-PRO" w:eastAsia="HG丸ｺﾞｼｯｸM-PRO" w:hAnsi="HG丸ｺﾞｼｯｸM-PRO" w:hint="eastAsia"/>
                                <w:color w:val="000000"/>
                                <w:sz w:val="22"/>
                              </w:rPr>
                              <w:t>、教職員の共通理解と支援体制の整備を図る。教科担任制や部活動等、小学校とは異なる環境も増えることから、新たに支援が必要になる可能性がある点についても十分に話し合い、「個別の教育支援計画」に記載するようにする。</w:t>
                            </w:r>
                          </w:p>
                          <w:p w:rsidR="00792E96" w:rsidRPr="00152A7C" w:rsidRDefault="00792E96" w:rsidP="009246B4">
                            <w:pPr>
                              <w:pStyle w:val="ab"/>
                              <w:spacing w:line="340" w:lineRule="exact"/>
                              <w:ind w:leftChars="0" w:left="64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 xml:space="preserve">　</w:t>
                            </w:r>
                          </w:p>
                          <w:p w:rsidR="00792E96" w:rsidRPr="00152A7C" w:rsidRDefault="00792E96" w:rsidP="00895C3F">
                            <w:pPr>
                              <w:pStyle w:val="ab"/>
                              <w:numPr>
                                <w:ilvl w:val="0"/>
                                <w:numId w:val="2"/>
                              </w:numPr>
                              <w:spacing w:line="340" w:lineRule="exact"/>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一人ひとりの障がいの状況や教育的ニーズに応じて決定される合理的配慮については、「個別の教育支援計画」を作成する中で、本人・保護者と合意形成を図っていく必要がある。また、合理的配慮の内容や理由等は「個別の教育支援計画」に明記するなどして定期的に見直し、次の学校段階へ確実に引き継いでいく。</w:t>
                            </w:r>
                          </w:p>
                          <w:p w:rsidR="00792E96" w:rsidRPr="00152A7C" w:rsidRDefault="00792E96" w:rsidP="009246B4">
                            <w:pPr>
                              <w:spacing w:line="340" w:lineRule="exact"/>
                              <w:rPr>
                                <w:rFonts w:ascii="HG丸ｺﾞｼｯｸM-PRO" w:eastAsia="HG丸ｺﾞｼｯｸM-PRO" w:hAnsi="HG丸ｺﾞｼｯｸM-PRO"/>
                                <w:color w:val="000000"/>
                                <w:sz w:val="22"/>
                              </w:rPr>
                            </w:pPr>
                          </w:p>
                          <w:p w:rsidR="00792E96" w:rsidRPr="00152A7C" w:rsidRDefault="00792E96" w:rsidP="00895C3F">
                            <w:pPr>
                              <w:pStyle w:val="ab"/>
                              <w:numPr>
                                <w:ilvl w:val="0"/>
                                <w:numId w:val="2"/>
                              </w:numPr>
                              <w:spacing w:line="340" w:lineRule="exact"/>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前在籍校の卒業時に保護者に返却し、保護者が後在籍校へ持参する場合と、保護者の了承を得て前在籍校から後在籍校へ引き継ぐ場合とが考えられるが、保護者が持参する場合であっても、事前に学校間の支援教育コーディネーター等が「個別の教育支援計画」の内容を共有し、十分に引継ぎを行うことが必要である。</w:t>
                            </w:r>
                          </w:p>
                          <w:p w:rsidR="00792E96" w:rsidRPr="00152A7C" w:rsidRDefault="00792E96" w:rsidP="009246B4">
                            <w:pPr>
                              <w:pStyle w:val="ab"/>
                              <w:ind w:leftChars="0" w:left="640"/>
                              <w:jc w:val="left"/>
                              <w:rPr>
                                <w:rFonts w:ascii="HG丸ｺﾞｼｯｸM-PRO" w:eastAsia="HG丸ｺﾞｼｯｸM-PRO" w:hAnsi="HG丸ｺﾞｼｯｸM-PRO"/>
                                <w:color w:val="00000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1" o:spid="_x0000_s1144" style="position:absolute;left:0;text-align:left;margin-left:-2.55pt;margin-top:8.75pt;width:516pt;height:365.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" fillcolor="#fac090" stroked="f">
                <v:shadow on="t" color="black" opacity="22937f" origin=",.5" offset="0,.63889mm"/>
                <v:path arrowok="t"/>
                <v:textbox>
                  <w:txbxContent>
                    <w:p w:rsidR="00792E96" w:rsidRPr="00152A7C" w:rsidRDefault="00792E96" w:rsidP="00895C3F">
                      <w:pPr>
                        <w:pStyle w:val="ab"/>
                        <w:numPr>
                          <w:ilvl w:val="0"/>
                          <w:numId w:val="2"/>
                        </w:numPr>
                        <w:spacing w:line="340" w:lineRule="exact"/>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幼稚園、保育所等の就学前施設が蓄積してきた支援情報を集約、整理して、小学校へ効果的に引き継ぐことができるよう、既存の</w:t>
                      </w:r>
                      <w:r w:rsidRPr="003728EE">
                        <w:rPr>
                          <w:rFonts w:ascii="HG丸ｺﾞｼｯｸM-PRO" w:eastAsia="HG丸ｺﾞｼｯｸM-PRO" w:hAnsi="HG丸ｺﾞｼｯｸM-PRO" w:hint="eastAsia"/>
                          <w:sz w:val="22"/>
                        </w:rPr>
                        <w:t>「支援シート」</w:t>
                      </w:r>
                      <w:r w:rsidRPr="00152A7C">
                        <w:rPr>
                          <w:rFonts w:ascii="HG丸ｺﾞｼｯｸM-PRO" w:eastAsia="HG丸ｺﾞｼｯｸM-PRO" w:hAnsi="HG丸ｺﾞｼｯｸM-PRO" w:hint="eastAsia"/>
                          <w:color w:val="000000"/>
                          <w:sz w:val="22"/>
                        </w:rPr>
                        <w:t>や</w:t>
                      </w:r>
                      <w:r w:rsidRPr="003728EE">
                        <w:rPr>
                          <w:rFonts w:ascii="HG丸ｺﾞｼｯｸM-PRO" w:eastAsia="HG丸ｺﾞｼｯｸM-PRO" w:hAnsi="HG丸ｺﾞｼｯｸM-PRO" w:hint="eastAsia"/>
                          <w:sz w:val="22"/>
                        </w:rPr>
                        <w:t>「サポートファイル」</w:t>
                      </w:r>
                      <w:r w:rsidRPr="00152A7C">
                        <w:rPr>
                          <w:rFonts w:ascii="HG丸ｺﾞｼｯｸM-PRO" w:eastAsia="HG丸ｺﾞｼｯｸM-PRO" w:hAnsi="HG丸ｺﾞｼｯｸM-PRO" w:hint="eastAsia"/>
                          <w:color w:val="000000"/>
                          <w:sz w:val="22"/>
                        </w:rPr>
                        <w:t>等を積極的に活用する。「個別の教育支援計画」の作成にあたっては、引き継ぐ内容や引継方法を保護者と相談・共有した上で、児童の目標や指導・支援の内容を決定していく。</w:t>
                      </w:r>
                    </w:p>
                    <w:p w:rsidR="00792E96" w:rsidRPr="00152A7C" w:rsidRDefault="00792E96" w:rsidP="009246B4">
                      <w:pPr>
                        <w:pStyle w:val="ab"/>
                        <w:spacing w:line="340" w:lineRule="exact"/>
                        <w:ind w:leftChars="0" w:left="640"/>
                        <w:jc w:val="left"/>
                        <w:rPr>
                          <w:rFonts w:ascii="HG丸ｺﾞｼｯｸM-PRO" w:eastAsia="HG丸ｺﾞｼｯｸM-PRO" w:hAnsi="HG丸ｺﾞｼｯｸM-PRO"/>
                          <w:color w:val="000000"/>
                          <w:sz w:val="22"/>
                        </w:rPr>
                      </w:pPr>
                    </w:p>
                    <w:p w:rsidR="00792E96" w:rsidRPr="00152A7C" w:rsidRDefault="00792E96" w:rsidP="00895C3F">
                      <w:pPr>
                        <w:pStyle w:val="ab"/>
                        <w:numPr>
                          <w:ilvl w:val="0"/>
                          <w:numId w:val="2"/>
                        </w:numPr>
                        <w:spacing w:line="340" w:lineRule="exact"/>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中学校では小学校で作成された「個別の教育支援計画」の支援内容等を</w:t>
                      </w:r>
                      <w:r>
                        <w:rPr>
                          <w:rFonts w:ascii="HG丸ｺﾞｼｯｸM-PRO" w:eastAsia="HG丸ｺﾞｼｯｸM-PRO" w:hAnsi="HG丸ｺﾞｼｯｸM-PRO" w:hint="eastAsia"/>
                          <w:color w:val="000000"/>
                          <w:sz w:val="22"/>
                        </w:rPr>
                        <w:t>引継ぎ</w:t>
                      </w:r>
                      <w:r w:rsidRPr="00152A7C">
                        <w:rPr>
                          <w:rFonts w:ascii="HG丸ｺﾞｼｯｸM-PRO" w:eastAsia="HG丸ｺﾞｼｯｸM-PRO" w:hAnsi="HG丸ｺﾞｼｯｸM-PRO" w:hint="eastAsia"/>
                          <w:color w:val="000000"/>
                          <w:sz w:val="22"/>
                        </w:rPr>
                        <w:t>、教職員の共通理解と支援体制の整備を図る。教科担任制や部活動等、小学校とは異なる環境も増えることから、新たに支援が必要になる可能性がある点についても十分に話し合い、「個別の教育支援計画」に記載するようにする。</w:t>
                      </w:r>
                    </w:p>
                    <w:p w:rsidR="00792E96" w:rsidRPr="00152A7C" w:rsidRDefault="00792E96" w:rsidP="009246B4">
                      <w:pPr>
                        <w:pStyle w:val="ab"/>
                        <w:spacing w:line="340" w:lineRule="exact"/>
                        <w:ind w:leftChars="0" w:left="64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 xml:space="preserve">　</w:t>
                      </w:r>
                    </w:p>
                    <w:p w:rsidR="00792E96" w:rsidRPr="00152A7C" w:rsidRDefault="00792E96" w:rsidP="00895C3F">
                      <w:pPr>
                        <w:pStyle w:val="ab"/>
                        <w:numPr>
                          <w:ilvl w:val="0"/>
                          <w:numId w:val="2"/>
                        </w:numPr>
                        <w:spacing w:line="340" w:lineRule="exact"/>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一人ひとりの障がいの状況や教育的ニーズに応じて決定される合理的配慮については、「個別の教育支援計画」を作成する中で、本人・保護者と合意形成を図っていく必要がある。また、合理的配慮の内容や理由等は「個別の教育支援計画」に明記するなどして定期的に見直し、次の学校段階へ確実に引き継いでいく。</w:t>
                      </w:r>
                    </w:p>
                    <w:p w:rsidR="00792E96" w:rsidRPr="00152A7C" w:rsidRDefault="00792E96" w:rsidP="009246B4">
                      <w:pPr>
                        <w:spacing w:line="340" w:lineRule="exact"/>
                        <w:rPr>
                          <w:rFonts w:ascii="HG丸ｺﾞｼｯｸM-PRO" w:eastAsia="HG丸ｺﾞｼｯｸM-PRO" w:hAnsi="HG丸ｺﾞｼｯｸM-PRO"/>
                          <w:color w:val="000000"/>
                          <w:sz w:val="22"/>
                        </w:rPr>
                      </w:pPr>
                    </w:p>
                    <w:p w:rsidR="00792E96" w:rsidRPr="00152A7C" w:rsidRDefault="00792E96" w:rsidP="00895C3F">
                      <w:pPr>
                        <w:pStyle w:val="ab"/>
                        <w:numPr>
                          <w:ilvl w:val="0"/>
                          <w:numId w:val="2"/>
                        </w:numPr>
                        <w:spacing w:line="340" w:lineRule="exact"/>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前在籍校の卒業時に保護者に返却し、保護者が後在籍校へ持参する場合と、保護者の了承を得て前在籍校から後在籍校へ引き継ぐ場合とが考えられるが、保護者が持参する場合であっても、事前に学校間の支援教育コーディネーター等が「個別の教育支援計画」の内容を共有し、十分に引継ぎを行うことが必要である。</w:t>
                      </w:r>
                    </w:p>
                    <w:p w:rsidR="00792E96" w:rsidRPr="00152A7C" w:rsidRDefault="00792E96" w:rsidP="009246B4">
                      <w:pPr>
                        <w:pStyle w:val="ab"/>
                        <w:ind w:leftChars="0" w:left="640"/>
                        <w:jc w:val="left"/>
                        <w:rPr>
                          <w:rFonts w:ascii="HG丸ｺﾞｼｯｸM-PRO" w:eastAsia="HG丸ｺﾞｼｯｸM-PRO" w:hAnsi="HG丸ｺﾞｼｯｸM-PRO"/>
                          <w:color w:val="000000"/>
                          <w:sz w:val="22"/>
                        </w:rPr>
                      </w:pPr>
                    </w:p>
                  </w:txbxContent>
                </v:textbox>
              </v:roundrect>
            </w:pict>
          </mc:Fallback>
        </mc:AlternateContent>
      </w: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24"/>
          <w:szCs w:val="24"/>
        </w:rPr>
      </w:pP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rPr>
          <w:rFonts w:ascii="HGP創英角ﾎﾟｯﾌﾟ体" w:eastAsia="HGP創英角ﾎﾟｯﾌﾟ体" w:hAnsi="HGP創英角ﾎﾟｯﾌﾟ体" w:cs="Times New Roman"/>
          <w:sz w:val="24"/>
          <w:szCs w:val="24"/>
        </w:rPr>
      </w:pPr>
    </w:p>
    <w:p w:rsidR="00A73364" w:rsidRPr="00152A7C" w:rsidRDefault="00A73364" w:rsidP="009246B4">
      <w:pPr>
        <w:rPr>
          <w:rFonts w:ascii="ＭＳ ゴシック" w:eastAsia="ＭＳ ゴシック" w:hAnsi="ＭＳ ゴシック" w:cs="Times New Roman"/>
          <w:sz w:val="32"/>
          <w:szCs w:val="32"/>
        </w:rPr>
      </w:pPr>
      <w:r w:rsidRPr="00152A7C">
        <w:rPr>
          <w:rFonts w:ascii="HG丸ｺﾞｼｯｸM-PRO" w:eastAsia="HG丸ｺﾞｼｯｸM-PRO" w:hAnsi="HG丸ｺﾞｼｯｸM-PRO" w:cs="Times New Roman" w:hint="eastAsia"/>
          <w:noProof/>
          <w:sz w:val="28"/>
          <w:szCs w:val="28"/>
        </w:rPr>
        <w:drawing>
          <wp:anchor distT="0" distB="0" distL="114300" distR="114300" simplePos="0" relativeHeight="251830272" behindDoc="0" locked="0" layoutInCell="1" allowOverlap="1" wp14:anchorId="05513A38" wp14:editId="18332999">
            <wp:simplePos x="0" y="0"/>
            <wp:positionH relativeFrom="column">
              <wp:posOffset>5248911</wp:posOffset>
            </wp:positionH>
            <wp:positionV relativeFrom="paragraph">
              <wp:posOffset>279400</wp:posOffset>
            </wp:positionV>
            <wp:extent cx="627380" cy="630555"/>
            <wp:effectExtent l="57150" t="57150" r="39370" b="74295"/>
            <wp:wrapNone/>
            <wp:docPr id="273" name="図 273" descr="C:\Users\NakahiraY\AppData\Local\Microsoft\Windows\Temporary Internet Files\Content.IE5\71GSJO35\lgi01a201411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kahiraY\AppData\Local\Microsoft\Windows\Temporary Internet Files\Content.IE5\71GSJO35\lgi01a201411101000[1].jpg"/>
                    <pic:cNvPicPr>
                      <a:picLocks noChangeAspect="1" noChangeArrowheads="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916486">
                      <a:off x="0" y="0"/>
                      <a:ext cx="627380" cy="630555"/>
                    </a:xfrm>
                    <a:prstGeom prst="rect">
                      <a:avLst/>
                    </a:prstGeom>
                    <a:noFill/>
                    <a:ln>
                      <a:noFill/>
                    </a:ln>
                  </pic:spPr>
                </pic:pic>
              </a:graphicData>
            </a:graphic>
          </wp:anchor>
        </w:drawing>
      </w:r>
    </w:p>
    <w:p w:rsidR="00A73364" w:rsidRDefault="00A73364" w:rsidP="009246B4">
      <w:pPr>
        <w:rPr>
          <w:rFonts w:ascii="HGP創英角ﾎﾟｯﾌﾟ体" w:eastAsia="HGP創英角ﾎﾟｯﾌﾟ体" w:hAnsi="HGP創英角ﾎﾟｯﾌﾟ体" w:cs="Times New Roman"/>
          <w:sz w:val="24"/>
          <w:szCs w:val="24"/>
        </w:rPr>
      </w:pPr>
    </w:p>
    <w:p w:rsidR="00A73364" w:rsidRDefault="00A73364" w:rsidP="009246B4">
      <w:pPr>
        <w:rPr>
          <w:rFonts w:ascii="HGP創英角ﾎﾟｯﾌﾟ体" w:eastAsia="HGP創英角ﾎﾟｯﾌﾟ体" w:hAnsi="HGP創英角ﾎﾟｯﾌﾟ体" w:cs="Times New Roman"/>
          <w:sz w:val="24"/>
          <w:szCs w:val="24"/>
        </w:rPr>
      </w:pPr>
      <w:r>
        <w:rPr>
          <w:rFonts w:ascii="HGP創英角ﾎﾟｯﾌﾟ体" w:eastAsia="HGP創英角ﾎﾟｯﾌﾟ体" w:hAnsi="HGP創英角ﾎﾟｯﾌﾟ体" w:cs="Times New Roman" w:hint="eastAsia"/>
          <w:noProof/>
          <w:sz w:val="24"/>
          <w:szCs w:val="24"/>
        </w:rPr>
        <w:lastRenderedPageBreak/>
        <mc:AlternateContent>
          <mc:Choice Requires="wps">
            <w:drawing>
              <wp:anchor distT="0" distB="0" distL="114300" distR="114300" simplePos="0" relativeHeight="251955200" behindDoc="0" locked="0" layoutInCell="1" allowOverlap="1">
                <wp:simplePos x="0" y="0"/>
                <wp:positionH relativeFrom="margin">
                  <wp:align>left</wp:align>
                </wp:positionH>
                <wp:positionV relativeFrom="paragraph">
                  <wp:posOffset>53340</wp:posOffset>
                </wp:positionV>
                <wp:extent cx="5942965" cy="1403350"/>
                <wp:effectExtent l="0" t="0" r="19685" b="25400"/>
                <wp:wrapNone/>
                <wp:docPr id="52237" name="テキスト ボックス 5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965" cy="14033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92E96" w:rsidRPr="00CA7425" w:rsidRDefault="00792E96" w:rsidP="00D04641">
                            <w:pPr>
                              <w:rPr>
                                <w:rFonts w:ascii="HG丸ｺﾞｼｯｸM-PRO" w:eastAsia="HG丸ｺﾞｼｯｸM-PRO" w:hAnsi="HG丸ｺﾞｼｯｸM-PRO"/>
                                <w:sz w:val="28"/>
                                <w:szCs w:val="28"/>
                              </w:rPr>
                            </w:pPr>
                            <w:r w:rsidRPr="00CA7425">
                              <w:rPr>
                                <w:rFonts w:ascii="HG丸ｺﾞｼｯｸM-PRO" w:eastAsia="HG丸ｺﾞｼｯｸM-PRO" w:hAnsi="HG丸ｺﾞｼｯｸM-PRO" w:hint="eastAsia"/>
                                <w:sz w:val="28"/>
                                <w:szCs w:val="28"/>
                              </w:rPr>
                              <w:t>～</w:t>
                            </w:r>
                            <w:r w:rsidRPr="00CA7425">
                              <w:rPr>
                                <w:rFonts w:ascii="HG丸ｺﾞｼｯｸM-PRO" w:eastAsia="HG丸ｺﾞｼｯｸM-PRO" w:hAnsi="HG丸ｺﾞｼｯｸM-PRO"/>
                                <w:sz w:val="28"/>
                                <w:szCs w:val="28"/>
                              </w:rPr>
                              <w:t>information</w:t>
                            </w:r>
                            <w:r w:rsidRPr="00CA7425">
                              <w:rPr>
                                <w:rFonts w:ascii="HG丸ｺﾞｼｯｸM-PRO" w:eastAsia="HG丸ｺﾞｼｯｸM-PRO" w:hAnsi="HG丸ｺﾞｼｯｸM-PRO" w:hint="eastAsia"/>
                                <w:sz w:val="28"/>
                                <w:szCs w:val="28"/>
                              </w:rPr>
                              <w:t>～</w:t>
                            </w:r>
                          </w:p>
                          <w:p w:rsidR="00792E96" w:rsidRPr="00C1250F" w:rsidRDefault="00792E96" w:rsidP="00D04641">
                            <w:pPr>
                              <w:ind w:firstLineChars="100" w:firstLine="220"/>
                              <w:rPr>
                                <w:rFonts w:ascii="HG丸ｺﾞｼｯｸM-PRO" w:eastAsia="HG丸ｺﾞｼｯｸM-PRO" w:hAnsi="HG丸ｺﾞｼｯｸM-PRO"/>
                                <w:sz w:val="32"/>
                                <w:szCs w:val="32"/>
                              </w:rPr>
                            </w:pPr>
                            <w:r w:rsidRPr="00D04641">
                              <w:rPr>
                                <w:rFonts w:ascii="HG丸ｺﾞｼｯｸM-PRO" w:eastAsia="HG丸ｺﾞｼｯｸM-PRO" w:hAnsi="HG丸ｺﾞｼｯｸM-PRO" w:hint="eastAsia"/>
                                <w:color w:val="000000"/>
                                <w:sz w:val="22"/>
                              </w:rPr>
                              <w:t>府立高等学校では、入学時に生徒・保護者が記載した「高校生活支援カード」を活用して、生徒の状況や本人・保護者の支援ニーズを把握し、入学後の生徒支援を図ります。また、このカードの内容をもとにして、</w:t>
                            </w:r>
                            <w:r w:rsidRPr="002757BE">
                              <w:rPr>
                                <w:rFonts w:ascii="HG丸ｺﾞｼｯｸM-PRO" w:eastAsia="HG丸ｺﾞｼｯｸM-PRO" w:hAnsi="HG丸ｺﾞｼｯｸM-PRO" w:hint="eastAsia"/>
                                <w:sz w:val="22"/>
                              </w:rPr>
                              <w:t>「個別の</w:t>
                            </w:r>
                            <w:r w:rsidRPr="00D04641">
                              <w:rPr>
                                <w:rFonts w:ascii="HG丸ｺﾞｼｯｸM-PRO" w:eastAsia="HG丸ｺﾞｼｯｸM-PRO" w:hAnsi="HG丸ｺﾞｼｯｸM-PRO" w:hint="eastAsia"/>
                                <w:color w:val="000000"/>
                                <w:sz w:val="22"/>
                              </w:rPr>
                              <w:t>教育支援計</w:t>
                            </w:r>
                            <w:r w:rsidRPr="002757BE">
                              <w:rPr>
                                <w:rFonts w:ascii="HG丸ｺﾞｼｯｸM-PRO" w:eastAsia="HG丸ｺﾞｼｯｸM-PRO" w:hAnsi="HG丸ｺﾞｼｯｸM-PRO" w:hint="eastAsia"/>
                                <w:sz w:val="22"/>
                              </w:rPr>
                              <w:t>画」</w:t>
                            </w:r>
                            <w:r w:rsidRPr="00D04641">
                              <w:rPr>
                                <w:rFonts w:ascii="HG丸ｺﾞｼｯｸM-PRO" w:eastAsia="HG丸ｺﾞｼｯｸM-PRO" w:hAnsi="HG丸ｺﾞｼｯｸM-PRO" w:hint="eastAsia"/>
                                <w:color w:val="000000"/>
                                <w:sz w:val="22"/>
                              </w:rPr>
                              <w:t>を作成します。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237" o:spid="_x0000_s1145" type="#_x0000_t202" style="position:absolute;left:0;text-align:left;margin-left:0;margin-top:4.2pt;width:467.95pt;height:110.5pt;z-index:25195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" fillcolor="white [3201]" strokeweight=".5pt">
                <v:stroke dashstyle="dash"/>
                <v:path arrowok="t"/>
                <v:textbox>
                  <w:txbxContent>
                    <w:p w:rsidR="00792E96" w:rsidRPr="00CA7425" w:rsidRDefault="00792E96" w:rsidP="00D04641">
                      <w:pPr>
                        <w:rPr>
                          <w:rFonts w:ascii="HG丸ｺﾞｼｯｸM-PRO" w:eastAsia="HG丸ｺﾞｼｯｸM-PRO" w:hAnsi="HG丸ｺﾞｼｯｸM-PRO"/>
                          <w:sz w:val="28"/>
                          <w:szCs w:val="28"/>
                        </w:rPr>
                      </w:pPr>
                      <w:r w:rsidRPr="00CA7425">
                        <w:rPr>
                          <w:rFonts w:ascii="HG丸ｺﾞｼｯｸM-PRO" w:eastAsia="HG丸ｺﾞｼｯｸM-PRO" w:hAnsi="HG丸ｺﾞｼｯｸM-PRO" w:hint="eastAsia"/>
                          <w:sz w:val="28"/>
                          <w:szCs w:val="28"/>
                        </w:rPr>
                        <w:t>～</w:t>
                      </w:r>
                      <w:r w:rsidRPr="00CA7425">
                        <w:rPr>
                          <w:rFonts w:ascii="HG丸ｺﾞｼｯｸM-PRO" w:eastAsia="HG丸ｺﾞｼｯｸM-PRO" w:hAnsi="HG丸ｺﾞｼｯｸM-PRO"/>
                          <w:sz w:val="28"/>
                          <w:szCs w:val="28"/>
                        </w:rPr>
                        <w:t>information</w:t>
                      </w:r>
                      <w:r w:rsidRPr="00CA7425">
                        <w:rPr>
                          <w:rFonts w:ascii="HG丸ｺﾞｼｯｸM-PRO" w:eastAsia="HG丸ｺﾞｼｯｸM-PRO" w:hAnsi="HG丸ｺﾞｼｯｸM-PRO" w:hint="eastAsia"/>
                          <w:sz w:val="28"/>
                          <w:szCs w:val="28"/>
                        </w:rPr>
                        <w:t>～</w:t>
                      </w:r>
                    </w:p>
                    <w:p w:rsidR="00792E96" w:rsidRPr="00C1250F" w:rsidRDefault="00792E96" w:rsidP="00D04641">
                      <w:pPr>
                        <w:ind w:firstLineChars="100" w:firstLine="220"/>
                        <w:rPr>
                          <w:rFonts w:ascii="HG丸ｺﾞｼｯｸM-PRO" w:eastAsia="HG丸ｺﾞｼｯｸM-PRO" w:hAnsi="HG丸ｺﾞｼｯｸM-PRO"/>
                          <w:sz w:val="32"/>
                          <w:szCs w:val="32"/>
                        </w:rPr>
                      </w:pPr>
                      <w:r w:rsidRPr="00D04641">
                        <w:rPr>
                          <w:rFonts w:ascii="HG丸ｺﾞｼｯｸM-PRO" w:eastAsia="HG丸ｺﾞｼｯｸM-PRO" w:hAnsi="HG丸ｺﾞｼｯｸM-PRO" w:hint="eastAsia"/>
                          <w:color w:val="000000"/>
                          <w:sz w:val="22"/>
                        </w:rPr>
                        <w:t>府立高等学校では、入学時に生徒・保護者が記載した「高校生活支援カード」を活用して、生徒の状況や本人・保護者の支援ニーズを把握し、入学後の生徒支援を図ります。また、このカードの内容をもとにして、</w:t>
                      </w:r>
                      <w:r w:rsidRPr="002757BE">
                        <w:rPr>
                          <w:rFonts w:ascii="HG丸ｺﾞｼｯｸM-PRO" w:eastAsia="HG丸ｺﾞｼｯｸM-PRO" w:hAnsi="HG丸ｺﾞｼｯｸM-PRO" w:hint="eastAsia"/>
                          <w:sz w:val="22"/>
                        </w:rPr>
                        <w:t>「個別の</w:t>
                      </w:r>
                      <w:r w:rsidRPr="00D04641">
                        <w:rPr>
                          <w:rFonts w:ascii="HG丸ｺﾞｼｯｸM-PRO" w:eastAsia="HG丸ｺﾞｼｯｸM-PRO" w:hAnsi="HG丸ｺﾞｼｯｸM-PRO" w:hint="eastAsia"/>
                          <w:color w:val="000000"/>
                          <w:sz w:val="22"/>
                        </w:rPr>
                        <w:t>教育支援計</w:t>
                      </w:r>
                      <w:r w:rsidRPr="002757BE">
                        <w:rPr>
                          <w:rFonts w:ascii="HG丸ｺﾞｼｯｸM-PRO" w:eastAsia="HG丸ｺﾞｼｯｸM-PRO" w:hAnsi="HG丸ｺﾞｼｯｸM-PRO" w:hint="eastAsia"/>
                          <w:sz w:val="22"/>
                        </w:rPr>
                        <w:t>画」</w:t>
                      </w:r>
                      <w:r w:rsidRPr="00D04641">
                        <w:rPr>
                          <w:rFonts w:ascii="HG丸ｺﾞｼｯｸM-PRO" w:eastAsia="HG丸ｺﾞｼｯｸM-PRO" w:hAnsi="HG丸ｺﾞｼｯｸM-PRO" w:hint="eastAsia"/>
                          <w:color w:val="000000"/>
                          <w:sz w:val="22"/>
                        </w:rPr>
                        <w:t>を作成します。</w:t>
                      </w:r>
                    </w:p>
                  </w:txbxContent>
                </v:textbox>
                <w10:wrap anchorx="margin"/>
              </v:shape>
            </w:pict>
          </mc:Fallback>
        </mc:AlternateContent>
      </w:r>
    </w:p>
    <w:p w:rsidR="00A73364" w:rsidRDefault="00A73364" w:rsidP="009246B4">
      <w:pPr>
        <w:rPr>
          <w:rFonts w:ascii="HGP創英角ﾎﾟｯﾌﾟ体" w:eastAsia="HGP創英角ﾎﾟｯﾌﾟ体" w:hAnsi="HGP創英角ﾎﾟｯﾌﾟ体" w:cs="Times New Roman"/>
          <w:sz w:val="24"/>
          <w:szCs w:val="24"/>
        </w:rPr>
      </w:pPr>
    </w:p>
    <w:p w:rsidR="00A73364" w:rsidRDefault="00A73364" w:rsidP="009246B4">
      <w:pPr>
        <w:rPr>
          <w:rFonts w:ascii="HGP創英角ﾎﾟｯﾌﾟ体" w:eastAsia="HGP創英角ﾎﾟｯﾌﾟ体" w:hAnsi="HGP創英角ﾎﾟｯﾌﾟ体" w:cs="Times New Roman"/>
          <w:sz w:val="24"/>
          <w:szCs w:val="24"/>
        </w:rPr>
      </w:pPr>
    </w:p>
    <w:p w:rsidR="00A73364" w:rsidRDefault="00A73364" w:rsidP="009246B4">
      <w:pPr>
        <w:rPr>
          <w:rFonts w:ascii="HGP創英角ﾎﾟｯﾌﾟ体" w:eastAsia="HGP創英角ﾎﾟｯﾌﾟ体" w:hAnsi="HGP創英角ﾎﾟｯﾌﾟ体" w:cs="Times New Roman"/>
          <w:sz w:val="24"/>
          <w:szCs w:val="24"/>
        </w:rPr>
      </w:pPr>
    </w:p>
    <w:p w:rsidR="00A73364" w:rsidRDefault="00A73364" w:rsidP="009246B4">
      <w:pPr>
        <w:rPr>
          <w:rFonts w:ascii="HGP創英角ﾎﾟｯﾌﾟ体" w:eastAsia="HGP創英角ﾎﾟｯﾌﾟ体" w:hAnsi="HGP創英角ﾎﾟｯﾌﾟ体" w:cs="Times New Roman"/>
          <w:sz w:val="24"/>
          <w:szCs w:val="24"/>
        </w:rPr>
      </w:pPr>
    </w:p>
    <w:p w:rsidR="00A73364" w:rsidRDefault="00A73364" w:rsidP="009246B4">
      <w:pPr>
        <w:rPr>
          <w:rFonts w:ascii="HGP創英角ﾎﾟｯﾌﾟ体" w:eastAsia="HGP創英角ﾎﾟｯﾌﾟ体" w:hAnsi="HGP創英角ﾎﾟｯﾌﾟ体" w:cs="Times New Roman"/>
          <w:sz w:val="24"/>
          <w:szCs w:val="24"/>
        </w:rPr>
      </w:pPr>
    </w:p>
    <w:p w:rsidR="00A73364" w:rsidRDefault="00A73364" w:rsidP="009246B4">
      <w:pPr>
        <w:rPr>
          <w:rFonts w:ascii="HGP創英角ﾎﾟｯﾌﾟ体" w:eastAsia="HGP創英角ﾎﾟｯﾌﾟ体" w:hAnsi="HGP創英角ﾎﾟｯﾌﾟ体" w:cs="Times New Roman"/>
          <w:sz w:val="24"/>
          <w:szCs w:val="24"/>
        </w:rPr>
      </w:pPr>
    </w:p>
    <w:p w:rsidR="00A73364" w:rsidRPr="00152A7C" w:rsidRDefault="00A73364" w:rsidP="009246B4">
      <w:pPr>
        <w:rPr>
          <w:rFonts w:ascii="HGP創英角ﾎﾟｯﾌﾟ体" w:eastAsia="HGP創英角ﾎﾟｯﾌﾟ体" w:hAnsi="HGP創英角ﾎﾟｯﾌﾟ体" w:cs="Times New Roman"/>
          <w:sz w:val="24"/>
          <w:szCs w:val="24"/>
        </w:rPr>
      </w:pPr>
      <w:r w:rsidRPr="00152A7C">
        <w:rPr>
          <w:rFonts w:ascii="HGP創英角ﾎﾟｯﾌﾟ体" w:eastAsia="HGP創英角ﾎﾟｯﾌﾟ体" w:hAnsi="HGP創英角ﾎﾟｯﾌﾟ体" w:cs="Times New Roman" w:hint="eastAsia"/>
          <w:sz w:val="24"/>
          <w:szCs w:val="24"/>
        </w:rPr>
        <w:t>＜ポイント⑤　保護者との連携から＞</w:t>
      </w:r>
    </w:p>
    <w:p w:rsidR="00A73364" w:rsidRPr="00152A7C" w:rsidRDefault="00A73364" w:rsidP="009246B4">
      <w:pPr>
        <w:rPr>
          <w:rFonts w:ascii="ＭＳ ゴシック" w:eastAsia="ＭＳ ゴシック" w:hAnsi="ＭＳ ゴシック" w:cs="Times New Roman"/>
          <w:sz w:val="32"/>
          <w:szCs w:val="32"/>
        </w:rPr>
      </w:pPr>
      <w:r w:rsidRPr="00152A7C">
        <w:rPr>
          <w:rFonts w:ascii="ＭＳ ゴシック" w:eastAsia="ＭＳ ゴシック" w:hAnsi="ＭＳ ゴシック" w:cs="Times New Roman"/>
          <w:noProof/>
          <w:sz w:val="24"/>
          <w:szCs w:val="24"/>
        </w:rPr>
        <mc:AlternateContent>
          <mc:Choice Requires="wps">
            <w:drawing>
              <wp:anchor distT="0" distB="0" distL="114300" distR="114300" simplePos="0" relativeHeight="251831296" behindDoc="0" locked="0" layoutInCell="1" allowOverlap="1">
                <wp:simplePos x="0" y="0"/>
                <wp:positionH relativeFrom="column">
                  <wp:posOffset>-118110</wp:posOffset>
                </wp:positionH>
                <wp:positionV relativeFrom="paragraph">
                  <wp:posOffset>95250</wp:posOffset>
                </wp:positionV>
                <wp:extent cx="6276340" cy="1733550"/>
                <wp:effectExtent l="76200" t="57150" r="86360" b="114300"/>
                <wp:wrapNone/>
                <wp:docPr id="222" name="角丸四角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733550"/>
                        </a:xfrm>
                        <a:prstGeom prst="roundRect">
                          <a:avLst/>
                        </a:prstGeom>
                        <a:solidFill>
                          <a:srgbClr val="F79646">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92E96" w:rsidRPr="00152A7C" w:rsidRDefault="00792E96" w:rsidP="00895C3F">
                            <w:pPr>
                              <w:pStyle w:val="ab"/>
                              <w:numPr>
                                <w:ilvl w:val="0"/>
                                <w:numId w:val="6"/>
                              </w:numPr>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保護者は第一の支援者であり、学校は保護</w:t>
                            </w:r>
                            <w:r>
                              <w:rPr>
                                <w:rFonts w:ascii="HG丸ｺﾞｼｯｸM-PRO" w:eastAsia="HG丸ｺﾞｼｯｸM-PRO" w:hAnsi="HG丸ｺﾞｼｯｸM-PRO" w:hint="eastAsia"/>
                                <w:color w:val="000000"/>
                                <w:sz w:val="22"/>
                              </w:rPr>
                              <w:t>者の思いや教育的ニーズを十分に聴き取った上で、子どもの将来をみす</w:t>
                            </w:r>
                            <w:r w:rsidRPr="00152A7C">
                              <w:rPr>
                                <w:rFonts w:ascii="HG丸ｺﾞｼｯｸM-PRO" w:eastAsia="HG丸ｺﾞｼｯｸM-PRO" w:hAnsi="HG丸ｺﾞｼｯｸM-PRO" w:hint="eastAsia"/>
                                <w:color w:val="000000"/>
                                <w:sz w:val="22"/>
                              </w:rPr>
                              <w:t>えた支援を進めていく必要がある。</w:t>
                            </w:r>
                          </w:p>
                          <w:p w:rsidR="00792E96" w:rsidRPr="00152A7C" w:rsidRDefault="00792E96" w:rsidP="009246B4">
                            <w:pPr>
                              <w:pStyle w:val="ab"/>
                              <w:ind w:leftChars="0" w:left="640"/>
                              <w:jc w:val="left"/>
                              <w:rPr>
                                <w:rFonts w:ascii="HG丸ｺﾞｼｯｸM-PRO" w:eastAsia="HG丸ｺﾞｼｯｸM-PRO" w:hAnsi="HG丸ｺﾞｼｯｸM-PRO"/>
                                <w:color w:val="000000"/>
                                <w:sz w:val="22"/>
                              </w:rPr>
                            </w:pPr>
                          </w:p>
                          <w:p w:rsidR="00792E96" w:rsidRPr="00152A7C" w:rsidRDefault="00792E96" w:rsidP="00895C3F">
                            <w:pPr>
                              <w:pStyle w:val="ab"/>
                              <w:numPr>
                                <w:ilvl w:val="0"/>
                                <w:numId w:val="6"/>
                              </w:numPr>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「子どもが力を十分に発揮することができるように」をキーワードに、保護者との連携を進め、</w:t>
                            </w:r>
                            <w:r w:rsidRPr="00481B0F">
                              <w:rPr>
                                <w:rFonts w:ascii="HG丸ｺﾞｼｯｸM-PRO" w:eastAsia="HG丸ｺﾞｼｯｸM-PRO" w:hAnsi="HG丸ｺﾞｼｯｸM-PRO" w:hint="eastAsia"/>
                                <w:sz w:val="22"/>
                              </w:rPr>
                              <w:t>支援情報の引継ぎについては、児童生徒の将来の自立や社会参加に向けた長期的な視点で肯定的に伝えていくものであるということを保護者に伝える。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2" o:spid="_x0000_s1146" style="position:absolute;left:0;text-align:left;margin-left:-9.3pt;margin-top:7.5pt;width:494.2pt;height:13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" fillcolor="#fac090" stroked="f">
                <v:shadow on="t" color="black" opacity="22937f" origin=",.5" offset="0,.63889mm"/>
                <v:path arrowok="t"/>
                <v:textbox>
                  <w:txbxContent>
                    <w:p w:rsidR="00792E96" w:rsidRPr="00152A7C" w:rsidRDefault="00792E96" w:rsidP="00895C3F">
                      <w:pPr>
                        <w:pStyle w:val="ab"/>
                        <w:numPr>
                          <w:ilvl w:val="0"/>
                          <w:numId w:val="6"/>
                        </w:numPr>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保護者は第一の支援者であり、学校は保護</w:t>
                      </w:r>
                      <w:r>
                        <w:rPr>
                          <w:rFonts w:ascii="HG丸ｺﾞｼｯｸM-PRO" w:eastAsia="HG丸ｺﾞｼｯｸM-PRO" w:hAnsi="HG丸ｺﾞｼｯｸM-PRO" w:hint="eastAsia"/>
                          <w:color w:val="000000"/>
                          <w:sz w:val="22"/>
                        </w:rPr>
                        <w:t>者の思いや教育的ニーズを十分に聴き取った上で、子どもの将来をみす</w:t>
                      </w:r>
                      <w:r w:rsidRPr="00152A7C">
                        <w:rPr>
                          <w:rFonts w:ascii="HG丸ｺﾞｼｯｸM-PRO" w:eastAsia="HG丸ｺﾞｼｯｸM-PRO" w:hAnsi="HG丸ｺﾞｼｯｸM-PRO" w:hint="eastAsia"/>
                          <w:color w:val="000000"/>
                          <w:sz w:val="22"/>
                        </w:rPr>
                        <w:t>えた支援を進めていく必要がある。</w:t>
                      </w:r>
                    </w:p>
                    <w:p w:rsidR="00792E96" w:rsidRPr="00152A7C" w:rsidRDefault="00792E96" w:rsidP="009246B4">
                      <w:pPr>
                        <w:pStyle w:val="ab"/>
                        <w:ind w:leftChars="0" w:left="640"/>
                        <w:jc w:val="left"/>
                        <w:rPr>
                          <w:rFonts w:ascii="HG丸ｺﾞｼｯｸM-PRO" w:eastAsia="HG丸ｺﾞｼｯｸM-PRO" w:hAnsi="HG丸ｺﾞｼｯｸM-PRO"/>
                          <w:color w:val="000000"/>
                          <w:sz w:val="22"/>
                        </w:rPr>
                      </w:pPr>
                    </w:p>
                    <w:p w:rsidR="00792E96" w:rsidRPr="00152A7C" w:rsidRDefault="00792E96" w:rsidP="00895C3F">
                      <w:pPr>
                        <w:pStyle w:val="ab"/>
                        <w:numPr>
                          <w:ilvl w:val="0"/>
                          <w:numId w:val="6"/>
                        </w:numPr>
                        <w:ind w:leftChars="0"/>
                        <w:jc w:val="left"/>
                        <w:rPr>
                          <w:rFonts w:ascii="HG丸ｺﾞｼｯｸM-PRO" w:eastAsia="HG丸ｺﾞｼｯｸM-PRO" w:hAnsi="HG丸ｺﾞｼｯｸM-PRO"/>
                          <w:color w:val="000000"/>
                          <w:sz w:val="22"/>
                        </w:rPr>
                      </w:pPr>
                      <w:r w:rsidRPr="00152A7C">
                        <w:rPr>
                          <w:rFonts w:ascii="HG丸ｺﾞｼｯｸM-PRO" w:eastAsia="HG丸ｺﾞｼｯｸM-PRO" w:hAnsi="HG丸ｺﾞｼｯｸM-PRO" w:hint="eastAsia"/>
                          <w:color w:val="000000"/>
                          <w:sz w:val="22"/>
                        </w:rPr>
                        <w:t>「子どもが力を十分に発揮することができるように」をキーワードに、保護者との連携を進め、</w:t>
                      </w:r>
                      <w:r w:rsidRPr="00481B0F">
                        <w:rPr>
                          <w:rFonts w:ascii="HG丸ｺﾞｼｯｸM-PRO" w:eastAsia="HG丸ｺﾞｼｯｸM-PRO" w:hAnsi="HG丸ｺﾞｼｯｸM-PRO" w:hint="eastAsia"/>
                          <w:sz w:val="22"/>
                        </w:rPr>
                        <w:t>支援情報の引継ぎについては、児童生徒の将来の自立や社会参加に向けた長期的な視点で肯定的に伝えていくものであるということを保護者に伝える。</w:t>
                      </w:r>
                    </w:p>
                  </w:txbxContent>
                </v:textbox>
              </v:roundrect>
            </w:pict>
          </mc:Fallback>
        </mc:AlternateContent>
      </w: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rPr>
          <w:rFonts w:ascii="ＭＳ ゴシック" w:eastAsia="ＭＳ ゴシック" w:hAnsi="ＭＳ ゴシック" w:cs="Times New Roman"/>
          <w:sz w:val="32"/>
          <w:szCs w:val="32"/>
        </w:rPr>
      </w:pPr>
      <w:r w:rsidRPr="00152A7C">
        <w:rPr>
          <w:rFonts w:ascii="ＭＳ ゴシック" w:eastAsia="ＭＳ ゴシック" w:hAnsi="ＭＳ ゴシック" w:cs="Times New Roman"/>
          <w:noProof/>
          <w:sz w:val="24"/>
          <w:szCs w:val="24"/>
        </w:rPr>
        <mc:AlternateContent>
          <mc:Choice Requires="wps">
            <w:drawing>
              <wp:anchor distT="0" distB="0" distL="114300" distR="114300" simplePos="0" relativeHeight="251834368" behindDoc="0" locked="0" layoutInCell="1" allowOverlap="1">
                <wp:simplePos x="0" y="0"/>
                <wp:positionH relativeFrom="column">
                  <wp:posOffset>-117475</wp:posOffset>
                </wp:positionH>
                <wp:positionV relativeFrom="paragraph">
                  <wp:posOffset>223520</wp:posOffset>
                </wp:positionV>
                <wp:extent cx="2571750" cy="329565"/>
                <wp:effectExtent l="10160" t="7620" r="8890" b="5715"/>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29565"/>
                        </a:xfrm>
                        <a:prstGeom prst="rect">
                          <a:avLst/>
                        </a:prstGeom>
                        <a:solidFill>
                          <a:srgbClr val="FFFFFF"/>
                        </a:solidFill>
                        <a:ln w="6350">
                          <a:solidFill>
                            <a:srgbClr val="000000"/>
                          </a:solidFill>
                          <a:miter lim="800000"/>
                          <a:headEnd/>
                          <a:tailEnd/>
                        </a:ln>
                      </wps:spPr>
                      <wps:txbx>
                        <w:txbxContent>
                          <w:p w:rsidR="00792E96" w:rsidRPr="008C4221" w:rsidRDefault="00792E96" w:rsidP="009246B4">
                            <w:pPr>
                              <w:rPr>
                                <w:rFonts w:ascii="HG丸ｺﾞｼｯｸM-PRO" w:eastAsia="HG丸ｺﾞｼｯｸM-PRO" w:hAnsi="HG丸ｺﾞｼｯｸM-PRO"/>
                              </w:rPr>
                            </w:pPr>
                            <w:r>
                              <w:rPr>
                                <w:rFonts w:ascii="HG丸ｺﾞｼｯｸM-PRO" w:eastAsia="HG丸ｺﾞｼｯｸM-PRO" w:hAnsi="HG丸ｺﾞｼｯｸM-PRO" w:hint="eastAsia"/>
                                <w:sz w:val="24"/>
                                <w:szCs w:val="24"/>
                              </w:rPr>
                              <w:t>引継ぎを行うにあたっての留意点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23" o:spid="_x0000_s1147" type="#_x0000_t202" style="position:absolute;left:0;text-align:left;margin-left:-9.25pt;margin-top:17.6pt;width:202.5pt;height:25.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" strokeweight=".5pt">
                <v:textbox>
                  <w:txbxContent>
                    <w:p w:rsidR="00792E96" w:rsidRPr="008C4221" w:rsidRDefault="00792E96" w:rsidP="009246B4">
                      <w:pPr>
                        <w:rPr>
                          <w:rFonts w:ascii="HG丸ｺﾞｼｯｸM-PRO" w:eastAsia="HG丸ｺﾞｼｯｸM-PRO" w:hAnsi="HG丸ｺﾞｼｯｸM-PRO"/>
                        </w:rPr>
                      </w:pPr>
                      <w:r>
                        <w:rPr>
                          <w:rFonts w:ascii="HG丸ｺﾞｼｯｸM-PRO" w:eastAsia="HG丸ｺﾞｼｯｸM-PRO" w:hAnsi="HG丸ｺﾞｼｯｸM-PRO" w:hint="eastAsia"/>
                          <w:sz w:val="24"/>
                          <w:szCs w:val="24"/>
                        </w:rPr>
                        <w:t>引継ぎを行うにあたっての留意点</w:t>
                      </w:r>
                    </w:p>
                  </w:txbxContent>
                </v:textbox>
              </v:shape>
            </w:pict>
          </mc:Fallback>
        </mc:AlternateContent>
      </w:r>
      <w:r w:rsidRPr="00152A7C">
        <w:rPr>
          <w:rFonts w:ascii="ＭＳ ゴシック" w:eastAsia="ＭＳ ゴシック" w:hAnsi="ＭＳ ゴシック" w:cs="Times New Roman"/>
          <w:noProof/>
          <w:sz w:val="24"/>
          <w:szCs w:val="24"/>
        </w:rPr>
        <mc:AlternateContent>
          <mc:Choice Requires="wps">
            <w:drawing>
              <wp:anchor distT="0" distB="0" distL="114300" distR="114300" simplePos="0" relativeHeight="251833344" behindDoc="1" locked="0" layoutInCell="1" allowOverlap="1">
                <wp:simplePos x="0" y="0"/>
                <wp:positionH relativeFrom="column">
                  <wp:posOffset>-70485</wp:posOffset>
                </wp:positionH>
                <wp:positionV relativeFrom="paragraph">
                  <wp:posOffset>469900</wp:posOffset>
                </wp:positionV>
                <wp:extent cx="6200140" cy="2809875"/>
                <wp:effectExtent l="19050" t="19050" r="19685" b="19050"/>
                <wp:wrapNone/>
                <wp:docPr id="224" name="正方形/長方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140" cy="2809875"/>
                        </a:xfrm>
                        <a:prstGeom prst="rect">
                          <a:avLst/>
                        </a:prstGeom>
                        <a:solidFill>
                          <a:srgbClr val="FFFFFF"/>
                        </a:solidFill>
                        <a:ln w="25400">
                          <a:solidFill>
                            <a:srgbClr val="243F60"/>
                          </a:solidFill>
                          <a:miter lim="800000"/>
                          <a:headEnd/>
                          <a:tailEnd/>
                        </a:ln>
                      </wps:spPr>
                      <wps:txbx>
                        <w:txbxContent>
                          <w:p w:rsidR="00792E96" w:rsidRPr="00152A7C" w:rsidRDefault="00792E96" w:rsidP="009246B4">
                            <w:pPr>
                              <w:ind w:firstLineChars="100" w:firstLine="240"/>
                              <w:rPr>
                                <w:rFonts w:ascii="HG丸ｺﾞｼｯｸM-PRO" w:eastAsia="HG丸ｺﾞｼｯｸM-PRO" w:hAnsi="HG丸ｺﾞｼｯｸM-PRO"/>
                                <w:color w:val="000000"/>
                                <w:sz w:val="24"/>
                                <w:szCs w:val="24"/>
                              </w:rPr>
                            </w:pPr>
                            <w:r w:rsidRPr="00152A7C">
                              <w:rPr>
                                <w:rFonts w:ascii="HG丸ｺﾞｼｯｸM-PRO" w:eastAsia="HG丸ｺﾞｼｯｸM-PRO" w:hAnsi="HG丸ｺﾞｼｯｸM-PRO" w:hint="eastAsia"/>
                                <w:color w:val="000000"/>
                                <w:sz w:val="24"/>
                                <w:szCs w:val="24"/>
                              </w:rPr>
                              <w:t>引継ぎ等で取り扱う支援の記録等については、重要な個人情報であることを十分認識する必要があります。</w:t>
                            </w:r>
                          </w:p>
                          <w:p w:rsidR="00792E96" w:rsidRPr="00152A7C" w:rsidRDefault="00792E96" w:rsidP="009246B4">
                            <w:pPr>
                              <w:ind w:firstLineChars="100" w:firstLine="240"/>
                              <w:rPr>
                                <w:rFonts w:ascii="HG丸ｺﾞｼｯｸM-PRO" w:eastAsia="HG丸ｺﾞｼｯｸM-PRO" w:hAnsi="HG丸ｺﾞｼｯｸM-PRO"/>
                                <w:color w:val="000000"/>
                                <w:sz w:val="24"/>
                                <w:szCs w:val="24"/>
                              </w:rPr>
                            </w:pPr>
                            <w:r w:rsidRPr="00152A7C">
                              <w:rPr>
                                <w:rFonts w:ascii="HG丸ｺﾞｼｯｸM-PRO" w:eastAsia="HG丸ｺﾞｼｯｸM-PRO" w:hAnsi="HG丸ｺﾞｼｯｸM-PRO" w:hint="eastAsia"/>
                                <w:color w:val="000000"/>
                                <w:sz w:val="24"/>
                                <w:szCs w:val="24"/>
                              </w:rPr>
                              <w:t>このため、これらの情報の取得や提供にあたっては、個人情報に関する関係法令等（個人情報の保護に関する法律、大阪府個人情報保護条例、市町村の個人情報保護条例等）の規定を遵守した上で行う必要があり、市町村や支援機関は、これらの根拠となる法令等について日頃から十分認識しておくことが求められます。</w:t>
                            </w:r>
                          </w:p>
                          <w:p w:rsidR="00792E96" w:rsidRPr="00152A7C" w:rsidRDefault="00792E96" w:rsidP="009246B4">
                            <w:pPr>
                              <w:ind w:firstLineChars="100" w:firstLine="240"/>
                              <w:rPr>
                                <w:rFonts w:ascii="HG丸ｺﾞｼｯｸM-PRO" w:eastAsia="HG丸ｺﾞｼｯｸM-PRO" w:hAnsi="HG丸ｺﾞｼｯｸM-PRO"/>
                                <w:color w:val="000000"/>
                                <w:sz w:val="24"/>
                                <w:szCs w:val="24"/>
                              </w:rPr>
                            </w:pPr>
                            <w:r w:rsidRPr="00152A7C">
                              <w:rPr>
                                <w:rFonts w:ascii="HG丸ｺﾞｼｯｸM-PRO" w:eastAsia="HG丸ｺﾞｼｯｸM-PRO" w:hAnsi="HG丸ｺﾞｼｯｸM-PRO" w:hint="eastAsia"/>
                                <w:color w:val="000000"/>
                                <w:sz w:val="24"/>
                                <w:szCs w:val="24"/>
                              </w:rPr>
                              <w:t>基本的に、これらの法令等においては、個人情報の取得や提供には、本</w:t>
                            </w:r>
                            <w:r>
                              <w:rPr>
                                <w:rFonts w:ascii="HG丸ｺﾞｼｯｸM-PRO" w:eastAsia="HG丸ｺﾞｼｯｸM-PRO" w:hAnsi="HG丸ｺﾞｼｯｸM-PRO" w:hint="eastAsia"/>
                                <w:color w:val="000000"/>
                                <w:sz w:val="24"/>
                                <w:szCs w:val="24"/>
                              </w:rPr>
                              <w:t>人や家族の同意が前提となっています。このため、これらの記録の取</w:t>
                            </w:r>
                            <w:r w:rsidRPr="00152A7C">
                              <w:rPr>
                                <w:rFonts w:ascii="HG丸ｺﾞｼｯｸM-PRO" w:eastAsia="HG丸ｺﾞｼｯｸM-PRO" w:hAnsi="HG丸ｺﾞｼｯｸM-PRO" w:hint="eastAsia"/>
                                <w:color w:val="000000"/>
                                <w:sz w:val="24"/>
                                <w:szCs w:val="24"/>
                              </w:rPr>
                              <w:t>扱いについては、本人・家族と十分な共通理解を図ることが重要です。</w:t>
                            </w:r>
                          </w:p>
                          <w:p w:rsidR="00792E96" w:rsidRPr="00152A7C" w:rsidRDefault="00792E96" w:rsidP="009246B4">
                            <w:pPr>
                              <w:ind w:firstLineChars="100" w:firstLine="240"/>
                              <w:rPr>
                                <w:rFonts w:ascii="HG丸ｺﾞｼｯｸM-PRO" w:eastAsia="HG丸ｺﾞｼｯｸM-PRO" w:hAnsi="HG丸ｺﾞｼｯｸM-PRO"/>
                                <w:color w:val="000000"/>
                                <w:sz w:val="24"/>
                                <w:szCs w:val="24"/>
                              </w:rPr>
                            </w:pPr>
                          </w:p>
                          <w:p w:rsidR="00792E96" w:rsidRPr="00FE2CA4" w:rsidRDefault="00792E96" w:rsidP="009246B4">
                            <w:pPr>
                              <w:jc w:val="left"/>
                              <w:rPr>
                                <w:rFonts w:ascii="HG丸ｺﾞｼｯｸM-PRO" w:eastAsia="HG丸ｺﾞｼｯｸM-PRO" w:hAnsi="HG丸ｺﾞｼｯｸM-PRO"/>
                                <w:sz w:val="20"/>
                                <w:szCs w:val="20"/>
                              </w:rPr>
                            </w:pPr>
                            <w:r w:rsidRPr="00152A7C">
                              <w:rPr>
                                <w:rFonts w:ascii="HG丸ｺﾞｼｯｸM-PRO" w:eastAsia="HG丸ｺﾞｼｯｸM-PRO" w:hAnsi="HG丸ｺﾞｼｯｸM-PRO" w:hint="eastAsia"/>
                                <w:color w:val="0D0D0D"/>
                                <w:sz w:val="20"/>
                                <w:szCs w:val="20"/>
                              </w:rPr>
                              <w:t>「発達障がいのある方のための支援の引継等に関する手引き」（平成27年3月大阪府）より</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24" o:spid="_x0000_s1148" style="position:absolute;left:0;text-align:left;margin-left:-5.55pt;margin-top:37pt;width:488.2pt;height:221.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" strokecolor="#243f60" strokeweight="2pt">
                <v:textbox>
                  <w:txbxContent>
                    <w:p w:rsidR="00792E96" w:rsidRPr="00152A7C" w:rsidRDefault="00792E96" w:rsidP="009246B4">
                      <w:pPr>
                        <w:ind w:firstLineChars="100" w:firstLine="240"/>
                        <w:rPr>
                          <w:rFonts w:ascii="HG丸ｺﾞｼｯｸM-PRO" w:eastAsia="HG丸ｺﾞｼｯｸM-PRO" w:hAnsi="HG丸ｺﾞｼｯｸM-PRO"/>
                          <w:color w:val="000000"/>
                          <w:sz w:val="24"/>
                          <w:szCs w:val="24"/>
                        </w:rPr>
                      </w:pPr>
                      <w:r w:rsidRPr="00152A7C">
                        <w:rPr>
                          <w:rFonts w:ascii="HG丸ｺﾞｼｯｸM-PRO" w:eastAsia="HG丸ｺﾞｼｯｸM-PRO" w:hAnsi="HG丸ｺﾞｼｯｸM-PRO" w:hint="eastAsia"/>
                          <w:color w:val="000000"/>
                          <w:sz w:val="24"/>
                          <w:szCs w:val="24"/>
                        </w:rPr>
                        <w:t>引継ぎ等で取り扱う支援の記録等については、重要な個人情報であることを十分認識する必要があります。</w:t>
                      </w:r>
                    </w:p>
                    <w:p w:rsidR="00792E96" w:rsidRPr="00152A7C" w:rsidRDefault="00792E96" w:rsidP="009246B4">
                      <w:pPr>
                        <w:ind w:firstLineChars="100" w:firstLine="240"/>
                        <w:rPr>
                          <w:rFonts w:ascii="HG丸ｺﾞｼｯｸM-PRO" w:eastAsia="HG丸ｺﾞｼｯｸM-PRO" w:hAnsi="HG丸ｺﾞｼｯｸM-PRO"/>
                          <w:color w:val="000000"/>
                          <w:sz w:val="24"/>
                          <w:szCs w:val="24"/>
                        </w:rPr>
                      </w:pPr>
                      <w:r w:rsidRPr="00152A7C">
                        <w:rPr>
                          <w:rFonts w:ascii="HG丸ｺﾞｼｯｸM-PRO" w:eastAsia="HG丸ｺﾞｼｯｸM-PRO" w:hAnsi="HG丸ｺﾞｼｯｸM-PRO" w:hint="eastAsia"/>
                          <w:color w:val="000000"/>
                          <w:sz w:val="24"/>
                          <w:szCs w:val="24"/>
                        </w:rPr>
                        <w:t>このため、これらの情報の取得や提供にあたっては、個人情報に関する関係法令等（個人情報の保護に関する法律、大阪府個人情報保護条例、市町村の個人情報保護条例等）の規定を遵守した上で行う必要があり、市町村や支援機関は、これらの根拠となる法令等について日頃から十分認識しておくことが求められます。</w:t>
                      </w:r>
                    </w:p>
                    <w:p w:rsidR="00792E96" w:rsidRPr="00152A7C" w:rsidRDefault="00792E96" w:rsidP="009246B4">
                      <w:pPr>
                        <w:ind w:firstLineChars="100" w:firstLine="240"/>
                        <w:rPr>
                          <w:rFonts w:ascii="HG丸ｺﾞｼｯｸM-PRO" w:eastAsia="HG丸ｺﾞｼｯｸM-PRO" w:hAnsi="HG丸ｺﾞｼｯｸM-PRO"/>
                          <w:color w:val="000000"/>
                          <w:sz w:val="24"/>
                          <w:szCs w:val="24"/>
                        </w:rPr>
                      </w:pPr>
                      <w:r w:rsidRPr="00152A7C">
                        <w:rPr>
                          <w:rFonts w:ascii="HG丸ｺﾞｼｯｸM-PRO" w:eastAsia="HG丸ｺﾞｼｯｸM-PRO" w:hAnsi="HG丸ｺﾞｼｯｸM-PRO" w:hint="eastAsia"/>
                          <w:color w:val="000000"/>
                          <w:sz w:val="24"/>
                          <w:szCs w:val="24"/>
                        </w:rPr>
                        <w:t>基本的に、これらの法令等においては、個人情報の取得や提供には、本</w:t>
                      </w:r>
                      <w:r>
                        <w:rPr>
                          <w:rFonts w:ascii="HG丸ｺﾞｼｯｸM-PRO" w:eastAsia="HG丸ｺﾞｼｯｸM-PRO" w:hAnsi="HG丸ｺﾞｼｯｸM-PRO" w:hint="eastAsia"/>
                          <w:color w:val="000000"/>
                          <w:sz w:val="24"/>
                          <w:szCs w:val="24"/>
                        </w:rPr>
                        <w:t>人や家族の同意が前提となっています。このため、これらの記録の取</w:t>
                      </w:r>
                      <w:r w:rsidRPr="00152A7C">
                        <w:rPr>
                          <w:rFonts w:ascii="HG丸ｺﾞｼｯｸM-PRO" w:eastAsia="HG丸ｺﾞｼｯｸM-PRO" w:hAnsi="HG丸ｺﾞｼｯｸM-PRO" w:hint="eastAsia"/>
                          <w:color w:val="000000"/>
                          <w:sz w:val="24"/>
                          <w:szCs w:val="24"/>
                        </w:rPr>
                        <w:t>扱いについては、本人・家族と十分な共通理解を図ることが重要です。</w:t>
                      </w:r>
                    </w:p>
                    <w:p w:rsidR="00792E96" w:rsidRPr="00152A7C" w:rsidRDefault="00792E96" w:rsidP="009246B4">
                      <w:pPr>
                        <w:ind w:firstLineChars="100" w:firstLine="240"/>
                        <w:rPr>
                          <w:rFonts w:ascii="HG丸ｺﾞｼｯｸM-PRO" w:eastAsia="HG丸ｺﾞｼｯｸM-PRO" w:hAnsi="HG丸ｺﾞｼｯｸM-PRO"/>
                          <w:color w:val="000000"/>
                          <w:sz w:val="24"/>
                          <w:szCs w:val="24"/>
                        </w:rPr>
                      </w:pPr>
                    </w:p>
                    <w:p w:rsidR="00792E96" w:rsidRPr="00FE2CA4" w:rsidRDefault="00792E96" w:rsidP="009246B4">
                      <w:pPr>
                        <w:jc w:val="left"/>
                        <w:rPr>
                          <w:rFonts w:ascii="HG丸ｺﾞｼｯｸM-PRO" w:eastAsia="HG丸ｺﾞｼｯｸM-PRO" w:hAnsi="HG丸ｺﾞｼｯｸM-PRO"/>
                          <w:sz w:val="20"/>
                          <w:szCs w:val="20"/>
                        </w:rPr>
                      </w:pPr>
                      <w:r w:rsidRPr="00152A7C">
                        <w:rPr>
                          <w:rFonts w:ascii="HG丸ｺﾞｼｯｸM-PRO" w:eastAsia="HG丸ｺﾞｼｯｸM-PRO" w:hAnsi="HG丸ｺﾞｼｯｸM-PRO" w:hint="eastAsia"/>
                          <w:color w:val="0D0D0D"/>
                          <w:sz w:val="20"/>
                          <w:szCs w:val="20"/>
                        </w:rPr>
                        <w:t>「発達障がいのある方のための支援の引継等に関する手引き」（平成27年3月大阪府）より</w:t>
                      </w:r>
                    </w:p>
                  </w:txbxContent>
                </v:textbox>
              </v:rect>
            </w:pict>
          </mc:Fallback>
        </mc:AlternateContent>
      </w: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rPr>
          <w:rFonts w:ascii="ＭＳ ゴシック" w:eastAsia="ＭＳ ゴシック" w:hAnsi="ＭＳ ゴシック" w:cs="Times New Roman"/>
          <w:sz w:val="32"/>
          <w:szCs w:val="32"/>
        </w:rPr>
      </w:pPr>
      <w:r w:rsidRPr="00152A7C">
        <w:rPr>
          <w:rFonts w:ascii="ＭＳ ゴシック" w:eastAsia="ＭＳ ゴシック" w:hAnsi="ＭＳ ゴシック" w:cs="Times New Roman" w:hint="eastAsia"/>
          <w:noProof/>
          <w:sz w:val="32"/>
          <w:szCs w:val="32"/>
        </w:rPr>
        <w:drawing>
          <wp:anchor distT="0" distB="0" distL="114300" distR="114300" simplePos="0" relativeHeight="251948032" behindDoc="0" locked="0" layoutInCell="1" allowOverlap="1" wp14:anchorId="7DCF8F58" wp14:editId="1EBB2F16">
            <wp:simplePos x="0" y="0"/>
            <wp:positionH relativeFrom="column">
              <wp:posOffset>5320665</wp:posOffset>
            </wp:positionH>
            <wp:positionV relativeFrom="paragraph">
              <wp:posOffset>324485</wp:posOffset>
            </wp:positionV>
            <wp:extent cx="933450" cy="1103630"/>
            <wp:effectExtent l="0" t="0" r="0" b="1270"/>
            <wp:wrapNone/>
            <wp:docPr id="274" name="図 274" descr="C:\Users\NakahiraY\AppData\Local\Microsoft\Windows\Temporary Internet Files\Content.IE5\F5QDWN6N\gatag-00001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kahiraY\AppData\Local\Microsoft\Windows\Temporary Internet Files\Content.IE5\F5QDWN6N\gatag-0000178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3450" cy="1103630"/>
                    </a:xfrm>
                    <a:prstGeom prst="rect">
                      <a:avLst/>
                    </a:prstGeom>
                    <a:noFill/>
                    <a:ln>
                      <a:noFill/>
                    </a:ln>
                  </pic:spPr>
                </pic:pic>
              </a:graphicData>
            </a:graphic>
          </wp:anchor>
        </w:drawing>
      </w:r>
    </w:p>
    <w:p w:rsidR="00A73364" w:rsidRPr="00152A7C" w:rsidRDefault="00A73364" w:rsidP="009246B4">
      <w:pPr>
        <w:rPr>
          <w:rFonts w:ascii="ＭＳ ゴシック" w:eastAsia="ＭＳ ゴシック" w:hAnsi="ＭＳ ゴシック" w:cs="Times New Roman"/>
          <w:sz w:val="32"/>
          <w:szCs w:val="32"/>
        </w:rPr>
      </w:pPr>
    </w:p>
    <w:p w:rsidR="00A73364" w:rsidRPr="00152A7C" w:rsidRDefault="00A73364" w:rsidP="009246B4">
      <w:pPr>
        <w:widowControl/>
        <w:jc w:val="left"/>
        <w:rPr>
          <w:rFonts w:ascii="ＭＳ ゴシック" w:eastAsia="ＭＳ ゴシック" w:hAnsi="ＭＳ ゴシック" w:cs="Times New Roman"/>
          <w:sz w:val="32"/>
          <w:szCs w:val="32"/>
        </w:rPr>
      </w:pPr>
      <w:r w:rsidRPr="00D043E2">
        <w:rPr>
          <w:rFonts w:ascii="メイリオ" w:eastAsia="メイリオ" w:hAnsi="メイリオ"/>
          <w:noProof/>
          <w:sz w:val="22"/>
        </w:rPr>
        <mc:AlternateContent>
          <mc:Choice Requires="wps">
            <w:drawing>
              <wp:anchor distT="0" distB="0" distL="114300" distR="114300" simplePos="0" relativeHeight="251957248" behindDoc="0" locked="0" layoutInCell="1" allowOverlap="1" wp14:anchorId="041104CD" wp14:editId="1BF1D04A">
                <wp:simplePos x="0" y="0"/>
                <wp:positionH relativeFrom="margin">
                  <wp:posOffset>247650</wp:posOffset>
                </wp:positionH>
                <wp:positionV relativeFrom="paragraph">
                  <wp:posOffset>310515</wp:posOffset>
                </wp:positionV>
                <wp:extent cx="1743075" cy="295275"/>
                <wp:effectExtent l="0" t="0" r="28575" b="28575"/>
                <wp:wrapNone/>
                <wp:docPr id="52238" name="テキスト ボックス 52238"/>
                <wp:cNvGraphicFramePr/>
                <a:graphic xmlns:a="http://schemas.openxmlformats.org/drawingml/2006/main">
                  <a:graphicData uri="http://schemas.microsoft.com/office/word/2010/wordprocessingShape">
                    <wps:wsp>
                      <wps:cNvSpPr txBox="1"/>
                      <wps:spPr>
                        <a:xfrm>
                          <a:off x="0" y="0"/>
                          <a:ext cx="1743075" cy="295275"/>
                        </a:xfrm>
                        <a:prstGeom prst="rect">
                          <a:avLst/>
                        </a:prstGeom>
                        <a:solidFill>
                          <a:sysClr val="window" lastClr="FFFFFF"/>
                        </a:solidFill>
                        <a:ln w="6350">
                          <a:solidFill>
                            <a:prstClr val="black"/>
                          </a:solidFill>
                        </a:ln>
                      </wps:spPr>
                      <wps:txbx>
                        <w:txbxContent>
                          <w:p w:rsidR="00792E96" w:rsidRPr="00BD2453" w:rsidRDefault="00792E96" w:rsidP="00D043E2">
                            <w:pPr>
                              <w:spacing w:line="300" w:lineRule="exact"/>
                              <w:rPr>
                                <w:rFonts w:ascii="メイリオ" w:eastAsia="メイリオ" w:hAnsi="メイリオ"/>
                                <w:b/>
                                <w:sz w:val="24"/>
                              </w:rPr>
                            </w:pPr>
                            <w:r w:rsidRPr="00BD2453">
                              <w:rPr>
                                <w:rFonts w:ascii="メイリオ" w:eastAsia="メイリオ" w:hAnsi="メイリオ" w:hint="eastAsia"/>
                                <w:b/>
                                <w:sz w:val="24"/>
                              </w:rPr>
                              <w:t>【</w:t>
                            </w:r>
                            <w:r w:rsidRPr="00BD2453">
                              <w:rPr>
                                <w:rFonts w:ascii="メイリオ" w:eastAsia="メイリオ" w:hAnsi="メイリオ"/>
                                <w:b/>
                                <w:sz w:val="24"/>
                              </w:rPr>
                              <w:t>ともまな</w:t>
                            </w:r>
                            <w:r w:rsidRPr="00BD2453">
                              <w:rPr>
                                <w:rFonts w:ascii="メイリオ" w:eastAsia="メイリオ" w:hAnsi="メイリオ" w:hint="eastAsia"/>
                                <w:b/>
                                <w:sz w:val="24"/>
                              </w:rPr>
                              <w:t>豆知識</w:t>
                            </w:r>
                            <w:r>
                              <w:rPr>
                                <w:rFonts w:ascii="メイリオ" w:eastAsia="メイリオ" w:hAnsi="メイリオ" w:hint="eastAsia"/>
                                <w:b/>
                                <w:sz w:val="24"/>
                              </w:rPr>
                              <w:t>②</w:t>
                            </w:r>
                            <w:r w:rsidRPr="00BD2453">
                              <w:rPr>
                                <w:rFonts w:ascii="メイリオ" w:eastAsia="メイリオ" w:hAnsi="メイリオ"/>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104CD" id="テキスト ボックス 52238" o:spid="_x0000_s1149" type="#_x0000_t202" style="position:absolute;margin-left:19.5pt;margin-top:24.45pt;width:137.25pt;height:23.2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" fillcolor="window" strokeweight=".5pt">
                <v:textbox>
                  <w:txbxContent>
                    <w:p w:rsidR="00792E96" w:rsidRPr="00BD2453" w:rsidRDefault="00792E96" w:rsidP="00D043E2">
                      <w:pPr>
                        <w:spacing w:line="300" w:lineRule="exact"/>
                        <w:rPr>
                          <w:rFonts w:ascii="メイリオ" w:eastAsia="メイリオ" w:hAnsi="メイリオ"/>
                          <w:b/>
                          <w:sz w:val="24"/>
                        </w:rPr>
                      </w:pPr>
                      <w:r w:rsidRPr="00BD2453">
                        <w:rPr>
                          <w:rFonts w:ascii="メイリオ" w:eastAsia="メイリオ" w:hAnsi="メイリオ" w:hint="eastAsia"/>
                          <w:b/>
                          <w:sz w:val="24"/>
                        </w:rPr>
                        <w:t>【</w:t>
                      </w:r>
                      <w:r w:rsidRPr="00BD2453">
                        <w:rPr>
                          <w:rFonts w:ascii="メイリオ" w:eastAsia="メイリオ" w:hAnsi="メイリオ"/>
                          <w:b/>
                          <w:sz w:val="24"/>
                        </w:rPr>
                        <w:t>ともまな</w:t>
                      </w:r>
                      <w:r w:rsidRPr="00BD2453">
                        <w:rPr>
                          <w:rFonts w:ascii="メイリオ" w:eastAsia="メイリオ" w:hAnsi="メイリオ" w:hint="eastAsia"/>
                          <w:b/>
                          <w:sz w:val="24"/>
                        </w:rPr>
                        <w:t>豆知識</w:t>
                      </w:r>
                      <w:r>
                        <w:rPr>
                          <w:rFonts w:ascii="メイリオ" w:eastAsia="メイリオ" w:hAnsi="メイリオ" w:hint="eastAsia"/>
                          <w:b/>
                          <w:sz w:val="24"/>
                        </w:rPr>
                        <w:t>②</w:t>
                      </w:r>
                      <w:r w:rsidRPr="00BD2453">
                        <w:rPr>
                          <w:rFonts w:ascii="メイリオ" w:eastAsia="メイリオ" w:hAnsi="メイリオ"/>
                          <w:b/>
                          <w:sz w:val="24"/>
                        </w:rPr>
                        <w:t>】</w:t>
                      </w:r>
                    </w:p>
                  </w:txbxContent>
                </v:textbox>
                <w10:wrap anchorx="margin"/>
              </v:shape>
            </w:pict>
          </mc:Fallback>
        </mc:AlternateContent>
      </w:r>
    </w:p>
    <w:p w:rsidR="00A73364" w:rsidRDefault="00A73364" w:rsidP="00813D3A">
      <w:pPr>
        <w:spacing w:line="360" w:lineRule="exact"/>
        <w:jc w:val="left"/>
        <w:rPr>
          <w:rFonts w:ascii="UD デジタル 教科書体 NP-R" w:eastAsia="UD デジタル 教科書体 NP-R" w:hAnsi="メイリオ" w:cs="Century"/>
          <w:sz w:val="22"/>
        </w:rPr>
      </w:pPr>
      <w:r>
        <w:rPr>
          <w:rFonts w:ascii="メイリオ" w:eastAsia="メイリオ" w:hAnsi="メイリオ"/>
          <w:noProof/>
          <w:sz w:val="22"/>
        </w:rPr>
        <mc:AlternateContent>
          <mc:Choice Requires="wps">
            <w:drawing>
              <wp:anchor distT="0" distB="0" distL="114300" distR="114300" simplePos="0" relativeHeight="251947008" behindDoc="0" locked="0" layoutInCell="1" allowOverlap="1" wp14:anchorId="3322D8BB" wp14:editId="5AE13C1F">
                <wp:simplePos x="0" y="0"/>
                <wp:positionH relativeFrom="margin">
                  <wp:posOffset>0</wp:posOffset>
                </wp:positionH>
                <wp:positionV relativeFrom="paragraph">
                  <wp:posOffset>0</wp:posOffset>
                </wp:positionV>
                <wp:extent cx="6257925" cy="1819275"/>
                <wp:effectExtent l="0" t="0" r="28575" b="28575"/>
                <wp:wrapNone/>
                <wp:docPr id="318" name="正方形/長方形 318"/>
                <wp:cNvGraphicFramePr/>
                <a:graphic xmlns:a="http://schemas.openxmlformats.org/drawingml/2006/main">
                  <a:graphicData uri="http://schemas.microsoft.com/office/word/2010/wordprocessingShape">
                    <wps:wsp>
                      <wps:cNvSpPr/>
                      <wps:spPr>
                        <a:xfrm>
                          <a:off x="0" y="0"/>
                          <a:ext cx="6257925" cy="1819275"/>
                        </a:xfrm>
                        <a:prstGeom prst="rect">
                          <a:avLst/>
                        </a:prstGeom>
                        <a:solidFill>
                          <a:schemeClr val="bg1"/>
                        </a:solidFill>
                        <a:ln w="6350" cap="flat" cmpd="sng" algn="ctr">
                          <a:solidFill>
                            <a:schemeClr val="tx1"/>
                          </a:solidFill>
                          <a:prstDash val="sysDash"/>
                          <a:miter lim="800000"/>
                        </a:ln>
                        <a:effectLst/>
                      </wps:spPr>
                      <wps:txbx>
                        <w:txbxContent>
                          <w:p w:rsidR="00792E96" w:rsidRPr="00D043E2" w:rsidRDefault="00792E96" w:rsidP="00B44605">
                            <w:pPr>
                              <w:spacing w:line="320" w:lineRule="exact"/>
                              <w:jc w:val="left"/>
                              <w:rPr>
                                <w:rFonts w:ascii="メイリオ" w:eastAsia="メイリオ" w:hAnsi="メイリオ"/>
                                <w:sz w:val="22"/>
                              </w:rPr>
                            </w:pPr>
                            <w:r>
                              <w:rPr>
                                <w:rFonts w:ascii="メイリオ" w:eastAsia="メイリオ" w:hAnsi="メイリオ" w:hint="eastAsia"/>
                                <w:sz w:val="28"/>
                              </w:rPr>
                              <w:t>＜</w:t>
                            </w:r>
                            <w:r w:rsidRPr="00D043E2">
                              <w:rPr>
                                <w:rFonts w:ascii="メイリオ" w:eastAsia="メイリオ" w:hAnsi="メイリオ" w:hint="eastAsia"/>
                                <w:sz w:val="28"/>
                              </w:rPr>
                              <w:t>高等学校等</w:t>
                            </w:r>
                            <w:r w:rsidRPr="00D043E2">
                              <w:rPr>
                                <w:rFonts w:ascii="メイリオ" w:eastAsia="メイリオ" w:hAnsi="メイリオ"/>
                                <w:sz w:val="28"/>
                              </w:rPr>
                              <w:t>への引継ぎ</w:t>
                            </w:r>
                            <w:r w:rsidRPr="00D043E2">
                              <w:rPr>
                                <w:rFonts w:ascii="メイリオ" w:eastAsia="メイリオ" w:hAnsi="メイリオ" w:hint="eastAsia"/>
                                <w:sz w:val="28"/>
                              </w:rPr>
                              <w:t>について</w:t>
                            </w:r>
                            <w:r>
                              <w:rPr>
                                <w:rFonts w:ascii="メイリオ" w:eastAsia="メイリオ" w:hAnsi="メイリオ" w:hint="eastAsia"/>
                                <w:sz w:val="28"/>
                              </w:rPr>
                              <w:t>＞</w:t>
                            </w:r>
                            <w:r w:rsidRPr="00D043E2">
                              <w:rPr>
                                <w:rFonts w:ascii="メイリオ" w:eastAsia="メイリオ" w:hAnsi="メイリオ" w:hint="eastAsia"/>
                                <w:sz w:val="28"/>
                              </w:rPr>
                              <w:t xml:space="preserve">　</w:t>
                            </w:r>
                          </w:p>
                          <w:p w:rsidR="00792E96" w:rsidRDefault="00792E96" w:rsidP="00B44605">
                            <w:pPr>
                              <w:spacing w:line="320" w:lineRule="exact"/>
                              <w:ind w:left="220" w:hangingChars="100" w:hanging="220"/>
                              <w:jc w:val="left"/>
                              <w:rPr>
                                <w:rFonts w:ascii="メイリオ" w:eastAsia="メイリオ" w:hAnsi="メイリオ"/>
                                <w:sz w:val="22"/>
                              </w:rPr>
                            </w:pPr>
                            <w:r>
                              <w:rPr>
                                <w:rFonts w:ascii="メイリオ" w:eastAsia="メイリオ" w:hAnsi="メイリオ" w:hint="eastAsia"/>
                                <w:sz w:val="22"/>
                              </w:rPr>
                              <w:t>・高等学校</w:t>
                            </w:r>
                            <w:r>
                              <w:rPr>
                                <w:rFonts w:ascii="メイリオ" w:eastAsia="メイリオ" w:hAnsi="メイリオ"/>
                                <w:sz w:val="22"/>
                              </w:rPr>
                              <w:t>等</w:t>
                            </w:r>
                            <w:r>
                              <w:rPr>
                                <w:rFonts w:ascii="メイリオ" w:eastAsia="メイリオ" w:hAnsi="メイリオ" w:hint="eastAsia"/>
                                <w:sz w:val="22"/>
                              </w:rPr>
                              <w:t>の</w:t>
                            </w:r>
                            <w:r>
                              <w:rPr>
                                <w:rFonts w:ascii="メイリオ" w:eastAsia="メイリオ" w:hAnsi="メイリオ"/>
                                <w:sz w:val="22"/>
                              </w:rPr>
                              <w:t>進路先には、</w:t>
                            </w:r>
                            <w:r>
                              <w:rPr>
                                <w:rFonts w:ascii="メイリオ" w:eastAsia="メイリオ" w:hAnsi="メイリオ" w:hint="eastAsia"/>
                                <w:sz w:val="22"/>
                              </w:rPr>
                              <w:t>自立</w:t>
                            </w:r>
                            <w:r>
                              <w:rPr>
                                <w:rFonts w:ascii="メイリオ" w:eastAsia="メイリオ" w:hAnsi="メイリオ"/>
                                <w:sz w:val="22"/>
                              </w:rPr>
                              <w:t>活動</w:t>
                            </w:r>
                            <w:r>
                              <w:rPr>
                                <w:rFonts w:ascii="メイリオ" w:eastAsia="メイリオ" w:hAnsi="メイリオ" w:hint="eastAsia"/>
                                <w:sz w:val="22"/>
                              </w:rPr>
                              <w:t>の</w:t>
                            </w:r>
                            <w:r>
                              <w:rPr>
                                <w:rFonts w:ascii="メイリオ" w:eastAsia="メイリオ" w:hAnsi="メイリオ"/>
                                <w:sz w:val="22"/>
                              </w:rPr>
                              <w:t>内容</w:t>
                            </w:r>
                            <w:r>
                              <w:rPr>
                                <w:rFonts w:ascii="メイリオ" w:eastAsia="メイリオ" w:hAnsi="メイリオ" w:hint="eastAsia"/>
                                <w:sz w:val="22"/>
                              </w:rPr>
                              <w:t>も</w:t>
                            </w:r>
                            <w:r>
                              <w:rPr>
                                <w:rFonts w:ascii="メイリオ" w:eastAsia="メイリオ" w:hAnsi="メイリオ"/>
                                <w:sz w:val="22"/>
                              </w:rPr>
                              <w:t>含め</w:t>
                            </w:r>
                            <w:r>
                              <w:rPr>
                                <w:rFonts w:ascii="メイリオ" w:eastAsia="メイリオ" w:hAnsi="メイリオ" w:hint="eastAsia"/>
                                <w:sz w:val="22"/>
                              </w:rPr>
                              <w:t>た</w:t>
                            </w:r>
                            <w:r>
                              <w:rPr>
                                <w:rFonts w:ascii="メイリオ" w:eastAsia="メイリオ" w:hAnsi="メイリオ"/>
                                <w:sz w:val="22"/>
                              </w:rPr>
                              <w:t>引継ぎ</w:t>
                            </w:r>
                            <w:r>
                              <w:rPr>
                                <w:rFonts w:ascii="メイリオ" w:eastAsia="メイリオ" w:hAnsi="メイリオ" w:hint="eastAsia"/>
                                <w:sz w:val="22"/>
                              </w:rPr>
                              <w:t>が</w:t>
                            </w:r>
                            <w:r>
                              <w:rPr>
                                <w:rFonts w:ascii="メイリオ" w:eastAsia="メイリオ" w:hAnsi="メイリオ"/>
                                <w:sz w:val="22"/>
                              </w:rPr>
                              <w:t>必要</w:t>
                            </w:r>
                            <w:r>
                              <w:rPr>
                                <w:rFonts w:ascii="メイリオ" w:eastAsia="メイリオ" w:hAnsi="メイリオ" w:hint="eastAsia"/>
                                <w:sz w:val="22"/>
                              </w:rPr>
                              <w:t>で</w:t>
                            </w:r>
                            <w:r>
                              <w:rPr>
                                <w:rFonts w:ascii="メイリオ" w:eastAsia="メイリオ" w:hAnsi="メイリオ"/>
                                <w:sz w:val="22"/>
                              </w:rPr>
                              <w:t>ある。</w:t>
                            </w:r>
                          </w:p>
                          <w:p w:rsidR="00792E96" w:rsidRPr="00022170" w:rsidRDefault="00792E96" w:rsidP="00B44605">
                            <w:pPr>
                              <w:spacing w:line="320" w:lineRule="exact"/>
                              <w:ind w:left="220" w:hangingChars="100" w:hanging="220"/>
                              <w:jc w:val="left"/>
                              <w:rPr>
                                <w:rFonts w:ascii="メイリオ" w:eastAsia="メイリオ" w:hAnsi="メイリオ"/>
                                <w:sz w:val="22"/>
                              </w:rPr>
                            </w:pPr>
                            <w:r>
                              <w:rPr>
                                <w:rFonts w:ascii="メイリオ" w:eastAsia="メイリオ" w:hAnsi="メイリオ" w:hint="eastAsia"/>
                                <w:sz w:val="22"/>
                              </w:rPr>
                              <w:t>・府立</w:t>
                            </w:r>
                            <w:r>
                              <w:rPr>
                                <w:rFonts w:ascii="メイリオ" w:eastAsia="メイリオ" w:hAnsi="メイリオ"/>
                                <w:sz w:val="22"/>
                              </w:rPr>
                              <w:t>高等学校</w:t>
                            </w:r>
                            <w:r>
                              <w:rPr>
                                <w:rFonts w:ascii="メイリオ" w:eastAsia="メイリオ" w:hAnsi="メイリオ" w:hint="eastAsia"/>
                                <w:sz w:val="22"/>
                              </w:rPr>
                              <w:t>で</w:t>
                            </w:r>
                            <w:r>
                              <w:rPr>
                                <w:rFonts w:ascii="メイリオ" w:eastAsia="メイリオ" w:hAnsi="メイリオ"/>
                                <w:sz w:val="22"/>
                              </w:rPr>
                              <w:t>取り</w:t>
                            </w:r>
                            <w:r>
                              <w:rPr>
                                <w:rFonts w:ascii="メイリオ" w:eastAsia="メイリオ" w:hAnsi="メイリオ" w:hint="eastAsia"/>
                                <w:sz w:val="22"/>
                              </w:rPr>
                              <w:t>組</w:t>
                            </w:r>
                            <w:r>
                              <w:rPr>
                                <w:rFonts w:ascii="メイリオ" w:eastAsia="メイリオ" w:hAnsi="メイリオ"/>
                                <w:sz w:val="22"/>
                              </w:rPr>
                              <w:t>んでいる「高校</w:t>
                            </w:r>
                            <w:r>
                              <w:rPr>
                                <w:rFonts w:ascii="メイリオ" w:eastAsia="メイリオ" w:hAnsi="メイリオ" w:hint="eastAsia"/>
                                <w:sz w:val="22"/>
                              </w:rPr>
                              <w:t>生活</w:t>
                            </w:r>
                            <w:r>
                              <w:rPr>
                                <w:rFonts w:ascii="メイリオ" w:eastAsia="メイリオ" w:hAnsi="メイリオ"/>
                                <w:sz w:val="22"/>
                              </w:rPr>
                              <w:t>支援カード」に</w:t>
                            </w:r>
                            <w:r>
                              <w:rPr>
                                <w:rFonts w:ascii="メイリオ" w:eastAsia="メイリオ" w:hAnsi="メイリオ" w:hint="eastAsia"/>
                                <w:sz w:val="22"/>
                              </w:rPr>
                              <w:t>小</w:t>
                            </w:r>
                            <w:r>
                              <w:rPr>
                                <w:rFonts w:ascii="メイリオ" w:eastAsia="メイリオ" w:hAnsi="メイリオ"/>
                                <w:sz w:val="22"/>
                              </w:rPr>
                              <w:t>・中学校</w:t>
                            </w:r>
                            <w:r>
                              <w:rPr>
                                <w:rFonts w:ascii="メイリオ" w:eastAsia="メイリオ" w:hAnsi="メイリオ" w:hint="eastAsia"/>
                                <w:sz w:val="22"/>
                              </w:rPr>
                              <w:t>に</w:t>
                            </w:r>
                            <w:r>
                              <w:rPr>
                                <w:rFonts w:ascii="メイリオ" w:eastAsia="メイリオ" w:hAnsi="メイリオ"/>
                                <w:sz w:val="22"/>
                              </w:rPr>
                              <w:t>おける「合理的配慮</w:t>
                            </w:r>
                            <w:r>
                              <w:rPr>
                                <w:rFonts w:ascii="メイリオ" w:eastAsia="メイリオ" w:hAnsi="メイリオ" w:hint="eastAsia"/>
                                <w:sz w:val="22"/>
                              </w:rPr>
                              <w:t>」等を本人</w:t>
                            </w:r>
                            <w:r>
                              <w:rPr>
                                <w:rFonts w:ascii="メイリオ" w:eastAsia="メイリオ" w:hAnsi="メイリオ"/>
                                <w:sz w:val="22"/>
                              </w:rPr>
                              <w:t>・保護者が</w:t>
                            </w:r>
                            <w:r>
                              <w:rPr>
                                <w:rFonts w:ascii="メイリオ" w:eastAsia="メイリオ" w:hAnsi="メイリオ" w:hint="eastAsia"/>
                                <w:sz w:val="22"/>
                              </w:rPr>
                              <w:t>記載する</w:t>
                            </w:r>
                            <w:r>
                              <w:rPr>
                                <w:rFonts w:ascii="メイリオ" w:eastAsia="メイリオ" w:hAnsi="メイリオ"/>
                                <w:sz w:val="22"/>
                              </w:rPr>
                              <w:t>こと</w:t>
                            </w:r>
                            <w:r>
                              <w:rPr>
                                <w:rFonts w:ascii="メイリオ" w:eastAsia="メイリオ" w:hAnsi="メイリオ" w:hint="eastAsia"/>
                                <w:sz w:val="22"/>
                              </w:rPr>
                              <w:t>により</w:t>
                            </w:r>
                            <w:r>
                              <w:rPr>
                                <w:rFonts w:ascii="メイリオ" w:eastAsia="メイリオ" w:hAnsi="メイリオ"/>
                                <w:sz w:val="22"/>
                              </w:rPr>
                              <w:t>、</w:t>
                            </w:r>
                            <w:r>
                              <w:rPr>
                                <w:rFonts w:ascii="メイリオ" w:eastAsia="メイリオ" w:hAnsi="メイリオ" w:hint="eastAsia"/>
                                <w:sz w:val="22"/>
                              </w:rPr>
                              <w:t>「</w:t>
                            </w:r>
                            <w:r>
                              <w:rPr>
                                <w:rFonts w:ascii="メイリオ" w:eastAsia="メイリオ" w:hAnsi="メイリオ"/>
                                <w:sz w:val="22"/>
                              </w:rPr>
                              <w:t>支援</w:t>
                            </w:r>
                            <w:r>
                              <w:rPr>
                                <w:rFonts w:ascii="メイリオ" w:eastAsia="メイリオ" w:hAnsi="メイリオ" w:hint="eastAsia"/>
                                <w:sz w:val="22"/>
                              </w:rPr>
                              <w:t>」</w:t>
                            </w:r>
                            <w:r>
                              <w:rPr>
                                <w:rFonts w:ascii="メイリオ" w:eastAsia="メイリオ" w:hAnsi="メイリオ"/>
                                <w:sz w:val="22"/>
                              </w:rPr>
                              <w:t>がつながりやすい。</w:t>
                            </w:r>
                          </w:p>
                          <w:p w:rsidR="00792E96" w:rsidRPr="00B44605" w:rsidRDefault="00792E96" w:rsidP="00B44605">
                            <w:pPr>
                              <w:spacing w:line="320" w:lineRule="exact"/>
                              <w:ind w:left="220" w:hangingChars="100" w:hanging="220"/>
                              <w:jc w:val="left"/>
                              <w:rPr>
                                <w:rFonts w:ascii="メイリオ" w:eastAsia="メイリオ" w:hAnsi="メイリオ"/>
                                <w:sz w:val="22"/>
                              </w:rPr>
                            </w:pPr>
                            <w:r>
                              <w:rPr>
                                <w:rFonts w:ascii="メイリオ" w:eastAsia="メイリオ" w:hAnsi="メイリオ" w:hint="eastAsia"/>
                                <w:sz w:val="22"/>
                              </w:rPr>
                              <w:t>・</w:t>
                            </w:r>
                            <w:r>
                              <w:rPr>
                                <w:rFonts w:ascii="メイリオ" w:eastAsia="メイリオ" w:hAnsi="メイリオ"/>
                                <w:sz w:val="22"/>
                              </w:rPr>
                              <w:t>中学校卒業後の進路先は</w:t>
                            </w:r>
                            <w:r>
                              <w:rPr>
                                <w:rFonts w:ascii="メイリオ" w:eastAsia="メイリオ" w:hAnsi="メイリオ" w:hint="eastAsia"/>
                                <w:sz w:val="22"/>
                              </w:rPr>
                              <w:t>多様で</w:t>
                            </w:r>
                            <w:r>
                              <w:rPr>
                                <w:rFonts w:ascii="メイリオ" w:eastAsia="メイリオ" w:hAnsi="メイリオ"/>
                                <w:sz w:val="22"/>
                              </w:rPr>
                              <w:t>ある。</w:t>
                            </w:r>
                            <w:r>
                              <w:rPr>
                                <w:rFonts w:ascii="メイリオ" w:eastAsia="メイリオ" w:hAnsi="メイリオ" w:hint="eastAsia"/>
                                <w:sz w:val="22"/>
                              </w:rPr>
                              <w:t>それぞれの</w:t>
                            </w:r>
                            <w:r>
                              <w:rPr>
                                <w:rFonts w:ascii="メイリオ" w:eastAsia="メイリオ" w:hAnsi="メイリオ"/>
                                <w:sz w:val="22"/>
                              </w:rPr>
                              <w:t>進路先に</w:t>
                            </w:r>
                            <w:r>
                              <w:rPr>
                                <w:rFonts w:ascii="メイリオ" w:eastAsia="メイリオ" w:hAnsi="メイリオ" w:hint="eastAsia"/>
                                <w:sz w:val="22"/>
                              </w:rPr>
                              <w:t>どのように</w:t>
                            </w:r>
                            <w:r>
                              <w:rPr>
                                <w:rFonts w:ascii="メイリオ" w:eastAsia="メイリオ" w:hAnsi="メイリオ"/>
                                <w:sz w:val="22"/>
                              </w:rPr>
                              <w:t>引き継いでいくか</w:t>
                            </w:r>
                            <w:r>
                              <w:rPr>
                                <w:rFonts w:ascii="メイリオ" w:eastAsia="メイリオ" w:hAnsi="メイリオ" w:hint="eastAsia"/>
                                <w:sz w:val="22"/>
                              </w:rPr>
                              <w:t>を考えて</w:t>
                            </w:r>
                            <w:r>
                              <w:rPr>
                                <w:rFonts w:ascii="メイリオ" w:eastAsia="メイリオ" w:hAnsi="メイリオ"/>
                                <w:sz w:val="22"/>
                              </w:rPr>
                              <w:t>いく必要がある。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2D8BB" id="正方形/長方形 318" o:spid="_x0000_s1150" style="position:absolute;margin-left:0;margin-top:0;width:492.75pt;height:143.2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" fillcolor="white [3212]" strokecolor="black [3213]" strokeweight=".5pt">
                <v:stroke dashstyle="3 1"/>
                <v:textbox>
                  <w:txbxContent>
                    <w:p w:rsidR="00792E96" w:rsidRPr="00D043E2" w:rsidRDefault="00792E96" w:rsidP="00B44605">
                      <w:pPr>
                        <w:spacing w:line="320" w:lineRule="exact"/>
                        <w:jc w:val="left"/>
                        <w:rPr>
                          <w:rFonts w:ascii="メイリオ" w:eastAsia="メイリオ" w:hAnsi="メイリオ"/>
                          <w:sz w:val="22"/>
                        </w:rPr>
                      </w:pPr>
                      <w:r>
                        <w:rPr>
                          <w:rFonts w:ascii="メイリオ" w:eastAsia="メイリオ" w:hAnsi="メイリオ" w:hint="eastAsia"/>
                          <w:sz w:val="28"/>
                        </w:rPr>
                        <w:t>＜</w:t>
                      </w:r>
                      <w:r w:rsidRPr="00D043E2">
                        <w:rPr>
                          <w:rFonts w:ascii="メイリオ" w:eastAsia="メイリオ" w:hAnsi="メイリオ" w:hint="eastAsia"/>
                          <w:sz w:val="28"/>
                        </w:rPr>
                        <w:t>高等学校等</w:t>
                      </w:r>
                      <w:r w:rsidRPr="00D043E2">
                        <w:rPr>
                          <w:rFonts w:ascii="メイリオ" w:eastAsia="メイリオ" w:hAnsi="メイリオ"/>
                          <w:sz w:val="28"/>
                        </w:rPr>
                        <w:t>への引継ぎ</w:t>
                      </w:r>
                      <w:r w:rsidRPr="00D043E2">
                        <w:rPr>
                          <w:rFonts w:ascii="メイリオ" w:eastAsia="メイリオ" w:hAnsi="メイリオ" w:hint="eastAsia"/>
                          <w:sz w:val="28"/>
                        </w:rPr>
                        <w:t>について</w:t>
                      </w:r>
                      <w:r>
                        <w:rPr>
                          <w:rFonts w:ascii="メイリオ" w:eastAsia="メイリオ" w:hAnsi="メイリオ" w:hint="eastAsia"/>
                          <w:sz w:val="28"/>
                        </w:rPr>
                        <w:t>＞</w:t>
                      </w:r>
                      <w:r w:rsidRPr="00D043E2">
                        <w:rPr>
                          <w:rFonts w:ascii="メイリオ" w:eastAsia="メイリオ" w:hAnsi="メイリオ" w:hint="eastAsia"/>
                          <w:sz w:val="28"/>
                        </w:rPr>
                        <w:t xml:space="preserve">　</w:t>
                      </w:r>
                    </w:p>
                    <w:p w:rsidR="00792E96" w:rsidRDefault="00792E96" w:rsidP="00B44605">
                      <w:pPr>
                        <w:spacing w:line="320" w:lineRule="exact"/>
                        <w:ind w:left="220" w:hangingChars="100" w:hanging="220"/>
                        <w:jc w:val="left"/>
                        <w:rPr>
                          <w:rFonts w:ascii="メイリオ" w:eastAsia="メイリオ" w:hAnsi="メイリオ"/>
                          <w:sz w:val="22"/>
                        </w:rPr>
                      </w:pPr>
                      <w:r>
                        <w:rPr>
                          <w:rFonts w:ascii="メイリオ" w:eastAsia="メイリオ" w:hAnsi="メイリオ" w:hint="eastAsia"/>
                          <w:sz w:val="22"/>
                        </w:rPr>
                        <w:t>・高等学校</w:t>
                      </w:r>
                      <w:r>
                        <w:rPr>
                          <w:rFonts w:ascii="メイリオ" w:eastAsia="メイリオ" w:hAnsi="メイリオ"/>
                          <w:sz w:val="22"/>
                        </w:rPr>
                        <w:t>等</w:t>
                      </w:r>
                      <w:r>
                        <w:rPr>
                          <w:rFonts w:ascii="メイリオ" w:eastAsia="メイリオ" w:hAnsi="メイリオ" w:hint="eastAsia"/>
                          <w:sz w:val="22"/>
                        </w:rPr>
                        <w:t>の</w:t>
                      </w:r>
                      <w:r>
                        <w:rPr>
                          <w:rFonts w:ascii="メイリオ" w:eastAsia="メイリオ" w:hAnsi="メイリオ"/>
                          <w:sz w:val="22"/>
                        </w:rPr>
                        <w:t>進路先には、</w:t>
                      </w:r>
                      <w:r>
                        <w:rPr>
                          <w:rFonts w:ascii="メイリオ" w:eastAsia="メイリオ" w:hAnsi="メイリオ" w:hint="eastAsia"/>
                          <w:sz w:val="22"/>
                        </w:rPr>
                        <w:t>自立</w:t>
                      </w:r>
                      <w:r>
                        <w:rPr>
                          <w:rFonts w:ascii="メイリオ" w:eastAsia="メイリオ" w:hAnsi="メイリオ"/>
                          <w:sz w:val="22"/>
                        </w:rPr>
                        <w:t>活動</w:t>
                      </w:r>
                      <w:r>
                        <w:rPr>
                          <w:rFonts w:ascii="メイリオ" w:eastAsia="メイリオ" w:hAnsi="メイリオ" w:hint="eastAsia"/>
                          <w:sz w:val="22"/>
                        </w:rPr>
                        <w:t>の</w:t>
                      </w:r>
                      <w:r>
                        <w:rPr>
                          <w:rFonts w:ascii="メイリオ" w:eastAsia="メイリオ" w:hAnsi="メイリオ"/>
                          <w:sz w:val="22"/>
                        </w:rPr>
                        <w:t>内容</w:t>
                      </w:r>
                      <w:r>
                        <w:rPr>
                          <w:rFonts w:ascii="メイリオ" w:eastAsia="メイリオ" w:hAnsi="メイリオ" w:hint="eastAsia"/>
                          <w:sz w:val="22"/>
                        </w:rPr>
                        <w:t>も</w:t>
                      </w:r>
                      <w:r>
                        <w:rPr>
                          <w:rFonts w:ascii="メイリオ" w:eastAsia="メイリオ" w:hAnsi="メイリオ"/>
                          <w:sz w:val="22"/>
                        </w:rPr>
                        <w:t>含め</w:t>
                      </w:r>
                      <w:r>
                        <w:rPr>
                          <w:rFonts w:ascii="メイリオ" w:eastAsia="メイリオ" w:hAnsi="メイリオ" w:hint="eastAsia"/>
                          <w:sz w:val="22"/>
                        </w:rPr>
                        <w:t>た</w:t>
                      </w:r>
                      <w:r>
                        <w:rPr>
                          <w:rFonts w:ascii="メイリオ" w:eastAsia="メイリオ" w:hAnsi="メイリオ"/>
                          <w:sz w:val="22"/>
                        </w:rPr>
                        <w:t>引継ぎ</w:t>
                      </w:r>
                      <w:r>
                        <w:rPr>
                          <w:rFonts w:ascii="メイリオ" w:eastAsia="メイリオ" w:hAnsi="メイリオ" w:hint="eastAsia"/>
                          <w:sz w:val="22"/>
                        </w:rPr>
                        <w:t>が</w:t>
                      </w:r>
                      <w:r>
                        <w:rPr>
                          <w:rFonts w:ascii="メイリオ" w:eastAsia="メイリオ" w:hAnsi="メイリオ"/>
                          <w:sz w:val="22"/>
                        </w:rPr>
                        <w:t>必要</w:t>
                      </w:r>
                      <w:r>
                        <w:rPr>
                          <w:rFonts w:ascii="メイリオ" w:eastAsia="メイリオ" w:hAnsi="メイリオ" w:hint="eastAsia"/>
                          <w:sz w:val="22"/>
                        </w:rPr>
                        <w:t>で</w:t>
                      </w:r>
                      <w:r>
                        <w:rPr>
                          <w:rFonts w:ascii="メイリオ" w:eastAsia="メイリオ" w:hAnsi="メイリオ"/>
                          <w:sz w:val="22"/>
                        </w:rPr>
                        <w:t>ある。</w:t>
                      </w:r>
                    </w:p>
                    <w:p w:rsidR="00792E96" w:rsidRPr="00022170" w:rsidRDefault="00792E96" w:rsidP="00B44605">
                      <w:pPr>
                        <w:spacing w:line="320" w:lineRule="exact"/>
                        <w:ind w:left="220" w:hangingChars="100" w:hanging="220"/>
                        <w:jc w:val="left"/>
                        <w:rPr>
                          <w:rFonts w:ascii="メイリオ" w:eastAsia="メイリオ" w:hAnsi="メイリオ"/>
                          <w:sz w:val="22"/>
                        </w:rPr>
                      </w:pPr>
                      <w:r>
                        <w:rPr>
                          <w:rFonts w:ascii="メイリオ" w:eastAsia="メイリオ" w:hAnsi="メイリオ" w:hint="eastAsia"/>
                          <w:sz w:val="22"/>
                        </w:rPr>
                        <w:t>・府立</w:t>
                      </w:r>
                      <w:r>
                        <w:rPr>
                          <w:rFonts w:ascii="メイリオ" w:eastAsia="メイリオ" w:hAnsi="メイリオ"/>
                          <w:sz w:val="22"/>
                        </w:rPr>
                        <w:t>高等学校</w:t>
                      </w:r>
                      <w:r>
                        <w:rPr>
                          <w:rFonts w:ascii="メイリオ" w:eastAsia="メイリオ" w:hAnsi="メイリオ" w:hint="eastAsia"/>
                          <w:sz w:val="22"/>
                        </w:rPr>
                        <w:t>で</w:t>
                      </w:r>
                      <w:r>
                        <w:rPr>
                          <w:rFonts w:ascii="メイリオ" w:eastAsia="メイリオ" w:hAnsi="メイリオ"/>
                          <w:sz w:val="22"/>
                        </w:rPr>
                        <w:t>取り</w:t>
                      </w:r>
                      <w:r>
                        <w:rPr>
                          <w:rFonts w:ascii="メイリオ" w:eastAsia="メイリオ" w:hAnsi="メイリオ" w:hint="eastAsia"/>
                          <w:sz w:val="22"/>
                        </w:rPr>
                        <w:t>組</w:t>
                      </w:r>
                      <w:r>
                        <w:rPr>
                          <w:rFonts w:ascii="メイリオ" w:eastAsia="メイリオ" w:hAnsi="メイリオ"/>
                          <w:sz w:val="22"/>
                        </w:rPr>
                        <w:t>んでいる「高校</w:t>
                      </w:r>
                      <w:r>
                        <w:rPr>
                          <w:rFonts w:ascii="メイリオ" w:eastAsia="メイリオ" w:hAnsi="メイリオ" w:hint="eastAsia"/>
                          <w:sz w:val="22"/>
                        </w:rPr>
                        <w:t>生活</w:t>
                      </w:r>
                      <w:r>
                        <w:rPr>
                          <w:rFonts w:ascii="メイリオ" w:eastAsia="メイリオ" w:hAnsi="メイリオ"/>
                          <w:sz w:val="22"/>
                        </w:rPr>
                        <w:t>支援カード」に</w:t>
                      </w:r>
                      <w:r>
                        <w:rPr>
                          <w:rFonts w:ascii="メイリオ" w:eastAsia="メイリオ" w:hAnsi="メイリオ" w:hint="eastAsia"/>
                          <w:sz w:val="22"/>
                        </w:rPr>
                        <w:t>小</w:t>
                      </w:r>
                      <w:r>
                        <w:rPr>
                          <w:rFonts w:ascii="メイリオ" w:eastAsia="メイリオ" w:hAnsi="メイリオ"/>
                          <w:sz w:val="22"/>
                        </w:rPr>
                        <w:t>・中学校</w:t>
                      </w:r>
                      <w:r>
                        <w:rPr>
                          <w:rFonts w:ascii="メイリオ" w:eastAsia="メイリオ" w:hAnsi="メイリオ" w:hint="eastAsia"/>
                          <w:sz w:val="22"/>
                        </w:rPr>
                        <w:t>に</w:t>
                      </w:r>
                      <w:r>
                        <w:rPr>
                          <w:rFonts w:ascii="メイリオ" w:eastAsia="メイリオ" w:hAnsi="メイリオ"/>
                          <w:sz w:val="22"/>
                        </w:rPr>
                        <w:t>おける「合理的配慮</w:t>
                      </w:r>
                      <w:r>
                        <w:rPr>
                          <w:rFonts w:ascii="メイリオ" w:eastAsia="メイリオ" w:hAnsi="メイリオ" w:hint="eastAsia"/>
                          <w:sz w:val="22"/>
                        </w:rPr>
                        <w:t>」等を本人</w:t>
                      </w:r>
                      <w:r>
                        <w:rPr>
                          <w:rFonts w:ascii="メイリオ" w:eastAsia="メイリオ" w:hAnsi="メイリオ"/>
                          <w:sz w:val="22"/>
                        </w:rPr>
                        <w:t>・保護者が</w:t>
                      </w:r>
                      <w:r>
                        <w:rPr>
                          <w:rFonts w:ascii="メイリオ" w:eastAsia="メイリオ" w:hAnsi="メイリオ" w:hint="eastAsia"/>
                          <w:sz w:val="22"/>
                        </w:rPr>
                        <w:t>記載する</w:t>
                      </w:r>
                      <w:r>
                        <w:rPr>
                          <w:rFonts w:ascii="メイリオ" w:eastAsia="メイリオ" w:hAnsi="メイリオ"/>
                          <w:sz w:val="22"/>
                        </w:rPr>
                        <w:t>こと</w:t>
                      </w:r>
                      <w:r>
                        <w:rPr>
                          <w:rFonts w:ascii="メイリオ" w:eastAsia="メイリオ" w:hAnsi="メイリオ" w:hint="eastAsia"/>
                          <w:sz w:val="22"/>
                        </w:rPr>
                        <w:t>により</w:t>
                      </w:r>
                      <w:r>
                        <w:rPr>
                          <w:rFonts w:ascii="メイリオ" w:eastAsia="メイリオ" w:hAnsi="メイリオ"/>
                          <w:sz w:val="22"/>
                        </w:rPr>
                        <w:t>、</w:t>
                      </w:r>
                      <w:r>
                        <w:rPr>
                          <w:rFonts w:ascii="メイリオ" w:eastAsia="メイリオ" w:hAnsi="メイリオ" w:hint="eastAsia"/>
                          <w:sz w:val="22"/>
                        </w:rPr>
                        <w:t>「</w:t>
                      </w:r>
                      <w:r>
                        <w:rPr>
                          <w:rFonts w:ascii="メイリオ" w:eastAsia="メイリオ" w:hAnsi="メイリオ"/>
                          <w:sz w:val="22"/>
                        </w:rPr>
                        <w:t>支援</w:t>
                      </w:r>
                      <w:r>
                        <w:rPr>
                          <w:rFonts w:ascii="メイリオ" w:eastAsia="メイリオ" w:hAnsi="メイリオ" w:hint="eastAsia"/>
                          <w:sz w:val="22"/>
                        </w:rPr>
                        <w:t>」</w:t>
                      </w:r>
                      <w:r>
                        <w:rPr>
                          <w:rFonts w:ascii="メイリオ" w:eastAsia="メイリオ" w:hAnsi="メイリオ"/>
                          <w:sz w:val="22"/>
                        </w:rPr>
                        <w:t>がつながりやすい。</w:t>
                      </w:r>
                    </w:p>
                    <w:p w:rsidR="00792E96" w:rsidRPr="00B44605" w:rsidRDefault="00792E96" w:rsidP="00B44605">
                      <w:pPr>
                        <w:spacing w:line="320" w:lineRule="exact"/>
                        <w:ind w:left="220" w:hangingChars="100" w:hanging="220"/>
                        <w:jc w:val="left"/>
                        <w:rPr>
                          <w:rFonts w:ascii="メイリオ" w:eastAsia="メイリオ" w:hAnsi="メイリオ"/>
                          <w:sz w:val="22"/>
                        </w:rPr>
                      </w:pPr>
                      <w:r>
                        <w:rPr>
                          <w:rFonts w:ascii="メイリオ" w:eastAsia="メイリオ" w:hAnsi="メイリオ" w:hint="eastAsia"/>
                          <w:sz w:val="22"/>
                        </w:rPr>
                        <w:t>・</w:t>
                      </w:r>
                      <w:r>
                        <w:rPr>
                          <w:rFonts w:ascii="メイリオ" w:eastAsia="メイリオ" w:hAnsi="メイリオ"/>
                          <w:sz w:val="22"/>
                        </w:rPr>
                        <w:t>中学校卒業後の進路先は</w:t>
                      </w:r>
                      <w:r>
                        <w:rPr>
                          <w:rFonts w:ascii="メイリオ" w:eastAsia="メイリオ" w:hAnsi="メイリオ" w:hint="eastAsia"/>
                          <w:sz w:val="22"/>
                        </w:rPr>
                        <w:t>多様で</w:t>
                      </w:r>
                      <w:r>
                        <w:rPr>
                          <w:rFonts w:ascii="メイリオ" w:eastAsia="メイリオ" w:hAnsi="メイリオ"/>
                          <w:sz w:val="22"/>
                        </w:rPr>
                        <w:t>ある。</w:t>
                      </w:r>
                      <w:r>
                        <w:rPr>
                          <w:rFonts w:ascii="メイリオ" w:eastAsia="メイリオ" w:hAnsi="メイリオ" w:hint="eastAsia"/>
                          <w:sz w:val="22"/>
                        </w:rPr>
                        <w:t>それぞれの</w:t>
                      </w:r>
                      <w:r>
                        <w:rPr>
                          <w:rFonts w:ascii="メイリオ" w:eastAsia="メイリオ" w:hAnsi="メイリオ"/>
                          <w:sz w:val="22"/>
                        </w:rPr>
                        <w:t>進路先に</w:t>
                      </w:r>
                      <w:r>
                        <w:rPr>
                          <w:rFonts w:ascii="メイリオ" w:eastAsia="メイリオ" w:hAnsi="メイリオ" w:hint="eastAsia"/>
                          <w:sz w:val="22"/>
                        </w:rPr>
                        <w:t>どのように</w:t>
                      </w:r>
                      <w:r>
                        <w:rPr>
                          <w:rFonts w:ascii="メイリオ" w:eastAsia="メイリオ" w:hAnsi="メイリオ"/>
                          <w:sz w:val="22"/>
                        </w:rPr>
                        <w:t>引き継いでいくか</w:t>
                      </w:r>
                      <w:r>
                        <w:rPr>
                          <w:rFonts w:ascii="メイリオ" w:eastAsia="メイリオ" w:hAnsi="メイリオ" w:hint="eastAsia"/>
                          <w:sz w:val="22"/>
                        </w:rPr>
                        <w:t>を考えて</w:t>
                      </w:r>
                      <w:r>
                        <w:rPr>
                          <w:rFonts w:ascii="メイリオ" w:eastAsia="メイリオ" w:hAnsi="メイリオ"/>
                          <w:sz w:val="22"/>
                        </w:rPr>
                        <w:t>いく必要がある。</w:t>
                      </w:r>
                    </w:p>
                  </w:txbxContent>
                </v:textbox>
                <w10:wrap anchorx="margin"/>
              </v:rect>
            </w:pict>
          </mc:Fallback>
        </mc:AlternateContent>
      </w: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813D3A">
      <w:pPr>
        <w:spacing w:line="360" w:lineRule="exact"/>
        <w:jc w:val="left"/>
        <w:rPr>
          <w:rFonts w:ascii="UD デジタル 教科書体 NP-R" w:eastAsia="UD デジタル 教科書体 NP-R" w:hAnsi="メイリオ" w:cs="Century"/>
          <w:sz w:val="22"/>
        </w:rPr>
      </w:pPr>
    </w:p>
    <w:p w:rsidR="00A73364" w:rsidRDefault="00A73364" w:rsidP="00371527">
      <w:pPr>
        <w:sectPr w:rsidR="00A73364" w:rsidSect="002C7D8B">
          <w:footerReference w:type="default" r:id="rId62"/>
          <w:pgSz w:w="11906" w:h="16838"/>
          <w:pgMar w:top="1191" w:right="1191" w:bottom="1191" w:left="1191" w:header="851" w:footer="992" w:gutter="0"/>
          <w:cols w:space="425"/>
          <w:docGrid w:type="lines" w:linePitch="360"/>
        </w:sectPr>
      </w:pPr>
    </w:p>
    <w:p w:rsidR="00B31ADA" w:rsidRDefault="00B31ADA" w:rsidP="00B31ADA">
      <w:r>
        <w:rPr>
          <w:rFonts w:ascii="メイリオ" w:eastAsia="メイリオ" w:hAnsi="メイリオ"/>
          <w:b/>
          <w:noProof/>
          <w:sz w:val="22"/>
        </w:rPr>
        <w:lastRenderedPageBreak/>
        <mc:AlternateContent>
          <mc:Choice Requires="wps">
            <w:drawing>
              <wp:anchor distT="0" distB="0" distL="114300" distR="114300" simplePos="0" relativeHeight="252027904" behindDoc="0" locked="0" layoutInCell="1" allowOverlap="1" wp14:anchorId="537F336C" wp14:editId="51E4A79A">
                <wp:simplePos x="0" y="0"/>
                <wp:positionH relativeFrom="margin">
                  <wp:posOffset>57150</wp:posOffset>
                </wp:positionH>
                <wp:positionV relativeFrom="paragraph">
                  <wp:posOffset>9525</wp:posOffset>
                </wp:positionV>
                <wp:extent cx="1400175" cy="400050"/>
                <wp:effectExtent l="0" t="0" r="28575" b="19050"/>
                <wp:wrapNone/>
                <wp:docPr id="305" name="角丸四角形 305"/>
                <wp:cNvGraphicFramePr/>
                <a:graphic xmlns:a="http://schemas.openxmlformats.org/drawingml/2006/main">
                  <a:graphicData uri="http://schemas.microsoft.com/office/word/2010/wordprocessingShape">
                    <wps:wsp>
                      <wps:cNvSpPr/>
                      <wps:spPr>
                        <a:xfrm>
                          <a:off x="0" y="0"/>
                          <a:ext cx="1400175" cy="400050"/>
                        </a:xfrm>
                        <a:prstGeom prst="roundRect">
                          <a:avLst/>
                        </a:prstGeom>
                        <a:solidFill>
                          <a:srgbClr val="E7E6E6"/>
                        </a:solidFill>
                        <a:ln w="12700" cap="flat" cmpd="sng" algn="ctr">
                          <a:solidFill>
                            <a:sysClr val="windowText" lastClr="000000"/>
                          </a:solidFill>
                          <a:prstDash val="solid"/>
                          <a:miter lim="800000"/>
                        </a:ln>
                        <a:effectLst/>
                      </wps:spPr>
                      <wps:txbx>
                        <w:txbxContent>
                          <w:p w:rsidR="00792E96" w:rsidRPr="00A66553" w:rsidRDefault="00792E96" w:rsidP="00DA1B30">
                            <w:pPr>
                              <w:spacing w:line="240" w:lineRule="exact"/>
                              <w:jc w:val="center"/>
                              <w:rPr>
                                <w:rFonts w:ascii="メイリオ" w:eastAsia="メイリオ" w:hAnsi="メイリオ"/>
                                <w:b/>
                              </w:rPr>
                            </w:pPr>
                            <w:r w:rsidRPr="00A66553">
                              <w:rPr>
                                <w:rFonts w:ascii="メイリオ" w:eastAsia="メイリオ" w:hAnsi="メイリオ" w:hint="eastAsia"/>
                                <w:b/>
                                <w:spacing w:val="27"/>
                                <w:w w:val="99"/>
                                <w:kern w:val="0"/>
                                <w:fitText w:val="1260" w:id="-1583132672"/>
                              </w:rPr>
                              <w:t>参考資料</w:t>
                            </w:r>
                            <w:r w:rsidRPr="00A66553">
                              <w:rPr>
                                <w:rFonts w:ascii="メイリオ" w:eastAsia="メイリオ" w:hAnsi="メイリオ" w:hint="eastAsia"/>
                                <w:b/>
                                <w:spacing w:val="3"/>
                                <w:w w:val="99"/>
                                <w:kern w:val="0"/>
                                <w:fitText w:val="1260" w:id="-158313267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7F336C" id="角丸四角形 305" o:spid="_x0000_s1151" style="position:absolute;left:0;text-align:left;margin-left:4.5pt;margin-top:.75pt;width:110.25pt;height:31.5pt;z-index:252027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" fillcolor="#e7e6e6" strokecolor="windowText" strokeweight="1pt">
                <v:stroke joinstyle="miter"/>
                <v:textbox>
                  <w:txbxContent>
                    <w:p w:rsidR="00792E96" w:rsidRPr="00A66553" w:rsidRDefault="00792E96" w:rsidP="00DA1B30">
                      <w:pPr>
                        <w:spacing w:line="240" w:lineRule="exact"/>
                        <w:jc w:val="center"/>
                        <w:rPr>
                          <w:rFonts w:ascii="メイリオ" w:eastAsia="メイリオ" w:hAnsi="メイリオ"/>
                          <w:b/>
                        </w:rPr>
                      </w:pPr>
                      <w:r w:rsidRPr="00A66553">
                        <w:rPr>
                          <w:rFonts w:ascii="メイリオ" w:eastAsia="メイリオ" w:hAnsi="メイリオ" w:hint="eastAsia"/>
                          <w:b/>
                          <w:spacing w:val="27"/>
                          <w:w w:val="99"/>
                          <w:kern w:val="0"/>
                          <w:fitText w:val="1260" w:id="-1583132672"/>
                        </w:rPr>
                        <w:t>参考資料</w:t>
                      </w:r>
                      <w:r w:rsidRPr="00A66553">
                        <w:rPr>
                          <w:rFonts w:ascii="メイリオ" w:eastAsia="メイリオ" w:hAnsi="メイリオ" w:hint="eastAsia"/>
                          <w:b/>
                          <w:spacing w:val="3"/>
                          <w:w w:val="99"/>
                          <w:kern w:val="0"/>
                          <w:fitText w:val="1260" w:id="-1583132672"/>
                        </w:rPr>
                        <w:t>②</w:t>
                      </w:r>
                    </w:p>
                  </w:txbxContent>
                </v:textbox>
                <w10:wrap anchorx="margin"/>
              </v:roundrect>
            </w:pict>
          </mc:Fallback>
        </mc:AlternateContent>
      </w:r>
      <w:r>
        <w:rPr>
          <w:noProof/>
        </w:rPr>
        <mc:AlternateContent>
          <mc:Choice Requires="wps">
            <w:drawing>
              <wp:anchor distT="0" distB="0" distL="114300" distR="114300" simplePos="0" relativeHeight="252001280" behindDoc="0" locked="0" layoutInCell="1" allowOverlap="1" wp14:anchorId="2B69C605" wp14:editId="2B69C606">
                <wp:simplePos x="0" y="0"/>
                <wp:positionH relativeFrom="column">
                  <wp:posOffset>428625</wp:posOffset>
                </wp:positionH>
                <wp:positionV relativeFrom="paragraph">
                  <wp:posOffset>190499</wp:posOffset>
                </wp:positionV>
                <wp:extent cx="5762625" cy="428625"/>
                <wp:effectExtent l="0" t="0" r="0" b="9525"/>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428625"/>
                        </a:xfrm>
                        <a:prstGeom prst="rect">
                          <a:avLst/>
                        </a:prstGeom>
                        <a:noFill/>
                        <a:ln>
                          <a:noFill/>
                        </a:ln>
                      </wps:spPr>
                      <wps:txbx>
                        <w:txbxContent>
                          <w:p w:rsidR="00792E96" w:rsidRPr="00D82EB0" w:rsidRDefault="00792E96" w:rsidP="00B31ADA">
                            <w:pPr>
                              <w:spacing w:line="0" w:lineRule="atLeast"/>
                              <w:jc w:val="center"/>
                              <w:rPr>
                                <w:rFonts w:ascii="HG丸ｺﾞｼｯｸM-PRO" w:eastAsia="HG丸ｺﾞｼｯｸM-PRO" w:hAnsi="HG丸ｺﾞｼｯｸM-PRO"/>
                                <w:i/>
                                <w:color w:val="000000" w:themeColor="text1"/>
                                <w:sz w:val="36"/>
                                <w:szCs w:val="36"/>
                              </w:rPr>
                            </w:pPr>
                            <w:r w:rsidRPr="00D82EB0">
                              <w:rPr>
                                <w:rFonts w:ascii="HG丸ｺﾞｼｯｸM-PRO" w:eastAsia="HG丸ｺﾞｼｯｸM-PRO" w:hAnsi="HG丸ｺﾞｼｯｸM-PRO" w:hint="eastAsia"/>
                                <w:i/>
                                <w:color w:val="000000" w:themeColor="text1"/>
                                <w:sz w:val="36"/>
                                <w:szCs w:val="36"/>
                              </w:rPr>
                              <w:t>高校生活支援カードについて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9C605" id="正方形/長方形 76" o:spid="_x0000_s1152" style="position:absolute;left:0;text-align:left;margin-left:33.75pt;margin-top:15pt;width:453.75pt;height:33.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" filled="f" stroked="f">
                <v:textbox>
                  <w:txbxContent>
                    <w:p w:rsidR="00792E96" w:rsidRPr="00D82EB0" w:rsidRDefault="00792E96" w:rsidP="00B31ADA">
                      <w:pPr>
                        <w:spacing w:line="0" w:lineRule="atLeast"/>
                        <w:jc w:val="center"/>
                        <w:rPr>
                          <w:rFonts w:ascii="HG丸ｺﾞｼｯｸM-PRO" w:eastAsia="HG丸ｺﾞｼｯｸM-PRO" w:hAnsi="HG丸ｺﾞｼｯｸM-PRO"/>
                          <w:i/>
                          <w:color w:val="000000" w:themeColor="text1"/>
                          <w:sz w:val="36"/>
                          <w:szCs w:val="36"/>
                        </w:rPr>
                      </w:pPr>
                      <w:r w:rsidRPr="00D82EB0">
                        <w:rPr>
                          <w:rFonts w:ascii="HG丸ｺﾞｼｯｸM-PRO" w:eastAsia="HG丸ｺﾞｼｯｸM-PRO" w:hAnsi="HG丸ｺﾞｼｯｸM-PRO" w:hint="eastAsia"/>
                          <w:i/>
                          <w:color w:val="000000" w:themeColor="text1"/>
                          <w:sz w:val="36"/>
                          <w:szCs w:val="36"/>
                        </w:rPr>
                        <w:t>高校生活支援カードについて</w:t>
                      </w:r>
                    </w:p>
                  </w:txbxContent>
                </v:textbox>
              </v:rect>
            </w:pict>
          </mc:Fallback>
        </mc:AlternateContent>
      </w:r>
      <w:r>
        <w:rPr>
          <w:noProof/>
        </w:rPr>
        <mc:AlternateContent>
          <mc:Choice Requires="wpg">
            <w:drawing>
              <wp:anchor distT="0" distB="0" distL="114300" distR="114300" simplePos="0" relativeHeight="252000256" behindDoc="0" locked="0" layoutInCell="1" allowOverlap="1" wp14:anchorId="2B69C607" wp14:editId="2B69C608">
                <wp:simplePos x="0" y="0"/>
                <wp:positionH relativeFrom="column">
                  <wp:posOffset>151765</wp:posOffset>
                </wp:positionH>
                <wp:positionV relativeFrom="paragraph">
                  <wp:posOffset>-55245</wp:posOffset>
                </wp:positionV>
                <wp:extent cx="6353175" cy="713740"/>
                <wp:effectExtent l="0" t="0" r="9525" b="48260"/>
                <wp:wrapNone/>
                <wp:docPr id="72" name="グループ化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713740"/>
                          <a:chOff x="0" y="0"/>
                          <a:chExt cx="10005" cy="1124"/>
                        </a:xfrm>
                      </wpg:grpSpPr>
                      <wps:wsp>
                        <wps:cNvPr id="73" name="Line 74"/>
                        <wps:cNvCnPr/>
                        <wps:spPr bwMode="auto">
                          <a:xfrm>
                            <a:off x="29" y="1094"/>
                            <a:ext cx="9839" cy="30"/>
                          </a:xfrm>
                          <a:prstGeom prst="line">
                            <a:avLst/>
                          </a:prstGeom>
                          <a:noFill/>
                          <a:ln w="38100" cap="flat" cmpd="sng">
                            <a:solidFill>
                              <a:srgbClr val="4F81BD"/>
                            </a:solidFill>
                            <a:round/>
                            <a:headEnd/>
                            <a:tailEnd/>
                          </a:ln>
                          <a:effectLst>
                            <a:outerShdw dist="23000" dir="5400000" rotWithShape="0">
                              <a:srgbClr val="000000">
                                <a:alpha val="26999"/>
                              </a:srgbClr>
                            </a:outerShdw>
                          </a:effectLst>
                          <a:extLst>
                            <a:ext uri="{909E8E84-426E-40DD-AFC4-6F175D3DCCD1}">
                              <a14:hiddenFill xmlns:a14="http://schemas.microsoft.com/office/drawing/2010/main">
                                <a:noFill/>
                              </a14:hiddenFill>
                            </a:ext>
                          </a:extLst>
                        </wps:spPr>
                        <wps:bodyPr/>
                      </wps:wsp>
                      <wps:wsp>
                        <wps:cNvPr id="74" name="AutoShape 75"/>
                        <wps:cNvSpPr>
                          <a:spLocks noChangeArrowheads="1"/>
                        </wps:cNvSpPr>
                        <wps:spPr bwMode="auto">
                          <a:xfrm rot="10800000">
                            <a:off x="0" y="0"/>
                            <a:ext cx="855" cy="1081"/>
                          </a:xfrm>
                          <a:prstGeom prst="flowChartOnlineStorage">
                            <a:avLst/>
                          </a:prstGeom>
                          <a:gradFill rotWithShape="0">
                            <a:gsLst>
                              <a:gs pos="0">
                                <a:srgbClr val="3366FF"/>
                              </a:gs>
                              <a:gs pos="100000">
                                <a:srgbClr val="FFFFFF"/>
                              </a:gs>
                            </a:gsLst>
                            <a:lin ang="162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AutoShape 76"/>
                        <wps:cNvSpPr>
                          <a:spLocks noChangeArrowheads="1"/>
                        </wps:cNvSpPr>
                        <wps:spPr bwMode="auto">
                          <a:xfrm rot="10800000">
                            <a:off x="9150" y="30"/>
                            <a:ext cx="855" cy="1081"/>
                          </a:xfrm>
                          <a:prstGeom prst="flowChartOnlineStorage">
                            <a:avLst/>
                          </a:prstGeom>
                          <a:gradFill rotWithShape="0">
                            <a:gsLst>
                              <a:gs pos="0">
                                <a:srgbClr val="3366FF"/>
                              </a:gs>
                              <a:gs pos="100000">
                                <a:srgbClr val="FFFFFF"/>
                              </a:gs>
                            </a:gsLst>
                            <a:lin ang="162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46C57" id="グループ化 72" o:spid="_x0000_s1026" style="position:absolute;left:0;text-align:left;margin-left:11.95pt;margin-top:-4.35pt;width:500.25pt;height:56.2pt;z-index:252000256" coordsize="10005,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">
                <v:line id="Line 74" o:spid="_x0000_s1027" style="position:absolute;visibility:visible;mso-wrap-style:square" from="29,1094" to="9868,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" strokecolor="#4f81bd" strokeweight="3pt">
                  <v:shadow on="t" color="black" opacity="17694f" origin=",.5" offset="0,.63889mm"/>
                </v:lin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75" o:spid="_x0000_s1028" type="#_x0000_t130" style="position:absolute;width:855;height:108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" fillcolor="#36f" stroked="f">
                  <v:fill angle="180" focus="100%" type="gradient"/>
                </v:shape>
                <v:shape id="AutoShape 76" o:spid="_x0000_s1029" type="#_x0000_t130" style="position:absolute;left:9150;top:30;width:855;height:108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" fillcolor="#36f" stroked="f">
                  <v:fill angle="180" focus="100%" type="gradient"/>
                </v:shape>
              </v:group>
            </w:pict>
          </mc:Fallback>
        </mc:AlternateContent>
      </w:r>
    </w:p>
    <w:p w:rsidR="00B31ADA" w:rsidRDefault="00B31ADA" w:rsidP="00B31ADA"/>
    <w:p w:rsidR="00B31ADA" w:rsidRDefault="00B31ADA" w:rsidP="00B31ADA"/>
    <w:p w:rsidR="00B31ADA" w:rsidRDefault="00B31ADA" w:rsidP="00B31ADA">
      <w:r>
        <w:rPr>
          <w:rFonts w:hint="eastAsia"/>
          <w:noProof/>
        </w:rPr>
        <mc:AlternateContent>
          <mc:Choice Requires="wps">
            <w:drawing>
              <wp:anchor distT="0" distB="0" distL="114300" distR="114300" simplePos="0" relativeHeight="251999232" behindDoc="0" locked="0" layoutInCell="1" allowOverlap="1" wp14:anchorId="2B69C60B" wp14:editId="504F5ED5">
                <wp:simplePos x="0" y="0"/>
                <wp:positionH relativeFrom="column">
                  <wp:posOffset>76200</wp:posOffset>
                </wp:positionH>
                <wp:positionV relativeFrom="paragraph">
                  <wp:posOffset>123825</wp:posOffset>
                </wp:positionV>
                <wp:extent cx="6686550" cy="5295900"/>
                <wp:effectExtent l="19050" t="19050" r="38100" b="38100"/>
                <wp:wrapNone/>
                <wp:docPr id="113" name="角丸四角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5295900"/>
                        </a:xfrm>
                        <a:prstGeom prst="roundRect">
                          <a:avLst>
                            <a:gd name="adj" fmla="val 3950"/>
                          </a:avLst>
                        </a:prstGeom>
                        <a:noFill/>
                        <a:ln w="63500" cap="flat" cmpd="thinThick">
                          <a:solidFill>
                            <a:srgbClr val="8CB3E3"/>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4CCA9" id="角丸四角形 113" o:spid="_x0000_s1026" style="position:absolute;left:0;text-align:left;margin-left:6pt;margin-top:9.75pt;width:526.5pt;height:41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" filled="f" strokecolor="#8cb3e3" strokeweight="5pt">
                <v:stroke linestyle="thinThick"/>
              </v:roundrect>
            </w:pict>
          </mc:Fallback>
        </mc:AlternateContent>
      </w:r>
    </w:p>
    <w:p w:rsidR="00B31ADA" w:rsidRDefault="00B31ADA" w:rsidP="00B31ADA">
      <w:r>
        <w:rPr>
          <w:rFonts w:hint="eastAsia"/>
          <w:noProof/>
        </w:rPr>
        <mc:AlternateContent>
          <mc:Choice Requires="wps">
            <w:drawing>
              <wp:anchor distT="0" distB="0" distL="114300" distR="114300" simplePos="0" relativeHeight="251998208" behindDoc="0" locked="0" layoutInCell="1" allowOverlap="1" wp14:anchorId="2B69C609" wp14:editId="6698E9F6">
                <wp:simplePos x="0" y="0"/>
                <wp:positionH relativeFrom="column">
                  <wp:posOffset>152400</wp:posOffset>
                </wp:positionH>
                <wp:positionV relativeFrom="paragraph">
                  <wp:posOffset>142875</wp:posOffset>
                </wp:positionV>
                <wp:extent cx="6540500" cy="1914525"/>
                <wp:effectExtent l="0" t="0" r="0" b="0"/>
                <wp:wrapNone/>
                <wp:docPr id="121"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0" cy="1914525"/>
                        </a:xfrm>
                        <a:prstGeom prst="rect">
                          <a:avLst/>
                        </a:prstGeom>
                        <a:noFill/>
                        <a:ln w="9525" cap="flat" cmpd="sng">
                          <a:noFill/>
                          <a:miter lim="800000"/>
                          <a:headEnd/>
                          <a:tailEnd/>
                        </a:ln>
                      </wps:spPr>
                      <wps:txbx>
                        <w:txbxContent>
                          <w:p w:rsidR="00792E96" w:rsidRDefault="00792E96" w:rsidP="00B31ADA">
                            <w:pPr>
                              <w:spacing w:line="0" w:lineRule="atLeast"/>
                              <w:jc w:val="center"/>
                              <w:rPr>
                                <w:rFonts w:ascii="HG丸ｺﾞｼｯｸM-PRO" w:eastAsia="HG丸ｺﾞｼｯｸM-PRO" w:hAnsi="HG丸ｺﾞｼｯｸM-PRO"/>
                                <w:color w:val="000000" w:themeColor="text1"/>
                                <w:sz w:val="24"/>
                                <w:szCs w:val="24"/>
                              </w:rPr>
                            </w:pPr>
                            <w:r w:rsidRPr="00D82EB0">
                              <w:rPr>
                                <w:rFonts w:ascii="HG丸ｺﾞｼｯｸM-PRO" w:eastAsia="HG丸ｺﾞｼｯｸM-PRO" w:hAnsi="HG丸ｺﾞｼｯｸM-PRO" w:hint="eastAsia"/>
                                <w:color w:val="000000" w:themeColor="text1"/>
                                <w:sz w:val="24"/>
                                <w:szCs w:val="24"/>
                              </w:rPr>
                              <w:t>高校生活支援カードとは</w:t>
                            </w:r>
                          </w:p>
                          <w:p w:rsidR="00792E96" w:rsidRPr="00563EB2" w:rsidRDefault="00792E96" w:rsidP="00B31ADA">
                            <w:pPr>
                              <w:spacing w:line="0" w:lineRule="atLeast"/>
                              <w:jc w:val="center"/>
                              <w:rPr>
                                <w:rFonts w:ascii="HG丸ｺﾞｼｯｸM-PRO" w:eastAsia="HG丸ｺﾞｼｯｸM-PRO" w:hAnsi="HG丸ｺﾞｼｯｸM-PRO"/>
                                <w:color w:val="000000" w:themeColor="text1"/>
                                <w:szCs w:val="24"/>
                              </w:rPr>
                            </w:pPr>
                          </w:p>
                          <w:p w:rsidR="00792E96" w:rsidRPr="00D82EB0" w:rsidRDefault="00792E96" w:rsidP="00B31ADA">
                            <w:pPr>
                              <w:spacing w:line="0" w:lineRule="atLeast"/>
                              <w:jc w:val="left"/>
                              <w:rPr>
                                <w:rFonts w:ascii="HG丸ｺﾞｼｯｸM-PRO" w:eastAsia="HG丸ｺﾞｼｯｸM-PRO" w:hAnsi="HG丸ｺﾞｼｯｸM-PRO"/>
                                <w:color w:val="000000" w:themeColor="text1"/>
                                <w:szCs w:val="21"/>
                              </w:rPr>
                            </w:pPr>
                            <w:r w:rsidRPr="00D82EB0">
                              <w:rPr>
                                <w:rFonts w:ascii="HG丸ｺﾞｼｯｸM-PRO" w:eastAsia="HG丸ｺﾞｼｯｸM-PRO" w:hAnsi="HG丸ｺﾞｼｯｸM-PRO" w:hint="eastAsia"/>
                                <w:color w:val="000000" w:themeColor="text1"/>
                                <w:szCs w:val="20"/>
                              </w:rPr>
                              <w:t xml:space="preserve">　</w:t>
                            </w:r>
                            <w:r w:rsidRPr="00D82EB0">
                              <w:rPr>
                                <w:rFonts w:ascii="HG丸ｺﾞｼｯｸM-PRO" w:eastAsia="HG丸ｺﾞｼｯｸM-PRO" w:hAnsi="HG丸ｺﾞｼｯｸM-PRO" w:hint="eastAsia"/>
                                <w:color w:val="000000" w:themeColor="text1"/>
                                <w:szCs w:val="21"/>
                              </w:rPr>
                              <w:t>高校では、これまでとちがった環境での学びがスタートします。入学生は、新しい出会いや初めて経験する授業など、高校生活に期待が膨らむ一方で、不安や戸惑いを感じることもあります。高校生活支援カードは、すべての生徒にとって、安全で安心な学校づくりをすすめるために、保護者の協力のもとに作成し活用します。</w:t>
                            </w:r>
                          </w:p>
                          <w:p w:rsidR="00792E96" w:rsidRPr="00D82EB0" w:rsidRDefault="00792E96" w:rsidP="00B31ADA">
                            <w:pPr>
                              <w:spacing w:line="0" w:lineRule="atLeast"/>
                              <w:ind w:firstLineChars="100" w:firstLine="210"/>
                              <w:jc w:val="left"/>
                              <w:rPr>
                                <w:rFonts w:ascii="HG丸ｺﾞｼｯｸM-PRO" w:eastAsia="HG丸ｺﾞｼｯｸM-PRO" w:hAnsi="HG丸ｺﾞｼｯｸM-PRO"/>
                                <w:color w:val="000000" w:themeColor="text1"/>
                                <w:szCs w:val="21"/>
                              </w:rPr>
                            </w:pPr>
                            <w:r w:rsidRPr="00D82EB0">
                              <w:rPr>
                                <w:rFonts w:ascii="HG丸ｺﾞｼｯｸM-PRO" w:eastAsia="HG丸ｺﾞｼｯｸM-PRO" w:hAnsi="HG丸ｺﾞｼｯｸM-PRO" w:hint="eastAsia"/>
                                <w:color w:val="000000" w:themeColor="text1"/>
                                <w:szCs w:val="21"/>
                              </w:rPr>
                              <w:t>このカードを活用することにより、高校が生徒の状況や保護者のニーズを把握し、中学校、保護者、生徒の想いを受け止め、高校卒業後の社会的自立に向けて学校生活を送れるよう適切な指導・支援の充実につなげます。平成25年度は、11校のモデル校で実施し、平成26年度からすべての府立高校で実施し</w:t>
                            </w:r>
                            <w:r>
                              <w:rPr>
                                <w:rFonts w:ascii="HG丸ｺﾞｼｯｸM-PRO" w:eastAsia="HG丸ｺﾞｼｯｸM-PRO" w:hAnsi="HG丸ｺﾞｼｯｸM-PRO" w:hint="eastAsia"/>
                                <w:color w:val="000000" w:themeColor="text1"/>
                                <w:szCs w:val="21"/>
                              </w:rPr>
                              <w:t>てい</w:t>
                            </w:r>
                            <w:r w:rsidRPr="00D82EB0">
                              <w:rPr>
                                <w:rFonts w:ascii="HG丸ｺﾞｼｯｸM-PRO" w:eastAsia="HG丸ｺﾞｼｯｸM-PRO" w:hAnsi="HG丸ｺﾞｼｯｸM-PRO" w:hint="eastAsia"/>
                                <w:color w:val="000000" w:themeColor="text1"/>
                                <w:szCs w:val="21"/>
                              </w:rPr>
                              <w:t>ます。</w:t>
                            </w:r>
                          </w:p>
                          <w:p w:rsidR="00792E96" w:rsidRPr="00D82EB0" w:rsidRDefault="00792E96" w:rsidP="00B31ADA">
                            <w:pPr>
                              <w:ind w:leftChars="100" w:left="210"/>
                              <w:jc w:val="left"/>
                              <w:rPr>
                                <w:rFonts w:ascii="HG丸ｺﾞｼｯｸM-PRO" w:eastAsia="HG丸ｺﾞｼｯｸM-PRO" w:hAnsi="HG丸ｺﾞｼｯｸM-PRO"/>
                                <w:color w:val="000000" w:themeColor="text1"/>
                                <w:sz w:val="24"/>
                                <w:szCs w:val="24"/>
                              </w:rPr>
                            </w:pPr>
                          </w:p>
                          <w:p w:rsidR="00792E96" w:rsidRDefault="00792E96">
                            <w:pPr>
                              <w:jc w:val="left"/>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9C609" id="正方形/長方形 121" o:spid="_x0000_s1153" style="position:absolute;left:0;text-align:left;margin-left:12pt;margin-top:11.25pt;width:515pt;height:150.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" filled="f" stroked="f">
                <v:textbox inset=",0">
                  <w:txbxContent>
                    <w:p w:rsidR="00792E96" w:rsidRDefault="00792E96" w:rsidP="00B31ADA">
                      <w:pPr>
                        <w:spacing w:line="0" w:lineRule="atLeast"/>
                        <w:jc w:val="center"/>
                        <w:rPr>
                          <w:rFonts w:ascii="HG丸ｺﾞｼｯｸM-PRO" w:eastAsia="HG丸ｺﾞｼｯｸM-PRO" w:hAnsi="HG丸ｺﾞｼｯｸM-PRO"/>
                          <w:color w:val="000000" w:themeColor="text1"/>
                          <w:sz w:val="24"/>
                          <w:szCs w:val="24"/>
                        </w:rPr>
                      </w:pPr>
                      <w:r w:rsidRPr="00D82EB0">
                        <w:rPr>
                          <w:rFonts w:ascii="HG丸ｺﾞｼｯｸM-PRO" w:eastAsia="HG丸ｺﾞｼｯｸM-PRO" w:hAnsi="HG丸ｺﾞｼｯｸM-PRO" w:hint="eastAsia"/>
                          <w:color w:val="000000" w:themeColor="text1"/>
                          <w:sz w:val="24"/>
                          <w:szCs w:val="24"/>
                        </w:rPr>
                        <w:t>高校生活支援カードとは</w:t>
                      </w:r>
                    </w:p>
                    <w:p w:rsidR="00792E96" w:rsidRPr="00563EB2" w:rsidRDefault="00792E96" w:rsidP="00B31ADA">
                      <w:pPr>
                        <w:spacing w:line="0" w:lineRule="atLeast"/>
                        <w:jc w:val="center"/>
                        <w:rPr>
                          <w:rFonts w:ascii="HG丸ｺﾞｼｯｸM-PRO" w:eastAsia="HG丸ｺﾞｼｯｸM-PRO" w:hAnsi="HG丸ｺﾞｼｯｸM-PRO"/>
                          <w:color w:val="000000" w:themeColor="text1"/>
                          <w:szCs w:val="24"/>
                        </w:rPr>
                      </w:pPr>
                    </w:p>
                    <w:p w:rsidR="00792E96" w:rsidRPr="00D82EB0" w:rsidRDefault="00792E96" w:rsidP="00B31ADA">
                      <w:pPr>
                        <w:spacing w:line="0" w:lineRule="atLeast"/>
                        <w:jc w:val="left"/>
                        <w:rPr>
                          <w:rFonts w:ascii="HG丸ｺﾞｼｯｸM-PRO" w:eastAsia="HG丸ｺﾞｼｯｸM-PRO" w:hAnsi="HG丸ｺﾞｼｯｸM-PRO"/>
                          <w:color w:val="000000" w:themeColor="text1"/>
                          <w:szCs w:val="21"/>
                        </w:rPr>
                      </w:pPr>
                      <w:r w:rsidRPr="00D82EB0">
                        <w:rPr>
                          <w:rFonts w:ascii="HG丸ｺﾞｼｯｸM-PRO" w:eastAsia="HG丸ｺﾞｼｯｸM-PRO" w:hAnsi="HG丸ｺﾞｼｯｸM-PRO" w:hint="eastAsia"/>
                          <w:color w:val="000000" w:themeColor="text1"/>
                          <w:szCs w:val="20"/>
                        </w:rPr>
                        <w:t xml:space="preserve">　</w:t>
                      </w:r>
                      <w:r w:rsidRPr="00D82EB0">
                        <w:rPr>
                          <w:rFonts w:ascii="HG丸ｺﾞｼｯｸM-PRO" w:eastAsia="HG丸ｺﾞｼｯｸM-PRO" w:hAnsi="HG丸ｺﾞｼｯｸM-PRO" w:hint="eastAsia"/>
                          <w:color w:val="000000" w:themeColor="text1"/>
                          <w:szCs w:val="21"/>
                        </w:rPr>
                        <w:t>高校では、これまでとちがった環境での学びがスタートします。入学生は、新しい出会いや初めて経験する授業など、高校生活に期待が膨らむ一方で、不安や戸惑いを感じることもあります。高校生活支援カードは、すべての生徒にとって、安全で安心な学校づくりをすすめるために、保護者の協力のもとに作成し活用します。</w:t>
                      </w:r>
                    </w:p>
                    <w:p w:rsidR="00792E96" w:rsidRPr="00D82EB0" w:rsidRDefault="00792E96" w:rsidP="00B31ADA">
                      <w:pPr>
                        <w:spacing w:line="0" w:lineRule="atLeast"/>
                        <w:ind w:firstLineChars="100" w:firstLine="210"/>
                        <w:jc w:val="left"/>
                        <w:rPr>
                          <w:rFonts w:ascii="HG丸ｺﾞｼｯｸM-PRO" w:eastAsia="HG丸ｺﾞｼｯｸM-PRO" w:hAnsi="HG丸ｺﾞｼｯｸM-PRO"/>
                          <w:color w:val="000000" w:themeColor="text1"/>
                          <w:szCs w:val="21"/>
                        </w:rPr>
                      </w:pPr>
                      <w:r w:rsidRPr="00D82EB0">
                        <w:rPr>
                          <w:rFonts w:ascii="HG丸ｺﾞｼｯｸM-PRO" w:eastAsia="HG丸ｺﾞｼｯｸM-PRO" w:hAnsi="HG丸ｺﾞｼｯｸM-PRO" w:hint="eastAsia"/>
                          <w:color w:val="000000" w:themeColor="text1"/>
                          <w:szCs w:val="21"/>
                        </w:rPr>
                        <w:t>このカードを活用することにより、高校が生徒の状況や保護者のニーズを把握し、中学校、保護者、生徒の想いを受け止め、高校卒業後の社会的自立に向けて学校生活を送れるよう適切な指導・支援の充実につなげます。平成25年度は、11校のモデル校で実施し、平成26年度からすべての府立高校で実施し</w:t>
                      </w:r>
                      <w:r>
                        <w:rPr>
                          <w:rFonts w:ascii="HG丸ｺﾞｼｯｸM-PRO" w:eastAsia="HG丸ｺﾞｼｯｸM-PRO" w:hAnsi="HG丸ｺﾞｼｯｸM-PRO" w:hint="eastAsia"/>
                          <w:color w:val="000000" w:themeColor="text1"/>
                          <w:szCs w:val="21"/>
                        </w:rPr>
                        <w:t>てい</w:t>
                      </w:r>
                      <w:r w:rsidRPr="00D82EB0">
                        <w:rPr>
                          <w:rFonts w:ascii="HG丸ｺﾞｼｯｸM-PRO" w:eastAsia="HG丸ｺﾞｼｯｸM-PRO" w:hAnsi="HG丸ｺﾞｼｯｸM-PRO" w:hint="eastAsia"/>
                          <w:color w:val="000000" w:themeColor="text1"/>
                          <w:szCs w:val="21"/>
                        </w:rPr>
                        <w:t>ます。</w:t>
                      </w:r>
                    </w:p>
                    <w:p w:rsidR="00792E96" w:rsidRPr="00D82EB0" w:rsidRDefault="00792E96" w:rsidP="00B31ADA">
                      <w:pPr>
                        <w:ind w:leftChars="100" w:left="210"/>
                        <w:jc w:val="left"/>
                        <w:rPr>
                          <w:rFonts w:ascii="HG丸ｺﾞｼｯｸM-PRO" w:eastAsia="HG丸ｺﾞｼｯｸM-PRO" w:hAnsi="HG丸ｺﾞｼｯｸM-PRO"/>
                          <w:color w:val="000000" w:themeColor="text1"/>
                          <w:sz w:val="24"/>
                          <w:szCs w:val="24"/>
                        </w:rPr>
                      </w:pPr>
                    </w:p>
                    <w:p w:rsidR="00792E96" w:rsidRDefault="00792E96">
                      <w:pPr>
                        <w:jc w:val="left"/>
                      </w:pPr>
                    </w:p>
                  </w:txbxContent>
                </v:textbox>
              </v:rect>
            </w:pict>
          </mc:Fallback>
        </mc:AlternateContent>
      </w:r>
    </w:p>
    <w:p w:rsidR="00B31ADA" w:rsidRDefault="00B31ADA" w:rsidP="00B31ADA"/>
    <w:p w:rsidR="00B31ADA" w:rsidRDefault="00B31ADA" w:rsidP="00B31ADA"/>
    <w:p w:rsidR="00B31ADA" w:rsidRDefault="00B31ADA" w:rsidP="00B31ADA"/>
    <w:p w:rsidR="00B31ADA" w:rsidRDefault="00B31ADA" w:rsidP="00B31ADA"/>
    <w:p w:rsidR="00B31ADA" w:rsidRDefault="00B31ADA" w:rsidP="00B31ADA"/>
    <w:p w:rsidR="00B31ADA" w:rsidRDefault="00B31ADA" w:rsidP="00B31ADA"/>
    <w:p w:rsidR="00B31ADA" w:rsidRDefault="00B31ADA" w:rsidP="00B31ADA"/>
    <w:p w:rsidR="00B31ADA" w:rsidRDefault="00B31ADA" w:rsidP="00B31ADA">
      <w:r>
        <w:rPr>
          <w:noProof/>
        </w:rPr>
        <mc:AlternateContent>
          <mc:Choice Requires="wpg">
            <w:drawing>
              <wp:anchor distT="0" distB="0" distL="114300" distR="114300" simplePos="0" relativeHeight="252017664" behindDoc="0" locked="0" layoutInCell="1" allowOverlap="1" wp14:anchorId="2B69C60F" wp14:editId="66D8C30C">
                <wp:simplePos x="0" y="0"/>
                <wp:positionH relativeFrom="column">
                  <wp:posOffset>933450</wp:posOffset>
                </wp:positionH>
                <wp:positionV relativeFrom="paragraph">
                  <wp:posOffset>228600</wp:posOffset>
                </wp:positionV>
                <wp:extent cx="4876800" cy="1123950"/>
                <wp:effectExtent l="0" t="38100" r="0" b="0"/>
                <wp:wrapNone/>
                <wp:docPr id="114" name="グループ化 114"/>
                <wp:cNvGraphicFramePr/>
                <a:graphic xmlns:a="http://schemas.openxmlformats.org/drawingml/2006/main">
                  <a:graphicData uri="http://schemas.microsoft.com/office/word/2010/wordprocessingGroup">
                    <wpg:wgp>
                      <wpg:cNvGrpSpPr/>
                      <wpg:grpSpPr>
                        <a:xfrm>
                          <a:off x="0" y="0"/>
                          <a:ext cx="4876800" cy="1123950"/>
                          <a:chOff x="2541" y="76200"/>
                          <a:chExt cx="6343650" cy="1123950"/>
                        </a:xfrm>
                      </wpg:grpSpPr>
                      <wps:wsp>
                        <wps:cNvPr id="115" name="円/楕円 20"/>
                        <wps:cNvSpPr/>
                        <wps:spPr>
                          <a:xfrm>
                            <a:off x="1009650" y="76200"/>
                            <a:ext cx="4275455" cy="1047750"/>
                          </a:xfrm>
                          <a:prstGeom prst="ellipse">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2541" y="190500"/>
                            <a:ext cx="6343650" cy="1009650"/>
                          </a:xfrm>
                          <a:prstGeom prst="rect">
                            <a:avLst/>
                          </a:prstGeom>
                          <a:noFill/>
                          <a:ln w="9525">
                            <a:noFill/>
                            <a:miter lim="800000"/>
                            <a:headEnd/>
                            <a:tailEnd/>
                          </a:ln>
                        </wps:spPr>
                        <wps:txbx>
                          <w:txbxContent>
                            <w:p w:rsidR="00792E96" w:rsidRPr="00D82EB0" w:rsidRDefault="00792E96" w:rsidP="00B31ADA">
                              <w:pPr>
                                <w:pStyle w:val="Web"/>
                                <w:spacing w:before="0" w:beforeAutospacing="0" w:after="0" w:afterAutospacing="0" w:line="0" w:lineRule="atLeast"/>
                                <w:jc w:val="center"/>
                                <w:rPr>
                                  <w:rFonts w:ascii="HG丸ｺﾞｼｯｸM-PRO" w:eastAsia="HG丸ｺﾞｼｯｸM-PRO" w:hAnsi="HG丸ｺﾞｼｯｸM-PRO"/>
                                  <w:color w:val="000000" w:themeColor="text1"/>
                                  <w:sz w:val="22"/>
                                  <w:szCs w:val="22"/>
                                </w:rPr>
                              </w:pPr>
                              <w:r w:rsidRPr="00D82EB0">
                                <w:rPr>
                                  <w:rFonts w:ascii="HG丸ｺﾞｼｯｸM-PRO" w:eastAsia="HG丸ｺﾞｼｯｸM-PRO" w:hAnsi="HG丸ｺﾞｼｯｸM-PRO" w:cs="Arial" w:hint="eastAsia"/>
                                  <w:b/>
                                  <w:bCs/>
                                  <w:color w:val="000000" w:themeColor="text1"/>
                                  <w:kern w:val="2"/>
                                  <w:sz w:val="22"/>
                                  <w:szCs w:val="22"/>
                                </w:rPr>
                                <w:t>高校生活支援カードの「３つの成果」</w:t>
                              </w:r>
                            </w:p>
                            <w:p w:rsidR="00792E96" w:rsidRPr="00D82EB0" w:rsidRDefault="00792E96" w:rsidP="00B31ADA">
                              <w:pPr>
                                <w:pStyle w:val="Web"/>
                                <w:spacing w:before="0" w:beforeAutospacing="0" w:after="0" w:afterAutospacing="0" w:line="0" w:lineRule="atLeast"/>
                                <w:jc w:val="center"/>
                                <w:rPr>
                                  <w:rFonts w:ascii="HG丸ｺﾞｼｯｸM-PRO" w:eastAsia="HG丸ｺﾞｼｯｸM-PRO" w:hAnsi="HG丸ｺﾞｼｯｸM-PRO" w:cs="ＭＳ 明朝"/>
                                  <w:b/>
                                  <w:bCs/>
                                  <w:color w:val="000000" w:themeColor="text1"/>
                                  <w:kern w:val="2"/>
                                  <w:sz w:val="22"/>
                                  <w:szCs w:val="22"/>
                                </w:rPr>
                              </w:pPr>
                            </w:p>
                            <w:p w:rsidR="00792E96" w:rsidRPr="00D82EB0" w:rsidRDefault="00792E96" w:rsidP="00B31ADA">
                              <w:pPr>
                                <w:pStyle w:val="Web"/>
                                <w:spacing w:before="0" w:beforeAutospacing="0" w:after="0" w:afterAutospacing="0" w:line="0" w:lineRule="atLeast"/>
                                <w:ind w:firstLineChars="600" w:firstLine="1325"/>
                                <w:rPr>
                                  <w:rFonts w:ascii="HG丸ｺﾞｼｯｸM-PRO" w:eastAsia="HG丸ｺﾞｼｯｸM-PRO" w:hAnsi="HG丸ｺﾞｼｯｸM-PRO" w:cs="Arial"/>
                                  <w:b/>
                                  <w:bCs/>
                                  <w:color w:val="000000" w:themeColor="text1"/>
                                  <w:kern w:val="2"/>
                                  <w:sz w:val="22"/>
                                  <w:szCs w:val="22"/>
                                </w:rPr>
                              </w:pPr>
                              <w:r w:rsidRPr="00D82EB0">
                                <w:rPr>
                                  <w:rFonts w:ascii="HG丸ｺﾞｼｯｸM-PRO" w:eastAsia="HG丸ｺﾞｼｯｸM-PRO" w:hAnsi="HG丸ｺﾞｼｯｸM-PRO" w:cs="ＭＳ 明朝" w:hint="eastAsia"/>
                                  <w:b/>
                                  <w:bCs/>
                                  <w:color w:val="000000" w:themeColor="text1"/>
                                  <w:kern w:val="2"/>
                                  <w:sz w:val="22"/>
                                  <w:szCs w:val="22"/>
                                </w:rPr>
                                <w:t xml:space="preserve">Ⅰ 状況把握　</w:t>
                              </w:r>
                              <w:r w:rsidRPr="00D82EB0">
                                <w:rPr>
                                  <w:rFonts w:ascii="HG丸ｺﾞｼｯｸM-PRO" w:eastAsia="HG丸ｺﾞｼｯｸM-PRO" w:hAnsi="HG丸ｺﾞｼｯｸM-PRO" w:cs="Arial" w:hint="eastAsia"/>
                                  <w:b/>
                                  <w:bCs/>
                                  <w:color w:val="000000" w:themeColor="text1"/>
                                  <w:kern w:val="2"/>
                                  <w:sz w:val="20"/>
                                  <w:szCs w:val="20"/>
                                </w:rPr>
                                <w:t>（生徒・保護者・地域の</w:t>
                              </w:r>
                              <w:r w:rsidRPr="00D82EB0">
                                <w:rPr>
                                  <w:rFonts w:ascii="HG丸ｺﾞｼｯｸM-PRO" w:eastAsia="HG丸ｺﾞｼｯｸM-PRO" w:hAnsi="HG丸ｺﾞｼｯｸM-PRO" w:cs="Arial"/>
                                  <w:b/>
                                  <w:bCs/>
                                  <w:color w:val="000000" w:themeColor="text1"/>
                                  <w:kern w:val="2"/>
                                  <w:sz w:val="20"/>
                                  <w:szCs w:val="20"/>
                                </w:rPr>
                                <w:t>状況把握</w:t>
                              </w:r>
                              <w:r w:rsidRPr="00D82EB0">
                                <w:rPr>
                                  <w:rFonts w:ascii="HG丸ｺﾞｼｯｸM-PRO" w:eastAsia="HG丸ｺﾞｼｯｸM-PRO" w:hAnsi="HG丸ｺﾞｼｯｸM-PRO" w:cs="Arial" w:hint="eastAsia"/>
                                  <w:b/>
                                  <w:bCs/>
                                  <w:color w:val="000000" w:themeColor="text1"/>
                                  <w:kern w:val="2"/>
                                  <w:sz w:val="22"/>
                                  <w:szCs w:val="22"/>
                                </w:rPr>
                                <w:t>）</w:t>
                              </w:r>
                            </w:p>
                            <w:p w:rsidR="00792E96" w:rsidRPr="00D82EB0" w:rsidRDefault="00792E96" w:rsidP="00B31ADA">
                              <w:pPr>
                                <w:pStyle w:val="Web"/>
                                <w:spacing w:before="0" w:beforeAutospacing="0" w:after="0" w:afterAutospacing="0" w:line="0" w:lineRule="atLeast"/>
                                <w:ind w:firstLineChars="600" w:firstLine="1325"/>
                                <w:rPr>
                                  <w:rFonts w:ascii="HG丸ｺﾞｼｯｸM-PRO" w:eastAsia="HG丸ｺﾞｼｯｸM-PRO" w:hAnsi="HG丸ｺﾞｼｯｸM-PRO" w:cs="Arial"/>
                                  <w:b/>
                                  <w:bCs/>
                                  <w:color w:val="000000" w:themeColor="text1"/>
                                  <w:kern w:val="2"/>
                                  <w:sz w:val="22"/>
                                  <w:szCs w:val="22"/>
                                </w:rPr>
                              </w:pPr>
                              <w:r w:rsidRPr="00D82EB0">
                                <w:rPr>
                                  <w:rFonts w:ascii="HG丸ｺﾞｼｯｸM-PRO" w:eastAsia="HG丸ｺﾞｼｯｸM-PRO" w:hAnsi="HG丸ｺﾞｼｯｸM-PRO" w:cs="ＭＳ 明朝" w:hint="eastAsia"/>
                                  <w:b/>
                                  <w:bCs/>
                                  <w:color w:val="000000" w:themeColor="text1"/>
                                  <w:kern w:val="2"/>
                                  <w:sz w:val="22"/>
                                  <w:szCs w:val="22"/>
                                </w:rPr>
                                <w:t>Ⅱ</w:t>
                              </w:r>
                              <w:r w:rsidRPr="00D82EB0">
                                <w:rPr>
                                  <w:rFonts w:ascii="HG丸ｺﾞｼｯｸM-PRO" w:eastAsia="HG丸ｺﾞｼｯｸM-PRO" w:hAnsi="HG丸ｺﾞｼｯｸM-PRO" w:cs="Arial"/>
                                  <w:b/>
                                  <w:bCs/>
                                  <w:color w:val="000000" w:themeColor="text1"/>
                                  <w:kern w:val="2"/>
                                  <w:sz w:val="22"/>
                                  <w:szCs w:val="22"/>
                                </w:rPr>
                                <w:t xml:space="preserve"> </w:t>
                              </w:r>
                              <w:r w:rsidRPr="00D82EB0">
                                <w:rPr>
                                  <w:rFonts w:ascii="HG丸ｺﾞｼｯｸM-PRO" w:eastAsia="HG丸ｺﾞｼｯｸM-PRO" w:hAnsi="HG丸ｺﾞｼｯｸM-PRO" w:cs="Arial" w:hint="eastAsia"/>
                                  <w:b/>
                                  <w:bCs/>
                                  <w:color w:val="000000" w:themeColor="text1"/>
                                  <w:kern w:val="2"/>
                                  <w:sz w:val="22"/>
                                  <w:szCs w:val="22"/>
                                </w:rPr>
                                <w:t xml:space="preserve">意識改革　</w:t>
                              </w:r>
                              <w:r w:rsidRPr="00D82EB0">
                                <w:rPr>
                                  <w:rFonts w:ascii="HG丸ｺﾞｼｯｸM-PRO" w:eastAsia="HG丸ｺﾞｼｯｸM-PRO" w:hAnsi="HG丸ｺﾞｼｯｸM-PRO" w:cs="Arial" w:hint="eastAsia"/>
                                  <w:b/>
                                  <w:bCs/>
                                  <w:color w:val="000000" w:themeColor="text1"/>
                                  <w:kern w:val="2"/>
                                  <w:sz w:val="20"/>
                                  <w:szCs w:val="20"/>
                                </w:rPr>
                                <w:t>（保護者・教員の</w:t>
                              </w:r>
                              <w:r w:rsidRPr="00D82EB0">
                                <w:rPr>
                                  <w:rFonts w:ascii="HG丸ｺﾞｼｯｸM-PRO" w:eastAsia="HG丸ｺﾞｼｯｸM-PRO" w:hAnsi="HG丸ｺﾞｼｯｸM-PRO" w:cs="Arial"/>
                                  <w:b/>
                                  <w:bCs/>
                                  <w:color w:val="000000" w:themeColor="text1"/>
                                  <w:kern w:val="2"/>
                                  <w:sz w:val="20"/>
                                  <w:szCs w:val="20"/>
                                </w:rPr>
                                <w:t>意識改革</w:t>
                              </w:r>
                              <w:r w:rsidRPr="00D82EB0">
                                <w:rPr>
                                  <w:rFonts w:ascii="HG丸ｺﾞｼｯｸM-PRO" w:eastAsia="HG丸ｺﾞｼｯｸM-PRO" w:hAnsi="HG丸ｺﾞｼｯｸM-PRO" w:cs="Arial" w:hint="eastAsia"/>
                                  <w:b/>
                                  <w:bCs/>
                                  <w:color w:val="000000" w:themeColor="text1"/>
                                  <w:kern w:val="2"/>
                                  <w:sz w:val="20"/>
                                  <w:szCs w:val="20"/>
                                </w:rPr>
                                <w:t>）</w:t>
                              </w:r>
                            </w:p>
                            <w:p w:rsidR="00792E96" w:rsidRPr="00D82EB0" w:rsidRDefault="00792E96" w:rsidP="00B31ADA">
                              <w:pPr>
                                <w:pStyle w:val="Web"/>
                                <w:spacing w:before="0" w:beforeAutospacing="0" w:after="0" w:afterAutospacing="0" w:line="0" w:lineRule="atLeast"/>
                                <w:ind w:firstLineChars="600" w:firstLine="1325"/>
                                <w:rPr>
                                  <w:rFonts w:ascii="HG丸ｺﾞｼｯｸM-PRO" w:eastAsia="HG丸ｺﾞｼｯｸM-PRO" w:hAnsi="HG丸ｺﾞｼｯｸM-PRO"/>
                                  <w:color w:val="000000" w:themeColor="text1"/>
                                  <w:sz w:val="22"/>
                                  <w:szCs w:val="22"/>
                                </w:rPr>
                              </w:pPr>
                              <w:r w:rsidRPr="00D82EB0">
                                <w:rPr>
                                  <w:rFonts w:ascii="HG丸ｺﾞｼｯｸM-PRO" w:eastAsia="HG丸ｺﾞｼｯｸM-PRO" w:hAnsi="HG丸ｺﾞｼｯｸM-PRO" w:cs="ＭＳ 明朝" w:hint="eastAsia"/>
                                  <w:b/>
                                  <w:bCs/>
                                  <w:color w:val="000000" w:themeColor="text1"/>
                                  <w:kern w:val="2"/>
                                  <w:sz w:val="22"/>
                                  <w:szCs w:val="22"/>
                                </w:rPr>
                                <w:t>Ⅲ</w:t>
                              </w:r>
                              <w:r w:rsidRPr="00D82EB0">
                                <w:rPr>
                                  <w:rFonts w:ascii="HG丸ｺﾞｼｯｸM-PRO" w:eastAsia="HG丸ｺﾞｼｯｸM-PRO" w:hAnsi="HG丸ｺﾞｼｯｸM-PRO" w:cs="Arial"/>
                                  <w:b/>
                                  <w:bCs/>
                                  <w:color w:val="000000" w:themeColor="text1"/>
                                  <w:kern w:val="2"/>
                                  <w:sz w:val="22"/>
                                  <w:szCs w:val="22"/>
                                </w:rPr>
                                <w:t xml:space="preserve"> </w:t>
                              </w:r>
                              <w:r w:rsidRPr="00D82EB0">
                                <w:rPr>
                                  <w:rFonts w:ascii="HG丸ｺﾞｼｯｸM-PRO" w:eastAsia="HG丸ｺﾞｼｯｸM-PRO" w:hAnsi="HG丸ｺﾞｼｯｸM-PRO" w:cs="Arial" w:hint="eastAsia"/>
                                  <w:b/>
                                  <w:bCs/>
                                  <w:color w:val="000000" w:themeColor="text1"/>
                                  <w:kern w:val="2"/>
                                  <w:sz w:val="22"/>
                                  <w:szCs w:val="22"/>
                                </w:rPr>
                                <w:t xml:space="preserve">支援の充実　</w:t>
                              </w:r>
                              <w:r w:rsidRPr="00D82EB0">
                                <w:rPr>
                                  <w:rFonts w:ascii="HG丸ｺﾞｼｯｸM-PRO" w:eastAsia="HG丸ｺﾞｼｯｸM-PRO" w:hAnsi="HG丸ｺﾞｼｯｸM-PRO" w:cs="Arial" w:hint="eastAsia"/>
                                  <w:b/>
                                  <w:bCs/>
                                  <w:color w:val="000000" w:themeColor="text1"/>
                                  <w:kern w:val="2"/>
                                  <w:sz w:val="20"/>
                                  <w:szCs w:val="20"/>
                                </w:rPr>
                                <w:t>（生徒・保護者・教員への支援の充実）</w:t>
                              </w:r>
                            </w:p>
                          </w:txbxContent>
                        </wps:txbx>
                        <wps:bodyPr rot="0" vert="horz" wrap="square" lIns="91440" tIns="0" rIns="91440" bIns="0" anchor="t" anchorCtr="0">
                          <a:noAutofit/>
                        </wps:bodyPr>
                      </wps:wsp>
                      <wps:wsp>
                        <wps:cNvPr id="117" name="下矢印 117"/>
                        <wps:cNvSpPr/>
                        <wps:spPr>
                          <a:xfrm>
                            <a:off x="2876550" y="333375"/>
                            <a:ext cx="571500" cy="171450"/>
                          </a:xfrm>
                          <a:prstGeom prst="downArrow">
                            <a:avLst/>
                          </a:prstGeom>
                          <a:ln w="12700">
                            <a:no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69C60F" id="グループ化 114" o:spid="_x0000_s1154" style="position:absolute;left:0;text-align:left;margin-left:73.5pt;margin-top:18pt;width:384pt;height:88.5pt;z-index:252017664;mso-width-relative:margin;mso-height-relative:margin" coordorigin="25,762" coordsize="63436,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">
                <v:oval id="円/楕円 20" o:spid="_x0000_s1155" style="position:absolute;left:10096;top:762;width:42755;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" fillcolor="#82a0d7 [2168]" stroked="f" strokeweight=".5pt">
                  <v:fill color2="#678ccf [2616]" rotate="t" colors="0 #a8b7df;.5 #9aabd9;1 #879ed7" focus="100%" type="gradient">
                    <o:fill v:ext="view" type="gradientUnscaled"/>
                  </v:fill>
                  <v:stroke joinstyle="miter"/>
                </v:oval>
                <v:shape id="_x0000_s1156" type="#_x0000_t202" style="position:absolute;left:25;top:1905;width:6343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" filled="f" stroked="f">
                  <v:textbox inset=",0,,0">
                    <w:txbxContent>
                      <w:p w:rsidR="00792E96" w:rsidRPr="00D82EB0" w:rsidRDefault="00792E96" w:rsidP="00B31ADA">
                        <w:pPr>
                          <w:pStyle w:val="Web"/>
                          <w:spacing w:before="0" w:beforeAutospacing="0" w:after="0" w:afterAutospacing="0" w:line="0" w:lineRule="atLeast"/>
                          <w:jc w:val="center"/>
                          <w:rPr>
                            <w:rFonts w:ascii="HG丸ｺﾞｼｯｸM-PRO" w:eastAsia="HG丸ｺﾞｼｯｸM-PRO" w:hAnsi="HG丸ｺﾞｼｯｸM-PRO"/>
                            <w:color w:val="000000" w:themeColor="text1"/>
                            <w:sz w:val="22"/>
                            <w:szCs w:val="22"/>
                          </w:rPr>
                        </w:pPr>
                        <w:r w:rsidRPr="00D82EB0">
                          <w:rPr>
                            <w:rFonts w:ascii="HG丸ｺﾞｼｯｸM-PRO" w:eastAsia="HG丸ｺﾞｼｯｸM-PRO" w:hAnsi="HG丸ｺﾞｼｯｸM-PRO" w:cs="Arial" w:hint="eastAsia"/>
                            <w:b/>
                            <w:bCs/>
                            <w:color w:val="000000" w:themeColor="text1"/>
                            <w:kern w:val="2"/>
                            <w:sz w:val="22"/>
                            <w:szCs w:val="22"/>
                          </w:rPr>
                          <w:t>高校生活支援カードの「３つの成果」</w:t>
                        </w:r>
                      </w:p>
                      <w:p w:rsidR="00792E96" w:rsidRPr="00D82EB0" w:rsidRDefault="00792E96" w:rsidP="00B31ADA">
                        <w:pPr>
                          <w:pStyle w:val="Web"/>
                          <w:spacing w:before="0" w:beforeAutospacing="0" w:after="0" w:afterAutospacing="0" w:line="0" w:lineRule="atLeast"/>
                          <w:jc w:val="center"/>
                          <w:rPr>
                            <w:rFonts w:ascii="HG丸ｺﾞｼｯｸM-PRO" w:eastAsia="HG丸ｺﾞｼｯｸM-PRO" w:hAnsi="HG丸ｺﾞｼｯｸM-PRO" w:cs="ＭＳ 明朝"/>
                            <w:b/>
                            <w:bCs/>
                            <w:color w:val="000000" w:themeColor="text1"/>
                            <w:kern w:val="2"/>
                            <w:sz w:val="22"/>
                            <w:szCs w:val="22"/>
                          </w:rPr>
                        </w:pPr>
                      </w:p>
                      <w:p w:rsidR="00792E96" w:rsidRPr="00D82EB0" w:rsidRDefault="00792E96" w:rsidP="00B31ADA">
                        <w:pPr>
                          <w:pStyle w:val="Web"/>
                          <w:spacing w:before="0" w:beforeAutospacing="0" w:after="0" w:afterAutospacing="0" w:line="0" w:lineRule="atLeast"/>
                          <w:ind w:firstLineChars="600" w:firstLine="1325"/>
                          <w:rPr>
                            <w:rFonts w:ascii="HG丸ｺﾞｼｯｸM-PRO" w:eastAsia="HG丸ｺﾞｼｯｸM-PRO" w:hAnsi="HG丸ｺﾞｼｯｸM-PRO" w:cs="Arial"/>
                            <w:b/>
                            <w:bCs/>
                            <w:color w:val="000000" w:themeColor="text1"/>
                            <w:kern w:val="2"/>
                            <w:sz w:val="22"/>
                            <w:szCs w:val="22"/>
                          </w:rPr>
                        </w:pPr>
                        <w:r w:rsidRPr="00D82EB0">
                          <w:rPr>
                            <w:rFonts w:ascii="HG丸ｺﾞｼｯｸM-PRO" w:eastAsia="HG丸ｺﾞｼｯｸM-PRO" w:hAnsi="HG丸ｺﾞｼｯｸM-PRO" w:cs="ＭＳ 明朝" w:hint="eastAsia"/>
                            <w:b/>
                            <w:bCs/>
                            <w:color w:val="000000" w:themeColor="text1"/>
                            <w:kern w:val="2"/>
                            <w:sz w:val="22"/>
                            <w:szCs w:val="22"/>
                          </w:rPr>
                          <w:t xml:space="preserve">Ⅰ 状況把握　</w:t>
                        </w:r>
                        <w:r w:rsidRPr="00D82EB0">
                          <w:rPr>
                            <w:rFonts w:ascii="HG丸ｺﾞｼｯｸM-PRO" w:eastAsia="HG丸ｺﾞｼｯｸM-PRO" w:hAnsi="HG丸ｺﾞｼｯｸM-PRO" w:cs="Arial" w:hint="eastAsia"/>
                            <w:b/>
                            <w:bCs/>
                            <w:color w:val="000000" w:themeColor="text1"/>
                            <w:kern w:val="2"/>
                            <w:sz w:val="20"/>
                            <w:szCs w:val="20"/>
                          </w:rPr>
                          <w:t>（生徒・保護者・地域の</w:t>
                        </w:r>
                        <w:r w:rsidRPr="00D82EB0">
                          <w:rPr>
                            <w:rFonts w:ascii="HG丸ｺﾞｼｯｸM-PRO" w:eastAsia="HG丸ｺﾞｼｯｸM-PRO" w:hAnsi="HG丸ｺﾞｼｯｸM-PRO" w:cs="Arial"/>
                            <w:b/>
                            <w:bCs/>
                            <w:color w:val="000000" w:themeColor="text1"/>
                            <w:kern w:val="2"/>
                            <w:sz w:val="20"/>
                            <w:szCs w:val="20"/>
                          </w:rPr>
                          <w:t>状況把握</w:t>
                        </w:r>
                        <w:r w:rsidRPr="00D82EB0">
                          <w:rPr>
                            <w:rFonts w:ascii="HG丸ｺﾞｼｯｸM-PRO" w:eastAsia="HG丸ｺﾞｼｯｸM-PRO" w:hAnsi="HG丸ｺﾞｼｯｸM-PRO" w:cs="Arial" w:hint="eastAsia"/>
                            <w:b/>
                            <w:bCs/>
                            <w:color w:val="000000" w:themeColor="text1"/>
                            <w:kern w:val="2"/>
                            <w:sz w:val="22"/>
                            <w:szCs w:val="22"/>
                          </w:rPr>
                          <w:t>）</w:t>
                        </w:r>
                      </w:p>
                      <w:p w:rsidR="00792E96" w:rsidRPr="00D82EB0" w:rsidRDefault="00792E96" w:rsidP="00B31ADA">
                        <w:pPr>
                          <w:pStyle w:val="Web"/>
                          <w:spacing w:before="0" w:beforeAutospacing="0" w:after="0" w:afterAutospacing="0" w:line="0" w:lineRule="atLeast"/>
                          <w:ind w:firstLineChars="600" w:firstLine="1325"/>
                          <w:rPr>
                            <w:rFonts w:ascii="HG丸ｺﾞｼｯｸM-PRO" w:eastAsia="HG丸ｺﾞｼｯｸM-PRO" w:hAnsi="HG丸ｺﾞｼｯｸM-PRO" w:cs="Arial"/>
                            <w:b/>
                            <w:bCs/>
                            <w:color w:val="000000" w:themeColor="text1"/>
                            <w:kern w:val="2"/>
                            <w:sz w:val="22"/>
                            <w:szCs w:val="22"/>
                          </w:rPr>
                        </w:pPr>
                        <w:r w:rsidRPr="00D82EB0">
                          <w:rPr>
                            <w:rFonts w:ascii="HG丸ｺﾞｼｯｸM-PRO" w:eastAsia="HG丸ｺﾞｼｯｸM-PRO" w:hAnsi="HG丸ｺﾞｼｯｸM-PRO" w:cs="ＭＳ 明朝" w:hint="eastAsia"/>
                            <w:b/>
                            <w:bCs/>
                            <w:color w:val="000000" w:themeColor="text1"/>
                            <w:kern w:val="2"/>
                            <w:sz w:val="22"/>
                            <w:szCs w:val="22"/>
                          </w:rPr>
                          <w:t>Ⅱ</w:t>
                        </w:r>
                        <w:r w:rsidRPr="00D82EB0">
                          <w:rPr>
                            <w:rFonts w:ascii="HG丸ｺﾞｼｯｸM-PRO" w:eastAsia="HG丸ｺﾞｼｯｸM-PRO" w:hAnsi="HG丸ｺﾞｼｯｸM-PRO" w:cs="Arial"/>
                            <w:b/>
                            <w:bCs/>
                            <w:color w:val="000000" w:themeColor="text1"/>
                            <w:kern w:val="2"/>
                            <w:sz w:val="22"/>
                            <w:szCs w:val="22"/>
                          </w:rPr>
                          <w:t xml:space="preserve"> </w:t>
                        </w:r>
                        <w:r w:rsidRPr="00D82EB0">
                          <w:rPr>
                            <w:rFonts w:ascii="HG丸ｺﾞｼｯｸM-PRO" w:eastAsia="HG丸ｺﾞｼｯｸM-PRO" w:hAnsi="HG丸ｺﾞｼｯｸM-PRO" w:cs="Arial" w:hint="eastAsia"/>
                            <w:b/>
                            <w:bCs/>
                            <w:color w:val="000000" w:themeColor="text1"/>
                            <w:kern w:val="2"/>
                            <w:sz w:val="22"/>
                            <w:szCs w:val="22"/>
                          </w:rPr>
                          <w:t xml:space="preserve">意識改革　</w:t>
                        </w:r>
                        <w:r w:rsidRPr="00D82EB0">
                          <w:rPr>
                            <w:rFonts w:ascii="HG丸ｺﾞｼｯｸM-PRO" w:eastAsia="HG丸ｺﾞｼｯｸM-PRO" w:hAnsi="HG丸ｺﾞｼｯｸM-PRO" w:cs="Arial" w:hint="eastAsia"/>
                            <w:b/>
                            <w:bCs/>
                            <w:color w:val="000000" w:themeColor="text1"/>
                            <w:kern w:val="2"/>
                            <w:sz w:val="20"/>
                            <w:szCs w:val="20"/>
                          </w:rPr>
                          <w:t>（保護者・教員の</w:t>
                        </w:r>
                        <w:r w:rsidRPr="00D82EB0">
                          <w:rPr>
                            <w:rFonts w:ascii="HG丸ｺﾞｼｯｸM-PRO" w:eastAsia="HG丸ｺﾞｼｯｸM-PRO" w:hAnsi="HG丸ｺﾞｼｯｸM-PRO" w:cs="Arial"/>
                            <w:b/>
                            <w:bCs/>
                            <w:color w:val="000000" w:themeColor="text1"/>
                            <w:kern w:val="2"/>
                            <w:sz w:val="20"/>
                            <w:szCs w:val="20"/>
                          </w:rPr>
                          <w:t>意識改革</w:t>
                        </w:r>
                        <w:r w:rsidRPr="00D82EB0">
                          <w:rPr>
                            <w:rFonts w:ascii="HG丸ｺﾞｼｯｸM-PRO" w:eastAsia="HG丸ｺﾞｼｯｸM-PRO" w:hAnsi="HG丸ｺﾞｼｯｸM-PRO" w:cs="Arial" w:hint="eastAsia"/>
                            <w:b/>
                            <w:bCs/>
                            <w:color w:val="000000" w:themeColor="text1"/>
                            <w:kern w:val="2"/>
                            <w:sz w:val="20"/>
                            <w:szCs w:val="20"/>
                          </w:rPr>
                          <w:t>）</w:t>
                        </w:r>
                      </w:p>
                      <w:p w:rsidR="00792E96" w:rsidRPr="00D82EB0" w:rsidRDefault="00792E96" w:rsidP="00B31ADA">
                        <w:pPr>
                          <w:pStyle w:val="Web"/>
                          <w:spacing w:before="0" w:beforeAutospacing="0" w:after="0" w:afterAutospacing="0" w:line="0" w:lineRule="atLeast"/>
                          <w:ind w:firstLineChars="600" w:firstLine="1325"/>
                          <w:rPr>
                            <w:rFonts w:ascii="HG丸ｺﾞｼｯｸM-PRO" w:eastAsia="HG丸ｺﾞｼｯｸM-PRO" w:hAnsi="HG丸ｺﾞｼｯｸM-PRO"/>
                            <w:color w:val="000000" w:themeColor="text1"/>
                            <w:sz w:val="22"/>
                            <w:szCs w:val="22"/>
                          </w:rPr>
                        </w:pPr>
                        <w:r w:rsidRPr="00D82EB0">
                          <w:rPr>
                            <w:rFonts w:ascii="HG丸ｺﾞｼｯｸM-PRO" w:eastAsia="HG丸ｺﾞｼｯｸM-PRO" w:hAnsi="HG丸ｺﾞｼｯｸM-PRO" w:cs="ＭＳ 明朝" w:hint="eastAsia"/>
                            <w:b/>
                            <w:bCs/>
                            <w:color w:val="000000" w:themeColor="text1"/>
                            <w:kern w:val="2"/>
                            <w:sz w:val="22"/>
                            <w:szCs w:val="22"/>
                          </w:rPr>
                          <w:t>Ⅲ</w:t>
                        </w:r>
                        <w:r w:rsidRPr="00D82EB0">
                          <w:rPr>
                            <w:rFonts w:ascii="HG丸ｺﾞｼｯｸM-PRO" w:eastAsia="HG丸ｺﾞｼｯｸM-PRO" w:hAnsi="HG丸ｺﾞｼｯｸM-PRO" w:cs="Arial"/>
                            <w:b/>
                            <w:bCs/>
                            <w:color w:val="000000" w:themeColor="text1"/>
                            <w:kern w:val="2"/>
                            <w:sz w:val="22"/>
                            <w:szCs w:val="22"/>
                          </w:rPr>
                          <w:t xml:space="preserve"> </w:t>
                        </w:r>
                        <w:r w:rsidRPr="00D82EB0">
                          <w:rPr>
                            <w:rFonts w:ascii="HG丸ｺﾞｼｯｸM-PRO" w:eastAsia="HG丸ｺﾞｼｯｸM-PRO" w:hAnsi="HG丸ｺﾞｼｯｸM-PRO" w:cs="Arial" w:hint="eastAsia"/>
                            <w:b/>
                            <w:bCs/>
                            <w:color w:val="000000" w:themeColor="text1"/>
                            <w:kern w:val="2"/>
                            <w:sz w:val="22"/>
                            <w:szCs w:val="22"/>
                          </w:rPr>
                          <w:t xml:space="preserve">支援の充実　</w:t>
                        </w:r>
                        <w:r w:rsidRPr="00D82EB0">
                          <w:rPr>
                            <w:rFonts w:ascii="HG丸ｺﾞｼｯｸM-PRO" w:eastAsia="HG丸ｺﾞｼｯｸM-PRO" w:hAnsi="HG丸ｺﾞｼｯｸM-PRO" w:cs="Arial" w:hint="eastAsia"/>
                            <w:b/>
                            <w:bCs/>
                            <w:color w:val="000000" w:themeColor="text1"/>
                            <w:kern w:val="2"/>
                            <w:sz w:val="20"/>
                            <w:szCs w:val="20"/>
                          </w:rPr>
                          <w:t>（生徒・保護者・教員への支援の充実）</w:t>
                        </w:r>
                      </w:p>
                    </w:txbxContent>
                  </v:textbox>
                </v:shape>
                <v:shape id="下矢印 117" o:spid="_x0000_s1157" type="#_x0000_t67" style="position:absolute;left:28765;top:3333;width:5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" adj="10800" fillcolor="white [3201]" stroked="f" strokeweight="1pt">
                  <v:shadow on="t" color="black" opacity="26214f" origin=".5,-.5" offset="-.74836mm,.74836mm"/>
                </v:shape>
              </v:group>
            </w:pict>
          </mc:Fallback>
        </mc:AlternateContent>
      </w:r>
    </w:p>
    <w:p w:rsidR="00B31ADA" w:rsidRDefault="00B31ADA" w:rsidP="00B31ADA"/>
    <w:p w:rsidR="00B31ADA" w:rsidRDefault="00B31ADA" w:rsidP="00B31ADA"/>
    <w:p w:rsidR="00B31ADA" w:rsidRDefault="00B31ADA" w:rsidP="00B31ADA"/>
    <w:p w:rsidR="00B31ADA" w:rsidRDefault="00B31ADA" w:rsidP="00B31ADA"/>
    <w:p w:rsidR="00B31ADA" w:rsidRDefault="00B31ADA" w:rsidP="00B31ADA"/>
    <w:p w:rsidR="00B31ADA" w:rsidRDefault="00B31ADA" w:rsidP="00B31ADA">
      <w:r>
        <w:rPr>
          <w:noProof/>
        </w:rPr>
        <mc:AlternateContent>
          <mc:Choice Requires="wps">
            <w:drawing>
              <wp:anchor distT="0" distB="0" distL="114300" distR="114300" simplePos="0" relativeHeight="252021760" behindDoc="0" locked="0" layoutInCell="1" allowOverlap="1" wp14:anchorId="2B69C611" wp14:editId="2B69C612">
                <wp:simplePos x="0" y="0"/>
                <wp:positionH relativeFrom="column">
                  <wp:posOffset>628650</wp:posOffset>
                </wp:positionH>
                <wp:positionV relativeFrom="paragraph">
                  <wp:posOffset>161925</wp:posOffset>
                </wp:positionV>
                <wp:extent cx="2552700" cy="32385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5527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2E96" w:rsidRPr="00D82EB0" w:rsidRDefault="00792E96">
                            <w:pPr>
                              <w:rPr>
                                <w:rFonts w:ascii="HG丸ｺﾞｼｯｸM-PRO" w:eastAsia="HG丸ｺﾞｼｯｸM-PRO" w:hAnsi="HG丸ｺﾞｼｯｸM-PRO"/>
                                <w:b/>
                                <w:color w:val="000000" w:themeColor="text1"/>
                              </w:rPr>
                            </w:pPr>
                            <w:r w:rsidRPr="00D82EB0">
                              <w:rPr>
                                <w:rFonts w:ascii="HG丸ｺﾞｼｯｸM-PRO" w:eastAsia="HG丸ｺﾞｼｯｸM-PRO" w:hAnsi="HG丸ｺﾞｼｯｸM-PRO" w:hint="eastAsia"/>
                                <w:b/>
                                <w:color w:val="000000" w:themeColor="text1"/>
                              </w:rPr>
                              <w:t>これまでの学びや育ち、想いの引継ぎ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C611" id="テキスト ボックス 87" o:spid="_x0000_s1158" type="#_x0000_t202" style="position:absolute;left:0;text-align:left;margin-left:49.5pt;margin-top:12.75pt;width:201pt;height:2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" filled="f" stroked="f" strokeweight=".5pt">
                <v:textbox>
                  <w:txbxContent>
                    <w:p w:rsidR="00792E96" w:rsidRPr="00D82EB0" w:rsidRDefault="00792E96">
                      <w:pPr>
                        <w:rPr>
                          <w:rFonts w:ascii="HG丸ｺﾞｼｯｸM-PRO" w:eastAsia="HG丸ｺﾞｼｯｸM-PRO" w:hAnsi="HG丸ｺﾞｼｯｸM-PRO"/>
                          <w:b/>
                          <w:color w:val="000000" w:themeColor="text1"/>
                        </w:rPr>
                      </w:pPr>
                      <w:r w:rsidRPr="00D82EB0">
                        <w:rPr>
                          <w:rFonts w:ascii="HG丸ｺﾞｼｯｸM-PRO" w:eastAsia="HG丸ｺﾞｼｯｸM-PRO" w:hAnsi="HG丸ｺﾞｼｯｸM-PRO" w:hint="eastAsia"/>
                          <w:b/>
                          <w:color w:val="000000" w:themeColor="text1"/>
                        </w:rPr>
                        <w:t>これまでの学びや育ち、想いの引継ぎ</w:t>
                      </w:r>
                    </w:p>
                  </w:txbxContent>
                </v:textbox>
              </v:shape>
            </w:pict>
          </mc:Fallback>
        </mc:AlternateContent>
      </w:r>
      <w:r>
        <w:rPr>
          <w:noProof/>
        </w:rPr>
        <mc:AlternateContent>
          <mc:Choice Requires="wps">
            <w:drawing>
              <wp:anchor distT="0" distB="0" distL="114300" distR="114300" simplePos="0" relativeHeight="252025856" behindDoc="0" locked="0" layoutInCell="1" allowOverlap="1" wp14:anchorId="2B69C613" wp14:editId="2B69C614">
                <wp:simplePos x="0" y="0"/>
                <wp:positionH relativeFrom="column">
                  <wp:posOffset>3676650</wp:posOffset>
                </wp:positionH>
                <wp:positionV relativeFrom="paragraph">
                  <wp:posOffset>142875</wp:posOffset>
                </wp:positionV>
                <wp:extent cx="2914650" cy="32385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29146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2E96" w:rsidRPr="00D82EB0" w:rsidRDefault="00792E96" w:rsidP="00B31ADA">
                            <w:pPr>
                              <w:rPr>
                                <w:rFonts w:ascii="HG丸ｺﾞｼｯｸM-PRO" w:eastAsia="HG丸ｺﾞｼｯｸM-PRO" w:hAnsi="HG丸ｺﾞｼｯｸM-PRO"/>
                                <w:b/>
                                <w:color w:val="000000" w:themeColor="text1"/>
                              </w:rPr>
                            </w:pPr>
                            <w:r w:rsidRPr="00D82EB0">
                              <w:rPr>
                                <w:rFonts w:ascii="HG丸ｺﾞｼｯｸM-PRO" w:eastAsia="HG丸ｺﾞｼｯｸM-PRO" w:hAnsi="HG丸ｺﾞｼｯｸM-PRO" w:hint="eastAsia"/>
                                <w:b/>
                                <w:color w:val="000000" w:themeColor="text1"/>
                              </w:rPr>
                              <w:t>困り感のある生徒と周囲の生徒の状況を把握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C613" id="テキスト ボックス 118" o:spid="_x0000_s1159" type="#_x0000_t202" style="position:absolute;left:0;text-align:left;margin-left:289.5pt;margin-top:11.25pt;width:229.5pt;height:2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" filled="f" stroked="f" strokeweight=".5pt">
                <v:textbox>
                  <w:txbxContent>
                    <w:p w:rsidR="00792E96" w:rsidRPr="00D82EB0" w:rsidRDefault="00792E96" w:rsidP="00B31ADA">
                      <w:pPr>
                        <w:rPr>
                          <w:rFonts w:ascii="HG丸ｺﾞｼｯｸM-PRO" w:eastAsia="HG丸ｺﾞｼｯｸM-PRO" w:hAnsi="HG丸ｺﾞｼｯｸM-PRO"/>
                          <w:b/>
                          <w:color w:val="000000" w:themeColor="text1"/>
                        </w:rPr>
                      </w:pPr>
                      <w:r w:rsidRPr="00D82EB0">
                        <w:rPr>
                          <w:rFonts w:ascii="HG丸ｺﾞｼｯｸM-PRO" w:eastAsia="HG丸ｺﾞｼｯｸM-PRO" w:hAnsi="HG丸ｺﾞｼｯｸM-PRO" w:hint="eastAsia"/>
                          <w:b/>
                          <w:color w:val="000000" w:themeColor="text1"/>
                        </w:rPr>
                        <w:t>困り感のある生徒と周囲の生徒の状況を把握</w:t>
                      </w:r>
                    </w:p>
                  </w:txbxContent>
                </v:textbox>
              </v:shape>
            </w:pict>
          </mc:Fallback>
        </mc:AlternateContent>
      </w:r>
    </w:p>
    <w:p w:rsidR="00B31ADA" w:rsidRDefault="00B31ADA" w:rsidP="00B31ADA"/>
    <w:p w:rsidR="00B31ADA" w:rsidRDefault="00B31ADA" w:rsidP="00B31ADA">
      <w:r>
        <w:rPr>
          <w:noProof/>
        </w:rPr>
        <mc:AlternateContent>
          <mc:Choice Requires="wps">
            <w:drawing>
              <wp:anchor distT="0" distB="0" distL="114300" distR="114300" simplePos="0" relativeHeight="252026880" behindDoc="0" locked="0" layoutInCell="1" allowOverlap="1" wp14:anchorId="2B69C615" wp14:editId="2B69C616">
                <wp:simplePos x="0" y="0"/>
                <wp:positionH relativeFrom="column">
                  <wp:posOffset>290209</wp:posOffset>
                </wp:positionH>
                <wp:positionV relativeFrom="paragraph">
                  <wp:posOffset>95250</wp:posOffset>
                </wp:positionV>
                <wp:extent cx="1066800" cy="1371600"/>
                <wp:effectExtent l="0" t="0" r="19050" b="19050"/>
                <wp:wrapNone/>
                <wp:docPr id="119" name="角丸四角形 119"/>
                <wp:cNvGraphicFramePr/>
                <a:graphic xmlns:a="http://schemas.openxmlformats.org/drawingml/2006/main">
                  <a:graphicData uri="http://schemas.microsoft.com/office/word/2010/wordprocessingShape">
                    <wps:wsp>
                      <wps:cNvSpPr/>
                      <wps:spPr>
                        <a:xfrm>
                          <a:off x="0" y="0"/>
                          <a:ext cx="1066800" cy="1371600"/>
                        </a:xfrm>
                        <a:prstGeom prst="roundRect">
                          <a:avLst>
                            <a:gd name="adj" fmla="val 8975"/>
                          </a:avLst>
                        </a:prstGeom>
                        <a:noFill/>
                        <a:ln w="12700"/>
                      </wps:spPr>
                      <wps:style>
                        <a:lnRef idx="2">
                          <a:schemeClr val="dk1"/>
                        </a:lnRef>
                        <a:fillRef idx="1">
                          <a:schemeClr val="lt1"/>
                        </a:fillRef>
                        <a:effectRef idx="0">
                          <a:schemeClr val="dk1"/>
                        </a:effectRef>
                        <a:fontRef idx="minor">
                          <a:schemeClr val="dk1"/>
                        </a:fontRef>
                      </wps:style>
                      <wps:txbx>
                        <w:txbxContent>
                          <w:p w:rsidR="00792E96" w:rsidRPr="00D82EB0" w:rsidRDefault="00792E96" w:rsidP="00B31ADA">
                            <w:pPr>
                              <w:spacing w:line="0" w:lineRule="atLeast"/>
                              <w:rPr>
                                <w:rFonts w:ascii="HG丸ｺﾞｼｯｸM-PRO" w:eastAsia="HG丸ｺﾞｼｯｸM-PRO" w:hAnsi="HG丸ｺﾞｼｯｸM-PRO"/>
                                <w:color w:val="000000" w:themeColor="text1"/>
                                <w:sz w:val="20"/>
                                <w:szCs w:val="20"/>
                              </w:rPr>
                            </w:pPr>
                            <w:r w:rsidRPr="00D82EB0">
                              <w:rPr>
                                <w:rFonts w:ascii="HG丸ｺﾞｼｯｸM-PRO" w:eastAsia="HG丸ｺﾞｼｯｸM-PRO" w:hAnsi="HG丸ｺﾞｼｯｸM-PRO" w:hint="eastAsia"/>
                                <w:color w:val="000000" w:themeColor="text1"/>
                                <w:sz w:val="20"/>
                                <w:szCs w:val="20"/>
                              </w:rPr>
                              <w:t>いじめを受けたことがある。</w:t>
                            </w:r>
                          </w:p>
                          <w:p w:rsidR="00792E96" w:rsidRPr="00D82EB0" w:rsidRDefault="00792E96" w:rsidP="00B31ADA">
                            <w:pPr>
                              <w:spacing w:line="0" w:lineRule="atLeast"/>
                              <w:rPr>
                                <w:rFonts w:ascii="HG丸ｺﾞｼｯｸM-PRO" w:eastAsia="HG丸ｺﾞｼｯｸM-PRO" w:hAnsi="HG丸ｺﾞｼｯｸM-PRO"/>
                                <w:color w:val="000000" w:themeColor="text1"/>
                                <w:sz w:val="20"/>
                                <w:szCs w:val="20"/>
                              </w:rPr>
                            </w:pPr>
                            <w:r w:rsidRPr="00D82EB0">
                              <w:rPr>
                                <w:rFonts w:ascii="HG丸ｺﾞｼｯｸM-PRO" w:eastAsia="HG丸ｺﾞｼｯｸM-PRO" w:hAnsi="HG丸ｺﾞｼｯｸM-PRO" w:hint="eastAsia"/>
                                <w:color w:val="000000" w:themeColor="text1"/>
                                <w:sz w:val="20"/>
                                <w:szCs w:val="20"/>
                              </w:rPr>
                              <w:t>不登校の経験がある。</w:t>
                            </w:r>
                          </w:p>
                          <w:p w:rsidR="00792E96" w:rsidRPr="00D82EB0" w:rsidRDefault="00792E96" w:rsidP="00B31ADA">
                            <w:pPr>
                              <w:spacing w:line="0" w:lineRule="atLeast"/>
                              <w:rPr>
                                <w:rFonts w:ascii="HG丸ｺﾞｼｯｸM-PRO" w:eastAsia="HG丸ｺﾞｼｯｸM-PRO" w:hAnsi="HG丸ｺﾞｼｯｸM-PRO"/>
                                <w:color w:val="000000" w:themeColor="text1"/>
                                <w:sz w:val="20"/>
                                <w:szCs w:val="20"/>
                              </w:rPr>
                            </w:pPr>
                            <w:r w:rsidRPr="00D82EB0">
                              <w:rPr>
                                <w:rFonts w:ascii="HG丸ｺﾞｼｯｸM-PRO" w:eastAsia="HG丸ｺﾞｼｯｸM-PRO" w:hAnsi="HG丸ｺﾞｼｯｸM-PRO" w:hint="eastAsia"/>
                                <w:color w:val="000000" w:themeColor="text1"/>
                                <w:sz w:val="20"/>
                                <w:szCs w:val="20"/>
                              </w:rPr>
                              <w:t>授業で板書のサポートを受けていた。等</w:t>
                            </w:r>
                          </w:p>
                          <w:p w:rsidR="00792E96" w:rsidRPr="003D51B7" w:rsidRDefault="00792E96" w:rsidP="00B31AD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9C615" id="角丸四角形 119" o:spid="_x0000_s1160" style="position:absolute;left:0;text-align:left;margin-left:22.85pt;margin-top:7.5pt;width:84pt;height:10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" filled="f" strokecolor="black [3200]" strokeweight="1pt">
                <v:stroke joinstyle="miter"/>
                <v:textbox inset="0,0,0,0">
                  <w:txbxContent>
                    <w:p w:rsidR="00792E96" w:rsidRPr="00D82EB0" w:rsidRDefault="00792E96" w:rsidP="00B31ADA">
                      <w:pPr>
                        <w:spacing w:line="0" w:lineRule="atLeast"/>
                        <w:rPr>
                          <w:rFonts w:ascii="HG丸ｺﾞｼｯｸM-PRO" w:eastAsia="HG丸ｺﾞｼｯｸM-PRO" w:hAnsi="HG丸ｺﾞｼｯｸM-PRO"/>
                          <w:color w:val="000000" w:themeColor="text1"/>
                          <w:sz w:val="20"/>
                          <w:szCs w:val="20"/>
                        </w:rPr>
                      </w:pPr>
                      <w:r w:rsidRPr="00D82EB0">
                        <w:rPr>
                          <w:rFonts w:ascii="HG丸ｺﾞｼｯｸM-PRO" w:eastAsia="HG丸ｺﾞｼｯｸM-PRO" w:hAnsi="HG丸ｺﾞｼｯｸM-PRO" w:hint="eastAsia"/>
                          <w:color w:val="000000" w:themeColor="text1"/>
                          <w:sz w:val="20"/>
                          <w:szCs w:val="20"/>
                        </w:rPr>
                        <w:t>いじめを受けたことがある。</w:t>
                      </w:r>
                    </w:p>
                    <w:p w:rsidR="00792E96" w:rsidRPr="00D82EB0" w:rsidRDefault="00792E96" w:rsidP="00B31ADA">
                      <w:pPr>
                        <w:spacing w:line="0" w:lineRule="atLeast"/>
                        <w:rPr>
                          <w:rFonts w:ascii="HG丸ｺﾞｼｯｸM-PRO" w:eastAsia="HG丸ｺﾞｼｯｸM-PRO" w:hAnsi="HG丸ｺﾞｼｯｸM-PRO"/>
                          <w:color w:val="000000" w:themeColor="text1"/>
                          <w:sz w:val="20"/>
                          <w:szCs w:val="20"/>
                        </w:rPr>
                      </w:pPr>
                      <w:r w:rsidRPr="00D82EB0">
                        <w:rPr>
                          <w:rFonts w:ascii="HG丸ｺﾞｼｯｸM-PRO" w:eastAsia="HG丸ｺﾞｼｯｸM-PRO" w:hAnsi="HG丸ｺﾞｼｯｸM-PRO" w:hint="eastAsia"/>
                          <w:color w:val="000000" w:themeColor="text1"/>
                          <w:sz w:val="20"/>
                          <w:szCs w:val="20"/>
                        </w:rPr>
                        <w:t>不登校の経験がある。</w:t>
                      </w:r>
                    </w:p>
                    <w:p w:rsidR="00792E96" w:rsidRPr="00D82EB0" w:rsidRDefault="00792E96" w:rsidP="00B31ADA">
                      <w:pPr>
                        <w:spacing w:line="0" w:lineRule="atLeast"/>
                        <w:rPr>
                          <w:rFonts w:ascii="HG丸ｺﾞｼｯｸM-PRO" w:eastAsia="HG丸ｺﾞｼｯｸM-PRO" w:hAnsi="HG丸ｺﾞｼｯｸM-PRO"/>
                          <w:color w:val="000000" w:themeColor="text1"/>
                          <w:sz w:val="20"/>
                          <w:szCs w:val="20"/>
                        </w:rPr>
                      </w:pPr>
                      <w:r w:rsidRPr="00D82EB0">
                        <w:rPr>
                          <w:rFonts w:ascii="HG丸ｺﾞｼｯｸM-PRO" w:eastAsia="HG丸ｺﾞｼｯｸM-PRO" w:hAnsi="HG丸ｺﾞｼｯｸM-PRO" w:hint="eastAsia"/>
                          <w:color w:val="000000" w:themeColor="text1"/>
                          <w:sz w:val="20"/>
                          <w:szCs w:val="20"/>
                        </w:rPr>
                        <w:t>授業で板書のサポートを受けていた。等</w:t>
                      </w:r>
                    </w:p>
                    <w:p w:rsidR="00792E96" w:rsidRPr="003D51B7" w:rsidRDefault="00792E96" w:rsidP="00B31ADA"/>
                  </w:txbxContent>
                </v:textbox>
              </v:roundrect>
            </w:pict>
          </mc:Fallback>
        </mc:AlternateContent>
      </w:r>
      <w:r>
        <w:rPr>
          <w:noProof/>
        </w:rPr>
        <w:drawing>
          <wp:anchor distT="0" distB="0" distL="114300" distR="114300" simplePos="0" relativeHeight="252020736" behindDoc="0" locked="0" layoutInCell="1" allowOverlap="1" wp14:anchorId="2B69C617" wp14:editId="2B69C618">
            <wp:simplePos x="0" y="0"/>
            <wp:positionH relativeFrom="column">
              <wp:posOffset>4524375</wp:posOffset>
            </wp:positionH>
            <wp:positionV relativeFrom="paragraph">
              <wp:posOffset>93980</wp:posOffset>
            </wp:positionV>
            <wp:extent cx="1543050" cy="1267460"/>
            <wp:effectExtent l="152400" t="114300" r="323850" b="332740"/>
            <wp:wrapNone/>
            <wp:docPr id="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8"/>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3050" cy="12674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97184" behindDoc="0" locked="0" layoutInCell="1" allowOverlap="1" wp14:anchorId="2B69C619" wp14:editId="2B69C61A">
                <wp:simplePos x="0" y="0"/>
                <wp:positionH relativeFrom="column">
                  <wp:posOffset>4216400</wp:posOffset>
                </wp:positionH>
                <wp:positionV relativeFrom="paragraph">
                  <wp:posOffset>209550</wp:posOffset>
                </wp:positionV>
                <wp:extent cx="1866900" cy="1276350"/>
                <wp:effectExtent l="57150" t="19050" r="57150" b="95250"/>
                <wp:wrapNone/>
                <wp:docPr id="91" name="円/楕円 91"/>
                <wp:cNvGraphicFramePr/>
                <a:graphic xmlns:a="http://schemas.openxmlformats.org/drawingml/2006/main">
                  <a:graphicData uri="http://schemas.microsoft.com/office/word/2010/wordprocessingShape">
                    <wps:wsp>
                      <wps:cNvSpPr/>
                      <wps:spPr>
                        <a:xfrm>
                          <a:off x="0" y="0"/>
                          <a:ext cx="1866900" cy="1276350"/>
                        </a:xfrm>
                        <a:prstGeom prst="ellipse">
                          <a:avLst/>
                        </a:prstGeom>
                        <a:gradFill>
                          <a:gsLst>
                            <a:gs pos="0">
                              <a:schemeClr val="accent6">
                                <a:tint val="50000"/>
                                <a:satMod val="300000"/>
                                <a:alpha val="30000"/>
                              </a:schemeClr>
                            </a:gs>
                            <a:gs pos="35000">
                              <a:schemeClr val="accent6">
                                <a:tint val="37000"/>
                                <a:satMod val="300000"/>
                              </a:schemeClr>
                            </a:gs>
                            <a:gs pos="100000">
                              <a:schemeClr val="accent6">
                                <a:tint val="15000"/>
                                <a:satMod val="350000"/>
                              </a:schemeClr>
                            </a:gs>
                          </a:gsLst>
                        </a:gra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BA834" id="円/楕円 91" o:spid="_x0000_s1026" style="position:absolute;left:0;text-align:left;margin-left:332pt;margin-top:16.5pt;width:147pt;height:100.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" fillcolor="#b7d8a0 [1625]" stroked="f" strokeweight=".5pt">
                <v:fill color2="#e9f3e2 [505]" o:opacity2="19660f" rotate="t" colors="0 #bef5a6;22938f #d1f7c1;1 #edfde7" focus="100%" type="gradient">
                  <o:fill v:ext="view" type="gradientUnscaled"/>
                </v:fill>
                <v:stroke joinstyle="miter"/>
                <v:shadow on="t" color="black" opacity="26214f" origin=",-.5" offset="0,3pt"/>
              </v:oval>
            </w:pict>
          </mc:Fallback>
        </mc:AlternateContent>
      </w:r>
      <w:r>
        <w:rPr>
          <w:noProof/>
        </w:rPr>
        <w:drawing>
          <wp:anchor distT="0" distB="0" distL="114300" distR="114300" simplePos="0" relativeHeight="252023808" behindDoc="0" locked="0" layoutInCell="1" allowOverlap="1" wp14:anchorId="2B69C61B" wp14:editId="2B69C61C">
            <wp:simplePos x="0" y="0"/>
            <wp:positionH relativeFrom="column">
              <wp:posOffset>1997075</wp:posOffset>
            </wp:positionH>
            <wp:positionV relativeFrom="paragraph">
              <wp:posOffset>217805</wp:posOffset>
            </wp:positionV>
            <wp:extent cx="1247775" cy="1247775"/>
            <wp:effectExtent l="76200" t="0" r="85725" b="0"/>
            <wp:wrapNone/>
            <wp:docPr id="86" name="図 86" descr="放課後の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放課後の教室"/>
                    <pic:cNvPicPr>
                      <a:picLocks noChangeAspect="1"/>
                    </pic:cNvPicPr>
                  </pic:nvPicPr>
                  <pic:blipFill>
                    <a:blip r:embed="rId64">
                      <a:extLst>
                        <a:ext uri="{BEBA8EAE-BF5A-486C-A8C5-ECC9F3942E4B}">
                          <a14:imgProps xmlns:a14="http://schemas.microsoft.com/office/drawing/2010/main">
                            <a14:imgLayer r:embed="rId65">
                              <a14:imgEffect>
                                <a14:backgroundRemoval t="17500" b="90000" l="0" r="100000">
                                  <a14:foregroundMark x1="42500" y1="20500" x2="42500" y2="20500"/>
                                  <a14:foregroundMark x1="48000" y1="22500" x2="48000" y2="22500"/>
                                  <a14:foregroundMark x1="48500" y1="28000" x2="48500" y2="28000"/>
                                  <a14:foregroundMark x1="39500" y1="28500" x2="39500" y2="28500"/>
                                  <a14:backgroundMark x1="9500" y1="23000" x2="9500" y2="23000"/>
                                  <a14:backgroundMark x1="18000" y1="23500" x2="18000" y2="23500"/>
                                  <a14:backgroundMark x1="6500" y1="34500" x2="6500" y2="34500"/>
                                  <a14:backgroundMark x1="18000" y1="29500" x2="18000" y2="29500"/>
                                  <a14:backgroundMark x1="26500" y1="25000" x2="26500" y2="25000"/>
                                  <a14:backgroundMark x1="5000" y1="48000" x2="5000" y2="48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a:effectLst>
                      <a:glow rad="76200">
                        <a:schemeClr val="bg1">
                          <a:alpha val="89000"/>
                        </a:schemeClr>
                      </a:glo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2784" behindDoc="0" locked="0" layoutInCell="1" allowOverlap="1" wp14:anchorId="2B69C61D" wp14:editId="2B69C61E">
            <wp:simplePos x="0" y="0"/>
            <wp:positionH relativeFrom="column">
              <wp:posOffset>1475740</wp:posOffset>
            </wp:positionH>
            <wp:positionV relativeFrom="paragraph">
              <wp:posOffset>31115</wp:posOffset>
            </wp:positionV>
            <wp:extent cx="1412875" cy="771525"/>
            <wp:effectExtent l="0" t="0" r="0" b="0"/>
            <wp:wrapNone/>
            <wp:docPr id="84" name="図 84" descr="校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校舎"/>
                    <pic:cNvPicPr>
                      <a:picLocks noChangeAspect="1" noChangeArrowheads="1"/>
                    </pic:cNvPicPr>
                  </pic:nvPicPr>
                  <pic:blipFill rotWithShape="1">
                    <a:blip r:embed="rId66">
                      <a:extLst>
                        <a:ext uri="{BEBA8EAE-BF5A-486C-A8C5-ECC9F3942E4B}">
                          <a14:imgProps xmlns:a14="http://schemas.microsoft.com/office/drawing/2010/main">
                            <a14:imgLayer r:embed="rId67">
                              <a14:imgEffect>
                                <a14:backgroundRemoval t="21500" b="80000" l="1000" r="96500"/>
                              </a14:imgEffect>
                            </a14:imgLayer>
                          </a14:imgProps>
                        </a:ext>
                        <a:ext uri="{28A0092B-C50C-407E-A947-70E740481C1C}">
                          <a14:useLocalDpi xmlns:a14="http://schemas.microsoft.com/office/drawing/2010/main" val="0"/>
                        </a:ext>
                      </a:extLst>
                    </a:blip>
                    <a:srcRect t="18500" b="19000"/>
                    <a:stretch/>
                  </pic:blipFill>
                  <pic:spPr bwMode="auto">
                    <a:xfrm>
                      <a:off x="0" y="0"/>
                      <a:ext cx="141287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1ADA" w:rsidRDefault="00B31ADA" w:rsidP="00B31ADA"/>
    <w:p w:rsidR="00B31ADA" w:rsidRDefault="00B31ADA" w:rsidP="00B31ADA"/>
    <w:p w:rsidR="00B31ADA" w:rsidRDefault="00B31ADA" w:rsidP="00B31ADA">
      <w:r>
        <w:rPr>
          <w:noProof/>
        </w:rPr>
        <w:drawing>
          <wp:anchor distT="0" distB="0" distL="114300" distR="114300" simplePos="0" relativeHeight="252024832" behindDoc="0" locked="0" layoutInCell="1" allowOverlap="1" wp14:anchorId="2B69C61F" wp14:editId="2B69C620">
            <wp:simplePos x="0" y="0"/>
            <wp:positionH relativeFrom="column">
              <wp:posOffset>1395095</wp:posOffset>
            </wp:positionH>
            <wp:positionV relativeFrom="paragraph">
              <wp:posOffset>17145</wp:posOffset>
            </wp:positionV>
            <wp:extent cx="855980" cy="701040"/>
            <wp:effectExtent l="114300" t="38100" r="39370" b="137160"/>
            <wp:wrapNone/>
            <wp:docPr id="82" name="図 1" descr="説明: E:\JPG\SE33\SE33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1" descr="説明: E:\JPG\SE33\SE33_0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5980" cy="701040"/>
                    </a:xfrm>
                    <a:prstGeom prst="rect">
                      <a:avLst/>
                    </a:prstGeom>
                    <a:noFill/>
                    <a:ln>
                      <a:noFill/>
                    </a:ln>
                    <a:effectLst>
                      <a:outerShdw blurRad="50800" dist="38100" dir="8040000" sx="106000" sy="106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B31ADA" w:rsidRDefault="00B31ADA" w:rsidP="00B31ADA">
      <w:r>
        <w:rPr>
          <w:noProof/>
        </w:rPr>
        <mc:AlternateContent>
          <mc:Choice Requires="wpg">
            <w:drawing>
              <wp:anchor distT="0" distB="0" distL="114300" distR="114300" simplePos="0" relativeHeight="252019712" behindDoc="0" locked="0" layoutInCell="1" allowOverlap="1" wp14:anchorId="2B69C621" wp14:editId="2B69C622">
                <wp:simplePos x="0" y="0"/>
                <wp:positionH relativeFrom="column">
                  <wp:posOffset>1549400</wp:posOffset>
                </wp:positionH>
                <wp:positionV relativeFrom="paragraph">
                  <wp:posOffset>7809865</wp:posOffset>
                </wp:positionV>
                <wp:extent cx="5347970" cy="1526540"/>
                <wp:effectExtent l="0" t="0" r="0" b="0"/>
                <wp:wrapNone/>
                <wp:docPr id="70" name="グループ化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1526540"/>
                          <a:chOff x="2220" y="3507"/>
                          <a:chExt cx="8505" cy="2540"/>
                        </a:xfrm>
                      </wpg:grpSpPr>
                      <pic:pic xmlns:pic="http://schemas.openxmlformats.org/drawingml/2006/picture">
                        <pic:nvPicPr>
                          <pic:cNvPr id="71"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205" y="3709"/>
                            <a:ext cx="2475" cy="2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図 3" descr="説明: E:\JPG\SE10\SE10_1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070" y="3507"/>
                            <a:ext cx="2655"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図 1" descr="説明: E:\JPG\SE33\SE33_0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220" y="3712"/>
                            <a:ext cx="2486"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A5EBF0" id="グループ化 70" o:spid="_x0000_s1026" style="position:absolute;left:0;text-align:left;margin-left:122pt;margin-top:614.95pt;width:421.1pt;height:120.2pt;z-index:252019712" coordorigin="2220,3507" coordsize="8505,254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">
                <v:shape id="Picture 14" o:spid="_x0000_s1027" type="#_x0000_t75" style="position:absolute;left:5205;top:3709;width:2475;height:2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">
                  <v:imagedata r:id="rId72" o:title=""/>
                </v:shape>
                <v:shape id="図 3" o:spid="_x0000_s1028" type="#_x0000_t75" alt="説明: E:\JPG\SE10\SE10_14.JPG" style="position:absolute;left:8070;top:3507;width:2655;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">
                  <v:imagedata r:id="rId73" o:title="SE10_14"/>
                </v:shape>
                <v:shape id="図 1" o:spid="_x0000_s1029" type="#_x0000_t75" alt="説明: E:\JPG\SE33\SE33_09.JPG" style="position:absolute;left:2220;top:3712;width:2486;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">
                  <v:imagedata r:id="rId74" o:title="SE33_09"/>
                </v:shape>
              </v:group>
            </w:pict>
          </mc:Fallback>
        </mc:AlternateContent>
      </w:r>
    </w:p>
    <w:p w:rsidR="00B31ADA" w:rsidRDefault="00B31ADA" w:rsidP="00B31ADA"/>
    <w:p w:rsidR="00B31ADA" w:rsidRDefault="00B31ADA" w:rsidP="00B31ADA"/>
    <w:p w:rsidR="00B31ADA" w:rsidRDefault="00B31ADA" w:rsidP="00B31ADA">
      <w:r>
        <w:rPr>
          <w:noProof/>
        </w:rPr>
        <mc:AlternateContent>
          <mc:Choice Requires="wps">
            <w:drawing>
              <wp:anchor distT="0" distB="0" distL="114300" distR="114300" simplePos="0" relativeHeight="252012544" behindDoc="0" locked="0" layoutInCell="1" allowOverlap="1" wp14:anchorId="2B69C623" wp14:editId="2B69C624">
                <wp:simplePos x="0" y="0"/>
                <wp:positionH relativeFrom="column">
                  <wp:posOffset>1461770</wp:posOffset>
                </wp:positionH>
                <wp:positionV relativeFrom="paragraph">
                  <wp:posOffset>114300</wp:posOffset>
                </wp:positionV>
                <wp:extent cx="385445" cy="742950"/>
                <wp:effectExtent l="0" t="0" r="14605" b="19050"/>
                <wp:wrapNone/>
                <wp:docPr id="120" name="角丸四角形 120"/>
                <wp:cNvGraphicFramePr/>
                <a:graphic xmlns:a="http://schemas.openxmlformats.org/drawingml/2006/main">
                  <a:graphicData uri="http://schemas.microsoft.com/office/word/2010/wordprocessingShape">
                    <wps:wsp>
                      <wps:cNvSpPr/>
                      <wps:spPr>
                        <a:xfrm>
                          <a:off x="0" y="0"/>
                          <a:ext cx="385445" cy="742950"/>
                        </a:xfrm>
                        <a:prstGeom prst="roundRect">
                          <a:avLst>
                            <a:gd name="adj" fmla="val 42502"/>
                          </a:avLst>
                        </a:prstGeom>
                      </wps:spPr>
                      <wps:style>
                        <a:lnRef idx="2">
                          <a:schemeClr val="accent6"/>
                        </a:lnRef>
                        <a:fillRef idx="1">
                          <a:schemeClr val="lt1"/>
                        </a:fillRef>
                        <a:effectRef idx="0">
                          <a:schemeClr val="accent6"/>
                        </a:effectRef>
                        <a:fontRef idx="minor">
                          <a:schemeClr val="dk1"/>
                        </a:fontRef>
                      </wps:style>
                      <wps:txbx>
                        <w:txbxContent>
                          <w:p w:rsidR="00792E96" w:rsidRPr="00D82EB0" w:rsidRDefault="00792E96" w:rsidP="00B31ADA">
                            <w:pPr>
                              <w:jc w:val="center"/>
                              <w:rPr>
                                <w:rFonts w:ascii="HG丸ｺﾞｼｯｸM-PRO" w:eastAsia="HG丸ｺﾞｼｯｸM-PRO" w:hAnsi="HG丸ｺﾞｼｯｸM-PRO"/>
                                <w:color w:val="000000" w:themeColor="text1"/>
                              </w:rPr>
                            </w:pPr>
                            <w:r w:rsidRPr="00D82EB0">
                              <w:rPr>
                                <w:rFonts w:ascii="HG丸ｺﾞｼｯｸM-PRO" w:eastAsia="HG丸ｺﾞｼｯｸM-PRO" w:hAnsi="HG丸ｺﾞｼｯｸM-PRO" w:hint="eastAsia"/>
                                <w:color w:val="000000" w:themeColor="text1"/>
                              </w:rPr>
                              <w:t>記載項目</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69C623" id="角丸四角形 120" o:spid="_x0000_s1161" style="position:absolute;left:0;text-align:left;margin-left:115.1pt;margin-top:9pt;width:30.35pt;height:58.5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" fillcolor="white [3201]" strokecolor="#70ad47 [3209]" strokeweight="1pt">
                <v:stroke joinstyle="miter"/>
                <v:textbox style="layout-flow:vertical-ideographic" inset="0,0,0,0">
                  <w:txbxContent>
                    <w:p w:rsidR="00792E96" w:rsidRPr="00D82EB0" w:rsidRDefault="00792E96" w:rsidP="00B31ADA">
                      <w:pPr>
                        <w:jc w:val="center"/>
                        <w:rPr>
                          <w:rFonts w:ascii="HG丸ｺﾞｼｯｸM-PRO" w:eastAsia="HG丸ｺﾞｼｯｸM-PRO" w:hAnsi="HG丸ｺﾞｼｯｸM-PRO"/>
                          <w:color w:val="000000" w:themeColor="text1"/>
                        </w:rPr>
                      </w:pPr>
                      <w:r w:rsidRPr="00D82EB0">
                        <w:rPr>
                          <w:rFonts w:ascii="HG丸ｺﾞｼｯｸM-PRO" w:eastAsia="HG丸ｺﾞｼｯｸM-PRO" w:hAnsi="HG丸ｺﾞｼｯｸM-PRO" w:hint="eastAsia"/>
                          <w:color w:val="000000" w:themeColor="text1"/>
                        </w:rPr>
                        <w:t>記載項目</w:t>
                      </w:r>
                    </w:p>
                  </w:txbxContent>
                </v:textbox>
              </v:roundrect>
            </w:pict>
          </mc:Fallback>
        </mc:AlternateContent>
      </w:r>
      <w:r>
        <w:rPr>
          <w:noProof/>
        </w:rPr>
        <mc:AlternateContent>
          <mc:Choice Requires="wpg">
            <w:drawing>
              <wp:anchor distT="0" distB="0" distL="114300" distR="114300" simplePos="0" relativeHeight="252003328" behindDoc="0" locked="0" layoutInCell="1" allowOverlap="1" wp14:anchorId="2B69C625" wp14:editId="2B69C626">
                <wp:simplePos x="0" y="0"/>
                <wp:positionH relativeFrom="column">
                  <wp:posOffset>1238250</wp:posOffset>
                </wp:positionH>
                <wp:positionV relativeFrom="paragraph">
                  <wp:posOffset>19050</wp:posOffset>
                </wp:positionV>
                <wp:extent cx="4400550" cy="1299845"/>
                <wp:effectExtent l="0" t="0" r="19050" b="0"/>
                <wp:wrapNone/>
                <wp:docPr id="122" name="グループ化 122"/>
                <wp:cNvGraphicFramePr/>
                <a:graphic xmlns:a="http://schemas.openxmlformats.org/drawingml/2006/main">
                  <a:graphicData uri="http://schemas.microsoft.com/office/word/2010/wordprocessingGroup">
                    <wpg:wgp>
                      <wpg:cNvGrpSpPr/>
                      <wpg:grpSpPr>
                        <a:xfrm>
                          <a:off x="0" y="0"/>
                          <a:ext cx="4400550" cy="1299845"/>
                          <a:chOff x="0" y="0"/>
                          <a:chExt cx="4400550" cy="1300479"/>
                        </a:xfrm>
                      </wpg:grpSpPr>
                      <wpg:grpSp>
                        <wpg:cNvPr id="123" name="グループ化 123"/>
                        <wpg:cNvGrpSpPr/>
                        <wpg:grpSpPr>
                          <a:xfrm>
                            <a:off x="0" y="0"/>
                            <a:ext cx="4400550" cy="933450"/>
                            <a:chOff x="0" y="0"/>
                            <a:chExt cx="4400550" cy="933450"/>
                          </a:xfrm>
                        </wpg:grpSpPr>
                        <wps:wsp>
                          <wps:cNvPr id="124" name="メモ 124"/>
                          <wps:cNvSpPr>
                            <a:spLocks noChangeArrowheads="1"/>
                          </wps:cNvSpPr>
                          <wps:spPr bwMode="auto">
                            <a:xfrm>
                              <a:off x="0" y="0"/>
                              <a:ext cx="4400550" cy="933450"/>
                            </a:xfrm>
                            <a:prstGeom prst="foldedCorner">
                              <a:avLst>
                                <a:gd name="adj" fmla="val 12500"/>
                              </a:avLst>
                            </a:prstGeom>
                            <a:solidFill>
                              <a:srgbClr val="FFFFFF"/>
                            </a:solidFill>
                            <a:ln w="9525" cmpd="sng">
                              <a:solidFill>
                                <a:srgbClr val="000000"/>
                              </a:solidFill>
                              <a:round/>
                              <a:headEnd/>
                              <a:tailEnd/>
                            </a:ln>
                          </wps:spPr>
                          <wps:txbx>
                            <w:txbxContent>
                              <w:p w:rsidR="00792E96" w:rsidRDefault="00792E96" w:rsidP="00B31ADA">
                                <w:pPr>
                                  <w:spacing w:line="0" w:lineRule="atLeast"/>
                                  <w:jc w:val="left"/>
                                  <w:rPr>
                                    <w:rFonts w:ascii="HG丸ｺﾞｼｯｸM-PRO" w:eastAsia="HG丸ｺﾞｼｯｸM-PRO" w:hAnsi="HG丸ｺﾞｼｯｸM-PRO" w:cs="Times New Roman"/>
                                    <w:b/>
                                    <w:sz w:val="20"/>
                                    <w:szCs w:val="20"/>
                                  </w:rPr>
                                </w:pPr>
                              </w:p>
                              <w:p w:rsidR="00792E96" w:rsidRPr="00F831E4" w:rsidRDefault="00792E96" w:rsidP="00B31ADA">
                                <w:pPr>
                                  <w:spacing w:line="0" w:lineRule="atLeast"/>
                                  <w:jc w:val="left"/>
                                  <w:rPr>
                                    <w:rFonts w:ascii="HG丸ｺﾞｼｯｸM-PRO" w:eastAsia="HG丸ｺﾞｼｯｸM-PRO" w:hAnsi="HG丸ｺﾞｼｯｸM-PRO" w:cs="Times New Roman"/>
                                    <w:b/>
                                    <w:sz w:val="20"/>
                                    <w:szCs w:val="20"/>
                                  </w:rPr>
                                </w:pPr>
                              </w:p>
                              <w:p w:rsidR="00792E96" w:rsidRDefault="00792E96"/>
                            </w:txbxContent>
                          </wps:txbx>
                          <wps:bodyPr rot="0" vert="horz" wrap="square" lIns="91440" tIns="45720" rIns="91440" bIns="45720" anchor="t" anchorCtr="0" upright="1">
                            <a:noAutofit/>
                          </wps:bodyPr>
                        </wps:wsp>
                        <wps:wsp>
                          <wps:cNvPr id="125" name="Rectangle 121"/>
                          <wps:cNvSpPr>
                            <a:spLocks noChangeArrowheads="1"/>
                          </wps:cNvSpPr>
                          <wps:spPr bwMode="auto">
                            <a:xfrm rot="10800000">
                              <a:off x="438149" y="9524"/>
                              <a:ext cx="3837307" cy="870585"/>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rsidR="00792E96" w:rsidRPr="00D82EB0" w:rsidRDefault="00792E96">
                                <w:pPr>
                                  <w:spacing w:line="0" w:lineRule="atLeast"/>
                                  <w:jc w:val="center"/>
                                  <w:rPr>
                                    <w:rFonts w:ascii="HG丸ｺﾞｼｯｸM-PRO" w:eastAsia="HG丸ｺﾞｼｯｸM-PRO" w:hAnsi="HG丸ｺﾞｼｯｸM-PRO"/>
                                    <w:b/>
                                    <w:color w:val="000000" w:themeColor="text1"/>
                                    <w:sz w:val="24"/>
                                    <w:szCs w:val="24"/>
                                  </w:rPr>
                                </w:pPr>
                                <w:r w:rsidRPr="00D82EB0">
                                  <w:rPr>
                                    <w:rFonts w:ascii="HG丸ｺﾞｼｯｸM-PRO" w:eastAsia="HG丸ｺﾞｼｯｸM-PRO" w:hAnsi="HG丸ｺﾞｼｯｸM-PRO" w:hint="eastAsia"/>
                                    <w:b/>
                                    <w:color w:val="000000" w:themeColor="text1"/>
                                    <w:sz w:val="24"/>
                                    <w:szCs w:val="24"/>
                                  </w:rPr>
                                  <w:t>高校生活支援カード</w:t>
                                </w:r>
                              </w:p>
                              <w:p w:rsidR="00792E96" w:rsidRPr="00D82EB0" w:rsidRDefault="00792E96" w:rsidP="00B31ADA">
                                <w:pPr>
                                  <w:spacing w:line="0" w:lineRule="atLeast"/>
                                  <w:ind w:leftChars="100" w:left="210"/>
                                  <w:jc w:val="left"/>
                                  <w:rPr>
                                    <w:rFonts w:ascii="HG丸ｺﾞｼｯｸM-PRO" w:eastAsia="HG丸ｺﾞｼｯｸM-PRO" w:hAnsi="HG丸ｺﾞｼｯｸM-PRO"/>
                                    <w:b/>
                                    <w:color w:val="000000" w:themeColor="text1"/>
                                    <w:sz w:val="20"/>
                                    <w:szCs w:val="20"/>
                                  </w:rPr>
                                </w:pPr>
                                <w:r w:rsidRPr="00D82EB0">
                                  <w:rPr>
                                    <w:rFonts w:ascii="HG丸ｺﾞｼｯｸM-PRO" w:eastAsia="HG丸ｺﾞｼｯｸM-PRO" w:hAnsi="HG丸ｺﾞｼｯｸM-PRO" w:hint="eastAsia"/>
                                    <w:b/>
                                    <w:color w:val="000000" w:themeColor="text1"/>
                                    <w:sz w:val="20"/>
                                    <w:szCs w:val="20"/>
                                  </w:rPr>
                                  <w:t>Ⅰ将来の目標等について（生徒が記入）</w:t>
                                </w:r>
                              </w:p>
                              <w:p w:rsidR="00792E96" w:rsidRPr="00D82EB0" w:rsidRDefault="00792E96" w:rsidP="00B31ADA">
                                <w:pPr>
                                  <w:spacing w:line="0" w:lineRule="atLeast"/>
                                  <w:ind w:leftChars="100" w:left="210"/>
                                  <w:jc w:val="left"/>
                                  <w:rPr>
                                    <w:rFonts w:ascii="HG丸ｺﾞｼｯｸM-PRO" w:eastAsia="HG丸ｺﾞｼｯｸM-PRO" w:hAnsi="HG丸ｺﾞｼｯｸM-PRO"/>
                                    <w:b/>
                                    <w:color w:val="000000" w:themeColor="text1"/>
                                    <w:sz w:val="20"/>
                                    <w:szCs w:val="20"/>
                                  </w:rPr>
                                </w:pPr>
                                <w:r w:rsidRPr="00D82EB0">
                                  <w:rPr>
                                    <w:rFonts w:ascii="HG丸ｺﾞｼｯｸM-PRO" w:eastAsia="HG丸ｺﾞｼｯｸM-PRO" w:hAnsi="HG丸ｺﾞｼｯｸM-PRO" w:hint="eastAsia"/>
                                    <w:b/>
                                    <w:color w:val="000000" w:themeColor="text1"/>
                                    <w:sz w:val="20"/>
                                    <w:szCs w:val="20"/>
                                  </w:rPr>
                                  <w:t>Ⅱ地域との関わりについて（保護者が記入）</w:t>
                                </w:r>
                              </w:p>
                              <w:p w:rsidR="00792E96" w:rsidRPr="00D82EB0" w:rsidRDefault="00792E96" w:rsidP="00B31ADA">
                                <w:pPr>
                                  <w:spacing w:line="0" w:lineRule="atLeast"/>
                                  <w:ind w:leftChars="100" w:left="210"/>
                                  <w:jc w:val="left"/>
                                  <w:rPr>
                                    <w:rFonts w:ascii="HG丸ｺﾞｼｯｸM-PRO" w:eastAsia="HG丸ｺﾞｼｯｸM-PRO" w:hAnsi="HG丸ｺﾞｼｯｸM-PRO"/>
                                    <w:b/>
                                    <w:color w:val="000000" w:themeColor="text1"/>
                                    <w:sz w:val="20"/>
                                    <w:szCs w:val="20"/>
                                  </w:rPr>
                                </w:pPr>
                                <w:r w:rsidRPr="00D82EB0">
                                  <w:rPr>
                                    <w:rFonts w:ascii="HG丸ｺﾞｼｯｸM-PRO" w:eastAsia="HG丸ｺﾞｼｯｸM-PRO" w:hAnsi="HG丸ｺﾞｼｯｸM-PRO" w:hint="eastAsia"/>
                                    <w:b/>
                                    <w:color w:val="000000" w:themeColor="text1"/>
                                    <w:sz w:val="20"/>
                                    <w:szCs w:val="20"/>
                                  </w:rPr>
                                  <w:t>Ⅲ安全で安心な学校生活を過ごすために（保護者が記入）</w:t>
                                </w:r>
                              </w:p>
                            </w:txbxContent>
                          </wps:txbx>
                          <wps:bodyPr rot="0" vert="horz" wrap="square" lIns="91440" tIns="45720" rIns="91440" bIns="45720" anchor="t" anchorCtr="0" upright="1">
                            <a:noAutofit/>
                          </wps:bodyPr>
                        </wps:wsp>
                      </wpg:grpSp>
                      <wpg:grpSp>
                        <wpg:cNvPr id="126" name="グループ化 126"/>
                        <wpg:cNvGrpSpPr/>
                        <wpg:grpSpPr>
                          <a:xfrm rot="5400000">
                            <a:off x="1857531" y="-289720"/>
                            <a:ext cx="466090" cy="2714308"/>
                            <a:chOff x="0" y="-689924"/>
                            <a:chExt cx="466090" cy="2714308"/>
                          </a:xfrm>
                        </wpg:grpSpPr>
                        <wps:wsp>
                          <wps:cNvPr id="127" name="AutoShape 117"/>
                          <wps:cNvSpPr>
                            <a:spLocks noChangeArrowheads="1"/>
                          </wps:cNvSpPr>
                          <wps:spPr bwMode="auto">
                            <a:xfrm>
                              <a:off x="0" y="-689924"/>
                              <a:ext cx="466090" cy="2714308"/>
                            </a:xfrm>
                            <a:prstGeom prst="homePlate">
                              <a:avLst>
                                <a:gd name="adj" fmla="val 21153"/>
                              </a:avLst>
                            </a:prstGeom>
                            <a:gradFill rotWithShape="1">
                              <a:gsLst>
                                <a:gs pos="0">
                                  <a:srgbClr val="E1E7F5"/>
                                </a:gs>
                                <a:gs pos="50000">
                                  <a:srgbClr val="C0D0ED"/>
                                </a:gs>
                                <a:gs pos="100000">
                                  <a:srgbClr val="98B4E4"/>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18"/>
                          <wps:cNvSpPr>
                            <a:spLocks noChangeArrowheads="1"/>
                          </wps:cNvSpPr>
                          <wps:spPr bwMode="auto">
                            <a:xfrm rot="5400000">
                              <a:off x="-867092" y="468948"/>
                              <a:ext cx="2124074"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22"/>
                                  </w:rPr>
                                </w:pPr>
                                <w:r w:rsidRPr="00D82EB0">
                                  <w:rPr>
                                    <w:rFonts w:ascii="HG丸ｺﾞｼｯｸM-PRO" w:eastAsia="HG丸ｺﾞｼｯｸM-PRO" w:hAnsi="HG丸ｺﾞｼｯｸM-PRO" w:hint="eastAsia"/>
                                    <w:b/>
                                    <w:color w:val="000000" w:themeColor="text1"/>
                                    <w:sz w:val="22"/>
                                  </w:rPr>
                                  <w:t>早期の状況把握と気づき</w:t>
                                </w:r>
                              </w:p>
                            </w:txbxContent>
                          </wps:txbx>
                          <wps:bodyPr rot="0" vert="horz" wrap="square" lIns="91440" tIns="45720" rIns="91440" bIns="45720" anchor="t" anchorCtr="0" upright="1">
                            <a:noAutofit/>
                          </wps:bodyPr>
                        </wps:wsp>
                      </wpg:grpSp>
                    </wpg:wgp>
                  </a:graphicData>
                </a:graphic>
              </wp:anchor>
            </w:drawing>
          </mc:Choice>
          <mc:Fallback>
            <w:pict>
              <v:group w14:anchorId="2B69C625" id="グループ化 122" o:spid="_x0000_s1162" style="position:absolute;left:0;text-align:left;margin-left:97.5pt;margin-top:1.5pt;width:346.5pt;height:102.35pt;z-index:252003328" coordsize="44005,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">
                <v:group id="グループ化 123" o:spid="_x0000_s1163" style="position:absolute;width:44005;height:9334" coordsize="4400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4" o:spid="_x0000_s1164" type="#_x0000_t65" style="position:absolute;width:44005;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">
                    <v:textbox>
                      <w:txbxContent>
                        <w:p w:rsidR="00792E96" w:rsidRDefault="00792E96" w:rsidP="00B31ADA">
                          <w:pPr>
                            <w:spacing w:line="0" w:lineRule="atLeast"/>
                            <w:jc w:val="left"/>
                            <w:rPr>
                              <w:rFonts w:ascii="HG丸ｺﾞｼｯｸM-PRO" w:eastAsia="HG丸ｺﾞｼｯｸM-PRO" w:hAnsi="HG丸ｺﾞｼｯｸM-PRO" w:cs="Times New Roman"/>
                              <w:b/>
                              <w:sz w:val="20"/>
                              <w:szCs w:val="20"/>
                            </w:rPr>
                          </w:pPr>
                        </w:p>
                        <w:p w:rsidR="00792E96" w:rsidRPr="00F831E4" w:rsidRDefault="00792E96" w:rsidP="00B31ADA">
                          <w:pPr>
                            <w:spacing w:line="0" w:lineRule="atLeast"/>
                            <w:jc w:val="left"/>
                            <w:rPr>
                              <w:rFonts w:ascii="HG丸ｺﾞｼｯｸM-PRO" w:eastAsia="HG丸ｺﾞｼｯｸM-PRO" w:hAnsi="HG丸ｺﾞｼｯｸM-PRO" w:cs="Times New Roman"/>
                              <w:b/>
                              <w:sz w:val="20"/>
                              <w:szCs w:val="20"/>
                            </w:rPr>
                          </w:pPr>
                        </w:p>
                        <w:p w:rsidR="00792E96" w:rsidRDefault="00792E96"/>
                      </w:txbxContent>
                    </v:textbox>
                  </v:shape>
                  <v:rect id="Rectangle 121" o:spid="_x0000_s1165" style="position:absolute;left:4381;top:95;width:38373;height:870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" filled="f" stroked="f" strokeweight="1.5pt">
                    <v:textbox>
                      <w:txbxContent>
                        <w:p w:rsidR="00792E96" w:rsidRPr="00D82EB0" w:rsidRDefault="00792E96">
                          <w:pPr>
                            <w:spacing w:line="0" w:lineRule="atLeast"/>
                            <w:jc w:val="center"/>
                            <w:rPr>
                              <w:rFonts w:ascii="HG丸ｺﾞｼｯｸM-PRO" w:eastAsia="HG丸ｺﾞｼｯｸM-PRO" w:hAnsi="HG丸ｺﾞｼｯｸM-PRO"/>
                              <w:b/>
                              <w:color w:val="000000" w:themeColor="text1"/>
                              <w:sz w:val="24"/>
                              <w:szCs w:val="24"/>
                            </w:rPr>
                          </w:pPr>
                          <w:r w:rsidRPr="00D82EB0">
                            <w:rPr>
                              <w:rFonts w:ascii="HG丸ｺﾞｼｯｸM-PRO" w:eastAsia="HG丸ｺﾞｼｯｸM-PRO" w:hAnsi="HG丸ｺﾞｼｯｸM-PRO" w:hint="eastAsia"/>
                              <w:b/>
                              <w:color w:val="000000" w:themeColor="text1"/>
                              <w:sz w:val="24"/>
                              <w:szCs w:val="24"/>
                            </w:rPr>
                            <w:t>高校生活支援カード</w:t>
                          </w:r>
                        </w:p>
                        <w:p w:rsidR="00792E96" w:rsidRPr="00D82EB0" w:rsidRDefault="00792E96" w:rsidP="00B31ADA">
                          <w:pPr>
                            <w:spacing w:line="0" w:lineRule="atLeast"/>
                            <w:ind w:leftChars="100" w:left="210"/>
                            <w:jc w:val="left"/>
                            <w:rPr>
                              <w:rFonts w:ascii="HG丸ｺﾞｼｯｸM-PRO" w:eastAsia="HG丸ｺﾞｼｯｸM-PRO" w:hAnsi="HG丸ｺﾞｼｯｸM-PRO"/>
                              <w:b/>
                              <w:color w:val="000000" w:themeColor="text1"/>
                              <w:sz w:val="20"/>
                              <w:szCs w:val="20"/>
                            </w:rPr>
                          </w:pPr>
                          <w:r w:rsidRPr="00D82EB0">
                            <w:rPr>
                              <w:rFonts w:ascii="HG丸ｺﾞｼｯｸM-PRO" w:eastAsia="HG丸ｺﾞｼｯｸM-PRO" w:hAnsi="HG丸ｺﾞｼｯｸM-PRO" w:hint="eastAsia"/>
                              <w:b/>
                              <w:color w:val="000000" w:themeColor="text1"/>
                              <w:sz w:val="20"/>
                              <w:szCs w:val="20"/>
                            </w:rPr>
                            <w:t>Ⅰ将来の目標等について（生徒が記入）</w:t>
                          </w:r>
                        </w:p>
                        <w:p w:rsidR="00792E96" w:rsidRPr="00D82EB0" w:rsidRDefault="00792E96" w:rsidP="00B31ADA">
                          <w:pPr>
                            <w:spacing w:line="0" w:lineRule="atLeast"/>
                            <w:ind w:leftChars="100" w:left="210"/>
                            <w:jc w:val="left"/>
                            <w:rPr>
                              <w:rFonts w:ascii="HG丸ｺﾞｼｯｸM-PRO" w:eastAsia="HG丸ｺﾞｼｯｸM-PRO" w:hAnsi="HG丸ｺﾞｼｯｸM-PRO"/>
                              <w:b/>
                              <w:color w:val="000000" w:themeColor="text1"/>
                              <w:sz w:val="20"/>
                              <w:szCs w:val="20"/>
                            </w:rPr>
                          </w:pPr>
                          <w:r w:rsidRPr="00D82EB0">
                            <w:rPr>
                              <w:rFonts w:ascii="HG丸ｺﾞｼｯｸM-PRO" w:eastAsia="HG丸ｺﾞｼｯｸM-PRO" w:hAnsi="HG丸ｺﾞｼｯｸM-PRO" w:hint="eastAsia"/>
                              <w:b/>
                              <w:color w:val="000000" w:themeColor="text1"/>
                              <w:sz w:val="20"/>
                              <w:szCs w:val="20"/>
                            </w:rPr>
                            <w:t>Ⅱ地域との関わりについて（保護者が記入）</w:t>
                          </w:r>
                        </w:p>
                        <w:p w:rsidR="00792E96" w:rsidRPr="00D82EB0" w:rsidRDefault="00792E96" w:rsidP="00B31ADA">
                          <w:pPr>
                            <w:spacing w:line="0" w:lineRule="atLeast"/>
                            <w:ind w:leftChars="100" w:left="210"/>
                            <w:jc w:val="left"/>
                            <w:rPr>
                              <w:rFonts w:ascii="HG丸ｺﾞｼｯｸM-PRO" w:eastAsia="HG丸ｺﾞｼｯｸM-PRO" w:hAnsi="HG丸ｺﾞｼｯｸM-PRO"/>
                              <w:b/>
                              <w:color w:val="000000" w:themeColor="text1"/>
                              <w:sz w:val="20"/>
                              <w:szCs w:val="20"/>
                            </w:rPr>
                          </w:pPr>
                          <w:r w:rsidRPr="00D82EB0">
                            <w:rPr>
                              <w:rFonts w:ascii="HG丸ｺﾞｼｯｸM-PRO" w:eastAsia="HG丸ｺﾞｼｯｸM-PRO" w:hAnsi="HG丸ｺﾞｼｯｸM-PRO" w:hint="eastAsia"/>
                              <w:b/>
                              <w:color w:val="000000" w:themeColor="text1"/>
                              <w:sz w:val="20"/>
                              <w:szCs w:val="20"/>
                            </w:rPr>
                            <w:t>Ⅲ安全で安心な学校生活を過ごすために（保護者が記入）</w:t>
                          </w:r>
                        </w:p>
                      </w:txbxContent>
                    </v:textbox>
                  </v:rect>
                </v:group>
                <v:group id="グループ化 126" o:spid="_x0000_s1166" style="position:absolute;left:18575;top:-2898;width:4661;height:27143;rotation:90" coordorigin=",-6899" coordsize="4660,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7" o:spid="_x0000_s1167" type="#_x0000_t15" style="position:absolute;top:-6899;width:4660;height:27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" adj="17031" fillcolor="#e1e7f5" stroked="f">
                    <v:fill color2="#98b4e4" rotate="t" angle="45" colors="0 #e1e7f5;.5 #c0d0ed;1 #98b4e4" focus="100%" type="gradient"/>
                  </v:shape>
                  <v:rect id="Rectangle 118" o:spid="_x0000_s1168" style="position:absolute;left:-8671;top:4690;width:21240;height:3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" filled="f" stroked="f">
                    <v:textbox>
                      <w:txbxContent>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22"/>
                            </w:rPr>
                          </w:pPr>
                          <w:r w:rsidRPr="00D82EB0">
                            <w:rPr>
                              <w:rFonts w:ascii="HG丸ｺﾞｼｯｸM-PRO" w:eastAsia="HG丸ｺﾞｼｯｸM-PRO" w:hAnsi="HG丸ｺﾞｼｯｸM-PRO" w:hint="eastAsia"/>
                              <w:b/>
                              <w:color w:val="000000" w:themeColor="text1"/>
                              <w:sz w:val="22"/>
                            </w:rPr>
                            <w:t>早期の状況把握と気づき</w:t>
                          </w:r>
                        </w:p>
                      </w:txbxContent>
                    </v:textbox>
                  </v:rect>
                </v:group>
              </v:group>
            </w:pict>
          </mc:Fallback>
        </mc:AlternateContent>
      </w:r>
    </w:p>
    <w:p w:rsidR="00B31ADA" w:rsidRDefault="00B31ADA" w:rsidP="00B31ADA"/>
    <w:p w:rsidR="00B31ADA" w:rsidRDefault="00B31ADA" w:rsidP="00B31ADA"/>
    <w:p w:rsidR="00B31ADA" w:rsidRDefault="00B31ADA" w:rsidP="00B31ADA"/>
    <w:p w:rsidR="00B31ADA" w:rsidRDefault="00B31ADA" w:rsidP="00B31ADA">
      <w:r>
        <w:rPr>
          <w:noProof/>
        </w:rPr>
        <mc:AlternateContent>
          <mc:Choice Requires="wps">
            <w:drawing>
              <wp:anchor distT="0" distB="0" distL="114300" distR="114300" simplePos="0" relativeHeight="252014592" behindDoc="0" locked="0" layoutInCell="1" allowOverlap="1" wp14:anchorId="2B69C627" wp14:editId="2B69C628">
                <wp:simplePos x="0" y="0"/>
                <wp:positionH relativeFrom="column">
                  <wp:posOffset>4924425</wp:posOffset>
                </wp:positionH>
                <wp:positionV relativeFrom="paragraph">
                  <wp:posOffset>1241425</wp:posOffset>
                </wp:positionV>
                <wp:extent cx="1304925" cy="29527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13049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z w:val="22"/>
                              </w:rPr>
                              <w:t>臨床心理士等</w:t>
                            </w:r>
                          </w:p>
                          <w:p w:rsidR="00792E96" w:rsidRDefault="00792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69C627" id="テキスト ボックス 129" o:spid="_x0000_s1169" type="#_x0000_t202" style="position:absolute;left:0;text-align:left;margin-left:387.75pt;margin-top:97.75pt;width:102.75pt;height:23.25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" filled="f" stroked="f" strokeweight=".5pt">
                <v:textbox>
                  <w:txbxContent>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z w:val="22"/>
                        </w:rPr>
                        <w:t>臨床心理士等</w:t>
                      </w:r>
                    </w:p>
                    <w:p w:rsidR="00792E96" w:rsidRDefault="00792E96"/>
                  </w:txbxContent>
                </v:textbox>
              </v:shape>
            </w:pict>
          </mc:Fallback>
        </mc:AlternateContent>
      </w:r>
      <w:r>
        <w:rPr>
          <w:noProof/>
        </w:rPr>
        <mc:AlternateContent>
          <mc:Choice Requires="wps">
            <w:drawing>
              <wp:anchor distT="0" distB="0" distL="114300" distR="114300" simplePos="0" relativeHeight="252016640" behindDoc="0" locked="0" layoutInCell="1" allowOverlap="1" wp14:anchorId="2B69C629" wp14:editId="2B69C62A">
                <wp:simplePos x="0" y="0"/>
                <wp:positionH relativeFrom="column">
                  <wp:posOffset>4181475</wp:posOffset>
                </wp:positionH>
                <wp:positionV relativeFrom="paragraph">
                  <wp:posOffset>781050</wp:posOffset>
                </wp:positionV>
                <wp:extent cx="342900" cy="504825"/>
                <wp:effectExtent l="57150" t="38100" r="76200" b="104775"/>
                <wp:wrapNone/>
                <wp:docPr id="64" name="右矢印 64"/>
                <wp:cNvGraphicFramePr/>
                <a:graphic xmlns:a="http://schemas.openxmlformats.org/drawingml/2006/main">
                  <a:graphicData uri="http://schemas.microsoft.com/office/word/2010/wordprocessingShape">
                    <wps:wsp>
                      <wps:cNvSpPr/>
                      <wps:spPr>
                        <a:xfrm rot="10800000">
                          <a:off x="0" y="0"/>
                          <a:ext cx="342900" cy="50482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5E7C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4" o:spid="_x0000_s1026" type="#_x0000_t13" style="position:absolute;left:0;text-align:left;margin-left:329.25pt;margin-top:61.5pt;width:27pt;height:39.75pt;rotation:180;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" adj="10800" fillcolor="#91bce3 [2164]" strokecolor="#5b9bd5 [3204]" strokeweight=".5pt">
                <v:fill color2="#7aaddd [2612]" rotate="t" colors="0 #b1cbe9;.5 #a3c1e5;1 #92b9e4" focus="100%" type="gradient">
                  <o:fill v:ext="view" type="gradientUnscaled"/>
                </v:fill>
              </v:shape>
            </w:pict>
          </mc:Fallback>
        </mc:AlternateContent>
      </w:r>
      <w:r>
        <w:rPr>
          <w:noProof/>
        </w:rPr>
        <mc:AlternateContent>
          <mc:Choice Requires="wps">
            <w:drawing>
              <wp:anchor distT="0" distB="0" distL="114300" distR="114300" simplePos="0" relativeHeight="252018688" behindDoc="0" locked="0" layoutInCell="1" allowOverlap="1" wp14:anchorId="2B69C62B" wp14:editId="2B69C62C">
                <wp:simplePos x="0" y="0"/>
                <wp:positionH relativeFrom="margin">
                  <wp:posOffset>2543175</wp:posOffset>
                </wp:positionH>
                <wp:positionV relativeFrom="paragraph">
                  <wp:posOffset>314325</wp:posOffset>
                </wp:positionV>
                <wp:extent cx="1619250" cy="1247775"/>
                <wp:effectExtent l="19050" t="19050" r="19050" b="28575"/>
                <wp:wrapNone/>
                <wp:docPr id="130" name="角丸四角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247775"/>
                        </a:xfrm>
                        <a:prstGeom prst="roundRect">
                          <a:avLst>
                            <a:gd name="adj" fmla="val 14054"/>
                          </a:avLst>
                        </a:prstGeom>
                        <a:noFill/>
                        <a:ln w="34925" cap="flat" cmpd="thinThick">
                          <a:solidFill>
                            <a:schemeClr val="accent5">
                              <a:lumMod val="75000"/>
                            </a:schemeClr>
                          </a:solidFill>
                          <a:prstDash val="sysDot"/>
                          <a:round/>
                          <a:headEnd/>
                          <a:tailEnd/>
                        </a:ln>
                        <a:extLst/>
                      </wps:spPr>
                      <wps:txbx>
                        <w:txbxContent>
                          <w:p w:rsidR="00792E96" w:rsidRPr="00D82EB0" w:rsidRDefault="00792E96" w:rsidP="00B31ADA">
                            <w:pPr>
                              <w:spacing w:line="0" w:lineRule="atLeast"/>
                              <w:jc w:val="center"/>
                              <w:rPr>
                                <w:rFonts w:ascii="HG丸ｺﾞｼｯｸM-PRO" w:eastAsia="HG丸ｺﾞｼｯｸM-PRO" w:hAnsi="HG丸ｺﾞｼｯｸM-PRO"/>
                                <w:color w:val="000000" w:themeColor="text1"/>
                                <w:kern w:val="0"/>
                                <w:sz w:val="22"/>
                              </w:rPr>
                            </w:pPr>
                            <w:r w:rsidRPr="00D82EB0">
                              <w:rPr>
                                <w:rFonts w:ascii="HG丸ｺﾞｼｯｸM-PRO" w:eastAsia="HG丸ｺﾞｼｯｸM-PRO" w:hAnsi="HG丸ｺﾞｼｯｸM-PRO" w:hint="eastAsia"/>
                                <w:color w:val="000000" w:themeColor="text1"/>
                                <w:spacing w:val="25"/>
                                <w:w w:val="71"/>
                                <w:kern w:val="0"/>
                                <w:sz w:val="22"/>
                                <w:fitText w:val="2002" w:id="333614337"/>
                              </w:rPr>
                              <w:t>【支援のための連携</w:t>
                            </w:r>
                            <w:r w:rsidRPr="00D82EB0">
                              <w:rPr>
                                <w:rFonts w:ascii="HG丸ｺﾞｼｯｸM-PRO" w:eastAsia="HG丸ｺﾞｼｯｸM-PRO" w:hAnsi="HG丸ｺﾞｼｯｸM-PRO" w:hint="eastAsia"/>
                                <w:color w:val="000000" w:themeColor="text1"/>
                                <w:spacing w:val="3"/>
                                <w:w w:val="71"/>
                                <w:kern w:val="0"/>
                                <w:sz w:val="22"/>
                                <w:fitText w:val="2002" w:id="333614337"/>
                              </w:rPr>
                              <w:t>】</w:t>
                            </w:r>
                          </w:p>
                          <w:p w:rsidR="00792E96" w:rsidRPr="00D82EB0" w:rsidRDefault="00792E96" w:rsidP="00B31ADA">
                            <w:pPr>
                              <w:spacing w:line="0" w:lineRule="atLeast"/>
                              <w:jc w:val="center"/>
                              <w:rPr>
                                <w:rFonts w:ascii="HG丸ｺﾞｼｯｸM-PRO" w:eastAsia="HG丸ｺﾞｼｯｸM-PRO" w:hAnsi="HG丸ｺﾞｼｯｸM-PRO"/>
                                <w:color w:val="000000" w:themeColor="text1"/>
                                <w:kern w:val="0"/>
                                <w:sz w:val="22"/>
                              </w:rPr>
                            </w:pPr>
                            <w:r w:rsidRPr="00D82EB0">
                              <w:rPr>
                                <w:rFonts w:ascii="HG丸ｺﾞｼｯｸM-PRO" w:eastAsia="HG丸ｺﾞｼｯｸM-PRO" w:hAnsi="HG丸ｺﾞｼｯｸM-PRO" w:hint="eastAsia"/>
                                <w:color w:val="000000" w:themeColor="text1"/>
                                <w:spacing w:val="86"/>
                                <w:kern w:val="0"/>
                                <w:sz w:val="22"/>
                                <w:fitText w:val="1400" w:id="326822656"/>
                              </w:rPr>
                              <w:t>中高連</w:t>
                            </w:r>
                            <w:r w:rsidRPr="00D82EB0">
                              <w:rPr>
                                <w:rFonts w:ascii="HG丸ｺﾞｼｯｸM-PRO" w:eastAsia="HG丸ｺﾞｼｯｸM-PRO" w:hAnsi="HG丸ｺﾞｼｯｸM-PRO" w:hint="eastAsia"/>
                                <w:color w:val="000000" w:themeColor="text1"/>
                                <w:spacing w:val="2"/>
                                <w:kern w:val="0"/>
                                <w:sz w:val="22"/>
                                <w:fitText w:val="1400" w:id="326822656"/>
                              </w:rPr>
                              <w:t>携</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z w:val="22"/>
                              </w:rPr>
                              <w:t>集団づくり</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pacing w:val="86"/>
                                <w:kern w:val="0"/>
                                <w:sz w:val="22"/>
                                <w:fitText w:val="1400" w:id="333613824"/>
                              </w:rPr>
                              <w:t>就労支</w:t>
                            </w:r>
                            <w:r w:rsidRPr="00D82EB0">
                              <w:rPr>
                                <w:rFonts w:ascii="HG丸ｺﾞｼｯｸM-PRO" w:eastAsia="HG丸ｺﾞｼｯｸM-PRO" w:hAnsi="HG丸ｺﾞｼｯｸM-PRO" w:hint="eastAsia"/>
                                <w:color w:val="000000" w:themeColor="text1"/>
                                <w:spacing w:val="2"/>
                                <w:kern w:val="0"/>
                                <w:sz w:val="22"/>
                                <w:fitText w:val="1400" w:id="333613824"/>
                              </w:rPr>
                              <w:t>援</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pacing w:val="30"/>
                                <w:w w:val="83"/>
                                <w:kern w:val="0"/>
                                <w:sz w:val="22"/>
                                <w:fitText w:val="1400" w:id="333611776"/>
                              </w:rPr>
                              <w:t>キャリア教</w:t>
                            </w:r>
                            <w:r w:rsidRPr="00D82EB0">
                              <w:rPr>
                                <w:rFonts w:ascii="HG丸ｺﾞｼｯｸM-PRO" w:eastAsia="HG丸ｺﾞｼｯｸM-PRO" w:hAnsi="HG丸ｺﾞｼｯｸM-PRO" w:hint="eastAsia"/>
                                <w:color w:val="000000" w:themeColor="text1"/>
                                <w:spacing w:val="3"/>
                                <w:w w:val="83"/>
                                <w:kern w:val="0"/>
                                <w:sz w:val="22"/>
                                <w:fitText w:val="1400" w:id="333611776"/>
                              </w:rPr>
                              <w:t>育</w:t>
                            </w:r>
                          </w:p>
                          <w:p w:rsidR="00792E96" w:rsidRPr="00D82EB0" w:rsidRDefault="00792E96" w:rsidP="00B31ADA">
                            <w:pPr>
                              <w:spacing w:line="0" w:lineRule="atLeast"/>
                              <w:ind w:right="840"/>
                              <w:jc w:val="right"/>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z w:val="22"/>
                              </w:rPr>
                              <w:t>等</w:t>
                            </w:r>
                          </w:p>
                        </w:txbxContent>
                      </wps:txbx>
                      <wps:bodyPr rot="0" vert="horz" wrap="square" lIns="91440" tIns="4572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69C62B" id="角丸四角形 130" o:spid="_x0000_s1170" style="position:absolute;left:0;text-align:left;margin-left:200.25pt;margin-top:24.75pt;width:127.5pt;height:98.2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9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" filled="f" strokecolor="#2f5496 [2408]" strokeweight="2.75pt">
                <v:stroke dashstyle="1 1" linestyle="thinThick"/>
                <v:textbox inset=",,,0">
                  <w:txbxContent>
                    <w:p w:rsidR="00792E96" w:rsidRPr="00D82EB0" w:rsidRDefault="00792E96" w:rsidP="00B31ADA">
                      <w:pPr>
                        <w:spacing w:line="0" w:lineRule="atLeast"/>
                        <w:jc w:val="center"/>
                        <w:rPr>
                          <w:rFonts w:ascii="HG丸ｺﾞｼｯｸM-PRO" w:eastAsia="HG丸ｺﾞｼｯｸM-PRO" w:hAnsi="HG丸ｺﾞｼｯｸM-PRO"/>
                          <w:color w:val="000000" w:themeColor="text1"/>
                          <w:kern w:val="0"/>
                          <w:sz w:val="22"/>
                        </w:rPr>
                      </w:pPr>
                      <w:r w:rsidRPr="00D82EB0">
                        <w:rPr>
                          <w:rFonts w:ascii="HG丸ｺﾞｼｯｸM-PRO" w:eastAsia="HG丸ｺﾞｼｯｸM-PRO" w:hAnsi="HG丸ｺﾞｼｯｸM-PRO" w:hint="eastAsia"/>
                          <w:color w:val="000000" w:themeColor="text1"/>
                          <w:spacing w:val="25"/>
                          <w:w w:val="71"/>
                          <w:kern w:val="0"/>
                          <w:sz w:val="22"/>
                          <w:fitText w:val="2002" w:id="333614337"/>
                        </w:rPr>
                        <w:t>【支援のための連携</w:t>
                      </w:r>
                      <w:r w:rsidRPr="00D82EB0">
                        <w:rPr>
                          <w:rFonts w:ascii="HG丸ｺﾞｼｯｸM-PRO" w:eastAsia="HG丸ｺﾞｼｯｸM-PRO" w:hAnsi="HG丸ｺﾞｼｯｸM-PRO" w:hint="eastAsia"/>
                          <w:color w:val="000000" w:themeColor="text1"/>
                          <w:spacing w:val="3"/>
                          <w:w w:val="71"/>
                          <w:kern w:val="0"/>
                          <w:sz w:val="22"/>
                          <w:fitText w:val="2002" w:id="333614337"/>
                        </w:rPr>
                        <w:t>】</w:t>
                      </w:r>
                    </w:p>
                    <w:p w:rsidR="00792E96" w:rsidRPr="00D82EB0" w:rsidRDefault="00792E96" w:rsidP="00B31ADA">
                      <w:pPr>
                        <w:spacing w:line="0" w:lineRule="atLeast"/>
                        <w:jc w:val="center"/>
                        <w:rPr>
                          <w:rFonts w:ascii="HG丸ｺﾞｼｯｸM-PRO" w:eastAsia="HG丸ｺﾞｼｯｸM-PRO" w:hAnsi="HG丸ｺﾞｼｯｸM-PRO"/>
                          <w:color w:val="000000" w:themeColor="text1"/>
                          <w:kern w:val="0"/>
                          <w:sz w:val="22"/>
                        </w:rPr>
                      </w:pPr>
                      <w:r w:rsidRPr="00D82EB0">
                        <w:rPr>
                          <w:rFonts w:ascii="HG丸ｺﾞｼｯｸM-PRO" w:eastAsia="HG丸ｺﾞｼｯｸM-PRO" w:hAnsi="HG丸ｺﾞｼｯｸM-PRO" w:hint="eastAsia"/>
                          <w:color w:val="000000" w:themeColor="text1"/>
                          <w:spacing w:val="86"/>
                          <w:kern w:val="0"/>
                          <w:sz w:val="22"/>
                          <w:fitText w:val="1400" w:id="326822656"/>
                        </w:rPr>
                        <w:t>中高連</w:t>
                      </w:r>
                      <w:r w:rsidRPr="00D82EB0">
                        <w:rPr>
                          <w:rFonts w:ascii="HG丸ｺﾞｼｯｸM-PRO" w:eastAsia="HG丸ｺﾞｼｯｸM-PRO" w:hAnsi="HG丸ｺﾞｼｯｸM-PRO" w:hint="eastAsia"/>
                          <w:color w:val="000000" w:themeColor="text1"/>
                          <w:spacing w:val="2"/>
                          <w:kern w:val="0"/>
                          <w:sz w:val="22"/>
                          <w:fitText w:val="1400" w:id="326822656"/>
                        </w:rPr>
                        <w:t>携</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z w:val="22"/>
                        </w:rPr>
                        <w:t>集団づくり</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pacing w:val="86"/>
                          <w:kern w:val="0"/>
                          <w:sz w:val="22"/>
                          <w:fitText w:val="1400" w:id="333613824"/>
                        </w:rPr>
                        <w:t>就労支</w:t>
                      </w:r>
                      <w:r w:rsidRPr="00D82EB0">
                        <w:rPr>
                          <w:rFonts w:ascii="HG丸ｺﾞｼｯｸM-PRO" w:eastAsia="HG丸ｺﾞｼｯｸM-PRO" w:hAnsi="HG丸ｺﾞｼｯｸM-PRO" w:hint="eastAsia"/>
                          <w:color w:val="000000" w:themeColor="text1"/>
                          <w:spacing w:val="2"/>
                          <w:kern w:val="0"/>
                          <w:sz w:val="22"/>
                          <w:fitText w:val="1400" w:id="333613824"/>
                        </w:rPr>
                        <w:t>援</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pacing w:val="30"/>
                          <w:w w:val="83"/>
                          <w:kern w:val="0"/>
                          <w:sz w:val="22"/>
                          <w:fitText w:val="1400" w:id="333611776"/>
                        </w:rPr>
                        <w:t>キャリア教</w:t>
                      </w:r>
                      <w:r w:rsidRPr="00D82EB0">
                        <w:rPr>
                          <w:rFonts w:ascii="HG丸ｺﾞｼｯｸM-PRO" w:eastAsia="HG丸ｺﾞｼｯｸM-PRO" w:hAnsi="HG丸ｺﾞｼｯｸM-PRO" w:hint="eastAsia"/>
                          <w:color w:val="000000" w:themeColor="text1"/>
                          <w:spacing w:val="3"/>
                          <w:w w:val="83"/>
                          <w:kern w:val="0"/>
                          <w:sz w:val="22"/>
                          <w:fitText w:val="1400" w:id="333611776"/>
                        </w:rPr>
                        <w:t>育</w:t>
                      </w:r>
                    </w:p>
                    <w:p w:rsidR="00792E96" w:rsidRPr="00D82EB0" w:rsidRDefault="00792E96" w:rsidP="00B31ADA">
                      <w:pPr>
                        <w:spacing w:line="0" w:lineRule="atLeast"/>
                        <w:ind w:right="840"/>
                        <w:jc w:val="right"/>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z w:val="22"/>
                        </w:rPr>
                        <w:t>等</w:t>
                      </w:r>
                    </w:p>
                  </w:txbxContent>
                </v:textbox>
                <w10:wrap anchorx="margin"/>
              </v:roundrect>
            </w:pict>
          </mc:Fallback>
        </mc:AlternateContent>
      </w:r>
      <w:r>
        <w:rPr>
          <w:noProof/>
        </w:rPr>
        <mc:AlternateContent>
          <mc:Choice Requires="wpg">
            <w:drawing>
              <wp:anchor distT="0" distB="0" distL="114300" distR="114300" simplePos="0" relativeHeight="252011520" behindDoc="0" locked="0" layoutInCell="1" allowOverlap="1" wp14:anchorId="2B69C62D" wp14:editId="2B69C62E">
                <wp:simplePos x="0" y="0"/>
                <wp:positionH relativeFrom="column">
                  <wp:posOffset>4333875</wp:posOffset>
                </wp:positionH>
                <wp:positionV relativeFrom="paragraph">
                  <wp:posOffset>1524000</wp:posOffset>
                </wp:positionV>
                <wp:extent cx="1266825" cy="561340"/>
                <wp:effectExtent l="0" t="0" r="0" b="0"/>
                <wp:wrapNone/>
                <wp:docPr id="133" name="グループ化 133"/>
                <wp:cNvGraphicFramePr/>
                <a:graphic xmlns:a="http://schemas.openxmlformats.org/drawingml/2006/main">
                  <a:graphicData uri="http://schemas.microsoft.com/office/word/2010/wordprocessingGroup">
                    <wpg:wgp>
                      <wpg:cNvGrpSpPr/>
                      <wpg:grpSpPr>
                        <a:xfrm>
                          <a:off x="0" y="0"/>
                          <a:ext cx="1266825" cy="561340"/>
                          <a:chOff x="19048" y="0"/>
                          <a:chExt cx="1266825" cy="643408"/>
                        </a:xfrm>
                      </wpg:grpSpPr>
                      <wps:wsp>
                        <wps:cNvPr id="134" name="メモ 134"/>
                        <wps:cNvSpPr/>
                        <wps:spPr>
                          <a:xfrm>
                            <a:off x="85725" y="0"/>
                            <a:ext cx="1113155" cy="599789"/>
                          </a:xfrm>
                          <a:prstGeom prst="foldedCorne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18"/>
                        <wps:cNvSpPr>
                          <a:spLocks noChangeArrowheads="1"/>
                        </wps:cNvSpPr>
                        <wps:spPr bwMode="auto">
                          <a:xfrm rot="10800000">
                            <a:off x="19048" y="44193"/>
                            <a:ext cx="1266825" cy="59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16"/>
                                  <w:szCs w:val="16"/>
                                </w:rPr>
                              </w:pPr>
                              <w:r w:rsidRPr="00D82EB0">
                                <w:rPr>
                                  <w:rFonts w:ascii="HG丸ｺﾞｼｯｸM-PRO" w:eastAsia="HG丸ｺﾞｼｯｸM-PRO" w:hAnsi="HG丸ｺﾞｼｯｸM-PRO" w:hint="eastAsia"/>
                                  <w:b/>
                                  <w:color w:val="000000" w:themeColor="text1"/>
                                  <w:sz w:val="16"/>
                                  <w:szCs w:val="16"/>
                                </w:rPr>
                                <w:t>個別の教育支援計画</w:t>
                              </w:r>
                            </w:p>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16"/>
                                  <w:szCs w:val="16"/>
                                </w:rPr>
                              </w:pPr>
                              <w:r w:rsidRPr="00D82EB0">
                                <w:rPr>
                                  <w:rFonts w:ascii="HG丸ｺﾞｼｯｸM-PRO" w:eastAsia="HG丸ｺﾞｼｯｸM-PRO" w:hAnsi="HG丸ｺﾞｼｯｸM-PRO" w:hint="eastAsia"/>
                                  <w:b/>
                                  <w:color w:val="000000" w:themeColor="text1"/>
                                  <w:sz w:val="16"/>
                                  <w:szCs w:val="16"/>
                                </w:rPr>
                                <w:t>個別の指導計画</w:t>
                              </w:r>
                            </w:p>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16"/>
                                  <w:szCs w:val="16"/>
                                </w:rPr>
                              </w:pPr>
                              <w:r w:rsidRPr="00D82EB0">
                                <w:rPr>
                                  <w:rFonts w:ascii="HG丸ｺﾞｼｯｸM-PRO" w:eastAsia="HG丸ｺﾞｼｯｸM-PRO" w:hAnsi="HG丸ｺﾞｼｯｸM-PRO" w:hint="eastAsia"/>
                                  <w:b/>
                                  <w:color w:val="000000" w:themeColor="text1"/>
                                  <w:sz w:val="16"/>
                                  <w:szCs w:val="16"/>
                                </w:rPr>
                                <w:t>個別移行支援計画</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B69C62D" id="グループ化 133" o:spid="_x0000_s1171" style="position:absolute;left:0;text-align:left;margin-left:341.25pt;margin-top:120pt;width:99.75pt;height:44.2pt;z-index:252011520;mso-height-relative:margin" coordorigin="190" coordsize="12668,6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">
                <v:shape id="メモ 134" o:spid="_x0000_s1172" type="#_x0000_t65" style="position:absolute;left:857;width:11131;height:5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" adj="18000" fillcolor="white [3212]" strokecolor="black [3213]" strokeweight="1pt">
                  <v:stroke joinstyle="miter"/>
                </v:shape>
                <v:rect id="Rectangle 118" o:spid="_x0000_s1173" style="position:absolute;left:190;top:441;width:12668;height:599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" filled="f" stroked="f">
                  <v:textbox>
                    <w:txbxContent>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16"/>
                            <w:szCs w:val="16"/>
                          </w:rPr>
                        </w:pPr>
                        <w:r w:rsidRPr="00D82EB0">
                          <w:rPr>
                            <w:rFonts w:ascii="HG丸ｺﾞｼｯｸM-PRO" w:eastAsia="HG丸ｺﾞｼｯｸM-PRO" w:hAnsi="HG丸ｺﾞｼｯｸM-PRO" w:hint="eastAsia"/>
                            <w:b/>
                            <w:color w:val="000000" w:themeColor="text1"/>
                            <w:sz w:val="16"/>
                            <w:szCs w:val="16"/>
                          </w:rPr>
                          <w:t>個別の教育支援計画</w:t>
                        </w:r>
                      </w:p>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16"/>
                            <w:szCs w:val="16"/>
                          </w:rPr>
                        </w:pPr>
                        <w:r w:rsidRPr="00D82EB0">
                          <w:rPr>
                            <w:rFonts w:ascii="HG丸ｺﾞｼｯｸM-PRO" w:eastAsia="HG丸ｺﾞｼｯｸM-PRO" w:hAnsi="HG丸ｺﾞｼｯｸM-PRO" w:hint="eastAsia"/>
                            <w:b/>
                            <w:color w:val="000000" w:themeColor="text1"/>
                            <w:sz w:val="16"/>
                            <w:szCs w:val="16"/>
                          </w:rPr>
                          <w:t>個別の指導計画</w:t>
                        </w:r>
                      </w:p>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16"/>
                            <w:szCs w:val="16"/>
                          </w:rPr>
                        </w:pPr>
                        <w:r w:rsidRPr="00D82EB0">
                          <w:rPr>
                            <w:rFonts w:ascii="HG丸ｺﾞｼｯｸM-PRO" w:eastAsia="HG丸ｺﾞｼｯｸM-PRO" w:hAnsi="HG丸ｺﾞｼｯｸM-PRO" w:hint="eastAsia"/>
                            <w:b/>
                            <w:color w:val="000000" w:themeColor="text1"/>
                            <w:sz w:val="16"/>
                            <w:szCs w:val="16"/>
                          </w:rPr>
                          <w:t>個別移行支援計画</w:t>
                        </w:r>
                      </w:p>
                    </w:txbxContent>
                  </v:textbox>
                </v:rect>
              </v:group>
            </w:pict>
          </mc:Fallback>
        </mc:AlternateContent>
      </w:r>
      <w:r>
        <w:rPr>
          <w:noProof/>
        </w:rPr>
        <mc:AlternateContent>
          <mc:Choice Requires="wpg">
            <w:drawing>
              <wp:anchor distT="0" distB="0" distL="114300" distR="114300" simplePos="0" relativeHeight="252002304" behindDoc="0" locked="0" layoutInCell="1" allowOverlap="1" wp14:anchorId="2B69C62F" wp14:editId="2B69C630">
                <wp:simplePos x="0" y="0"/>
                <wp:positionH relativeFrom="column">
                  <wp:posOffset>200025</wp:posOffset>
                </wp:positionH>
                <wp:positionV relativeFrom="paragraph">
                  <wp:posOffset>142875</wp:posOffset>
                </wp:positionV>
                <wp:extent cx="1876425" cy="1442085"/>
                <wp:effectExtent l="19050" t="0" r="47625" b="43815"/>
                <wp:wrapNone/>
                <wp:docPr id="136" name="グループ化 136"/>
                <wp:cNvGraphicFramePr/>
                <a:graphic xmlns:a="http://schemas.openxmlformats.org/drawingml/2006/main">
                  <a:graphicData uri="http://schemas.microsoft.com/office/word/2010/wordprocessingGroup">
                    <wpg:wgp>
                      <wpg:cNvGrpSpPr/>
                      <wpg:grpSpPr>
                        <a:xfrm>
                          <a:off x="0" y="0"/>
                          <a:ext cx="1876425" cy="1442085"/>
                          <a:chOff x="0" y="0"/>
                          <a:chExt cx="1876425" cy="1442085"/>
                        </a:xfrm>
                      </wpg:grpSpPr>
                      <wps:wsp>
                        <wps:cNvPr id="137" name="角丸四角形 137"/>
                        <wps:cNvSpPr>
                          <a:spLocks noChangeArrowheads="1"/>
                        </wps:cNvSpPr>
                        <wps:spPr bwMode="auto">
                          <a:xfrm>
                            <a:off x="0" y="123825"/>
                            <a:ext cx="1876425" cy="1318260"/>
                          </a:xfrm>
                          <a:prstGeom prst="roundRect">
                            <a:avLst>
                              <a:gd name="adj" fmla="val 12832"/>
                            </a:avLst>
                          </a:prstGeom>
                          <a:solidFill>
                            <a:srgbClr val="FFFFFF"/>
                          </a:solidFill>
                          <a:ln w="63500" cap="flat" cmpd="thinThick">
                            <a:solidFill>
                              <a:srgbClr val="8CB3E3"/>
                            </a:solidFill>
                            <a:round/>
                            <a:headEnd/>
                            <a:tailEnd/>
                          </a:ln>
                          <a:extLst/>
                        </wps:spPr>
                        <wps:txbx>
                          <w:txbxContent>
                            <w:p w:rsidR="00792E96" w:rsidRDefault="00792E96" w:rsidP="00B31ADA">
                              <w:pPr>
                                <w:spacing w:line="0" w:lineRule="atLeast"/>
                                <w:jc w:val="center"/>
                                <w:rPr>
                                  <w:rFonts w:ascii="HG丸ｺﾞｼｯｸM-PRO" w:eastAsia="HG丸ｺﾞｼｯｸM-PRO" w:hAnsi="HG丸ｺﾞｼｯｸM-PRO"/>
                                  <w:kern w:val="0"/>
                                  <w:sz w:val="22"/>
                                </w:rPr>
                              </w:pP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pacing w:val="185"/>
                                  <w:kern w:val="0"/>
                                  <w:sz w:val="22"/>
                                  <w:fitText w:val="1400" w:id="326431744"/>
                                </w:rPr>
                                <w:t>保護</w:t>
                              </w:r>
                              <w:r w:rsidRPr="00D82EB0">
                                <w:rPr>
                                  <w:rFonts w:ascii="HG丸ｺﾞｼｯｸM-PRO" w:eastAsia="HG丸ｺﾞｼｯｸM-PRO" w:hAnsi="HG丸ｺﾞｼｯｸM-PRO" w:hint="eastAsia"/>
                                  <w:color w:val="000000" w:themeColor="text1"/>
                                  <w:kern w:val="0"/>
                                  <w:sz w:val="22"/>
                                  <w:fitText w:val="1400" w:id="326431744"/>
                                </w:rPr>
                                <w:t>者</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pacing w:val="185"/>
                                  <w:kern w:val="0"/>
                                  <w:sz w:val="22"/>
                                  <w:fitText w:val="1400" w:id="326345475"/>
                                </w:rPr>
                                <w:t>中学</w:t>
                              </w:r>
                              <w:r w:rsidRPr="00D82EB0">
                                <w:rPr>
                                  <w:rFonts w:ascii="HG丸ｺﾞｼｯｸM-PRO" w:eastAsia="HG丸ｺﾞｼｯｸM-PRO" w:hAnsi="HG丸ｺﾞｼｯｸM-PRO" w:hint="eastAsia"/>
                                  <w:color w:val="000000" w:themeColor="text1"/>
                                  <w:kern w:val="0"/>
                                  <w:sz w:val="22"/>
                                  <w:fitText w:val="1400" w:id="326345475"/>
                                </w:rPr>
                                <w:t>校</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pacing w:val="86"/>
                                  <w:kern w:val="0"/>
                                  <w:sz w:val="22"/>
                                  <w:fitText w:val="1400" w:id="326345476"/>
                                </w:rPr>
                                <w:t>関係機</w:t>
                              </w:r>
                              <w:r w:rsidRPr="00D82EB0">
                                <w:rPr>
                                  <w:rFonts w:ascii="HG丸ｺﾞｼｯｸM-PRO" w:eastAsia="HG丸ｺﾞｼｯｸM-PRO" w:hAnsi="HG丸ｺﾞｼｯｸM-PRO" w:hint="eastAsia"/>
                                  <w:color w:val="000000" w:themeColor="text1"/>
                                  <w:spacing w:val="2"/>
                                  <w:kern w:val="0"/>
                                  <w:sz w:val="22"/>
                                  <w:fitText w:val="1400" w:id="326345476"/>
                                </w:rPr>
                                <w:t>関</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z w:val="22"/>
                                </w:rPr>
                                <w:t>ＮＰＯ法人　等</w:t>
                              </w:r>
                            </w:p>
                          </w:txbxContent>
                        </wps:txbx>
                        <wps:bodyPr rot="0" vert="horz" wrap="square" lIns="91440" tIns="45720" rIns="91440" bIns="45720" anchor="t" anchorCtr="0" upright="1">
                          <a:noAutofit/>
                        </wps:bodyPr>
                      </wps:wsp>
                      <wpg:grpSp>
                        <wpg:cNvPr id="138" name="グループ化 138"/>
                        <wpg:cNvGrpSpPr>
                          <a:grpSpLocks/>
                        </wpg:cNvGrpSpPr>
                        <wpg:grpSpPr bwMode="auto">
                          <a:xfrm>
                            <a:off x="352425" y="0"/>
                            <a:ext cx="1174750" cy="258445"/>
                            <a:chOff x="180" y="15"/>
                            <a:chExt cx="1850" cy="525"/>
                          </a:xfrm>
                        </wpg:grpSpPr>
                        <wps:wsp>
                          <wps:cNvPr id="139" name="AutoShape 111"/>
                          <wps:cNvSpPr>
                            <a:spLocks noChangeArrowheads="1"/>
                          </wps:cNvSpPr>
                          <wps:spPr bwMode="auto">
                            <a:xfrm>
                              <a:off x="180" y="15"/>
                              <a:ext cx="1850" cy="525"/>
                            </a:xfrm>
                            <a:prstGeom prst="roundRect">
                              <a:avLst>
                                <a:gd name="adj" fmla="val 50000"/>
                              </a:avLst>
                            </a:prstGeom>
                            <a:solidFill>
                              <a:srgbClr val="4F81BD"/>
                            </a:solidFill>
                            <a:ln w="25400" cap="flat" cmpd="sng">
                              <a:solidFill>
                                <a:srgbClr val="395E8A"/>
                              </a:solidFill>
                              <a:round/>
                              <a:headEnd/>
                              <a:tailEnd/>
                            </a:ln>
                          </wps:spPr>
                          <wps:bodyPr rot="0" vert="horz" wrap="square" lIns="91440" tIns="45720" rIns="91440" bIns="45720" anchor="t" anchorCtr="0" upright="1">
                            <a:noAutofit/>
                          </wps:bodyPr>
                        </wps:wsp>
                        <wps:wsp>
                          <wps:cNvPr id="140" name="Rectangle 112"/>
                          <wps:cNvSpPr>
                            <a:spLocks noChangeArrowheads="1"/>
                          </wps:cNvSpPr>
                          <wps:spPr bwMode="auto">
                            <a:xfrm>
                              <a:off x="282" y="47"/>
                              <a:ext cx="1748"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E96" w:rsidRPr="00D82EB0" w:rsidRDefault="00792E96">
                                <w:pPr>
                                  <w:jc w:val="center"/>
                                  <w:rPr>
                                    <w:rFonts w:ascii="Bauhaus 93" w:eastAsia="HG丸ｺﾞｼｯｸM-PRO" w:hAnsi="Bauhaus 93"/>
                                    <w:b/>
                                    <w:color w:val="FFFFFF" w:themeColor="background1"/>
                                    <w:sz w:val="24"/>
                                    <w:szCs w:val="24"/>
                                  </w:rPr>
                                </w:pPr>
                                <w:r w:rsidRPr="00D82EB0">
                                  <w:rPr>
                                    <w:rFonts w:ascii="Bauhaus 93" w:eastAsia="HG丸ｺﾞｼｯｸM-PRO" w:hAnsi="Bauhaus 93" w:hint="eastAsia"/>
                                    <w:b/>
                                    <w:color w:val="FFFFFF" w:themeColor="background1"/>
                                    <w:sz w:val="24"/>
                                    <w:szCs w:val="24"/>
                                  </w:rPr>
                                  <w:t>地　域</w:t>
                                </w:r>
                              </w:p>
                            </w:txbxContent>
                          </wps:txbx>
                          <wps:bodyPr rot="0" vert="horz" wrap="square" lIns="91440" tIns="0" rIns="91440" bIns="0" anchor="t" anchorCtr="0" upright="1">
                            <a:noAutofit/>
                          </wps:bodyPr>
                        </wps:wsp>
                      </wpg:grpSp>
                    </wpg:wgp>
                  </a:graphicData>
                </a:graphic>
              </wp:anchor>
            </w:drawing>
          </mc:Choice>
          <mc:Fallback>
            <w:pict>
              <v:group w14:anchorId="2B69C62F" id="グループ化 136" o:spid="_x0000_s1174" style="position:absolute;left:0;text-align:left;margin-left:15.75pt;margin-top:11.25pt;width:147.75pt;height:113.55pt;z-index:252002304" coordsize="18764,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">
                <v:roundrect id="角丸四角形 137" o:spid="_x0000_s1175" style="position:absolute;top:1238;width:18764;height:13182;visibility:visible;mso-wrap-style:square;v-text-anchor:top" arcsize="84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" strokecolor="#8cb3e3" strokeweight="5pt">
                  <v:stroke linestyle="thinThick"/>
                  <v:textbox>
                    <w:txbxContent>
                      <w:p w:rsidR="00792E96" w:rsidRDefault="00792E96" w:rsidP="00B31ADA">
                        <w:pPr>
                          <w:spacing w:line="0" w:lineRule="atLeast"/>
                          <w:jc w:val="center"/>
                          <w:rPr>
                            <w:rFonts w:ascii="HG丸ｺﾞｼｯｸM-PRO" w:eastAsia="HG丸ｺﾞｼｯｸM-PRO" w:hAnsi="HG丸ｺﾞｼｯｸM-PRO"/>
                            <w:kern w:val="0"/>
                            <w:sz w:val="22"/>
                          </w:rPr>
                        </w:pP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pacing w:val="185"/>
                            <w:kern w:val="0"/>
                            <w:sz w:val="22"/>
                            <w:fitText w:val="1400" w:id="326431744"/>
                          </w:rPr>
                          <w:t>保護</w:t>
                        </w:r>
                        <w:r w:rsidRPr="00D82EB0">
                          <w:rPr>
                            <w:rFonts w:ascii="HG丸ｺﾞｼｯｸM-PRO" w:eastAsia="HG丸ｺﾞｼｯｸM-PRO" w:hAnsi="HG丸ｺﾞｼｯｸM-PRO" w:hint="eastAsia"/>
                            <w:color w:val="000000" w:themeColor="text1"/>
                            <w:kern w:val="0"/>
                            <w:sz w:val="22"/>
                            <w:fitText w:val="1400" w:id="326431744"/>
                          </w:rPr>
                          <w:t>者</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pacing w:val="185"/>
                            <w:kern w:val="0"/>
                            <w:sz w:val="22"/>
                            <w:fitText w:val="1400" w:id="326345475"/>
                          </w:rPr>
                          <w:t>中学</w:t>
                        </w:r>
                        <w:r w:rsidRPr="00D82EB0">
                          <w:rPr>
                            <w:rFonts w:ascii="HG丸ｺﾞｼｯｸM-PRO" w:eastAsia="HG丸ｺﾞｼｯｸM-PRO" w:hAnsi="HG丸ｺﾞｼｯｸM-PRO" w:hint="eastAsia"/>
                            <w:color w:val="000000" w:themeColor="text1"/>
                            <w:kern w:val="0"/>
                            <w:sz w:val="22"/>
                            <w:fitText w:val="1400" w:id="326345475"/>
                          </w:rPr>
                          <w:t>校</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pacing w:val="86"/>
                            <w:kern w:val="0"/>
                            <w:sz w:val="22"/>
                            <w:fitText w:val="1400" w:id="326345476"/>
                          </w:rPr>
                          <w:t>関係機</w:t>
                        </w:r>
                        <w:r w:rsidRPr="00D82EB0">
                          <w:rPr>
                            <w:rFonts w:ascii="HG丸ｺﾞｼｯｸM-PRO" w:eastAsia="HG丸ｺﾞｼｯｸM-PRO" w:hAnsi="HG丸ｺﾞｼｯｸM-PRO" w:hint="eastAsia"/>
                            <w:color w:val="000000" w:themeColor="text1"/>
                            <w:spacing w:val="2"/>
                            <w:kern w:val="0"/>
                            <w:sz w:val="22"/>
                            <w:fitText w:val="1400" w:id="326345476"/>
                          </w:rPr>
                          <w:t>関</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z w:val="22"/>
                          </w:rPr>
                          <w:t>ＮＰＯ法人　等</w:t>
                        </w:r>
                      </w:p>
                    </w:txbxContent>
                  </v:textbox>
                </v:roundrect>
                <v:group id="グループ化 138" o:spid="_x0000_s1176" style="position:absolute;left:3524;width:11747;height:2584" coordorigin="180,15" coordsize="185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oundrect id="AutoShape 111" o:spid="_x0000_s1177" style="position:absolute;left:180;top:15;width:1850;height:52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" fillcolor="#4f81bd" strokecolor="#395e8a" strokeweight="2pt"/>
                  <v:rect id="Rectangle 112" o:spid="_x0000_s1178" style="position:absolute;left:282;top:47;width:174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" filled="f" stroked="f">
                    <v:textbox inset=",0,,0">
                      <w:txbxContent>
                        <w:p w:rsidR="00792E96" w:rsidRPr="00D82EB0" w:rsidRDefault="00792E96">
                          <w:pPr>
                            <w:jc w:val="center"/>
                            <w:rPr>
                              <w:rFonts w:ascii="Bauhaus 93" w:eastAsia="HG丸ｺﾞｼｯｸM-PRO" w:hAnsi="Bauhaus 93"/>
                              <w:b/>
                              <w:color w:val="FFFFFF" w:themeColor="background1"/>
                              <w:sz w:val="24"/>
                              <w:szCs w:val="24"/>
                            </w:rPr>
                          </w:pPr>
                          <w:r w:rsidRPr="00D82EB0">
                            <w:rPr>
                              <w:rFonts w:ascii="Bauhaus 93" w:eastAsia="HG丸ｺﾞｼｯｸM-PRO" w:hAnsi="Bauhaus 93" w:hint="eastAsia"/>
                              <w:b/>
                              <w:color w:val="FFFFFF" w:themeColor="background1"/>
                              <w:sz w:val="24"/>
                              <w:szCs w:val="24"/>
                            </w:rPr>
                            <w:t>地　域</w:t>
                          </w:r>
                        </w:p>
                      </w:txbxContent>
                    </v:textbox>
                  </v:rect>
                </v:group>
              </v:group>
            </w:pict>
          </mc:Fallback>
        </mc:AlternateContent>
      </w:r>
      <w:r>
        <w:rPr>
          <w:noProof/>
        </w:rPr>
        <mc:AlternateContent>
          <mc:Choice Requires="wpg">
            <w:drawing>
              <wp:anchor distT="0" distB="0" distL="114300" distR="114300" simplePos="0" relativeHeight="252005376" behindDoc="0" locked="0" layoutInCell="1" allowOverlap="1" wp14:anchorId="2B69C631" wp14:editId="2B69C632">
                <wp:simplePos x="0" y="0"/>
                <wp:positionH relativeFrom="column">
                  <wp:posOffset>5000625</wp:posOffset>
                </wp:positionH>
                <wp:positionV relativeFrom="paragraph">
                  <wp:posOffset>152400</wp:posOffset>
                </wp:positionV>
                <wp:extent cx="1104900" cy="266700"/>
                <wp:effectExtent l="0" t="0" r="19050" b="19050"/>
                <wp:wrapNone/>
                <wp:docPr id="132" name="グループ化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266700"/>
                          <a:chOff x="0" y="15"/>
                          <a:chExt cx="2188" cy="525"/>
                        </a:xfrm>
                      </wpg:grpSpPr>
                      <wps:wsp>
                        <wps:cNvPr id="142" name="AutoShape 111"/>
                        <wps:cNvSpPr>
                          <a:spLocks noChangeArrowheads="1"/>
                        </wps:cNvSpPr>
                        <wps:spPr bwMode="auto">
                          <a:xfrm>
                            <a:off x="0" y="15"/>
                            <a:ext cx="2188" cy="525"/>
                          </a:xfrm>
                          <a:prstGeom prst="roundRect">
                            <a:avLst>
                              <a:gd name="adj" fmla="val 50000"/>
                            </a:avLst>
                          </a:prstGeom>
                          <a:solidFill>
                            <a:srgbClr val="4F81BD"/>
                          </a:solidFill>
                          <a:ln w="25400" cap="flat" cmpd="sng">
                            <a:solidFill>
                              <a:srgbClr val="395E8A"/>
                            </a:solidFill>
                            <a:round/>
                            <a:headEnd/>
                            <a:tailEnd/>
                          </a:ln>
                        </wps:spPr>
                        <wps:bodyPr rot="0" vert="horz" wrap="square" lIns="91440" tIns="45720" rIns="91440" bIns="45720" anchor="t" anchorCtr="0" upright="1">
                          <a:noAutofit/>
                        </wps:bodyPr>
                      </wps:wsp>
                      <wps:wsp>
                        <wps:cNvPr id="143" name="Rectangle 112"/>
                        <wps:cNvSpPr>
                          <a:spLocks noChangeArrowheads="1"/>
                        </wps:cNvSpPr>
                        <wps:spPr bwMode="auto">
                          <a:xfrm>
                            <a:off x="246" y="43"/>
                            <a:ext cx="174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E96" w:rsidRPr="00D82EB0" w:rsidRDefault="00792E96" w:rsidP="00B31ADA">
                              <w:pPr>
                                <w:jc w:val="center"/>
                                <w:rPr>
                                  <w:rFonts w:ascii="Bauhaus 93" w:eastAsia="HG丸ｺﾞｼｯｸM-PRO" w:hAnsi="Bauhaus 93"/>
                                  <w:b/>
                                  <w:color w:val="FFFFFF" w:themeColor="background1"/>
                                  <w:sz w:val="24"/>
                                  <w:szCs w:val="24"/>
                                </w:rPr>
                              </w:pPr>
                              <w:r w:rsidRPr="00D82EB0">
                                <w:rPr>
                                  <w:rFonts w:ascii="Bauhaus 93" w:eastAsia="HG丸ｺﾞｼｯｸM-PRO" w:hAnsi="Bauhaus 93" w:hint="eastAsia"/>
                                  <w:b/>
                                  <w:color w:val="FFFFFF" w:themeColor="background1"/>
                                  <w:sz w:val="24"/>
                                  <w:szCs w:val="24"/>
                                </w:rPr>
                                <w:t>学　校</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69C631" id="グループ化 132" o:spid="_x0000_s1179" style="position:absolute;left:0;text-align:left;margin-left:393.75pt;margin-top:12pt;width:87pt;height:21pt;z-index:252005376;mso-width-relative:margin;mso-height-relative:margin" coordorigin=",15" coordsize="218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">
                <v:roundrect id="AutoShape 111" o:spid="_x0000_s1180" style="position:absolute;top:15;width:2188;height:52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" fillcolor="#4f81bd" strokecolor="#395e8a" strokeweight="2pt"/>
                <v:rect id="Rectangle 112" o:spid="_x0000_s1181" style="position:absolute;left:246;top:43;width:1748;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" filled="f" stroked="f">
                  <v:textbox inset=",0,,0">
                    <w:txbxContent>
                      <w:p w:rsidR="00792E96" w:rsidRPr="00D82EB0" w:rsidRDefault="00792E96" w:rsidP="00B31ADA">
                        <w:pPr>
                          <w:jc w:val="center"/>
                          <w:rPr>
                            <w:rFonts w:ascii="Bauhaus 93" w:eastAsia="HG丸ｺﾞｼｯｸM-PRO" w:hAnsi="Bauhaus 93"/>
                            <w:b/>
                            <w:color w:val="FFFFFF" w:themeColor="background1"/>
                            <w:sz w:val="24"/>
                            <w:szCs w:val="24"/>
                          </w:rPr>
                        </w:pPr>
                        <w:r w:rsidRPr="00D82EB0">
                          <w:rPr>
                            <w:rFonts w:ascii="Bauhaus 93" w:eastAsia="HG丸ｺﾞｼｯｸM-PRO" w:hAnsi="Bauhaus 93" w:hint="eastAsia"/>
                            <w:b/>
                            <w:color w:val="FFFFFF" w:themeColor="background1"/>
                            <w:sz w:val="24"/>
                            <w:szCs w:val="24"/>
                          </w:rPr>
                          <w:t>学　校</w:t>
                        </w:r>
                      </w:p>
                    </w:txbxContent>
                  </v:textbox>
                </v:rect>
              </v:group>
            </w:pict>
          </mc:Fallback>
        </mc:AlternateContent>
      </w:r>
      <w:r>
        <w:rPr>
          <w:noProof/>
        </w:rPr>
        <mc:AlternateContent>
          <mc:Choice Requires="wps">
            <w:drawing>
              <wp:anchor distT="0" distB="0" distL="114300" distR="114300" simplePos="0" relativeHeight="252004352" behindDoc="0" locked="0" layoutInCell="1" allowOverlap="1" wp14:anchorId="2B69C633" wp14:editId="2B69C634">
                <wp:simplePos x="0" y="0"/>
                <wp:positionH relativeFrom="column">
                  <wp:posOffset>4610100</wp:posOffset>
                </wp:positionH>
                <wp:positionV relativeFrom="paragraph">
                  <wp:posOffset>265430</wp:posOffset>
                </wp:positionV>
                <wp:extent cx="1876425" cy="1319530"/>
                <wp:effectExtent l="19050" t="19050" r="47625" b="33020"/>
                <wp:wrapNone/>
                <wp:docPr id="131" name="角丸四角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319530"/>
                        </a:xfrm>
                        <a:prstGeom prst="roundRect">
                          <a:avLst>
                            <a:gd name="adj" fmla="val 12832"/>
                          </a:avLst>
                        </a:prstGeom>
                        <a:solidFill>
                          <a:srgbClr val="FFFFFF"/>
                        </a:solidFill>
                        <a:ln w="63500" cap="flat" cmpd="thinThick">
                          <a:solidFill>
                            <a:srgbClr val="8CB3E3"/>
                          </a:solidFill>
                          <a:round/>
                          <a:headEnd/>
                          <a:tailEnd/>
                        </a:ln>
                        <a:extLst/>
                      </wps:spPr>
                      <wps:txbx>
                        <w:txbxContent>
                          <w:p w:rsidR="00792E96" w:rsidRDefault="00792E96" w:rsidP="00B31ADA">
                            <w:pPr>
                              <w:spacing w:line="0" w:lineRule="atLeast"/>
                              <w:jc w:val="center"/>
                              <w:rPr>
                                <w:rFonts w:ascii="HG丸ｺﾞｼｯｸM-PRO" w:eastAsia="HG丸ｺﾞｼｯｸM-PRO" w:hAnsi="HG丸ｺﾞｼｯｸM-PRO"/>
                                <w:kern w:val="0"/>
                                <w:sz w:val="22"/>
                              </w:rPr>
                            </w:pPr>
                          </w:p>
                          <w:p w:rsidR="00792E96" w:rsidRPr="00D82EB0" w:rsidRDefault="00792E96" w:rsidP="00B31ADA">
                            <w:pPr>
                              <w:spacing w:line="0" w:lineRule="atLeast"/>
                              <w:jc w:val="center"/>
                              <w:rPr>
                                <w:rFonts w:ascii="HG丸ｺﾞｼｯｸM-PRO" w:eastAsia="HG丸ｺﾞｼｯｸM-PRO" w:hAnsi="HG丸ｺﾞｼｯｸM-PRO"/>
                                <w:color w:val="000000" w:themeColor="text1"/>
                                <w:kern w:val="0"/>
                                <w:sz w:val="22"/>
                              </w:rPr>
                            </w:pPr>
                            <w:r w:rsidRPr="00D82EB0">
                              <w:rPr>
                                <w:rFonts w:ascii="HG丸ｺﾞｼｯｸM-PRO" w:eastAsia="HG丸ｺﾞｼｯｸM-PRO" w:hAnsi="HG丸ｺﾞｼｯｸM-PRO" w:hint="eastAsia"/>
                                <w:color w:val="000000" w:themeColor="text1"/>
                                <w:spacing w:val="86"/>
                                <w:kern w:val="0"/>
                                <w:sz w:val="22"/>
                                <w:fitText w:val="1400" w:id="326353920"/>
                              </w:rPr>
                              <w:t>教育相</w:t>
                            </w:r>
                            <w:r w:rsidRPr="00D82EB0">
                              <w:rPr>
                                <w:rFonts w:ascii="HG丸ｺﾞｼｯｸM-PRO" w:eastAsia="HG丸ｺﾞｼｯｸM-PRO" w:hAnsi="HG丸ｺﾞｼｯｸM-PRO" w:hint="eastAsia"/>
                                <w:color w:val="000000" w:themeColor="text1"/>
                                <w:spacing w:val="2"/>
                                <w:kern w:val="0"/>
                                <w:sz w:val="22"/>
                                <w:fitText w:val="1400" w:id="326353920"/>
                              </w:rPr>
                              <w:t>談</w:t>
                            </w:r>
                          </w:p>
                          <w:p w:rsidR="00792E96" w:rsidRPr="00D82EB0" w:rsidRDefault="00792E96" w:rsidP="00B31ADA">
                            <w:pPr>
                              <w:spacing w:line="0" w:lineRule="atLeast"/>
                              <w:jc w:val="center"/>
                              <w:rPr>
                                <w:rFonts w:ascii="HG丸ｺﾞｼｯｸM-PRO" w:eastAsia="HG丸ｺﾞｼｯｸM-PRO" w:hAnsi="HG丸ｺﾞｼｯｸM-PRO"/>
                                <w:color w:val="000000" w:themeColor="text1"/>
                                <w:kern w:val="0"/>
                                <w:sz w:val="22"/>
                              </w:rPr>
                            </w:pPr>
                            <w:r w:rsidRPr="00D82EB0">
                              <w:rPr>
                                <w:rFonts w:ascii="HG丸ｺﾞｼｯｸM-PRO" w:eastAsia="HG丸ｺﾞｼｯｸM-PRO" w:hAnsi="HG丸ｺﾞｼｯｸM-PRO" w:hint="eastAsia"/>
                                <w:color w:val="000000" w:themeColor="text1"/>
                                <w:spacing w:val="86"/>
                                <w:kern w:val="0"/>
                                <w:sz w:val="22"/>
                                <w:fitText w:val="1400" w:id="326353921"/>
                              </w:rPr>
                              <w:t>生徒指</w:t>
                            </w:r>
                            <w:r w:rsidRPr="00D82EB0">
                              <w:rPr>
                                <w:rFonts w:ascii="HG丸ｺﾞｼｯｸM-PRO" w:eastAsia="HG丸ｺﾞｼｯｸM-PRO" w:hAnsi="HG丸ｺﾞｼｯｸM-PRO" w:hint="eastAsia"/>
                                <w:color w:val="000000" w:themeColor="text1"/>
                                <w:spacing w:val="2"/>
                                <w:kern w:val="0"/>
                                <w:sz w:val="22"/>
                                <w:fitText w:val="1400" w:id="326353921"/>
                              </w:rPr>
                              <w:t>導</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pacing w:val="86"/>
                                <w:kern w:val="0"/>
                                <w:sz w:val="22"/>
                                <w:fitText w:val="1400" w:id="333595136"/>
                              </w:rPr>
                              <w:t>進路指</w:t>
                            </w:r>
                            <w:r w:rsidRPr="00D82EB0">
                              <w:rPr>
                                <w:rFonts w:ascii="HG丸ｺﾞｼｯｸM-PRO" w:eastAsia="HG丸ｺﾞｼｯｸM-PRO" w:hAnsi="HG丸ｺﾞｼｯｸM-PRO" w:hint="eastAsia"/>
                                <w:color w:val="000000" w:themeColor="text1"/>
                                <w:spacing w:val="2"/>
                                <w:kern w:val="0"/>
                                <w:sz w:val="22"/>
                                <w:fitText w:val="1400" w:id="333595136"/>
                              </w:rPr>
                              <w:t>導</w:t>
                            </w:r>
                          </w:p>
                          <w:p w:rsidR="00792E96" w:rsidRPr="000E6297" w:rsidRDefault="00792E96" w:rsidP="00B31ADA">
                            <w:pPr>
                              <w:jc w:val="center"/>
                              <w:rPr>
                                <w:rFonts w:ascii="HG丸ｺﾞｼｯｸM-PRO" w:eastAsia="HG丸ｺﾞｼｯｸM-PRO" w:hAnsi="HG丸ｺﾞｼｯｸM-PRO"/>
                                <w:sz w:val="28"/>
                                <w:szCs w:val="2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2B69C633" id="角丸四角形 131" o:spid="_x0000_s1182" style="position:absolute;left:0;text-align:left;margin-left:363pt;margin-top:20.9pt;width:147.75pt;height:103.9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" strokecolor="#8cb3e3" strokeweight="5pt">
                <v:stroke linestyle="thinThick"/>
                <v:textbox>
                  <w:txbxContent>
                    <w:p w:rsidR="00792E96" w:rsidRDefault="00792E96" w:rsidP="00B31ADA">
                      <w:pPr>
                        <w:spacing w:line="0" w:lineRule="atLeast"/>
                        <w:jc w:val="center"/>
                        <w:rPr>
                          <w:rFonts w:ascii="HG丸ｺﾞｼｯｸM-PRO" w:eastAsia="HG丸ｺﾞｼｯｸM-PRO" w:hAnsi="HG丸ｺﾞｼｯｸM-PRO"/>
                          <w:kern w:val="0"/>
                          <w:sz w:val="22"/>
                        </w:rPr>
                      </w:pPr>
                    </w:p>
                    <w:p w:rsidR="00792E96" w:rsidRPr="00D82EB0" w:rsidRDefault="00792E96" w:rsidP="00B31ADA">
                      <w:pPr>
                        <w:spacing w:line="0" w:lineRule="atLeast"/>
                        <w:jc w:val="center"/>
                        <w:rPr>
                          <w:rFonts w:ascii="HG丸ｺﾞｼｯｸM-PRO" w:eastAsia="HG丸ｺﾞｼｯｸM-PRO" w:hAnsi="HG丸ｺﾞｼｯｸM-PRO"/>
                          <w:color w:val="000000" w:themeColor="text1"/>
                          <w:kern w:val="0"/>
                          <w:sz w:val="22"/>
                        </w:rPr>
                      </w:pPr>
                      <w:r w:rsidRPr="00D82EB0">
                        <w:rPr>
                          <w:rFonts w:ascii="HG丸ｺﾞｼｯｸM-PRO" w:eastAsia="HG丸ｺﾞｼｯｸM-PRO" w:hAnsi="HG丸ｺﾞｼｯｸM-PRO" w:hint="eastAsia"/>
                          <w:color w:val="000000" w:themeColor="text1"/>
                          <w:spacing w:val="86"/>
                          <w:kern w:val="0"/>
                          <w:sz w:val="22"/>
                          <w:fitText w:val="1400" w:id="326353920"/>
                        </w:rPr>
                        <w:t>教育相</w:t>
                      </w:r>
                      <w:r w:rsidRPr="00D82EB0">
                        <w:rPr>
                          <w:rFonts w:ascii="HG丸ｺﾞｼｯｸM-PRO" w:eastAsia="HG丸ｺﾞｼｯｸM-PRO" w:hAnsi="HG丸ｺﾞｼｯｸM-PRO" w:hint="eastAsia"/>
                          <w:color w:val="000000" w:themeColor="text1"/>
                          <w:spacing w:val="2"/>
                          <w:kern w:val="0"/>
                          <w:sz w:val="22"/>
                          <w:fitText w:val="1400" w:id="326353920"/>
                        </w:rPr>
                        <w:t>談</w:t>
                      </w:r>
                    </w:p>
                    <w:p w:rsidR="00792E96" w:rsidRPr="00D82EB0" w:rsidRDefault="00792E96" w:rsidP="00B31ADA">
                      <w:pPr>
                        <w:spacing w:line="0" w:lineRule="atLeast"/>
                        <w:jc w:val="center"/>
                        <w:rPr>
                          <w:rFonts w:ascii="HG丸ｺﾞｼｯｸM-PRO" w:eastAsia="HG丸ｺﾞｼｯｸM-PRO" w:hAnsi="HG丸ｺﾞｼｯｸM-PRO"/>
                          <w:color w:val="000000" w:themeColor="text1"/>
                          <w:kern w:val="0"/>
                          <w:sz w:val="22"/>
                        </w:rPr>
                      </w:pPr>
                      <w:r w:rsidRPr="00D82EB0">
                        <w:rPr>
                          <w:rFonts w:ascii="HG丸ｺﾞｼｯｸM-PRO" w:eastAsia="HG丸ｺﾞｼｯｸM-PRO" w:hAnsi="HG丸ｺﾞｼｯｸM-PRO" w:hint="eastAsia"/>
                          <w:color w:val="000000" w:themeColor="text1"/>
                          <w:spacing w:val="86"/>
                          <w:kern w:val="0"/>
                          <w:sz w:val="22"/>
                          <w:fitText w:val="1400" w:id="326353921"/>
                        </w:rPr>
                        <w:t>生徒指</w:t>
                      </w:r>
                      <w:r w:rsidRPr="00D82EB0">
                        <w:rPr>
                          <w:rFonts w:ascii="HG丸ｺﾞｼｯｸM-PRO" w:eastAsia="HG丸ｺﾞｼｯｸM-PRO" w:hAnsi="HG丸ｺﾞｼｯｸM-PRO" w:hint="eastAsia"/>
                          <w:color w:val="000000" w:themeColor="text1"/>
                          <w:spacing w:val="2"/>
                          <w:kern w:val="0"/>
                          <w:sz w:val="22"/>
                          <w:fitText w:val="1400" w:id="326353921"/>
                        </w:rPr>
                        <w:t>導</w:t>
                      </w:r>
                    </w:p>
                    <w:p w:rsidR="00792E96" w:rsidRPr="00D82EB0" w:rsidRDefault="00792E96" w:rsidP="00B31ADA">
                      <w:pPr>
                        <w:spacing w:line="0" w:lineRule="atLeast"/>
                        <w:jc w:val="center"/>
                        <w:rPr>
                          <w:rFonts w:ascii="HG丸ｺﾞｼｯｸM-PRO" w:eastAsia="HG丸ｺﾞｼｯｸM-PRO" w:hAnsi="HG丸ｺﾞｼｯｸM-PRO"/>
                          <w:color w:val="000000" w:themeColor="text1"/>
                          <w:sz w:val="22"/>
                        </w:rPr>
                      </w:pPr>
                      <w:r w:rsidRPr="00D82EB0">
                        <w:rPr>
                          <w:rFonts w:ascii="HG丸ｺﾞｼｯｸM-PRO" w:eastAsia="HG丸ｺﾞｼｯｸM-PRO" w:hAnsi="HG丸ｺﾞｼｯｸM-PRO" w:hint="eastAsia"/>
                          <w:color w:val="000000" w:themeColor="text1"/>
                          <w:spacing w:val="86"/>
                          <w:kern w:val="0"/>
                          <w:sz w:val="22"/>
                          <w:fitText w:val="1400" w:id="333595136"/>
                        </w:rPr>
                        <w:t>進路指</w:t>
                      </w:r>
                      <w:r w:rsidRPr="00D82EB0">
                        <w:rPr>
                          <w:rFonts w:ascii="HG丸ｺﾞｼｯｸM-PRO" w:eastAsia="HG丸ｺﾞｼｯｸM-PRO" w:hAnsi="HG丸ｺﾞｼｯｸM-PRO" w:hint="eastAsia"/>
                          <w:color w:val="000000" w:themeColor="text1"/>
                          <w:spacing w:val="2"/>
                          <w:kern w:val="0"/>
                          <w:sz w:val="22"/>
                          <w:fitText w:val="1400" w:id="333595136"/>
                        </w:rPr>
                        <w:t>導</w:t>
                      </w:r>
                    </w:p>
                    <w:p w:rsidR="00792E96" w:rsidRPr="000E6297" w:rsidRDefault="00792E96" w:rsidP="00B31ADA">
                      <w:pPr>
                        <w:jc w:val="center"/>
                        <w:rPr>
                          <w:rFonts w:ascii="HG丸ｺﾞｼｯｸM-PRO" w:eastAsia="HG丸ｺﾞｼｯｸM-PRO" w:hAnsi="HG丸ｺﾞｼｯｸM-PRO"/>
                          <w:sz w:val="28"/>
                          <w:szCs w:val="28"/>
                        </w:rPr>
                      </w:pPr>
                    </w:p>
                  </w:txbxContent>
                </v:textbox>
              </v:roundrect>
            </w:pict>
          </mc:Fallback>
        </mc:AlternateContent>
      </w:r>
      <w:r>
        <w:rPr>
          <w:noProof/>
        </w:rPr>
        <mc:AlternateContent>
          <mc:Choice Requires="wps">
            <w:drawing>
              <wp:anchor distT="0" distB="0" distL="114300" distR="114300" simplePos="0" relativeHeight="252015616" behindDoc="0" locked="0" layoutInCell="1" allowOverlap="1" wp14:anchorId="2B69C635" wp14:editId="2B69C636">
                <wp:simplePos x="0" y="0"/>
                <wp:positionH relativeFrom="column">
                  <wp:posOffset>2152650</wp:posOffset>
                </wp:positionH>
                <wp:positionV relativeFrom="paragraph">
                  <wp:posOffset>781050</wp:posOffset>
                </wp:positionV>
                <wp:extent cx="342900" cy="504825"/>
                <wp:effectExtent l="57150" t="38100" r="76200" b="104775"/>
                <wp:wrapNone/>
                <wp:docPr id="141" name="右矢印 141"/>
                <wp:cNvGraphicFramePr/>
                <a:graphic xmlns:a="http://schemas.openxmlformats.org/drawingml/2006/main">
                  <a:graphicData uri="http://schemas.microsoft.com/office/word/2010/wordprocessingShape">
                    <wps:wsp>
                      <wps:cNvSpPr/>
                      <wps:spPr>
                        <a:xfrm>
                          <a:off x="0" y="0"/>
                          <a:ext cx="342900" cy="50482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9DD54" id="右矢印 141" o:spid="_x0000_s1026" type="#_x0000_t13" style="position:absolute;left:0;text-align:left;margin-left:169.5pt;margin-top:61.5pt;width:27pt;height:39.7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" adj="10800" fillcolor="#91bce3 [2164]" strokecolor="#5b9bd5 [3204]" strokeweight=".5pt">
                <v:fill color2="#7aaddd [2612]" rotate="t" colors="0 #b1cbe9;.5 #a3c1e5;1 #92b9e4" focus="100%" type="gradient">
                  <o:fill v:ext="view" type="gradientUnscaled"/>
                </v:fill>
              </v:shape>
            </w:pict>
          </mc:Fallback>
        </mc:AlternateContent>
      </w:r>
      <w:r>
        <w:rPr>
          <w:noProof/>
        </w:rPr>
        <mc:AlternateContent>
          <mc:Choice Requires="wps">
            <w:drawing>
              <wp:anchor distT="0" distB="0" distL="114300" distR="114300" simplePos="0" relativeHeight="252013568" behindDoc="0" locked="0" layoutInCell="1" allowOverlap="1" wp14:anchorId="2B69C637" wp14:editId="2B69C638">
                <wp:simplePos x="0" y="0"/>
                <wp:positionH relativeFrom="column">
                  <wp:posOffset>4676140</wp:posOffset>
                </wp:positionH>
                <wp:positionV relativeFrom="paragraph">
                  <wp:posOffset>1260475</wp:posOffset>
                </wp:positionV>
                <wp:extent cx="294640" cy="314325"/>
                <wp:effectExtent l="66357" t="28893" r="318" b="95567"/>
                <wp:wrapNone/>
                <wp:docPr id="144" name="ストライプ矢印 144"/>
                <wp:cNvGraphicFramePr/>
                <a:graphic xmlns:a="http://schemas.openxmlformats.org/drawingml/2006/main">
                  <a:graphicData uri="http://schemas.microsoft.com/office/word/2010/wordprocessingShape">
                    <wps:wsp>
                      <wps:cNvSpPr/>
                      <wps:spPr>
                        <a:xfrm rot="5400000">
                          <a:off x="0" y="0"/>
                          <a:ext cx="294640" cy="314325"/>
                        </a:xfrm>
                        <a:prstGeom prst="stripedRightArrow">
                          <a:avLst>
                            <a:gd name="adj1" fmla="val 50000"/>
                            <a:gd name="adj2" fmla="val 50000"/>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BC2FA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44" o:spid="_x0000_s1026" type="#_x0000_t93" style="position:absolute;left:0;text-align:left;margin-left:368.2pt;margin-top:99.25pt;width:23.2pt;height:24.75pt;rotation:90;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" adj="10800" fillcolor="#91bce3 [2164]" strokecolor="#5b9bd5 [3204]" strokeweight=".5pt">
                <v:fill color2="#7aaddd [2612]" rotate="t" colors="0 #b1cbe9;.5 #a3c1e5;1 #92b9e4" focus="100%" type="gradient">
                  <o:fill v:ext="view" type="gradientUnscaled"/>
                </v:fill>
              </v:shape>
            </w:pict>
          </mc:Fallback>
        </mc:AlternateContent>
      </w:r>
      <w:r>
        <w:rPr>
          <w:noProof/>
        </w:rPr>
        <mc:AlternateContent>
          <mc:Choice Requires="wps">
            <w:drawing>
              <wp:anchor distT="0" distB="0" distL="114300" distR="114300" simplePos="0" relativeHeight="252007424" behindDoc="0" locked="0" layoutInCell="1" allowOverlap="1" wp14:anchorId="2B69C639" wp14:editId="2B69C63A">
                <wp:simplePos x="0" y="0"/>
                <wp:positionH relativeFrom="column">
                  <wp:posOffset>5305425</wp:posOffset>
                </wp:positionH>
                <wp:positionV relativeFrom="paragraph">
                  <wp:posOffset>1133475</wp:posOffset>
                </wp:positionV>
                <wp:extent cx="589915" cy="146050"/>
                <wp:effectExtent l="57150" t="38100" r="0" b="101600"/>
                <wp:wrapNone/>
                <wp:docPr id="145" name="上矢印 145"/>
                <wp:cNvGraphicFramePr/>
                <a:graphic xmlns:a="http://schemas.openxmlformats.org/drawingml/2006/main">
                  <a:graphicData uri="http://schemas.microsoft.com/office/word/2010/wordprocessingShape">
                    <wps:wsp>
                      <wps:cNvSpPr/>
                      <wps:spPr>
                        <a:xfrm>
                          <a:off x="0" y="0"/>
                          <a:ext cx="589915" cy="146050"/>
                        </a:xfrm>
                        <a:prstGeom prs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300B6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45" o:spid="_x0000_s1026" type="#_x0000_t68" style="position:absolute;left:0;text-align:left;margin-left:417.75pt;margin-top:89.25pt;width:46.45pt;height:11.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" adj="10800" fillcolor="#91bce3 [2164]" strokecolor="#5b9bd5 [3204]" strokeweight=".5pt">
                <v:fill color2="#7aaddd [2612]" rotate="t" colors="0 #b1cbe9;.5 #a3c1e5;1 #92b9e4" focus="100%" type="gradient">
                  <o:fill v:ext="view" type="gradientUnscaled"/>
                </v:fill>
              </v:shape>
            </w:pict>
          </mc:Fallback>
        </mc:AlternateContent>
      </w:r>
    </w:p>
    <w:p w:rsidR="00B31ADA" w:rsidRDefault="00B31ADA" w:rsidP="00B31ADA"/>
    <w:p w:rsidR="00B31ADA" w:rsidRDefault="00B31ADA" w:rsidP="00B31ADA">
      <w:r>
        <w:rPr>
          <w:noProof/>
        </w:rPr>
        <mc:AlternateContent>
          <mc:Choice Requires="wps">
            <w:drawing>
              <wp:anchor distT="0" distB="0" distL="114300" distR="114300" simplePos="0" relativeHeight="252006400" behindDoc="0" locked="0" layoutInCell="1" allowOverlap="1" wp14:anchorId="2B69C63B" wp14:editId="2B69C63C">
                <wp:simplePos x="0" y="0"/>
                <wp:positionH relativeFrom="column">
                  <wp:posOffset>4924425</wp:posOffset>
                </wp:positionH>
                <wp:positionV relativeFrom="paragraph">
                  <wp:posOffset>85725</wp:posOffset>
                </wp:positionV>
                <wp:extent cx="1320800" cy="590550"/>
                <wp:effectExtent l="0" t="0" r="12700" b="19050"/>
                <wp:wrapNone/>
                <wp:docPr id="146" name="正方形/長方形 146"/>
                <wp:cNvGraphicFramePr/>
                <a:graphic xmlns:a="http://schemas.openxmlformats.org/drawingml/2006/main">
                  <a:graphicData uri="http://schemas.microsoft.com/office/word/2010/wordprocessingShape">
                    <wps:wsp>
                      <wps:cNvSpPr/>
                      <wps:spPr>
                        <a:xfrm>
                          <a:off x="0" y="0"/>
                          <a:ext cx="1320800" cy="59055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21F0BF" id="正方形/長方形 146" o:spid="_x0000_s1026" style="position:absolute;left:0;text-align:left;margin-left:387.75pt;margin-top:6.75pt;width:104pt;height:46.5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" filled="f" strokecolor="black [3200]" strokeweight="1pt"/>
            </w:pict>
          </mc:Fallback>
        </mc:AlternateContent>
      </w:r>
    </w:p>
    <w:p w:rsidR="00B31ADA" w:rsidRDefault="00B31ADA" w:rsidP="00B31ADA"/>
    <w:p w:rsidR="00B31ADA" w:rsidRDefault="00B31ADA" w:rsidP="00B31ADA"/>
    <w:p w:rsidR="00B31ADA" w:rsidRDefault="00B31ADA" w:rsidP="00B31ADA"/>
    <w:p w:rsidR="00B31ADA" w:rsidRDefault="00B31ADA" w:rsidP="00B31ADA"/>
    <w:p w:rsidR="00B31ADA" w:rsidRDefault="00E370DD" w:rsidP="00B31ADA">
      <w:r>
        <w:rPr>
          <w:noProof/>
        </w:rPr>
        <mc:AlternateContent>
          <mc:Choice Requires="wps">
            <w:drawing>
              <wp:anchor distT="0" distB="0" distL="114300" distR="114300" simplePos="0" relativeHeight="252029952" behindDoc="0" locked="0" layoutInCell="1" allowOverlap="1">
                <wp:simplePos x="0" y="0"/>
                <wp:positionH relativeFrom="column">
                  <wp:posOffset>1352550</wp:posOffset>
                </wp:positionH>
                <wp:positionV relativeFrom="paragraph">
                  <wp:posOffset>171450</wp:posOffset>
                </wp:positionV>
                <wp:extent cx="838200" cy="895350"/>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838200" cy="895350"/>
                        </a:xfrm>
                        <a:prstGeom prst="rect">
                          <a:avLst/>
                        </a:prstGeom>
                        <a:noFill/>
                        <a:ln w="6350">
                          <a:noFill/>
                        </a:ln>
                      </wps:spPr>
                      <wps:txbx>
                        <w:txbxContent>
                          <w:p w:rsidR="00792E96" w:rsidRDefault="00792E96" w:rsidP="00E370DD">
                            <w:pPr>
                              <w:spacing w:line="260" w:lineRule="exact"/>
                            </w:pPr>
                            <w:r>
                              <w:rPr>
                                <w:rFonts w:hint="eastAsia"/>
                              </w:rPr>
                              <w:t>←</w:t>
                            </w:r>
                            <w:r w:rsidRPr="00E370DD">
                              <w:rPr>
                                <w:rFonts w:ascii="メイリオ" w:eastAsia="メイリオ" w:hAnsi="メイリオ"/>
                              </w:rPr>
                              <w:t>詳しくは、こちらをご覧ください。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4" o:spid="_x0000_s1183" type="#_x0000_t202" style="position:absolute;left:0;text-align:left;margin-left:106.5pt;margin-top:13.5pt;width:66pt;height:70.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" filled="f" stroked="f" strokeweight=".5pt">
                <v:textbox>
                  <w:txbxContent>
                    <w:p w:rsidR="00792E96" w:rsidRDefault="00792E96" w:rsidP="00E370DD">
                      <w:pPr>
                        <w:spacing w:line="260" w:lineRule="exact"/>
                      </w:pPr>
                      <w:r>
                        <w:rPr>
                          <w:rFonts w:hint="eastAsia"/>
                        </w:rPr>
                        <w:t>←</w:t>
                      </w:r>
                      <w:r w:rsidRPr="00E370DD">
                        <w:rPr>
                          <w:rFonts w:ascii="メイリオ" w:eastAsia="メイリオ" w:hAnsi="メイリオ"/>
                        </w:rPr>
                        <w:t>詳しくは、こちらをご覧ください。</w:t>
                      </w:r>
                    </w:p>
                  </w:txbxContent>
                </v:textbox>
              </v:shape>
            </w:pict>
          </mc:Fallback>
        </mc:AlternateContent>
      </w:r>
      <w:r w:rsidR="005D7795">
        <w:rPr>
          <w:noProof/>
        </w:rPr>
        <mc:AlternateContent>
          <mc:Choice Requires="wps">
            <w:drawing>
              <wp:anchor distT="0" distB="0" distL="114300" distR="114300" simplePos="0" relativeHeight="252028928" behindDoc="0" locked="0" layoutInCell="1" allowOverlap="1">
                <wp:simplePos x="0" y="0"/>
                <wp:positionH relativeFrom="margin">
                  <wp:posOffset>209550</wp:posOffset>
                </wp:positionH>
                <wp:positionV relativeFrom="page">
                  <wp:posOffset>9152255</wp:posOffset>
                </wp:positionV>
                <wp:extent cx="2114640" cy="1200240"/>
                <wp:effectExtent l="0" t="0" r="19050" b="19050"/>
                <wp:wrapNone/>
                <wp:docPr id="300" name="角丸四角形 300"/>
                <wp:cNvGraphicFramePr/>
                <a:graphic xmlns:a="http://schemas.openxmlformats.org/drawingml/2006/main">
                  <a:graphicData uri="http://schemas.microsoft.com/office/word/2010/wordprocessingShape">
                    <wps:wsp>
                      <wps:cNvSpPr/>
                      <wps:spPr>
                        <a:xfrm>
                          <a:off x="0" y="0"/>
                          <a:ext cx="2114640" cy="120024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792E96" w:rsidRPr="00876B4F" w:rsidRDefault="00792E96" w:rsidP="00876B4F">
                            <w:pPr>
                              <w:jc w:val="left"/>
                              <w:rPr>
                                <w:b/>
                                <w:color w:val="000000" w:themeColor="text1"/>
                              </w:rPr>
                            </w:pPr>
                            <w:r w:rsidRPr="00E370DD">
                              <w:rPr>
                                <w:b/>
                                <w:noProof/>
                                <w:color w:val="000000" w:themeColor="text1"/>
                              </w:rPr>
                              <w:drawing>
                                <wp:inline distT="0" distB="0" distL="0" distR="0">
                                  <wp:extent cx="859155" cy="859155"/>
                                  <wp:effectExtent l="0" t="0" r="0" b="0"/>
                                  <wp:docPr id="163" name="図 163" descr="D:\FunakoshiK\Downloads\qrcode_www.pref.osaka.lg.j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unakoshiK\Downloads\qrcode_www.pref.osaka.lg.jp (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9560" cy="85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0" o:spid="_x0000_s1184" style="position:absolute;left:0;text-align:left;margin-left:16.5pt;margin-top:720.65pt;width:166.5pt;height:94.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" fillcolor="#e7e6e6 [3214]" strokecolor="#1f4d78 [1604]" strokeweight="1pt">
                <v:stroke joinstyle="miter"/>
                <v:textbox>
                  <w:txbxContent>
                    <w:p w:rsidR="00792E96" w:rsidRPr="00876B4F" w:rsidRDefault="00792E96" w:rsidP="00876B4F">
                      <w:pPr>
                        <w:jc w:val="left"/>
                        <w:rPr>
                          <w:b/>
                          <w:color w:val="000000" w:themeColor="text1"/>
                        </w:rPr>
                      </w:pPr>
                      <w:r w:rsidRPr="00E370DD">
                        <w:rPr>
                          <w:b/>
                          <w:noProof/>
                          <w:color w:val="000000" w:themeColor="text1"/>
                        </w:rPr>
                        <w:drawing>
                          <wp:inline distT="0" distB="0" distL="0" distR="0">
                            <wp:extent cx="859155" cy="859155"/>
                            <wp:effectExtent l="0" t="0" r="0" b="0"/>
                            <wp:docPr id="163" name="図 163" descr="D:\FunakoshiK\Downloads\qrcode_www.pref.osaka.lg.j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unakoshiK\Downloads\qrcode_www.pref.osaka.lg.jp (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9560" cy="859560"/>
                                    </a:xfrm>
                                    <a:prstGeom prst="rect">
                                      <a:avLst/>
                                    </a:prstGeom>
                                    <a:noFill/>
                                    <a:ln>
                                      <a:noFill/>
                                    </a:ln>
                                  </pic:spPr>
                                </pic:pic>
                              </a:graphicData>
                            </a:graphic>
                          </wp:inline>
                        </w:drawing>
                      </w:r>
                    </w:p>
                  </w:txbxContent>
                </v:textbox>
                <w10:wrap anchorx="margin" anchory="page"/>
              </v:roundrect>
            </w:pict>
          </mc:Fallback>
        </mc:AlternateContent>
      </w:r>
      <w:r w:rsidR="00B31ADA">
        <w:rPr>
          <w:noProof/>
        </w:rPr>
        <mc:AlternateContent>
          <mc:Choice Requires="wpg">
            <w:drawing>
              <wp:anchor distT="0" distB="0" distL="114300" distR="114300" simplePos="0" relativeHeight="252008448" behindDoc="0" locked="0" layoutInCell="1" allowOverlap="1" wp14:anchorId="2B69C63D" wp14:editId="2B69C63E">
                <wp:simplePos x="0" y="0"/>
                <wp:positionH relativeFrom="column">
                  <wp:posOffset>1009650</wp:posOffset>
                </wp:positionH>
                <wp:positionV relativeFrom="paragraph">
                  <wp:posOffset>-635</wp:posOffset>
                </wp:positionV>
                <wp:extent cx="4629150" cy="612775"/>
                <wp:effectExtent l="0" t="0" r="0" b="0"/>
                <wp:wrapNone/>
                <wp:docPr id="147" name="グループ化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629150" cy="612775"/>
                          <a:chOff x="-945" y="605"/>
                          <a:chExt cx="3353" cy="613"/>
                        </a:xfrm>
                      </wpg:grpSpPr>
                      <wps:wsp>
                        <wps:cNvPr id="148" name="AutoShape 117"/>
                        <wps:cNvSpPr>
                          <a:spLocks noChangeArrowheads="1"/>
                        </wps:cNvSpPr>
                        <wps:spPr bwMode="auto">
                          <a:xfrm rot="16200000">
                            <a:off x="437" y="-777"/>
                            <a:ext cx="590" cy="3353"/>
                          </a:xfrm>
                          <a:prstGeom prst="homePlate">
                            <a:avLst>
                              <a:gd name="adj" fmla="val 21153"/>
                            </a:avLst>
                          </a:prstGeom>
                          <a:gradFill rotWithShape="1">
                            <a:gsLst>
                              <a:gs pos="0">
                                <a:srgbClr val="E1E7F5"/>
                              </a:gs>
                              <a:gs pos="50000">
                                <a:srgbClr val="C0D0ED"/>
                              </a:gs>
                              <a:gs pos="100000">
                                <a:srgbClr val="98B4E4"/>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18"/>
                        <wps:cNvSpPr>
                          <a:spLocks noChangeArrowheads="1"/>
                        </wps:cNvSpPr>
                        <wps:spPr bwMode="auto">
                          <a:xfrm>
                            <a:off x="-682" y="795"/>
                            <a:ext cx="283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24"/>
                                  <w:szCs w:val="24"/>
                                </w:rPr>
                              </w:pPr>
                              <w:r w:rsidRPr="00D82EB0">
                                <w:rPr>
                                  <w:rFonts w:ascii="HG丸ｺﾞｼｯｸM-PRO" w:eastAsia="HG丸ｺﾞｼｯｸM-PRO" w:hAnsi="HG丸ｺﾞｼｯｸM-PRO" w:hint="eastAsia"/>
                                  <w:b/>
                                  <w:color w:val="000000" w:themeColor="text1"/>
                                  <w:sz w:val="24"/>
                                  <w:szCs w:val="24"/>
                                </w:rPr>
                                <w:t>指導・支援</w:t>
                              </w:r>
                            </w:p>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16"/>
                                  <w:szCs w:val="16"/>
                                </w:rPr>
                              </w:pPr>
                              <w:r w:rsidRPr="00D82EB0">
                                <w:rPr>
                                  <w:rFonts w:ascii="HG丸ｺﾞｼｯｸM-PRO" w:eastAsia="HG丸ｺﾞｼｯｸM-PRO" w:hAnsi="HG丸ｺﾞｼｯｸM-PRO" w:hint="eastAsia"/>
                                  <w:b/>
                                  <w:color w:val="000000" w:themeColor="text1"/>
                                  <w:sz w:val="16"/>
                                  <w:szCs w:val="16"/>
                                </w:rPr>
                                <w:t>（個人面談、ケース会議等）</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B69C63D" id="グループ化 147" o:spid="_x0000_s1185" style="position:absolute;left:0;text-align:left;margin-left:79.5pt;margin-top:-.05pt;width:364.5pt;height:48.25pt;rotation:180;z-index:252008448;mso-height-relative:margin" coordorigin="-945,605" coordsize="335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">
                <v:shape id="AutoShape 117" o:spid="_x0000_s1186" type="#_x0000_t15" style="position:absolute;left:437;top:-777;width:590;height:3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" adj="17031" fillcolor="#e1e7f5" stroked="f">
                  <v:fill color2="#98b4e4" rotate="t" angle="45" colors="0 #e1e7f5;.5 #c0d0ed;1 #98b4e4" focus="100%" type="gradient"/>
                </v:shape>
                <v:rect id="Rectangle 118" o:spid="_x0000_s1187" style="position:absolute;left:-682;top:795;width:283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tPwwAAANwAAAAPAAAAZHJzL2Rvd25yZXYueG1sRE9Na8JA&#10;EL0X/A/LCF5EN0op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KSKLT8MAAADcAAAADwAA&#10;AAAAAAAAAAAAAAAHAgAAZHJzL2Rvd25yZXYueG1sUEsFBgAAAAADAAMAtwAAAPcCAAAAAA==&#10;" filled="f" stroked="f">
                  <v:textbox>
                    <w:txbxContent>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24"/>
                            <w:szCs w:val="24"/>
                          </w:rPr>
                        </w:pPr>
                        <w:r w:rsidRPr="00D82EB0">
                          <w:rPr>
                            <w:rFonts w:ascii="HG丸ｺﾞｼｯｸM-PRO" w:eastAsia="HG丸ｺﾞｼｯｸM-PRO" w:hAnsi="HG丸ｺﾞｼｯｸM-PRO" w:hint="eastAsia"/>
                            <w:b/>
                            <w:color w:val="000000" w:themeColor="text1"/>
                            <w:sz w:val="24"/>
                            <w:szCs w:val="24"/>
                          </w:rPr>
                          <w:t>指導・支援</w:t>
                        </w:r>
                      </w:p>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16"/>
                            <w:szCs w:val="16"/>
                          </w:rPr>
                        </w:pPr>
                        <w:r w:rsidRPr="00D82EB0">
                          <w:rPr>
                            <w:rFonts w:ascii="HG丸ｺﾞｼｯｸM-PRO" w:eastAsia="HG丸ｺﾞｼｯｸM-PRO" w:hAnsi="HG丸ｺﾞｼｯｸM-PRO" w:hint="eastAsia"/>
                            <w:b/>
                            <w:color w:val="000000" w:themeColor="text1"/>
                            <w:sz w:val="16"/>
                            <w:szCs w:val="16"/>
                          </w:rPr>
                          <w:t>（個人面談、ケース会議等）</w:t>
                        </w:r>
                      </w:p>
                    </w:txbxContent>
                  </v:textbox>
                </v:rect>
              </v:group>
            </w:pict>
          </mc:Fallback>
        </mc:AlternateContent>
      </w:r>
    </w:p>
    <w:p w:rsidR="00B31ADA" w:rsidRDefault="00B31ADA" w:rsidP="00B31ADA">
      <w:r>
        <w:rPr>
          <w:noProof/>
        </w:rPr>
        <mc:AlternateContent>
          <mc:Choice Requires="wps">
            <w:drawing>
              <wp:anchor distT="0" distB="0" distL="114300" distR="114300" simplePos="0" relativeHeight="252010496" behindDoc="0" locked="0" layoutInCell="1" allowOverlap="1" wp14:anchorId="2B69C63F" wp14:editId="2B69C640">
                <wp:simplePos x="0" y="0"/>
                <wp:positionH relativeFrom="column">
                  <wp:posOffset>2847975</wp:posOffset>
                </wp:positionH>
                <wp:positionV relativeFrom="paragraph">
                  <wp:posOffset>152400</wp:posOffset>
                </wp:positionV>
                <wp:extent cx="1000125" cy="436245"/>
                <wp:effectExtent l="57150" t="38100" r="85725" b="97155"/>
                <wp:wrapNone/>
                <wp:docPr id="150" name="円/楕円 22"/>
                <wp:cNvGraphicFramePr/>
                <a:graphic xmlns:a="http://schemas.openxmlformats.org/drawingml/2006/main">
                  <a:graphicData uri="http://schemas.microsoft.com/office/word/2010/wordprocessingShape">
                    <wps:wsp>
                      <wps:cNvSpPr/>
                      <wps:spPr>
                        <a:xfrm>
                          <a:off x="0" y="0"/>
                          <a:ext cx="1000125" cy="436245"/>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792E96" w:rsidRPr="00D82EB0" w:rsidRDefault="00792E96" w:rsidP="00B31ADA">
                            <w:pPr>
                              <w:jc w:val="center"/>
                              <w:rPr>
                                <w:rFonts w:ascii="HG丸ｺﾞｼｯｸM-PRO" w:eastAsia="HG丸ｺﾞｼｯｸM-PRO" w:hAnsi="HG丸ｺﾞｼｯｸM-PRO"/>
                                <w:b/>
                                <w:color w:val="000000" w:themeColor="text1"/>
                                <w:sz w:val="24"/>
                                <w:szCs w:val="24"/>
                              </w:rPr>
                            </w:pPr>
                            <w:r w:rsidRPr="00D82EB0">
                              <w:rPr>
                                <w:rFonts w:ascii="HG丸ｺﾞｼｯｸM-PRO" w:eastAsia="HG丸ｺﾞｼｯｸM-PRO" w:hAnsi="HG丸ｺﾞｼｯｸM-PRO" w:hint="eastAsia"/>
                                <w:b/>
                                <w:color w:val="000000" w:themeColor="text1"/>
                                <w:sz w:val="24"/>
                                <w:szCs w:val="24"/>
                              </w:rPr>
                              <w:t>生　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69C63F" id="円/楕円 22" o:spid="_x0000_s1188" style="position:absolute;left:0;text-align:left;margin-left:224.25pt;margin-top:12pt;width:78.75pt;height:34.3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" fillcolor="#f3a875 [2165]" strokecolor="#ed7d31 [3205]" strokeweight=".5pt">
                <v:fill color2="#f09558 [2613]" rotate="t" colors="0 #f7bda4;.5 #f5b195;1 #f8a581" focus="100%" type="gradient">
                  <o:fill v:ext="view" type="gradientUnscaled"/>
                </v:fill>
                <v:stroke joinstyle="miter"/>
                <v:textbox>
                  <w:txbxContent>
                    <w:p w:rsidR="00792E96" w:rsidRPr="00D82EB0" w:rsidRDefault="00792E96" w:rsidP="00B31ADA">
                      <w:pPr>
                        <w:jc w:val="center"/>
                        <w:rPr>
                          <w:rFonts w:ascii="HG丸ｺﾞｼｯｸM-PRO" w:eastAsia="HG丸ｺﾞｼｯｸM-PRO" w:hAnsi="HG丸ｺﾞｼｯｸM-PRO"/>
                          <w:b/>
                          <w:color w:val="000000" w:themeColor="text1"/>
                          <w:sz w:val="24"/>
                          <w:szCs w:val="24"/>
                        </w:rPr>
                      </w:pPr>
                      <w:r w:rsidRPr="00D82EB0">
                        <w:rPr>
                          <w:rFonts w:ascii="HG丸ｺﾞｼｯｸM-PRO" w:eastAsia="HG丸ｺﾞｼｯｸM-PRO" w:hAnsi="HG丸ｺﾞｼｯｸM-PRO" w:hint="eastAsia"/>
                          <w:b/>
                          <w:color w:val="000000" w:themeColor="text1"/>
                          <w:sz w:val="24"/>
                          <w:szCs w:val="24"/>
                        </w:rPr>
                        <w:t>生　徒</w:t>
                      </w:r>
                    </w:p>
                  </w:txbxContent>
                </v:textbox>
              </v:oval>
            </w:pict>
          </mc:Fallback>
        </mc:AlternateContent>
      </w:r>
    </w:p>
    <w:p w:rsidR="00B31ADA" w:rsidRDefault="00B31ADA" w:rsidP="00B31ADA">
      <w:r>
        <w:rPr>
          <w:noProof/>
        </w:rPr>
        <mc:AlternateContent>
          <mc:Choice Requires="wpg">
            <w:drawing>
              <wp:anchor distT="0" distB="0" distL="114300" distR="114300" simplePos="0" relativeHeight="252009472" behindDoc="0" locked="0" layoutInCell="1" allowOverlap="1" wp14:anchorId="2B69C641" wp14:editId="2B69C642">
                <wp:simplePos x="0" y="0"/>
                <wp:positionH relativeFrom="column">
                  <wp:posOffset>1009650</wp:posOffset>
                </wp:positionH>
                <wp:positionV relativeFrom="paragraph">
                  <wp:posOffset>95250</wp:posOffset>
                </wp:positionV>
                <wp:extent cx="4629150" cy="590550"/>
                <wp:effectExtent l="0" t="0" r="0" b="0"/>
                <wp:wrapNone/>
                <wp:docPr id="151" name="グループ化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590550"/>
                          <a:chOff x="-945" y="855"/>
                          <a:chExt cx="3353" cy="590"/>
                        </a:xfrm>
                      </wpg:grpSpPr>
                      <wps:wsp>
                        <wps:cNvPr id="152" name="AutoShape 117"/>
                        <wps:cNvSpPr>
                          <a:spLocks noChangeArrowheads="1"/>
                        </wps:cNvSpPr>
                        <wps:spPr bwMode="auto">
                          <a:xfrm rot="16200000">
                            <a:off x="437" y="-527"/>
                            <a:ext cx="590" cy="3353"/>
                          </a:xfrm>
                          <a:prstGeom prst="homePlate">
                            <a:avLst>
                              <a:gd name="adj" fmla="val 21153"/>
                            </a:avLst>
                          </a:prstGeom>
                          <a:gradFill rotWithShape="1">
                            <a:gsLst>
                              <a:gs pos="0">
                                <a:srgbClr val="E1E7F5"/>
                              </a:gs>
                              <a:gs pos="50000">
                                <a:srgbClr val="C0D0ED"/>
                              </a:gs>
                              <a:gs pos="100000">
                                <a:srgbClr val="98B4E4"/>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18"/>
                        <wps:cNvSpPr>
                          <a:spLocks noChangeArrowheads="1"/>
                        </wps:cNvSpPr>
                        <wps:spPr bwMode="auto">
                          <a:xfrm>
                            <a:off x="-687" y="1091"/>
                            <a:ext cx="283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24"/>
                                  <w:szCs w:val="24"/>
                                </w:rPr>
                              </w:pPr>
                              <w:r w:rsidRPr="00D82EB0">
                                <w:rPr>
                                  <w:rFonts w:ascii="HG丸ｺﾞｼｯｸM-PRO" w:eastAsia="HG丸ｺﾞｼｯｸM-PRO" w:hAnsi="HG丸ｺﾞｼｯｸM-PRO" w:hint="eastAsia"/>
                                  <w:b/>
                                  <w:color w:val="000000" w:themeColor="text1"/>
                                  <w:sz w:val="24"/>
                                  <w:szCs w:val="24"/>
                                </w:rPr>
                                <w:t>社会的自立</w:t>
                              </w:r>
                            </w:p>
                          </w:txbxContent>
                        </wps:txbx>
                        <wps:bodyPr rot="0" vert="horz" wrap="square" lIns="91440" tIns="45720" rIns="91440" bIns="45720" anchor="t" anchorCtr="0" upright="1">
                          <a:noAutofit/>
                        </wps:bodyPr>
                      </wps:wsp>
                    </wpg:wgp>
                  </a:graphicData>
                </a:graphic>
              </wp:anchor>
            </w:drawing>
          </mc:Choice>
          <mc:Fallback>
            <w:pict>
              <v:group w14:anchorId="2B69C641" id="グループ化 151" o:spid="_x0000_s1189" style="position:absolute;left:0;text-align:left;margin-left:79.5pt;margin-top:7.5pt;width:364.5pt;height:46.5pt;z-index:252009472" coordorigin="-945,855" coordsize="335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">
                <v:shape id="AutoShape 117" o:spid="_x0000_s1190" type="#_x0000_t15" style="position:absolute;left:437;top:-527;width:590;height:3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" adj="17031" fillcolor="#e1e7f5" stroked="f">
                  <v:fill color2="#98b4e4" rotate="t" angle="45" colors="0 #e1e7f5;.5 #c0d0ed;1 #98b4e4" focus="100%" type="gradient"/>
                </v:shape>
                <v:rect id="Rectangle 118" o:spid="_x0000_s1191" style="position:absolute;left:-687;top:1091;width:283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p4wwAAANwAAAAPAAAAZHJzL2Rvd25yZXYueG1sRE9Na8JA&#10;EL0X/A/LCF5EN1oq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zRMqeMMAAADcAAAADwAA&#10;AAAAAAAAAAAAAAAHAgAAZHJzL2Rvd25yZXYueG1sUEsFBgAAAAADAAMAtwAAAPcCAAAAAA==&#10;" filled="f" stroked="f">
                  <v:textbox>
                    <w:txbxContent>
                      <w:p w:rsidR="00792E96" w:rsidRPr="00D82EB0" w:rsidRDefault="00792E96" w:rsidP="00B31ADA">
                        <w:pPr>
                          <w:spacing w:line="0" w:lineRule="atLeast"/>
                          <w:jc w:val="center"/>
                          <w:rPr>
                            <w:rFonts w:ascii="HG丸ｺﾞｼｯｸM-PRO" w:eastAsia="HG丸ｺﾞｼｯｸM-PRO" w:hAnsi="HG丸ｺﾞｼｯｸM-PRO"/>
                            <w:b/>
                            <w:color w:val="000000" w:themeColor="text1"/>
                            <w:sz w:val="24"/>
                            <w:szCs w:val="24"/>
                          </w:rPr>
                        </w:pPr>
                        <w:r w:rsidRPr="00D82EB0">
                          <w:rPr>
                            <w:rFonts w:ascii="HG丸ｺﾞｼｯｸM-PRO" w:eastAsia="HG丸ｺﾞｼｯｸM-PRO" w:hAnsi="HG丸ｺﾞｼｯｸM-PRO" w:hint="eastAsia"/>
                            <w:b/>
                            <w:color w:val="000000" w:themeColor="text1"/>
                            <w:sz w:val="24"/>
                            <w:szCs w:val="24"/>
                          </w:rPr>
                          <w:t>社会的自立</w:t>
                        </w:r>
                      </w:p>
                    </w:txbxContent>
                  </v:textbox>
                </v:rect>
              </v:group>
            </w:pict>
          </mc:Fallback>
        </mc:AlternateContent>
      </w:r>
    </w:p>
    <w:p w:rsidR="00A73364" w:rsidRDefault="00A73364" w:rsidP="009246B4">
      <w:pPr>
        <w:sectPr w:rsidR="00A73364" w:rsidSect="009246B4">
          <w:pgSz w:w="11907" w:h="16839" w:code="9"/>
          <w:pgMar w:top="720" w:right="720" w:bottom="720" w:left="720" w:header="851" w:footer="992" w:gutter="0"/>
          <w:cols w:space="425"/>
          <w:docGrid w:type="lines" w:linePitch="360"/>
        </w:sectPr>
      </w:pPr>
    </w:p>
    <w:p w:rsidR="00A73364" w:rsidRPr="002C63E6" w:rsidRDefault="00A73364" w:rsidP="009246B4">
      <w:pPr>
        <w:spacing w:line="360" w:lineRule="exact"/>
        <w:rPr>
          <w:rFonts w:ascii="メイリオ" w:eastAsia="メイリオ" w:hAnsi="メイリオ"/>
          <w:b/>
          <w:sz w:val="24"/>
          <w:szCs w:val="21"/>
        </w:rPr>
      </w:pPr>
      <w:r>
        <w:rPr>
          <w:rFonts w:ascii="メイリオ" w:eastAsia="メイリオ" w:hAnsi="メイリオ" w:hint="eastAsia"/>
          <w:b/>
          <w:sz w:val="28"/>
          <w:szCs w:val="21"/>
        </w:rPr>
        <w:lastRenderedPageBreak/>
        <w:t xml:space="preserve">Ⅸ　まとめ　</w:t>
      </w:r>
      <w:r>
        <w:rPr>
          <w:rFonts w:ascii="メイリオ" w:eastAsia="メイリオ" w:hAnsi="メイリオ" w:hint="eastAsia"/>
          <w:b/>
          <w:sz w:val="24"/>
          <w:szCs w:val="21"/>
        </w:rPr>
        <w:t xml:space="preserve">～　支援教育充実推進会議より　</w:t>
      </w:r>
      <w:r w:rsidRPr="002C63E6">
        <w:rPr>
          <w:rFonts w:ascii="メイリオ" w:eastAsia="メイリオ" w:hAnsi="メイリオ" w:hint="eastAsia"/>
          <w:b/>
          <w:sz w:val="24"/>
          <w:szCs w:val="21"/>
        </w:rPr>
        <w:t>～</w:t>
      </w:r>
    </w:p>
    <w:p w:rsidR="00A73364" w:rsidRDefault="00A73364" w:rsidP="009246B4">
      <w:pPr>
        <w:spacing w:line="360" w:lineRule="exact"/>
        <w:rPr>
          <w:rFonts w:ascii="メイリオ" w:eastAsia="メイリオ" w:hAnsi="メイリオ"/>
          <w:sz w:val="22"/>
          <w:szCs w:val="24"/>
        </w:rPr>
      </w:pPr>
      <w:r w:rsidRPr="001516DE">
        <w:rPr>
          <w:rFonts w:ascii="メイリオ" w:eastAsia="メイリオ" w:hAnsi="メイリオ" w:hint="eastAsia"/>
          <w:noProof/>
        </w:rPr>
        <mc:AlternateContent>
          <mc:Choice Requires="wps">
            <w:drawing>
              <wp:anchor distT="0" distB="0" distL="114300" distR="114300" simplePos="0" relativeHeight="251847680" behindDoc="0" locked="0" layoutInCell="1" allowOverlap="1" wp14:anchorId="102D5EF2" wp14:editId="37A02389">
                <wp:simplePos x="0" y="0"/>
                <wp:positionH relativeFrom="margin">
                  <wp:posOffset>0</wp:posOffset>
                </wp:positionH>
                <wp:positionV relativeFrom="paragraph">
                  <wp:posOffset>0</wp:posOffset>
                </wp:positionV>
                <wp:extent cx="5762625" cy="45719"/>
                <wp:effectExtent l="0" t="0" r="28575" b="12065"/>
                <wp:wrapNone/>
                <wp:docPr id="275" name="正方形/長方形 275"/>
                <wp:cNvGraphicFramePr/>
                <a:graphic xmlns:a="http://schemas.openxmlformats.org/drawingml/2006/main">
                  <a:graphicData uri="http://schemas.microsoft.com/office/word/2010/wordprocessingShape">
                    <wps:wsp>
                      <wps:cNvSpPr/>
                      <wps:spPr>
                        <a:xfrm>
                          <a:off x="0" y="0"/>
                          <a:ext cx="57626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F8A72" id="正方形/長方形 275" o:spid="_x0000_s1026" style="position:absolute;left:0;text-align:left;margin-left:0;margin-top:0;width:453.75pt;height:3.6pt;z-index:251847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" fillcolor="#5b9bd5 [3204]" strokecolor="#1f4d78 [1604]" strokeweight="1pt">
                <w10:wrap anchorx="margin"/>
              </v:rect>
            </w:pict>
          </mc:Fallback>
        </mc:AlternateContent>
      </w:r>
    </w:p>
    <w:p w:rsidR="00A73364" w:rsidRDefault="00A73364" w:rsidP="009246B4">
      <w:pPr>
        <w:spacing w:line="360" w:lineRule="exact"/>
        <w:rPr>
          <w:rFonts w:ascii="メイリオ" w:eastAsia="メイリオ" w:hAnsi="メイリオ"/>
          <w:sz w:val="22"/>
          <w:szCs w:val="24"/>
        </w:rPr>
      </w:pPr>
      <w:r>
        <w:rPr>
          <w:rFonts w:ascii="メイリオ" w:eastAsia="メイリオ" w:hAnsi="メイリオ" w:hint="eastAsia"/>
          <w:sz w:val="22"/>
          <w:szCs w:val="24"/>
        </w:rPr>
        <w:t xml:space="preserve">　昨年度に引き続き、今年度は中学校において、「ともに学び・育つ」学校づくり</w:t>
      </w:r>
      <w:r w:rsidR="00DA1B30" w:rsidRPr="00A66553">
        <w:rPr>
          <w:rFonts w:ascii="メイリオ" w:eastAsia="メイリオ" w:hAnsi="メイリオ" w:hint="eastAsia"/>
          <w:sz w:val="22"/>
          <w:szCs w:val="24"/>
        </w:rPr>
        <w:t>支援</w:t>
      </w:r>
      <w:r w:rsidRPr="00A66553">
        <w:rPr>
          <w:rFonts w:ascii="メイリオ" w:eastAsia="メイリオ" w:hAnsi="メイリオ" w:hint="eastAsia"/>
          <w:sz w:val="22"/>
          <w:szCs w:val="24"/>
        </w:rPr>
        <w:t>事業に取</w:t>
      </w:r>
      <w:r>
        <w:rPr>
          <w:rFonts w:ascii="メイリオ" w:eastAsia="メイリオ" w:hAnsi="メイリオ" w:hint="eastAsia"/>
          <w:sz w:val="22"/>
          <w:szCs w:val="24"/>
        </w:rPr>
        <w:t>り組みました。</w:t>
      </w:r>
    </w:p>
    <w:p w:rsidR="00A73364" w:rsidRDefault="00A73364" w:rsidP="009246B4">
      <w:pPr>
        <w:spacing w:line="360" w:lineRule="exact"/>
        <w:rPr>
          <w:rFonts w:ascii="メイリオ" w:eastAsia="メイリオ" w:hAnsi="メイリオ"/>
          <w:sz w:val="22"/>
          <w:szCs w:val="24"/>
        </w:rPr>
      </w:pPr>
      <w:r>
        <w:rPr>
          <w:rFonts w:ascii="メイリオ" w:eastAsia="メイリオ" w:hAnsi="メイリオ" w:hint="eastAsia"/>
          <w:sz w:val="22"/>
          <w:szCs w:val="24"/>
        </w:rPr>
        <w:t xml:space="preserve">　</w:t>
      </w:r>
      <w:r w:rsidR="004703B8">
        <w:rPr>
          <w:rFonts w:ascii="メイリオ" w:eastAsia="メイリオ" w:hAnsi="メイリオ" w:hint="eastAsia"/>
          <w:sz w:val="22"/>
          <w:szCs w:val="24"/>
        </w:rPr>
        <w:t>本事業における</w:t>
      </w:r>
      <w:r>
        <w:rPr>
          <w:rFonts w:ascii="メイリオ" w:eastAsia="メイリオ" w:hAnsi="メイリオ" w:hint="eastAsia"/>
          <w:sz w:val="22"/>
          <w:szCs w:val="24"/>
        </w:rPr>
        <w:t>「支援教育充実推進会議」では、自立活動の指導と中学校における特徴的な課題等を整理し、障がいのある子どもたちの</w:t>
      </w:r>
      <w:r w:rsidR="00F00F89" w:rsidRPr="00A66553">
        <w:rPr>
          <w:rFonts w:ascii="メイリオ" w:eastAsia="メイリオ" w:hAnsi="メイリオ" w:hint="eastAsia"/>
          <w:sz w:val="22"/>
          <w:szCs w:val="24"/>
        </w:rPr>
        <w:t>指導・</w:t>
      </w:r>
      <w:r w:rsidRPr="00A66553">
        <w:rPr>
          <w:rFonts w:ascii="メイリオ" w:eastAsia="メイリオ" w:hAnsi="メイリオ" w:hint="eastAsia"/>
          <w:sz w:val="22"/>
          <w:szCs w:val="24"/>
        </w:rPr>
        <w:t>支援のために</w:t>
      </w:r>
      <w:r>
        <w:rPr>
          <w:rFonts w:ascii="メイリオ" w:eastAsia="メイリオ" w:hAnsi="メイリオ" w:hint="eastAsia"/>
          <w:sz w:val="22"/>
          <w:szCs w:val="24"/>
        </w:rPr>
        <w:t>大切なことをまとめました。</w:t>
      </w:r>
    </w:p>
    <w:p w:rsidR="00A73364" w:rsidRDefault="00A73364" w:rsidP="009246B4">
      <w:pPr>
        <w:spacing w:line="360" w:lineRule="exact"/>
        <w:rPr>
          <w:rFonts w:ascii="メイリオ" w:eastAsia="メイリオ" w:hAnsi="メイリオ"/>
          <w:sz w:val="22"/>
          <w:szCs w:val="24"/>
        </w:rPr>
      </w:pPr>
    </w:p>
    <w:p w:rsidR="00A73364" w:rsidRDefault="00A73364" w:rsidP="009246B4">
      <w:pPr>
        <w:spacing w:line="360" w:lineRule="exact"/>
        <w:rPr>
          <w:rFonts w:ascii="メイリオ" w:eastAsia="メイリオ" w:hAnsi="メイリオ"/>
          <w:b/>
          <w:color w:val="FFFFFF" w:themeColor="background1"/>
          <w:sz w:val="24"/>
        </w:rPr>
      </w:pPr>
      <w:r>
        <w:rPr>
          <w:rFonts w:ascii="メイリオ" w:eastAsia="メイリオ" w:hAnsi="メイリオ" w:hint="eastAsia"/>
          <w:b/>
          <w:color w:val="FFFFFF" w:themeColor="background1"/>
          <w:sz w:val="24"/>
          <w:highlight w:val="darkGray"/>
        </w:rPr>
        <w:t>自立活動の指導に関すること</w:t>
      </w:r>
    </w:p>
    <w:p w:rsidR="00A73364" w:rsidRDefault="00A73364" w:rsidP="009246B4">
      <w:pPr>
        <w:spacing w:line="360" w:lineRule="exact"/>
        <w:rPr>
          <w:rFonts w:ascii="メイリオ" w:eastAsia="メイリオ" w:hAnsi="メイリオ"/>
          <w:b/>
          <w:color w:val="FFFFFF" w:themeColor="background1"/>
          <w:sz w:val="24"/>
        </w:rPr>
      </w:pPr>
      <w:r w:rsidRPr="001611B9">
        <w:rPr>
          <w:rFonts w:ascii="メイリオ" w:eastAsia="メイリオ" w:hAnsi="メイリオ"/>
          <w:noProof/>
          <w:sz w:val="22"/>
        </w:rPr>
        <mc:AlternateContent>
          <mc:Choice Requires="wps">
            <w:drawing>
              <wp:anchor distT="0" distB="0" distL="114300" distR="114300" simplePos="0" relativeHeight="251852800" behindDoc="0" locked="0" layoutInCell="1" allowOverlap="1" wp14:anchorId="13A1778E" wp14:editId="34742E45">
                <wp:simplePos x="0" y="0"/>
                <wp:positionH relativeFrom="column">
                  <wp:posOffset>47625</wp:posOffset>
                </wp:positionH>
                <wp:positionV relativeFrom="paragraph">
                  <wp:posOffset>161290</wp:posOffset>
                </wp:positionV>
                <wp:extent cx="914400" cy="333375"/>
                <wp:effectExtent l="76200" t="95250" r="76200" b="85725"/>
                <wp:wrapNone/>
                <wp:docPr id="276" name="角丸四角形 276"/>
                <wp:cNvGraphicFramePr/>
                <a:graphic xmlns:a="http://schemas.openxmlformats.org/drawingml/2006/main">
                  <a:graphicData uri="http://schemas.microsoft.com/office/word/2010/wordprocessingShape">
                    <wps:wsp>
                      <wps:cNvSpPr/>
                      <wps:spPr>
                        <a:xfrm>
                          <a:off x="0" y="0"/>
                          <a:ext cx="914400" cy="333375"/>
                        </a:xfrm>
                        <a:prstGeom prst="roundRect">
                          <a:avLst/>
                        </a:prstGeom>
                        <a:gradFill rotWithShape="1">
                          <a:gsLst>
                            <a:gs pos="0">
                              <a:srgbClr val="4472C4">
                                <a:tint val="10000"/>
                                <a:satMod val="300000"/>
                              </a:srgbClr>
                            </a:gs>
                            <a:gs pos="34000">
                              <a:srgbClr val="4472C4">
                                <a:tint val="13500"/>
                                <a:satMod val="250000"/>
                              </a:srgbClr>
                            </a:gs>
                            <a:gs pos="100000">
                              <a:srgbClr val="4472C4">
                                <a:tint val="60000"/>
                                <a:satMod val="200000"/>
                              </a:srgbClr>
                            </a:gs>
                          </a:gsLst>
                          <a:path path="circle">
                            <a:fillToRect l="50000" t="155000" r="50000" b="-55000"/>
                          </a:path>
                        </a:gradFill>
                        <a:ln w="9525" cap="flat" cmpd="sng" algn="ctr">
                          <a:solidFill>
                            <a:srgbClr val="4472C4">
                              <a:satMod val="120000"/>
                            </a:srgbClr>
                          </a:solidFill>
                          <a:prstDash val="solid"/>
                        </a:ln>
                        <a:effectLst>
                          <a:outerShdw blurRad="63500" dist="25400" dir="14700000" algn="t" rotWithShape="0">
                            <a:srgbClr val="000000">
                              <a:alpha val="50000"/>
                            </a:srgbClr>
                          </a:outerShdw>
                        </a:effectLst>
                      </wps:spPr>
                      <wps:txbx>
                        <w:txbxContent>
                          <w:p w:rsidR="00792E96" w:rsidRPr="000C0D6F" w:rsidRDefault="00792E96" w:rsidP="00AC61CF">
                            <w:pPr>
                              <w:spacing w:line="240" w:lineRule="exact"/>
                              <w:jc w:val="cente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A1778E" id="角丸四角形 276" o:spid="_x0000_s1192" style="position:absolute;left:0;text-align:left;margin-left:3.75pt;margin-top:12.7pt;width:1in;height:26.2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" fillcolor="#eef2ff" strokecolor="#376ed1">
                <v:fill color2="#99b0f5" rotate="t" focusposition=".5,101581f" focussize="" colors="0 #eef2ff;22282f #eaeffe;1 #99b0f5" focus="100%" type="gradientRadial"/>
                <v:shadow on="t" color="black" opacity=".5" origin=",-.5" offset="-.29819mm,-.63944mm"/>
                <v:textbox>
                  <w:txbxContent>
                    <w:p w:rsidR="00792E96" w:rsidRPr="000C0D6F" w:rsidRDefault="00792E96" w:rsidP="00AC61CF">
                      <w:pPr>
                        <w:spacing w:line="240" w:lineRule="exact"/>
                        <w:jc w:val="cente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txbxContent>
                </v:textbox>
              </v:roundrect>
            </w:pict>
          </mc:Fallback>
        </mc:AlternateContent>
      </w:r>
    </w:p>
    <w:p w:rsidR="00A73364" w:rsidRDefault="00A73364" w:rsidP="009246B4">
      <w:pPr>
        <w:spacing w:line="360" w:lineRule="exact"/>
        <w:rPr>
          <w:rFonts w:ascii="メイリオ" w:eastAsia="メイリオ" w:hAnsi="メイリオ"/>
          <w:b/>
          <w:color w:val="FFFFFF" w:themeColor="background1"/>
          <w:sz w:val="24"/>
        </w:rPr>
      </w:pPr>
      <w:r w:rsidRPr="001611B9">
        <w:rPr>
          <w:rFonts w:ascii="メイリオ" w:eastAsia="メイリオ" w:hAnsi="メイリオ"/>
          <w:noProof/>
          <w:sz w:val="22"/>
        </w:rPr>
        <mc:AlternateContent>
          <mc:Choice Requires="wps">
            <w:drawing>
              <wp:anchor distT="0" distB="0" distL="114300" distR="114300" simplePos="0" relativeHeight="251851776" behindDoc="0" locked="0" layoutInCell="1" allowOverlap="1" wp14:anchorId="67696CBA" wp14:editId="527D15B4">
                <wp:simplePos x="0" y="0"/>
                <wp:positionH relativeFrom="margin">
                  <wp:align>left</wp:align>
                </wp:positionH>
                <wp:positionV relativeFrom="paragraph">
                  <wp:posOffset>57785</wp:posOffset>
                </wp:positionV>
                <wp:extent cx="6096000" cy="2038350"/>
                <wp:effectExtent l="0" t="0" r="19050" b="19050"/>
                <wp:wrapNone/>
                <wp:docPr id="288" name="角丸四角形 288"/>
                <wp:cNvGraphicFramePr/>
                <a:graphic xmlns:a="http://schemas.openxmlformats.org/drawingml/2006/main">
                  <a:graphicData uri="http://schemas.microsoft.com/office/word/2010/wordprocessingShape">
                    <wps:wsp>
                      <wps:cNvSpPr/>
                      <wps:spPr>
                        <a:xfrm>
                          <a:off x="0" y="0"/>
                          <a:ext cx="6096000" cy="2038350"/>
                        </a:xfrm>
                        <a:prstGeom prst="roundRect">
                          <a:avLst/>
                        </a:prstGeom>
                        <a:solidFill>
                          <a:sysClr val="window" lastClr="FFFFFF"/>
                        </a:solidFill>
                        <a:ln w="19050" cap="flat" cmpd="sng" algn="ctr">
                          <a:solidFill>
                            <a:sysClr val="windowText" lastClr="000000"/>
                          </a:solidFill>
                          <a:prstDash val="solid"/>
                        </a:ln>
                        <a:effectLst/>
                      </wps:spPr>
                      <wps:txbx>
                        <w:txbxContent>
                          <w:p w:rsidR="00792E96" w:rsidRPr="00D22C3E"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①</w:t>
                            </w:r>
                            <w:r w:rsidRPr="009A0D0C">
                              <w:rPr>
                                <w:rFonts w:ascii="メイリオ" w:eastAsia="メイリオ" w:hAnsi="メイリオ"/>
                                <w:b/>
                                <w:sz w:val="22"/>
                                <w:u w:val="single"/>
                              </w:rPr>
                              <w:t>「自立」</w:t>
                            </w:r>
                            <w:r w:rsidRPr="009A0D0C">
                              <w:rPr>
                                <w:rFonts w:ascii="メイリオ" w:eastAsia="メイリオ" w:hAnsi="メイリオ" w:hint="eastAsia"/>
                                <w:b/>
                                <w:sz w:val="22"/>
                                <w:u w:val="single"/>
                              </w:rPr>
                              <w:t>の</w:t>
                            </w:r>
                            <w:r w:rsidRPr="009A0D0C">
                              <w:rPr>
                                <w:rFonts w:ascii="メイリオ" w:eastAsia="メイリオ" w:hAnsi="メイリオ"/>
                                <w:b/>
                                <w:sz w:val="22"/>
                                <w:u w:val="single"/>
                              </w:rPr>
                              <w:t>意味</w:t>
                            </w:r>
                            <w:r>
                              <w:rPr>
                                <w:rFonts w:ascii="メイリオ" w:eastAsia="メイリオ" w:hAnsi="メイリオ"/>
                                <w:sz w:val="22"/>
                              </w:rPr>
                              <w:t>が</w:t>
                            </w:r>
                            <w:r>
                              <w:rPr>
                                <w:rFonts w:ascii="メイリオ" w:eastAsia="メイリオ" w:hAnsi="メイリオ" w:hint="eastAsia"/>
                                <w:sz w:val="22"/>
                              </w:rPr>
                              <w:t>誤って</w:t>
                            </w:r>
                            <w:r>
                              <w:rPr>
                                <w:rFonts w:ascii="メイリオ" w:eastAsia="メイリオ" w:hAnsi="メイリオ"/>
                                <w:sz w:val="22"/>
                              </w:rPr>
                              <w:t>とらえられ、子どもに負荷</w:t>
                            </w:r>
                            <w:r>
                              <w:rPr>
                                <w:rFonts w:ascii="メイリオ" w:eastAsia="メイリオ" w:hAnsi="メイリオ" w:hint="eastAsia"/>
                                <w:sz w:val="22"/>
                              </w:rPr>
                              <w:t>が</w:t>
                            </w:r>
                            <w:r>
                              <w:rPr>
                                <w:rFonts w:ascii="メイリオ" w:eastAsia="メイリオ" w:hAnsi="メイリオ"/>
                                <w:sz w:val="22"/>
                              </w:rPr>
                              <w:t>かかっている</w:t>
                            </w:r>
                            <w:r>
                              <w:rPr>
                                <w:rFonts w:ascii="メイリオ" w:eastAsia="メイリオ" w:hAnsi="メイリオ" w:hint="eastAsia"/>
                                <w:sz w:val="22"/>
                              </w:rPr>
                              <w:t>ケースが</w:t>
                            </w:r>
                            <w:r>
                              <w:rPr>
                                <w:rFonts w:ascii="メイリオ" w:eastAsia="メイリオ" w:hAnsi="メイリオ"/>
                                <w:sz w:val="22"/>
                              </w:rPr>
                              <w:t>ある。</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②</w:t>
                            </w:r>
                            <w:r w:rsidRPr="009A0D0C">
                              <w:rPr>
                                <w:rFonts w:ascii="メイリオ" w:eastAsia="メイリオ" w:hAnsi="メイリオ" w:hint="eastAsia"/>
                                <w:b/>
                                <w:sz w:val="22"/>
                                <w:u w:val="single"/>
                              </w:rPr>
                              <w:t>活動</w:t>
                            </w:r>
                            <w:r w:rsidRPr="009A0D0C">
                              <w:rPr>
                                <w:rFonts w:ascii="メイリオ" w:eastAsia="メイリオ" w:hAnsi="メイリオ"/>
                                <w:b/>
                                <w:sz w:val="22"/>
                                <w:u w:val="single"/>
                              </w:rPr>
                              <w:t>内容や指導</w:t>
                            </w:r>
                            <w:r w:rsidRPr="009A0D0C">
                              <w:rPr>
                                <w:rFonts w:ascii="メイリオ" w:eastAsia="メイリオ" w:hAnsi="メイリオ" w:hint="eastAsia"/>
                                <w:b/>
                                <w:sz w:val="22"/>
                                <w:u w:val="single"/>
                              </w:rPr>
                              <w:t>方法ありき</w:t>
                            </w:r>
                            <w:r>
                              <w:rPr>
                                <w:rFonts w:ascii="メイリオ" w:eastAsia="メイリオ" w:hAnsi="メイリオ" w:hint="eastAsia"/>
                                <w:sz w:val="22"/>
                              </w:rPr>
                              <w:t>と</w:t>
                            </w:r>
                            <w:r>
                              <w:rPr>
                                <w:rFonts w:ascii="メイリオ" w:eastAsia="メイリオ" w:hAnsi="メイリオ"/>
                                <w:sz w:val="22"/>
                              </w:rPr>
                              <w:t>な</w:t>
                            </w:r>
                            <w:r>
                              <w:rPr>
                                <w:rFonts w:ascii="メイリオ" w:eastAsia="メイリオ" w:hAnsi="メイリオ" w:hint="eastAsia"/>
                                <w:sz w:val="22"/>
                              </w:rPr>
                              <w:t>り</w:t>
                            </w:r>
                            <w:r>
                              <w:rPr>
                                <w:rFonts w:ascii="メイリオ" w:eastAsia="メイリオ" w:hAnsi="メイリオ"/>
                                <w:sz w:val="22"/>
                              </w:rPr>
                              <w:t>、子どもの実態</w:t>
                            </w:r>
                            <w:r>
                              <w:rPr>
                                <w:rFonts w:ascii="メイリオ" w:eastAsia="メイリオ" w:hAnsi="メイリオ" w:hint="eastAsia"/>
                                <w:sz w:val="22"/>
                              </w:rPr>
                              <w:t>と合って</w:t>
                            </w:r>
                            <w:r>
                              <w:rPr>
                                <w:rFonts w:ascii="メイリオ" w:eastAsia="メイリオ" w:hAnsi="メイリオ"/>
                                <w:sz w:val="22"/>
                              </w:rPr>
                              <w:t>いな</w:t>
                            </w:r>
                            <w:r>
                              <w:rPr>
                                <w:rFonts w:ascii="メイリオ" w:eastAsia="メイリオ" w:hAnsi="メイリオ" w:hint="eastAsia"/>
                                <w:sz w:val="22"/>
                              </w:rPr>
                              <w:t>いケース</w:t>
                            </w:r>
                            <w:r>
                              <w:rPr>
                                <w:rFonts w:ascii="メイリオ" w:eastAsia="メイリオ" w:hAnsi="メイリオ"/>
                                <w:sz w:val="22"/>
                              </w:rPr>
                              <w:t>がある。</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③</w:t>
                            </w:r>
                            <w:r>
                              <w:rPr>
                                <w:rFonts w:ascii="メイリオ" w:eastAsia="メイリオ" w:hAnsi="メイリオ"/>
                                <w:sz w:val="22"/>
                              </w:rPr>
                              <w:t>実態把握</w:t>
                            </w:r>
                            <w:r>
                              <w:rPr>
                                <w:rFonts w:ascii="メイリオ" w:eastAsia="メイリオ" w:hAnsi="メイリオ" w:hint="eastAsia"/>
                                <w:sz w:val="22"/>
                              </w:rPr>
                              <w:t>を</w:t>
                            </w:r>
                            <w:r>
                              <w:rPr>
                                <w:rFonts w:ascii="メイリオ" w:eastAsia="メイリオ" w:hAnsi="メイリオ"/>
                                <w:sz w:val="22"/>
                              </w:rPr>
                              <w:t>行うにあたって、</w:t>
                            </w:r>
                            <w:r w:rsidRPr="009A0D0C">
                              <w:rPr>
                                <w:rFonts w:ascii="メイリオ" w:eastAsia="メイリオ" w:hAnsi="メイリオ" w:hint="eastAsia"/>
                                <w:b/>
                                <w:sz w:val="22"/>
                                <w:u w:val="single"/>
                              </w:rPr>
                              <w:t>「できないこと」ばかりに注目</w:t>
                            </w:r>
                            <w:r>
                              <w:rPr>
                                <w:rFonts w:ascii="メイリオ" w:eastAsia="メイリオ" w:hAnsi="メイリオ" w:hint="eastAsia"/>
                                <w:sz w:val="22"/>
                              </w:rPr>
                              <w:t>してしまう</w:t>
                            </w:r>
                            <w:r>
                              <w:rPr>
                                <w:rFonts w:ascii="メイリオ" w:eastAsia="メイリオ" w:hAnsi="メイリオ"/>
                                <w:sz w:val="22"/>
                              </w:rPr>
                              <w:t>。</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④いつまでたっても</w:t>
                            </w:r>
                            <w:r w:rsidRPr="009A0D0C">
                              <w:rPr>
                                <w:rFonts w:ascii="メイリオ" w:eastAsia="メイリオ" w:hAnsi="メイリオ"/>
                                <w:b/>
                                <w:sz w:val="22"/>
                                <w:u w:val="single"/>
                              </w:rPr>
                              <w:t>達成できない「目標」を</w:t>
                            </w:r>
                            <w:r w:rsidRPr="009A0D0C">
                              <w:rPr>
                                <w:rFonts w:ascii="メイリオ" w:eastAsia="メイリオ" w:hAnsi="メイリオ" w:hint="eastAsia"/>
                                <w:b/>
                                <w:sz w:val="22"/>
                                <w:u w:val="single"/>
                              </w:rPr>
                              <w:t>設定</w:t>
                            </w:r>
                            <w:r>
                              <w:rPr>
                                <w:rFonts w:ascii="メイリオ" w:eastAsia="メイリオ" w:hAnsi="メイリオ"/>
                                <w:sz w:val="22"/>
                              </w:rPr>
                              <w:t>しているケースがある。</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⑤</w:t>
                            </w:r>
                            <w:r>
                              <w:rPr>
                                <w:rFonts w:ascii="メイリオ" w:eastAsia="メイリオ" w:hAnsi="メイリオ"/>
                                <w:sz w:val="22"/>
                              </w:rPr>
                              <w:t>自立活動の指導</w:t>
                            </w:r>
                            <w:r>
                              <w:rPr>
                                <w:rFonts w:ascii="メイリオ" w:eastAsia="メイリオ" w:hAnsi="メイリオ" w:hint="eastAsia"/>
                                <w:sz w:val="22"/>
                              </w:rPr>
                              <w:t>について</w:t>
                            </w:r>
                            <w:r>
                              <w:rPr>
                                <w:rFonts w:ascii="メイリオ" w:eastAsia="メイリオ" w:hAnsi="メイリオ"/>
                                <w:sz w:val="22"/>
                              </w:rPr>
                              <w:t>、</w:t>
                            </w:r>
                            <w:r w:rsidRPr="009A0D0C">
                              <w:rPr>
                                <w:rFonts w:ascii="メイリオ" w:eastAsia="メイリオ" w:hAnsi="メイリオ"/>
                                <w:b/>
                                <w:sz w:val="22"/>
                                <w:u w:val="single"/>
                              </w:rPr>
                              <w:t>本人・保護者の</w:t>
                            </w:r>
                            <w:r w:rsidRPr="009A0D0C">
                              <w:rPr>
                                <w:rFonts w:ascii="メイリオ" w:eastAsia="メイリオ" w:hAnsi="メイリオ" w:hint="eastAsia"/>
                                <w:b/>
                                <w:sz w:val="22"/>
                                <w:u w:val="single"/>
                              </w:rPr>
                              <w:t>理解</w:t>
                            </w:r>
                            <w:r w:rsidRPr="009A0D0C">
                              <w:rPr>
                                <w:rFonts w:ascii="メイリオ" w:eastAsia="メイリオ" w:hAnsi="メイリオ"/>
                                <w:b/>
                                <w:sz w:val="22"/>
                                <w:u w:val="single"/>
                              </w:rPr>
                              <w:t>が得られない</w:t>
                            </w:r>
                            <w:r>
                              <w:rPr>
                                <w:rFonts w:ascii="メイリオ" w:eastAsia="メイリオ" w:hAnsi="メイリオ"/>
                                <w:sz w:val="22"/>
                              </w:rPr>
                              <w:t>ケースがある。</w:t>
                            </w:r>
                          </w:p>
                          <w:p w:rsidR="00792E96" w:rsidRPr="009A0D0C" w:rsidRDefault="00792E96" w:rsidP="00E279B9">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⑥</w:t>
                            </w:r>
                            <w:r w:rsidRPr="00240F4F">
                              <w:rPr>
                                <w:rFonts w:ascii="メイリオ" w:eastAsia="メイリオ" w:hAnsi="メイリオ"/>
                                <w:b/>
                                <w:sz w:val="22"/>
                                <w:u w:val="single"/>
                              </w:rPr>
                              <w:t>卒業後の子どもの姿（</w:t>
                            </w:r>
                            <w:r w:rsidRPr="00240F4F">
                              <w:rPr>
                                <w:rFonts w:ascii="メイリオ" w:eastAsia="メイリオ" w:hAnsi="メイリオ" w:hint="eastAsia"/>
                                <w:b/>
                                <w:sz w:val="22"/>
                                <w:u w:val="single"/>
                              </w:rPr>
                              <w:t>人および</w:t>
                            </w:r>
                            <w:r w:rsidRPr="00240F4F">
                              <w:rPr>
                                <w:rFonts w:ascii="メイリオ" w:eastAsia="メイリオ" w:hAnsi="メイリオ"/>
                                <w:b/>
                                <w:sz w:val="22"/>
                                <w:u w:val="single"/>
                              </w:rPr>
                              <w:t>社会</w:t>
                            </w:r>
                            <w:r w:rsidRPr="00240F4F">
                              <w:rPr>
                                <w:rFonts w:ascii="メイリオ" w:eastAsia="メイリオ" w:hAnsi="メイリオ" w:hint="eastAsia"/>
                                <w:b/>
                                <w:sz w:val="22"/>
                                <w:u w:val="single"/>
                              </w:rPr>
                              <w:t>との</w:t>
                            </w:r>
                            <w:r w:rsidRPr="00240F4F">
                              <w:rPr>
                                <w:rFonts w:ascii="メイリオ" w:eastAsia="メイリオ" w:hAnsi="メイリオ"/>
                                <w:b/>
                                <w:sz w:val="22"/>
                                <w:u w:val="single"/>
                              </w:rPr>
                              <w:t>関わり方・余暇の使い方等）</w:t>
                            </w:r>
                            <w:r w:rsidRPr="00240F4F">
                              <w:rPr>
                                <w:rFonts w:ascii="メイリオ" w:eastAsia="メイリオ" w:hAnsi="メイリオ" w:hint="eastAsia"/>
                                <w:b/>
                                <w:sz w:val="22"/>
                                <w:u w:val="single"/>
                              </w:rPr>
                              <w:t>を</w:t>
                            </w:r>
                            <w:r w:rsidRPr="00240F4F">
                              <w:rPr>
                                <w:rFonts w:ascii="メイリオ" w:eastAsia="メイリオ" w:hAnsi="メイリオ"/>
                                <w:b/>
                                <w:sz w:val="22"/>
                                <w:u w:val="single"/>
                              </w:rPr>
                              <w:t>想定し</w:t>
                            </w:r>
                            <w:r w:rsidRPr="00240F4F">
                              <w:rPr>
                                <w:rFonts w:ascii="メイリオ" w:eastAsia="メイリオ" w:hAnsi="メイリオ" w:hint="eastAsia"/>
                                <w:b/>
                                <w:sz w:val="22"/>
                                <w:u w:val="single"/>
                              </w:rPr>
                              <w:t>ていない</w:t>
                            </w:r>
                            <w:r>
                              <w:rPr>
                                <w:rFonts w:ascii="メイリオ" w:eastAsia="メイリオ" w:hAnsi="メイリオ"/>
                                <w:sz w:val="22"/>
                              </w:rPr>
                              <w:t>ケースがある。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96CBA" id="角丸四角形 288" o:spid="_x0000_s1193" style="position:absolute;left:0;text-align:left;margin-left:0;margin-top:4.55pt;width:480pt;height:160.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" fillcolor="window" strokecolor="windowText" strokeweight="1.5pt">
                <v:textbox>
                  <w:txbxContent>
                    <w:p w:rsidR="00792E96" w:rsidRPr="00D22C3E"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①</w:t>
                      </w:r>
                      <w:r w:rsidRPr="009A0D0C">
                        <w:rPr>
                          <w:rFonts w:ascii="メイリオ" w:eastAsia="メイリオ" w:hAnsi="メイリオ"/>
                          <w:b/>
                          <w:sz w:val="22"/>
                          <w:u w:val="single"/>
                        </w:rPr>
                        <w:t>「自立」</w:t>
                      </w:r>
                      <w:r w:rsidRPr="009A0D0C">
                        <w:rPr>
                          <w:rFonts w:ascii="メイリオ" w:eastAsia="メイリオ" w:hAnsi="メイリオ" w:hint="eastAsia"/>
                          <w:b/>
                          <w:sz w:val="22"/>
                          <w:u w:val="single"/>
                        </w:rPr>
                        <w:t>の</w:t>
                      </w:r>
                      <w:r w:rsidRPr="009A0D0C">
                        <w:rPr>
                          <w:rFonts w:ascii="メイリオ" w:eastAsia="メイリオ" w:hAnsi="メイリオ"/>
                          <w:b/>
                          <w:sz w:val="22"/>
                          <w:u w:val="single"/>
                        </w:rPr>
                        <w:t>意味</w:t>
                      </w:r>
                      <w:r>
                        <w:rPr>
                          <w:rFonts w:ascii="メイリオ" w:eastAsia="メイリオ" w:hAnsi="メイリオ"/>
                          <w:sz w:val="22"/>
                        </w:rPr>
                        <w:t>が</w:t>
                      </w:r>
                      <w:r>
                        <w:rPr>
                          <w:rFonts w:ascii="メイリオ" w:eastAsia="メイリオ" w:hAnsi="メイリオ" w:hint="eastAsia"/>
                          <w:sz w:val="22"/>
                        </w:rPr>
                        <w:t>誤って</w:t>
                      </w:r>
                      <w:r>
                        <w:rPr>
                          <w:rFonts w:ascii="メイリオ" w:eastAsia="メイリオ" w:hAnsi="メイリオ"/>
                          <w:sz w:val="22"/>
                        </w:rPr>
                        <w:t>とらえられ、子どもに負荷</w:t>
                      </w:r>
                      <w:r>
                        <w:rPr>
                          <w:rFonts w:ascii="メイリオ" w:eastAsia="メイリオ" w:hAnsi="メイリオ" w:hint="eastAsia"/>
                          <w:sz w:val="22"/>
                        </w:rPr>
                        <w:t>が</w:t>
                      </w:r>
                      <w:r>
                        <w:rPr>
                          <w:rFonts w:ascii="メイリオ" w:eastAsia="メイリオ" w:hAnsi="メイリオ"/>
                          <w:sz w:val="22"/>
                        </w:rPr>
                        <w:t>かかっている</w:t>
                      </w:r>
                      <w:r>
                        <w:rPr>
                          <w:rFonts w:ascii="メイリオ" w:eastAsia="メイリオ" w:hAnsi="メイリオ" w:hint="eastAsia"/>
                          <w:sz w:val="22"/>
                        </w:rPr>
                        <w:t>ケースが</w:t>
                      </w:r>
                      <w:r>
                        <w:rPr>
                          <w:rFonts w:ascii="メイリオ" w:eastAsia="メイリオ" w:hAnsi="メイリオ"/>
                          <w:sz w:val="22"/>
                        </w:rPr>
                        <w:t>ある。</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②</w:t>
                      </w:r>
                      <w:r w:rsidRPr="009A0D0C">
                        <w:rPr>
                          <w:rFonts w:ascii="メイリオ" w:eastAsia="メイリオ" w:hAnsi="メイリオ" w:hint="eastAsia"/>
                          <w:b/>
                          <w:sz w:val="22"/>
                          <w:u w:val="single"/>
                        </w:rPr>
                        <w:t>活動</w:t>
                      </w:r>
                      <w:r w:rsidRPr="009A0D0C">
                        <w:rPr>
                          <w:rFonts w:ascii="メイリオ" w:eastAsia="メイリオ" w:hAnsi="メイリオ"/>
                          <w:b/>
                          <w:sz w:val="22"/>
                          <w:u w:val="single"/>
                        </w:rPr>
                        <w:t>内容や指導</w:t>
                      </w:r>
                      <w:r w:rsidRPr="009A0D0C">
                        <w:rPr>
                          <w:rFonts w:ascii="メイリオ" w:eastAsia="メイリオ" w:hAnsi="メイリオ" w:hint="eastAsia"/>
                          <w:b/>
                          <w:sz w:val="22"/>
                          <w:u w:val="single"/>
                        </w:rPr>
                        <w:t>方法ありき</w:t>
                      </w:r>
                      <w:r>
                        <w:rPr>
                          <w:rFonts w:ascii="メイリオ" w:eastAsia="メイリオ" w:hAnsi="メイリオ" w:hint="eastAsia"/>
                          <w:sz w:val="22"/>
                        </w:rPr>
                        <w:t>と</w:t>
                      </w:r>
                      <w:r>
                        <w:rPr>
                          <w:rFonts w:ascii="メイリオ" w:eastAsia="メイリオ" w:hAnsi="メイリオ"/>
                          <w:sz w:val="22"/>
                        </w:rPr>
                        <w:t>な</w:t>
                      </w:r>
                      <w:r>
                        <w:rPr>
                          <w:rFonts w:ascii="メイリオ" w:eastAsia="メイリオ" w:hAnsi="メイリオ" w:hint="eastAsia"/>
                          <w:sz w:val="22"/>
                        </w:rPr>
                        <w:t>り</w:t>
                      </w:r>
                      <w:r>
                        <w:rPr>
                          <w:rFonts w:ascii="メイリオ" w:eastAsia="メイリオ" w:hAnsi="メイリオ"/>
                          <w:sz w:val="22"/>
                        </w:rPr>
                        <w:t>、子どもの実態</w:t>
                      </w:r>
                      <w:r>
                        <w:rPr>
                          <w:rFonts w:ascii="メイリオ" w:eastAsia="メイリオ" w:hAnsi="メイリオ" w:hint="eastAsia"/>
                          <w:sz w:val="22"/>
                        </w:rPr>
                        <w:t>と合って</w:t>
                      </w:r>
                      <w:r>
                        <w:rPr>
                          <w:rFonts w:ascii="メイリオ" w:eastAsia="メイリオ" w:hAnsi="メイリオ"/>
                          <w:sz w:val="22"/>
                        </w:rPr>
                        <w:t>いな</w:t>
                      </w:r>
                      <w:r>
                        <w:rPr>
                          <w:rFonts w:ascii="メイリオ" w:eastAsia="メイリオ" w:hAnsi="メイリオ" w:hint="eastAsia"/>
                          <w:sz w:val="22"/>
                        </w:rPr>
                        <w:t>いケース</w:t>
                      </w:r>
                      <w:r>
                        <w:rPr>
                          <w:rFonts w:ascii="メイリオ" w:eastAsia="メイリオ" w:hAnsi="メイリオ"/>
                          <w:sz w:val="22"/>
                        </w:rPr>
                        <w:t>がある。</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③</w:t>
                      </w:r>
                      <w:r>
                        <w:rPr>
                          <w:rFonts w:ascii="メイリオ" w:eastAsia="メイリオ" w:hAnsi="メイリオ"/>
                          <w:sz w:val="22"/>
                        </w:rPr>
                        <w:t>実態把握</w:t>
                      </w:r>
                      <w:r>
                        <w:rPr>
                          <w:rFonts w:ascii="メイリオ" w:eastAsia="メイリオ" w:hAnsi="メイリオ" w:hint="eastAsia"/>
                          <w:sz w:val="22"/>
                        </w:rPr>
                        <w:t>を</w:t>
                      </w:r>
                      <w:r>
                        <w:rPr>
                          <w:rFonts w:ascii="メイリオ" w:eastAsia="メイリオ" w:hAnsi="メイリオ"/>
                          <w:sz w:val="22"/>
                        </w:rPr>
                        <w:t>行うにあたって、</w:t>
                      </w:r>
                      <w:r w:rsidRPr="009A0D0C">
                        <w:rPr>
                          <w:rFonts w:ascii="メイリオ" w:eastAsia="メイリオ" w:hAnsi="メイリオ" w:hint="eastAsia"/>
                          <w:b/>
                          <w:sz w:val="22"/>
                          <w:u w:val="single"/>
                        </w:rPr>
                        <w:t>「できないこと」ばかりに注目</w:t>
                      </w:r>
                      <w:r>
                        <w:rPr>
                          <w:rFonts w:ascii="メイリオ" w:eastAsia="メイリオ" w:hAnsi="メイリオ" w:hint="eastAsia"/>
                          <w:sz w:val="22"/>
                        </w:rPr>
                        <w:t>してしまう</w:t>
                      </w:r>
                      <w:r>
                        <w:rPr>
                          <w:rFonts w:ascii="メイリオ" w:eastAsia="メイリオ" w:hAnsi="メイリオ"/>
                          <w:sz w:val="22"/>
                        </w:rPr>
                        <w:t>。</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④いつまでたっても</w:t>
                      </w:r>
                      <w:r w:rsidRPr="009A0D0C">
                        <w:rPr>
                          <w:rFonts w:ascii="メイリオ" w:eastAsia="メイリオ" w:hAnsi="メイリオ"/>
                          <w:b/>
                          <w:sz w:val="22"/>
                          <w:u w:val="single"/>
                        </w:rPr>
                        <w:t>達成できない「目標」を</w:t>
                      </w:r>
                      <w:r w:rsidRPr="009A0D0C">
                        <w:rPr>
                          <w:rFonts w:ascii="メイリオ" w:eastAsia="メイリオ" w:hAnsi="メイリオ" w:hint="eastAsia"/>
                          <w:b/>
                          <w:sz w:val="22"/>
                          <w:u w:val="single"/>
                        </w:rPr>
                        <w:t>設定</w:t>
                      </w:r>
                      <w:r>
                        <w:rPr>
                          <w:rFonts w:ascii="メイリオ" w:eastAsia="メイリオ" w:hAnsi="メイリオ"/>
                          <w:sz w:val="22"/>
                        </w:rPr>
                        <w:t>しているケースがある。</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⑤</w:t>
                      </w:r>
                      <w:r>
                        <w:rPr>
                          <w:rFonts w:ascii="メイリオ" w:eastAsia="メイリオ" w:hAnsi="メイリオ"/>
                          <w:sz w:val="22"/>
                        </w:rPr>
                        <w:t>自立活動の指導</w:t>
                      </w:r>
                      <w:r>
                        <w:rPr>
                          <w:rFonts w:ascii="メイリオ" w:eastAsia="メイリオ" w:hAnsi="メイリオ" w:hint="eastAsia"/>
                          <w:sz w:val="22"/>
                        </w:rPr>
                        <w:t>について</w:t>
                      </w:r>
                      <w:r>
                        <w:rPr>
                          <w:rFonts w:ascii="メイリオ" w:eastAsia="メイリオ" w:hAnsi="メイリオ"/>
                          <w:sz w:val="22"/>
                        </w:rPr>
                        <w:t>、</w:t>
                      </w:r>
                      <w:r w:rsidRPr="009A0D0C">
                        <w:rPr>
                          <w:rFonts w:ascii="メイリオ" w:eastAsia="メイリオ" w:hAnsi="メイリオ"/>
                          <w:b/>
                          <w:sz w:val="22"/>
                          <w:u w:val="single"/>
                        </w:rPr>
                        <w:t>本人・保護者の</w:t>
                      </w:r>
                      <w:r w:rsidRPr="009A0D0C">
                        <w:rPr>
                          <w:rFonts w:ascii="メイリオ" w:eastAsia="メイリオ" w:hAnsi="メイリオ" w:hint="eastAsia"/>
                          <w:b/>
                          <w:sz w:val="22"/>
                          <w:u w:val="single"/>
                        </w:rPr>
                        <w:t>理解</w:t>
                      </w:r>
                      <w:r w:rsidRPr="009A0D0C">
                        <w:rPr>
                          <w:rFonts w:ascii="メイリオ" w:eastAsia="メイリオ" w:hAnsi="メイリオ"/>
                          <w:b/>
                          <w:sz w:val="22"/>
                          <w:u w:val="single"/>
                        </w:rPr>
                        <w:t>が得られない</w:t>
                      </w:r>
                      <w:r>
                        <w:rPr>
                          <w:rFonts w:ascii="メイリオ" w:eastAsia="メイリオ" w:hAnsi="メイリオ"/>
                          <w:sz w:val="22"/>
                        </w:rPr>
                        <w:t>ケースがある。</w:t>
                      </w:r>
                    </w:p>
                    <w:p w:rsidR="00792E96" w:rsidRPr="009A0D0C" w:rsidRDefault="00792E96" w:rsidP="00E279B9">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⑥</w:t>
                      </w:r>
                      <w:r w:rsidRPr="00240F4F">
                        <w:rPr>
                          <w:rFonts w:ascii="メイリオ" w:eastAsia="メイリオ" w:hAnsi="メイリオ"/>
                          <w:b/>
                          <w:sz w:val="22"/>
                          <w:u w:val="single"/>
                        </w:rPr>
                        <w:t>卒業後の子どもの姿（</w:t>
                      </w:r>
                      <w:r w:rsidRPr="00240F4F">
                        <w:rPr>
                          <w:rFonts w:ascii="メイリオ" w:eastAsia="メイリオ" w:hAnsi="メイリオ" w:hint="eastAsia"/>
                          <w:b/>
                          <w:sz w:val="22"/>
                          <w:u w:val="single"/>
                        </w:rPr>
                        <w:t>人および</w:t>
                      </w:r>
                      <w:r w:rsidRPr="00240F4F">
                        <w:rPr>
                          <w:rFonts w:ascii="メイリオ" w:eastAsia="メイリオ" w:hAnsi="メイリオ"/>
                          <w:b/>
                          <w:sz w:val="22"/>
                          <w:u w:val="single"/>
                        </w:rPr>
                        <w:t>社会</w:t>
                      </w:r>
                      <w:r w:rsidRPr="00240F4F">
                        <w:rPr>
                          <w:rFonts w:ascii="メイリオ" w:eastAsia="メイリオ" w:hAnsi="メイリオ" w:hint="eastAsia"/>
                          <w:b/>
                          <w:sz w:val="22"/>
                          <w:u w:val="single"/>
                        </w:rPr>
                        <w:t>との</w:t>
                      </w:r>
                      <w:r w:rsidRPr="00240F4F">
                        <w:rPr>
                          <w:rFonts w:ascii="メイリオ" w:eastAsia="メイリオ" w:hAnsi="メイリオ"/>
                          <w:b/>
                          <w:sz w:val="22"/>
                          <w:u w:val="single"/>
                        </w:rPr>
                        <w:t>関わり方・余暇の使い方等）</w:t>
                      </w:r>
                      <w:r w:rsidRPr="00240F4F">
                        <w:rPr>
                          <w:rFonts w:ascii="メイリオ" w:eastAsia="メイリオ" w:hAnsi="メイリオ" w:hint="eastAsia"/>
                          <w:b/>
                          <w:sz w:val="22"/>
                          <w:u w:val="single"/>
                        </w:rPr>
                        <w:t>を</w:t>
                      </w:r>
                      <w:r w:rsidRPr="00240F4F">
                        <w:rPr>
                          <w:rFonts w:ascii="メイリオ" w:eastAsia="メイリオ" w:hAnsi="メイリオ"/>
                          <w:b/>
                          <w:sz w:val="22"/>
                          <w:u w:val="single"/>
                        </w:rPr>
                        <w:t>想定し</w:t>
                      </w:r>
                      <w:r w:rsidRPr="00240F4F">
                        <w:rPr>
                          <w:rFonts w:ascii="メイリオ" w:eastAsia="メイリオ" w:hAnsi="メイリオ" w:hint="eastAsia"/>
                          <w:b/>
                          <w:sz w:val="22"/>
                          <w:u w:val="single"/>
                        </w:rPr>
                        <w:t>ていない</w:t>
                      </w:r>
                      <w:r>
                        <w:rPr>
                          <w:rFonts w:ascii="メイリオ" w:eastAsia="メイリオ" w:hAnsi="メイリオ"/>
                          <w:sz w:val="22"/>
                        </w:rPr>
                        <w:t>ケースがある。</w:t>
                      </w:r>
                    </w:p>
                  </w:txbxContent>
                </v:textbox>
                <w10:wrap anchorx="margin"/>
              </v:roundrect>
            </w:pict>
          </mc:Fallback>
        </mc:AlternateContent>
      </w:r>
    </w:p>
    <w:p w:rsidR="00A73364" w:rsidRDefault="00A73364" w:rsidP="009246B4">
      <w:pPr>
        <w:spacing w:line="360" w:lineRule="exact"/>
        <w:rPr>
          <w:rFonts w:ascii="メイリオ" w:eastAsia="メイリオ" w:hAnsi="メイリオ"/>
          <w:b/>
          <w:color w:val="FFFFFF" w:themeColor="background1"/>
          <w:sz w:val="24"/>
        </w:rPr>
      </w:pPr>
    </w:p>
    <w:p w:rsidR="00A73364" w:rsidRDefault="00A73364" w:rsidP="009246B4">
      <w:pPr>
        <w:spacing w:line="360" w:lineRule="exact"/>
        <w:rPr>
          <w:rFonts w:ascii="メイリオ" w:eastAsia="メイリオ" w:hAnsi="メイリオ"/>
          <w:b/>
          <w:color w:val="FFFFFF" w:themeColor="background1"/>
          <w:sz w:val="24"/>
        </w:rPr>
      </w:pPr>
    </w:p>
    <w:p w:rsidR="00A73364" w:rsidRDefault="00A73364" w:rsidP="009246B4">
      <w:pPr>
        <w:spacing w:line="360" w:lineRule="exact"/>
        <w:rPr>
          <w:rFonts w:ascii="メイリオ" w:eastAsia="メイリオ" w:hAnsi="メイリオ"/>
          <w:b/>
          <w:color w:val="FFFFFF" w:themeColor="background1"/>
          <w:sz w:val="24"/>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r>
        <w:rPr>
          <w:noProof/>
        </w:rPr>
        <mc:AlternateContent>
          <mc:Choice Requires="wps">
            <w:drawing>
              <wp:anchor distT="0" distB="0" distL="114300" distR="114300" simplePos="0" relativeHeight="251855872" behindDoc="0" locked="0" layoutInCell="1" allowOverlap="1" wp14:anchorId="516AF54C" wp14:editId="3EB266F6">
                <wp:simplePos x="0" y="0"/>
                <wp:positionH relativeFrom="margin">
                  <wp:posOffset>2804795</wp:posOffset>
                </wp:positionH>
                <wp:positionV relativeFrom="paragraph">
                  <wp:posOffset>97790</wp:posOffset>
                </wp:positionV>
                <wp:extent cx="278765" cy="1161415"/>
                <wp:effectExtent l="0" t="3175" r="0" b="41910"/>
                <wp:wrapNone/>
                <wp:docPr id="289" name="ストライプ矢印 289"/>
                <wp:cNvGraphicFramePr/>
                <a:graphic xmlns:a="http://schemas.openxmlformats.org/drawingml/2006/main">
                  <a:graphicData uri="http://schemas.microsoft.com/office/word/2010/wordprocessingShape">
                    <wps:wsp>
                      <wps:cNvSpPr/>
                      <wps:spPr>
                        <a:xfrm rot="5400000">
                          <a:off x="0" y="0"/>
                          <a:ext cx="278765" cy="1161415"/>
                        </a:xfrm>
                        <a:prstGeom prst="stripedRightArrow">
                          <a:avLst>
                            <a:gd name="adj1" fmla="val 50000"/>
                            <a:gd name="adj2" fmla="val 49999"/>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FD1558" id="ストライプ矢印 289" o:spid="_x0000_s1026" type="#_x0000_t93" style="position:absolute;left:0;text-align:left;margin-left:220.85pt;margin-top:7.7pt;width:21.95pt;height:91.45pt;rotation:90;z-index:251855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" adj="10800" fillcolor="#f2f2f2 [3052]" strokecolor="black [3213]" strokeweight="1pt">
                <w10:wrap anchorx="margin"/>
              </v:shape>
            </w:pict>
          </mc:Fallback>
        </mc:AlternateContent>
      </w: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r w:rsidRPr="001611B9">
        <w:rPr>
          <w:rFonts w:ascii="メイリオ" w:eastAsia="メイリオ" w:hAnsi="メイリオ"/>
          <w:noProof/>
          <w:sz w:val="22"/>
        </w:rPr>
        <mc:AlternateContent>
          <mc:Choice Requires="wps">
            <w:drawing>
              <wp:anchor distT="0" distB="0" distL="114300" distR="114300" simplePos="0" relativeHeight="251854848" behindDoc="0" locked="0" layoutInCell="1" allowOverlap="1" wp14:anchorId="3F5C4817" wp14:editId="52465DA4">
                <wp:simplePos x="0" y="0"/>
                <wp:positionH relativeFrom="margin">
                  <wp:align>left</wp:align>
                </wp:positionH>
                <wp:positionV relativeFrom="paragraph">
                  <wp:posOffset>15875</wp:posOffset>
                </wp:positionV>
                <wp:extent cx="1971675" cy="333375"/>
                <wp:effectExtent l="76200" t="95250" r="85725" b="85725"/>
                <wp:wrapNone/>
                <wp:docPr id="291" name="角丸四角形 291"/>
                <wp:cNvGraphicFramePr/>
                <a:graphic xmlns:a="http://schemas.openxmlformats.org/drawingml/2006/main">
                  <a:graphicData uri="http://schemas.microsoft.com/office/word/2010/wordprocessingShape">
                    <wps:wsp>
                      <wps:cNvSpPr/>
                      <wps:spPr>
                        <a:xfrm>
                          <a:off x="0" y="0"/>
                          <a:ext cx="1971675" cy="333375"/>
                        </a:xfrm>
                        <a:prstGeom prst="roundRect">
                          <a:avLst/>
                        </a:prstGeom>
                        <a:gradFill rotWithShape="1">
                          <a:gsLst>
                            <a:gs pos="0">
                              <a:srgbClr val="4472C4">
                                <a:tint val="10000"/>
                                <a:satMod val="300000"/>
                              </a:srgbClr>
                            </a:gs>
                            <a:gs pos="34000">
                              <a:srgbClr val="4472C4">
                                <a:tint val="13500"/>
                                <a:satMod val="250000"/>
                              </a:srgbClr>
                            </a:gs>
                            <a:gs pos="100000">
                              <a:srgbClr val="4472C4">
                                <a:tint val="60000"/>
                                <a:satMod val="200000"/>
                              </a:srgbClr>
                            </a:gs>
                          </a:gsLst>
                          <a:path path="circle">
                            <a:fillToRect l="50000" t="155000" r="50000" b="-55000"/>
                          </a:path>
                        </a:gradFill>
                        <a:ln w="9525" cap="flat" cmpd="sng" algn="ctr">
                          <a:solidFill>
                            <a:srgbClr val="4472C4">
                              <a:satMod val="120000"/>
                            </a:srgbClr>
                          </a:solidFill>
                          <a:prstDash val="solid"/>
                        </a:ln>
                        <a:effectLst>
                          <a:outerShdw blurRad="63500" dist="25400" dir="14700000" algn="t" rotWithShape="0">
                            <a:srgbClr val="000000">
                              <a:alpha val="50000"/>
                            </a:srgbClr>
                          </a:outerShdw>
                        </a:effectLst>
                      </wps:spPr>
                      <wps:txbx>
                        <w:txbxContent>
                          <w:p w:rsidR="00792E96" w:rsidRPr="000C0D6F" w:rsidRDefault="00792E96" w:rsidP="00AC61CF">
                            <w:pPr>
                              <w:spacing w:line="240" w:lineRule="exact"/>
                              <w:jc w:val="cente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課題解決の</w:t>
                            </w:r>
                            <w: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ために必要な</w:t>
                            </w:r>
                            <w:r>
                              <w:rPr>
                                <w:rFonts w:ascii="メイリオ" w:eastAsia="メイリオ" w:hAnsi="メイリオ"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観点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C4817" id="角丸四角形 291" o:spid="_x0000_s1194" style="position:absolute;left:0;text-align:left;margin-left:0;margin-top:1.25pt;width:155.25pt;height:26.25pt;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" fillcolor="#eef2ff" strokecolor="#376ed1">
                <v:fill color2="#99b0f5" rotate="t" focusposition=".5,101581f" focussize="" colors="0 #eef2ff;22282f #eaeffe;1 #99b0f5" focus="100%" type="gradientRadial"/>
                <v:shadow on="t" color="black" opacity=".5" origin=",-.5" offset="-.29819mm,-.63944mm"/>
                <v:textbox>
                  <w:txbxContent>
                    <w:p w:rsidR="00792E96" w:rsidRPr="000C0D6F" w:rsidRDefault="00792E96" w:rsidP="00AC61CF">
                      <w:pPr>
                        <w:spacing w:line="240" w:lineRule="exact"/>
                        <w:jc w:val="cente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課題解決の</w:t>
                      </w:r>
                      <w: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ために必要な</w:t>
                      </w:r>
                      <w:r>
                        <w:rPr>
                          <w:rFonts w:ascii="メイリオ" w:eastAsia="メイリオ" w:hAnsi="メイリオ"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観点</w:t>
                      </w:r>
                    </w:p>
                  </w:txbxContent>
                </v:textbox>
                <w10:wrap anchorx="margin"/>
              </v:roundrect>
            </w:pict>
          </mc:Fallback>
        </mc:AlternateContent>
      </w:r>
    </w:p>
    <w:p w:rsidR="00A73364" w:rsidRDefault="00A73364" w:rsidP="009246B4">
      <w:pPr>
        <w:spacing w:line="360" w:lineRule="exact"/>
        <w:rPr>
          <w:rFonts w:ascii="メイリオ" w:eastAsia="メイリオ" w:hAnsi="メイリオ"/>
          <w:b/>
          <w:sz w:val="22"/>
        </w:rPr>
      </w:pPr>
      <w:r w:rsidRPr="001611B9">
        <w:rPr>
          <w:rFonts w:ascii="メイリオ" w:eastAsia="メイリオ" w:hAnsi="メイリオ"/>
          <w:noProof/>
          <w:sz w:val="22"/>
        </w:rPr>
        <mc:AlternateContent>
          <mc:Choice Requires="wps">
            <w:drawing>
              <wp:anchor distT="0" distB="0" distL="114300" distR="114300" simplePos="0" relativeHeight="251853824" behindDoc="0" locked="0" layoutInCell="1" allowOverlap="1" wp14:anchorId="167C3AC5" wp14:editId="36E7554F">
                <wp:simplePos x="0" y="0"/>
                <wp:positionH relativeFrom="margin">
                  <wp:align>left</wp:align>
                </wp:positionH>
                <wp:positionV relativeFrom="paragraph">
                  <wp:posOffset>5715</wp:posOffset>
                </wp:positionV>
                <wp:extent cx="6096000" cy="4743450"/>
                <wp:effectExtent l="0" t="0" r="19050" b="19050"/>
                <wp:wrapNone/>
                <wp:docPr id="290" name="角丸四角形 290"/>
                <wp:cNvGraphicFramePr/>
                <a:graphic xmlns:a="http://schemas.openxmlformats.org/drawingml/2006/main">
                  <a:graphicData uri="http://schemas.microsoft.com/office/word/2010/wordprocessingShape">
                    <wps:wsp>
                      <wps:cNvSpPr/>
                      <wps:spPr>
                        <a:xfrm>
                          <a:off x="0" y="0"/>
                          <a:ext cx="6096000" cy="4743450"/>
                        </a:xfrm>
                        <a:prstGeom prst="roundRect">
                          <a:avLst/>
                        </a:prstGeom>
                        <a:solidFill>
                          <a:sysClr val="window" lastClr="FFFFFF"/>
                        </a:solidFill>
                        <a:ln w="19050" cap="flat" cmpd="sng" algn="ctr">
                          <a:solidFill>
                            <a:sysClr val="windowText" lastClr="000000"/>
                          </a:solidFill>
                          <a:prstDash val="solid"/>
                        </a:ln>
                        <a:effectLst/>
                      </wps:spPr>
                      <wps:txbx>
                        <w:txbxContent>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①支援</w:t>
                            </w:r>
                            <w:r>
                              <w:rPr>
                                <w:rFonts w:ascii="メイリオ" w:eastAsia="メイリオ" w:hAnsi="メイリオ"/>
                                <w:sz w:val="22"/>
                              </w:rPr>
                              <w:t>教育における「自立」とは、</w:t>
                            </w:r>
                            <w:r>
                              <w:rPr>
                                <w:rFonts w:ascii="メイリオ" w:eastAsia="メイリオ" w:hAnsi="メイリオ" w:hint="eastAsia"/>
                                <w:sz w:val="22"/>
                              </w:rPr>
                              <w:t>自分の</w:t>
                            </w:r>
                            <w:r>
                              <w:rPr>
                                <w:rFonts w:ascii="メイリオ" w:eastAsia="メイリオ" w:hAnsi="メイリオ"/>
                                <w:sz w:val="22"/>
                              </w:rPr>
                              <w:t>力を最大限発揮する</w:t>
                            </w:r>
                            <w:r>
                              <w:rPr>
                                <w:rFonts w:ascii="メイリオ" w:eastAsia="メイリオ" w:hAnsi="メイリオ" w:hint="eastAsia"/>
                                <w:sz w:val="22"/>
                              </w:rPr>
                              <w:t>ことであり</w:t>
                            </w:r>
                            <w:r>
                              <w:rPr>
                                <w:rFonts w:ascii="メイリオ" w:eastAsia="メイリオ" w:hAnsi="メイリオ"/>
                                <w:sz w:val="22"/>
                              </w:rPr>
                              <w:t>、</w:t>
                            </w:r>
                            <w:r w:rsidRPr="009A0D0C">
                              <w:rPr>
                                <w:rFonts w:ascii="メイリオ" w:eastAsia="メイリオ" w:hAnsi="メイリオ"/>
                                <w:b/>
                                <w:sz w:val="22"/>
                                <w:u w:val="single"/>
                              </w:rPr>
                              <w:t>その子どもなりの「自立」がある</w:t>
                            </w:r>
                            <w:r>
                              <w:rPr>
                                <w:rFonts w:ascii="メイリオ" w:eastAsia="メイリオ" w:hAnsi="メイリオ"/>
                                <w:sz w:val="22"/>
                              </w:rPr>
                              <w:t>。</w:t>
                            </w:r>
                            <w:r>
                              <w:rPr>
                                <w:rFonts w:ascii="メイリオ" w:eastAsia="メイリオ" w:hAnsi="メイリオ" w:hint="eastAsia"/>
                                <w:sz w:val="22"/>
                              </w:rPr>
                              <w:t>例えば</w:t>
                            </w:r>
                            <w:r>
                              <w:rPr>
                                <w:rFonts w:ascii="メイリオ" w:eastAsia="メイリオ" w:hAnsi="メイリオ"/>
                                <w:sz w:val="22"/>
                              </w:rPr>
                              <w:t>、</w:t>
                            </w:r>
                            <w:r>
                              <w:rPr>
                                <w:rFonts w:ascii="メイリオ" w:eastAsia="メイリオ" w:hAnsi="メイリオ" w:hint="eastAsia"/>
                                <w:sz w:val="22"/>
                              </w:rPr>
                              <w:t>いろいろな</w:t>
                            </w:r>
                            <w:r>
                              <w:rPr>
                                <w:rFonts w:ascii="メイリオ" w:eastAsia="メイリオ" w:hAnsi="メイリオ"/>
                                <w:sz w:val="22"/>
                              </w:rPr>
                              <w:t>制度を活用し</w:t>
                            </w:r>
                            <w:r>
                              <w:rPr>
                                <w:rFonts w:ascii="メイリオ" w:eastAsia="メイリオ" w:hAnsi="メイリオ" w:hint="eastAsia"/>
                                <w:sz w:val="22"/>
                              </w:rPr>
                              <w:t>て</w:t>
                            </w:r>
                            <w:r>
                              <w:rPr>
                                <w:rFonts w:ascii="メイリオ" w:eastAsia="メイリオ" w:hAnsi="メイリオ"/>
                                <w:sz w:val="22"/>
                              </w:rPr>
                              <w:t>自己実現を図ることも</w:t>
                            </w:r>
                            <w:r>
                              <w:rPr>
                                <w:rFonts w:ascii="メイリオ" w:eastAsia="メイリオ" w:hAnsi="メイリオ" w:hint="eastAsia"/>
                                <w:sz w:val="22"/>
                              </w:rPr>
                              <w:t>「</w:t>
                            </w:r>
                            <w:r>
                              <w:rPr>
                                <w:rFonts w:ascii="メイリオ" w:eastAsia="メイリオ" w:hAnsi="メイリオ"/>
                                <w:sz w:val="22"/>
                              </w:rPr>
                              <w:t>自立」である。</w:t>
                            </w:r>
                          </w:p>
                          <w:p w:rsidR="00792E96" w:rsidRDefault="00792E96" w:rsidP="003A3707">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②自立</w:t>
                            </w:r>
                            <w:r>
                              <w:rPr>
                                <w:rFonts w:ascii="メイリオ" w:eastAsia="メイリオ" w:hAnsi="メイリオ"/>
                                <w:sz w:val="22"/>
                              </w:rPr>
                              <w:t>活動の</w:t>
                            </w:r>
                            <w:r>
                              <w:rPr>
                                <w:rFonts w:ascii="メイリオ" w:eastAsia="メイリオ" w:hAnsi="メイリオ" w:hint="eastAsia"/>
                                <w:sz w:val="22"/>
                              </w:rPr>
                              <w:t>指導</w:t>
                            </w:r>
                            <w:r>
                              <w:rPr>
                                <w:rFonts w:ascii="メイリオ" w:eastAsia="メイリオ" w:hAnsi="メイリオ"/>
                                <w:sz w:val="22"/>
                              </w:rPr>
                              <w:t>は</w:t>
                            </w:r>
                            <w:r w:rsidRPr="009A0D0C">
                              <w:rPr>
                                <w:rFonts w:ascii="メイリオ" w:eastAsia="メイリオ" w:hAnsi="メイリオ" w:hint="eastAsia"/>
                                <w:b/>
                                <w:sz w:val="22"/>
                                <w:u w:val="single"/>
                              </w:rPr>
                              <w:t>子どもの</w:t>
                            </w:r>
                            <w:r w:rsidRPr="009A0D0C">
                              <w:rPr>
                                <w:rFonts w:ascii="メイリオ" w:eastAsia="メイリオ" w:hAnsi="メイリオ"/>
                                <w:b/>
                                <w:sz w:val="22"/>
                                <w:u w:val="single"/>
                              </w:rPr>
                              <w:t>実態把握</w:t>
                            </w:r>
                            <w:r w:rsidRPr="009A0D0C">
                              <w:rPr>
                                <w:rFonts w:ascii="メイリオ" w:eastAsia="メイリオ" w:hAnsi="メイリオ" w:hint="eastAsia"/>
                                <w:b/>
                                <w:sz w:val="22"/>
                                <w:u w:val="single"/>
                              </w:rPr>
                              <w:t>からはじまる</w:t>
                            </w:r>
                            <w:r>
                              <w:rPr>
                                <w:rFonts w:ascii="メイリオ" w:eastAsia="メイリオ" w:hAnsi="メイリオ"/>
                                <w:sz w:val="22"/>
                              </w:rPr>
                              <w:t>。</w:t>
                            </w:r>
                          </w:p>
                          <w:p w:rsidR="00792E96" w:rsidRPr="003A3707"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w:t>
                            </w:r>
                            <w:r>
                              <w:rPr>
                                <w:rFonts w:ascii="メイリオ" w:eastAsia="メイリオ" w:hAnsi="メイリオ"/>
                                <w:sz w:val="22"/>
                              </w:rPr>
                              <w:t>自立活動の指導は</w:t>
                            </w:r>
                            <w:r>
                              <w:rPr>
                                <w:rFonts w:ascii="メイリオ" w:eastAsia="メイリオ" w:hAnsi="メイリオ" w:hint="eastAsia"/>
                                <w:b/>
                                <w:sz w:val="22"/>
                                <w:u w:val="single"/>
                              </w:rPr>
                              <w:t>生活</w:t>
                            </w:r>
                            <w:r>
                              <w:rPr>
                                <w:rFonts w:ascii="メイリオ" w:eastAsia="メイリオ" w:hAnsi="メイリオ"/>
                                <w:b/>
                                <w:sz w:val="22"/>
                                <w:u w:val="single"/>
                              </w:rPr>
                              <w:t>年齢に</w:t>
                            </w:r>
                            <w:r>
                              <w:rPr>
                                <w:rFonts w:ascii="メイリオ" w:eastAsia="メイリオ" w:hAnsi="メイリオ" w:hint="eastAsia"/>
                                <w:b/>
                                <w:sz w:val="22"/>
                                <w:u w:val="single"/>
                              </w:rPr>
                              <w:t>即した</w:t>
                            </w:r>
                            <w:r w:rsidRPr="009A0D0C">
                              <w:rPr>
                                <w:rFonts w:ascii="メイリオ" w:eastAsia="メイリオ" w:hAnsi="メイリオ" w:hint="eastAsia"/>
                                <w:b/>
                                <w:sz w:val="22"/>
                                <w:u w:val="single"/>
                              </w:rPr>
                              <w:t>段階</w:t>
                            </w:r>
                            <w:r>
                              <w:rPr>
                                <w:rFonts w:ascii="メイリオ" w:eastAsia="メイリオ" w:hAnsi="メイリオ" w:hint="eastAsia"/>
                                <w:b/>
                                <w:sz w:val="22"/>
                                <w:u w:val="single"/>
                              </w:rPr>
                              <w:t>等</w:t>
                            </w:r>
                            <w:r w:rsidRPr="009A0D0C">
                              <w:rPr>
                                <w:rFonts w:ascii="メイリオ" w:eastAsia="メイリオ" w:hAnsi="メイリオ" w:hint="eastAsia"/>
                                <w:b/>
                                <w:sz w:val="22"/>
                                <w:u w:val="single"/>
                              </w:rPr>
                              <w:t>に</w:t>
                            </w:r>
                            <w:r w:rsidRPr="009A0D0C">
                              <w:rPr>
                                <w:rFonts w:ascii="メイリオ" w:eastAsia="メイリオ" w:hAnsi="メイリオ"/>
                                <w:b/>
                                <w:sz w:val="22"/>
                                <w:u w:val="single"/>
                              </w:rPr>
                              <w:t>よらない部分</w:t>
                            </w:r>
                            <w:r w:rsidRPr="009A0D0C">
                              <w:rPr>
                                <w:rFonts w:ascii="メイリオ" w:eastAsia="メイリオ" w:hAnsi="メイリオ" w:hint="eastAsia"/>
                                <w:b/>
                                <w:sz w:val="22"/>
                                <w:u w:val="single"/>
                              </w:rPr>
                              <w:t>の</w:t>
                            </w:r>
                            <w:r w:rsidRPr="009A0D0C">
                              <w:rPr>
                                <w:rFonts w:ascii="メイリオ" w:eastAsia="メイリオ" w:hAnsi="メイリオ"/>
                                <w:b/>
                                <w:sz w:val="22"/>
                                <w:u w:val="single"/>
                              </w:rPr>
                              <w:t>指導</w:t>
                            </w:r>
                            <w:r w:rsidRPr="00D043E2">
                              <w:rPr>
                                <w:rFonts w:ascii="メイリオ" w:eastAsia="メイリオ" w:hAnsi="メイリオ" w:hint="eastAsia"/>
                                <w:b/>
                                <w:sz w:val="22"/>
                                <w:u w:val="single"/>
                              </w:rPr>
                              <w:t>、</w:t>
                            </w:r>
                            <w:r w:rsidRPr="009A0D0C">
                              <w:rPr>
                                <w:rFonts w:ascii="メイリオ" w:eastAsia="メイリオ" w:hAnsi="メイリオ" w:hint="eastAsia"/>
                                <w:b/>
                                <w:sz w:val="22"/>
                                <w:u w:val="single"/>
                              </w:rPr>
                              <w:t>日常生活や教科学習</w:t>
                            </w:r>
                            <w:r w:rsidRPr="009A0D0C">
                              <w:rPr>
                                <w:rFonts w:ascii="メイリオ" w:eastAsia="メイリオ" w:hAnsi="メイリオ"/>
                                <w:b/>
                                <w:sz w:val="22"/>
                                <w:u w:val="single"/>
                              </w:rPr>
                              <w:t>の</w:t>
                            </w:r>
                            <w:r w:rsidRPr="009A0D0C">
                              <w:rPr>
                                <w:rFonts w:ascii="メイリオ" w:eastAsia="メイリオ" w:hAnsi="メイリオ" w:hint="eastAsia"/>
                                <w:b/>
                                <w:sz w:val="22"/>
                                <w:u w:val="single"/>
                              </w:rPr>
                              <w:t>基盤</w:t>
                            </w:r>
                            <w:r w:rsidRPr="009A0D0C">
                              <w:rPr>
                                <w:rFonts w:ascii="メイリオ" w:eastAsia="メイリオ" w:hAnsi="メイリオ"/>
                                <w:b/>
                                <w:sz w:val="22"/>
                                <w:u w:val="single"/>
                              </w:rPr>
                              <w:t>となる指導</w:t>
                            </w:r>
                            <w:r>
                              <w:rPr>
                                <w:rFonts w:ascii="メイリオ" w:eastAsia="メイリオ" w:hAnsi="メイリオ" w:hint="eastAsia"/>
                                <w:b/>
                                <w:sz w:val="22"/>
                                <w:u w:val="single"/>
                              </w:rPr>
                              <w:t>で</w:t>
                            </w:r>
                            <w:r>
                              <w:rPr>
                                <w:rFonts w:ascii="メイリオ" w:eastAsia="メイリオ" w:hAnsi="メイリオ"/>
                                <w:b/>
                                <w:sz w:val="22"/>
                                <w:u w:val="single"/>
                              </w:rPr>
                              <w:t>あ</w:t>
                            </w:r>
                            <w:r w:rsidRPr="00D043E2">
                              <w:rPr>
                                <w:rFonts w:ascii="メイリオ" w:eastAsia="メイリオ" w:hAnsi="メイリオ"/>
                                <w:b/>
                                <w:sz w:val="22"/>
                                <w:u w:val="single"/>
                              </w:rPr>
                              <w:t>る</w:t>
                            </w:r>
                            <w:r w:rsidRPr="009A2876">
                              <w:rPr>
                                <w:rFonts w:ascii="メイリオ" w:eastAsia="メイリオ" w:hAnsi="メイリオ"/>
                                <w:sz w:val="22"/>
                              </w:rPr>
                              <w:t>。</w:t>
                            </w:r>
                          </w:p>
                          <w:p w:rsidR="00792E96" w:rsidRPr="00A66553"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・コミュニケーションや対人関係</w:t>
                            </w:r>
                            <w:r>
                              <w:rPr>
                                <w:rFonts w:ascii="メイリオ" w:eastAsia="メイリオ" w:hAnsi="メイリオ"/>
                                <w:sz w:val="22"/>
                              </w:rPr>
                              <w:t>に困りを感じている</w:t>
                            </w:r>
                            <w:r>
                              <w:rPr>
                                <w:rFonts w:ascii="メイリオ" w:eastAsia="メイリオ" w:hAnsi="メイリオ" w:hint="eastAsia"/>
                                <w:sz w:val="22"/>
                              </w:rPr>
                              <w:t>子ども</w:t>
                            </w:r>
                            <w:r>
                              <w:rPr>
                                <w:rFonts w:ascii="メイリオ" w:eastAsia="メイリオ" w:hAnsi="メイリオ"/>
                                <w:sz w:val="22"/>
                              </w:rPr>
                              <w:t>も</w:t>
                            </w:r>
                            <w:r w:rsidRPr="00A66553">
                              <w:rPr>
                                <w:rFonts w:ascii="メイリオ" w:eastAsia="メイリオ" w:hAnsi="メイリオ"/>
                                <w:sz w:val="22"/>
                              </w:rPr>
                              <w:t>いれば、</w:t>
                            </w:r>
                            <w:r w:rsidRPr="00A66553">
                              <w:rPr>
                                <w:rFonts w:ascii="メイリオ" w:eastAsia="メイリオ" w:hAnsi="メイリオ" w:hint="eastAsia"/>
                                <w:sz w:val="22"/>
                              </w:rPr>
                              <w:t>学び方で</w:t>
                            </w:r>
                            <w:r w:rsidRPr="00A66553">
                              <w:rPr>
                                <w:rFonts w:ascii="メイリオ" w:eastAsia="メイリオ" w:hAnsi="メイリオ"/>
                                <w:sz w:val="22"/>
                              </w:rPr>
                              <w:t>困っている子どももいる。</w:t>
                            </w:r>
                            <w:r w:rsidRPr="00A66553">
                              <w:rPr>
                                <w:rFonts w:ascii="メイリオ" w:eastAsia="メイリオ" w:hAnsi="メイリオ"/>
                                <w:b/>
                                <w:sz w:val="22"/>
                                <w:u w:val="single"/>
                              </w:rPr>
                              <w:t>学習</w:t>
                            </w:r>
                            <w:r w:rsidRPr="00A66553">
                              <w:rPr>
                                <w:rFonts w:ascii="メイリオ" w:eastAsia="メイリオ" w:hAnsi="メイリオ" w:hint="eastAsia"/>
                                <w:b/>
                                <w:sz w:val="22"/>
                                <w:u w:val="single"/>
                              </w:rPr>
                              <w:t>面</w:t>
                            </w:r>
                            <w:r w:rsidRPr="00A66553">
                              <w:rPr>
                                <w:rFonts w:ascii="メイリオ" w:eastAsia="メイリオ" w:hAnsi="メイリオ"/>
                                <w:b/>
                                <w:sz w:val="22"/>
                                <w:u w:val="single"/>
                              </w:rPr>
                              <w:t>で困っている子どもにも様々な理由がある</w:t>
                            </w:r>
                            <w:r w:rsidRPr="00A66553">
                              <w:rPr>
                                <w:rFonts w:ascii="メイリオ" w:eastAsia="メイリオ" w:hAnsi="メイリオ" w:hint="eastAsia"/>
                                <w:b/>
                                <w:sz w:val="22"/>
                                <w:u w:val="single"/>
                              </w:rPr>
                              <w:t>という観点</w:t>
                            </w:r>
                            <w:r w:rsidRPr="00A66553">
                              <w:rPr>
                                <w:rFonts w:ascii="メイリオ" w:eastAsia="メイリオ" w:hAnsi="メイリオ"/>
                                <w:b/>
                                <w:sz w:val="22"/>
                                <w:u w:val="single"/>
                              </w:rPr>
                              <w:t>を</w:t>
                            </w:r>
                            <w:r w:rsidRPr="00A66553">
                              <w:rPr>
                                <w:rFonts w:ascii="メイリオ" w:eastAsia="メイリオ" w:hAnsi="メイリオ" w:hint="eastAsia"/>
                                <w:b/>
                                <w:sz w:val="22"/>
                                <w:u w:val="single"/>
                              </w:rPr>
                              <w:t>持つ</w:t>
                            </w:r>
                            <w:r w:rsidRPr="00A66553">
                              <w:rPr>
                                <w:rFonts w:ascii="メイリオ" w:eastAsia="メイリオ" w:hAnsi="メイリオ"/>
                                <w:sz w:val="22"/>
                              </w:rPr>
                              <w:t>必要がある。</w:t>
                            </w:r>
                          </w:p>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③</w:t>
                            </w:r>
                            <w:r>
                              <w:rPr>
                                <w:rFonts w:ascii="メイリオ" w:eastAsia="メイリオ" w:hAnsi="メイリオ"/>
                                <w:sz w:val="22"/>
                              </w:rPr>
                              <w:t>「困難さ</w:t>
                            </w:r>
                            <w:r>
                              <w:rPr>
                                <w:rFonts w:ascii="メイリオ" w:eastAsia="メイリオ" w:hAnsi="メイリオ" w:hint="eastAsia"/>
                                <w:sz w:val="22"/>
                              </w:rPr>
                              <w:t>を</w:t>
                            </w:r>
                            <w:r>
                              <w:rPr>
                                <w:rFonts w:ascii="メイリオ" w:eastAsia="メイリオ" w:hAnsi="メイリオ"/>
                                <w:sz w:val="22"/>
                              </w:rPr>
                              <w:t>克服する」</w:t>
                            </w:r>
                            <w:r>
                              <w:rPr>
                                <w:rFonts w:ascii="メイリオ" w:eastAsia="メイリオ" w:hAnsi="メイリオ" w:hint="eastAsia"/>
                                <w:sz w:val="22"/>
                              </w:rPr>
                              <w:t>という</w:t>
                            </w:r>
                            <w:r>
                              <w:rPr>
                                <w:rFonts w:ascii="メイリオ" w:eastAsia="メイリオ" w:hAnsi="メイリオ"/>
                                <w:sz w:val="22"/>
                              </w:rPr>
                              <w:t>観点ととも</w:t>
                            </w:r>
                            <w:r>
                              <w:rPr>
                                <w:rFonts w:ascii="メイリオ" w:eastAsia="メイリオ" w:hAnsi="メイリオ" w:hint="eastAsia"/>
                                <w:sz w:val="22"/>
                              </w:rPr>
                              <w:t>に、</w:t>
                            </w:r>
                            <w:r>
                              <w:rPr>
                                <w:rFonts w:ascii="メイリオ" w:eastAsia="メイリオ" w:hAnsi="メイリオ"/>
                                <w:sz w:val="22"/>
                              </w:rPr>
                              <w:t>「できること</w:t>
                            </w:r>
                            <w:r>
                              <w:rPr>
                                <w:rFonts w:ascii="メイリオ" w:eastAsia="メイリオ" w:hAnsi="メイリオ" w:hint="eastAsia"/>
                                <w:sz w:val="22"/>
                              </w:rPr>
                              <w:t>や</w:t>
                            </w:r>
                            <w:r>
                              <w:rPr>
                                <w:rFonts w:ascii="メイリオ" w:eastAsia="メイリオ" w:hAnsi="メイリオ"/>
                                <w:sz w:val="22"/>
                              </w:rPr>
                              <w:t>得意なこと」</w:t>
                            </w:r>
                            <w:r>
                              <w:rPr>
                                <w:rFonts w:ascii="メイリオ" w:eastAsia="メイリオ" w:hAnsi="メイリオ" w:hint="eastAsia"/>
                                <w:sz w:val="22"/>
                              </w:rPr>
                              <w:t>は</w:t>
                            </w:r>
                            <w:r>
                              <w:rPr>
                                <w:rFonts w:ascii="メイリオ" w:eastAsia="メイリオ" w:hAnsi="メイリオ"/>
                                <w:sz w:val="22"/>
                              </w:rPr>
                              <w:t>何かという観点が必要である。</w:t>
                            </w:r>
                            <w:r w:rsidRPr="00E279B9">
                              <w:rPr>
                                <w:rFonts w:ascii="メイリオ" w:eastAsia="メイリオ" w:hAnsi="メイリオ" w:hint="eastAsia"/>
                                <w:b/>
                                <w:sz w:val="22"/>
                                <w:u w:val="single"/>
                              </w:rPr>
                              <w:t>子どもの</w:t>
                            </w:r>
                            <w:r w:rsidRPr="00E279B9">
                              <w:rPr>
                                <w:rFonts w:ascii="メイリオ" w:eastAsia="メイリオ" w:hAnsi="メイリオ"/>
                                <w:b/>
                                <w:sz w:val="22"/>
                                <w:u w:val="single"/>
                              </w:rPr>
                              <w:t>「</w:t>
                            </w:r>
                            <w:r w:rsidRPr="009A0D0C">
                              <w:rPr>
                                <w:rFonts w:ascii="メイリオ" w:eastAsia="メイリオ" w:hAnsi="メイリオ" w:hint="eastAsia"/>
                                <w:b/>
                                <w:sz w:val="22"/>
                                <w:u w:val="single"/>
                              </w:rPr>
                              <w:t>得意なこと</w:t>
                            </w:r>
                            <w:r w:rsidRPr="009A0D0C">
                              <w:rPr>
                                <w:rFonts w:ascii="メイリオ" w:eastAsia="メイリオ" w:hAnsi="メイリオ"/>
                                <w:b/>
                                <w:sz w:val="22"/>
                                <w:u w:val="single"/>
                              </w:rPr>
                              <w:t>」「好きなこと」を指導に活かしていくこと</w:t>
                            </w:r>
                            <w:r>
                              <w:rPr>
                                <w:rFonts w:ascii="メイリオ" w:eastAsia="メイリオ" w:hAnsi="メイリオ"/>
                                <w:sz w:val="22"/>
                              </w:rPr>
                              <w:t>が大切</w:t>
                            </w:r>
                            <w:r>
                              <w:rPr>
                                <w:rFonts w:ascii="メイリオ" w:eastAsia="メイリオ" w:hAnsi="メイリオ" w:hint="eastAsia"/>
                                <w:sz w:val="22"/>
                              </w:rPr>
                              <w:t>である。</w:t>
                            </w:r>
                          </w:p>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④</w:t>
                            </w:r>
                            <w:r>
                              <w:rPr>
                                <w:rFonts w:ascii="メイリオ" w:eastAsia="メイリオ" w:hAnsi="メイリオ"/>
                                <w:sz w:val="22"/>
                              </w:rPr>
                              <w:t>子</w:t>
                            </w:r>
                            <w:r>
                              <w:rPr>
                                <w:rFonts w:ascii="メイリオ" w:eastAsia="メイリオ" w:hAnsi="メイリオ" w:hint="eastAsia"/>
                                <w:sz w:val="22"/>
                              </w:rPr>
                              <w:t>どもの</w:t>
                            </w:r>
                            <w:r>
                              <w:rPr>
                                <w:rFonts w:ascii="メイリオ" w:eastAsia="メイリオ" w:hAnsi="メイリオ"/>
                                <w:b/>
                                <w:sz w:val="22"/>
                                <w:u w:val="single"/>
                              </w:rPr>
                              <w:t>自己肯定感が</w:t>
                            </w:r>
                            <w:r>
                              <w:rPr>
                                <w:rFonts w:ascii="メイリオ" w:eastAsia="メイリオ" w:hAnsi="メイリオ" w:hint="eastAsia"/>
                                <w:b/>
                                <w:sz w:val="22"/>
                                <w:u w:val="single"/>
                              </w:rPr>
                              <w:t>高</w:t>
                            </w:r>
                            <w:r w:rsidRPr="009A0D0C">
                              <w:rPr>
                                <w:rFonts w:ascii="メイリオ" w:eastAsia="メイリオ" w:hAnsi="メイリオ"/>
                                <w:b/>
                                <w:sz w:val="22"/>
                                <w:u w:val="single"/>
                              </w:rPr>
                              <w:t>まる</w:t>
                            </w:r>
                            <w:r w:rsidRPr="009A0D0C">
                              <w:rPr>
                                <w:rFonts w:ascii="メイリオ" w:eastAsia="メイリオ" w:hAnsi="メイリオ" w:hint="eastAsia"/>
                                <w:b/>
                                <w:sz w:val="22"/>
                                <w:u w:val="single"/>
                              </w:rPr>
                              <w:t>ような評価</w:t>
                            </w:r>
                            <w:r w:rsidRPr="009A0D0C">
                              <w:rPr>
                                <w:rFonts w:ascii="メイリオ" w:eastAsia="メイリオ" w:hAnsi="メイリオ"/>
                                <w:b/>
                                <w:sz w:val="22"/>
                                <w:u w:val="single"/>
                              </w:rPr>
                              <w:t>ができるよう</w:t>
                            </w:r>
                            <w:r>
                              <w:rPr>
                                <w:rFonts w:ascii="メイリオ" w:eastAsia="メイリオ" w:hAnsi="メイリオ" w:hint="eastAsia"/>
                                <w:b/>
                                <w:sz w:val="22"/>
                                <w:u w:val="single"/>
                              </w:rPr>
                              <w:t>、</w:t>
                            </w:r>
                            <w:r w:rsidRPr="009A0D0C">
                              <w:rPr>
                                <w:rFonts w:ascii="メイリオ" w:eastAsia="メイリオ" w:hAnsi="メイリオ"/>
                                <w:b/>
                                <w:sz w:val="22"/>
                                <w:u w:val="single"/>
                              </w:rPr>
                              <w:t>達成可能な目標</w:t>
                            </w:r>
                            <w:r>
                              <w:rPr>
                                <w:rFonts w:ascii="メイリオ" w:eastAsia="メイリオ" w:hAnsi="メイリオ"/>
                                <w:sz w:val="22"/>
                              </w:rPr>
                              <w:t>を</w:t>
                            </w:r>
                            <w:r>
                              <w:rPr>
                                <w:rFonts w:ascii="メイリオ" w:eastAsia="メイリオ" w:hAnsi="メイリオ" w:hint="eastAsia"/>
                                <w:sz w:val="22"/>
                              </w:rPr>
                              <w:t>設定</w:t>
                            </w:r>
                            <w:r>
                              <w:rPr>
                                <w:rFonts w:ascii="メイリオ" w:eastAsia="メイリオ" w:hAnsi="メイリオ"/>
                                <w:sz w:val="22"/>
                              </w:rPr>
                              <w:t>する</w:t>
                            </w:r>
                            <w:r>
                              <w:rPr>
                                <w:rFonts w:ascii="メイリオ" w:eastAsia="メイリオ" w:hAnsi="メイリオ" w:hint="eastAsia"/>
                                <w:sz w:val="22"/>
                              </w:rPr>
                              <w:t>ことが</w:t>
                            </w:r>
                            <w:r>
                              <w:rPr>
                                <w:rFonts w:ascii="メイリオ" w:eastAsia="メイリオ" w:hAnsi="メイリオ"/>
                                <w:sz w:val="22"/>
                              </w:rPr>
                              <w:t>大切である。</w:t>
                            </w:r>
                          </w:p>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・子どもの実態に</w:t>
                            </w:r>
                            <w:r>
                              <w:rPr>
                                <w:rFonts w:ascii="メイリオ" w:eastAsia="メイリオ" w:hAnsi="メイリオ"/>
                                <w:sz w:val="22"/>
                              </w:rPr>
                              <w:t>よっては、</w:t>
                            </w:r>
                            <w:r>
                              <w:rPr>
                                <w:rFonts w:ascii="メイリオ" w:eastAsia="メイリオ" w:hAnsi="メイリオ" w:hint="eastAsia"/>
                                <w:sz w:val="22"/>
                              </w:rPr>
                              <w:t>「</w:t>
                            </w:r>
                            <w:r>
                              <w:rPr>
                                <w:rFonts w:ascii="メイリオ" w:eastAsia="メイリオ" w:hAnsi="メイリオ"/>
                                <w:sz w:val="22"/>
                              </w:rPr>
                              <w:t>～しようとする」意欲や可能性</w:t>
                            </w:r>
                            <w:r>
                              <w:rPr>
                                <w:rFonts w:ascii="メイリオ" w:eastAsia="メイリオ" w:hAnsi="メイリオ" w:hint="eastAsia"/>
                                <w:sz w:val="22"/>
                              </w:rPr>
                              <w:t>について目標</w:t>
                            </w:r>
                            <w:r>
                              <w:rPr>
                                <w:rFonts w:ascii="メイリオ" w:eastAsia="メイリオ" w:hAnsi="メイリオ"/>
                                <w:sz w:val="22"/>
                              </w:rPr>
                              <w:t>を設定し、</w:t>
                            </w:r>
                            <w:r>
                              <w:rPr>
                                <w:rFonts w:ascii="メイリオ" w:eastAsia="メイリオ" w:hAnsi="メイリオ" w:hint="eastAsia"/>
                                <w:sz w:val="22"/>
                              </w:rPr>
                              <w:t>評価</w:t>
                            </w:r>
                            <w:r>
                              <w:rPr>
                                <w:rFonts w:ascii="メイリオ" w:eastAsia="メイリオ" w:hAnsi="メイリオ"/>
                                <w:sz w:val="22"/>
                              </w:rPr>
                              <w:t>すること</w:t>
                            </w:r>
                            <w:r>
                              <w:rPr>
                                <w:rFonts w:ascii="メイリオ" w:eastAsia="メイリオ" w:hAnsi="メイリオ" w:hint="eastAsia"/>
                                <w:sz w:val="22"/>
                              </w:rPr>
                              <w:t>を</w:t>
                            </w:r>
                            <w:r>
                              <w:rPr>
                                <w:rFonts w:ascii="メイリオ" w:eastAsia="メイリオ" w:hAnsi="メイリオ"/>
                                <w:sz w:val="22"/>
                              </w:rPr>
                              <w:t>検討</w:t>
                            </w:r>
                            <w:r>
                              <w:rPr>
                                <w:rFonts w:ascii="メイリオ" w:eastAsia="メイリオ" w:hAnsi="メイリオ" w:hint="eastAsia"/>
                                <w:sz w:val="22"/>
                              </w:rPr>
                              <w:t>する。</w:t>
                            </w:r>
                          </w:p>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w:t>
                            </w:r>
                            <w:r w:rsidRPr="007828C9">
                              <w:rPr>
                                <w:rFonts w:ascii="メイリオ" w:eastAsia="メイリオ" w:hAnsi="メイリオ" w:hint="eastAsia"/>
                                <w:b/>
                                <w:sz w:val="22"/>
                                <w:u w:val="single"/>
                              </w:rPr>
                              <w:t>子ども</w:t>
                            </w:r>
                            <w:r w:rsidRPr="007828C9">
                              <w:rPr>
                                <w:rFonts w:ascii="メイリオ" w:eastAsia="メイリオ" w:hAnsi="メイリオ"/>
                                <w:b/>
                                <w:sz w:val="22"/>
                                <w:u w:val="single"/>
                              </w:rPr>
                              <w:t>と</w:t>
                            </w:r>
                            <w:r w:rsidRPr="007828C9">
                              <w:rPr>
                                <w:rFonts w:ascii="メイリオ" w:eastAsia="メイリオ" w:hAnsi="メイリオ" w:hint="eastAsia"/>
                                <w:b/>
                                <w:sz w:val="22"/>
                                <w:u w:val="single"/>
                              </w:rPr>
                              <w:t>目標</w:t>
                            </w:r>
                            <w:r w:rsidRPr="007828C9">
                              <w:rPr>
                                <w:rFonts w:ascii="メイリオ" w:eastAsia="メイリオ" w:hAnsi="メイリオ"/>
                                <w:b/>
                                <w:sz w:val="22"/>
                                <w:u w:val="single"/>
                              </w:rPr>
                              <w:t>を</w:t>
                            </w:r>
                            <w:r w:rsidRPr="007828C9">
                              <w:rPr>
                                <w:rFonts w:ascii="メイリオ" w:eastAsia="メイリオ" w:hAnsi="メイリオ" w:hint="eastAsia"/>
                                <w:b/>
                                <w:sz w:val="22"/>
                                <w:u w:val="single"/>
                              </w:rPr>
                              <w:t>共有し、子ども</w:t>
                            </w:r>
                            <w:r>
                              <w:rPr>
                                <w:rFonts w:ascii="メイリオ" w:eastAsia="メイリオ" w:hAnsi="メイリオ" w:hint="eastAsia"/>
                                <w:b/>
                                <w:sz w:val="22"/>
                                <w:u w:val="single"/>
                              </w:rPr>
                              <w:t>自身</w:t>
                            </w:r>
                            <w:r w:rsidRPr="007828C9">
                              <w:rPr>
                                <w:rFonts w:ascii="メイリオ" w:eastAsia="メイリオ" w:hAnsi="メイリオ" w:hint="eastAsia"/>
                                <w:b/>
                                <w:sz w:val="22"/>
                                <w:u w:val="single"/>
                              </w:rPr>
                              <w:t>が「できた」と</w:t>
                            </w:r>
                            <w:r>
                              <w:rPr>
                                <w:rFonts w:ascii="メイリオ" w:eastAsia="メイリオ" w:hAnsi="メイリオ" w:hint="eastAsia"/>
                                <w:b/>
                                <w:sz w:val="22"/>
                                <w:u w:val="single"/>
                              </w:rPr>
                              <w:t>実感</w:t>
                            </w:r>
                            <w:r>
                              <w:rPr>
                                <w:rFonts w:ascii="メイリオ" w:eastAsia="メイリオ" w:hAnsi="メイリオ"/>
                                <w:b/>
                                <w:sz w:val="22"/>
                                <w:u w:val="single"/>
                              </w:rPr>
                              <w:t>すること</w:t>
                            </w:r>
                            <w:r>
                              <w:rPr>
                                <w:rFonts w:ascii="メイリオ" w:eastAsia="メイリオ" w:hAnsi="メイリオ" w:hint="eastAsia"/>
                                <w:b/>
                                <w:sz w:val="22"/>
                                <w:u w:val="single"/>
                              </w:rPr>
                              <w:t>（</w:t>
                            </w:r>
                            <w:r>
                              <w:rPr>
                                <w:rFonts w:ascii="メイリオ" w:eastAsia="メイリオ" w:hAnsi="メイリオ"/>
                                <w:b/>
                                <w:sz w:val="22"/>
                                <w:u w:val="single"/>
                              </w:rPr>
                              <w:t>自己評価）</w:t>
                            </w:r>
                            <w:r w:rsidRPr="003A3707">
                              <w:rPr>
                                <w:rFonts w:ascii="メイリオ" w:eastAsia="メイリオ" w:hAnsi="メイリオ"/>
                                <w:sz w:val="22"/>
                              </w:rPr>
                              <w:t>が</w:t>
                            </w:r>
                            <w:r w:rsidRPr="003A3707">
                              <w:rPr>
                                <w:rFonts w:ascii="メイリオ" w:eastAsia="メイリオ" w:hAnsi="メイリオ" w:hint="eastAsia"/>
                                <w:sz w:val="22"/>
                              </w:rPr>
                              <w:t>大切</w:t>
                            </w:r>
                            <w:r w:rsidRPr="003A3707">
                              <w:rPr>
                                <w:rFonts w:ascii="メイリオ" w:eastAsia="メイリオ" w:hAnsi="メイリオ"/>
                                <w:sz w:val="22"/>
                              </w:rPr>
                              <w:t>である</w:t>
                            </w:r>
                            <w:r>
                              <w:rPr>
                                <w:rFonts w:ascii="メイリオ" w:eastAsia="メイリオ" w:hAnsi="メイリオ"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C3AC5" id="角丸四角形 290" o:spid="_x0000_s1195" style="position:absolute;left:0;text-align:left;margin-left:0;margin-top:.45pt;width:480pt;height:373.5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" fillcolor="window" strokecolor="windowText" strokeweight="1.5pt">
                <v:textbox>
                  <w:txbxContent>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①支援</w:t>
                      </w:r>
                      <w:r>
                        <w:rPr>
                          <w:rFonts w:ascii="メイリオ" w:eastAsia="メイリオ" w:hAnsi="メイリオ"/>
                          <w:sz w:val="22"/>
                        </w:rPr>
                        <w:t>教育における「自立」とは、</w:t>
                      </w:r>
                      <w:r>
                        <w:rPr>
                          <w:rFonts w:ascii="メイリオ" w:eastAsia="メイリオ" w:hAnsi="メイリオ" w:hint="eastAsia"/>
                          <w:sz w:val="22"/>
                        </w:rPr>
                        <w:t>自分の</w:t>
                      </w:r>
                      <w:r>
                        <w:rPr>
                          <w:rFonts w:ascii="メイリオ" w:eastAsia="メイリオ" w:hAnsi="メイリオ"/>
                          <w:sz w:val="22"/>
                        </w:rPr>
                        <w:t>力を最大限発揮する</w:t>
                      </w:r>
                      <w:r>
                        <w:rPr>
                          <w:rFonts w:ascii="メイリオ" w:eastAsia="メイリオ" w:hAnsi="メイリオ" w:hint="eastAsia"/>
                          <w:sz w:val="22"/>
                        </w:rPr>
                        <w:t>ことであり</w:t>
                      </w:r>
                      <w:r>
                        <w:rPr>
                          <w:rFonts w:ascii="メイリオ" w:eastAsia="メイリオ" w:hAnsi="メイリオ"/>
                          <w:sz w:val="22"/>
                        </w:rPr>
                        <w:t>、</w:t>
                      </w:r>
                      <w:r w:rsidRPr="009A0D0C">
                        <w:rPr>
                          <w:rFonts w:ascii="メイリオ" w:eastAsia="メイリオ" w:hAnsi="メイリオ"/>
                          <w:b/>
                          <w:sz w:val="22"/>
                          <w:u w:val="single"/>
                        </w:rPr>
                        <w:t>その子どもなりの「自立」がある</w:t>
                      </w:r>
                      <w:r>
                        <w:rPr>
                          <w:rFonts w:ascii="メイリオ" w:eastAsia="メイリオ" w:hAnsi="メイリオ"/>
                          <w:sz w:val="22"/>
                        </w:rPr>
                        <w:t>。</w:t>
                      </w:r>
                      <w:r>
                        <w:rPr>
                          <w:rFonts w:ascii="メイリオ" w:eastAsia="メイリオ" w:hAnsi="メイリオ" w:hint="eastAsia"/>
                          <w:sz w:val="22"/>
                        </w:rPr>
                        <w:t>例えば</w:t>
                      </w:r>
                      <w:r>
                        <w:rPr>
                          <w:rFonts w:ascii="メイリオ" w:eastAsia="メイリオ" w:hAnsi="メイリオ"/>
                          <w:sz w:val="22"/>
                        </w:rPr>
                        <w:t>、</w:t>
                      </w:r>
                      <w:r>
                        <w:rPr>
                          <w:rFonts w:ascii="メイリオ" w:eastAsia="メイリオ" w:hAnsi="メイリオ" w:hint="eastAsia"/>
                          <w:sz w:val="22"/>
                        </w:rPr>
                        <w:t>いろいろな</w:t>
                      </w:r>
                      <w:r>
                        <w:rPr>
                          <w:rFonts w:ascii="メイリオ" w:eastAsia="メイリオ" w:hAnsi="メイリオ"/>
                          <w:sz w:val="22"/>
                        </w:rPr>
                        <w:t>制度を活用し</w:t>
                      </w:r>
                      <w:r>
                        <w:rPr>
                          <w:rFonts w:ascii="メイリオ" w:eastAsia="メイリオ" w:hAnsi="メイリオ" w:hint="eastAsia"/>
                          <w:sz w:val="22"/>
                        </w:rPr>
                        <w:t>て</w:t>
                      </w:r>
                      <w:r>
                        <w:rPr>
                          <w:rFonts w:ascii="メイリオ" w:eastAsia="メイリオ" w:hAnsi="メイリオ"/>
                          <w:sz w:val="22"/>
                        </w:rPr>
                        <w:t>自己実現を図ることも</w:t>
                      </w:r>
                      <w:r>
                        <w:rPr>
                          <w:rFonts w:ascii="メイリオ" w:eastAsia="メイリオ" w:hAnsi="メイリオ" w:hint="eastAsia"/>
                          <w:sz w:val="22"/>
                        </w:rPr>
                        <w:t>「</w:t>
                      </w:r>
                      <w:r>
                        <w:rPr>
                          <w:rFonts w:ascii="メイリオ" w:eastAsia="メイリオ" w:hAnsi="メイリオ"/>
                          <w:sz w:val="22"/>
                        </w:rPr>
                        <w:t>自立」である。</w:t>
                      </w:r>
                    </w:p>
                    <w:p w:rsidR="00792E96" w:rsidRDefault="00792E96" w:rsidP="003A3707">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②自立</w:t>
                      </w:r>
                      <w:r>
                        <w:rPr>
                          <w:rFonts w:ascii="メイリオ" w:eastAsia="メイリオ" w:hAnsi="メイリオ"/>
                          <w:sz w:val="22"/>
                        </w:rPr>
                        <w:t>活動の</w:t>
                      </w:r>
                      <w:r>
                        <w:rPr>
                          <w:rFonts w:ascii="メイリオ" w:eastAsia="メイリオ" w:hAnsi="メイリオ" w:hint="eastAsia"/>
                          <w:sz w:val="22"/>
                        </w:rPr>
                        <w:t>指導</w:t>
                      </w:r>
                      <w:r>
                        <w:rPr>
                          <w:rFonts w:ascii="メイリオ" w:eastAsia="メイリオ" w:hAnsi="メイリオ"/>
                          <w:sz w:val="22"/>
                        </w:rPr>
                        <w:t>は</w:t>
                      </w:r>
                      <w:r w:rsidRPr="009A0D0C">
                        <w:rPr>
                          <w:rFonts w:ascii="メイリオ" w:eastAsia="メイリオ" w:hAnsi="メイリオ" w:hint="eastAsia"/>
                          <w:b/>
                          <w:sz w:val="22"/>
                          <w:u w:val="single"/>
                        </w:rPr>
                        <w:t>子どもの</w:t>
                      </w:r>
                      <w:r w:rsidRPr="009A0D0C">
                        <w:rPr>
                          <w:rFonts w:ascii="メイリオ" w:eastAsia="メイリオ" w:hAnsi="メイリオ"/>
                          <w:b/>
                          <w:sz w:val="22"/>
                          <w:u w:val="single"/>
                        </w:rPr>
                        <w:t>実態把握</w:t>
                      </w:r>
                      <w:r w:rsidRPr="009A0D0C">
                        <w:rPr>
                          <w:rFonts w:ascii="メイリオ" w:eastAsia="メイリオ" w:hAnsi="メイリオ" w:hint="eastAsia"/>
                          <w:b/>
                          <w:sz w:val="22"/>
                          <w:u w:val="single"/>
                        </w:rPr>
                        <w:t>からはじまる</w:t>
                      </w:r>
                      <w:r>
                        <w:rPr>
                          <w:rFonts w:ascii="メイリオ" w:eastAsia="メイリオ" w:hAnsi="メイリオ"/>
                          <w:sz w:val="22"/>
                        </w:rPr>
                        <w:t>。</w:t>
                      </w:r>
                    </w:p>
                    <w:p w:rsidR="00792E96" w:rsidRPr="003A3707"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w:t>
                      </w:r>
                      <w:r>
                        <w:rPr>
                          <w:rFonts w:ascii="メイリオ" w:eastAsia="メイリオ" w:hAnsi="メイリオ"/>
                          <w:sz w:val="22"/>
                        </w:rPr>
                        <w:t>自立活動の指導は</w:t>
                      </w:r>
                      <w:r>
                        <w:rPr>
                          <w:rFonts w:ascii="メイリオ" w:eastAsia="メイリオ" w:hAnsi="メイリオ" w:hint="eastAsia"/>
                          <w:b/>
                          <w:sz w:val="22"/>
                          <w:u w:val="single"/>
                        </w:rPr>
                        <w:t>生活</w:t>
                      </w:r>
                      <w:r>
                        <w:rPr>
                          <w:rFonts w:ascii="メイリオ" w:eastAsia="メイリオ" w:hAnsi="メイリオ"/>
                          <w:b/>
                          <w:sz w:val="22"/>
                          <w:u w:val="single"/>
                        </w:rPr>
                        <w:t>年齢に</w:t>
                      </w:r>
                      <w:r>
                        <w:rPr>
                          <w:rFonts w:ascii="メイリオ" w:eastAsia="メイリオ" w:hAnsi="メイリオ" w:hint="eastAsia"/>
                          <w:b/>
                          <w:sz w:val="22"/>
                          <w:u w:val="single"/>
                        </w:rPr>
                        <w:t>即した</w:t>
                      </w:r>
                      <w:r w:rsidRPr="009A0D0C">
                        <w:rPr>
                          <w:rFonts w:ascii="メイリオ" w:eastAsia="メイリオ" w:hAnsi="メイリオ" w:hint="eastAsia"/>
                          <w:b/>
                          <w:sz w:val="22"/>
                          <w:u w:val="single"/>
                        </w:rPr>
                        <w:t>段階</w:t>
                      </w:r>
                      <w:r>
                        <w:rPr>
                          <w:rFonts w:ascii="メイリオ" w:eastAsia="メイリオ" w:hAnsi="メイリオ" w:hint="eastAsia"/>
                          <w:b/>
                          <w:sz w:val="22"/>
                          <w:u w:val="single"/>
                        </w:rPr>
                        <w:t>等</w:t>
                      </w:r>
                      <w:r w:rsidRPr="009A0D0C">
                        <w:rPr>
                          <w:rFonts w:ascii="メイリオ" w:eastAsia="メイリオ" w:hAnsi="メイリオ" w:hint="eastAsia"/>
                          <w:b/>
                          <w:sz w:val="22"/>
                          <w:u w:val="single"/>
                        </w:rPr>
                        <w:t>に</w:t>
                      </w:r>
                      <w:r w:rsidRPr="009A0D0C">
                        <w:rPr>
                          <w:rFonts w:ascii="メイリオ" w:eastAsia="メイリオ" w:hAnsi="メイリオ"/>
                          <w:b/>
                          <w:sz w:val="22"/>
                          <w:u w:val="single"/>
                        </w:rPr>
                        <w:t>よらない部分</w:t>
                      </w:r>
                      <w:r w:rsidRPr="009A0D0C">
                        <w:rPr>
                          <w:rFonts w:ascii="メイリオ" w:eastAsia="メイリオ" w:hAnsi="メイリオ" w:hint="eastAsia"/>
                          <w:b/>
                          <w:sz w:val="22"/>
                          <w:u w:val="single"/>
                        </w:rPr>
                        <w:t>の</w:t>
                      </w:r>
                      <w:r w:rsidRPr="009A0D0C">
                        <w:rPr>
                          <w:rFonts w:ascii="メイリオ" w:eastAsia="メイリオ" w:hAnsi="メイリオ"/>
                          <w:b/>
                          <w:sz w:val="22"/>
                          <w:u w:val="single"/>
                        </w:rPr>
                        <w:t>指導</w:t>
                      </w:r>
                      <w:r w:rsidRPr="00D043E2">
                        <w:rPr>
                          <w:rFonts w:ascii="メイリオ" w:eastAsia="メイリオ" w:hAnsi="メイリオ" w:hint="eastAsia"/>
                          <w:b/>
                          <w:sz w:val="22"/>
                          <w:u w:val="single"/>
                        </w:rPr>
                        <w:t>、</w:t>
                      </w:r>
                      <w:r w:rsidRPr="009A0D0C">
                        <w:rPr>
                          <w:rFonts w:ascii="メイリオ" w:eastAsia="メイリオ" w:hAnsi="メイリオ" w:hint="eastAsia"/>
                          <w:b/>
                          <w:sz w:val="22"/>
                          <w:u w:val="single"/>
                        </w:rPr>
                        <w:t>日常生活や教科学習</w:t>
                      </w:r>
                      <w:r w:rsidRPr="009A0D0C">
                        <w:rPr>
                          <w:rFonts w:ascii="メイリオ" w:eastAsia="メイリオ" w:hAnsi="メイリオ"/>
                          <w:b/>
                          <w:sz w:val="22"/>
                          <w:u w:val="single"/>
                        </w:rPr>
                        <w:t>の</w:t>
                      </w:r>
                      <w:r w:rsidRPr="009A0D0C">
                        <w:rPr>
                          <w:rFonts w:ascii="メイリオ" w:eastAsia="メイリオ" w:hAnsi="メイリオ" w:hint="eastAsia"/>
                          <w:b/>
                          <w:sz w:val="22"/>
                          <w:u w:val="single"/>
                        </w:rPr>
                        <w:t>基盤</w:t>
                      </w:r>
                      <w:r w:rsidRPr="009A0D0C">
                        <w:rPr>
                          <w:rFonts w:ascii="メイリオ" w:eastAsia="メイリオ" w:hAnsi="メイリオ"/>
                          <w:b/>
                          <w:sz w:val="22"/>
                          <w:u w:val="single"/>
                        </w:rPr>
                        <w:t>となる指導</w:t>
                      </w:r>
                      <w:r>
                        <w:rPr>
                          <w:rFonts w:ascii="メイリオ" w:eastAsia="メイリオ" w:hAnsi="メイリオ" w:hint="eastAsia"/>
                          <w:b/>
                          <w:sz w:val="22"/>
                          <w:u w:val="single"/>
                        </w:rPr>
                        <w:t>で</w:t>
                      </w:r>
                      <w:r>
                        <w:rPr>
                          <w:rFonts w:ascii="メイリオ" w:eastAsia="メイリオ" w:hAnsi="メイリオ"/>
                          <w:b/>
                          <w:sz w:val="22"/>
                          <w:u w:val="single"/>
                        </w:rPr>
                        <w:t>あ</w:t>
                      </w:r>
                      <w:r w:rsidRPr="00D043E2">
                        <w:rPr>
                          <w:rFonts w:ascii="メイリオ" w:eastAsia="メイリオ" w:hAnsi="メイリオ"/>
                          <w:b/>
                          <w:sz w:val="22"/>
                          <w:u w:val="single"/>
                        </w:rPr>
                        <w:t>る</w:t>
                      </w:r>
                      <w:r w:rsidRPr="009A2876">
                        <w:rPr>
                          <w:rFonts w:ascii="メイリオ" w:eastAsia="メイリオ" w:hAnsi="メイリオ"/>
                          <w:sz w:val="22"/>
                        </w:rPr>
                        <w:t>。</w:t>
                      </w:r>
                    </w:p>
                    <w:p w:rsidR="00792E96" w:rsidRPr="00A66553"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・コミュニケーションや対人関係</w:t>
                      </w:r>
                      <w:r>
                        <w:rPr>
                          <w:rFonts w:ascii="メイリオ" w:eastAsia="メイリオ" w:hAnsi="メイリオ"/>
                          <w:sz w:val="22"/>
                        </w:rPr>
                        <w:t>に困りを感じている</w:t>
                      </w:r>
                      <w:r>
                        <w:rPr>
                          <w:rFonts w:ascii="メイリオ" w:eastAsia="メイリオ" w:hAnsi="メイリオ" w:hint="eastAsia"/>
                          <w:sz w:val="22"/>
                        </w:rPr>
                        <w:t>子ども</w:t>
                      </w:r>
                      <w:r>
                        <w:rPr>
                          <w:rFonts w:ascii="メイリオ" w:eastAsia="メイリオ" w:hAnsi="メイリオ"/>
                          <w:sz w:val="22"/>
                        </w:rPr>
                        <w:t>も</w:t>
                      </w:r>
                      <w:r w:rsidRPr="00A66553">
                        <w:rPr>
                          <w:rFonts w:ascii="メイリオ" w:eastAsia="メイリオ" w:hAnsi="メイリオ"/>
                          <w:sz w:val="22"/>
                        </w:rPr>
                        <w:t>いれば、</w:t>
                      </w:r>
                      <w:r w:rsidRPr="00A66553">
                        <w:rPr>
                          <w:rFonts w:ascii="メイリオ" w:eastAsia="メイリオ" w:hAnsi="メイリオ" w:hint="eastAsia"/>
                          <w:sz w:val="22"/>
                        </w:rPr>
                        <w:t>学び方で</w:t>
                      </w:r>
                      <w:r w:rsidRPr="00A66553">
                        <w:rPr>
                          <w:rFonts w:ascii="メイリオ" w:eastAsia="メイリオ" w:hAnsi="メイリオ"/>
                          <w:sz w:val="22"/>
                        </w:rPr>
                        <w:t>困っている子どももいる。</w:t>
                      </w:r>
                      <w:r w:rsidRPr="00A66553">
                        <w:rPr>
                          <w:rFonts w:ascii="メイリオ" w:eastAsia="メイリオ" w:hAnsi="メイリオ"/>
                          <w:b/>
                          <w:sz w:val="22"/>
                          <w:u w:val="single"/>
                        </w:rPr>
                        <w:t>学習</w:t>
                      </w:r>
                      <w:r w:rsidRPr="00A66553">
                        <w:rPr>
                          <w:rFonts w:ascii="メイリオ" w:eastAsia="メイリオ" w:hAnsi="メイリオ" w:hint="eastAsia"/>
                          <w:b/>
                          <w:sz w:val="22"/>
                          <w:u w:val="single"/>
                        </w:rPr>
                        <w:t>面</w:t>
                      </w:r>
                      <w:r w:rsidRPr="00A66553">
                        <w:rPr>
                          <w:rFonts w:ascii="メイリオ" w:eastAsia="メイリオ" w:hAnsi="メイリオ"/>
                          <w:b/>
                          <w:sz w:val="22"/>
                          <w:u w:val="single"/>
                        </w:rPr>
                        <w:t>で困っている子どもにも様々な理由がある</w:t>
                      </w:r>
                      <w:r w:rsidRPr="00A66553">
                        <w:rPr>
                          <w:rFonts w:ascii="メイリオ" w:eastAsia="メイリオ" w:hAnsi="メイリオ" w:hint="eastAsia"/>
                          <w:b/>
                          <w:sz w:val="22"/>
                          <w:u w:val="single"/>
                        </w:rPr>
                        <w:t>という観点</w:t>
                      </w:r>
                      <w:r w:rsidRPr="00A66553">
                        <w:rPr>
                          <w:rFonts w:ascii="メイリオ" w:eastAsia="メイリオ" w:hAnsi="メイリオ"/>
                          <w:b/>
                          <w:sz w:val="22"/>
                          <w:u w:val="single"/>
                        </w:rPr>
                        <w:t>を</w:t>
                      </w:r>
                      <w:r w:rsidRPr="00A66553">
                        <w:rPr>
                          <w:rFonts w:ascii="メイリオ" w:eastAsia="メイリオ" w:hAnsi="メイリオ" w:hint="eastAsia"/>
                          <w:b/>
                          <w:sz w:val="22"/>
                          <w:u w:val="single"/>
                        </w:rPr>
                        <w:t>持つ</w:t>
                      </w:r>
                      <w:r w:rsidRPr="00A66553">
                        <w:rPr>
                          <w:rFonts w:ascii="メイリオ" w:eastAsia="メイリオ" w:hAnsi="メイリオ"/>
                          <w:sz w:val="22"/>
                        </w:rPr>
                        <w:t>必要がある。</w:t>
                      </w:r>
                    </w:p>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③</w:t>
                      </w:r>
                      <w:r>
                        <w:rPr>
                          <w:rFonts w:ascii="メイリオ" w:eastAsia="メイリオ" w:hAnsi="メイリオ"/>
                          <w:sz w:val="22"/>
                        </w:rPr>
                        <w:t>「困難さ</w:t>
                      </w:r>
                      <w:r>
                        <w:rPr>
                          <w:rFonts w:ascii="メイリオ" w:eastAsia="メイリオ" w:hAnsi="メイリオ" w:hint="eastAsia"/>
                          <w:sz w:val="22"/>
                        </w:rPr>
                        <w:t>を</w:t>
                      </w:r>
                      <w:r>
                        <w:rPr>
                          <w:rFonts w:ascii="メイリオ" w:eastAsia="メイリオ" w:hAnsi="メイリオ"/>
                          <w:sz w:val="22"/>
                        </w:rPr>
                        <w:t>克服する」</w:t>
                      </w:r>
                      <w:r>
                        <w:rPr>
                          <w:rFonts w:ascii="メイリオ" w:eastAsia="メイリオ" w:hAnsi="メイリオ" w:hint="eastAsia"/>
                          <w:sz w:val="22"/>
                        </w:rPr>
                        <w:t>という</w:t>
                      </w:r>
                      <w:r>
                        <w:rPr>
                          <w:rFonts w:ascii="メイリオ" w:eastAsia="メイリオ" w:hAnsi="メイリオ"/>
                          <w:sz w:val="22"/>
                        </w:rPr>
                        <w:t>観点ととも</w:t>
                      </w:r>
                      <w:r>
                        <w:rPr>
                          <w:rFonts w:ascii="メイリオ" w:eastAsia="メイリオ" w:hAnsi="メイリオ" w:hint="eastAsia"/>
                          <w:sz w:val="22"/>
                        </w:rPr>
                        <w:t>に、</w:t>
                      </w:r>
                      <w:r>
                        <w:rPr>
                          <w:rFonts w:ascii="メイリオ" w:eastAsia="メイリオ" w:hAnsi="メイリオ"/>
                          <w:sz w:val="22"/>
                        </w:rPr>
                        <w:t>「できること</w:t>
                      </w:r>
                      <w:r>
                        <w:rPr>
                          <w:rFonts w:ascii="メイリオ" w:eastAsia="メイリオ" w:hAnsi="メイリオ" w:hint="eastAsia"/>
                          <w:sz w:val="22"/>
                        </w:rPr>
                        <w:t>や</w:t>
                      </w:r>
                      <w:r>
                        <w:rPr>
                          <w:rFonts w:ascii="メイリオ" w:eastAsia="メイリオ" w:hAnsi="メイリオ"/>
                          <w:sz w:val="22"/>
                        </w:rPr>
                        <w:t>得意なこと」</w:t>
                      </w:r>
                      <w:r>
                        <w:rPr>
                          <w:rFonts w:ascii="メイリオ" w:eastAsia="メイリオ" w:hAnsi="メイリオ" w:hint="eastAsia"/>
                          <w:sz w:val="22"/>
                        </w:rPr>
                        <w:t>は</w:t>
                      </w:r>
                      <w:r>
                        <w:rPr>
                          <w:rFonts w:ascii="メイリオ" w:eastAsia="メイリオ" w:hAnsi="メイリオ"/>
                          <w:sz w:val="22"/>
                        </w:rPr>
                        <w:t>何かという観点が必要である。</w:t>
                      </w:r>
                      <w:r w:rsidRPr="00E279B9">
                        <w:rPr>
                          <w:rFonts w:ascii="メイリオ" w:eastAsia="メイリオ" w:hAnsi="メイリオ" w:hint="eastAsia"/>
                          <w:b/>
                          <w:sz w:val="22"/>
                          <w:u w:val="single"/>
                        </w:rPr>
                        <w:t>子どもの</w:t>
                      </w:r>
                      <w:r w:rsidRPr="00E279B9">
                        <w:rPr>
                          <w:rFonts w:ascii="メイリオ" w:eastAsia="メイリオ" w:hAnsi="メイリオ"/>
                          <w:b/>
                          <w:sz w:val="22"/>
                          <w:u w:val="single"/>
                        </w:rPr>
                        <w:t>「</w:t>
                      </w:r>
                      <w:r w:rsidRPr="009A0D0C">
                        <w:rPr>
                          <w:rFonts w:ascii="メイリオ" w:eastAsia="メイリオ" w:hAnsi="メイリオ" w:hint="eastAsia"/>
                          <w:b/>
                          <w:sz w:val="22"/>
                          <w:u w:val="single"/>
                        </w:rPr>
                        <w:t>得意なこと</w:t>
                      </w:r>
                      <w:r w:rsidRPr="009A0D0C">
                        <w:rPr>
                          <w:rFonts w:ascii="メイリオ" w:eastAsia="メイリオ" w:hAnsi="メイリオ"/>
                          <w:b/>
                          <w:sz w:val="22"/>
                          <w:u w:val="single"/>
                        </w:rPr>
                        <w:t>」「好きなこと」を指導に活かしていくこと</w:t>
                      </w:r>
                      <w:r>
                        <w:rPr>
                          <w:rFonts w:ascii="メイリオ" w:eastAsia="メイリオ" w:hAnsi="メイリオ"/>
                          <w:sz w:val="22"/>
                        </w:rPr>
                        <w:t>が大切</w:t>
                      </w:r>
                      <w:r>
                        <w:rPr>
                          <w:rFonts w:ascii="メイリオ" w:eastAsia="メイリオ" w:hAnsi="メイリオ" w:hint="eastAsia"/>
                          <w:sz w:val="22"/>
                        </w:rPr>
                        <w:t>である。</w:t>
                      </w:r>
                    </w:p>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④</w:t>
                      </w:r>
                      <w:r>
                        <w:rPr>
                          <w:rFonts w:ascii="メイリオ" w:eastAsia="メイリオ" w:hAnsi="メイリオ"/>
                          <w:sz w:val="22"/>
                        </w:rPr>
                        <w:t>子</w:t>
                      </w:r>
                      <w:r>
                        <w:rPr>
                          <w:rFonts w:ascii="メイリオ" w:eastAsia="メイリオ" w:hAnsi="メイリオ" w:hint="eastAsia"/>
                          <w:sz w:val="22"/>
                        </w:rPr>
                        <w:t>どもの</w:t>
                      </w:r>
                      <w:r>
                        <w:rPr>
                          <w:rFonts w:ascii="メイリオ" w:eastAsia="メイリオ" w:hAnsi="メイリオ"/>
                          <w:b/>
                          <w:sz w:val="22"/>
                          <w:u w:val="single"/>
                        </w:rPr>
                        <w:t>自己肯定感が</w:t>
                      </w:r>
                      <w:r>
                        <w:rPr>
                          <w:rFonts w:ascii="メイリオ" w:eastAsia="メイリオ" w:hAnsi="メイリオ" w:hint="eastAsia"/>
                          <w:b/>
                          <w:sz w:val="22"/>
                          <w:u w:val="single"/>
                        </w:rPr>
                        <w:t>高</w:t>
                      </w:r>
                      <w:r w:rsidRPr="009A0D0C">
                        <w:rPr>
                          <w:rFonts w:ascii="メイリオ" w:eastAsia="メイリオ" w:hAnsi="メイリオ"/>
                          <w:b/>
                          <w:sz w:val="22"/>
                          <w:u w:val="single"/>
                        </w:rPr>
                        <w:t>まる</w:t>
                      </w:r>
                      <w:r w:rsidRPr="009A0D0C">
                        <w:rPr>
                          <w:rFonts w:ascii="メイリオ" w:eastAsia="メイリオ" w:hAnsi="メイリオ" w:hint="eastAsia"/>
                          <w:b/>
                          <w:sz w:val="22"/>
                          <w:u w:val="single"/>
                        </w:rPr>
                        <w:t>ような評価</w:t>
                      </w:r>
                      <w:r w:rsidRPr="009A0D0C">
                        <w:rPr>
                          <w:rFonts w:ascii="メイリオ" w:eastAsia="メイリオ" w:hAnsi="メイリオ"/>
                          <w:b/>
                          <w:sz w:val="22"/>
                          <w:u w:val="single"/>
                        </w:rPr>
                        <w:t>ができるよう</w:t>
                      </w:r>
                      <w:r>
                        <w:rPr>
                          <w:rFonts w:ascii="メイリオ" w:eastAsia="メイリオ" w:hAnsi="メイリオ" w:hint="eastAsia"/>
                          <w:b/>
                          <w:sz w:val="22"/>
                          <w:u w:val="single"/>
                        </w:rPr>
                        <w:t>、</w:t>
                      </w:r>
                      <w:r w:rsidRPr="009A0D0C">
                        <w:rPr>
                          <w:rFonts w:ascii="メイリオ" w:eastAsia="メイリオ" w:hAnsi="メイリオ"/>
                          <w:b/>
                          <w:sz w:val="22"/>
                          <w:u w:val="single"/>
                        </w:rPr>
                        <w:t>達成可能な目標</w:t>
                      </w:r>
                      <w:r>
                        <w:rPr>
                          <w:rFonts w:ascii="メイリオ" w:eastAsia="メイリオ" w:hAnsi="メイリオ"/>
                          <w:sz w:val="22"/>
                        </w:rPr>
                        <w:t>を</w:t>
                      </w:r>
                      <w:r>
                        <w:rPr>
                          <w:rFonts w:ascii="メイリオ" w:eastAsia="メイリオ" w:hAnsi="メイリオ" w:hint="eastAsia"/>
                          <w:sz w:val="22"/>
                        </w:rPr>
                        <w:t>設定</w:t>
                      </w:r>
                      <w:r>
                        <w:rPr>
                          <w:rFonts w:ascii="メイリオ" w:eastAsia="メイリオ" w:hAnsi="メイリオ"/>
                          <w:sz w:val="22"/>
                        </w:rPr>
                        <w:t>する</w:t>
                      </w:r>
                      <w:r>
                        <w:rPr>
                          <w:rFonts w:ascii="メイリオ" w:eastAsia="メイリオ" w:hAnsi="メイリオ" w:hint="eastAsia"/>
                          <w:sz w:val="22"/>
                        </w:rPr>
                        <w:t>ことが</w:t>
                      </w:r>
                      <w:r>
                        <w:rPr>
                          <w:rFonts w:ascii="メイリオ" w:eastAsia="メイリオ" w:hAnsi="メイリオ"/>
                          <w:sz w:val="22"/>
                        </w:rPr>
                        <w:t>大切である。</w:t>
                      </w:r>
                    </w:p>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・子どもの実態に</w:t>
                      </w:r>
                      <w:r>
                        <w:rPr>
                          <w:rFonts w:ascii="メイリオ" w:eastAsia="メイリオ" w:hAnsi="メイリオ"/>
                          <w:sz w:val="22"/>
                        </w:rPr>
                        <w:t>よっては、</w:t>
                      </w:r>
                      <w:r>
                        <w:rPr>
                          <w:rFonts w:ascii="メイリオ" w:eastAsia="メイリオ" w:hAnsi="メイリオ" w:hint="eastAsia"/>
                          <w:sz w:val="22"/>
                        </w:rPr>
                        <w:t>「</w:t>
                      </w:r>
                      <w:r>
                        <w:rPr>
                          <w:rFonts w:ascii="メイリオ" w:eastAsia="メイリオ" w:hAnsi="メイリオ"/>
                          <w:sz w:val="22"/>
                        </w:rPr>
                        <w:t>～しようとする」意欲や可能性</w:t>
                      </w:r>
                      <w:r>
                        <w:rPr>
                          <w:rFonts w:ascii="メイリオ" w:eastAsia="メイリオ" w:hAnsi="メイリオ" w:hint="eastAsia"/>
                          <w:sz w:val="22"/>
                        </w:rPr>
                        <w:t>について目標</w:t>
                      </w:r>
                      <w:r>
                        <w:rPr>
                          <w:rFonts w:ascii="メイリオ" w:eastAsia="メイリオ" w:hAnsi="メイリオ"/>
                          <w:sz w:val="22"/>
                        </w:rPr>
                        <w:t>を設定し、</w:t>
                      </w:r>
                      <w:r>
                        <w:rPr>
                          <w:rFonts w:ascii="メイリオ" w:eastAsia="メイリオ" w:hAnsi="メイリオ" w:hint="eastAsia"/>
                          <w:sz w:val="22"/>
                        </w:rPr>
                        <w:t>評価</w:t>
                      </w:r>
                      <w:r>
                        <w:rPr>
                          <w:rFonts w:ascii="メイリオ" w:eastAsia="メイリオ" w:hAnsi="メイリオ"/>
                          <w:sz w:val="22"/>
                        </w:rPr>
                        <w:t>すること</w:t>
                      </w:r>
                      <w:r>
                        <w:rPr>
                          <w:rFonts w:ascii="メイリオ" w:eastAsia="メイリオ" w:hAnsi="メイリオ" w:hint="eastAsia"/>
                          <w:sz w:val="22"/>
                        </w:rPr>
                        <w:t>を</w:t>
                      </w:r>
                      <w:r>
                        <w:rPr>
                          <w:rFonts w:ascii="メイリオ" w:eastAsia="メイリオ" w:hAnsi="メイリオ"/>
                          <w:sz w:val="22"/>
                        </w:rPr>
                        <w:t>検討</w:t>
                      </w:r>
                      <w:r>
                        <w:rPr>
                          <w:rFonts w:ascii="メイリオ" w:eastAsia="メイリオ" w:hAnsi="メイリオ" w:hint="eastAsia"/>
                          <w:sz w:val="22"/>
                        </w:rPr>
                        <w:t>する。</w:t>
                      </w:r>
                    </w:p>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w:t>
                      </w:r>
                      <w:r w:rsidRPr="007828C9">
                        <w:rPr>
                          <w:rFonts w:ascii="メイリオ" w:eastAsia="メイリオ" w:hAnsi="メイリオ" w:hint="eastAsia"/>
                          <w:b/>
                          <w:sz w:val="22"/>
                          <w:u w:val="single"/>
                        </w:rPr>
                        <w:t>子ども</w:t>
                      </w:r>
                      <w:r w:rsidRPr="007828C9">
                        <w:rPr>
                          <w:rFonts w:ascii="メイリオ" w:eastAsia="メイリオ" w:hAnsi="メイリオ"/>
                          <w:b/>
                          <w:sz w:val="22"/>
                          <w:u w:val="single"/>
                        </w:rPr>
                        <w:t>と</w:t>
                      </w:r>
                      <w:r w:rsidRPr="007828C9">
                        <w:rPr>
                          <w:rFonts w:ascii="メイリオ" w:eastAsia="メイリオ" w:hAnsi="メイリオ" w:hint="eastAsia"/>
                          <w:b/>
                          <w:sz w:val="22"/>
                          <w:u w:val="single"/>
                        </w:rPr>
                        <w:t>目標</w:t>
                      </w:r>
                      <w:r w:rsidRPr="007828C9">
                        <w:rPr>
                          <w:rFonts w:ascii="メイリオ" w:eastAsia="メイリオ" w:hAnsi="メイリオ"/>
                          <w:b/>
                          <w:sz w:val="22"/>
                          <w:u w:val="single"/>
                        </w:rPr>
                        <w:t>を</w:t>
                      </w:r>
                      <w:r w:rsidRPr="007828C9">
                        <w:rPr>
                          <w:rFonts w:ascii="メイリオ" w:eastAsia="メイリオ" w:hAnsi="メイリオ" w:hint="eastAsia"/>
                          <w:b/>
                          <w:sz w:val="22"/>
                          <w:u w:val="single"/>
                        </w:rPr>
                        <w:t>共有し、子ども</w:t>
                      </w:r>
                      <w:r>
                        <w:rPr>
                          <w:rFonts w:ascii="メイリオ" w:eastAsia="メイリオ" w:hAnsi="メイリオ" w:hint="eastAsia"/>
                          <w:b/>
                          <w:sz w:val="22"/>
                          <w:u w:val="single"/>
                        </w:rPr>
                        <w:t>自身</w:t>
                      </w:r>
                      <w:r w:rsidRPr="007828C9">
                        <w:rPr>
                          <w:rFonts w:ascii="メイリオ" w:eastAsia="メイリオ" w:hAnsi="メイリオ" w:hint="eastAsia"/>
                          <w:b/>
                          <w:sz w:val="22"/>
                          <w:u w:val="single"/>
                        </w:rPr>
                        <w:t>が「できた」と</w:t>
                      </w:r>
                      <w:r>
                        <w:rPr>
                          <w:rFonts w:ascii="メイリオ" w:eastAsia="メイリオ" w:hAnsi="メイリオ" w:hint="eastAsia"/>
                          <w:b/>
                          <w:sz w:val="22"/>
                          <w:u w:val="single"/>
                        </w:rPr>
                        <w:t>実感</w:t>
                      </w:r>
                      <w:r>
                        <w:rPr>
                          <w:rFonts w:ascii="メイリオ" w:eastAsia="メイリオ" w:hAnsi="メイリオ"/>
                          <w:b/>
                          <w:sz w:val="22"/>
                          <w:u w:val="single"/>
                        </w:rPr>
                        <w:t>すること</w:t>
                      </w:r>
                      <w:r>
                        <w:rPr>
                          <w:rFonts w:ascii="メイリオ" w:eastAsia="メイリオ" w:hAnsi="メイリオ" w:hint="eastAsia"/>
                          <w:b/>
                          <w:sz w:val="22"/>
                          <w:u w:val="single"/>
                        </w:rPr>
                        <w:t>（</w:t>
                      </w:r>
                      <w:r>
                        <w:rPr>
                          <w:rFonts w:ascii="メイリオ" w:eastAsia="メイリオ" w:hAnsi="メイリオ"/>
                          <w:b/>
                          <w:sz w:val="22"/>
                          <w:u w:val="single"/>
                        </w:rPr>
                        <w:t>自己評価）</w:t>
                      </w:r>
                      <w:r w:rsidRPr="003A3707">
                        <w:rPr>
                          <w:rFonts w:ascii="メイリオ" w:eastAsia="メイリオ" w:hAnsi="メイリオ"/>
                          <w:sz w:val="22"/>
                        </w:rPr>
                        <w:t>が</w:t>
                      </w:r>
                      <w:r w:rsidRPr="003A3707">
                        <w:rPr>
                          <w:rFonts w:ascii="メイリオ" w:eastAsia="メイリオ" w:hAnsi="メイリオ" w:hint="eastAsia"/>
                          <w:sz w:val="22"/>
                        </w:rPr>
                        <w:t>大切</w:t>
                      </w:r>
                      <w:r w:rsidRPr="003A3707">
                        <w:rPr>
                          <w:rFonts w:ascii="メイリオ" w:eastAsia="メイリオ" w:hAnsi="メイリオ"/>
                          <w:sz w:val="22"/>
                        </w:rPr>
                        <w:t>である</w:t>
                      </w:r>
                      <w:r>
                        <w:rPr>
                          <w:rFonts w:ascii="メイリオ" w:eastAsia="メイリオ" w:hAnsi="メイリオ" w:hint="eastAsia"/>
                          <w:sz w:val="22"/>
                        </w:rPr>
                        <w:t>。</w:t>
                      </w:r>
                    </w:p>
                  </w:txbxContent>
                </v:textbox>
                <w10:wrap anchorx="margin"/>
              </v:roundrect>
            </w:pict>
          </mc:Fallback>
        </mc:AlternateContent>
      </w: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r w:rsidRPr="001611B9">
        <w:rPr>
          <w:rFonts w:ascii="メイリオ" w:eastAsia="メイリオ" w:hAnsi="メイリオ"/>
          <w:noProof/>
          <w:sz w:val="22"/>
        </w:rPr>
        <w:lastRenderedPageBreak/>
        <mc:AlternateContent>
          <mc:Choice Requires="wps">
            <w:drawing>
              <wp:anchor distT="0" distB="0" distL="114300" distR="114300" simplePos="0" relativeHeight="251950080" behindDoc="0" locked="0" layoutInCell="1" allowOverlap="1" wp14:anchorId="51444B90" wp14:editId="4413C38E">
                <wp:simplePos x="0" y="0"/>
                <wp:positionH relativeFrom="margin">
                  <wp:align>left</wp:align>
                </wp:positionH>
                <wp:positionV relativeFrom="paragraph">
                  <wp:posOffset>-3810</wp:posOffset>
                </wp:positionV>
                <wp:extent cx="6096000" cy="1800225"/>
                <wp:effectExtent l="0" t="0" r="19050" b="28575"/>
                <wp:wrapNone/>
                <wp:docPr id="319" name="角丸四角形 319"/>
                <wp:cNvGraphicFramePr/>
                <a:graphic xmlns:a="http://schemas.openxmlformats.org/drawingml/2006/main">
                  <a:graphicData uri="http://schemas.microsoft.com/office/word/2010/wordprocessingShape">
                    <wps:wsp>
                      <wps:cNvSpPr/>
                      <wps:spPr>
                        <a:xfrm>
                          <a:off x="0" y="0"/>
                          <a:ext cx="6096000" cy="1800225"/>
                        </a:xfrm>
                        <a:prstGeom prst="roundRect">
                          <a:avLst/>
                        </a:prstGeom>
                        <a:solidFill>
                          <a:sysClr val="window" lastClr="FFFFFF"/>
                        </a:solidFill>
                        <a:ln w="19050" cap="flat" cmpd="sng" algn="ctr">
                          <a:solidFill>
                            <a:sysClr val="windowText" lastClr="000000"/>
                          </a:solidFill>
                          <a:prstDash val="solid"/>
                        </a:ln>
                        <a:effectLst/>
                      </wps:spPr>
                      <wps:txbx>
                        <w:txbxContent>
                          <w:p w:rsidR="00792E96" w:rsidRDefault="00792E96" w:rsidP="003A3707">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⑤</w:t>
                            </w:r>
                            <w:r w:rsidRPr="009A0D0C">
                              <w:rPr>
                                <w:rFonts w:ascii="メイリオ" w:eastAsia="メイリオ" w:hAnsi="メイリオ" w:hint="eastAsia"/>
                                <w:b/>
                                <w:sz w:val="22"/>
                                <w:u w:val="single"/>
                              </w:rPr>
                              <w:t>本人</w:t>
                            </w:r>
                            <w:r w:rsidRPr="009A0D0C">
                              <w:rPr>
                                <w:rFonts w:ascii="メイリオ" w:eastAsia="メイリオ" w:hAnsi="メイリオ"/>
                                <w:b/>
                                <w:sz w:val="22"/>
                                <w:u w:val="single"/>
                              </w:rPr>
                              <w:t>・保護者の願いを</w:t>
                            </w:r>
                            <w:r>
                              <w:rPr>
                                <w:rFonts w:ascii="メイリオ" w:eastAsia="メイリオ" w:hAnsi="メイリオ"/>
                                <w:b/>
                                <w:sz w:val="22"/>
                                <w:u w:val="single"/>
                              </w:rPr>
                              <w:t>ふまえ</w:t>
                            </w:r>
                            <w:r w:rsidRPr="009A0D0C">
                              <w:rPr>
                                <w:rFonts w:ascii="メイリオ" w:eastAsia="メイリオ" w:hAnsi="メイリオ" w:hint="eastAsia"/>
                                <w:b/>
                                <w:sz w:val="22"/>
                                <w:u w:val="single"/>
                              </w:rPr>
                              <w:t>ること</w:t>
                            </w:r>
                            <w:r>
                              <w:rPr>
                                <w:rFonts w:ascii="メイリオ" w:eastAsia="メイリオ" w:hAnsi="メイリオ" w:hint="eastAsia"/>
                                <w:sz w:val="22"/>
                              </w:rPr>
                              <w:t>が</w:t>
                            </w:r>
                            <w:r>
                              <w:rPr>
                                <w:rFonts w:ascii="メイリオ" w:eastAsia="メイリオ" w:hAnsi="メイリオ"/>
                                <w:sz w:val="22"/>
                              </w:rPr>
                              <w:t>自立活動の指導の理解につながる。</w:t>
                            </w:r>
                            <w:r>
                              <w:rPr>
                                <w:rFonts w:ascii="メイリオ" w:eastAsia="メイリオ" w:hAnsi="メイリオ" w:hint="eastAsia"/>
                                <w:sz w:val="22"/>
                              </w:rPr>
                              <w:t>適切な</w:t>
                            </w:r>
                            <w:r>
                              <w:rPr>
                                <w:rFonts w:ascii="メイリオ" w:eastAsia="メイリオ" w:hAnsi="メイリオ"/>
                                <w:sz w:val="22"/>
                              </w:rPr>
                              <w:t>実態把握に基づ</w:t>
                            </w:r>
                            <w:r>
                              <w:rPr>
                                <w:rFonts w:ascii="メイリオ" w:eastAsia="メイリオ" w:hAnsi="メイリオ" w:hint="eastAsia"/>
                                <w:sz w:val="22"/>
                              </w:rPr>
                              <w:t>いた指導</w:t>
                            </w:r>
                            <w:r>
                              <w:rPr>
                                <w:rFonts w:ascii="メイリオ" w:eastAsia="メイリオ" w:hAnsi="メイリオ"/>
                                <w:sz w:val="22"/>
                              </w:rPr>
                              <w:t>であっても、</w:t>
                            </w:r>
                            <w:r>
                              <w:rPr>
                                <w:rFonts w:ascii="メイリオ" w:eastAsia="メイリオ" w:hAnsi="メイリオ" w:hint="eastAsia"/>
                                <w:sz w:val="22"/>
                              </w:rPr>
                              <w:t>本人</w:t>
                            </w:r>
                            <w:r>
                              <w:rPr>
                                <w:rFonts w:ascii="メイリオ" w:eastAsia="メイリオ" w:hAnsi="メイリオ"/>
                                <w:sz w:val="22"/>
                              </w:rPr>
                              <w:t>・保護者の</w:t>
                            </w:r>
                            <w:r>
                              <w:rPr>
                                <w:rFonts w:ascii="メイリオ" w:eastAsia="メイリオ" w:hAnsi="メイリオ" w:hint="eastAsia"/>
                                <w:sz w:val="22"/>
                              </w:rPr>
                              <w:t>願い</w:t>
                            </w:r>
                            <w:r>
                              <w:rPr>
                                <w:rFonts w:ascii="メイリオ" w:eastAsia="メイリオ" w:hAnsi="メイリオ"/>
                                <w:sz w:val="22"/>
                              </w:rPr>
                              <w:t>を</w:t>
                            </w:r>
                            <w:r>
                              <w:rPr>
                                <w:rFonts w:ascii="メイリオ" w:eastAsia="メイリオ" w:hAnsi="メイリオ" w:hint="eastAsia"/>
                                <w:sz w:val="22"/>
                              </w:rPr>
                              <w:t>ふまえて</w:t>
                            </w:r>
                            <w:r>
                              <w:rPr>
                                <w:rFonts w:ascii="メイリオ" w:eastAsia="メイリオ" w:hAnsi="メイリオ"/>
                                <w:sz w:val="22"/>
                              </w:rPr>
                              <w:t>いなければ</w:t>
                            </w:r>
                            <w:r>
                              <w:rPr>
                                <w:rFonts w:ascii="メイリオ" w:eastAsia="メイリオ" w:hAnsi="メイリオ" w:hint="eastAsia"/>
                                <w:sz w:val="22"/>
                              </w:rPr>
                              <w:t>理解に</w:t>
                            </w:r>
                            <w:r>
                              <w:rPr>
                                <w:rFonts w:ascii="メイリオ" w:eastAsia="メイリオ" w:hAnsi="メイリオ"/>
                                <w:sz w:val="22"/>
                              </w:rPr>
                              <w:t>はつながらない。</w:t>
                            </w:r>
                          </w:p>
                          <w:p w:rsidR="00792E96" w:rsidRPr="00CD6815" w:rsidRDefault="00792E96" w:rsidP="003A3707">
                            <w:pPr>
                              <w:spacing w:line="360" w:lineRule="exact"/>
                              <w:ind w:left="220" w:hangingChars="100" w:hanging="220"/>
                              <w:rPr>
                                <w:rFonts w:ascii="メイリオ" w:eastAsia="メイリオ" w:hAnsi="メイリオ"/>
                                <w:color w:val="000000" w:themeColor="text1"/>
                                <w:sz w:val="22"/>
                              </w:rPr>
                            </w:pPr>
                            <w:r>
                              <w:rPr>
                                <w:rFonts w:ascii="メイリオ" w:eastAsia="メイリオ" w:hAnsi="メイリオ" w:hint="eastAsia"/>
                                <w:sz w:val="22"/>
                              </w:rPr>
                              <w:t>⑥人間関係</w:t>
                            </w:r>
                            <w:r>
                              <w:rPr>
                                <w:rFonts w:ascii="メイリオ" w:eastAsia="メイリオ" w:hAnsi="メイリオ"/>
                                <w:sz w:val="22"/>
                              </w:rPr>
                              <w:t>や余暇の使</w:t>
                            </w:r>
                            <w:r w:rsidRPr="00A66553">
                              <w:rPr>
                                <w:rFonts w:ascii="メイリオ" w:eastAsia="メイリオ" w:hAnsi="メイリオ"/>
                                <w:sz w:val="22"/>
                              </w:rPr>
                              <w:t>い</w:t>
                            </w:r>
                            <w:r w:rsidRPr="00A66553">
                              <w:rPr>
                                <w:rFonts w:ascii="メイリオ" w:eastAsia="メイリオ" w:hAnsi="メイリオ" w:hint="eastAsia"/>
                                <w:sz w:val="22"/>
                              </w:rPr>
                              <w:t>方等</w:t>
                            </w:r>
                            <w:r w:rsidRPr="00A66553">
                              <w:rPr>
                                <w:rFonts w:ascii="メイリオ" w:eastAsia="メイリオ" w:hAnsi="メイリオ"/>
                                <w:sz w:val="22"/>
                              </w:rPr>
                              <w:t>、</w:t>
                            </w:r>
                            <w:r w:rsidRPr="00A66553">
                              <w:rPr>
                                <w:rFonts w:ascii="メイリオ" w:eastAsia="メイリオ" w:hAnsi="メイリオ"/>
                                <w:b/>
                                <w:sz w:val="22"/>
                                <w:u w:val="single"/>
                              </w:rPr>
                              <w:t>子どもがどのように社会</w:t>
                            </w:r>
                            <w:r w:rsidRPr="00A66553">
                              <w:rPr>
                                <w:rFonts w:ascii="メイリオ" w:eastAsia="メイリオ" w:hAnsi="メイリオ" w:hint="eastAsia"/>
                                <w:b/>
                                <w:sz w:val="22"/>
                                <w:u w:val="single"/>
                              </w:rPr>
                              <w:t>と関わる</w:t>
                            </w:r>
                            <w:r w:rsidRPr="00A66553">
                              <w:rPr>
                                <w:rFonts w:ascii="メイリオ" w:eastAsia="メイリオ" w:hAnsi="メイリオ"/>
                                <w:b/>
                                <w:sz w:val="22"/>
                                <w:u w:val="single"/>
                              </w:rPr>
                              <w:t>かという長期的な視点</w:t>
                            </w:r>
                            <w:r w:rsidRPr="00A66553">
                              <w:rPr>
                                <w:rFonts w:ascii="メイリオ" w:eastAsia="メイリオ" w:hAnsi="メイリオ" w:hint="eastAsia"/>
                                <w:b/>
                                <w:sz w:val="22"/>
                                <w:u w:val="single"/>
                              </w:rPr>
                              <w:t>を持つ</w:t>
                            </w:r>
                            <w:r w:rsidRPr="00A66553">
                              <w:rPr>
                                <w:rFonts w:ascii="メイリオ" w:eastAsia="メイリオ" w:hAnsi="メイリオ" w:hint="eastAsia"/>
                                <w:sz w:val="22"/>
                              </w:rPr>
                              <w:t>ことが</w:t>
                            </w:r>
                            <w:r w:rsidRPr="00A66553">
                              <w:rPr>
                                <w:rFonts w:ascii="メイリオ" w:eastAsia="メイリオ" w:hAnsi="メイリオ"/>
                                <w:sz w:val="22"/>
                              </w:rPr>
                              <w:t>大切である。</w:t>
                            </w:r>
                            <w:r w:rsidRPr="00A66553">
                              <w:rPr>
                                <w:rFonts w:ascii="メイリオ" w:eastAsia="メイリオ" w:hAnsi="メイリオ" w:hint="eastAsia"/>
                                <w:sz w:val="22"/>
                              </w:rPr>
                              <w:t>卒業後</w:t>
                            </w:r>
                            <w:r w:rsidRPr="00A66553">
                              <w:rPr>
                                <w:rFonts w:ascii="メイリオ" w:eastAsia="メイリオ" w:hAnsi="メイリオ"/>
                                <w:sz w:val="22"/>
                              </w:rPr>
                              <w:t>の子どもたちが</w:t>
                            </w:r>
                            <w:r w:rsidRPr="00A66553">
                              <w:rPr>
                                <w:rFonts w:ascii="メイリオ" w:eastAsia="メイリオ" w:hAnsi="メイリオ" w:hint="eastAsia"/>
                                <w:sz w:val="22"/>
                              </w:rPr>
                              <w:t>、本人</w:t>
                            </w:r>
                            <w:r w:rsidRPr="00A66553">
                              <w:rPr>
                                <w:rFonts w:ascii="メイリオ" w:eastAsia="メイリオ" w:hAnsi="メイリオ"/>
                                <w:sz w:val="22"/>
                              </w:rPr>
                              <w:t>なりに「自立」した生活</w:t>
                            </w:r>
                            <w:r w:rsidRPr="00A66553">
                              <w:rPr>
                                <w:rFonts w:ascii="メイリオ" w:eastAsia="メイリオ" w:hAnsi="メイリオ" w:hint="eastAsia"/>
                                <w:sz w:val="22"/>
                              </w:rPr>
                              <w:t>を</w:t>
                            </w:r>
                            <w:r w:rsidRPr="00A66553">
                              <w:rPr>
                                <w:rFonts w:ascii="メイリオ" w:eastAsia="メイリオ" w:hAnsi="メイリオ"/>
                                <w:sz w:val="22"/>
                              </w:rPr>
                              <w:t>送れるよう</w:t>
                            </w:r>
                            <w:r w:rsidRPr="00A66553">
                              <w:rPr>
                                <w:rFonts w:ascii="メイリオ" w:eastAsia="メイリオ" w:hAnsi="メイリオ" w:hint="eastAsia"/>
                                <w:sz w:val="22"/>
                              </w:rPr>
                              <w:t>指導</w:t>
                            </w:r>
                            <w:r w:rsidRPr="00A66553">
                              <w:rPr>
                                <w:rFonts w:ascii="メイリオ" w:eastAsia="メイリオ" w:hAnsi="メイリオ"/>
                                <w:sz w:val="22"/>
                              </w:rPr>
                              <w:t>計画を</w:t>
                            </w:r>
                            <w:r w:rsidRPr="00A66553">
                              <w:rPr>
                                <w:rFonts w:ascii="メイリオ" w:eastAsia="メイリオ" w:hAnsi="メイリオ" w:hint="eastAsia"/>
                                <w:sz w:val="22"/>
                              </w:rPr>
                              <w:t>立てる</w:t>
                            </w:r>
                            <w:r w:rsidRPr="00A66553">
                              <w:rPr>
                                <w:rFonts w:ascii="メイリオ" w:eastAsia="メイリオ" w:hAnsi="メイリオ"/>
                                <w:sz w:val="22"/>
                              </w:rPr>
                              <w:t>必要</w:t>
                            </w:r>
                            <w:r>
                              <w:rPr>
                                <w:rFonts w:ascii="メイリオ" w:eastAsia="メイリオ" w:hAnsi="メイリオ"/>
                                <w:sz w:val="22"/>
                              </w:rPr>
                              <w:t>がある</w:t>
                            </w:r>
                            <w:r>
                              <w:rPr>
                                <w:rFonts w:ascii="メイリオ" w:eastAsia="メイリオ" w:hAnsi="メイリオ"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44B90" id="角丸四角形 319" o:spid="_x0000_s1196" style="position:absolute;left:0;text-align:left;margin-left:0;margin-top:-.3pt;width:480pt;height:141.75pt;z-index:25195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" fillcolor="window" strokecolor="windowText" strokeweight="1.5pt">
                <v:textbox>
                  <w:txbxContent>
                    <w:p w:rsidR="00792E96" w:rsidRDefault="00792E96" w:rsidP="003A3707">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⑤</w:t>
                      </w:r>
                      <w:r w:rsidRPr="009A0D0C">
                        <w:rPr>
                          <w:rFonts w:ascii="メイリオ" w:eastAsia="メイリオ" w:hAnsi="メイリオ" w:hint="eastAsia"/>
                          <w:b/>
                          <w:sz w:val="22"/>
                          <w:u w:val="single"/>
                        </w:rPr>
                        <w:t>本人</w:t>
                      </w:r>
                      <w:r w:rsidRPr="009A0D0C">
                        <w:rPr>
                          <w:rFonts w:ascii="メイリオ" w:eastAsia="メイリオ" w:hAnsi="メイリオ"/>
                          <w:b/>
                          <w:sz w:val="22"/>
                          <w:u w:val="single"/>
                        </w:rPr>
                        <w:t>・保護者の願いを</w:t>
                      </w:r>
                      <w:r>
                        <w:rPr>
                          <w:rFonts w:ascii="メイリオ" w:eastAsia="メイリオ" w:hAnsi="メイリオ"/>
                          <w:b/>
                          <w:sz w:val="22"/>
                          <w:u w:val="single"/>
                        </w:rPr>
                        <w:t>ふまえ</w:t>
                      </w:r>
                      <w:r w:rsidRPr="009A0D0C">
                        <w:rPr>
                          <w:rFonts w:ascii="メイリオ" w:eastAsia="メイリオ" w:hAnsi="メイリオ" w:hint="eastAsia"/>
                          <w:b/>
                          <w:sz w:val="22"/>
                          <w:u w:val="single"/>
                        </w:rPr>
                        <w:t>ること</w:t>
                      </w:r>
                      <w:r>
                        <w:rPr>
                          <w:rFonts w:ascii="メイリオ" w:eastAsia="メイリオ" w:hAnsi="メイリオ" w:hint="eastAsia"/>
                          <w:sz w:val="22"/>
                        </w:rPr>
                        <w:t>が</w:t>
                      </w:r>
                      <w:r>
                        <w:rPr>
                          <w:rFonts w:ascii="メイリオ" w:eastAsia="メイリオ" w:hAnsi="メイリオ"/>
                          <w:sz w:val="22"/>
                        </w:rPr>
                        <w:t>自立活動の指導の理解につながる。</w:t>
                      </w:r>
                      <w:r>
                        <w:rPr>
                          <w:rFonts w:ascii="メイリオ" w:eastAsia="メイリオ" w:hAnsi="メイリオ" w:hint="eastAsia"/>
                          <w:sz w:val="22"/>
                        </w:rPr>
                        <w:t>適切な</w:t>
                      </w:r>
                      <w:r>
                        <w:rPr>
                          <w:rFonts w:ascii="メイリオ" w:eastAsia="メイリオ" w:hAnsi="メイリオ"/>
                          <w:sz w:val="22"/>
                        </w:rPr>
                        <w:t>実態把握に基づ</w:t>
                      </w:r>
                      <w:r>
                        <w:rPr>
                          <w:rFonts w:ascii="メイリオ" w:eastAsia="メイリオ" w:hAnsi="メイリオ" w:hint="eastAsia"/>
                          <w:sz w:val="22"/>
                        </w:rPr>
                        <w:t>いた指導</w:t>
                      </w:r>
                      <w:r>
                        <w:rPr>
                          <w:rFonts w:ascii="メイリオ" w:eastAsia="メイリオ" w:hAnsi="メイリオ"/>
                          <w:sz w:val="22"/>
                        </w:rPr>
                        <w:t>であっても、</w:t>
                      </w:r>
                      <w:r>
                        <w:rPr>
                          <w:rFonts w:ascii="メイリオ" w:eastAsia="メイリオ" w:hAnsi="メイリオ" w:hint="eastAsia"/>
                          <w:sz w:val="22"/>
                        </w:rPr>
                        <w:t>本人</w:t>
                      </w:r>
                      <w:r>
                        <w:rPr>
                          <w:rFonts w:ascii="メイリオ" w:eastAsia="メイリオ" w:hAnsi="メイリオ"/>
                          <w:sz w:val="22"/>
                        </w:rPr>
                        <w:t>・保護者の</w:t>
                      </w:r>
                      <w:r>
                        <w:rPr>
                          <w:rFonts w:ascii="メイリオ" w:eastAsia="メイリオ" w:hAnsi="メイリオ" w:hint="eastAsia"/>
                          <w:sz w:val="22"/>
                        </w:rPr>
                        <w:t>願い</w:t>
                      </w:r>
                      <w:r>
                        <w:rPr>
                          <w:rFonts w:ascii="メイリオ" w:eastAsia="メイリオ" w:hAnsi="メイリオ"/>
                          <w:sz w:val="22"/>
                        </w:rPr>
                        <w:t>を</w:t>
                      </w:r>
                      <w:r>
                        <w:rPr>
                          <w:rFonts w:ascii="メイリオ" w:eastAsia="メイリオ" w:hAnsi="メイリオ" w:hint="eastAsia"/>
                          <w:sz w:val="22"/>
                        </w:rPr>
                        <w:t>ふまえて</w:t>
                      </w:r>
                      <w:r>
                        <w:rPr>
                          <w:rFonts w:ascii="メイリオ" w:eastAsia="メイリオ" w:hAnsi="メイリオ"/>
                          <w:sz w:val="22"/>
                        </w:rPr>
                        <w:t>いなければ</w:t>
                      </w:r>
                      <w:r>
                        <w:rPr>
                          <w:rFonts w:ascii="メイリオ" w:eastAsia="メイリオ" w:hAnsi="メイリオ" w:hint="eastAsia"/>
                          <w:sz w:val="22"/>
                        </w:rPr>
                        <w:t>理解に</w:t>
                      </w:r>
                      <w:r>
                        <w:rPr>
                          <w:rFonts w:ascii="メイリオ" w:eastAsia="メイリオ" w:hAnsi="メイリオ"/>
                          <w:sz w:val="22"/>
                        </w:rPr>
                        <w:t>はつながらない。</w:t>
                      </w:r>
                    </w:p>
                    <w:p w:rsidR="00792E96" w:rsidRPr="00CD6815" w:rsidRDefault="00792E96" w:rsidP="003A3707">
                      <w:pPr>
                        <w:spacing w:line="360" w:lineRule="exact"/>
                        <w:ind w:left="220" w:hangingChars="100" w:hanging="220"/>
                        <w:rPr>
                          <w:rFonts w:ascii="メイリオ" w:eastAsia="メイリオ" w:hAnsi="メイリオ"/>
                          <w:color w:val="000000" w:themeColor="text1"/>
                          <w:sz w:val="22"/>
                        </w:rPr>
                      </w:pPr>
                      <w:r>
                        <w:rPr>
                          <w:rFonts w:ascii="メイリオ" w:eastAsia="メイリオ" w:hAnsi="メイリオ" w:hint="eastAsia"/>
                          <w:sz w:val="22"/>
                        </w:rPr>
                        <w:t>⑥人間関係</w:t>
                      </w:r>
                      <w:r>
                        <w:rPr>
                          <w:rFonts w:ascii="メイリオ" w:eastAsia="メイリオ" w:hAnsi="メイリオ"/>
                          <w:sz w:val="22"/>
                        </w:rPr>
                        <w:t>や余暇の使</w:t>
                      </w:r>
                      <w:r w:rsidRPr="00A66553">
                        <w:rPr>
                          <w:rFonts w:ascii="メイリオ" w:eastAsia="メイリオ" w:hAnsi="メイリオ"/>
                          <w:sz w:val="22"/>
                        </w:rPr>
                        <w:t>い</w:t>
                      </w:r>
                      <w:r w:rsidRPr="00A66553">
                        <w:rPr>
                          <w:rFonts w:ascii="メイリオ" w:eastAsia="メイリオ" w:hAnsi="メイリオ" w:hint="eastAsia"/>
                          <w:sz w:val="22"/>
                        </w:rPr>
                        <w:t>方等</w:t>
                      </w:r>
                      <w:r w:rsidRPr="00A66553">
                        <w:rPr>
                          <w:rFonts w:ascii="メイリオ" w:eastAsia="メイリオ" w:hAnsi="メイリオ"/>
                          <w:sz w:val="22"/>
                        </w:rPr>
                        <w:t>、</w:t>
                      </w:r>
                      <w:r w:rsidRPr="00A66553">
                        <w:rPr>
                          <w:rFonts w:ascii="メイリオ" w:eastAsia="メイリオ" w:hAnsi="メイリオ"/>
                          <w:b/>
                          <w:sz w:val="22"/>
                          <w:u w:val="single"/>
                        </w:rPr>
                        <w:t>子どもがどのように社会</w:t>
                      </w:r>
                      <w:r w:rsidRPr="00A66553">
                        <w:rPr>
                          <w:rFonts w:ascii="メイリオ" w:eastAsia="メイリオ" w:hAnsi="メイリオ" w:hint="eastAsia"/>
                          <w:b/>
                          <w:sz w:val="22"/>
                          <w:u w:val="single"/>
                        </w:rPr>
                        <w:t>と関わる</w:t>
                      </w:r>
                      <w:r w:rsidRPr="00A66553">
                        <w:rPr>
                          <w:rFonts w:ascii="メイリオ" w:eastAsia="メイリオ" w:hAnsi="メイリオ"/>
                          <w:b/>
                          <w:sz w:val="22"/>
                          <w:u w:val="single"/>
                        </w:rPr>
                        <w:t>かという長期的な視点</w:t>
                      </w:r>
                      <w:r w:rsidRPr="00A66553">
                        <w:rPr>
                          <w:rFonts w:ascii="メイリオ" w:eastAsia="メイリオ" w:hAnsi="メイリオ" w:hint="eastAsia"/>
                          <w:b/>
                          <w:sz w:val="22"/>
                          <w:u w:val="single"/>
                        </w:rPr>
                        <w:t>を持つ</w:t>
                      </w:r>
                      <w:r w:rsidRPr="00A66553">
                        <w:rPr>
                          <w:rFonts w:ascii="メイリオ" w:eastAsia="メイリオ" w:hAnsi="メイリオ" w:hint="eastAsia"/>
                          <w:sz w:val="22"/>
                        </w:rPr>
                        <w:t>ことが</w:t>
                      </w:r>
                      <w:r w:rsidRPr="00A66553">
                        <w:rPr>
                          <w:rFonts w:ascii="メイリオ" w:eastAsia="メイリオ" w:hAnsi="メイリオ"/>
                          <w:sz w:val="22"/>
                        </w:rPr>
                        <w:t>大切である。</w:t>
                      </w:r>
                      <w:r w:rsidRPr="00A66553">
                        <w:rPr>
                          <w:rFonts w:ascii="メイリオ" w:eastAsia="メイリオ" w:hAnsi="メイリオ" w:hint="eastAsia"/>
                          <w:sz w:val="22"/>
                        </w:rPr>
                        <w:t>卒業後</w:t>
                      </w:r>
                      <w:r w:rsidRPr="00A66553">
                        <w:rPr>
                          <w:rFonts w:ascii="メイリオ" w:eastAsia="メイリオ" w:hAnsi="メイリオ"/>
                          <w:sz w:val="22"/>
                        </w:rPr>
                        <w:t>の子どもたちが</w:t>
                      </w:r>
                      <w:r w:rsidRPr="00A66553">
                        <w:rPr>
                          <w:rFonts w:ascii="メイリオ" w:eastAsia="メイリオ" w:hAnsi="メイリオ" w:hint="eastAsia"/>
                          <w:sz w:val="22"/>
                        </w:rPr>
                        <w:t>、本人</w:t>
                      </w:r>
                      <w:r w:rsidRPr="00A66553">
                        <w:rPr>
                          <w:rFonts w:ascii="メイリオ" w:eastAsia="メイリオ" w:hAnsi="メイリオ"/>
                          <w:sz w:val="22"/>
                        </w:rPr>
                        <w:t>なりに「自立」した生活</w:t>
                      </w:r>
                      <w:r w:rsidRPr="00A66553">
                        <w:rPr>
                          <w:rFonts w:ascii="メイリオ" w:eastAsia="メイリオ" w:hAnsi="メイリオ" w:hint="eastAsia"/>
                          <w:sz w:val="22"/>
                        </w:rPr>
                        <w:t>を</w:t>
                      </w:r>
                      <w:r w:rsidRPr="00A66553">
                        <w:rPr>
                          <w:rFonts w:ascii="メイリオ" w:eastAsia="メイリオ" w:hAnsi="メイリオ"/>
                          <w:sz w:val="22"/>
                        </w:rPr>
                        <w:t>送れるよう</w:t>
                      </w:r>
                      <w:r w:rsidRPr="00A66553">
                        <w:rPr>
                          <w:rFonts w:ascii="メイリオ" w:eastAsia="メイリオ" w:hAnsi="メイリオ" w:hint="eastAsia"/>
                          <w:sz w:val="22"/>
                        </w:rPr>
                        <w:t>指導</w:t>
                      </w:r>
                      <w:r w:rsidRPr="00A66553">
                        <w:rPr>
                          <w:rFonts w:ascii="メイリオ" w:eastAsia="メイリオ" w:hAnsi="メイリオ"/>
                          <w:sz w:val="22"/>
                        </w:rPr>
                        <w:t>計画を</w:t>
                      </w:r>
                      <w:r w:rsidRPr="00A66553">
                        <w:rPr>
                          <w:rFonts w:ascii="メイリオ" w:eastAsia="メイリオ" w:hAnsi="メイリオ" w:hint="eastAsia"/>
                          <w:sz w:val="22"/>
                        </w:rPr>
                        <w:t>立てる</w:t>
                      </w:r>
                      <w:r w:rsidRPr="00A66553">
                        <w:rPr>
                          <w:rFonts w:ascii="メイリオ" w:eastAsia="メイリオ" w:hAnsi="メイリオ"/>
                          <w:sz w:val="22"/>
                        </w:rPr>
                        <w:t>必要</w:t>
                      </w:r>
                      <w:r>
                        <w:rPr>
                          <w:rFonts w:ascii="メイリオ" w:eastAsia="メイリオ" w:hAnsi="メイリオ"/>
                          <w:sz w:val="22"/>
                        </w:rPr>
                        <w:t>がある</w:t>
                      </w:r>
                      <w:r>
                        <w:rPr>
                          <w:rFonts w:ascii="メイリオ" w:eastAsia="メイリオ" w:hAnsi="メイリオ" w:hint="eastAsia"/>
                          <w:sz w:val="22"/>
                        </w:rPr>
                        <w:t>。</w:t>
                      </w:r>
                    </w:p>
                  </w:txbxContent>
                </v:textbox>
                <w10:wrap anchorx="margin"/>
              </v:roundrect>
            </w:pict>
          </mc:Fallback>
        </mc:AlternateContent>
      </w: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color w:val="FFFFFF" w:themeColor="background1"/>
          <w:sz w:val="24"/>
        </w:rPr>
      </w:pPr>
      <w:r>
        <w:rPr>
          <w:rFonts w:ascii="メイリオ" w:eastAsia="メイリオ" w:hAnsi="メイリオ" w:hint="eastAsia"/>
          <w:b/>
          <w:color w:val="FFFFFF" w:themeColor="background1"/>
          <w:sz w:val="24"/>
          <w:highlight w:val="darkGray"/>
        </w:rPr>
        <w:t>中学校の仕組みや体制に関すること</w:t>
      </w:r>
    </w:p>
    <w:p w:rsidR="00A73364" w:rsidRDefault="00A73364" w:rsidP="009246B4">
      <w:pPr>
        <w:spacing w:line="360" w:lineRule="exact"/>
        <w:rPr>
          <w:rFonts w:ascii="メイリオ" w:eastAsia="メイリオ" w:hAnsi="メイリオ"/>
          <w:b/>
          <w:sz w:val="22"/>
        </w:rPr>
      </w:pPr>
      <w:r>
        <w:rPr>
          <w:rFonts w:ascii="メイリオ" w:eastAsia="メイリオ" w:hAnsi="メイリオ"/>
          <w:noProof/>
          <w:sz w:val="22"/>
        </w:rPr>
        <mc:AlternateContent>
          <mc:Choice Requires="wps">
            <w:drawing>
              <wp:anchor distT="0" distB="0" distL="114300" distR="114300" simplePos="0" relativeHeight="251857920" behindDoc="0" locked="0" layoutInCell="1" allowOverlap="1" wp14:anchorId="6575230C" wp14:editId="59CE6E35">
                <wp:simplePos x="0" y="0"/>
                <wp:positionH relativeFrom="margin">
                  <wp:align>left</wp:align>
                </wp:positionH>
                <wp:positionV relativeFrom="paragraph">
                  <wp:posOffset>104140</wp:posOffset>
                </wp:positionV>
                <wp:extent cx="914400" cy="333375"/>
                <wp:effectExtent l="76200" t="95250" r="76200" b="85725"/>
                <wp:wrapNone/>
                <wp:docPr id="292" name="角丸四角形 292"/>
                <wp:cNvGraphicFramePr/>
                <a:graphic xmlns:a="http://schemas.openxmlformats.org/drawingml/2006/main">
                  <a:graphicData uri="http://schemas.microsoft.com/office/word/2010/wordprocessingShape">
                    <wps:wsp>
                      <wps:cNvSpPr/>
                      <wps:spPr>
                        <a:xfrm>
                          <a:off x="0" y="0"/>
                          <a:ext cx="914400" cy="333375"/>
                        </a:xfrm>
                        <a:prstGeom prst="roundRect">
                          <a:avLst/>
                        </a:prstGeom>
                        <a:gradFill rotWithShape="1">
                          <a:gsLst>
                            <a:gs pos="0">
                              <a:srgbClr val="4472C4">
                                <a:tint val="10000"/>
                                <a:satMod val="300000"/>
                              </a:srgbClr>
                            </a:gs>
                            <a:gs pos="34000">
                              <a:srgbClr val="4472C4">
                                <a:tint val="13500"/>
                                <a:satMod val="250000"/>
                              </a:srgbClr>
                            </a:gs>
                            <a:gs pos="100000">
                              <a:srgbClr val="4472C4">
                                <a:tint val="60000"/>
                                <a:satMod val="200000"/>
                              </a:srgbClr>
                            </a:gs>
                          </a:gsLst>
                          <a:path path="circle">
                            <a:fillToRect l="50000" t="155000" r="50000" b="-55000"/>
                          </a:path>
                        </a:gradFill>
                        <a:ln w="9525" cap="flat" cmpd="sng" algn="ctr">
                          <a:solidFill>
                            <a:srgbClr val="4472C4">
                              <a:satMod val="120000"/>
                            </a:srgbClr>
                          </a:solidFill>
                          <a:prstDash val="solid"/>
                        </a:ln>
                        <a:effectLst>
                          <a:outerShdw blurRad="63500" dist="25400" dir="14700000" algn="t" rotWithShape="0">
                            <a:srgbClr val="000000">
                              <a:alpha val="50000"/>
                            </a:srgbClr>
                          </a:outerShdw>
                        </a:effectLst>
                      </wps:spPr>
                      <wps:txbx>
                        <w:txbxContent>
                          <w:p w:rsidR="00792E96" w:rsidRPr="000C0D6F" w:rsidRDefault="00792E96" w:rsidP="00AC61CF">
                            <w:pPr>
                              <w:spacing w:line="240" w:lineRule="exact"/>
                              <w:jc w:val="cente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75230C" id="角丸四角形 292" o:spid="_x0000_s1197" style="position:absolute;left:0;text-align:left;margin-left:0;margin-top:8.2pt;width:1in;height:26.25pt;z-index:2518579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" fillcolor="#eef2ff" strokecolor="#376ed1">
                <v:fill color2="#99b0f5" rotate="t" focusposition=".5,101581f" focussize="" colors="0 #eef2ff;22282f #eaeffe;1 #99b0f5" focus="100%" type="gradientRadial"/>
                <v:shadow on="t" color="black" opacity=".5" origin=",-.5" offset="-.29819mm,-.63944mm"/>
                <v:textbox>
                  <w:txbxContent>
                    <w:p w:rsidR="00792E96" w:rsidRPr="000C0D6F" w:rsidRDefault="00792E96" w:rsidP="00AC61CF">
                      <w:pPr>
                        <w:spacing w:line="240" w:lineRule="exact"/>
                        <w:jc w:val="cente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特徴</w:t>
                      </w:r>
                    </w:p>
                  </w:txbxContent>
                </v:textbox>
                <w10:wrap anchorx="margin"/>
              </v:roundrect>
            </w:pict>
          </mc:Fallback>
        </mc:AlternateContent>
      </w:r>
    </w:p>
    <w:p w:rsidR="00A73364" w:rsidRDefault="00A73364" w:rsidP="009246B4">
      <w:pPr>
        <w:spacing w:line="360" w:lineRule="exact"/>
        <w:rPr>
          <w:rFonts w:ascii="メイリオ" w:eastAsia="メイリオ" w:hAnsi="メイリオ"/>
          <w:b/>
          <w:sz w:val="22"/>
        </w:rPr>
      </w:pPr>
      <w:r w:rsidRPr="001611B9">
        <w:rPr>
          <w:rFonts w:ascii="メイリオ" w:eastAsia="メイリオ" w:hAnsi="メイリオ"/>
          <w:noProof/>
          <w:sz w:val="22"/>
        </w:rPr>
        <mc:AlternateContent>
          <mc:Choice Requires="wps">
            <w:drawing>
              <wp:anchor distT="0" distB="0" distL="114300" distR="114300" simplePos="0" relativeHeight="251856896" behindDoc="0" locked="0" layoutInCell="1" allowOverlap="1" wp14:anchorId="44FD6465" wp14:editId="48015EFE">
                <wp:simplePos x="0" y="0"/>
                <wp:positionH relativeFrom="margin">
                  <wp:align>left</wp:align>
                </wp:positionH>
                <wp:positionV relativeFrom="paragraph">
                  <wp:posOffset>10160</wp:posOffset>
                </wp:positionV>
                <wp:extent cx="6096000" cy="1095375"/>
                <wp:effectExtent l="0" t="0" r="19050" b="28575"/>
                <wp:wrapNone/>
                <wp:docPr id="293" name="角丸四角形 293"/>
                <wp:cNvGraphicFramePr/>
                <a:graphic xmlns:a="http://schemas.openxmlformats.org/drawingml/2006/main">
                  <a:graphicData uri="http://schemas.microsoft.com/office/word/2010/wordprocessingShape">
                    <wps:wsp>
                      <wps:cNvSpPr/>
                      <wps:spPr>
                        <a:xfrm>
                          <a:off x="0" y="0"/>
                          <a:ext cx="6096000" cy="1095375"/>
                        </a:xfrm>
                        <a:prstGeom prst="roundRect">
                          <a:avLst/>
                        </a:prstGeom>
                        <a:solidFill>
                          <a:sysClr val="window" lastClr="FFFFFF"/>
                        </a:solidFill>
                        <a:ln w="19050" cap="flat" cmpd="sng" algn="ctr">
                          <a:solidFill>
                            <a:sysClr val="windowText" lastClr="000000"/>
                          </a:solidFill>
                          <a:prstDash val="solid"/>
                        </a:ln>
                        <a:effectLst/>
                      </wps:spPr>
                      <wps:txbx>
                        <w:txbxContent>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①教科担任制</w:t>
                            </w:r>
                            <w:r>
                              <w:rPr>
                                <w:rFonts w:ascii="メイリオ" w:eastAsia="メイリオ" w:hAnsi="メイリオ"/>
                                <w:sz w:val="22"/>
                              </w:rPr>
                              <w:t>であり、一人の</w:t>
                            </w:r>
                            <w:r w:rsidRPr="00895FAB">
                              <w:rPr>
                                <w:rFonts w:ascii="メイリオ" w:eastAsia="メイリオ" w:hAnsi="メイリオ"/>
                                <w:b/>
                                <w:sz w:val="22"/>
                                <w:u w:val="single"/>
                              </w:rPr>
                              <w:t>子どもに関わる教員の人数が</w:t>
                            </w:r>
                            <w:r>
                              <w:rPr>
                                <w:rFonts w:ascii="メイリオ" w:eastAsia="メイリオ" w:hAnsi="メイリオ"/>
                                <w:sz w:val="22"/>
                              </w:rPr>
                              <w:t>小学校に</w:t>
                            </w:r>
                            <w:r>
                              <w:rPr>
                                <w:rFonts w:ascii="メイリオ" w:eastAsia="メイリオ" w:hAnsi="メイリオ" w:hint="eastAsia"/>
                                <w:sz w:val="22"/>
                              </w:rPr>
                              <w:t>比べて</w:t>
                            </w:r>
                            <w:r w:rsidRPr="00895FAB">
                              <w:rPr>
                                <w:rFonts w:ascii="メイリオ" w:eastAsia="メイリオ" w:hAnsi="メイリオ" w:hint="eastAsia"/>
                                <w:b/>
                                <w:sz w:val="22"/>
                                <w:u w:val="single"/>
                              </w:rPr>
                              <w:t>多い</w:t>
                            </w:r>
                            <w:r>
                              <w:rPr>
                                <w:rFonts w:ascii="メイリオ" w:eastAsia="メイリオ" w:hAnsi="メイリオ"/>
                                <w:sz w:val="22"/>
                              </w:rPr>
                              <w:t>。</w:t>
                            </w:r>
                          </w:p>
                          <w:p w:rsidR="00792E96" w:rsidRPr="00AE24B5"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②学年として教員</w:t>
                            </w:r>
                            <w:r>
                              <w:rPr>
                                <w:rFonts w:ascii="メイリオ" w:eastAsia="メイリオ" w:hAnsi="メイリオ"/>
                                <w:sz w:val="22"/>
                              </w:rPr>
                              <w:t>の体制を組むことが</w:t>
                            </w:r>
                            <w:r>
                              <w:rPr>
                                <w:rFonts w:ascii="メイリオ" w:eastAsia="メイリオ" w:hAnsi="メイリオ" w:hint="eastAsia"/>
                                <w:sz w:val="22"/>
                              </w:rPr>
                              <w:t>多く</w:t>
                            </w:r>
                            <w:r>
                              <w:rPr>
                                <w:rFonts w:ascii="メイリオ" w:eastAsia="メイリオ" w:hAnsi="メイリオ"/>
                                <w:sz w:val="22"/>
                              </w:rPr>
                              <w:t>、</w:t>
                            </w:r>
                            <w:r>
                              <w:rPr>
                                <w:rFonts w:ascii="メイリオ" w:eastAsia="メイリオ" w:hAnsi="メイリオ" w:hint="eastAsia"/>
                                <w:sz w:val="22"/>
                              </w:rPr>
                              <w:t>入学から卒業まで</w:t>
                            </w:r>
                            <w:r w:rsidRPr="00895FAB">
                              <w:rPr>
                                <w:rFonts w:ascii="メイリオ" w:eastAsia="メイリオ" w:hAnsi="メイリオ" w:hint="eastAsia"/>
                                <w:b/>
                                <w:sz w:val="22"/>
                                <w:u w:val="single"/>
                              </w:rPr>
                              <w:t>三年間、継続して関われる教員</w:t>
                            </w:r>
                            <w:r w:rsidRPr="00895FAB">
                              <w:rPr>
                                <w:rFonts w:ascii="メイリオ" w:eastAsia="メイリオ" w:hAnsi="メイリオ"/>
                                <w:b/>
                                <w:sz w:val="22"/>
                                <w:u w:val="single"/>
                              </w:rPr>
                              <w:t>がいる</w:t>
                            </w:r>
                            <w:r>
                              <w:rPr>
                                <w:rFonts w:ascii="メイリオ" w:eastAsia="メイリオ" w:hAnsi="メイリオ"/>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D6465" id="角丸四角形 293" o:spid="_x0000_s1198" style="position:absolute;left:0;text-align:left;margin-left:0;margin-top:.8pt;width:480pt;height:86.25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" fillcolor="window" strokecolor="windowText" strokeweight="1.5pt">
                <v:textbox>
                  <w:txbxContent>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①教科担任制</w:t>
                      </w:r>
                      <w:r>
                        <w:rPr>
                          <w:rFonts w:ascii="メイリオ" w:eastAsia="メイリオ" w:hAnsi="メイリオ"/>
                          <w:sz w:val="22"/>
                        </w:rPr>
                        <w:t>であり、一人の</w:t>
                      </w:r>
                      <w:r w:rsidRPr="00895FAB">
                        <w:rPr>
                          <w:rFonts w:ascii="メイリオ" w:eastAsia="メイリオ" w:hAnsi="メイリオ"/>
                          <w:b/>
                          <w:sz w:val="22"/>
                          <w:u w:val="single"/>
                        </w:rPr>
                        <w:t>子どもに関わる教員の人数が</w:t>
                      </w:r>
                      <w:r>
                        <w:rPr>
                          <w:rFonts w:ascii="メイリオ" w:eastAsia="メイリオ" w:hAnsi="メイリオ"/>
                          <w:sz w:val="22"/>
                        </w:rPr>
                        <w:t>小学校に</w:t>
                      </w:r>
                      <w:r>
                        <w:rPr>
                          <w:rFonts w:ascii="メイリオ" w:eastAsia="メイリオ" w:hAnsi="メイリオ" w:hint="eastAsia"/>
                          <w:sz w:val="22"/>
                        </w:rPr>
                        <w:t>比べて</w:t>
                      </w:r>
                      <w:r w:rsidRPr="00895FAB">
                        <w:rPr>
                          <w:rFonts w:ascii="メイリオ" w:eastAsia="メイリオ" w:hAnsi="メイリオ" w:hint="eastAsia"/>
                          <w:b/>
                          <w:sz w:val="22"/>
                          <w:u w:val="single"/>
                        </w:rPr>
                        <w:t>多い</w:t>
                      </w:r>
                      <w:r>
                        <w:rPr>
                          <w:rFonts w:ascii="メイリオ" w:eastAsia="メイリオ" w:hAnsi="メイリオ"/>
                          <w:sz w:val="22"/>
                        </w:rPr>
                        <w:t>。</w:t>
                      </w:r>
                    </w:p>
                    <w:p w:rsidR="00792E96" w:rsidRPr="00AE24B5"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②学年として教員</w:t>
                      </w:r>
                      <w:r>
                        <w:rPr>
                          <w:rFonts w:ascii="メイリオ" w:eastAsia="メイリオ" w:hAnsi="メイリオ"/>
                          <w:sz w:val="22"/>
                        </w:rPr>
                        <w:t>の体制を組むことが</w:t>
                      </w:r>
                      <w:r>
                        <w:rPr>
                          <w:rFonts w:ascii="メイリオ" w:eastAsia="メイリオ" w:hAnsi="メイリオ" w:hint="eastAsia"/>
                          <w:sz w:val="22"/>
                        </w:rPr>
                        <w:t>多く</w:t>
                      </w:r>
                      <w:r>
                        <w:rPr>
                          <w:rFonts w:ascii="メイリオ" w:eastAsia="メイリオ" w:hAnsi="メイリオ"/>
                          <w:sz w:val="22"/>
                        </w:rPr>
                        <w:t>、</w:t>
                      </w:r>
                      <w:r>
                        <w:rPr>
                          <w:rFonts w:ascii="メイリオ" w:eastAsia="メイリオ" w:hAnsi="メイリオ" w:hint="eastAsia"/>
                          <w:sz w:val="22"/>
                        </w:rPr>
                        <w:t>入学から卒業まで</w:t>
                      </w:r>
                      <w:r w:rsidRPr="00895FAB">
                        <w:rPr>
                          <w:rFonts w:ascii="メイリオ" w:eastAsia="メイリオ" w:hAnsi="メイリオ" w:hint="eastAsia"/>
                          <w:b/>
                          <w:sz w:val="22"/>
                          <w:u w:val="single"/>
                        </w:rPr>
                        <w:t>三年間、継続して関われる教員</w:t>
                      </w:r>
                      <w:r w:rsidRPr="00895FAB">
                        <w:rPr>
                          <w:rFonts w:ascii="メイリオ" w:eastAsia="メイリオ" w:hAnsi="メイリオ"/>
                          <w:b/>
                          <w:sz w:val="22"/>
                          <w:u w:val="single"/>
                        </w:rPr>
                        <w:t>がいる</w:t>
                      </w:r>
                      <w:r>
                        <w:rPr>
                          <w:rFonts w:ascii="メイリオ" w:eastAsia="メイリオ" w:hAnsi="メイリオ"/>
                          <w:sz w:val="22"/>
                        </w:rPr>
                        <w:t>。</w:t>
                      </w:r>
                    </w:p>
                  </w:txbxContent>
                </v:textbox>
                <w10:wrap anchorx="margin"/>
              </v:roundrect>
            </w:pict>
          </mc:Fallback>
        </mc:AlternateContent>
      </w: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b/>
          <w:sz w:val="22"/>
        </w:rPr>
      </w:pPr>
      <w:r w:rsidRPr="00CD6815">
        <w:rPr>
          <w:rFonts w:ascii="メイリオ" w:eastAsia="メイリオ" w:hAnsi="メイリオ"/>
          <w:noProof/>
          <w:sz w:val="22"/>
        </w:rPr>
        <mc:AlternateContent>
          <mc:Choice Requires="wps">
            <w:drawing>
              <wp:anchor distT="0" distB="0" distL="114300" distR="114300" simplePos="0" relativeHeight="251848704" behindDoc="0" locked="0" layoutInCell="1" allowOverlap="1" wp14:anchorId="13BDACF5" wp14:editId="6EA0E2E1">
                <wp:simplePos x="0" y="0"/>
                <wp:positionH relativeFrom="margin">
                  <wp:align>left</wp:align>
                </wp:positionH>
                <wp:positionV relativeFrom="paragraph">
                  <wp:posOffset>210186</wp:posOffset>
                </wp:positionV>
                <wp:extent cx="6096000" cy="1371600"/>
                <wp:effectExtent l="0" t="0" r="19050" b="19050"/>
                <wp:wrapNone/>
                <wp:docPr id="294" name="角丸四角形 294"/>
                <wp:cNvGraphicFramePr/>
                <a:graphic xmlns:a="http://schemas.openxmlformats.org/drawingml/2006/main">
                  <a:graphicData uri="http://schemas.microsoft.com/office/word/2010/wordprocessingShape">
                    <wps:wsp>
                      <wps:cNvSpPr/>
                      <wps:spPr>
                        <a:xfrm>
                          <a:off x="0" y="0"/>
                          <a:ext cx="6096000" cy="1371600"/>
                        </a:xfrm>
                        <a:prstGeom prst="roundRect">
                          <a:avLst/>
                        </a:prstGeom>
                        <a:solidFill>
                          <a:sysClr val="window" lastClr="FFFFFF"/>
                        </a:solidFill>
                        <a:ln w="19050" cap="flat" cmpd="sng" algn="ctr">
                          <a:solidFill>
                            <a:sysClr val="windowText" lastClr="000000"/>
                          </a:solidFill>
                          <a:prstDash val="solid"/>
                        </a:ln>
                        <a:effectLst/>
                      </wps:spPr>
                      <wps:txbx>
                        <w:txbxContent>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①一人の</w:t>
                            </w:r>
                            <w:r>
                              <w:rPr>
                                <w:rFonts w:ascii="メイリオ" w:eastAsia="メイリオ" w:hAnsi="メイリオ"/>
                                <w:sz w:val="22"/>
                              </w:rPr>
                              <w:t>子どもに関わる教員の</w:t>
                            </w:r>
                            <w:r>
                              <w:rPr>
                                <w:rFonts w:ascii="メイリオ" w:eastAsia="メイリオ" w:hAnsi="メイリオ" w:hint="eastAsia"/>
                                <w:sz w:val="22"/>
                              </w:rPr>
                              <w:t>人数が</w:t>
                            </w:r>
                            <w:r>
                              <w:rPr>
                                <w:rFonts w:ascii="メイリオ" w:eastAsia="メイリオ" w:hAnsi="メイリオ"/>
                                <w:sz w:val="22"/>
                              </w:rPr>
                              <w:t>多く、</w:t>
                            </w:r>
                            <w:r>
                              <w:rPr>
                                <w:rFonts w:ascii="メイリオ" w:eastAsia="メイリオ" w:hAnsi="メイリオ" w:hint="eastAsia"/>
                                <w:sz w:val="22"/>
                              </w:rPr>
                              <w:t>子ども</w:t>
                            </w:r>
                            <w:r>
                              <w:rPr>
                                <w:rFonts w:ascii="メイリオ" w:eastAsia="メイリオ" w:hAnsi="メイリオ"/>
                                <w:sz w:val="22"/>
                              </w:rPr>
                              <w:t>の</w:t>
                            </w:r>
                            <w:r w:rsidRPr="00594CB8">
                              <w:rPr>
                                <w:rFonts w:ascii="メイリオ" w:eastAsia="メイリオ" w:hAnsi="メイリオ" w:hint="eastAsia"/>
                                <w:b/>
                                <w:sz w:val="22"/>
                                <w:u w:val="single"/>
                              </w:rPr>
                              <w:t>情報</w:t>
                            </w:r>
                            <w:r w:rsidRPr="00594CB8">
                              <w:rPr>
                                <w:rFonts w:ascii="メイリオ" w:eastAsia="メイリオ" w:hAnsi="メイリオ"/>
                                <w:b/>
                                <w:sz w:val="22"/>
                                <w:u w:val="single"/>
                              </w:rPr>
                              <w:t>を</w:t>
                            </w:r>
                            <w:r w:rsidRPr="00594CB8">
                              <w:rPr>
                                <w:rFonts w:ascii="メイリオ" w:eastAsia="メイリオ" w:hAnsi="メイリオ" w:hint="eastAsia"/>
                                <w:b/>
                                <w:sz w:val="22"/>
                                <w:u w:val="single"/>
                              </w:rPr>
                              <w:t>共有</w:t>
                            </w:r>
                            <w:r w:rsidRPr="00594CB8">
                              <w:rPr>
                                <w:rFonts w:ascii="メイリオ" w:eastAsia="メイリオ" w:hAnsi="メイリオ"/>
                                <w:b/>
                                <w:sz w:val="22"/>
                                <w:u w:val="single"/>
                              </w:rPr>
                              <w:t>しにくい</w:t>
                            </w:r>
                            <w:r>
                              <w:rPr>
                                <w:rFonts w:ascii="メイリオ" w:eastAsia="メイリオ" w:hAnsi="メイリオ"/>
                                <w:sz w:val="22"/>
                              </w:rPr>
                              <w:t>。</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 xml:space="preserve">　</w:t>
                            </w:r>
                            <w:r w:rsidRPr="00D22C3E">
                              <w:rPr>
                                <w:rFonts w:ascii="メイリオ" w:eastAsia="メイリオ" w:hAnsi="メイリオ" w:hint="eastAsia"/>
                                <w:sz w:val="22"/>
                              </w:rPr>
                              <w:t>人数が増えれば増えるほど、</w:t>
                            </w:r>
                            <w:r w:rsidRPr="00895FAB">
                              <w:rPr>
                                <w:rFonts w:ascii="メイリオ" w:eastAsia="メイリオ" w:hAnsi="メイリオ" w:hint="eastAsia"/>
                                <w:b/>
                                <w:sz w:val="22"/>
                                <w:u w:val="single"/>
                              </w:rPr>
                              <w:t>情報の管理に工夫</w:t>
                            </w:r>
                            <w:r w:rsidRPr="00D22C3E">
                              <w:rPr>
                                <w:rFonts w:ascii="メイリオ" w:eastAsia="メイリオ" w:hAnsi="メイリオ" w:hint="eastAsia"/>
                                <w:sz w:val="22"/>
                              </w:rPr>
                              <w:t>がいる</w:t>
                            </w:r>
                            <w:r>
                              <w:rPr>
                                <w:rFonts w:ascii="メイリオ" w:eastAsia="メイリオ" w:hAnsi="メイリオ" w:hint="eastAsia"/>
                                <w:sz w:val="22"/>
                              </w:rPr>
                              <w:t>。</w:t>
                            </w:r>
                          </w:p>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②他学年の教員が指導に関わる場面は少ないので、</w:t>
                            </w:r>
                            <w:r w:rsidRPr="00594CB8">
                              <w:rPr>
                                <w:rFonts w:ascii="メイリオ" w:eastAsia="メイリオ" w:hAnsi="メイリオ" w:hint="eastAsia"/>
                                <w:b/>
                                <w:sz w:val="22"/>
                                <w:u w:val="single"/>
                              </w:rPr>
                              <w:t>支援教育コーディネーターの配置と人数に工夫</w:t>
                            </w:r>
                            <w:r>
                              <w:rPr>
                                <w:rFonts w:ascii="メイリオ" w:eastAsia="メイリオ" w:hAnsi="メイリオ" w:hint="eastAsia"/>
                                <w:sz w:val="22"/>
                              </w:rPr>
                              <w:t>がいる。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DACF5" id="角丸四角形 294" o:spid="_x0000_s1199" style="position:absolute;left:0;text-align:left;margin-left:0;margin-top:16.55pt;width:480pt;height:108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" fillcolor="window" strokecolor="windowText" strokeweight="1.5pt">
                <v:textbox>
                  <w:txbxContent>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①一人の</w:t>
                      </w:r>
                      <w:r>
                        <w:rPr>
                          <w:rFonts w:ascii="メイリオ" w:eastAsia="メイリオ" w:hAnsi="メイリオ"/>
                          <w:sz w:val="22"/>
                        </w:rPr>
                        <w:t>子どもに関わる教員の</w:t>
                      </w:r>
                      <w:r>
                        <w:rPr>
                          <w:rFonts w:ascii="メイリオ" w:eastAsia="メイリオ" w:hAnsi="メイリオ" w:hint="eastAsia"/>
                          <w:sz w:val="22"/>
                        </w:rPr>
                        <w:t>人数が</w:t>
                      </w:r>
                      <w:r>
                        <w:rPr>
                          <w:rFonts w:ascii="メイリオ" w:eastAsia="メイリオ" w:hAnsi="メイリオ"/>
                          <w:sz w:val="22"/>
                        </w:rPr>
                        <w:t>多く、</w:t>
                      </w:r>
                      <w:r>
                        <w:rPr>
                          <w:rFonts w:ascii="メイリオ" w:eastAsia="メイリオ" w:hAnsi="メイリオ" w:hint="eastAsia"/>
                          <w:sz w:val="22"/>
                        </w:rPr>
                        <w:t>子ども</w:t>
                      </w:r>
                      <w:r>
                        <w:rPr>
                          <w:rFonts w:ascii="メイリオ" w:eastAsia="メイリオ" w:hAnsi="メイリオ"/>
                          <w:sz w:val="22"/>
                        </w:rPr>
                        <w:t>の</w:t>
                      </w:r>
                      <w:r w:rsidRPr="00594CB8">
                        <w:rPr>
                          <w:rFonts w:ascii="メイリオ" w:eastAsia="メイリオ" w:hAnsi="メイリオ" w:hint="eastAsia"/>
                          <w:b/>
                          <w:sz w:val="22"/>
                          <w:u w:val="single"/>
                        </w:rPr>
                        <w:t>情報</w:t>
                      </w:r>
                      <w:r w:rsidRPr="00594CB8">
                        <w:rPr>
                          <w:rFonts w:ascii="メイリオ" w:eastAsia="メイリオ" w:hAnsi="メイリオ"/>
                          <w:b/>
                          <w:sz w:val="22"/>
                          <w:u w:val="single"/>
                        </w:rPr>
                        <w:t>を</w:t>
                      </w:r>
                      <w:r w:rsidRPr="00594CB8">
                        <w:rPr>
                          <w:rFonts w:ascii="メイリオ" w:eastAsia="メイリオ" w:hAnsi="メイリオ" w:hint="eastAsia"/>
                          <w:b/>
                          <w:sz w:val="22"/>
                          <w:u w:val="single"/>
                        </w:rPr>
                        <w:t>共有</w:t>
                      </w:r>
                      <w:r w:rsidRPr="00594CB8">
                        <w:rPr>
                          <w:rFonts w:ascii="メイリオ" w:eastAsia="メイリオ" w:hAnsi="メイリオ"/>
                          <w:b/>
                          <w:sz w:val="22"/>
                          <w:u w:val="single"/>
                        </w:rPr>
                        <w:t>しにくい</w:t>
                      </w:r>
                      <w:r>
                        <w:rPr>
                          <w:rFonts w:ascii="メイリオ" w:eastAsia="メイリオ" w:hAnsi="メイリオ"/>
                          <w:sz w:val="22"/>
                        </w:rPr>
                        <w:t>。</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 xml:space="preserve">　</w:t>
                      </w:r>
                      <w:r w:rsidRPr="00D22C3E">
                        <w:rPr>
                          <w:rFonts w:ascii="メイリオ" w:eastAsia="メイリオ" w:hAnsi="メイリオ" w:hint="eastAsia"/>
                          <w:sz w:val="22"/>
                        </w:rPr>
                        <w:t>人数が増えれば増えるほど、</w:t>
                      </w:r>
                      <w:r w:rsidRPr="00895FAB">
                        <w:rPr>
                          <w:rFonts w:ascii="メイリオ" w:eastAsia="メイリオ" w:hAnsi="メイリオ" w:hint="eastAsia"/>
                          <w:b/>
                          <w:sz w:val="22"/>
                          <w:u w:val="single"/>
                        </w:rPr>
                        <w:t>情報の管理に工夫</w:t>
                      </w:r>
                      <w:r w:rsidRPr="00D22C3E">
                        <w:rPr>
                          <w:rFonts w:ascii="メイリオ" w:eastAsia="メイリオ" w:hAnsi="メイリオ" w:hint="eastAsia"/>
                          <w:sz w:val="22"/>
                        </w:rPr>
                        <w:t>がいる</w:t>
                      </w:r>
                      <w:r>
                        <w:rPr>
                          <w:rFonts w:ascii="メイリオ" w:eastAsia="メイリオ" w:hAnsi="メイリオ" w:hint="eastAsia"/>
                          <w:sz w:val="22"/>
                        </w:rPr>
                        <w:t>。</w:t>
                      </w:r>
                    </w:p>
                    <w:p w:rsidR="00792E96" w:rsidRDefault="00792E96" w:rsidP="009246B4">
                      <w:pPr>
                        <w:spacing w:line="360" w:lineRule="exact"/>
                        <w:ind w:left="220" w:hangingChars="100" w:hanging="220"/>
                        <w:rPr>
                          <w:rFonts w:ascii="メイリオ" w:eastAsia="メイリオ" w:hAnsi="メイリオ"/>
                          <w:sz w:val="22"/>
                        </w:rPr>
                      </w:pPr>
                      <w:r>
                        <w:rPr>
                          <w:rFonts w:ascii="メイリオ" w:eastAsia="メイリオ" w:hAnsi="メイリオ" w:hint="eastAsia"/>
                          <w:sz w:val="22"/>
                        </w:rPr>
                        <w:t>②他学年の教員が指導に関わる場面は少ないので、</w:t>
                      </w:r>
                      <w:r w:rsidRPr="00594CB8">
                        <w:rPr>
                          <w:rFonts w:ascii="メイリオ" w:eastAsia="メイリオ" w:hAnsi="メイリオ" w:hint="eastAsia"/>
                          <w:b/>
                          <w:sz w:val="22"/>
                          <w:u w:val="single"/>
                        </w:rPr>
                        <w:t>支援教育コーディネーターの配置と人数に工夫</w:t>
                      </w:r>
                      <w:r>
                        <w:rPr>
                          <w:rFonts w:ascii="メイリオ" w:eastAsia="メイリオ" w:hAnsi="メイリオ" w:hint="eastAsia"/>
                          <w:sz w:val="22"/>
                        </w:rPr>
                        <w:t>がいる。</w:t>
                      </w:r>
                    </w:p>
                  </w:txbxContent>
                </v:textbox>
                <w10:wrap anchorx="margin"/>
              </v:roundrect>
            </w:pict>
          </mc:Fallback>
        </mc:AlternateContent>
      </w:r>
      <w:r w:rsidRPr="001611B9">
        <w:rPr>
          <w:rFonts w:ascii="メイリオ" w:eastAsia="メイリオ" w:hAnsi="メイリオ"/>
          <w:noProof/>
          <w:sz w:val="22"/>
        </w:rPr>
        <mc:AlternateContent>
          <mc:Choice Requires="wps">
            <w:drawing>
              <wp:anchor distT="0" distB="0" distL="114300" distR="114300" simplePos="0" relativeHeight="251850752" behindDoc="0" locked="0" layoutInCell="1" allowOverlap="1" wp14:anchorId="79EF0F63" wp14:editId="632E3DB4">
                <wp:simplePos x="0" y="0"/>
                <wp:positionH relativeFrom="margin">
                  <wp:align>left</wp:align>
                </wp:positionH>
                <wp:positionV relativeFrom="paragraph">
                  <wp:posOffset>48260</wp:posOffset>
                </wp:positionV>
                <wp:extent cx="914400" cy="333375"/>
                <wp:effectExtent l="76200" t="95250" r="76200" b="85725"/>
                <wp:wrapNone/>
                <wp:docPr id="295" name="角丸四角形 295"/>
                <wp:cNvGraphicFramePr/>
                <a:graphic xmlns:a="http://schemas.openxmlformats.org/drawingml/2006/main">
                  <a:graphicData uri="http://schemas.microsoft.com/office/word/2010/wordprocessingShape">
                    <wps:wsp>
                      <wps:cNvSpPr/>
                      <wps:spPr>
                        <a:xfrm>
                          <a:off x="0" y="0"/>
                          <a:ext cx="914400" cy="333375"/>
                        </a:xfrm>
                        <a:prstGeom prst="roundRect">
                          <a:avLst/>
                        </a:prstGeom>
                        <a:gradFill rotWithShape="1">
                          <a:gsLst>
                            <a:gs pos="0">
                              <a:srgbClr val="4472C4">
                                <a:tint val="10000"/>
                                <a:satMod val="300000"/>
                              </a:srgbClr>
                            </a:gs>
                            <a:gs pos="34000">
                              <a:srgbClr val="4472C4">
                                <a:tint val="13500"/>
                                <a:satMod val="250000"/>
                              </a:srgbClr>
                            </a:gs>
                            <a:gs pos="100000">
                              <a:srgbClr val="4472C4">
                                <a:tint val="60000"/>
                                <a:satMod val="200000"/>
                              </a:srgbClr>
                            </a:gs>
                          </a:gsLst>
                          <a:path path="circle">
                            <a:fillToRect l="50000" t="155000" r="50000" b="-55000"/>
                          </a:path>
                        </a:gradFill>
                        <a:ln w="9525" cap="flat" cmpd="sng" algn="ctr">
                          <a:solidFill>
                            <a:srgbClr val="4472C4">
                              <a:satMod val="120000"/>
                            </a:srgbClr>
                          </a:solidFill>
                          <a:prstDash val="solid"/>
                        </a:ln>
                        <a:effectLst>
                          <a:outerShdw blurRad="63500" dist="25400" dir="14700000" algn="t" rotWithShape="0">
                            <a:srgbClr val="000000">
                              <a:alpha val="50000"/>
                            </a:srgbClr>
                          </a:outerShdw>
                        </a:effectLst>
                      </wps:spPr>
                      <wps:txbx>
                        <w:txbxContent>
                          <w:p w:rsidR="00792E96" w:rsidRPr="000C0D6F" w:rsidRDefault="00792E96" w:rsidP="00AC61CF">
                            <w:pPr>
                              <w:spacing w:line="240" w:lineRule="exact"/>
                              <w:jc w:val="cente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EF0F63" id="角丸四角形 295" o:spid="_x0000_s1200" style="position:absolute;left:0;text-align:left;margin-left:0;margin-top:3.8pt;width:1in;height:26.25pt;z-index:251850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" fillcolor="#eef2ff" strokecolor="#376ed1">
                <v:fill color2="#99b0f5" rotate="t" focusposition=".5,101581f" focussize="" colors="0 #eef2ff;22282f #eaeffe;1 #99b0f5" focus="100%" type="gradientRadial"/>
                <v:shadow on="t" color="black" opacity=".5" origin=",-.5" offset="-.29819mm,-.63944mm"/>
                <v:textbox>
                  <w:txbxContent>
                    <w:p w:rsidR="00792E96" w:rsidRPr="000C0D6F" w:rsidRDefault="00792E96" w:rsidP="00AC61CF">
                      <w:pPr>
                        <w:spacing w:line="240" w:lineRule="exact"/>
                        <w:jc w:val="cente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txbxContent>
                </v:textbox>
                <w10:wrap anchorx="margin"/>
              </v:roundrect>
            </w:pict>
          </mc:Fallback>
        </mc:AlternateContent>
      </w:r>
    </w:p>
    <w:p w:rsidR="00A73364" w:rsidRDefault="00A73364" w:rsidP="009246B4">
      <w:pPr>
        <w:spacing w:line="360" w:lineRule="exact"/>
        <w:rPr>
          <w:rFonts w:ascii="メイリオ" w:eastAsia="メイリオ" w:hAnsi="メイリオ"/>
          <w:b/>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sidRPr="009A2876">
        <w:rPr>
          <w:rFonts w:ascii="メイリオ" w:eastAsia="メイリオ" w:hAnsi="メイリオ"/>
          <w:noProof/>
          <w:sz w:val="22"/>
        </w:rPr>
        <mc:AlternateContent>
          <mc:Choice Requires="wps">
            <w:drawing>
              <wp:anchor distT="0" distB="0" distL="114300" distR="114300" simplePos="0" relativeHeight="251959296" behindDoc="0" locked="0" layoutInCell="1" allowOverlap="1" wp14:anchorId="7488A543" wp14:editId="39390090">
                <wp:simplePos x="0" y="0"/>
                <wp:positionH relativeFrom="margin">
                  <wp:posOffset>104775</wp:posOffset>
                </wp:positionH>
                <wp:positionV relativeFrom="paragraph">
                  <wp:posOffset>104775</wp:posOffset>
                </wp:positionV>
                <wp:extent cx="914400" cy="333375"/>
                <wp:effectExtent l="76200" t="95250" r="76200" b="85725"/>
                <wp:wrapNone/>
                <wp:docPr id="52239" name="角丸四角形 52239"/>
                <wp:cNvGraphicFramePr/>
                <a:graphic xmlns:a="http://schemas.openxmlformats.org/drawingml/2006/main">
                  <a:graphicData uri="http://schemas.microsoft.com/office/word/2010/wordprocessingShape">
                    <wps:wsp>
                      <wps:cNvSpPr/>
                      <wps:spPr>
                        <a:xfrm>
                          <a:off x="0" y="0"/>
                          <a:ext cx="914400" cy="333375"/>
                        </a:xfrm>
                        <a:prstGeom prst="roundRect">
                          <a:avLst/>
                        </a:prstGeom>
                        <a:gradFill rotWithShape="1">
                          <a:gsLst>
                            <a:gs pos="0">
                              <a:srgbClr val="4472C4">
                                <a:tint val="10000"/>
                                <a:satMod val="300000"/>
                              </a:srgbClr>
                            </a:gs>
                            <a:gs pos="34000">
                              <a:srgbClr val="4472C4">
                                <a:tint val="13500"/>
                                <a:satMod val="250000"/>
                              </a:srgbClr>
                            </a:gs>
                            <a:gs pos="100000">
                              <a:srgbClr val="4472C4">
                                <a:tint val="60000"/>
                                <a:satMod val="200000"/>
                              </a:srgbClr>
                            </a:gs>
                          </a:gsLst>
                          <a:path path="circle">
                            <a:fillToRect l="50000" t="155000" r="50000" b="-55000"/>
                          </a:path>
                        </a:gradFill>
                        <a:ln w="9525" cap="flat" cmpd="sng" algn="ctr">
                          <a:solidFill>
                            <a:srgbClr val="4472C4">
                              <a:satMod val="120000"/>
                            </a:srgbClr>
                          </a:solidFill>
                          <a:prstDash val="solid"/>
                        </a:ln>
                        <a:effectLst>
                          <a:outerShdw blurRad="63500" dist="25400" dir="14700000" algn="t" rotWithShape="0">
                            <a:srgbClr val="000000">
                              <a:alpha val="50000"/>
                            </a:srgbClr>
                          </a:outerShdw>
                        </a:effectLst>
                      </wps:spPr>
                      <wps:txbx>
                        <w:txbxContent>
                          <w:p w:rsidR="00792E96" w:rsidRPr="000C0D6F" w:rsidRDefault="00792E96" w:rsidP="00AC61CF">
                            <w:pPr>
                              <w:spacing w:line="240" w:lineRule="exact"/>
                              <w:jc w:val="cente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強み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88A543" id="角丸四角形 52239" o:spid="_x0000_s1201" style="position:absolute;left:0;text-align:left;margin-left:8.25pt;margin-top:8.25pt;width:1in;height:26.25pt;z-index:251959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" fillcolor="#eef2ff" strokecolor="#376ed1">
                <v:fill color2="#99b0f5" rotate="t" focusposition=".5,101581f" focussize="" colors="0 #eef2ff;22282f #eaeffe;1 #99b0f5" focus="100%" type="gradientRadial"/>
                <v:shadow on="t" color="black" opacity=".5" origin=",-.5" offset="-.29819mm,-.63944mm"/>
                <v:textbox>
                  <w:txbxContent>
                    <w:p w:rsidR="00792E96" w:rsidRPr="000C0D6F" w:rsidRDefault="00792E96" w:rsidP="00AC61CF">
                      <w:pPr>
                        <w:spacing w:line="240" w:lineRule="exact"/>
                        <w:jc w:val="cente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強み</w:t>
                      </w:r>
                    </w:p>
                  </w:txbxContent>
                </v:textbox>
                <w10:wrap anchorx="margin"/>
              </v:roundrect>
            </w:pict>
          </mc:Fallback>
        </mc:AlternateContent>
      </w:r>
      <w:r>
        <w:rPr>
          <w:rFonts w:ascii="メイリオ" w:eastAsia="メイリオ" w:hAnsi="メイリオ" w:hint="eastAsia"/>
          <w:sz w:val="22"/>
        </w:rPr>
        <w:t xml:space="preserve">　</w:t>
      </w:r>
    </w:p>
    <w:p w:rsidR="00A73364" w:rsidRDefault="00A73364" w:rsidP="009246B4">
      <w:pPr>
        <w:spacing w:line="360" w:lineRule="exact"/>
        <w:rPr>
          <w:rFonts w:ascii="メイリオ" w:eastAsia="メイリオ" w:hAnsi="メイリオ"/>
          <w:sz w:val="22"/>
        </w:rPr>
      </w:pPr>
      <w:r w:rsidRPr="001611B9">
        <w:rPr>
          <w:rFonts w:ascii="メイリオ" w:eastAsia="メイリオ" w:hAnsi="メイリオ"/>
          <w:noProof/>
          <w:sz w:val="22"/>
        </w:rPr>
        <mc:AlternateContent>
          <mc:Choice Requires="wps">
            <w:drawing>
              <wp:anchor distT="0" distB="0" distL="114300" distR="114300" simplePos="0" relativeHeight="251849728" behindDoc="0" locked="0" layoutInCell="1" allowOverlap="1" wp14:anchorId="6F395988" wp14:editId="062CA1A2">
                <wp:simplePos x="0" y="0"/>
                <wp:positionH relativeFrom="margin">
                  <wp:align>left</wp:align>
                </wp:positionH>
                <wp:positionV relativeFrom="paragraph">
                  <wp:posOffset>34290</wp:posOffset>
                </wp:positionV>
                <wp:extent cx="6096000" cy="1543050"/>
                <wp:effectExtent l="0" t="0" r="19050" b="19050"/>
                <wp:wrapNone/>
                <wp:docPr id="297" name="角丸四角形 297"/>
                <wp:cNvGraphicFramePr/>
                <a:graphic xmlns:a="http://schemas.openxmlformats.org/drawingml/2006/main">
                  <a:graphicData uri="http://schemas.microsoft.com/office/word/2010/wordprocessingShape">
                    <wps:wsp>
                      <wps:cNvSpPr/>
                      <wps:spPr>
                        <a:xfrm>
                          <a:off x="0" y="0"/>
                          <a:ext cx="6096000" cy="1543050"/>
                        </a:xfrm>
                        <a:prstGeom prst="roundRect">
                          <a:avLst/>
                        </a:prstGeom>
                        <a:solidFill>
                          <a:sysClr val="window" lastClr="FFFFFF"/>
                        </a:solidFill>
                        <a:ln w="19050" cap="flat" cmpd="sng" algn="ctr">
                          <a:solidFill>
                            <a:sysClr val="windowText" lastClr="000000"/>
                          </a:solidFill>
                          <a:prstDash val="solid"/>
                        </a:ln>
                        <a:effectLst/>
                      </wps:spPr>
                      <wps:txbx>
                        <w:txbxContent>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①</w:t>
                            </w:r>
                            <w:r w:rsidRPr="00594CB8">
                              <w:rPr>
                                <w:rFonts w:ascii="メイリオ" w:eastAsia="メイリオ" w:hAnsi="メイリオ" w:hint="eastAsia"/>
                                <w:b/>
                                <w:sz w:val="22"/>
                                <w:u w:val="single"/>
                              </w:rPr>
                              <w:t>多様な視点で子どもの状況を把握する</w:t>
                            </w:r>
                            <w:r>
                              <w:rPr>
                                <w:rFonts w:ascii="メイリオ" w:eastAsia="メイリオ" w:hAnsi="メイリオ" w:hint="eastAsia"/>
                                <w:sz w:val="22"/>
                              </w:rPr>
                              <w:t>ことができ、より良い実態把握につながる。</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 xml:space="preserve">　子どもの支援・指導において、</w:t>
                            </w:r>
                            <w:r w:rsidRPr="00594CB8">
                              <w:rPr>
                                <w:rFonts w:ascii="メイリオ" w:eastAsia="メイリオ" w:hAnsi="メイリオ" w:hint="eastAsia"/>
                                <w:b/>
                                <w:sz w:val="22"/>
                                <w:u w:val="single"/>
                              </w:rPr>
                              <w:t>役割分担がしやすい</w:t>
                            </w:r>
                            <w:r>
                              <w:rPr>
                                <w:rFonts w:ascii="メイリオ" w:eastAsia="メイリオ" w:hAnsi="メイリオ" w:hint="eastAsia"/>
                                <w:sz w:val="22"/>
                              </w:rPr>
                              <w:t>。</w:t>
                            </w:r>
                          </w:p>
                          <w:p w:rsidR="00792E96" w:rsidRPr="00594CB8"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②学年集団というくくりで</w:t>
                            </w:r>
                            <w:r w:rsidRPr="00594CB8">
                              <w:rPr>
                                <w:rFonts w:ascii="メイリオ" w:eastAsia="メイリオ" w:hAnsi="メイリオ" w:hint="eastAsia"/>
                                <w:sz w:val="22"/>
                              </w:rPr>
                              <w:t>、</w:t>
                            </w:r>
                            <w:r w:rsidRPr="00594CB8">
                              <w:rPr>
                                <w:rFonts w:ascii="メイリオ" w:eastAsia="メイリオ" w:hAnsi="メイリオ" w:hint="eastAsia"/>
                                <w:b/>
                                <w:sz w:val="22"/>
                                <w:u w:val="single"/>
                              </w:rPr>
                              <w:t>子どもの状況等の引継ぎがしやすい</w:t>
                            </w:r>
                            <w:r w:rsidRPr="00594CB8">
                              <w:rPr>
                                <w:rFonts w:ascii="メイリオ" w:eastAsia="メイリオ" w:hAnsi="メイリオ" w:hint="eastAsia"/>
                                <w:sz w:val="22"/>
                              </w:rPr>
                              <w:t>。</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 xml:space="preserve">　</w:t>
                            </w:r>
                            <w:r w:rsidRPr="00594CB8">
                              <w:rPr>
                                <w:rFonts w:ascii="メイリオ" w:eastAsia="メイリオ" w:hAnsi="メイリオ" w:hint="eastAsia"/>
                                <w:sz w:val="22"/>
                              </w:rPr>
                              <w:t>三年間の</w:t>
                            </w:r>
                            <w:r w:rsidRPr="00594CB8">
                              <w:rPr>
                                <w:rFonts w:ascii="メイリオ" w:eastAsia="メイリオ" w:hAnsi="メイリオ" w:hint="eastAsia"/>
                                <w:b/>
                                <w:sz w:val="22"/>
                                <w:u w:val="single"/>
                              </w:rPr>
                              <w:t>継続した指導の積み重ねがしやすい</w:t>
                            </w:r>
                            <w:r w:rsidRPr="00594CB8">
                              <w:rPr>
                                <w:rFonts w:ascii="メイリオ" w:eastAsia="メイリオ" w:hAnsi="メイリオ" w:hint="eastAsia"/>
                                <w:sz w:val="22"/>
                              </w:rPr>
                              <w:t>。</w:t>
                            </w:r>
                          </w:p>
                          <w:p w:rsidR="00792E96" w:rsidRPr="001611B9" w:rsidRDefault="00792E96" w:rsidP="009246B4">
                            <w:pPr>
                              <w:spacing w:line="360" w:lineRule="exact"/>
                              <w:rPr>
                                <w:rFonts w:ascii="メイリオ" w:eastAsia="メイリオ" w:hAnsi="メイリオ"/>
                                <w:sz w:val="22"/>
                              </w:rPr>
                            </w:pPr>
                            <w:r>
                              <w:rPr>
                                <w:rFonts w:ascii="メイリオ" w:eastAsia="メイリオ" w:hAnsi="メイリオ" w:hint="eastAsia"/>
                                <w:sz w:val="22"/>
                              </w:rPr>
                              <w:t xml:space="preserve">　</w:t>
                            </w:r>
                            <w:r>
                              <w:rPr>
                                <w:rFonts w:ascii="メイリオ" w:eastAsia="メイリオ" w:hAnsi="メイリオ"/>
                                <w:sz w:val="22"/>
                              </w:rPr>
                              <w:t>学年</w:t>
                            </w:r>
                            <w:r>
                              <w:rPr>
                                <w:rFonts w:ascii="メイリオ" w:eastAsia="メイリオ" w:hAnsi="メイリオ" w:hint="eastAsia"/>
                                <w:sz w:val="22"/>
                              </w:rPr>
                              <w:t>集団等の</w:t>
                            </w:r>
                            <w:r>
                              <w:rPr>
                                <w:rFonts w:ascii="メイリオ" w:eastAsia="メイリオ" w:hAnsi="メイリオ"/>
                                <w:sz w:val="22"/>
                              </w:rPr>
                              <w:t>くくりで</w:t>
                            </w:r>
                            <w:r>
                              <w:rPr>
                                <w:rFonts w:ascii="メイリオ" w:eastAsia="メイリオ" w:hAnsi="メイリオ" w:hint="eastAsia"/>
                                <w:sz w:val="22"/>
                              </w:rPr>
                              <w:t>、</w:t>
                            </w:r>
                            <w:r w:rsidRPr="009A2876">
                              <w:rPr>
                                <w:rFonts w:ascii="メイリオ" w:eastAsia="メイリオ" w:hAnsi="メイリオ"/>
                                <w:b/>
                                <w:sz w:val="22"/>
                                <w:u w:val="single"/>
                              </w:rPr>
                              <w:t>組織として対応するためのノウハウがある</w:t>
                            </w:r>
                            <w:r>
                              <w:rPr>
                                <w:rFonts w:ascii="メイリオ" w:eastAsia="メイリオ" w:hAnsi="メイリオ"/>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95988" id="角丸四角形 297" o:spid="_x0000_s1202" style="position:absolute;left:0;text-align:left;margin-left:0;margin-top:2.7pt;width:480pt;height:121.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" fillcolor="window" strokecolor="windowText" strokeweight="1.5pt">
                <v:textbox>
                  <w:txbxContent>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①</w:t>
                      </w:r>
                      <w:r w:rsidRPr="00594CB8">
                        <w:rPr>
                          <w:rFonts w:ascii="メイリオ" w:eastAsia="メイリオ" w:hAnsi="メイリオ" w:hint="eastAsia"/>
                          <w:b/>
                          <w:sz w:val="22"/>
                          <w:u w:val="single"/>
                        </w:rPr>
                        <w:t>多様な視点で子どもの状況を把握する</w:t>
                      </w:r>
                      <w:r>
                        <w:rPr>
                          <w:rFonts w:ascii="メイリオ" w:eastAsia="メイリオ" w:hAnsi="メイリオ" w:hint="eastAsia"/>
                          <w:sz w:val="22"/>
                        </w:rPr>
                        <w:t>ことができ、より良い実態把握につながる。</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 xml:space="preserve">　子どもの支援・指導において、</w:t>
                      </w:r>
                      <w:r w:rsidRPr="00594CB8">
                        <w:rPr>
                          <w:rFonts w:ascii="メイリオ" w:eastAsia="メイリオ" w:hAnsi="メイリオ" w:hint="eastAsia"/>
                          <w:b/>
                          <w:sz w:val="22"/>
                          <w:u w:val="single"/>
                        </w:rPr>
                        <w:t>役割分担がしやすい</w:t>
                      </w:r>
                      <w:r>
                        <w:rPr>
                          <w:rFonts w:ascii="メイリオ" w:eastAsia="メイリオ" w:hAnsi="メイリオ" w:hint="eastAsia"/>
                          <w:sz w:val="22"/>
                        </w:rPr>
                        <w:t>。</w:t>
                      </w:r>
                    </w:p>
                    <w:p w:rsidR="00792E96" w:rsidRPr="00594CB8" w:rsidRDefault="00792E96" w:rsidP="009246B4">
                      <w:pPr>
                        <w:spacing w:line="360" w:lineRule="exact"/>
                        <w:rPr>
                          <w:rFonts w:ascii="メイリオ" w:eastAsia="メイリオ" w:hAnsi="メイリオ"/>
                          <w:sz w:val="22"/>
                        </w:rPr>
                      </w:pPr>
                      <w:r>
                        <w:rPr>
                          <w:rFonts w:ascii="メイリオ" w:eastAsia="メイリオ" w:hAnsi="メイリオ" w:hint="eastAsia"/>
                          <w:sz w:val="22"/>
                        </w:rPr>
                        <w:t>②学年集団というくくりで</w:t>
                      </w:r>
                      <w:r w:rsidRPr="00594CB8">
                        <w:rPr>
                          <w:rFonts w:ascii="メイリオ" w:eastAsia="メイリオ" w:hAnsi="メイリオ" w:hint="eastAsia"/>
                          <w:sz w:val="22"/>
                        </w:rPr>
                        <w:t>、</w:t>
                      </w:r>
                      <w:r w:rsidRPr="00594CB8">
                        <w:rPr>
                          <w:rFonts w:ascii="メイリオ" w:eastAsia="メイリオ" w:hAnsi="メイリオ" w:hint="eastAsia"/>
                          <w:b/>
                          <w:sz w:val="22"/>
                          <w:u w:val="single"/>
                        </w:rPr>
                        <w:t>子どもの状況等の引継ぎがしやすい</w:t>
                      </w:r>
                      <w:r w:rsidRPr="00594CB8">
                        <w:rPr>
                          <w:rFonts w:ascii="メイリオ" w:eastAsia="メイリオ" w:hAnsi="メイリオ" w:hint="eastAsia"/>
                          <w:sz w:val="22"/>
                        </w:rPr>
                        <w:t>。</w:t>
                      </w:r>
                    </w:p>
                    <w:p w:rsidR="00792E96" w:rsidRDefault="00792E96" w:rsidP="009246B4">
                      <w:pPr>
                        <w:spacing w:line="360" w:lineRule="exact"/>
                        <w:rPr>
                          <w:rFonts w:ascii="メイリオ" w:eastAsia="メイリオ" w:hAnsi="メイリオ"/>
                          <w:sz w:val="22"/>
                        </w:rPr>
                      </w:pPr>
                      <w:r>
                        <w:rPr>
                          <w:rFonts w:ascii="メイリオ" w:eastAsia="メイリオ" w:hAnsi="メイリオ" w:hint="eastAsia"/>
                          <w:sz w:val="22"/>
                        </w:rPr>
                        <w:t xml:space="preserve">　</w:t>
                      </w:r>
                      <w:r w:rsidRPr="00594CB8">
                        <w:rPr>
                          <w:rFonts w:ascii="メイリオ" w:eastAsia="メイリオ" w:hAnsi="メイリオ" w:hint="eastAsia"/>
                          <w:sz w:val="22"/>
                        </w:rPr>
                        <w:t>三年間の</w:t>
                      </w:r>
                      <w:r w:rsidRPr="00594CB8">
                        <w:rPr>
                          <w:rFonts w:ascii="メイリオ" w:eastAsia="メイリオ" w:hAnsi="メイリオ" w:hint="eastAsia"/>
                          <w:b/>
                          <w:sz w:val="22"/>
                          <w:u w:val="single"/>
                        </w:rPr>
                        <w:t>継続した指導の積み重ねがしやすい</w:t>
                      </w:r>
                      <w:r w:rsidRPr="00594CB8">
                        <w:rPr>
                          <w:rFonts w:ascii="メイリオ" w:eastAsia="メイリオ" w:hAnsi="メイリオ" w:hint="eastAsia"/>
                          <w:sz w:val="22"/>
                        </w:rPr>
                        <w:t>。</w:t>
                      </w:r>
                    </w:p>
                    <w:p w:rsidR="00792E96" w:rsidRPr="001611B9" w:rsidRDefault="00792E96" w:rsidP="009246B4">
                      <w:pPr>
                        <w:spacing w:line="360" w:lineRule="exact"/>
                        <w:rPr>
                          <w:rFonts w:ascii="メイリオ" w:eastAsia="メイリオ" w:hAnsi="メイリオ"/>
                          <w:sz w:val="22"/>
                        </w:rPr>
                      </w:pPr>
                      <w:r>
                        <w:rPr>
                          <w:rFonts w:ascii="メイリオ" w:eastAsia="メイリオ" w:hAnsi="メイリオ" w:hint="eastAsia"/>
                          <w:sz w:val="22"/>
                        </w:rPr>
                        <w:t xml:space="preserve">　</w:t>
                      </w:r>
                      <w:r>
                        <w:rPr>
                          <w:rFonts w:ascii="メイリオ" w:eastAsia="メイリオ" w:hAnsi="メイリオ"/>
                          <w:sz w:val="22"/>
                        </w:rPr>
                        <w:t>学年</w:t>
                      </w:r>
                      <w:r>
                        <w:rPr>
                          <w:rFonts w:ascii="メイリオ" w:eastAsia="メイリオ" w:hAnsi="メイリオ" w:hint="eastAsia"/>
                          <w:sz w:val="22"/>
                        </w:rPr>
                        <w:t>集団等の</w:t>
                      </w:r>
                      <w:r>
                        <w:rPr>
                          <w:rFonts w:ascii="メイリオ" w:eastAsia="メイリオ" w:hAnsi="メイリオ"/>
                          <w:sz w:val="22"/>
                        </w:rPr>
                        <w:t>くくりで</w:t>
                      </w:r>
                      <w:r>
                        <w:rPr>
                          <w:rFonts w:ascii="メイリオ" w:eastAsia="メイリオ" w:hAnsi="メイリオ" w:hint="eastAsia"/>
                          <w:sz w:val="22"/>
                        </w:rPr>
                        <w:t>、</w:t>
                      </w:r>
                      <w:r w:rsidRPr="009A2876">
                        <w:rPr>
                          <w:rFonts w:ascii="メイリオ" w:eastAsia="メイリオ" w:hAnsi="メイリオ"/>
                          <w:b/>
                          <w:sz w:val="22"/>
                          <w:u w:val="single"/>
                        </w:rPr>
                        <w:t>組織として対応するためのノウハウがある</w:t>
                      </w:r>
                      <w:r>
                        <w:rPr>
                          <w:rFonts w:ascii="メイリオ" w:eastAsia="メイリオ" w:hAnsi="メイリオ"/>
                          <w:sz w:val="22"/>
                        </w:rPr>
                        <w:t>。</w:t>
                      </w:r>
                    </w:p>
                  </w:txbxContent>
                </v:textbox>
                <w10:wrap anchorx="margin"/>
              </v:roundrect>
            </w:pict>
          </mc:Fallback>
        </mc:AlternateContent>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ind w:left="440" w:hangingChars="200" w:hanging="440"/>
        <w:rPr>
          <w:rFonts w:ascii="メイリオ" w:eastAsia="メイリオ" w:hAnsi="メイリオ"/>
          <w:sz w:val="22"/>
        </w:rPr>
      </w:pPr>
    </w:p>
    <w:p w:rsidR="00A73364" w:rsidRDefault="00A73364" w:rsidP="009246B4">
      <w:pPr>
        <w:spacing w:line="360" w:lineRule="exact"/>
        <w:ind w:left="420" w:hangingChars="200" w:hanging="420"/>
        <w:rPr>
          <w:rFonts w:ascii="メイリオ" w:eastAsia="メイリオ" w:hAnsi="メイリオ"/>
          <w:sz w:val="22"/>
        </w:rPr>
      </w:pPr>
      <w:r>
        <w:rPr>
          <w:noProof/>
        </w:rPr>
        <mc:AlternateContent>
          <mc:Choice Requires="wps">
            <w:drawing>
              <wp:anchor distT="0" distB="0" distL="114300" distR="114300" simplePos="0" relativeHeight="251859968" behindDoc="0" locked="0" layoutInCell="1" allowOverlap="1" wp14:anchorId="45302E51" wp14:editId="646DB164">
                <wp:simplePos x="0" y="0"/>
                <wp:positionH relativeFrom="column">
                  <wp:posOffset>2790825</wp:posOffset>
                </wp:positionH>
                <wp:positionV relativeFrom="paragraph">
                  <wp:posOffset>50165</wp:posOffset>
                </wp:positionV>
                <wp:extent cx="278765" cy="1161415"/>
                <wp:effectExtent l="0" t="3175" r="0" b="41910"/>
                <wp:wrapNone/>
                <wp:docPr id="298" name="ストライプ矢印 298"/>
                <wp:cNvGraphicFramePr/>
                <a:graphic xmlns:a="http://schemas.openxmlformats.org/drawingml/2006/main">
                  <a:graphicData uri="http://schemas.microsoft.com/office/word/2010/wordprocessingShape">
                    <wps:wsp>
                      <wps:cNvSpPr/>
                      <wps:spPr>
                        <a:xfrm rot="5400000">
                          <a:off x="0" y="0"/>
                          <a:ext cx="278765" cy="1161415"/>
                        </a:xfrm>
                        <a:prstGeom prst="stripedRightArrow">
                          <a:avLst>
                            <a:gd name="adj1" fmla="val 50000"/>
                            <a:gd name="adj2" fmla="val 49999"/>
                          </a:avLst>
                        </a:prstGeom>
                        <a:solidFill>
                          <a:sysClr val="window" lastClr="FFFFFF">
                            <a:lumMod val="9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B032E9" id="ストライプ矢印 298" o:spid="_x0000_s1026" type="#_x0000_t93" style="position:absolute;left:0;text-align:left;margin-left:219.75pt;margin-top:3.95pt;width:21.95pt;height:91.45pt;rotation:90;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" adj="10800" fillcolor="#f2f2f2" strokecolor="windowText" strokeweight="1pt"/>
            </w:pict>
          </mc:Fallback>
        </mc:AlternateContent>
      </w:r>
      <w:r>
        <w:rPr>
          <w:rFonts w:ascii="メイリオ" w:eastAsia="メイリオ" w:hAnsi="メイリオ" w:hint="eastAsia"/>
          <w:sz w:val="22"/>
        </w:rPr>
        <w:t xml:space="preserve">　</w:t>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846656" behindDoc="0" locked="0" layoutInCell="1" allowOverlap="1">
                <wp:simplePos x="0" y="0"/>
                <wp:positionH relativeFrom="margin">
                  <wp:align>left</wp:align>
                </wp:positionH>
                <wp:positionV relativeFrom="paragraph">
                  <wp:posOffset>153035</wp:posOffset>
                </wp:positionV>
                <wp:extent cx="6096000" cy="1857375"/>
                <wp:effectExtent l="0" t="0" r="19050" b="28575"/>
                <wp:wrapNone/>
                <wp:docPr id="299" name="角丸四角形 299"/>
                <wp:cNvGraphicFramePr/>
                <a:graphic xmlns:a="http://schemas.openxmlformats.org/drawingml/2006/main">
                  <a:graphicData uri="http://schemas.microsoft.com/office/word/2010/wordprocessingShape">
                    <wps:wsp>
                      <wps:cNvSpPr/>
                      <wps:spPr>
                        <a:xfrm>
                          <a:off x="0" y="0"/>
                          <a:ext cx="6096000" cy="18573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2E96" w:rsidRPr="00F47146" w:rsidRDefault="00792E96" w:rsidP="009246B4">
                            <w:pPr>
                              <w:spacing w:line="360" w:lineRule="exact"/>
                              <w:ind w:left="220" w:hangingChars="100" w:hanging="220"/>
                              <w:rPr>
                                <w:rFonts w:ascii="メイリオ" w:eastAsia="メイリオ" w:hAnsi="メイリオ"/>
                                <w:color w:val="000000" w:themeColor="text1"/>
                                <w:sz w:val="22"/>
                              </w:rPr>
                            </w:pPr>
                            <w:r>
                              <w:rPr>
                                <w:rFonts w:ascii="メイリオ" w:eastAsia="メイリオ" w:hAnsi="メイリオ" w:hint="eastAsia"/>
                                <w:color w:val="000000" w:themeColor="text1"/>
                                <w:sz w:val="22"/>
                              </w:rPr>
                              <w:t>◆子どもが</w:t>
                            </w:r>
                            <w:r>
                              <w:rPr>
                                <w:rFonts w:ascii="メイリオ" w:eastAsia="メイリオ" w:hAnsi="メイリオ"/>
                                <w:color w:val="000000" w:themeColor="text1"/>
                                <w:sz w:val="22"/>
                              </w:rPr>
                              <w:t>「自立活動の指導」で取り組んでいることを</w:t>
                            </w:r>
                            <w:r>
                              <w:rPr>
                                <w:rFonts w:ascii="メイリオ" w:eastAsia="メイリオ" w:hAnsi="メイリオ" w:hint="eastAsia"/>
                                <w:color w:val="000000" w:themeColor="text1"/>
                                <w:sz w:val="22"/>
                              </w:rPr>
                              <w:t>、当該</w:t>
                            </w:r>
                            <w:r>
                              <w:rPr>
                                <w:rFonts w:ascii="メイリオ" w:eastAsia="メイリオ" w:hAnsi="メイリオ"/>
                                <w:color w:val="000000" w:themeColor="text1"/>
                                <w:sz w:val="22"/>
                              </w:rPr>
                              <w:t>の子どもに関わる</w:t>
                            </w:r>
                            <w:r>
                              <w:rPr>
                                <w:rFonts w:ascii="メイリオ" w:eastAsia="メイリオ" w:hAnsi="メイリオ" w:hint="eastAsia"/>
                                <w:color w:val="000000" w:themeColor="text1"/>
                                <w:sz w:val="22"/>
                              </w:rPr>
                              <w:t>教員が</w:t>
                            </w:r>
                            <w:r>
                              <w:rPr>
                                <w:rFonts w:ascii="メイリオ" w:eastAsia="メイリオ" w:hAnsi="メイリオ"/>
                                <w:color w:val="000000" w:themeColor="text1"/>
                                <w:sz w:val="22"/>
                              </w:rPr>
                              <w:t>共有</w:t>
                            </w:r>
                            <w:r>
                              <w:rPr>
                                <w:rFonts w:ascii="メイリオ" w:eastAsia="メイリオ" w:hAnsi="メイリオ" w:hint="eastAsia"/>
                                <w:color w:val="000000" w:themeColor="text1"/>
                                <w:sz w:val="22"/>
                              </w:rPr>
                              <w:t>できていれば</w:t>
                            </w:r>
                            <w:r>
                              <w:rPr>
                                <w:rFonts w:ascii="メイリオ" w:eastAsia="メイリオ" w:hAnsi="メイリオ"/>
                                <w:color w:val="000000" w:themeColor="text1"/>
                                <w:sz w:val="22"/>
                              </w:rPr>
                              <w:t>、子ども</w:t>
                            </w:r>
                            <w:r>
                              <w:rPr>
                                <w:rFonts w:ascii="メイリオ" w:eastAsia="メイリオ" w:hAnsi="メイリオ" w:hint="eastAsia"/>
                                <w:color w:val="000000" w:themeColor="text1"/>
                                <w:sz w:val="22"/>
                              </w:rPr>
                              <w:t>が</w:t>
                            </w:r>
                            <w:r>
                              <w:rPr>
                                <w:rFonts w:ascii="メイリオ" w:eastAsia="メイリオ" w:hAnsi="メイリオ"/>
                                <w:color w:val="000000" w:themeColor="text1"/>
                                <w:sz w:val="22"/>
                              </w:rPr>
                              <w:t>学んだことを発信したときに</w:t>
                            </w:r>
                            <w:r>
                              <w:rPr>
                                <w:rFonts w:ascii="メイリオ" w:eastAsia="メイリオ" w:hAnsi="メイリオ" w:hint="eastAsia"/>
                                <w:color w:val="000000" w:themeColor="text1"/>
                                <w:sz w:val="22"/>
                              </w:rPr>
                              <w:t>、どの</w:t>
                            </w:r>
                            <w:r>
                              <w:rPr>
                                <w:rFonts w:ascii="メイリオ" w:eastAsia="メイリオ" w:hAnsi="メイリオ"/>
                                <w:color w:val="000000" w:themeColor="text1"/>
                                <w:sz w:val="22"/>
                              </w:rPr>
                              <w:t>教員</w:t>
                            </w:r>
                            <w:r>
                              <w:rPr>
                                <w:rFonts w:ascii="メイリオ" w:eastAsia="メイリオ" w:hAnsi="メイリオ" w:hint="eastAsia"/>
                                <w:color w:val="000000" w:themeColor="text1"/>
                                <w:sz w:val="22"/>
                              </w:rPr>
                              <w:t>も</w:t>
                            </w:r>
                            <w:r>
                              <w:rPr>
                                <w:rFonts w:ascii="メイリオ" w:eastAsia="メイリオ" w:hAnsi="メイリオ"/>
                                <w:color w:val="000000" w:themeColor="text1"/>
                                <w:sz w:val="22"/>
                              </w:rPr>
                              <w:t>受け</w:t>
                            </w:r>
                            <w:r>
                              <w:rPr>
                                <w:rFonts w:ascii="メイリオ" w:eastAsia="メイリオ" w:hAnsi="メイリオ" w:hint="eastAsia"/>
                                <w:color w:val="000000" w:themeColor="text1"/>
                                <w:sz w:val="22"/>
                              </w:rPr>
                              <w:t>と</w:t>
                            </w:r>
                            <w:r>
                              <w:rPr>
                                <w:rFonts w:ascii="メイリオ" w:eastAsia="メイリオ" w:hAnsi="メイリオ"/>
                                <w:color w:val="000000" w:themeColor="text1"/>
                                <w:sz w:val="22"/>
                              </w:rPr>
                              <w:t>めることができる。</w:t>
                            </w:r>
                            <w:r>
                              <w:rPr>
                                <w:rFonts w:ascii="メイリオ" w:eastAsia="メイリオ" w:hAnsi="メイリオ" w:hint="eastAsia"/>
                                <w:color w:val="000000" w:themeColor="text1"/>
                                <w:sz w:val="22"/>
                              </w:rPr>
                              <w:t>学んだ</w:t>
                            </w:r>
                            <w:r>
                              <w:rPr>
                                <w:rFonts w:ascii="メイリオ" w:eastAsia="メイリオ" w:hAnsi="メイリオ"/>
                                <w:color w:val="000000" w:themeColor="text1"/>
                                <w:sz w:val="22"/>
                              </w:rPr>
                              <w:t>ことが</w:t>
                            </w:r>
                            <w:r>
                              <w:rPr>
                                <w:rFonts w:ascii="メイリオ" w:eastAsia="メイリオ" w:hAnsi="メイリオ" w:hint="eastAsia"/>
                                <w:color w:val="000000" w:themeColor="text1"/>
                                <w:sz w:val="22"/>
                              </w:rPr>
                              <w:t>他の</w:t>
                            </w:r>
                            <w:r>
                              <w:rPr>
                                <w:rFonts w:ascii="メイリオ" w:eastAsia="メイリオ" w:hAnsi="メイリオ"/>
                                <w:color w:val="000000" w:themeColor="text1"/>
                                <w:sz w:val="22"/>
                              </w:rPr>
                              <w:t>場面で</w:t>
                            </w:r>
                            <w:r>
                              <w:rPr>
                                <w:rFonts w:ascii="メイリオ" w:eastAsia="メイリオ" w:hAnsi="メイリオ" w:hint="eastAsia"/>
                                <w:color w:val="000000" w:themeColor="text1"/>
                                <w:sz w:val="22"/>
                              </w:rPr>
                              <w:t>「</w:t>
                            </w:r>
                            <w:r>
                              <w:rPr>
                                <w:rFonts w:ascii="メイリオ" w:eastAsia="メイリオ" w:hAnsi="メイリオ"/>
                                <w:color w:val="000000" w:themeColor="text1"/>
                                <w:sz w:val="22"/>
                              </w:rPr>
                              <w:t>うまくいった」と子どもが感じたら、</w:t>
                            </w:r>
                            <w:r>
                              <w:rPr>
                                <w:rFonts w:ascii="メイリオ" w:eastAsia="メイリオ" w:hAnsi="メイリオ" w:hint="eastAsia"/>
                                <w:color w:val="000000" w:themeColor="text1"/>
                                <w:sz w:val="22"/>
                              </w:rPr>
                              <w:t>それが自信</w:t>
                            </w:r>
                            <w:r>
                              <w:rPr>
                                <w:rFonts w:ascii="メイリオ" w:eastAsia="メイリオ" w:hAnsi="メイリオ"/>
                                <w:color w:val="000000" w:themeColor="text1"/>
                                <w:sz w:val="22"/>
                              </w:rPr>
                              <w:t>と</w:t>
                            </w:r>
                            <w:r>
                              <w:rPr>
                                <w:rFonts w:ascii="メイリオ" w:eastAsia="メイリオ" w:hAnsi="メイリオ" w:hint="eastAsia"/>
                                <w:color w:val="000000" w:themeColor="text1"/>
                                <w:sz w:val="22"/>
                              </w:rPr>
                              <w:t>なり</w:t>
                            </w:r>
                            <w:r>
                              <w:rPr>
                                <w:rFonts w:ascii="メイリオ" w:eastAsia="メイリオ" w:hAnsi="メイリオ"/>
                                <w:color w:val="000000" w:themeColor="text1"/>
                                <w:sz w:val="22"/>
                              </w:rPr>
                              <w:t>、成長につながる</w:t>
                            </w:r>
                            <w:r>
                              <w:rPr>
                                <w:rFonts w:ascii="メイリオ" w:eastAsia="メイリオ" w:hAnsi="メイリオ" w:hint="eastAsia"/>
                                <w:color w:val="000000" w:themeColor="text1"/>
                                <w:sz w:val="22"/>
                              </w:rPr>
                              <w:t>。</w:t>
                            </w:r>
                          </w:p>
                          <w:p w:rsidR="00792E96" w:rsidRDefault="00792E96" w:rsidP="009246B4">
                            <w:pPr>
                              <w:spacing w:line="360" w:lineRule="exact"/>
                              <w:ind w:left="220" w:hangingChars="100" w:hanging="220"/>
                              <w:rPr>
                                <w:rFonts w:ascii="メイリオ" w:eastAsia="メイリオ" w:hAnsi="メイリオ"/>
                                <w:color w:val="000000" w:themeColor="text1"/>
                                <w:sz w:val="22"/>
                              </w:rPr>
                            </w:pPr>
                            <w:r>
                              <w:rPr>
                                <w:rFonts w:ascii="メイリオ" w:eastAsia="メイリオ" w:hAnsi="メイリオ" w:hint="eastAsia"/>
                                <w:color w:val="000000" w:themeColor="text1"/>
                                <w:sz w:val="22"/>
                              </w:rPr>
                              <w:t>◆支援</w:t>
                            </w:r>
                            <w:r>
                              <w:rPr>
                                <w:rFonts w:ascii="メイリオ" w:eastAsia="メイリオ" w:hAnsi="メイリオ"/>
                                <w:color w:val="000000" w:themeColor="text1"/>
                                <w:sz w:val="22"/>
                              </w:rPr>
                              <w:t>教育コーディネーターを各学年に配置し、それを統括する学校全体のコーディネータ</w:t>
                            </w:r>
                            <w:r>
                              <w:rPr>
                                <w:rFonts w:ascii="メイリオ" w:eastAsia="メイリオ" w:hAnsi="メイリオ" w:hint="eastAsia"/>
                                <w:color w:val="000000" w:themeColor="text1"/>
                                <w:sz w:val="22"/>
                              </w:rPr>
                              <w:t>ー</w:t>
                            </w:r>
                            <w:r>
                              <w:rPr>
                                <w:rFonts w:ascii="メイリオ" w:eastAsia="メイリオ" w:hAnsi="メイリオ"/>
                                <w:color w:val="000000" w:themeColor="text1"/>
                                <w:sz w:val="22"/>
                              </w:rPr>
                              <w:t>を配置するなど</w:t>
                            </w:r>
                            <w:r>
                              <w:rPr>
                                <w:rFonts w:ascii="メイリオ" w:eastAsia="メイリオ" w:hAnsi="メイリオ" w:hint="eastAsia"/>
                                <w:color w:val="000000" w:themeColor="text1"/>
                                <w:sz w:val="22"/>
                              </w:rPr>
                              <w:t>体制</w:t>
                            </w:r>
                            <w:r>
                              <w:rPr>
                                <w:rFonts w:ascii="メイリオ" w:eastAsia="メイリオ" w:hAnsi="メイリオ"/>
                                <w:color w:val="000000" w:themeColor="text1"/>
                                <w:sz w:val="22"/>
                              </w:rPr>
                              <w:t>を工夫することで、連携や情報の共有</w:t>
                            </w:r>
                            <w:r>
                              <w:rPr>
                                <w:rFonts w:ascii="メイリオ" w:eastAsia="メイリオ" w:hAnsi="メイリオ" w:hint="eastAsia"/>
                                <w:color w:val="000000" w:themeColor="text1"/>
                                <w:sz w:val="22"/>
                              </w:rPr>
                              <w:t>が</w:t>
                            </w:r>
                            <w:r>
                              <w:rPr>
                                <w:rFonts w:ascii="メイリオ" w:eastAsia="メイリオ" w:hAnsi="メイリオ"/>
                                <w:color w:val="000000" w:themeColor="text1"/>
                                <w:sz w:val="22"/>
                              </w:rPr>
                              <w:t>しやすくなる。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9" o:spid="_x0000_s1203" style="position:absolute;left:0;text-align:left;margin-left:0;margin-top:12.05pt;width:480pt;height:146.2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" fillcolor="white [3212]" strokecolor="black [3213]" strokeweight="1.5pt">
                <v:stroke joinstyle="miter"/>
                <v:textbox>
                  <w:txbxContent>
                    <w:p w:rsidR="00792E96" w:rsidRPr="00F47146" w:rsidRDefault="00792E96" w:rsidP="009246B4">
                      <w:pPr>
                        <w:spacing w:line="360" w:lineRule="exact"/>
                        <w:ind w:left="220" w:hangingChars="100" w:hanging="220"/>
                        <w:rPr>
                          <w:rFonts w:ascii="メイリオ" w:eastAsia="メイリオ" w:hAnsi="メイリオ"/>
                          <w:color w:val="000000" w:themeColor="text1"/>
                          <w:sz w:val="22"/>
                        </w:rPr>
                      </w:pPr>
                      <w:r>
                        <w:rPr>
                          <w:rFonts w:ascii="メイリオ" w:eastAsia="メイリオ" w:hAnsi="メイリオ" w:hint="eastAsia"/>
                          <w:color w:val="000000" w:themeColor="text1"/>
                          <w:sz w:val="22"/>
                        </w:rPr>
                        <w:t>◆子どもが</w:t>
                      </w:r>
                      <w:r>
                        <w:rPr>
                          <w:rFonts w:ascii="メイリオ" w:eastAsia="メイリオ" w:hAnsi="メイリオ"/>
                          <w:color w:val="000000" w:themeColor="text1"/>
                          <w:sz w:val="22"/>
                        </w:rPr>
                        <w:t>「自立活動の指導」で取り組んでいることを</w:t>
                      </w:r>
                      <w:r>
                        <w:rPr>
                          <w:rFonts w:ascii="メイリオ" w:eastAsia="メイリオ" w:hAnsi="メイリオ" w:hint="eastAsia"/>
                          <w:color w:val="000000" w:themeColor="text1"/>
                          <w:sz w:val="22"/>
                        </w:rPr>
                        <w:t>、当該</w:t>
                      </w:r>
                      <w:r>
                        <w:rPr>
                          <w:rFonts w:ascii="メイリオ" w:eastAsia="メイリオ" w:hAnsi="メイリオ"/>
                          <w:color w:val="000000" w:themeColor="text1"/>
                          <w:sz w:val="22"/>
                        </w:rPr>
                        <w:t>の子どもに関わる</w:t>
                      </w:r>
                      <w:r>
                        <w:rPr>
                          <w:rFonts w:ascii="メイリオ" w:eastAsia="メイリオ" w:hAnsi="メイリオ" w:hint="eastAsia"/>
                          <w:color w:val="000000" w:themeColor="text1"/>
                          <w:sz w:val="22"/>
                        </w:rPr>
                        <w:t>教員が</w:t>
                      </w:r>
                      <w:r>
                        <w:rPr>
                          <w:rFonts w:ascii="メイリオ" w:eastAsia="メイリオ" w:hAnsi="メイリオ"/>
                          <w:color w:val="000000" w:themeColor="text1"/>
                          <w:sz w:val="22"/>
                        </w:rPr>
                        <w:t>共有</w:t>
                      </w:r>
                      <w:r>
                        <w:rPr>
                          <w:rFonts w:ascii="メイリオ" w:eastAsia="メイリオ" w:hAnsi="メイリオ" w:hint="eastAsia"/>
                          <w:color w:val="000000" w:themeColor="text1"/>
                          <w:sz w:val="22"/>
                        </w:rPr>
                        <w:t>できていれば</w:t>
                      </w:r>
                      <w:r>
                        <w:rPr>
                          <w:rFonts w:ascii="メイリオ" w:eastAsia="メイリオ" w:hAnsi="メイリオ"/>
                          <w:color w:val="000000" w:themeColor="text1"/>
                          <w:sz w:val="22"/>
                        </w:rPr>
                        <w:t>、子ども</w:t>
                      </w:r>
                      <w:r>
                        <w:rPr>
                          <w:rFonts w:ascii="メイリオ" w:eastAsia="メイリオ" w:hAnsi="メイリオ" w:hint="eastAsia"/>
                          <w:color w:val="000000" w:themeColor="text1"/>
                          <w:sz w:val="22"/>
                        </w:rPr>
                        <w:t>が</w:t>
                      </w:r>
                      <w:r>
                        <w:rPr>
                          <w:rFonts w:ascii="メイリオ" w:eastAsia="メイリオ" w:hAnsi="メイリオ"/>
                          <w:color w:val="000000" w:themeColor="text1"/>
                          <w:sz w:val="22"/>
                        </w:rPr>
                        <w:t>学んだことを発信したときに</w:t>
                      </w:r>
                      <w:r>
                        <w:rPr>
                          <w:rFonts w:ascii="メイリオ" w:eastAsia="メイリオ" w:hAnsi="メイリオ" w:hint="eastAsia"/>
                          <w:color w:val="000000" w:themeColor="text1"/>
                          <w:sz w:val="22"/>
                        </w:rPr>
                        <w:t>、どの</w:t>
                      </w:r>
                      <w:r>
                        <w:rPr>
                          <w:rFonts w:ascii="メイリオ" w:eastAsia="メイリオ" w:hAnsi="メイリオ"/>
                          <w:color w:val="000000" w:themeColor="text1"/>
                          <w:sz w:val="22"/>
                        </w:rPr>
                        <w:t>教員</w:t>
                      </w:r>
                      <w:r>
                        <w:rPr>
                          <w:rFonts w:ascii="メイリオ" w:eastAsia="メイリオ" w:hAnsi="メイリオ" w:hint="eastAsia"/>
                          <w:color w:val="000000" w:themeColor="text1"/>
                          <w:sz w:val="22"/>
                        </w:rPr>
                        <w:t>も</w:t>
                      </w:r>
                      <w:r>
                        <w:rPr>
                          <w:rFonts w:ascii="メイリオ" w:eastAsia="メイリオ" w:hAnsi="メイリオ"/>
                          <w:color w:val="000000" w:themeColor="text1"/>
                          <w:sz w:val="22"/>
                        </w:rPr>
                        <w:t>受け</w:t>
                      </w:r>
                      <w:r>
                        <w:rPr>
                          <w:rFonts w:ascii="メイリオ" w:eastAsia="メイリオ" w:hAnsi="メイリオ" w:hint="eastAsia"/>
                          <w:color w:val="000000" w:themeColor="text1"/>
                          <w:sz w:val="22"/>
                        </w:rPr>
                        <w:t>と</w:t>
                      </w:r>
                      <w:r>
                        <w:rPr>
                          <w:rFonts w:ascii="メイリオ" w:eastAsia="メイリオ" w:hAnsi="メイリオ"/>
                          <w:color w:val="000000" w:themeColor="text1"/>
                          <w:sz w:val="22"/>
                        </w:rPr>
                        <w:t>めることができる。</w:t>
                      </w:r>
                      <w:r>
                        <w:rPr>
                          <w:rFonts w:ascii="メイリオ" w:eastAsia="メイリオ" w:hAnsi="メイリオ" w:hint="eastAsia"/>
                          <w:color w:val="000000" w:themeColor="text1"/>
                          <w:sz w:val="22"/>
                        </w:rPr>
                        <w:t>学んだ</w:t>
                      </w:r>
                      <w:r>
                        <w:rPr>
                          <w:rFonts w:ascii="メイリオ" w:eastAsia="メイリオ" w:hAnsi="メイリオ"/>
                          <w:color w:val="000000" w:themeColor="text1"/>
                          <w:sz w:val="22"/>
                        </w:rPr>
                        <w:t>ことが</w:t>
                      </w:r>
                      <w:r>
                        <w:rPr>
                          <w:rFonts w:ascii="メイリオ" w:eastAsia="メイリオ" w:hAnsi="メイリオ" w:hint="eastAsia"/>
                          <w:color w:val="000000" w:themeColor="text1"/>
                          <w:sz w:val="22"/>
                        </w:rPr>
                        <w:t>他の</w:t>
                      </w:r>
                      <w:r>
                        <w:rPr>
                          <w:rFonts w:ascii="メイリオ" w:eastAsia="メイリオ" w:hAnsi="メイリオ"/>
                          <w:color w:val="000000" w:themeColor="text1"/>
                          <w:sz w:val="22"/>
                        </w:rPr>
                        <w:t>場面で</w:t>
                      </w:r>
                      <w:r>
                        <w:rPr>
                          <w:rFonts w:ascii="メイリオ" w:eastAsia="メイリオ" w:hAnsi="メイリオ" w:hint="eastAsia"/>
                          <w:color w:val="000000" w:themeColor="text1"/>
                          <w:sz w:val="22"/>
                        </w:rPr>
                        <w:t>「</w:t>
                      </w:r>
                      <w:r>
                        <w:rPr>
                          <w:rFonts w:ascii="メイリオ" w:eastAsia="メイリオ" w:hAnsi="メイリオ"/>
                          <w:color w:val="000000" w:themeColor="text1"/>
                          <w:sz w:val="22"/>
                        </w:rPr>
                        <w:t>うまくいった」と子どもが感じたら、</w:t>
                      </w:r>
                      <w:r>
                        <w:rPr>
                          <w:rFonts w:ascii="メイリオ" w:eastAsia="メイリオ" w:hAnsi="メイリオ" w:hint="eastAsia"/>
                          <w:color w:val="000000" w:themeColor="text1"/>
                          <w:sz w:val="22"/>
                        </w:rPr>
                        <w:t>それが自信</w:t>
                      </w:r>
                      <w:r>
                        <w:rPr>
                          <w:rFonts w:ascii="メイリオ" w:eastAsia="メイリオ" w:hAnsi="メイリオ"/>
                          <w:color w:val="000000" w:themeColor="text1"/>
                          <w:sz w:val="22"/>
                        </w:rPr>
                        <w:t>と</w:t>
                      </w:r>
                      <w:r>
                        <w:rPr>
                          <w:rFonts w:ascii="メイリオ" w:eastAsia="メイリオ" w:hAnsi="メイリオ" w:hint="eastAsia"/>
                          <w:color w:val="000000" w:themeColor="text1"/>
                          <w:sz w:val="22"/>
                        </w:rPr>
                        <w:t>なり</w:t>
                      </w:r>
                      <w:r>
                        <w:rPr>
                          <w:rFonts w:ascii="メイリオ" w:eastAsia="メイリオ" w:hAnsi="メイリオ"/>
                          <w:color w:val="000000" w:themeColor="text1"/>
                          <w:sz w:val="22"/>
                        </w:rPr>
                        <w:t>、成長につながる</w:t>
                      </w:r>
                      <w:r>
                        <w:rPr>
                          <w:rFonts w:ascii="メイリオ" w:eastAsia="メイリオ" w:hAnsi="メイリオ" w:hint="eastAsia"/>
                          <w:color w:val="000000" w:themeColor="text1"/>
                          <w:sz w:val="22"/>
                        </w:rPr>
                        <w:t>。</w:t>
                      </w:r>
                    </w:p>
                    <w:p w:rsidR="00792E96" w:rsidRDefault="00792E96" w:rsidP="009246B4">
                      <w:pPr>
                        <w:spacing w:line="360" w:lineRule="exact"/>
                        <w:ind w:left="220" w:hangingChars="100" w:hanging="220"/>
                        <w:rPr>
                          <w:rFonts w:ascii="メイリオ" w:eastAsia="メイリオ" w:hAnsi="メイリオ"/>
                          <w:color w:val="000000" w:themeColor="text1"/>
                          <w:sz w:val="22"/>
                        </w:rPr>
                      </w:pPr>
                      <w:r>
                        <w:rPr>
                          <w:rFonts w:ascii="メイリオ" w:eastAsia="メイリオ" w:hAnsi="メイリオ" w:hint="eastAsia"/>
                          <w:color w:val="000000" w:themeColor="text1"/>
                          <w:sz w:val="22"/>
                        </w:rPr>
                        <w:t>◆支援</w:t>
                      </w:r>
                      <w:r>
                        <w:rPr>
                          <w:rFonts w:ascii="メイリオ" w:eastAsia="メイリオ" w:hAnsi="メイリオ"/>
                          <w:color w:val="000000" w:themeColor="text1"/>
                          <w:sz w:val="22"/>
                        </w:rPr>
                        <w:t>教育コーディネーターを各学年に配置し、それを統括する学校全体のコーディネータ</w:t>
                      </w:r>
                      <w:r>
                        <w:rPr>
                          <w:rFonts w:ascii="メイリオ" w:eastAsia="メイリオ" w:hAnsi="メイリオ" w:hint="eastAsia"/>
                          <w:color w:val="000000" w:themeColor="text1"/>
                          <w:sz w:val="22"/>
                        </w:rPr>
                        <w:t>ー</w:t>
                      </w:r>
                      <w:r>
                        <w:rPr>
                          <w:rFonts w:ascii="メイリオ" w:eastAsia="メイリオ" w:hAnsi="メイリオ"/>
                          <w:color w:val="000000" w:themeColor="text1"/>
                          <w:sz w:val="22"/>
                        </w:rPr>
                        <w:t>を配置するなど</w:t>
                      </w:r>
                      <w:r>
                        <w:rPr>
                          <w:rFonts w:ascii="メイリオ" w:eastAsia="メイリオ" w:hAnsi="メイリオ" w:hint="eastAsia"/>
                          <w:color w:val="000000" w:themeColor="text1"/>
                          <w:sz w:val="22"/>
                        </w:rPr>
                        <w:t>体制</w:t>
                      </w:r>
                      <w:r>
                        <w:rPr>
                          <w:rFonts w:ascii="メイリオ" w:eastAsia="メイリオ" w:hAnsi="メイリオ"/>
                          <w:color w:val="000000" w:themeColor="text1"/>
                          <w:sz w:val="22"/>
                        </w:rPr>
                        <w:t>を工夫することで、連携や情報の共有</w:t>
                      </w:r>
                      <w:r>
                        <w:rPr>
                          <w:rFonts w:ascii="メイリオ" w:eastAsia="メイリオ" w:hAnsi="メイリオ" w:hint="eastAsia"/>
                          <w:color w:val="000000" w:themeColor="text1"/>
                          <w:sz w:val="22"/>
                        </w:rPr>
                        <w:t>が</w:t>
                      </w:r>
                      <w:r>
                        <w:rPr>
                          <w:rFonts w:ascii="メイリオ" w:eastAsia="メイリオ" w:hAnsi="メイリオ"/>
                          <w:color w:val="000000" w:themeColor="text1"/>
                          <w:sz w:val="22"/>
                        </w:rPr>
                        <w:t>しやすくなる。</w:t>
                      </w:r>
                    </w:p>
                  </w:txbxContent>
                </v:textbox>
                <w10:wrap anchorx="margin"/>
              </v:roundrect>
            </w:pict>
          </mc:Fallback>
        </mc:AlternateContent>
      </w: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w:t>
      </w:r>
    </w:p>
    <w:p w:rsidR="00A73364" w:rsidRDefault="00A73364" w:rsidP="009246B4">
      <w:pPr>
        <w:spacing w:line="360" w:lineRule="exact"/>
        <w:rPr>
          <w:rFonts w:ascii="メイリオ" w:eastAsia="メイリオ" w:hAnsi="メイリオ"/>
          <w:sz w:val="22"/>
        </w:rPr>
      </w:pPr>
      <w:r>
        <w:rPr>
          <w:rFonts w:ascii="メイリオ" w:eastAsia="メイリオ" w:hAnsi="メイリオ" w:hint="eastAsia"/>
          <w:sz w:val="22"/>
        </w:rPr>
        <w:t xml:space="preserve">　</w:t>
      </w:r>
    </w:p>
    <w:p w:rsidR="00A73364" w:rsidRDefault="00A73364" w:rsidP="009246B4">
      <w:pPr>
        <w:spacing w:line="360" w:lineRule="exact"/>
        <w:rPr>
          <w:rFonts w:ascii="メイリオ" w:eastAsia="メイリオ" w:hAnsi="メイリオ"/>
          <w:sz w:val="22"/>
        </w:rPr>
      </w:pPr>
    </w:p>
    <w:p w:rsidR="00A73364" w:rsidRPr="002C63E6" w:rsidRDefault="00FA55DB" w:rsidP="00DC1CB9">
      <w:pPr>
        <w:spacing w:line="360" w:lineRule="exact"/>
        <w:rPr>
          <w:rFonts w:ascii="メイリオ" w:eastAsia="メイリオ" w:hAnsi="メイリオ"/>
          <w:b/>
          <w:sz w:val="24"/>
          <w:szCs w:val="21"/>
        </w:rPr>
      </w:pPr>
      <w:r w:rsidRPr="00A66553">
        <w:rPr>
          <w:rFonts w:ascii="メイリオ" w:eastAsia="メイリオ" w:hAnsi="メイリオ" w:hint="eastAsia"/>
          <w:b/>
          <w:sz w:val="28"/>
          <w:szCs w:val="21"/>
        </w:rPr>
        <w:lastRenderedPageBreak/>
        <w:t>Ⅹ</w:t>
      </w:r>
      <w:r w:rsidR="00A73364" w:rsidRPr="00A66553">
        <w:rPr>
          <w:rFonts w:ascii="メイリオ" w:eastAsia="メイリオ" w:hAnsi="メイリオ" w:hint="eastAsia"/>
          <w:b/>
          <w:sz w:val="28"/>
          <w:szCs w:val="21"/>
        </w:rPr>
        <w:t xml:space="preserve">　</w:t>
      </w:r>
      <w:r w:rsidR="00A73364">
        <w:rPr>
          <w:rFonts w:ascii="メイリオ" w:eastAsia="メイリオ" w:hAnsi="メイリオ" w:hint="eastAsia"/>
          <w:b/>
          <w:sz w:val="28"/>
          <w:szCs w:val="21"/>
        </w:rPr>
        <w:t>資料編</w:t>
      </w:r>
    </w:p>
    <w:p w:rsidR="00A73364" w:rsidRDefault="00A73364" w:rsidP="00DC1CB9">
      <w:pPr>
        <w:rPr>
          <w:sz w:val="22"/>
        </w:rPr>
      </w:pPr>
      <w:r w:rsidRPr="001516DE">
        <w:rPr>
          <w:rFonts w:ascii="メイリオ" w:eastAsia="メイリオ" w:hAnsi="メイリオ" w:hint="eastAsia"/>
          <w:noProof/>
        </w:rPr>
        <mc:AlternateContent>
          <mc:Choice Requires="wps">
            <w:drawing>
              <wp:anchor distT="0" distB="0" distL="114300" distR="114300" simplePos="0" relativeHeight="251961344" behindDoc="0" locked="0" layoutInCell="1" allowOverlap="1" wp14:anchorId="62A99D8F" wp14:editId="200E720F">
                <wp:simplePos x="0" y="0"/>
                <wp:positionH relativeFrom="margin">
                  <wp:align>left</wp:align>
                </wp:positionH>
                <wp:positionV relativeFrom="paragraph">
                  <wp:posOffset>9998</wp:posOffset>
                </wp:positionV>
                <wp:extent cx="5762625" cy="45719"/>
                <wp:effectExtent l="0" t="0" r="28575" b="12065"/>
                <wp:wrapNone/>
                <wp:docPr id="6144" name="正方形/長方形 6144"/>
                <wp:cNvGraphicFramePr/>
                <a:graphic xmlns:a="http://schemas.openxmlformats.org/drawingml/2006/main">
                  <a:graphicData uri="http://schemas.microsoft.com/office/word/2010/wordprocessingShape">
                    <wps:wsp>
                      <wps:cNvSpPr/>
                      <wps:spPr>
                        <a:xfrm>
                          <a:off x="0" y="0"/>
                          <a:ext cx="57626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A7068" id="正方形/長方形 6144" o:spid="_x0000_s1026" style="position:absolute;left:0;text-align:left;margin-left:0;margin-top:.8pt;width:453.75pt;height:3.6pt;z-index:251961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" fillcolor="#5b9bd5 [3204]" strokecolor="#1f4d78 [1604]" strokeweight="1pt">
                <w10:wrap anchorx="margin"/>
              </v:rect>
            </w:pict>
          </mc:Fallback>
        </mc:AlternateContent>
      </w:r>
    </w:p>
    <w:p w:rsidR="00A73364" w:rsidRPr="009D55D2" w:rsidRDefault="00A73364" w:rsidP="00DC1CB9"/>
    <w:p w:rsidR="00A73364" w:rsidRDefault="00A73364" w:rsidP="00DC1CB9">
      <w:pPr>
        <w:rPr>
          <w:rFonts w:ascii="Meiryo UI" w:eastAsia="Meiryo UI" w:hAnsi="Meiryo UI"/>
          <w:sz w:val="36"/>
          <w:szCs w:val="40"/>
        </w:rPr>
      </w:pPr>
    </w:p>
    <w:p w:rsidR="00A73364" w:rsidRPr="005E6618" w:rsidRDefault="00A73364" w:rsidP="00DC1CB9">
      <w:pPr>
        <w:jc w:val="center"/>
        <w:rPr>
          <w:rFonts w:ascii="Meiryo UI" w:eastAsia="Meiryo UI" w:hAnsi="Meiryo UI"/>
          <w:b/>
          <w:bCs/>
          <w:sz w:val="40"/>
          <w:szCs w:val="44"/>
        </w:rPr>
      </w:pPr>
      <w:r>
        <w:rPr>
          <w:rFonts w:ascii="Meiryo UI" w:eastAsia="Meiryo UI" w:hAnsi="Meiryo UI" w:hint="eastAsia"/>
          <w:b/>
          <w:bCs/>
          <w:sz w:val="40"/>
          <w:szCs w:val="44"/>
        </w:rPr>
        <w:t>令和３</w:t>
      </w:r>
      <w:r w:rsidRPr="005E6618">
        <w:rPr>
          <w:rFonts w:ascii="Meiryo UI" w:eastAsia="Meiryo UI" w:hAnsi="Meiryo UI" w:hint="eastAsia"/>
          <w:b/>
          <w:bCs/>
          <w:sz w:val="40"/>
          <w:szCs w:val="44"/>
        </w:rPr>
        <w:t>年度「ともに学び・育つ」学校づくり支援事業</w:t>
      </w:r>
    </w:p>
    <w:p w:rsidR="00A73364" w:rsidRPr="005E6618" w:rsidRDefault="00A73364" w:rsidP="00DC1CB9">
      <w:pPr>
        <w:jc w:val="center"/>
        <w:rPr>
          <w:rFonts w:ascii="Meiryo UI" w:eastAsia="Meiryo UI" w:hAnsi="Meiryo UI"/>
          <w:b/>
          <w:bCs/>
          <w:sz w:val="40"/>
          <w:szCs w:val="44"/>
        </w:rPr>
      </w:pPr>
      <w:r w:rsidRPr="005E6618">
        <w:rPr>
          <w:rFonts w:ascii="Meiryo UI" w:eastAsia="Meiryo UI" w:hAnsi="Meiryo UI" w:hint="eastAsia"/>
          <w:b/>
          <w:bCs/>
          <w:sz w:val="40"/>
          <w:szCs w:val="44"/>
        </w:rPr>
        <w:t>第１回</w:t>
      </w:r>
      <w:r>
        <w:rPr>
          <w:rFonts w:ascii="Meiryo UI" w:eastAsia="Meiryo UI" w:hAnsi="Meiryo UI" w:hint="eastAsia"/>
          <w:b/>
          <w:bCs/>
          <w:sz w:val="40"/>
          <w:szCs w:val="44"/>
        </w:rPr>
        <w:t xml:space="preserve">～第３回　</w:t>
      </w:r>
      <w:r w:rsidRPr="005E6618">
        <w:rPr>
          <w:rFonts w:ascii="Meiryo UI" w:eastAsia="Meiryo UI" w:hAnsi="Meiryo UI" w:hint="eastAsia"/>
          <w:b/>
          <w:bCs/>
          <w:sz w:val="40"/>
          <w:szCs w:val="44"/>
        </w:rPr>
        <w:t>指導助言会のまとめ</w:t>
      </w:r>
    </w:p>
    <w:p w:rsidR="00A73364" w:rsidRDefault="00A73364" w:rsidP="00DC1CB9"/>
    <w:p w:rsidR="00A73364" w:rsidRDefault="00A73364" w:rsidP="00DC1CB9"/>
    <w:p w:rsidR="00A73364" w:rsidRDefault="00A73364" w:rsidP="00DC1CB9"/>
    <w:p w:rsidR="00A73364" w:rsidRDefault="00A73364" w:rsidP="00DC1CB9"/>
    <w:p w:rsidR="00A73364" w:rsidRDefault="00A73364" w:rsidP="00DC1CB9"/>
    <w:p w:rsidR="00A73364" w:rsidRDefault="00A73364" w:rsidP="00DC1CB9">
      <w:pPr>
        <w:spacing w:line="360" w:lineRule="exact"/>
        <w:rPr>
          <w:rFonts w:ascii="Meiryo UI" w:eastAsia="Meiryo UI" w:hAnsi="Meiryo UI"/>
          <w:sz w:val="22"/>
        </w:rPr>
      </w:pPr>
      <w:r>
        <w:rPr>
          <w:rFonts w:ascii="Meiryo UI" w:eastAsia="Meiryo UI" w:hAnsi="Meiryo UI" w:hint="eastAsia"/>
          <w:sz w:val="22"/>
        </w:rPr>
        <w:t xml:space="preserve">　「指導助言会」は、</w:t>
      </w:r>
      <w:r w:rsidRPr="008D1AAB">
        <w:rPr>
          <w:rFonts w:ascii="Meiryo UI" w:eastAsia="Meiryo UI" w:hAnsi="Meiryo UI" w:hint="eastAsia"/>
          <w:sz w:val="22"/>
        </w:rPr>
        <w:t>代表校において</w:t>
      </w:r>
      <w:r>
        <w:rPr>
          <w:rFonts w:ascii="Meiryo UI" w:eastAsia="Meiryo UI" w:hAnsi="Meiryo UI" w:hint="eastAsia"/>
          <w:sz w:val="22"/>
        </w:rPr>
        <w:t>研究する障がい種別等に応じた自立活動を中心に、具体的な指導方法や評価のあり方等について、府が派遣する学識から指導助言を頂きながら取組みを進めてきました。</w:t>
      </w:r>
    </w:p>
    <w:p w:rsidR="00A73364" w:rsidRPr="008D1AAB" w:rsidRDefault="00A73364" w:rsidP="00DC1CB9">
      <w:pPr>
        <w:spacing w:line="360" w:lineRule="exact"/>
        <w:rPr>
          <w:rFonts w:ascii="Meiryo UI" w:eastAsia="Meiryo UI" w:hAnsi="Meiryo UI"/>
          <w:sz w:val="22"/>
        </w:rPr>
      </w:pPr>
      <w:r>
        <w:rPr>
          <w:rFonts w:ascii="Meiryo UI" w:eastAsia="Meiryo UI" w:hAnsi="Meiryo UI" w:hint="eastAsia"/>
          <w:sz w:val="22"/>
        </w:rPr>
        <w:t xml:space="preserve">　本まとめは、各代表校で開催された指導助言会における学識からの指導助言内容等のポイントやエッセンスをまとめたものです。</w:t>
      </w:r>
    </w:p>
    <w:p w:rsidR="00A73364" w:rsidRDefault="00A73364" w:rsidP="00DC1CB9">
      <w:pPr>
        <w:sectPr w:rsidR="00A73364" w:rsidSect="009246B4">
          <w:type w:val="continuous"/>
          <w:pgSz w:w="11906" w:h="16838"/>
          <w:pgMar w:top="1191" w:right="1191" w:bottom="1191" w:left="1191" w:header="851" w:footer="992" w:gutter="0"/>
          <w:cols w:space="425"/>
          <w:docGrid w:type="lines" w:linePitch="360"/>
        </w:sectPr>
      </w:pPr>
    </w:p>
    <w:p w:rsidR="00A46071" w:rsidRPr="00482177" w:rsidRDefault="00F72A4D" w:rsidP="00A46071">
      <w:pPr>
        <w:rPr>
          <w:rFonts w:ascii="Meiryo UI" w:eastAsia="Meiryo UI" w:hAnsi="Meiryo UI"/>
          <w:b/>
        </w:rPr>
      </w:pPr>
      <w:r w:rsidRPr="00F72A4D">
        <w:rPr>
          <w:rFonts w:ascii="Meiryo UI" w:eastAsia="Meiryo UI" w:hAnsi="Meiryo UI"/>
          <w:b/>
          <w:noProof/>
          <w:sz w:val="24"/>
          <w:bdr w:val="single" w:sz="4" w:space="0" w:color="auto"/>
        </w:rPr>
        <w:lastRenderedPageBreak/>
        <mc:AlternateContent>
          <mc:Choice Requires="wps">
            <w:drawing>
              <wp:anchor distT="45720" distB="45720" distL="114300" distR="114300" simplePos="0" relativeHeight="252037120" behindDoc="0" locked="0" layoutInCell="1" allowOverlap="1">
                <wp:simplePos x="0" y="0"/>
                <wp:positionH relativeFrom="margin">
                  <wp:align>right</wp:align>
                </wp:positionH>
                <wp:positionV relativeFrom="paragraph">
                  <wp:posOffset>71755</wp:posOffset>
                </wp:positionV>
                <wp:extent cx="4046855" cy="1404620"/>
                <wp:effectExtent l="0" t="0" r="0" b="0"/>
                <wp:wrapSquare wrapText="bothSides"/>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1404620"/>
                        </a:xfrm>
                        <a:prstGeom prst="rect">
                          <a:avLst/>
                        </a:prstGeom>
                        <a:solidFill>
                          <a:srgbClr val="FFFFFF"/>
                        </a:solidFill>
                        <a:ln w="9525">
                          <a:noFill/>
                          <a:miter lim="800000"/>
                          <a:headEnd/>
                          <a:tailEnd/>
                        </a:ln>
                      </wps:spPr>
                      <wps:txbx>
                        <w:txbxContent>
                          <w:p w:rsidR="00792E96" w:rsidRPr="00F72A4D" w:rsidRDefault="00792E96">
                            <w:pPr>
                              <w:rPr>
                                <w:rFonts w:ascii="Meiryo UI" w:eastAsia="Meiryo UI" w:hAnsi="Meiryo UI"/>
                                <w:b/>
                              </w:rPr>
                            </w:pPr>
                            <w:r w:rsidRPr="00F72A4D">
                              <w:rPr>
                                <w:rFonts w:ascii="Meiryo UI" w:eastAsia="Meiryo UI" w:hAnsi="Meiryo UI" w:hint="eastAsia"/>
                                <w:b/>
                              </w:rPr>
                              <w:t>発達障がい（通級による指導）①</w:t>
                            </w:r>
                            <w:r>
                              <w:rPr>
                                <w:rFonts w:ascii="Meiryo UI" w:eastAsia="Meiryo UI" w:hAnsi="Meiryo UI" w:hint="eastAsia"/>
                                <w:b/>
                              </w:rPr>
                              <w:t>の</w:t>
                            </w:r>
                            <w:r>
                              <w:rPr>
                                <w:rFonts w:ascii="Meiryo UI" w:eastAsia="Meiryo UI" w:hAnsi="Meiryo UI"/>
                                <w:b/>
                              </w:rPr>
                              <w:t>実践事例</w:t>
                            </w:r>
                            <w:r>
                              <w:rPr>
                                <w:rFonts w:ascii="Meiryo UI" w:eastAsia="Meiryo UI" w:hAnsi="Meiryo UI" w:hint="eastAsia"/>
                                <w:b/>
                              </w:rPr>
                              <w:t xml:space="preserve">　</w:t>
                            </w:r>
                            <w:r>
                              <w:rPr>
                                <w:rFonts w:ascii="Meiryo UI" w:eastAsia="Meiryo UI" w:hAnsi="Meiryo UI"/>
                                <w:b/>
                              </w:rPr>
                              <w:t xml:space="preserve">（P.52　</w:t>
                            </w:r>
                            <w:r>
                              <w:rPr>
                                <w:rFonts w:ascii="Meiryo UI" w:eastAsia="Meiryo UI" w:hAnsi="Meiryo UI" w:hint="eastAsia"/>
                                <w:b/>
                              </w:rPr>
                              <w:t>参照</w:t>
                            </w:r>
                            <w:r>
                              <w:rPr>
                                <w:rFonts w:ascii="Meiryo UI" w:eastAsia="Meiryo UI" w:hAnsi="Meiryo UI"/>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4" type="#_x0000_t202" style="position:absolute;left:0;text-align:left;margin-left:267.45pt;margin-top:5.65pt;width:318.65pt;height:110.6pt;z-index:252037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" stroked="f">
                <v:textbox style="mso-fit-shape-to-text:t">
                  <w:txbxContent>
                    <w:p w:rsidR="00792E96" w:rsidRPr="00F72A4D" w:rsidRDefault="00792E96">
                      <w:pPr>
                        <w:rPr>
                          <w:rFonts w:ascii="Meiryo UI" w:eastAsia="Meiryo UI" w:hAnsi="Meiryo UI"/>
                          <w:b/>
                        </w:rPr>
                      </w:pPr>
                      <w:r w:rsidRPr="00F72A4D">
                        <w:rPr>
                          <w:rFonts w:ascii="Meiryo UI" w:eastAsia="Meiryo UI" w:hAnsi="Meiryo UI" w:hint="eastAsia"/>
                          <w:b/>
                        </w:rPr>
                        <w:t>発達障がい（通級による指導）①</w:t>
                      </w:r>
                      <w:r>
                        <w:rPr>
                          <w:rFonts w:ascii="Meiryo UI" w:eastAsia="Meiryo UI" w:hAnsi="Meiryo UI" w:hint="eastAsia"/>
                          <w:b/>
                        </w:rPr>
                        <w:t>の</w:t>
                      </w:r>
                      <w:r>
                        <w:rPr>
                          <w:rFonts w:ascii="Meiryo UI" w:eastAsia="Meiryo UI" w:hAnsi="Meiryo UI"/>
                          <w:b/>
                        </w:rPr>
                        <w:t>実践事例</w:t>
                      </w:r>
                      <w:r>
                        <w:rPr>
                          <w:rFonts w:ascii="Meiryo UI" w:eastAsia="Meiryo UI" w:hAnsi="Meiryo UI" w:hint="eastAsia"/>
                          <w:b/>
                        </w:rPr>
                        <w:t xml:space="preserve">　</w:t>
                      </w:r>
                      <w:r>
                        <w:rPr>
                          <w:rFonts w:ascii="Meiryo UI" w:eastAsia="Meiryo UI" w:hAnsi="Meiryo UI"/>
                          <w:b/>
                        </w:rPr>
                        <w:t xml:space="preserve">（P.52　</w:t>
                      </w:r>
                      <w:r>
                        <w:rPr>
                          <w:rFonts w:ascii="Meiryo UI" w:eastAsia="Meiryo UI" w:hAnsi="Meiryo UI" w:hint="eastAsia"/>
                          <w:b/>
                        </w:rPr>
                        <w:t>参照</w:t>
                      </w:r>
                      <w:r>
                        <w:rPr>
                          <w:rFonts w:ascii="Meiryo UI" w:eastAsia="Meiryo UI" w:hAnsi="Meiryo UI"/>
                          <w:b/>
                        </w:rPr>
                        <w:t>）</w:t>
                      </w:r>
                    </w:p>
                  </w:txbxContent>
                </v:textbox>
                <w10:wrap type="square" anchorx="margin"/>
              </v:shape>
            </w:pict>
          </mc:Fallback>
        </mc:AlternateContent>
      </w:r>
      <w:r w:rsidR="00A46071">
        <w:rPr>
          <w:rFonts w:ascii="Meiryo UI" w:eastAsia="Meiryo UI" w:hAnsi="Meiryo UI" w:hint="eastAsia"/>
          <w:b/>
          <w:sz w:val="24"/>
          <w:bdr w:val="single" w:sz="4" w:space="0" w:color="auto"/>
        </w:rPr>
        <w:t xml:space="preserve">　</w:t>
      </w:r>
      <w:r w:rsidR="00A46071" w:rsidRPr="00482177">
        <w:rPr>
          <w:rFonts w:ascii="Meiryo UI" w:eastAsia="Meiryo UI" w:hAnsi="Meiryo UI" w:hint="eastAsia"/>
          <w:b/>
          <w:sz w:val="24"/>
          <w:bdr w:val="single" w:sz="4" w:space="0" w:color="auto"/>
        </w:rPr>
        <w:t>A</w:t>
      </w:r>
      <w:r w:rsidR="00A46071">
        <w:rPr>
          <w:rFonts w:ascii="Meiryo UI" w:eastAsia="Meiryo UI" w:hAnsi="Meiryo UI" w:hint="eastAsia"/>
          <w:b/>
          <w:sz w:val="24"/>
          <w:bdr w:val="single" w:sz="4" w:space="0" w:color="auto"/>
        </w:rPr>
        <w:t>中</w:t>
      </w:r>
      <w:r w:rsidR="00A46071" w:rsidRPr="00482177">
        <w:rPr>
          <w:rFonts w:ascii="Meiryo UI" w:eastAsia="Meiryo UI" w:hAnsi="Meiryo UI" w:hint="eastAsia"/>
          <w:b/>
          <w:sz w:val="24"/>
          <w:bdr w:val="single" w:sz="4" w:space="0" w:color="auto"/>
        </w:rPr>
        <w:t>学校の取組み</w:t>
      </w:r>
      <w:r w:rsidR="00A46071">
        <w:rPr>
          <w:rFonts w:ascii="Meiryo UI" w:eastAsia="Meiryo UI" w:hAnsi="Meiryo UI" w:hint="eastAsia"/>
          <w:b/>
          <w:sz w:val="24"/>
          <w:bdr w:val="single" w:sz="4" w:space="0" w:color="auto"/>
        </w:rPr>
        <w:t xml:space="preserve">　</w:t>
      </w:r>
    </w:p>
    <w:p w:rsidR="00A46071" w:rsidRDefault="00A46071" w:rsidP="00A46071">
      <w:pPr>
        <w:rPr>
          <w:rFonts w:ascii="Meiryo UI" w:eastAsia="Meiryo UI" w:hAnsi="Meiryo UI"/>
        </w:rPr>
      </w:pPr>
      <w:r>
        <w:rPr>
          <w:rFonts w:ascii="Segoe UI Symbol" w:eastAsia="Meiryo UI" w:hAnsi="Segoe UI Symbol" w:cs="Segoe UI Symbol" w:hint="eastAsia"/>
        </w:rPr>
        <w:t>◇</w:t>
      </w:r>
      <w:r>
        <w:rPr>
          <w:rFonts w:ascii="Meiryo UI" w:eastAsia="Meiryo UI" w:hAnsi="Meiryo UI" w:hint="eastAsia"/>
        </w:rPr>
        <w:t>研究種別等　　通級による指導（発達障がい）</w:t>
      </w:r>
    </w:p>
    <w:p w:rsidR="00A46071" w:rsidRDefault="00A46071" w:rsidP="00A46071">
      <w:pPr>
        <w:rPr>
          <w:rFonts w:ascii="Meiryo UI" w:eastAsia="Meiryo UI" w:hAnsi="Meiryo UI"/>
        </w:rPr>
      </w:pPr>
      <w:r>
        <w:rPr>
          <w:rFonts w:ascii="Meiryo UI" w:eastAsia="Meiryo UI" w:hAnsi="Meiryo UI" w:hint="eastAsia"/>
        </w:rPr>
        <w:t>◇モデル生徒　　　通級による指導を受けている生徒・３年生　※第１回、第２回</w:t>
      </w:r>
    </w:p>
    <w:p w:rsidR="00A46071" w:rsidRDefault="00A46071" w:rsidP="00A46071">
      <w:pPr>
        <w:rPr>
          <w:rFonts w:ascii="Meiryo UI" w:eastAsia="Meiryo UI" w:hAnsi="Meiryo UI"/>
        </w:rPr>
      </w:pPr>
      <w:r>
        <w:rPr>
          <w:rFonts w:ascii="Meiryo UI" w:eastAsia="Meiryo UI" w:hAnsi="Meiryo UI" w:hint="eastAsia"/>
        </w:rPr>
        <w:t xml:space="preserve">　　　　　　　　　　　通級による指導を受けている生徒・２年生　※第３回</w:t>
      </w:r>
    </w:p>
    <w:p w:rsidR="001B2132" w:rsidRDefault="00A46071" w:rsidP="00A46071">
      <w:pPr>
        <w:rPr>
          <w:rFonts w:ascii="Meiryo UI" w:eastAsia="Meiryo UI" w:hAnsi="Meiryo UI"/>
        </w:rPr>
      </w:pPr>
      <w:r>
        <w:rPr>
          <w:rFonts w:ascii="Meiryo UI" w:eastAsia="Meiryo UI" w:hAnsi="Meiryo UI" w:hint="eastAsia"/>
        </w:rPr>
        <w:t>◇取組みの概要　ASD傾向のある生徒</w:t>
      </w:r>
    </w:p>
    <w:p w:rsidR="00A46071" w:rsidRDefault="001B2132" w:rsidP="00A46071">
      <w:pPr>
        <w:rPr>
          <w:rFonts w:ascii="Meiryo UI" w:eastAsia="Meiryo UI" w:hAnsi="Meiryo UI"/>
        </w:rPr>
      </w:pPr>
      <w:r>
        <w:rPr>
          <w:rFonts w:ascii="Meiryo UI" w:eastAsia="Meiryo UI" w:hAnsi="Meiryo UI" w:hint="eastAsia"/>
        </w:rPr>
        <w:t xml:space="preserve">　　　　　　　　　　　及び言語による意思表出等に困りのある生徒</w:t>
      </w:r>
      <w:r w:rsidR="00A46071">
        <w:rPr>
          <w:rFonts w:ascii="Meiryo UI" w:eastAsia="Meiryo UI" w:hAnsi="Meiryo UI" w:hint="eastAsia"/>
        </w:rPr>
        <w:t>の自立活動についての研究</w:t>
      </w:r>
    </w:p>
    <w:p w:rsidR="00A46071" w:rsidRDefault="00A46071" w:rsidP="00A46071">
      <w:pPr>
        <w:rPr>
          <w:rFonts w:ascii="Meiryo UI" w:eastAsia="Meiryo UI" w:hAnsi="Meiryo UI"/>
        </w:rPr>
      </w:pPr>
      <w:r>
        <w:rPr>
          <w:rFonts w:ascii="Meiryo UI" w:eastAsia="Meiryo UI" w:hAnsi="Meiryo UI" w:hint="eastAsia"/>
        </w:rPr>
        <w:t>【第１回】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left w:val="single" w:sz="4" w:space="0" w:color="auto"/>
              <w:bottom w:val="single" w:sz="4" w:space="0" w:color="auto"/>
              <w:right w:val="single" w:sz="4" w:space="0" w:color="auto"/>
            </w:tcBorders>
            <w:shd w:val="pct15" w:color="auto" w:fill="auto"/>
            <w:hideMark/>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Tr="00A46071">
        <w:trPr>
          <w:trHeight w:val="1967"/>
        </w:trPr>
        <w:tc>
          <w:tcPr>
            <w:tcW w:w="8523" w:type="dxa"/>
            <w:tcBorders>
              <w:top w:val="single" w:sz="4" w:space="0" w:color="auto"/>
              <w:left w:val="single" w:sz="4" w:space="0" w:color="auto"/>
              <w:bottom w:val="single" w:sz="4" w:space="0" w:color="auto"/>
              <w:right w:val="single" w:sz="4" w:space="0" w:color="auto"/>
            </w:tcBorders>
            <w:hideMark/>
          </w:tcPr>
          <w:p w:rsidR="00A46071" w:rsidRPr="00503E45" w:rsidRDefault="00A46071" w:rsidP="00A46071">
            <w:pPr>
              <w:rPr>
                <w:rFonts w:ascii="Meiryo UI" w:eastAsia="Meiryo UI" w:hAnsi="Meiryo UI"/>
                <w:b/>
              </w:rPr>
            </w:pPr>
            <w:r w:rsidRPr="00503E45">
              <w:rPr>
                <w:rFonts w:ascii="Meiryo UI" w:eastAsia="Meiryo UI" w:hAnsi="Meiryo UI" w:hint="eastAsia"/>
                <w:b/>
              </w:rPr>
              <w:t>〇実態把握について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・話したいことを話し続ける。感じていることを表出することや共感することが難しい。刺激</w:t>
            </w:r>
            <w:r w:rsidRPr="00A66553">
              <w:rPr>
                <w:rFonts w:ascii="Meiryo UI" w:eastAsia="Meiryo UI" w:hAnsi="Meiryo UI" w:hint="eastAsia"/>
              </w:rPr>
              <w:t>的な</w:t>
            </w:r>
            <w:r w:rsidR="00AC61CF" w:rsidRPr="00A66553">
              <w:rPr>
                <w:rFonts w:ascii="Meiryo UI" w:eastAsia="Meiryo UI" w:hAnsi="Meiryo UI" w:hint="eastAsia"/>
              </w:rPr>
              <w:t>言葉</w:t>
            </w:r>
            <w:r w:rsidRPr="00A66553">
              <w:rPr>
                <w:rFonts w:ascii="Meiryo UI" w:eastAsia="Meiryo UI" w:hAnsi="Meiryo UI" w:hint="eastAsia"/>
              </w:rPr>
              <w:t>に興味があり、頻回に述べる。興味のある事柄について説明することを好む。自分で判断する</w:t>
            </w:r>
            <w:r>
              <w:rPr>
                <w:rFonts w:ascii="Meiryo UI" w:eastAsia="Meiryo UI" w:hAnsi="Meiryo UI" w:hint="eastAsia"/>
              </w:rPr>
              <w:t>ことは苦手。処理能力もゆっくりである。</w:t>
            </w:r>
          </w:p>
          <w:p w:rsidR="00A46071" w:rsidRPr="00503E45" w:rsidRDefault="00A46071" w:rsidP="00A46071">
            <w:pPr>
              <w:ind w:left="105" w:hangingChars="50" w:hanging="105"/>
              <w:rPr>
                <w:rFonts w:ascii="Meiryo UI" w:eastAsia="Meiryo UI" w:hAnsi="Meiryo UI"/>
                <w:b/>
              </w:rPr>
            </w:pPr>
            <w:r w:rsidRPr="00503E45">
              <w:rPr>
                <w:rFonts w:ascii="Meiryo UI" w:eastAsia="Meiryo UI" w:hAnsi="Meiryo UI" w:hint="eastAsia"/>
                <w:b/>
              </w:rPr>
              <w:t>〇指導について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・般化とは実感である。本人が「うまくいった」と感じることがはじめの一歩である。よって、目標や指導について、本人に相談をして行うこと。卒業後の未来の話をしながら提案するのはどうか。</w:t>
            </w:r>
          </w:p>
          <w:p w:rsidR="00A46071" w:rsidRPr="00503E45" w:rsidRDefault="00A46071" w:rsidP="00A46071">
            <w:pPr>
              <w:ind w:left="105" w:hangingChars="50" w:hanging="105"/>
              <w:rPr>
                <w:rFonts w:ascii="Meiryo UI" w:eastAsia="Meiryo UI" w:hAnsi="Meiryo UI"/>
                <w:b/>
              </w:rPr>
            </w:pPr>
            <w:r w:rsidRPr="00503E45">
              <w:rPr>
                <w:rFonts w:ascii="Meiryo UI" w:eastAsia="Meiryo UI" w:hAnsi="Meiryo UI" w:hint="eastAsia"/>
                <w:b/>
              </w:rPr>
              <w:t>〇今後の指導について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・他者をどう思っている</w:t>
            </w:r>
            <w:r w:rsidR="00EF1F22">
              <w:rPr>
                <w:rFonts w:ascii="Meiryo UI" w:eastAsia="Meiryo UI" w:hAnsi="Meiryo UI" w:hint="eastAsia"/>
              </w:rPr>
              <w:t>か、何に関心があるかを確認すること。感情の表出の前に思いを実感</w:t>
            </w:r>
            <w:r>
              <w:rPr>
                <w:rFonts w:ascii="Meiryo UI" w:eastAsia="Meiryo UI" w:hAnsi="Meiryo UI" w:hint="eastAsia"/>
              </w:rPr>
              <w:t>させ、視覚支援をしながら、思いを言語化させる指導が必要。視覚優位なので書かせたほうが良い。自己認知の前に他者を知ることから取り組む。本人の話は否定せずに聞くことが自己認知につながっていく。</w:t>
            </w:r>
          </w:p>
          <w:p w:rsidR="00A46071" w:rsidRDefault="00A46071" w:rsidP="00A46071">
            <w:pPr>
              <w:ind w:left="105" w:hangingChars="50" w:hanging="105"/>
              <w:rPr>
                <w:rFonts w:ascii="Meiryo UI" w:eastAsia="Meiryo UI" w:hAnsi="Meiryo UI"/>
              </w:rPr>
            </w:pPr>
            <w:r>
              <w:rPr>
                <w:rFonts w:ascii="Meiryo UI" w:eastAsia="Meiryo UI" w:hAnsi="Meiryo UI" w:hint="eastAsia"/>
              </w:rPr>
              <w:t>・自己決定、自己判断ができなければ、ＳＳＴで学んだ手法の活用はできない。小さなことから自己決定をする経験を積み重ねることが大切。</w:t>
            </w:r>
          </w:p>
          <w:p w:rsidR="00A46071" w:rsidRDefault="00A46071" w:rsidP="00A46071">
            <w:pPr>
              <w:ind w:left="105" w:hangingChars="50" w:hanging="105"/>
              <w:rPr>
                <w:rFonts w:ascii="Meiryo UI" w:eastAsia="Meiryo UI" w:hAnsi="Meiryo UI"/>
              </w:rPr>
            </w:pPr>
            <w:r>
              <w:rPr>
                <w:rFonts w:ascii="Meiryo UI" w:eastAsia="Meiryo UI" w:hAnsi="Meiryo UI" w:hint="eastAsia"/>
              </w:rPr>
              <w:t>・感覚過敏があるが</w:t>
            </w:r>
            <w:r w:rsidR="00EF1F22">
              <w:rPr>
                <w:rFonts w:ascii="Meiryo UI" w:eastAsia="Meiryo UI" w:hAnsi="Meiryo UI" w:hint="eastAsia"/>
              </w:rPr>
              <w:t>、</w:t>
            </w:r>
            <w:r>
              <w:rPr>
                <w:rFonts w:ascii="Meiryo UI" w:eastAsia="Meiryo UI" w:hAnsi="Meiryo UI" w:hint="eastAsia"/>
              </w:rPr>
              <w:t>本人は気が付いていないかもしれない。ストレスになっていることも考えられるので、何が気になったのか確認をし、どう対処したらよいか学習できるとよい。</w:t>
            </w:r>
          </w:p>
        </w:tc>
      </w:tr>
      <w:tr w:rsidR="00A46071" w:rsidTr="00A46071">
        <w:trPr>
          <w:trHeight w:val="357"/>
        </w:trPr>
        <w:tc>
          <w:tcPr>
            <w:tcW w:w="8523" w:type="dxa"/>
            <w:tcBorders>
              <w:top w:val="single" w:sz="4" w:space="0" w:color="auto"/>
              <w:left w:val="nil"/>
              <w:bottom w:val="single" w:sz="4" w:space="0" w:color="auto"/>
              <w:right w:val="nil"/>
            </w:tcBorders>
            <w:hideMark/>
          </w:tcPr>
          <w:p w:rsidR="00A46071" w:rsidRDefault="00A46071" w:rsidP="00A46071">
            <w:pPr>
              <w:rPr>
                <w:rFonts w:ascii="Meiryo UI" w:eastAsia="Meiryo UI" w:hAnsi="Meiryo UI"/>
              </w:rPr>
            </w:pPr>
            <w:r>
              <w:rPr>
                <w:rFonts w:hint="eastAsia"/>
                <w:noProof/>
              </w:rPr>
              <mc:AlternateContent>
                <mc:Choice Requires="wps">
                  <w:drawing>
                    <wp:anchor distT="0" distB="0" distL="114300" distR="114300" simplePos="0" relativeHeight="251963392" behindDoc="0" locked="0" layoutInCell="1" allowOverlap="1" wp14:anchorId="166ACF88" wp14:editId="1AA84DF4">
                      <wp:simplePos x="0" y="0"/>
                      <wp:positionH relativeFrom="column">
                        <wp:posOffset>2143760</wp:posOffset>
                      </wp:positionH>
                      <wp:positionV relativeFrom="paragraph">
                        <wp:posOffset>34925</wp:posOffset>
                      </wp:positionV>
                      <wp:extent cx="1009650" cy="180975"/>
                      <wp:effectExtent l="38100" t="0" r="0" b="47625"/>
                      <wp:wrapNone/>
                      <wp:docPr id="52251" name="下矢印 52251"/>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A436D5" id="下矢印 52251" o:spid="_x0000_s1026" type="#_x0000_t67" style="position:absolute;left:0;text-align:left;margin-left:168.8pt;margin-top:2.75pt;width:79.5pt;height:14.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" adj="10800" fillcolor="#d8d8d8 [2732]" strokecolor="#5a5a5a [2109]" strokeweight="1pt"/>
                  </w:pict>
                </mc:Fallback>
              </mc:AlternateContent>
            </w:r>
          </w:p>
        </w:tc>
      </w:tr>
      <w:tr w:rsidR="00A46071" w:rsidTr="001B2132">
        <w:trPr>
          <w:trHeight w:val="321"/>
        </w:trPr>
        <w:tc>
          <w:tcPr>
            <w:tcW w:w="8523" w:type="dxa"/>
            <w:tcBorders>
              <w:top w:val="single" w:sz="4" w:space="0" w:color="auto"/>
              <w:left w:val="single" w:sz="4" w:space="0" w:color="auto"/>
              <w:bottom w:val="single" w:sz="4" w:space="0" w:color="auto"/>
              <w:right w:val="single" w:sz="4" w:space="0" w:color="auto"/>
            </w:tcBorders>
            <w:shd w:val="pct15" w:color="auto" w:fill="auto"/>
            <w:hideMark/>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1125"/>
        </w:trPr>
        <w:tc>
          <w:tcPr>
            <w:tcW w:w="8523" w:type="dxa"/>
            <w:tcBorders>
              <w:top w:val="single" w:sz="4" w:space="0" w:color="auto"/>
              <w:left w:val="single" w:sz="4" w:space="0" w:color="auto"/>
              <w:bottom w:val="single" w:sz="4" w:space="0" w:color="auto"/>
              <w:right w:val="single" w:sz="4" w:space="0" w:color="auto"/>
            </w:tcBorders>
            <w:hideMark/>
          </w:tcPr>
          <w:p w:rsidR="00A46071" w:rsidRPr="00503E45" w:rsidRDefault="00A46071" w:rsidP="00A46071">
            <w:pPr>
              <w:spacing w:line="320" w:lineRule="exact"/>
              <w:rPr>
                <w:rFonts w:ascii="Meiryo UI" w:eastAsia="Meiryo UI" w:hAnsi="Meiryo UI"/>
                <w:b/>
              </w:rPr>
            </w:pPr>
            <w:r>
              <w:rPr>
                <w:rFonts w:ascii="Meiryo UI" w:eastAsia="Meiryo UI" w:hAnsi="Meiryo UI" w:hint="eastAsia"/>
                <w:b/>
              </w:rPr>
              <w:t>◆自己認知の前に他者を知ること</w:t>
            </w:r>
            <w:r w:rsidRPr="00503E45">
              <w:rPr>
                <w:rFonts w:ascii="Meiryo UI" w:eastAsia="Meiryo UI" w:hAnsi="Meiryo UI" w:hint="eastAsia"/>
                <w:b/>
              </w:rPr>
              <w:t>から指導を始める。</w:t>
            </w:r>
          </w:p>
          <w:p w:rsidR="00A46071" w:rsidRPr="00503E45" w:rsidRDefault="00A46071" w:rsidP="00A46071">
            <w:pPr>
              <w:spacing w:line="320" w:lineRule="exact"/>
              <w:rPr>
                <w:rFonts w:ascii="Meiryo UI" w:eastAsia="Meiryo UI" w:hAnsi="Meiryo UI"/>
                <w:b/>
                <w:color w:val="000000" w:themeColor="text1"/>
              </w:rPr>
            </w:pPr>
            <w:r w:rsidRPr="00503E45">
              <w:rPr>
                <w:rFonts w:ascii="Meiryo UI" w:eastAsia="Meiryo UI" w:hAnsi="Meiryo UI" w:hint="eastAsia"/>
                <w:b/>
                <w:color w:val="000000" w:themeColor="text1"/>
              </w:rPr>
              <w:t>◆感情の</w:t>
            </w:r>
            <w:r w:rsidRPr="00A66553">
              <w:rPr>
                <w:rFonts w:ascii="Meiryo UI" w:eastAsia="Meiryo UI" w:hAnsi="Meiryo UI" w:hint="eastAsia"/>
                <w:b/>
              </w:rPr>
              <w:t>表出の</w:t>
            </w:r>
            <w:r w:rsidR="00AC61CF" w:rsidRPr="00A66553">
              <w:rPr>
                <w:rFonts w:ascii="Meiryo UI" w:eastAsia="Meiryo UI" w:hAnsi="Meiryo UI" w:hint="eastAsia"/>
                <w:b/>
              </w:rPr>
              <w:t>前</w:t>
            </w:r>
            <w:r w:rsidRPr="00A66553">
              <w:rPr>
                <w:rFonts w:ascii="Meiryo UI" w:eastAsia="Meiryo UI" w:hAnsi="Meiryo UI" w:hint="eastAsia"/>
                <w:b/>
              </w:rPr>
              <w:t>に</w:t>
            </w:r>
            <w:r w:rsidRPr="00503E45">
              <w:rPr>
                <w:rFonts w:ascii="Meiryo UI" w:eastAsia="Meiryo UI" w:hAnsi="Meiryo UI" w:hint="eastAsia"/>
                <w:b/>
                <w:color w:val="000000" w:themeColor="text1"/>
              </w:rPr>
              <w:t>、本人の</w:t>
            </w:r>
            <w:r>
              <w:rPr>
                <w:rFonts w:ascii="Meiryo UI" w:eastAsia="Meiryo UI" w:hAnsi="Meiryo UI" w:hint="eastAsia"/>
                <w:b/>
                <w:color w:val="000000" w:themeColor="text1"/>
              </w:rPr>
              <w:t>思いの</w:t>
            </w:r>
            <w:r w:rsidRPr="00503E45">
              <w:rPr>
                <w:rFonts w:ascii="Meiryo UI" w:eastAsia="Meiryo UI" w:hAnsi="Meiryo UI" w:hint="eastAsia"/>
                <w:b/>
                <w:color w:val="000000" w:themeColor="text1"/>
              </w:rPr>
              <w:t>実感が必要である。</w:t>
            </w:r>
          </w:p>
          <w:p w:rsidR="00A46071" w:rsidRDefault="00A46071" w:rsidP="00A46071">
            <w:pPr>
              <w:spacing w:line="320" w:lineRule="exact"/>
              <w:rPr>
                <w:rFonts w:ascii="Meiryo UI" w:eastAsia="Meiryo UI" w:hAnsi="Meiryo UI"/>
                <w:b/>
                <w:color w:val="000000" w:themeColor="text1"/>
              </w:rPr>
            </w:pPr>
            <w:r w:rsidRPr="00503E45">
              <w:rPr>
                <w:rFonts w:ascii="Meiryo UI" w:eastAsia="Meiryo UI" w:hAnsi="Meiryo UI" w:hint="eastAsia"/>
                <w:b/>
                <w:color w:val="000000" w:themeColor="text1"/>
              </w:rPr>
              <w:t>◆本人が「うまくいった」という自己評価をできることが、本人にとっての「般化」ではないか。</w:t>
            </w:r>
          </w:p>
        </w:tc>
      </w:tr>
    </w:tbl>
    <w:p w:rsidR="00A46071" w:rsidRPr="00341148" w:rsidRDefault="00A46071" w:rsidP="00A46071">
      <w:pPr>
        <w:rPr>
          <w:rFonts w:ascii="Meiryo UI" w:eastAsia="Meiryo UI" w:hAnsi="Meiryo UI"/>
        </w:rPr>
      </w:pPr>
      <w:r>
        <w:rPr>
          <w:rFonts w:ascii="Meiryo UI" w:eastAsia="Meiryo UI" w:hAnsi="Meiryo UI" w:hint="eastAsia"/>
        </w:rPr>
        <w:t>【第２回】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bottom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Tr="00A46071">
        <w:trPr>
          <w:trHeight w:val="1967"/>
        </w:trPr>
        <w:tc>
          <w:tcPr>
            <w:tcW w:w="8523" w:type="dxa"/>
            <w:tcBorders>
              <w:bottom w:val="single" w:sz="4" w:space="0" w:color="auto"/>
            </w:tcBorders>
          </w:tcPr>
          <w:p w:rsidR="00A46071" w:rsidRPr="00817EBB" w:rsidRDefault="00A46071" w:rsidP="00A46071">
            <w:pPr>
              <w:rPr>
                <w:rFonts w:ascii="Meiryo UI" w:eastAsia="Meiryo UI" w:hAnsi="Meiryo UI"/>
                <w:b/>
              </w:rPr>
            </w:pPr>
            <w:r w:rsidRPr="00817EBB">
              <w:rPr>
                <w:rFonts w:ascii="Meiryo UI" w:eastAsia="Meiryo UI" w:hAnsi="Meiryo UI" w:hint="eastAsia"/>
                <w:b/>
              </w:rPr>
              <w:t>〇実態把握について</w:t>
            </w:r>
          </w:p>
          <w:p w:rsidR="00A46071" w:rsidRDefault="00A46071" w:rsidP="00A46071">
            <w:pPr>
              <w:rPr>
                <w:rFonts w:ascii="Meiryo UI" w:eastAsia="Meiryo UI" w:hAnsi="Meiryo UI"/>
              </w:rPr>
            </w:pPr>
            <w:r>
              <w:rPr>
                <w:rFonts w:ascii="Meiryo UI" w:eastAsia="Meiryo UI" w:hAnsi="Meiryo UI" w:hint="eastAsia"/>
              </w:rPr>
              <w:t>・見ていなかった他者を見るようになった。</w:t>
            </w:r>
          </w:p>
          <w:p w:rsidR="00A46071" w:rsidRDefault="00A46071" w:rsidP="00A46071">
            <w:pPr>
              <w:rPr>
                <w:rFonts w:ascii="Meiryo UI" w:eastAsia="Meiryo UI" w:hAnsi="Meiryo UI"/>
              </w:rPr>
            </w:pPr>
            <w:r>
              <w:rPr>
                <w:rFonts w:ascii="Meiryo UI" w:eastAsia="Meiryo UI" w:hAnsi="Meiryo UI" w:hint="eastAsia"/>
              </w:rPr>
              <w:t>・人物の関係性の把握と、出来事を時系列に把握することに困難さがある。</w:t>
            </w:r>
          </w:p>
          <w:p w:rsidR="00A46071" w:rsidRDefault="00A46071" w:rsidP="00A46071">
            <w:pPr>
              <w:rPr>
                <w:rFonts w:ascii="Meiryo UI" w:eastAsia="Meiryo UI" w:hAnsi="Meiryo UI"/>
              </w:rPr>
            </w:pPr>
            <w:r>
              <w:rPr>
                <w:rFonts w:ascii="Meiryo UI" w:eastAsia="Meiryo UI" w:hAnsi="Meiryo UI" w:hint="eastAsia"/>
              </w:rPr>
              <w:t>・想像することに困難さがある。そのため、未来に漠然とした不安を抱えている。</w:t>
            </w:r>
          </w:p>
          <w:p w:rsidR="00A46071" w:rsidRPr="00817EBB" w:rsidRDefault="00A46071" w:rsidP="00A46071">
            <w:pPr>
              <w:rPr>
                <w:rFonts w:ascii="Meiryo UI" w:eastAsia="Meiryo UI" w:hAnsi="Meiryo UI"/>
                <w:b/>
              </w:rPr>
            </w:pPr>
            <w:r w:rsidRPr="00817EBB">
              <w:rPr>
                <w:rFonts w:ascii="Meiryo UI" w:eastAsia="Meiryo UI" w:hAnsi="Meiryo UI" w:hint="eastAsia"/>
                <w:b/>
              </w:rPr>
              <w:t>〇指導について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・自分で考えて決めることが苦手な本人の実態を</w:t>
            </w:r>
            <w:r w:rsidR="00F94216">
              <w:rPr>
                <w:rFonts w:ascii="Meiryo UI" w:eastAsia="Meiryo UI" w:hAnsi="Meiryo UI" w:hint="eastAsia"/>
              </w:rPr>
              <w:t>ふまえ</w:t>
            </w:r>
            <w:r>
              <w:rPr>
                <w:rFonts w:ascii="Meiryo UI" w:eastAsia="Meiryo UI" w:hAnsi="Meiryo UI" w:hint="eastAsia"/>
              </w:rPr>
              <w:t>、本時のテーマを「考えること」とし、自己決定の場面を意図的に作ったことが良い。また、教材の選定も良く、本人も授業を楽しんでいる。</w:t>
            </w:r>
          </w:p>
          <w:p w:rsidR="00A46071" w:rsidRDefault="00A46071" w:rsidP="00A46071">
            <w:pPr>
              <w:ind w:left="105" w:hangingChars="50" w:hanging="105"/>
              <w:rPr>
                <w:rFonts w:ascii="Meiryo UI" w:eastAsia="Meiryo UI" w:hAnsi="Meiryo UI"/>
              </w:rPr>
            </w:pPr>
            <w:r>
              <w:rPr>
                <w:rFonts w:ascii="Meiryo UI" w:eastAsia="Meiryo UI" w:hAnsi="Meiryo UI" w:hint="eastAsia"/>
              </w:rPr>
              <w:t>・指導をとおして、感情の表出が困難であることがわかった。言葉は使えているけれども体験と結びつい</w:t>
            </w:r>
            <w:r>
              <w:rPr>
                <w:rFonts w:ascii="Meiryo UI" w:eastAsia="Meiryo UI" w:hAnsi="Meiryo UI" w:hint="eastAsia"/>
              </w:rPr>
              <w:lastRenderedPageBreak/>
              <w:t>ていないと思われる。</w:t>
            </w:r>
          </w:p>
          <w:p w:rsidR="00A46071" w:rsidRDefault="00A46071" w:rsidP="00A46071">
            <w:pPr>
              <w:ind w:left="105" w:hangingChars="50" w:hanging="105"/>
              <w:rPr>
                <w:rFonts w:ascii="Meiryo UI" w:eastAsia="Meiryo UI" w:hAnsi="Meiryo UI"/>
              </w:rPr>
            </w:pPr>
            <w:r>
              <w:rPr>
                <w:rFonts w:ascii="Meiryo UI" w:eastAsia="Meiryo UI" w:hAnsi="Meiryo UI" w:hint="eastAsia"/>
              </w:rPr>
              <w:t>・本人が最後に、「特に考えたのは、コミュニケーションゲームです」と述べたのは、本人なりの評価。それはなぜなのか問いかけるとよい。何を学んだのかの確認となる。「考える」ということが本人にとってどんなことなのか、ということに指導によってせまるとよい。</w:t>
            </w:r>
          </w:p>
          <w:p w:rsidR="00A46071" w:rsidRPr="00817EBB" w:rsidRDefault="00A46071" w:rsidP="00A46071">
            <w:pPr>
              <w:rPr>
                <w:rFonts w:ascii="Meiryo UI" w:eastAsia="Meiryo UI" w:hAnsi="Meiryo UI"/>
                <w:b/>
              </w:rPr>
            </w:pPr>
            <w:r>
              <w:rPr>
                <w:rFonts w:ascii="Meiryo UI" w:eastAsia="Meiryo UI" w:hAnsi="Meiryo UI" w:hint="eastAsia"/>
                <w:b/>
              </w:rPr>
              <w:t>〇</w:t>
            </w:r>
            <w:r w:rsidRPr="00817EBB">
              <w:rPr>
                <w:rFonts w:ascii="Meiryo UI" w:eastAsia="Meiryo UI" w:hAnsi="Meiryo UI" w:hint="eastAsia"/>
                <w:b/>
              </w:rPr>
              <w:t>今後の指導について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・１つの活動内容をもっと深めていく必要がある。本人の答えた</w:t>
            </w:r>
            <w:r w:rsidR="00AC61CF">
              <w:rPr>
                <w:rFonts w:ascii="Meiryo UI" w:eastAsia="Meiryo UI" w:hAnsi="Meiryo UI" w:hint="eastAsia"/>
              </w:rPr>
              <w:t>中身について聞くために、活動の数を絞り、待つことが必要。その上</w:t>
            </w:r>
            <w:r>
              <w:rPr>
                <w:rFonts w:ascii="Meiryo UI" w:eastAsia="Meiryo UI" w:hAnsi="Meiryo UI" w:hint="eastAsia"/>
              </w:rPr>
              <w:t>で、本人が伝えたいことを伝えられるように支援する。</w:t>
            </w:r>
          </w:p>
          <w:p w:rsidR="00A46071" w:rsidRDefault="00A46071" w:rsidP="00A46071">
            <w:pPr>
              <w:ind w:left="105" w:hangingChars="50" w:hanging="105"/>
              <w:rPr>
                <w:rFonts w:ascii="Meiryo UI" w:eastAsia="Meiryo UI" w:hAnsi="Meiryo UI"/>
              </w:rPr>
            </w:pPr>
            <w:r>
              <w:rPr>
                <w:rFonts w:ascii="Meiryo UI" w:eastAsia="Meiryo UI" w:hAnsi="Meiryo UI" w:hint="eastAsia"/>
              </w:rPr>
              <w:t>・「話ができた・できない」の評価から、「話した中身」について評価するように変えていく。</w:t>
            </w:r>
          </w:p>
          <w:p w:rsidR="00A46071" w:rsidRDefault="00A46071" w:rsidP="00A46071">
            <w:pPr>
              <w:ind w:left="105" w:hangingChars="50" w:hanging="105"/>
              <w:rPr>
                <w:rFonts w:ascii="Meiryo UI" w:eastAsia="Meiryo UI" w:hAnsi="Meiryo UI"/>
              </w:rPr>
            </w:pPr>
            <w:r>
              <w:rPr>
                <w:rFonts w:ascii="Meiryo UI" w:eastAsia="Meiryo UI" w:hAnsi="Meiryo UI" w:hint="eastAsia"/>
              </w:rPr>
              <w:t>・答えられずパスした質問については、次に同じ質問が出たときにどうするかを本人と考える場面が必要。また、「大人になってみたい」などの答えについて「なぜ」と深めていくことも大切。やりとりをとおして、感情を表す言葉を増やしていきたい。</w:t>
            </w:r>
          </w:p>
        </w:tc>
      </w:tr>
      <w:tr w:rsidR="00A46071" w:rsidTr="00A46071">
        <w:trPr>
          <w:trHeight w:val="357"/>
        </w:trPr>
        <w:tc>
          <w:tcPr>
            <w:tcW w:w="8523" w:type="dxa"/>
            <w:tcBorders>
              <w:top w:val="single" w:sz="4" w:space="0" w:color="auto"/>
              <w:left w:val="nil"/>
              <w:bottom w:val="single" w:sz="4" w:space="0" w:color="auto"/>
              <w:right w:val="nil"/>
            </w:tcBorders>
          </w:tcPr>
          <w:p w:rsidR="00A46071" w:rsidRDefault="00A46071" w:rsidP="00A46071">
            <w:pPr>
              <w:rPr>
                <w:rFonts w:ascii="Meiryo UI" w:eastAsia="Meiryo UI" w:hAnsi="Meiryo UI"/>
              </w:rPr>
            </w:pPr>
            <w:r>
              <w:rPr>
                <w:rFonts w:ascii="Meiryo UI" w:eastAsia="Meiryo UI" w:hAnsi="Meiryo UI" w:hint="eastAsia"/>
                <w:noProof/>
              </w:rPr>
              <w:lastRenderedPageBreak/>
              <mc:AlternateContent>
                <mc:Choice Requires="wps">
                  <w:drawing>
                    <wp:anchor distT="0" distB="0" distL="114300" distR="114300" simplePos="0" relativeHeight="251968512" behindDoc="0" locked="0" layoutInCell="1" allowOverlap="1" wp14:anchorId="45C3504C" wp14:editId="70EC5876">
                      <wp:simplePos x="0" y="0"/>
                      <wp:positionH relativeFrom="column">
                        <wp:posOffset>2143760</wp:posOffset>
                      </wp:positionH>
                      <wp:positionV relativeFrom="paragraph">
                        <wp:posOffset>34925</wp:posOffset>
                      </wp:positionV>
                      <wp:extent cx="1009650" cy="180975"/>
                      <wp:effectExtent l="38100" t="0" r="0" b="47625"/>
                      <wp:wrapNone/>
                      <wp:docPr id="52252" name="下矢印 52252"/>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ysClr val="window" lastClr="FFFFFF">
                                  <a:lumMod val="8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210696" id="下矢印 52252" o:spid="_x0000_s1026" type="#_x0000_t67" style="position:absolute;left:0;text-align:left;margin-left:168.8pt;margin-top:2.75pt;width:79.5pt;height:14.2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" adj="10800" fillcolor="#d9d9d9" strokecolor="#595959" strokeweight="1pt"/>
                  </w:pict>
                </mc:Fallback>
              </mc:AlternateContent>
            </w:r>
          </w:p>
        </w:tc>
      </w:tr>
      <w:tr w:rsidR="00A46071" w:rsidTr="001B2132">
        <w:trPr>
          <w:trHeight w:val="323"/>
        </w:trPr>
        <w:tc>
          <w:tcPr>
            <w:tcW w:w="8523" w:type="dxa"/>
            <w:tcBorders>
              <w:top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699"/>
        </w:trPr>
        <w:tc>
          <w:tcPr>
            <w:tcW w:w="8523" w:type="dxa"/>
          </w:tcPr>
          <w:p w:rsidR="00A46071" w:rsidRPr="00661E60" w:rsidRDefault="00A46071" w:rsidP="00A46071">
            <w:pPr>
              <w:spacing w:line="320" w:lineRule="exact"/>
              <w:rPr>
                <w:rFonts w:ascii="Meiryo UI" w:eastAsia="Meiryo UI" w:hAnsi="Meiryo UI"/>
                <w:b/>
              </w:rPr>
            </w:pPr>
            <w:r w:rsidRPr="00661E60">
              <w:rPr>
                <w:rFonts w:ascii="Meiryo UI" w:eastAsia="Meiryo UI" w:hAnsi="Meiryo UI" w:hint="eastAsia"/>
                <w:b/>
              </w:rPr>
              <w:t>◆自立活動の指導をとおして、実態把握を深めていく。</w:t>
            </w:r>
          </w:p>
          <w:p w:rsidR="00A46071" w:rsidRPr="001767A8" w:rsidRDefault="00A46071" w:rsidP="00A46071">
            <w:pPr>
              <w:spacing w:line="320" w:lineRule="exact"/>
              <w:rPr>
                <w:rFonts w:ascii="Meiryo UI" w:eastAsia="Meiryo UI" w:hAnsi="Meiryo UI"/>
                <w:color w:val="000000" w:themeColor="text1"/>
              </w:rPr>
            </w:pPr>
            <w:r w:rsidRPr="00661E60">
              <w:rPr>
                <w:rFonts w:ascii="Meiryo UI" w:eastAsia="Meiryo UI" w:hAnsi="Meiryo UI" w:hint="eastAsia"/>
                <w:b/>
                <w:color w:val="000000" w:themeColor="text1"/>
              </w:rPr>
              <w:t>◆感情の表出のために</w:t>
            </w:r>
            <w:r>
              <w:rPr>
                <w:rFonts w:ascii="Meiryo UI" w:eastAsia="Meiryo UI" w:hAnsi="Meiryo UI" w:hint="eastAsia"/>
                <w:b/>
                <w:color w:val="000000" w:themeColor="text1"/>
              </w:rPr>
              <w:t>は</w:t>
            </w:r>
            <w:r w:rsidRPr="00661E60">
              <w:rPr>
                <w:rFonts w:ascii="Meiryo UI" w:eastAsia="Meiryo UI" w:hAnsi="Meiryo UI" w:hint="eastAsia"/>
                <w:b/>
                <w:color w:val="000000" w:themeColor="text1"/>
              </w:rPr>
              <w:t>、「なぜ」と問いかけることで、感情を表す</w:t>
            </w:r>
            <w:r>
              <w:rPr>
                <w:rFonts w:ascii="Meiryo UI" w:eastAsia="Meiryo UI" w:hAnsi="Meiryo UI" w:hint="eastAsia"/>
                <w:b/>
                <w:color w:val="000000" w:themeColor="text1"/>
              </w:rPr>
              <w:t>言葉</w:t>
            </w:r>
            <w:r w:rsidRPr="00661E60">
              <w:rPr>
                <w:rFonts w:ascii="Meiryo UI" w:eastAsia="Meiryo UI" w:hAnsi="Meiryo UI" w:hint="eastAsia"/>
                <w:b/>
                <w:color w:val="000000" w:themeColor="text1"/>
              </w:rPr>
              <w:t>を増やしていくことが必要。</w:t>
            </w:r>
          </w:p>
        </w:tc>
      </w:tr>
    </w:tbl>
    <w:p w:rsidR="00A46071" w:rsidRDefault="00A46071" w:rsidP="00A46071">
      <w:pPr>
        <w:widowControl/>
        <w:jc w:val="left"/>
        <w:rPr>
          <w:rFonts w:ascii="Meiryo UI" w:eastAsia="Meiryo UI" w:hAnsi="Meiryo UI"/>
          <w:bCs/>
          <w:szCs w:val="24"/>
        </w:rPr>
      </w:pPr>
      <w:r w:rsidRPr="003F4D59">
        <w:rPr>
          <w:rFonts w:ascii="Meiryo UI" w:eastAsia="Meiryo UI" w:hAnsi="Meiryo UI" w:hint="eastAsia"/>
          <w:bCs/>
          <w:szCs w:val="24"/>
        </w:rPr>
        <w:t>【第３回】</w:t>
      </w:r>
    </w:p>
    <w:tbl>
      <w:tblPr>
        <w:tblStyle w:val="ac"/>
        <w:tblW w:w="8523" w:type="dxa"/>
        <w:tblLook w:val="04A0" w:firstRow="1" w:lastRow="0" w:firstColumn="1" w:lastColumn="0" w:noHBand="0" w:noVBand="1"/>
      </w:tblPr>
      <w:tblGrid>
        <w:gridCol w:w="8523"/>
      </w:tblGrid>
      <w:tr w:rsidR="001B2132" w:rsidTr="001B2132">
        <w:trPr>
          <w:trHeight w:val="287"/>
        </w:trPr>
        <w:tc>
          <w:tcPr>
            <w:tcW w:w="8523" w:type="dxa"/>
            <w:tcBorders>
              <w:top w:val="single" w:sz="4" w:space="0" w:color="auto"/>
              <w:bottom w:val="single" w:sz="4" w:space="0" w:color="auto"/>
            </w:tcBorders>
            <w:shd w:val="pct15" w:color="auto" w:fill="auto"/>
          </w:tcPr>
          <w:p w:rsidR="001B2132" w:rsidRDefault="001B2132" w:rsidP="00854C94">
            <w:pPr>
              <w:rPr>
                <w:rFonts w:ascii="Meiryo UI" w:eastAsia="Meiryo UI" w:hAnsi="Meiryo UI"/>
              </w:rPr>
            </w:pPr>
            <w:r>
              <w:rPr>
                <w:rFonts w:ascii="Meiryo UI" w:eastAsia="Meiryo UI" w:hAnsi="Meiryo UI" w:hint="eastAsia"/>
              </w:rPr>
              <w:t>学識からの指導助言</w:t>
            </w:r>
          </w:p>
        </w:tc>
      </w:tr>
      <w:tr w:rsidR="001B2132" w:rsidTr="00854C94">
        <w:trPr>
          <w:trHeight w:val="1967"/>
        </w:trPr>
        <w:tc>
          <w:tcPr>
            <w:tcW w:w="8523" w:type="dxa"/>
            <w:tcBorders>
              <w:bottom w:val="single" w:sz="4" w:space="0" w:color="auto"/>
            </w:tcBorders>
          </w:tcPr>
          <w:p w:rsidR="001B2132" w:rsidRPr="00E92B26" w:rsidRDefault="001B2132" w:rsidP="00854C94">
            <w:pPr>
              <w:ind w:left="105" w:hangingChars="50" w:hanging="105"/>
              <w:rPr>
                <w:rFonts w:ascii="Meiryo UI" w:eastAsia="Meiryo UI" w:hAnsi="Meiryo UI"/>
                <w:b/>
              </w:rPr>
            </w:pPr>
            <w:r w:rsidRPr="00E92B26">
              <w:rPr>
                <w:rFonts w:ascii="Meiryo UI" w:eastAsia="Meiryo UI" w:hAnsi="Meiryo UI" w:hint="eastAsia"/>
                <w:b/>
              </w:rPr>
              <w:t>〇実態把握等について</w:t>
            </w:r>
          </w:p>
          <w:p w:rsidR="001B2132" w:rsidRDefault="001B2132" w:rsidP="00854C94">
            <w:pPr>
              <w:ind w:left="105" w:hangingChars="50" w:hanging="105"/>
              <w:rPr>
                <w:rFonts w:ascii="Meiryo UI" w:eastAsia="Meiryo UI" w:hAnsi="Meiryo UI"/>
              </w:rPr>
            </w:pPr>
            <w:r>
              <w:rPr>
                <w:rFonts w:ascii="Meiryo UI" w:eastAsia="Meiryo UI" w:hAnsi="Meiryo UI" w:hint="eastAsia"/>
              </w:rPr>
              <w:t>・言語による意思表出に困りがある。静かな環境、視覚支援は合理的配慮として必要である。</w:t>
            </w:r>
          </w:p>
          <w:p w:rsidR="001B2132" w:rsidRDefault="001B2132" w:rsidP="00854C94">
            <w:pPr>
              <w:ind w:left="105" w:hangingChars="50" w:hanging="105"/>
              <w:rPr>
                <w:rFonts w:ascii="Meiryo UI" w:eastAsia="Meiryo UI" w:hAnsi="Meiryo UI"/>
              </w:rPr>
            </w:pPr>
            <w:r>
              <w:rPr>
                <w:rFonts w:ascii="Meiryo UI" w:eastAsia="Meiryo UI" w:hAnsi="Meiryo UI" w:hint="eastAsia"/>
              </w:rPr>
              <w:t>・授業中の状況把握が難しく、教員の指示や学習活動の内容を理解できていない様子。指示等を理解しているか確認をする必要がある。</w:t>
            </w:r>
          </w:p>
          <w:p w:rsidR="001B2132" w:rsidRDefault="001B2132" w:rsidP="00854C94">
            <w:pPr>
              <w:ind w:left="105" w:hangingChars="50" w:hanging="105"/>
              <w:rPr>
                <w:rFonts w:ascii="Meiryo UI" w:eastAsia="Meiryo UI" w:hAnsi="Meiryo UI"/>
              </w:rPr>
            </w:pPr>
            <w:r>
              <w:rPr>
                <w:rFonts w:ascii="Meiryo UI" w:eastAsia="Meiryo UI" w:hAnsi="Meiryo UI" w:hint="eastAsia"/>
              </w:rPr>
              <w:t>・姿勢の保持が困難なため、椅子に足をのせ安定させている。考えているときに視線をそらしたり、椅</w:t>
            </w:r>
            <w:r w:rsidR="00503248">
              <w:rPr>
                <w:rFonts w:ascii="Meiryo UI" w:eastAsia="Meiryo UI" w:hAnsi="Meiryo UI" w:hint="eastAsia"/>
              </w:rPr>
              <w:t>子を揺らしたりする動きがある。</w:t>
            </w:r>
          </w:p>
          <w:p w:rsidR="001B2132" w:rsidRPr="00A66553" w:rsidRDefault="001B2132" w:rsidP="00854C94">
            <w:pPr>
              <w:ind w:left="105" w:hangingChars="50" w:hanging="105"/>
              <w:rPr>
                <w:rFonts w:ascii="Meiryo UI" w:eastAsia="Meiryo UI" w:hAnsi="Meiryo UI"/>
              </w:rPr>
            </w:pPr>
            <w:r>
              <w:rPr>
                <w:rFonts w:ascii="Meiryo UI" w:eastAsia="Meiryo UI" w:hAnsi="Meiryo UI" w:hint="eastAsia"/>
              </w:rPr>
              <w:t>・理解しているときは、身体の動</w:t>
            </w:r>
            <w:r w:rsidRPr="00A66553">
              <w:rPr>
                <w:rFonts w:ascii="Meiryo UI" w:eastAsia="Meiryo UI" w:hAnsi="Meiryo UI" w:hint="eastAsia"/>
              </w:rPr>
              <w:t>きが</w:t>
            </w:r>
            <w:r w:rsidR="00503248" w:rsidRPr="00A66553">
              <w:rPr>
                <w:rFonts w:ascii="Meiryo UI" w:eastAsia="Meiryo UI" w:hAnsi="Meiryo UI" w:hint="eastAsia"/>
              </w:rPr>
              <w:t>止まり、</w:t>
            </w:r>
            <w:r w:rsidRPr="00A66553">
              <w:rPr>
                <w:rFonts w:ascii="Meiryo UI" w:eastAsia="Meiryo UI" w:hAnsi="Meiryo UI" w:hint="eastAsia"/>
              </w:rPr>
              <w:t>対象を見ている。</w:t>
            </w:r>
          </w:p>
          <w:p w:rsidR="001B2132" w:rsidRPr="00A66553" w:rsidRDefault="001B2132" w:rsidP="00854C94">
            <w:pPr>
              <w:ind w:left="105" w:hangingChars="50" w:hanging="105"/>
              <w:rPr>
                <w:rFonts w:ascii="Meiryo UI" w:eastAsia="Meiryo UI" w:hAnsi="Meiryo UI"/>
                <w:b/>
              </w:rPr>
            </w:pPr>
            <w:r w:rsidRPr="00A66553">
              <w:rPr>
                <w:rFonts w:ascii="Meiryo UI" w:eastAsia="Meiryo UI" w:hAnsi="Meiryo UI" w:hint="eastAsia"/>
                <w:b/>
              </w:rPr>
              <w:t>〇指導について</w:t>
            </w:r>
          </w:p>
          <w:p w:rsidR="001B2132" w:rsidRDefault="001B2132" w:rsidP="00854C94">
            <w:pPr>
              <w:ind w:left="105" w:hangingChars="50" w:hanging="105"/>
              <w:rPr>
                <w:rFonts w:ascii="Meiryo UI" w:eastAsia="Meiryo UI" w:hAnsi="Meiryo UI"/>
              </w:rPr>
            </w:pPr>
            <w:r w:rsidRPr="00A66553">
              <w:rPr>
                <w:rFonts w:ascii="Meiryo UI" w:eastAsia="Meiryo UI" w:hAnsi="Meiryo UI" w:hint="eastAsia"/>
              </w:rPr>
              <w:t>・合理的配慮として視覚支援をしつつ、それらを活用するための</w:t>
            </w:r>
            <w:r w:rsidR="00503248" w:rsidRPr="00A66553">
              <w:rPr>
                <w:rFonts w:ascii="Meiryo UI" w:eastAsia="Meiryo UI" w:hAnsi="Meiryo UI" w:hint="eastAsia"/>
              </w:rPr>
              <w:t>自立活動の</w:t>
            </w:r>
            <w:r>
              <w:rPr>
                <w:rFonts w:ascii="Meiryo UI" w:eastAsia="Meiryo UI" w:hAnsi="Meiryo UI" w:hint="eastAsia"/>
              </w:rPr>
              <w:t>指導が必要である。</w:t>
            </w:r>
          </w:p>
          <w:p w:rsidR="001B2132" w:rsidRDefault="001B2132" w:rsidP="00854C94">
            <w:pPr>
              <w:ind w:left="105" w:hangingChars="50" w:hanging="105"/>
              <w:rPr>
                <w:rFonts w:ascii="Meiryo UI" w:eastAsia="Meiryo UI" w:hAnsi="Meiryo UI"/>
              </w:rPr>
            </w:pPr>
            <w:r>
              <w:rPr>
                <w:rFonts w:ascii="Meiryo UI" w:eastAsia="Meiryo UI" w:hAnsi="Meiryo UI" w:hint="eastAsia"/>
              </w:rPr>
              <w:t>・「さいころトーク」の指導に関すること</w:t>
            </w:r>
          </w:p>
          <w:p w:rsidR="001B2132" w:rsidRDefault="001B2132" w:rsidP="00854C94">
            <w:pPr>
              <w:ind w:left="105" w:hangingChars="50" w:hanging="105"/>
              <w:rPr>
                <w:rFonts w:ascii="Meiryo UI" w:eastAsia="Meiryo UI" w:hAnsi="Meiryo UI"/>
              </w:rPr>
            </w:pPr>
            <w:r>
              <w:rPr>
                <w:rFonts w:ascii="Meiryo UI" w:eastAsia="Meiryo UI" w:hAnsi="Meiryo UI" w:hint="eastAsia"/>
              </w:rPr>
              <w:t xml:space="preserve">　さいころの文字はてがかりにせず、絵のみで考えている様子。複数の情報を活用させるために、「見比べる」「関係を考える」などの指導が必要である。</w:t>
            </w:r>
          </w:p>
          <w:p w:rsidR="001B2132" w:rsidRDefault="001B2132" w:rsidP="00854C94">
            <w:pPr>
              <w:ind w:left="105" w:hangingChars="50" w:hanging="105"/>
              <w:rPr>
                <w:rFonts w:ascii="Meiryo UI" w:eastAsia="Meiryo UI" w:hAnsi="Meiryo UI"/>
              </w:rPr>
            </w:pPr>
            <w:r>
              <w:rPr>
                <w:rFonts w:ascii="Meiryo UI" w:eastAsia="Meiryo UI" w:hAnsi="Meiryo UI" w:hint="eastAsia"/>
              </w:rPr>
              <w:t xml:space="preserve">　さいころを転がすことについて、初めはやり方がわからず、教員が転がすのを見て、上から投げている。不器用さや姿勢保持の難しさもあるので、身体を動かす時間も取り入れる。例えば、さいころを転がす練習をするのもよい。　リアルな「体験」が大切であるので、「本人に書かせる」、「身体を動かす」などの活動も大切である。</w:t>
            </w:r>
          </w:p>
          <w:p w:rsidR="001B2132" w:rsidRDefault="001B2132" w:rsidP="00854C94">
            <w:pPr>
              <w:ind w:left="105" w:hangingChars="50" w:hanging="105"/>
              <w:rPr>
                <w:rFonts w:ascii="Meiryo UI" w:eastAsia="Meiryo UI" w:hAnsi="Meiryo UI"/>
              </w:rPr>
            </w:pPr>
            <w:r>
              <w:rPr>
                <w:rFonts w:ascii="Meiryo UI" w:eastAsia="Meiryo UI" w:hAnsi="Meiryo UI" w:hint="eastAsia"/>
              </w:rPr>
              <w:t>・誤解される行動もあるので、自信を失わないように配慮しながら、マナーを指導すること。</w:t>
            </w:r>
          </w:p>
          <w:p w:rsidR="001B2132" w:rsidRPr="0003647C" w:rsidRDefault="001B2132" w:rsidP="00854C94">
            <w:pPr>
              <w:ind w:left="105" w:hangingChars="50" w:hanging="105"/>
              <w:rPr>
                <w:rFonts w:ascii="Meiryo UI" w:eastAsia="Meiryo UI" w:hAnsi="Meiryo UI"/>
                <w:b/>
              </w:rPr>
            </w:pPr>
            <w:r w:rsidRPr="0003647C">
              <w:rPr>
                <w:rFonts w:ascii="Meiryo UI" w:eastAsia="Meiryo UI" w:hAnsi="Meiryo UI" w:hint="eastAsia"/>
                <w:b/>
              </w:rPr>
              <w:t>〇自立活動の指導について</w:t>
            </w:r>
          </w:p>
          <w:p w:rsidR="001B2132" w:rsidRDefault="001B2132" w:rsidP="00854C94">
            <w:pPr>
              <w:ind w:left="105" w:hangingChars="50" w:hanging="105"/>
              <w:rPr>
                <w:rFonts w:ascii="Meiryo UI" w:eastAsia="Meiryo UI" w:hAnsi="Meiryo UI"/>
              </w:rPr>
            </w:pPr>
            <w:r>
              <w:rPr>
                <w:rFonts w:ascii="Meiryo UI" w:eastAsia="Meiryo UI" w:hAnsi="Meiryo UI" w:hint="eastAsia"/>
              </w:rPr>
              <w:t>・「指導のふりかえり」が大切。指導をふりかえり、次の指導にいかす。</w:t>
            </w:r>
          </w:p>
        </w:tc>
      </w:tr>
      <w:tr w:rsidR="001B2132" w:rsidTr="00854C94">
        <w:trPr>
          <w:trHeight w:val="357"/>
        </w:trPr>
        <w:tc>
          <w:tcPr>
            <w:tcW w:w="8523" w:type="dxa"/>
            <w:tcBorders>
              <w:top w:val="single" w:sz="4" w:space="0" w:color="auto"/>
              <w:left w:val="nil"/>
              <w:bottom w:val="single" w:sz="4" w:space="0" w:color="auto"/>
              <w:right w:val="nil"/>
            </w:tcBorders>
          </w:tcPr>
          <w:p w:rsidR="001B2132" w:rsidRDefault="001B2132" w:rsidP="00854C94">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987968" behindDoc="0" locked="0" layoutInCell="1" allowOverlap="1" wp14:anchorId="6CC9C5FE" wp14:editId="13BD85E8">
                      <wp:simplePos x="0" y="0"/>
                      <wp:positionH relativeFrom="column">
                        <wp:posOffset>2143760</wp:posOffset>
                      </wp:positionH>
                      <wp:positionV relativeFrom="paragraph">
                        <wp:posOffset>34925</wp:posOffset>
                      </wp:positionV>
                      <wp:extent cx="1009650" cy="180975"/>
                      <wp:effectExtent l="38100" t="0" r="0" b="47625"/>
                      <wp:wrapNone/>
                      <wp:docPr id="52229" name="下矢印 52229"/>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ysClr val="window" lastClr="FFFFFF">
                                  <a:lumMod val="8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823426" id="下矢印 52229" o:spid="_x0000_s1026" type="#_x0000_t67" style="position:absolute;left:0;text-align:left;margin-left:168.8pt;margin-top:2.75pt;width:79.5pt;height:14.2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" adj="10800" fillcolor="#d9d9d9" strokecolor="#595959" strokeweight="1pt"/>
                  </w:pict>
                </mc:Fallback>
              </mc:AlternateContent>
            </w:r>
          </w:p>
        </w:tc>
      </w:tr>
      <w:tr w:rsidR="001B2132" w:rsidTr="00854C94">
        <w:trPr>
          <w:trHeight w:val="488"/>
        </w:trPr>
        <w:tc>
          <w:tcPr>
            <w:tcW w:w="8523" w:type="dxa"/>
            <w:tcBorders>
              <w:top w:val="single" w:sz="4" w:space="0" w:color="auto"/>
            </w:tcBorders>
            <w:shd w:val="pct15" w:color="auto" w:fill="auto"/>
          </w:tcPr>
          <w:p w:rsidR="001B2132" w:rsidRDefault="001B2132" w:rsidP="00854C94">
            <w:pPr>
              <w:rPr>
                <w:rFonts w:ascii="Meiryo UI" w:eastAsia="Meiryo UI" w:hAnsi="Meiryo UI"/>
              </w:rPr>
            </w:pPr>
            <w:r>
              <w:rPr>
                <w:rFonts w:ascii="Meiryo UI" w:eastAsia="Meiryo UI" w:hAnsi="Meiryo UI" w:hint="eastAsia"/>
              </w:rPr>
              <w:t>ポイントのまとめ</w:t>
            </w:r>
          </w:p>
        </w:tc>
      </w:tr>
      <w:tr w:rsidR="001B2132" w:rsidTr="00854C94">
        <w:trPr>
          <w:trHeight w:val="699"/>
        </w:trPr>
        <w:tc>
          <w:tcPr>
            <w:tcW w:w="8523" w:type="dxa"/>
          </w:tcPr>
          <w:p w:rsidR="001B2132" w:rsidRPr="00EF6593" w:rsidRDefault="001B2132" w:rsidP="00854C94">
            <w:pPr>
              <w:spacing w:line="320" w:lineRule="exact"/>
              <w:rPr>
                <w:rFonts w:ascii="Meiryo UI" w:eastAsia="Meiryo UI" w:hAnsi="Meiryo UI"/>
                <w:b/>
              </w:rPr>
            </w:pPr>
            <w:r w:rsidRPr="00EF6593">
              <w:rPr>
                <w:rFonts w:ascii="Meiryo UI" w:eastAsia="Meiryo UI" w:hAnsi="Meiryo UI" w:hint="eastAsia"/>
                <w:b/>
              </w:rPr>
              <w:t>◆合理的配慮として視覚支援を行いつつ、自立活動の指導で</w:t>
            </w:r>
            <w:r>
              <w:rPr>
                <w:rFonts w:ascii="Meiryo UI" w:eastAsia="Meiryo UI" w:hAnsi="Meiryo UI" w:hint="eastAsia"/>
                <w:b/>
              </w:rPr>
              <w:t>それを</w:t>
            </w:r>
            <w:r w:rsidRPr="00EF6593">
              <w:rPr>
                <w:rFonts w:ascii="Meiryo UI" w:eastAsia="Meiryo UI" w:hAnsi="Meiryo UI" w:hint="eastAsia"/>
                <w:b/>
              </w:rPr>
              <w:t>活用するための指導を行う。</w:t>
            </w:r>
          </w:p>
          <w:p w:rsidR="001B2132" w:rsidRPr="001767A8" w:rsidRDefault="001B2132" w:rsidP="00854C94">
            <w:pPr>
              <w:spacing w:line="320" w:lineRule="exact"/>
              <w:rPr>
                <w:rFonts w:ascii="Meiryo UI" w:eastAsia="Meiryo UI" w:hAnsi="Meiryo UI"/>
                <w:color w:val="000000" w:themeColor="text1"/>
              </w:rPr>
            </w:pPr>
            <w:r w:rsidRPr="00EF6593">
              <w:rPr>
                <w:rFonts w:ascii="Meiryo UI" w:eastAsia="Meiryo UI" w:hAnsi="Meiryo UI" w:hint="eastAsia"/>
                <w:b/>
                <w:color w:val="000000" w:themeColor="text1"/>
              </w:rPr>
              <w:t>◆「指導のふりかえり」が大切。指導をふりかえることで、次の指導にいかすことができる。</w:t>
            </w:r>
          </w:p>
        </w:tc>
      </w:tr>
    </w:tbl>
    <w:p w:rsidR="00A46071" w:rsidRPr="00482177" w:rsidRDefault="00F72A4D" w:rsidP="00A46071">
      <w:pPr>
        <w:rPr>
          <w:rFonts w:ascii="Meiryo UI" w:eastAsia="Meiryo UI" w:hAnsi="Meiryo UI"/>
          <w:b/>
        </w:rPr>
      </w:pPr>
      <w:r w:rsidRPr="00F72A4D">
        <w:rPr>
          <w:rFonts w:ascii="Meiryo UI" w:eastAsia="Meiryo UI" w:hAnsi="Meiryo UI"/>
          <w:b/>
          <w:noProof/>
          <w:sz w:val="24"/>
          <w:bdr w:val="single" w:sz="4" w:space="0" w:color="auto"/>
        </w:rPr>
        <w:lastRenderedPageBreak/>
        <mc:AlternateContent>
          <mc:Choice Requires="wps">
            <w:drawing>
              <wp:anchor distT="45720" distB="45720" distL="114300" distR="114300" simplePos="0" relativeHeight="252039168" behindDoc="0" locked="0" layoutInCell="1" allowOverlap="1" wp14:anchorId="0DE17BCD" wp14:editId="1E570DC3">
                <wp:simplePos x="0" y="0"/>
                <wp:positionH relativeFrom="margin">
                  <wp:align>right</wp:align>
                </wp:positionH>
                <wp:positionV relativeFrom="paragraph">
                  <wp:posOffset>71451</wp:posOffset>
                </wp:positionV>
                <wp:extent cx="4134485" cy="1404620"/>
                <wp:effectExtent l="0" t="0" r="0" b="0"/>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1404620"/>
                        </a:xfrm>
                        <a:prstGeom prst="rect">
                          <a:avLst/>
                        </a:prstGeom>
                        <a:solidFill>
                          <a:srgbClr val="FFFFFF"/>
                        </a:solidFill>
                        <a:ln w="9525">
                          <a:noFill/>
                          <a:miter lim="800000"/>
                          <a:headEnd/>
                          <a:tailEnd/>
                        </a:ln>
                      </wps:spPr>
                      <wps:txbx>
                        <w:txbxContent>
                          <w:p w:rsidR="00792E96" w:rsidRPr="00F72A4D" w:rsidRDefault="00792E96" w:rsidP="00F72A4D">
                            <w:pPr>
                              <w:rPr>
                                <w:rFonts w:ascii="Meiryo UI" w:eastAsia="Meiryo UI" w:hAnsi="Meiryo UI"/>
                                <w:b/>
                              </w:rPr>
                            </w:pPr>
                            <w:r w:rsidRPr="008E4D7D">
                              <w:rPr>
                                <w:rFonts w:ascii="Meiryo UI" w:eastAsia="Meiryo UI" w:hAnsi="Meiryo UI" w:hint="eastAsia"/>
                                <w:b/>
                              </w:rPr>
                              <w:t>知的障がい①</w:t>
                            </w:r>
                            <w:r>
                              <w:rPr>
                                <w:rFonts w:ascii="Meiryo UI" w:eastAsia="Meiryo UI" w:hAnsi="Meiryo UI" w:hint="eastAsia"/>
                                <w:b/>
                              </w:rPr>
                              <w:t>の</w:t>
                            </w:r>
                            <w:r>
                              <w:rPr>
                                <w:rFonts w:ascii="Meiryo UI" w:eastAsia="Meiryo UI" w:hAnsi="Meiryo UI"/>
                                <w:b/>
                              </w:rPr>
                              <w:t>実践事例</w:t>
                            </w:r>
                            <w:r>
                              <w:rPr>
                                <w:rFonts w:ascii="Meiryo UI" w:eastAsia="Meiryo UI" w:hAnsi="Meiryo UI" w:hint="eastAsia"/>
                                <w:b/>
                              </w:rPr>
                              <w:t xml:space="preserve">　</w:t>
                            </w:r>
                            <w:r>
                              <w:rPr>
                                <w:rFonts w:ascii="Meiryo UI" w:eastAsia="Meiryo UI" w:hAnsi="Meiryo UI"/>
                                <w:b/>
                              </w:rPr>
                              <w:t xml:space="preserve">（P.28　</w:t>
                            </w:r>
                            <w:r>
                              <w:rPr>
                                <w:rFonts w:ascii="Meiryo UI" w:eastAsia="Meiryo UI" w:hAnsi="Meiryo UI" w:hint="eastAsia"/>
                                <w:b/>
                              </w:rPr>
                              <w:t>参照</w:t>
                            </w:r>
                            <w:r>
                              <w:rPr>
                                <w:rFonts w:ascii="Meiryo UI" w:eastAsia="Meiryo UI" w:hAnsi="Meiryo UI"/>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17BCD" id="_x0000_s1205" type="#_x0000_t202" style="position:absolute;left:0;text-align:left;margin-left:274.35pt;margin-top:5.65pt;width:325.55pt;height:110.6pt;z-index:2520391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" stroked="f">
                <v:textbox style="mso-fit-shape-to-text:t">
                  <w:txbxContent>
                    <w:p w:rsidR="00792E96" w:rsidRPr="00F72A4D" w:rsidRDefault="00792E96" w:rsidP="00F72A4D">
                      <w:pPr>
                        <w:rPr>
                          <w:rFonts w:ascii="Meiryo UI" w:eastAsia="Meiryo UI" w:hAnsi="Meiryo UI"/>
                          <w:b/>
                        </w:rPr>
                      </w:pPr>
                      <w:r w:rsidRPr="008E4D7D">
                        <w:rPr>
                          <w:rFonts w:ascii="Meiryo UI" w:eastAsia="Meiryo UI" w:hAnsi="Meiryo UI" w:hint="eastAsia"/>
                          <w:b/>
                        </w:rPr>
                        <w:t>知的障がい①</w:t>
                      </w:r>
                      <w:r>
                        <w:rPr>
                          <w:rFonts w:ascii="Meiryo UI" w:eastAsia="Meiryo UI" w:hAnsi="Meiryo UI" w:hint="eastAsia"/>
                          <w:b/>
                        </w:rPr>
                        <w:t>の</w:t>
                      </w:r>
                      <w:r>
                        <w:rPr>
                          <w:rFonts w:ascii="Meiryo UI" w:eastAsia="Meiryo UI" w:hAnsi="Meiryo UI"/>
                          <w:b/>
                        </w:rPr>
                        <w:t>実践事例</w:t>
                      </w:r>
                      <w:r>
                        <w:rPr>
                          <w:rFonts w:ascii="Meiryo UI" w:eastAsia="Meiryo UI" w:hAnsi="Meiryo UI" w:hint="eastAsia"/>
                          <w:b/>
                        </w:rPr>
                        <w:t xml:space="preserve">　</w:t>
                      </w:r>
                      <w:r>
                        <w:rPr>
                          <w:rFonts w:ascii="Meiryo UI" w:eastAsia="Meiryo UI" w:hAnsi="Meiryo UI"/>
                          <w:b/>
                        </w:rPr>
                        <w:t xml:space="preserve">（P.28　</w:t>
                      </w:r>
                      <w:r>
                        <w:rPr>
                          <w:rFonts w:ascii="Meiryo UI" w:eastAsia="Meiryo UI" w:hAnsi="Meiryo UI" w:hint="eastAsia"/>
                          <w:b/>
                        </w:rPr>
                        <w:t>参照</w:t>
                      </w:r>
                      <w:r>
                        <w:rPr>
                          <w:rFonts w:ascii="Meiryo UI" w:eastAsia="Meiryo UI" w:hAnsi="Meiryo UI"/>
                          <w:b/>
                        </w:rPr>
                        <w:t>）</w:t>
                      </w:r>
                    </w:p>
                  </w:txbxContent>
                </v:textbox>
                <w10:wrap type="square" anchorx="margin"/>
              </v:shape>
            </w:pict>
          </mc:Fallback>
        </mc:AlternateContent>
      </w:r>
      <w:r w:rsidR="00A46071">
        <w:rPr>
          <w:rFonts w:ascii="Meiryo UI" w:eastAsia="Meiryo UI" w:hAnsi="Meiryo UI" w:hint="eastAsia"/>
          <w:b/>
          <w:sz w:val="24"/>
          <w:bdr w:val="single" w:sz="4" w:space="0" w:color="auto"/>
        </w:rPr>
        <w:t xml:space="preserve">　B中</w:t>
      </w:r>
      <w:r w:rsidR="00A46071" w:rsidRPr="00482177">
        <w:rPr>
          <w:rFonts w:ascii="Meiryo UI" w:eastAsia="Meiryo UI" w:hAnsi="Meiryo UI" w:hint="eastAsia"/>
          <w:b/>
          <w:sz w:val="24"/>
          <w:bdr w:val="single" w:sz="4" w:space="0" w:color="auto"/>
        </w:rPr>
        <w:t>学校の取組み</w:t>
      </w:r>
      <w:r w:rsidR="00A46071">
        <w:rPr>
          <w:rFonts w:ascii="Meiryo UI" w:eastAsia="Meiryo UI" w:hAnsi="Meiryo UI" w:hint="eastAsia"/>
          <w:b/>
          <w:sz w:val="24"/>
          <w:bdr w:val="single" w:sz="4" w:space="0" w:color="auto"/>
        </w:rPr>
        <w:t xml:space="preserve">　</w:t>
      </w:r>
    </w:p>
    <w:p w:rsidR="00A46071" w:rsidRDefault="00A46071" w:rsidP="00A46071">
      <w:pPr>
        <w:rPr>
          <w:rFonts w:ascii="Meiryo UI" w:eastAsia="Meiryo UI" w:hAnsi="Meiryo UI"/>
        </w:rPr>
      </w:pPr>
      <w:r>
        <w:rPr>
          <w:rFonts w:ascii="Meiryo UI" w:eastAsia="Meiryo UI" w:hAnsi="Meiryo UI" w:hint="eastAsia"/>
        </w:rPr>
        <w:t>◇研究種別等　　支援学級（知的障がい）</w:t>
      </w:r>
    </w:p>
    <w:p w:rsidR="00A46071" w:rsidRDefault="00A46071" w:rsidP="00A46071">
      <w:pPr>
        <w:rPr>
          <w:rFonts w:ascii="Meiryo UI" w:eastAsia="Meiryo UI" w:hAnsi="Meiryo UI"/>
        </w:rPr>
      </w:pPr>
      <w:r>
        <w:rPr>
          <w:rFonts w:ascii="Meiryo UI" w:eastAsia="Meiryo UI" w:hAnsi="Meiryo UI" w:hint="eastAsia"/>
        </w:rPr>
        <w:t>◇モデル生徒　　　知的障がい学級在籍・２年生</w:t>
      </w:r>
    </w:p>
    <w:p w:rsidR="00A46071" w:rsidRDefault="00A46071" w:rsidP="00A46071">
      <w:pPr>
        <w:rPr>
          <w:rFonts w:ascii="Meiryo UI" w:eastAsia="Meiryo UI" w:hAnsi="Meiryo UI"/>
        </w:rPr>
      </w:pPr>
      <w:r>
        <w:rPr>
          <w:rFonts w:ascii="Meiryo UI" w:eastAsia="Meiryo UI" w:hAnsi="Meiryo UI" w:hint="eastAsia"/>
        </w:rPr>
        <w:t>◇取組みの概要　ADHDを伴う知的障がいのある生徒の自立活動についての研究</w:t>
      </w:r>
    </w:p>
    <w:p w:rsidR="00A46071" w:rsidRPr="003F4D59" w:rsidRDefault="00A46071" w:rsidP="00A46071">
      <w:pPr>
        <w:rPr>
          <w:rFonts w:ascii="Meiryo UI" w:eastAsia="Meiryo UI" w:hAnsi="Meiryo UI"/>
        </w:rPr>
      </w:pPr>
      <w:r>
        <w:rPr>
          <w:rFonts w:ascii="Meiryo UI" w:eastAsia="Meiryo UI" w:hAnsi="Meiryo UI" w:hint="eastAsia"/>
        </w:rPr>
        <w:t>【第１回】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bottom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Tr="00A46071">
        <w:trPr>
          <w:trHeight w:val="1967"/>
        </w:trPr>
        <w:tc>
          <w:tcPr>
            <w:tcW w:w="8523" w:type="dxa"/>
            <w:tcBorders>
              <w:bottom w:val="single" w:sz="4" w:space="0" w:color="auto"/>
            </w:tcBorders>
          </w:tcPr>
          <w:p w:rsidR="00A46071" w:rsidRPr="00503E45" w:rsidRDefault="00A46071" w:rsidP="00A46071">
            <w:pPr>
              <w:ind w:left="105" w:hangingChars="50" w:hanging="105"/>
              <w:rPr>
                <w:rFonts w:ascii="Meiryo UI" w:eastAsia="Meiryo UI" w:hAnsi="Meiryo UI"/>
                <w:b/>
              </w:rPr>
            </w:pPr>
            <w:r w:rsidRPr="00503E45">
              <w:rPr>
                <w:rFonts w:ascii="Meiryo UI" w:eastAsia="Meiryo UI" w:hAnsi="Meiryo UI" w:hint="eastAsia"/>
                <w:b/>
              </w:rPr>
              <w:t>〇実態把握について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・目標と自立活動の区分の整理は適切である。目標に対する自立活動の区分は複数あてはまる。</w:t>
            </w:r>
          </w:p>
          <w:p w:rsidR="00A46071" w:rsidRDefault="00A46071" w:rsidP="00A46071">
            <w:pPr>
              <w:ind w:left="105" w:hangingChars="50" w:hanging="105"/>
              <w:rPr>
                <w:rFonts w:ascii="Meiryo UI" w:eastAsia="Meiryo UI" w:hAnsi="Meiryo UI"/>
              </w:rPr>
            </w:pPr>
            <w:r>
              <w:rPr>
                <w:rFonts w:ascii="Meiryo UI" w:eastAsia="Meiryo UI" w:hAnsi="Meiryo UI" w:hint="eastAsia"/>
              </w:rPr>
              <w:t>・語彙量は多いが、状況を把握することやワーキングメモリに困難さがある。縦方向の眼球運動が得意。</w:t>
            </w:r>
          </w:p>
          <w:p w:rsidR="00A46071" w:rsidRDefault="00A46071" w:rsidP="00A46071">
            <w:pPr>
              <w:ind w:left="105" w:hangingChars="50" w:hanging="105"/>
              <w:rPr>
                <w:rFonts w:ascii="Meiryo UI" w:eastAsia="Meiryo UI" w:hAnsi="Meiryo UI"/>
              </w:rPr>
            </w:pPr>
            <w:r>
              <w:rPr>
                <w:rFonts w:ascii="Meiryo UI" w:eastAsia="Meiryo UI" w:hAnsi="Meiryo UI" w:hint="eastAsia"/>
              </w:rPr>
              <w:t>・プリントの内容をわかりやすく伝える、ホワイトボードに書くイメージを持たせる、学習内容の分量をしぼる、座席を配慮する等の支援・指導が必要。</w:t>
            </w:r>
          </w:p>
          <w:p w:rsidR="00A46071" w:rsidRDefault="001B3EEA" w:rsidP="00A46071">
            <w:pPr>
              <w:ind w:left="105" w:hangingChars="50" w:hanging="105"/>
              <w:rPr>
                <w:rFonts w:ascii="Meiryo UI" w:eastAsia="Meiryo UI" w:hAnsi="Meiryo UI"/>
              </w:rPr>
            </w:pPr>
            <w:r>
              <w:rPr>
                <w:rFonts w:ascii="Meiryo UI" w:eastAsia="Meiryo UI" w:hAnsi="Meiryo UI" w:hint="eastAsia"/>
              </w:rPr>
              <w:t>・「何回言ったらわかるのか</w:t>
            </w:r>
            <w:r w:rsidR="00A46071">
              <w:rPr>
                <w:rFonts w:ascii="Meiryo UI" w:eastAsia="Meiryo UI" w:hAnsi="Meiryo UI" w:hint="eastAsia"/>
              </w:rPr>
              <w:t>」「早くしなさい」は、NGワードである。教員間で共通認識を持つこと。</w:t>
            </w:r>
          </w:p>
          <w:p w:rsidR="00A46071" w:rsidRPr="00503E45" w:rsidRDefault="00A46071" w:rsidP="00A46071">
            <w:pPr>
              <w:ind w:left="105" w:hangingChars="50" w:hanging="105"/>
              <w:rPr>
                <w:rFonts w:ascii="Meiryo UI" w:eastAsia="Meiryo UI" w:hAnsi="Meiryo UI"/>
                <w:b/>
              </w:rPr>
            </w:pPr>
            <w:r w:rsidRPr="00503E45">
              <w:rPr>
                <w:rFonts w:ascii="Meiryo UI" w:eastAsia="Meiryo UI" w:hAnsi="Meiryo UI" w:hint="eastAsia"/>
                <w:b/>
              </w:rPr>
              <w:t>〇授業について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・他者感情の理解が困難であり、まだ他の生徒の気持ちをくみとる課題は難しい。発表時に緊張がはしる。状況把握が苦手なため、自身の不適切な言動に気が付いていない。ライフスキルの指導が必要。</w:t>
            </w:r>
          </w:p>
          <w:p w:rsidR="00A46071" w:rsidRPr="00503E45" w:rsidRDefault="00A46071" w:rsidP="00A46071">
            <w:pPr>
              <w:ind w:left="105" w:hangingChars="50" w:hanging="105"/>
              <w:rPr>
                <w:rFonts w:ascii="Meiryo UI" w:eastAsia="Meiryo UI" w:hAnsi="Meiryo UI"/>
                <w:b/>
              </w:rPr>
            </w:pPr>
            <w:r w:rsidRPr="00503E45">
              <w:rPr>
                <w:rFonts w:ascii="Meiryo UI" w:eastAsia="Meiryo UI" w:hAnsi="Meiryo UI" w:hint="eastAsia"/>
                <w:b/>
              </w:rPr>
              <w:t>〇今後の指導支援について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性に関する指導が必要。ただし、性に特化せず、広く指導すること。例えば、自己理解、体の清潔の保持、体の部位の名称、妊娠や出産、被害の予防や報告の仕方等、ライフスキルとして学ぶことが大切。個の課題は異なるが、学ぶときは構成メンバーに配慮し、複数で実施したほうが良い。（男女を分ける、LGBTに配慮等。）</w:t>
            </w:r>
          </w:p>
        </w:tc>
      </w:tr>
      <w:tr w:rsidR="00A46071" w:rsidTr="00A46071">
        <w:trPr>
          <w:trHeight w:val="443"/>
        </w:trPr>
        <w:tc>
          <w:tcPr>
            <w:tcW w:w="8523" w:type="dxa"/>
            <w:tcBorders>
              <w:top w:val="single" w:sz="4" w:space="0" w:color="auto"/>
              <w:left w:val="nil"/>
              <w:bottom w:val="single" w:sz="4" w:space="0" w:color="auto"/>
              <w:right w:val="nil"/>
            </w:tcBorders>
          </w:tcPr>
          <w:p w:rsidR="00A46071" w:rsidRDefault="00A46071" w:rsidP="00A46071">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964416" behindDoc="0" locked="0" layoutInCell="1" allowOverlap="1" wp14:anchorId="360A9370" wp14:editId="4EC7112B">
                      <wp:simplePos x="0" y="0"/>
                      <wp:positionH relativeFrom="column">
                        <wp:posOffset>2143760</wp:posOffset>
                      </wp:positionH>
                      <wp:positionV relativeFrom="paragraph">
                        <wp:posOffset>34925</wp:posOffset>
                      </wp:positionV>
                      <wp:extent cx="1009650" cy="180975"/>
                      <wp:effectExtent l="38100" t="0" r="0" b="47625"/>
                      <wp:wrapNone/>
                      <wp:docPr id="52253" name="下矢印 52253"/>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6BC4FC" id="下矢印 52253" o:spid="_x0000_s1026" type="#_x0000_t67" style="position:absolute;left:0;text-align:left;margin-left:168.8pt;margin-top:2.75pt;width:79.5pt;height:14.2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" adj="10800" fillcolor="#d8d8d8 [2732]" strokecolor="#5a5a5a [2109]" strokeweight="1pt"/>
                  </w:pict>
                </mc:Fallback>
              </mc:AlternateContent>
            </w:r>
          </w:p>
        </w:tc>
      </w:tr>
      <w:tr w:rsidR="00A46071" w:rsidTr="00A46071">
        <w:trPr>
          <w:trHeight w:val="488"/>
        </w:trPr>
        <w:tc>
          <w:tcPr>
            <w:tcW w:w="8523" w:type="dxa"/>
            <w:tcBorders>
              <w:top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1408"/>
        </w:trPr>
        <w:tc>
          <w:tcPr>
            <w:tcW w:w="8523" w:type="dxa"/>
          </w:tcPr>
          <w:p w:rsidR="00A46071" w:rsidRPr="00503E45" w:rsidRDefault="00A46071" w:rsidP="00A46071">
            <w:pPr>
              <w:spacing w:line="320" w:lineRule="exact"/>
              <w:ind w:left="210" w:hangingChars="100" w:hanging="210"/>
              <w:rPr>
                <w:rFonts w:ascii="Meiryo UI" w:eastAsia="Meiryo UI" w:hAnsi="Meiryo UI"/>
                <w:b/>
              </w:rPr>
            </w:pPr>
            <w:r w:rsidRPr="00503E45">
              <w:rPr>
                <w:rFonts w:ascii="Meiryo UI" w:eastAsia="Meiryo UI" w:hAnsi="Meiryo UI" w:hint="eastAsia"/>
                <w:b/>
              </w:rPr>
              <w:t>◆場面理解や状況判断に困難さがある等、本人の気づきが必要である。適切でない行動には、代替となる行動を指導する。</w:t>
            </w:r>
          </w:p>
          <w:p w:rsidR="00A46071" w:rsidRPr="00894E10" w:rsidRDefault="00A46071" w:rsidP="00A46071">
            <w:pPr>
              <w:spacing w:line="320" w:lineRule="exact"/>
              <w:ind w:left="210" w:hangingChars="100" w:hanging="210"/>
              <w:rPr>
                <w:rFonts w:ascii="Meiryo UI" w:eastAsia="Meiryo UI" w:hAnsi="Meiryo UI"/>
                <w:b/>
                <w:color w:val="000000" w:themeColor="text1"/>
              </w:rPr>
            </w:pPr>
            <w:r w:rsidRPr="00503E45">
              <w:rPr>
                <w:rFonts w:ascii="Meiryo UI" w:eastAsia="Meiryo UI" w:hAnsi="Meiryo UI" w:hint="eastAsia"/>
                <w:b/>
                <w:color w:val="000000" w:themeColor="text1"/>
              </w:rPr>
              <w:t>◆性に関する指導は</w:t>
            </w:r>
            <w:r>
              <w:rPr>
                <w:rFonts w:ascii="Meiryo UI" w:eastAsia="Meiryo UI" w:hAnsi="Meiryo UI" w:hint="eastAsia"/>
                <w:b/>
                <w:color w:val="000000" w:themeColor="text1"/>
              </w:rPr>
              <w:t>生徒に強い</w:t>
            </w:r>
            <w:r w:rsidRPr="00503E45">
              <w:rPr>
                <w:rFonts w:ascii="Meiryo UI" w:eastAsia="Meiryo UI" w:hAnsi="Meiryo UI" w:hint="eastAsia"/>
                <w:b/>
                <w:color w:val="000000" w:themeColor="text1"/>
              </w:rPr>
              <w:t>印象</w:t>
            </w:r>
            <w:r>
              <w:rPr>
                <w:rFonts w:ascii="Meiryo UI" w:eastAsia="Meiryo UI" w:hAnsi="Meiryo UI" w:hint="eastAsia"/>
                <w:b/>
                <w:color w:val="000000" w:themeColor="text1"/>
              </w:rPr>
              <w:t>を与え、逆効果となる可能性も</w:t>
            </w:r>
            <w:r w:rsidRPr="00503E45">
              <w:rPr>
                <w:rFonts w:ascii="Meiryo UI" w:eastAsia="Meiryo UI" w:hAnsi="Meiryo UI" w:hint="eastAsia"/>
                <w:b/>
                <w:color w:val="000000" w:themeColor="text1"/>
              </w:rPr>
              <w:t>あるので、それに特化した指導ではなく、ライフスキルとして幅広く指導をする。</w:t>
            </w:r>
          </w:p>
        </w:tc>
      </w:tr>
    </w:tbl>
    <w:p w:rsidR="00A46071" w:rsidRDefault="00A46071" w:rsidP="00A46071">
      <w:pPr>
        <w:rPr>
          <w:rFonts w:ascii="Meiryo UI" w:eastAsia="Meiryo UI" w:hAnsi="Meiryo UI"/>
        </w:rPr>
      </w:pPr>
      <w:r>
        <w:rPr>
          <w:rFonts w:ascii="Meiryo UI" w:eastAsia="Meiryo UI" w:hAnsi="Meiryo UI" w:hint="eastAsia"/>
        </w:rPr>
        <w:t>【第２回】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bottom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Tr="00A46071">
        <w:trPr>
          <w:trHeight w:val="1967"/>
        </w:trPr>
        <w:tc>
          <w:tcPr>
            <w:tcW w:w="8523" w:type="dxa"/>
            <w:tcBorders>
              <w:bottom w:val="single" w:sz="4" w:space="0" w:color="auto"/>
            </w:tcBorders>
          </w:tcPr>
          <w:p w:rsidR="00A46071" w:rsidRPr="00990F8F" w:rsidRDefault="00A46071" w:rsidP="00A46071">
            <w:pPr>
              <w:rPr>
                <w:rFonts w:ascii="Meiryo UI" w:eastAsia="Meiryo UI" w:hAnsi="Meiryo UI"/>
                <w:b/>
              </w:rPr>
            </w:pPr>
            <w:r w:rsidRPr="00990F8F">
              <w:rPr>
                <w:rFonts w:ascii="Meiryo UI" w:eastAsia="Meiryo UI" w:hAnsi="Meiryo UI" w:hint="eastAsia"/>
                <w:b/>
              </w:rPr>
              <w:t>〇</w:t>
            </w:r>
            <w:r>
              <w:rPr>
                <w:rFonts w:ascii="Meiryo UI" w:eastAsia="Meiryo UI" w:hAnsi="Meiryo UI" w:hint="eastAsia"/>
                <w:b/>
              </w:rPr>
              <w:t>実態把握、</w:t>
            </w:r>
            <w:r w:rsidRPr="00990F8F">
              <w:rPr>
                <w:rFonts w:ascii="Meiryo UI" w:eastAsia="Meiryo UI" w:hAnsi="Meiryo UI" w:hint="eastAsia"/>
                <w:b/>
              </w:rPr>
              <w:t>目標設定について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・他者理解が苦手であり、自分の身の回りのことがおろそかになると、友だちとの円滑な人間関係を阻害してしまうことになる。</w:t>
            </w:r>
          </w:p>
          <w:p w:rsidR="00A46071" w:rsidRPr="00777894" w:rsidRDefault="00A46071" w:rsidP="00A46071">
            <w:pPr>
              <w:ind w:left="105" w:hangingChars="50" w:hanging="105"/>
              <w:rPr>
                <w:rFonts w:ascii="Meiryo UI" w:eastAsia="Meiryo UI" w:hAnsi="Meiryo UI"/>
              </w:rPr>
            </w:pPr>
            <w:r>
              <w:rPr>
                <w:rFonts w:ascii="Meiryo UI" w:eastAsia="Meiryo UI" w:hAnsi="Meiryo UI" w:hint="eastAsia"/>
              </w:rPr>
              <w:t>・モデル生徒の年齢を考慮すると、性に関する指導や身だしなみに関する指導を優先的に行う必要がある。</w:t>
            </w:r>
          </w:p>
          <w:p w:rsidR="00A46071" w:rsidRDefault="00A46071" w:rsidP="00A46071">
            <w:pPr>
              <w:ind w:left="105" w:hangingChars="50" w:hanging="105"/>
              <w:rPr>
                <w:rFonts w:ascii="Meiryo UI" w:eastAsia="Meiryo UI" w:hAnsi="Meiryo UI"/>
              </w:rPr>
            </w:pPr>
            <w:r>
              <w:rPr>
                <w:rFonts w:ascii="Meiryo UI" w:eastAsia="Meiryo UI" w:hAnsi="Meiryo UI" w:hint="eastAsia"/>
              </w:rPr>
              <w:t>・一般的な性に関する知識を身に付ける指導だけでなく、ライフスキルとして身に付けるには、生徒の特性に応じた取組みや、個別のアプローチが必要となる。自立活動での取組みにつなげていくべき内容である。</w:t>
            </w:r>
          </w:p>
          <w:p w:rsidR="00A46071" w:rsidRDefault="00A46071" w:rsidP="00A46071">
            <w:pPr>
              <w:ind w:left="105" w:hangingChars="50" w:hanging="105"/>
              <w:rPr>
                <w:rFonts w:ascii="Meiryo UI" w:eastAsia="Meiryo UI" w:hAnsi="Meiryo UI"/>
              </w:rPr>
            </w:pPr>
            <w:r>
              <w:rPr>
                <w:rFonts w:ascii="Meiryo UI" w:eastAsia="Meiryo UI" w:hAnsi="Meiryo UI" w:hint="eastAsia"/>
              </w:rPr>
              <w:lastRenderedPageBreak/>
              <w:t>・困難に直面すると固まる傾向にある。これは、本人にとっての回避・逃避行動であり、本人にとって直面している課題が高すぎるということでもある。課題の見直しを行う必要がある。</w:t>
            </w:r>
          </w:p>
          <w:p w:rsidR="00A46071" w:rsidRPr="00990F8F" w:rsidRDefault="00A46071" w:rsidP="00A46071">
            <w:pPr>
              <w:rPr>
                <w:rFonts w:ascii="Meiryo UI" w:eastAsia="Meiryo UI" w:hAnsi="Meiryo UI"/>
                <w:b/>
              </w:rPr>
            </w:pPr>
            <w:r w:rsidRPr="00990F8F">
              <w:rPr>
                <w:rFonts w:ascii="Meiryo UI" w:eastAsia="Meiryo UI" w:hAnsi="Meiryo UI" w:hint="eastAsia"/>
                <w:b/>
              </w:rPr>
              <w:t>〇</w:t>
            </w:r>
            <w:r>
              <w:rPr>
                <w:rFonts w:ascii="Meiryo UI" w:eastAsia="Meiryo UI" w:hAnsi="Meiryo UI" w:hint="eastAsia"/>
                <w:b/>
              </w:rPr>
              <w:t>指導</w:t>
            </w:r>
            <w:r w:rsidRPr="00990F8F">
              <w:rPr>
                <w:rFonts w:ascii="Meiryo UI" w:eastAsia="Meiryo UI" w:hAnsi="Meiryo UI" w:hint="eastAsia"/>
                <w:b/>
              </w:rPr>
              <w:t>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・ソーシャルスキルトレーニングにおいて、ワークシートに掲載するイラストはできる限りシンプルなものが好ましい。（不必要な刺激を除くため）セリフ等も必要最低限の内容が良い。</w:t>
            </w:r>
          </w:p>
        </w:tc>
      </w:tr>
      <w:tr w:rsidR="00A46071" w:rsidTr="00A46071">
        <w:trPr>
          <w:trHeight w:val="488"/>
        </w:trPr>
        <w:tc>
          <w:tcPr>
            <w:tcW w:w="8523" w:type="dxa"/>
            <w:tcBorders>
              <w:top w:val="single" w:sz="4" w:space="0" w:color="auto"/>
              <w:left w:val="nil"/>
              <w:bottom w:val="single" w:sz="4" w:space="0" w:color="auto"/>
              <w:right w:val="nil"/>
            </w:tcBorders>
          </w:tcPr>
          <w:p w:rsidR="00A46071" w:rsidRDefault="00A46071" w:rsidP="00A46071">
            <w:pPr>
              <w:rPr>
                <w:rFonts w:ascii="Meiryo UI" w:eastAsia="Meiryo UI" w:hAnsi="Meiryo UI"/>
              </w:rPr>
            </w:pPr>
            <w:r>
              <w:rPr>
                <w:rFonts w:ascii="Meiryo UI" w:eastAsia="Meiryo UI" w:hAnsi="Meiryo UI" w:hint="eastAsia"/>
                <w:noProof/>
              </w:rPr>
              <w:lastRenderedPageBreak/>
              <mc:AlternateContent>
                <mc:Choice Requires="wps">
                  <w:drawing>
                    <wp:anchor distT="0" distB="0" distL="114300" distR="114300" simplePos="0" relativeHeight="251969536" behindDoc="0" locked="0" layoutInCell="1" allowOverlap="1" wp14:anchorId="45EA8486" wp14:editId="50EAE3B8">
                      <wp:simplePos x="0" y="0"/>
                      <wp:positionH relativeFrom="column">
                        <wp:posOffset>2210435</wp:posOffset>
                      </wp:positionH>
                      <wp:positionV relativeFrom="paragraph">
                        <wp:posOffset>130175</wp:posOffset>
                      </wp:positionV>
                      <wp:extent cx="1009650" cy="180975"/>
                      <wp:effectExtent l="38100" t="0" r="0" b="47625"/>
                      <wp:wrapNone/>
                      <wp:docPr id="52254" name="下矢印 52254"/>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ysClr val="window" lastClr="FFFFFF">
                                  <a:lumMod val="8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644D80" id="下矢印 52254" o:spid="_x0000_s1026" type="#_x0000_t67" style="position:absolute;left:0;text-align:left;margin-left:174.05pt;margin-top:10.25pt;width:79.5pt;height:14.2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" adj="10800" fillcolor="#d9d9d9" strokecolor="#595959" strokeweight="1pt"/>
                  </w:pict>
                </mc:Fallback>
              </mc:AlternateContent>
            </w:r>
          </w:p>
          <w:p w:rsidR="00A46071" w:rsidRDefault="00A46071" w:rsidP="00A46071">
            <w:pPr>
              <w:rPr>
                <w:rFonts w:ascii="Meiryo UI" w:eastAsia="Meiryo UI" w:hAnsi="Meiryo UI"/>
              </w:rPr>
            </w:pPr>
          </w:p>
        </w:tc>
      </w:tr>
      <w:tr w:rsidR="00A46071" w:rsidTr="00A46071">
        <w:trPr>
          <w:trHeight w:val="488"/>
        </w:trPr>
        <w:tc>
          <w:tcPr>
            <w:tcW w:w="8523" w:type="dxa"/>
            <w:tcBorders>
              <w:top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983"/>
        </w:trPr>
        <w:tc>
          <w:tcPr>
            <w:tcW w:w="8523" w:type="dxa"/>
          </w:tcPr>
          <w:p w:rsidR="00A46071" w:rsidRDefault="00A46071" w:rsidP="00A46071">
            <w:pPr>
              <w:spacing w:line="320" w:lineRule="exact"/>
              <w:rPr>
                <w:rFonts w:ascii="Meiryo UI" w:eastAsia="Meiryo UI" w:hAnsi="Meiryo UI"/>
                <w:b/>
              </w:rPr>
            </w:pPr>
            <w:r w:rsidRPr="00071C3B">
              <w:rPr>
                <w:rFonts w:ascii="Meiryo UI" w:eastAsia="Meiryo UI" w:hAnsi="Meiryo UI" w:hint="eastAsia"/>
                <w:b/>
              </w:rPr>
              <w:t>◆</w:t>
            </w:r>
            <w:r>
              <w:rPr>
                <w:rFonts w:ascii="Meiryo UI" w:eastAsia="Meiryo UI" w:hAnsi="Meiryo UI" w:hint="eastAsia"/>
                <w:b/>
              </w:rPr>
              <w:t>個別の目標を設定する際は、本人の年齢や性別、生活環境等の要素も考慮することが必要。</w:t>
            </w:r>
          </w:p>
          <w:p w:rsidR="00A46071" w:rsidRDefault="00A46071" w:rsidP="00A46071">
            <w:pPr>
              <w:spacing w:line="320" w:lineRule="exact"/>
              <w:ind w:left="210" w:hangingChars="100" w:hanging="210"/>
              <w:rPr>
                <w:rFonts w:ascii="Meiryo UI" w:eastAsia="Meiryo UI" w:hAnsi="Meiryo UI"/>
              </w:rPr>
            </w:pPr>
            <w:r w:rsidRPr="00071C3B">
              <w:rPr>
                <w:rFonts w:ascii="Meiryo UI" w:eastAsia="Meiryo UI" w:hAnsi="Meiryo UI" w:hint="eastAsia"/>
                <w:b/>
                <w:color w:val="000000" w:themeColor="text1"/>
              </w:rPr>
              <w:t>◆</w:t>
            </w:r>
            <w:r>
              <w:rPr>
                <w:rFonts w:ascii="Meiryo UI" w:eastAsia="Meiryo UI" w:hAnsi="Meiryo UI" w:hint="eastAsia"/>
                <w:b/>
                <w:color w:val="000000" w:themeColor="text1"/>
              </w:rPr>
              <w:t>特に短期目標の内容は、より具体的に記載し、評価可能なもの、そして生徒が達成可能なものにする。</w:t>
            </w:r>
          </w:p>
        </w:tc>
      </w:tr>
    </w:tbl>
    <w:p w:rsidR="00A46071" w:rsidRDefault="00A46071" w:rsidP="00A46071">
      <w:pPr>
        <w:widowControl/>
        <w:jc w:val="left"/>
        <w:rPr>
          <w:rFonts w:ascii="Meiryo UI" w:eastAsia="Meiryo UI" w:hAnsi="Meiryo UI"/>
        </w:rPr>
      </w:pPr>
      <w:r>
        <w:rPr>
          <w:rFonts w:ascii="Meiryo UI" w:eastAsia="Meiryo UI" w:hAnsi="Meiryo UI" w:hint="eastAsia"/>
        </w:rPr>
        <w:t>【第３回】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bottom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Tr="00A46071">
        <w:trPr>
          <w:trHeight w:val="1967"/>
        </w:trPr>
        <w:tc>
          <w:tcPr>
            <w:tcW w:w="8523" w:type="dxa"/>
            <w:tcBorders>
              <w:bottom w:val="single" w:sz="4" w:space="0" w:color="auto"/>
            </w:tcBorders>
          </w:tcPr>
          <w:p w:rsidR="00A46071" w:rsidRPr="00A048A2" w:rsidRDefault="00A46071" w:rsidP="00A46071">
            <w:pPr>
              <w:ind w:left="105" w:hangingChars="50" w:hanging="105"/>
              <w:rPr>
                <w:rFonts w:ascii="Meiryo UI" w:eastAsia="Meiryo UI" w:hAnsi="Meiryo UI"/>
                <w:b/>
              </w:rPr>
            </w:pPr>
            <w:r w:rsidRPr="00A048A2">
              <w:rPr>
                <w:rFonts w:ascii="Meiryo UI" w:eastAsia="Meiryo UI" w:hAnsi="Meiryo UI" w:hint="eastAsia"/>
                <w:b/>
              </w:rPr>
              <w:t>〇授業について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・場面設定を動画で見せたのは良い。生徒の「動機付け」になっていた。何を見てほしいのかを確認してから見せると、生徒はより焦点化して動画を見ることができる。</w:t>
            </w:r>
          </w:p>
          <w:p w:rsidR="00A46071" w:rsidRDefault="00A46071" w:rsidP="00A46071">
            <w:pPr>
              <w:ind w:left="105" w:hangingChars="50" w:hanging="105"/>
              <w:rPr>
                <w:rFonts w:ascii="Meiryo UI" w:eastAsia="Meiryo UI" w:hAnsi="Meiryo UI"/>
              </w:rPr>
            </w:pPr>
            <w:r>
              <w:rPr>
                <w:rFonts w:ascii="Meiryo UI" w:eastAsia="Meiryo UI" w:hAnsi="Meiryo UI" w:hint="eastAsia"/>
              </w:rPr>
              <w:t>・自分を中心にして考えているため、体験していない場面を設定すると、その時の「気持ち」や「対処法」がわからない様子であった。他者の言動として考えさせてもよかった。</w:t>
            </w:r>
          </w:p>
          <w:p w:rsidR="00A46071" w:rsidRDefault="00A46071" w:rsidP="00A46071">
            <w:pPr>
              <w:ind w:left="105" w:hangingChars="50" w:hanging="105"/>
              <w:rPr>
                <w:rFonts w:ascii="Meiryo UI" w:eastAsia="Meiryo UI" w:hAnsi="Meiryo UI"/>
              </w:rPr>
            </w:pPr>
            <w:r>
              <w:rPr>
                <w:rFonts w:ascii="Meiryo UI" w:eastAsia="Meiryo UI" w:hAnsi="Meiryo UI" w:hint="eastAsia"/>
              </w:rPr>
              <w:t>・対象生徒は集中できる時間が短いので、授業の前半にポイントを持ってくると良い。</w:t>
            </w:r>
          </w:p>
          <w:p w:rsidR="00A46071" w:rsidRDefault="00A46071" w:rsidP="00A46071">
            <w:pPr>
              <w:ind w:left="105" w:hangingChars="50" w:hanging="105"/>
              <w:rPr>
                <w:rFonts w:ascii="Meiryo UI" w:eastAsia="Meiryo UI" w:hAnsi="Meiryo UI"/>
              </w:rPr>
            </w:pPr>
            <w:r>
              <w:rPr>
                <w:rFonts w:ascii="Meiryo UI" w:eastAsia="Meiryo UI" w:hAnsi="Meiryo UI" w:hint="eastAsia"/>
              </w:rPr>
              <w:t>・最初の事例ではモデルを提示し、以降の事例を自分で考えさせたところも適切な指導である。</w:t>
            </w:r>
          </w:p>
          <w:p w:rsidR="00A46071" w:rsidRDefault="00A46071" w:rsidP="00A46071">
            <w:pPr>
              <w:ind w:left="105" w:hangingChars="50" w:hanging="105"/>
              <w:rPr>
                <w:rFonts w:ascii="Meiryo UI" w:eastAsia="Meiryo UI" w:hAnsi="Meiryo UI"/>
              </w:rPr>
            </w:pPr>
            <w:r>
              <w:rPr>
                <w:rFonts w:ascii="Meiryo UI" w:eastAsia="Meiryo UI" w:hAnsi="Meiryo UI" w:hint="eastAsia"/>
              </w:rPr>
              <w:t>・ロールプレイは「恥ずかしい」気持ちが強い様子。事前予告と動機づけを行うことが大切である。</w:t>
            </w:r>
          </w:p>
          <w:p w:rsidR="00A46071" w:rsidRDefault="00A46071" w:rsidP="00A46071">
            <w:pPr>
              <w:ind w:left="105" w:hangingChars="50" w:hanging="105"/>
              <w:rPr>
                <w:rFonts w:ascii="Meiryo UI" w:eastAsia="Meiryo UI" w:hAnsi="Meiryo UI"/>
              </w:rPr>
            </w:pPr>
            <w:r>
              <w:rPr>
                <w:rFonts w:ascii="Meiryo UI" w:eastAsia="Meiryo UI" w:hAnsi="Meiryo UI" w:hint="eastAsia"/>
              </w:rPr>
              <w:t>・指導者が生徒に対し、傾聴、受容、共感ができていて、生徒の意欲が高まっているところが良かった。</w:t>
            </w:r>
          </w:p>
          <w:p w:rsidR="00A46071" w:rsidRPr="00A048A2" w:rsidRDefault="00A46071" w:rsidP="00A46071">
            <w:pPr>
              <w:ind w:left="105" w:hangingChars="50" w:hanging="105"/>
              <w:rPr>
                <w:rFonts w:ascii="Meiryo UI" w:eastAsia="Meiryo UI" w:hAnsi="Meiryo UI"/>
                <w:b/>
              </w:rPr>
            </w:pPr>
            <w:r w:rsidRPr="00A048A2">
              <w:rPr>
                <w:rFonts w:ascii="Meiryo UI" w:eastAsia="Meiryo UI" w:hAnsi="Meiryo UI" w:hint="eastAsia"/>
                <w:b/>
              </w:rPr>
              <w:t>〇振り返りと今後の取組みについて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・対象生徒には、今後、人物の表情を考えさせる指導も必要である。</w:t>
            </w:r>
          </w:p>
          <w:p w:rsidR="00A46071" w:rsidRDefault="00AC61CF" w:rsidP="00A46071">
            <w:pPr>
              <w:ind w:left="105" w:hangingChars="50" w:hanging="105"/>
              <w:rPr>
                <w:rFonts w:ascii="Meiryo UI" w:eastAsia="Meiryo UI" w:hAnsi="Meiryo UI"/>
              </w:rPr>
            </w:pPr>
            <w:r>
              <w:rPr>
                <w:rFonts w:ascii="Meiryo UI" w:eastAsia="Meiryo UI" w:hAnsi="Meiryo UI" w:hint="eastAsia"/>
              </w:rPr>
              <w:t>・実態把握が大切。指導</w:t>
            </w:r>
            <w:r w:rsidRPr="00A66553">
              <w:rPr>
                <w:rFonts w:ascii="Meiryo UI" w:eastAsia="Meiryo UI" w:hAnsi="Meiryo UI" w:hint="eastAsia"/>
              </w:rPr>
              <w:t>の中</w:t>
            </w:r>
            <w:r w:rsidR="00A46071" w:rsidRPr="00A66553">
              <w:rPr>
                <w:rFonts w:ascii="Meiryo UI" w:eastAsia="Meiryo UI" w:hAnsi="Meiryo UI" w:hint="eastAsia"/>
              </w:rPr>
              <w:t>で生</w:t>
            </w:r>
            <w:r w:rsidR="00A46071">
              <w:rPr>
                <w:rFonts w:ascii="Meiryo UI" w:eastAsia="Meiryo UI" w:hAnsi="Meiryo UI" w:hint="eastAsia"/>
              </w:rPr>
              <w:t>徒の反応を確認し、指導を変えていくことを繰り返すことが大切。</w:t>
            </w:r>
          </w:p>
          <w:p w:rsidR="00A46071" w:rsidRPr="00AC307B" w:rsidRDefault="00A46071" w:rsidP="00A46071">
            <w:pPr>
              <w:ind w:left="105" w:hangingChars="50" w:hanging="105"/>
              <w:rPr>
                <w:rFonts w:ascii="Meiryo UI" w:eastAsia="Meiryo UI" w:hAnsi="Meiryo UI"/>
              </w:rPr>
            </w:pPr>
            <w:r>
              <w:rPr>
                <w:rFonts w:ascii="Meiryo UI" w:eastAsia="Meiryo UI" w:hAnsi="Meiryo UI" w:hint="eastAsia"/>
              </w:rPr>
              <w:t>・自立活動の内容を他の教員と共有することも必要。生徒が発信したらどの教員も受け止めてほしい。</w:t>
            </w:r>
          </w:p>
        </w:tc>
      </w:tr>
      <w:tr w:rsidR="00A46071" w:rsidTr="00A46071">
        <w:trPr>
          <w:trHeight w:val="488"/>
        </w:trPr>
        <w:tc>
          <w:tcPr>
            <w:tcW w:w="8523" w:type="dxa"/>
            <w:tcBorders>
              <w:top w:val="single" w:sz="4" w:space="0" w:color="auto"/>
              <w:left w:val="nil"/>
              <w:bottom w:val="single" w:sz="4" w:space="0" w:color="auto"/>
              <w:right w:val="nil"/>
            </w:tcBorders>
          </w:tcPr>
          <w:p w:rsidR="00A46071" w:rsidRDefault="00A46071" w:rsidP="00A46071">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970560" behindDoc="0" locked="0" layoutInCell="1" allowOverlap="1" wp14:anchorId="5E2ED7EB" wp14:editId="461E368D">
                      <wp:simplePos x="0" y="0"/>
                      <wp:positionH relativeFrom="column">
                        <wp:posOffset>2143760</wp:posOffset>
                      </wp:positionH>
                      <wp:positionV relativeFrom="paragraph">
                        <wp:posOffset>34925</wp:posOffset>
                      </wp:positionV>
                      <wp:extent cx="1009650" cy="180975"/>
                      <wp:effectExtent l="38100" t="0" r="0" b="47625"/>
                      <wp:wrapNone/>
                      <wp:docPr id="52255" name="下矢印 52255"/>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5D1A1E" id="下矢印 52255" o:spid="_x0000_s1026" type="#_x0000_t67" style="position:absolute;left:0;text-align:left;margin-left:168.8pt;margin-top:2.75pt;width:79.5pt;height:14.2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" adj="10800" fillcolor="#d8d8d8 [2732]" strokecolor="#5a5a5a [2109]" strokeweight="1pt"/>
                  </w:pict>
                </mc:Fallback>
              </mc:AlternateContent>
            </w:r>
          </w:p>
        </w:tc>
      </w:tr>
      <w:tr w:rsidR="00A46071" w:rsidTr="00A46071">
        <w:trPr>
          <w:trHeight w:val="488"/>
        </w:trPr>
        <w:tc>
          <w:tcPr>
            <w:tcW w:w="8523" w:type="dxa"/>
            <w:tcBorders>
              <w:top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1184"/>
        </w:trPr>
        <w:tc>
          <w:tcPr>
            <w:tcW w:w="8523" w:type="dxa"/>
          </w:tcPr>
          <w:p w:rsidR="00A46071" w:rsidRDefault="00A46071" w:rsidP="00A46071">
            <w:pPr>
              <w:spacing w:line="320" w:lineRule="exact"/>
              <w:ind w:left="105" w:hangingChars="50" w:hanging="105"/>
              <w:rPr>
                <w:rFonts w:ascii="Meiryo UI" w:eastAsia="Meiryo UI" w:hAnsi="Meiryo UI"/>
                <w:b/>
              </w:rPr>
            </w:pPr>
            <w:r w:rsidRPr="00071C3B">
              <w:rPr>
                <w:rFonts w:ascii="Meiryo UI" w:eastAsia="Meiryo UI" w:hAnsi="Meiryo UI" w:hint="eastAsia"/>
                <w:b/>
              </w:rPr>
              <w:t>◆</w:t>
            </w:r>
            <w:r w:rsidR="00AC61CF">
              <w:rPr>
                <w:rFonts w:ascii="Meiryo UI" w:eastAsia="Meiryo UI" w:hAnsi="Meiryo UI" w:hint="eastAsia"/>
                <w:b/>
              </w:rPr>
              <w:t>指導</w:t>
            </w:r>
            <w:r w:rsidR="00AC61CF" w:rsidRPr="00A66553">
              <w:rPr>
                <w:rFonts w:ascii="Meiryo UI" w:eastAsia="Meiryo UI" w:hAnsi="Meiryo UI" w:hint="eastAsia"/>
                <w:b/>
              </w:rPr>
              <w:t>の中</w:t>
            </w:r>
            <w:r w:rsidRPr="00A66553">
              <w:rPr>
                <w:rFonts w:ascii="Meiryo UI" w:eastAsia="Meiryo UI" w:hAnsi="Meiryo UI" w:hint="eastAsia"/>
                <w:b/>
              </w:rPr>
              <w:t>で</w:t>
            </w:r>
            <w:r>
              <w:rPr>
                <w:rFonts w:ascii="Meiryo UI" w:eastAsia="Meiryo UI" w:hAnsi="Meiryo UI" w:hint="eastAsia"/>
                <w:b/>
              </w:rPr>
              <w:t>生徒の反応を確認し指導を変えていく。この繰り返しが大切である。</w:t>
            </w:r>
          </w:p>
          <w:p w:rsidR="00A46071" w:rsidRDefault="00A46071" w:rsidP="00503248">
            <w:pPr>
              <w:spacing w:line="320" w:lineRule="exact"/>
              <w:ind w:left="164" w:hangingChars="78" w:hanging="164"/>
              <w:rPr>
                <w:rFonts w:ascii="Meiryo UI" w:eastAsia="Meiryo UI" w:hAnsi="Meiryo UI"/>
              </w:rPr>
            </w:pPr>
            <w:r w:rsidRPr="00071C3B">
              <w:rPr>
                <w:rFonts w:ascii="Meiryo UI" w:eastAsia="Meiryo UI" w:hAnsi="Meiryo UI" w:hint="eastAsia"/>
                <w:b/>
                <w:color w:val="000000" w:themeColor="text1"/>
              </w:rPr>
              <w:t>◆</w:t>
            </w:r>
            <w:r>
              <w:rPr>
                <w:rFonts w:ascii="Meiryo UI" w:eastAsia="Meiryo UI" w:hAnsi="Meiryo UI" w:hint="eastAsia"/>
                <w:b/>
                <w:color w:val="000000" w:themeColor="text1"/>
              </w:rPr>
              <w:t>自立活動の内容を他の教員と共有することが必要。生徒が学んだことを発信したら、どの教員も受け止められるようにしておくこと。</w:t>
            </w:r>
          </w:p>
        </w:tc>
      </w:tr>
    </w:tbl>
    <w:p w:rsidR="00A46071" w:rsidRPr="00503248" w:rsidRDefault="00A46071" w:rsidP="00A46071">
      <w:pPr>
        <w:widowControl/>
        <w:jc w:val="left"/>
        <w:rPr>
          <w:rFonts w:ascii="Meiryo UI" w:eastAsia="Meiryo UI" w:hAnsi="Meiryo UI"/>
        </w:rPr>
      </w:pPr>
    </w:p>
    <w:p w:rsidR="00A46071" w:rsidRDefault="00A46071" w:rsidP="00A46071">
      <w:pPr>
        <w:widowControl/>
        <w:jc w:val="left"/>
        <w:rPr>
          <w:rFonts w:ascii="Meiryo UI" w:eastAsia="Meiryo UI" w:hAnsi="Meiryo UI"/>
        </w:rPr>
      </w:pPr>
    </w:p>
    <w:p w:rsidR="00A46071" w:rsidRDefault="00A46071" w:rsidP="00A46071">
      <w:pPr>
        <w:widowControl/>
        <w:jc w:val="left"/>
        <w:rPr>
          <w:rFonts w:ascii="Meiryo UI" w:eastAsia="Meiryo UI" w:hAnsi="Meiryo UI"/>
        </w:rPr>
      </w:pPr>
    </w:p>
    <w:p w:rsidR="00A46071" w:rsidRDefault="00A46071" w:rsidP="00A46071">
      <w:pPr>
        <w:widowControl/>
        <w:jc w:val="left"/>
        <w:rPr>
          <w:rFonts w:ascii="Meiryo UI" w:eastAsia="Meiryo UI" w:hAnsi="Meiryo UI"/>
        </w:rPr>
      </w:pPr>
    </w:p>
    <w:p w:rsidR="00A46071" w:rsidRDefault="00A46071" w:rsidP="00A46071">
      <w:pPr>
        <w:widowControl/>
        <w:jc w:val="left"/>
        <w:rPr>
          <w:rFonts w:ascii="Meiryo UI" w:eastAsia="Meiryo UI" w:hAnsi="Meiryo UI"/>
        </w:rPr>
      </w:pPr>
    </w:p>
    <w:p w:rsidR="00A46071" w:rsidRDefault="00A46071" w:rsidP="00A46071">
      <w:pPr>
        <w:widowControl/>
        <w:jc w:val="left"/>
        <w:rPr>
          <w:rFonts w:ascii="Meiryo UI" w:eastAsia="Meiryo UI" w:hAnsi="Meiryo UI"/>
        </w:rPr>
      </w:pPr>
    </w:p>
    <w:p w:rsidR="00A46071" w:rsidRPr="00482177" w:rsidRDefault="008E4D7D" w:rsidP="00A46071">
      <w:pPr>
        <w:rPr>
          <w:rFonts w:ascii="Meiryo UI" w:eastAsia="Meiryo UI" w:hAnsi="Meiryo UI"/>
          <w:b/>
        </w:rPr>
      </w:pPr>
      <w:r w:rsidRPr="00F72A4D">
        <w:rPr>
          <w:rFonts w:ascii="Meiryo UI" w:eastAsia="Meiryo UI" w:hAnsi="Meiryo UI"/>
          <w:b/>
          <w:noProof/>
          <w:sz w:val="24"/>
          <w:bdr w:val="single" w:sz="4" w:space="0" w:color="auto"/>
        </w:rPr>
        <w:lastRenderedPageBreak/>
        <mc:AlternateContent>
          <mc:Choice Requires="wps">
            <w:drawing>
              <wp:anchor distT="45720" distB="45720" distL="114300" distR="114300" simplePos="0" relativeHeight="252041216" behindDoc="0" locked="0" layoutInCell="1" allowOverlap="1" wp14:anchorId="72F381E5" wp14:editId="02CB2B8D">
                <wp:simplePos x="0" y="0"/>
                <wp:positionH relativeFrom="margin">
                  <wp:align>right</wp:align>
                </wp:positionH>
                <wp:positionV relativeFrom="paragraph">
                  <wp:posOffset>61789</wp:posOffset>
                </wp:positionV>
                <wp:extent cx="4134485" cy="1404620"/>
                <wp:effectExtent l="0" t="0" r="0" b="0"/>
                <wp:wrapSquare wrapText="bothSides"/>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1404620"/>
                        </a:xfrm>
                        <a:prstGeom prst="rect">
                          <a:avLst/>
                        </a:prstGeom>
                        <a:solidFill>
                          <a:srgbClr val="FFFFFF"/>
                        </a:solidFill>
                        <a:ln w="9525">
                          <a:noFill/>
                          <a:miter lim="800000"/>
                          <a:headEnd/>
                          <a:tailEnd/>
                        </a:ln>
                      </wps:spPr>
                      <wps:txbx>
                        <w:txbxContent>
                          <w:p w:rsidR="00792E96" w:rsidRPr="00F72A4D" w:rsidRDefault="00792E96" w:rsidP="008E4D7D">
                            <w:pPr>
                              <w:rPr>
                                <w:rFonts w:ascii="Meiryo UI" w:eastAsia="Meiryo UI" w:hAnsi="Meiryo UI"/>
                                <w:b/>
                              </w:rPr>
                            </w:pPr>
                            <w:r w:rsidRPr="008E4D7D">
                              <w:rPr>
                                <w:rFonts w:ascii="Meiryo UI" w:eastAsia="Meiryo UI" w:hAnsi="Meiryo UI" w:hint="eastAsia"/>
                                <w:b/>
                              </w:rPr>
                              <w:t>発達障がい（通級による指導）②</w:t>
                            </w:r>
                            <w:r>
                              <w:rPr>
                                <w:rFonts w:ascii="Meiryo UI" w:eastAsia="Meiryo UI" w:hAnsi="Meiryo UI" w:hint="eastAsia"/>
                                <w:b/>
                              </w:rPr>
                              <w:t>の</w:t>
                            </w:r>
                            <w:r>
                              <w:rPr>
                                <w:rFonts w:ascii="Meiryo UI" w:eastAsia="Meiryo UI" w:hAnsi="Meiryo UI"/>
                                <w:b/>
                              </w:rPr>
                              <w:t>実践事例</w:t>
                            </w:r>
                            <w:r>
                              <w:rPr>
                                <w:rFonts w:ascii="Meiryo UI" w:eastAsia="Meiryo UI" w:hAnsi="Meiryo UI" w:hint="eastAsia"/>
                                <w:b/>
                              </w:rPr>
                              <w:t xml:space="preserve">　</w:t>
                            </w:r>
                            <w:r>
                              <w:rPr>
                                <w:rFonts w:ascii="Meiryo UI" w:eastAsia="Meiryo UI" w:hAnsi="Meiryo UI"/>
                                <w:b/>
                              </w:rPr>
                              <w:t xml:space="preserve">（P.54　</w:t>
                            </w:r>
                            <w:r>
                              <w:rPr>
                                <w:rFonts w:ascii="Meiryo UI" w:eastAsia="Meiryo UI" w:hAnsi="Meiryo UI" w:hint="eastAsia"/>
                                <w:b/>
                              </w:rPr>
                              <w:t>参照</w:t>
                            </w:r>
                            <w:r>
                              <w:rPr>
                                <w:rFonts w:ascii="Meiryo UI" w:eastAsia="Meiryo UI" w:hAnsi="Meiryo UI"/>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381E5" id="_x0000_s1206" type="#_x0000_t202" style="position:absolute;left:0;text-align:left;margin-left:274.35pt;margin-top:4.85pt;width:325.55pt;height:110.6pt;z-index:2520412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" stroked="f">
                <v:textbox style="mso-fit-shape-to-text:t">
                  <w:txbxContent>
                    <w:p w:rsidR="00792E96" w:rsidRPr="00F72A4D" w:rsidRDefault="00792E96" w:rsidP="008E4D7D">
                      <w:pPr>
                        <w:rPr>
                          <w:rFonts w:ascii="Meiryo UI" w:eastAsia="Meiryo UI" w:hAnsi="Meiryo UI"/>
                          <w:b/>
                        </w:rPr>
                      </w:pPr>
                      <w:r w:rsidRPr="008E4D7D">
                        <w:rPr>
                          <w:rFonts w:ascii="Meiryo UI" w:eastAsia="Meiryo UI" w:hAnsi="Meiryo UI" w:hint="eastAsia"/>
                          <w:b/>
                        </w:rPr>
                        <w:t>発達障がい（通級による指導）②</w:t>
                      </w:r>
                      <w:r>
                        <w:rPr>
                          <w:rFonts w:ascii="Meiryo UI" w:eastAsia="Meiryo UI" w:hAnsi="Meiryo UI" w:hint="eastAsia"/>
                          <w:b/>
                        </w:rPr>
                        <w:t>の</w:t>
                      </w:r>
                      <w:r>
                        <w:rPr>
                          <w:rFonts w:ascii="Meiryo UI" w:eastAsia="Meiryo UI" w:hAnsi="Meiryo UI"/>
                          <w:b/>
                        </w:rPr>
                        <w:t>実践事例</w:t>
                      </w:r>
                      <w:r>
                        <w:rPr>
                          <w:rFonts w:ascii="Meiryo UI" w:eastAsia="Meiryo UI" w:hAnsi="Meiryo UI" w:hint="eastAsia"/>
                          <w:b/>
                        </w:rPr>
                        <w:t xml:space="preserve">　</w:t>
                      </w:r>
                      <w:r>
                        <w:rPr>
                          <w:rFonts w:ascii="Meiryo UI" w:eastAsia="Meiryo UI" w:hAnsi="Meiryo UI"/>
                          <w:b/>
                        </w:rPr>
                        <w:t xml:space="preserve">（P.54　</w:t>
                      </w:r>
                      <w:r>
                        <w:rPr>
                          <w:rFonts w:ascii="Meiryo UI" w:eastAsia="Meiryo UI" w:hAnsi="Meiryo UI" w:hint="eastAsia"/>
                          <w:b/>
                        </w:rPr>
                        <w:t>参照</w:t>
                      </w:r>
                      <w:r>
                        <w:rPr>
                          <w:rFonts w:ascii="Meiryo UI" w:eastAsia="Meiryo UI" w:hAnsi="Meiryo UI"/>
                          <w:b/>
                        </w:rPr>
                        <w:t>）</w:t>
                      </w:r>
                    </w:p>
                  </w:txbxContent>
                </v:textbox>
                <w10:wrap type="square" anchorx="margin"/>
              </v:shape>
            </w:pict>
          </mc:Fallback>
        </mc:AlternateContent>
      </w:r>
      <w:r w:rsidR="00A46071">
        <w:rPr>
          <w:rFonts w:ascii="Meiryo UI" w:eastAsia="Meiryo UI" w:hAnsi="Meiryo UI" w:hint="eastAsia"/>
          <w:b/>
          <w:sz w:val="24"/>
          <w:bdr w:val="single" w:sz="4" w:space="0" w:color="auto"/>
        </w:rPr>
        <w:t xml:space="preserve">　C中</w:t>
      </w:r>
      <w:r w:rsidR="00A46071" w:rsidRPr="00482177">
        <w:rPr>
          <w:rFonts w:ascii="Meiryo UI" w:eastAsia="Meiryo UI" w:hAnsi="Meiryo UI" w:hint="eastAsia"/>
          <w:b/>
          <w:sz w:val="24"/>
          <w:bdr w:val="single" w:sz="4" w:space="0" w:color="auto"/>
        </w:rPr>
        <w:t>学校の取組み</w:t>
      </w:r>
      <w:r w:rsidR="00A46071">
        <w:rPr>
          <w:rFonts w:ascii="Meiryo UI" w:eastAsia="Meiryo UI" w:hAnsi="Meiryo UI" w:hint="eastAsia"/>
          <w:b/>
          <w:sz w:val="24"/>
          <w:bdr w:val="single" w:sz="4" w:space="0" w:color="auto"/>
        </w:rPr>
        <w:t xml:space="preserve">　</w:t>
      </w:r>
    </w:p>
    <w:p w:rsidR="00A46071" w:rsidRDefault="00A46071" w:rsidP="00A46071">
      <w:pPr>
        <w:rPr>
          <w:rFonts w:ascii="Meiryo UI" w:eastAsia="Meiryo UI" w:hAnsi="Meiryo UI"/>
        </w:rPr>
      </w:pPr>
      <w:r>
        <w:rPr>
          <w:rFonts w:ascii="Meiryo UI" w:eastAsia="Meiryo UI" w:hAnsi="Meiryo UI" w:hint="eastAsia"/>
        </w:rPr>
        <w:t>◇研究種別等　　通級による指導（発達障がい）</w:t>
      </w:r>
    </w:p>
    <w:p w:rsidR="00A46071" w:rsidRDefault="00A46071" w:rsidP="00A46071">
      <w:pPr>
        <w:rPr>
          <w:rFonts w:ascii="Meiryo UI" w:eastAsia="Meiryo UI" w:hAnsi="Meiryo UI"/>
        </w:rPr>
      </w:pPr>
      <w:r>
        <w:rPr>
          <w:rFonts w:ascii="Meiryo UI" w:eastAsia="Meiryo UI" w:hAnsi="Meiryo UI" w:hint="eastAsia"/>
        </w:rPr>
        <w:t>◇モデル生徒　　　通級による指導を受けている生徒・２年生</w:t>
      </w:r>
    </w:p>
    <w:p w:rsidR="00A46071" w:rsidRDefault="00A46071" w:rsidP="00A46071">
      <w:pPr>
        <w:rPr>
          <w:rFonts w:ascii="Meiryo UI" w:eastAsia="Meiryo UI" w:hAnsi="Meiryo UI"/>
        </w:rPr>
      </w:pPr>
      <w:r>
        <w:rPr>
          <w:rFonts w:ascii="Meiryo UI" w:eastAsia="Meiryo UI" w:hAnsi="Meiryo UI" w:hint="eastAsia"/>
        </w:rPr>
        <w:t xml:space="preserve">◇取組みの概要　</w:t>
      </w:r>
      <w:r w:rsidR="007C6212">
        <w:rPr>
          <w:rFonts w:ascii="Meiryo UI" w:eastAsia="Meiryo UI" w:hAnsi="Meiryo UI" w:hint="eastAsia"/>
        </w:rPr>
        <w:t>場面緘黙の課題が</w:t>
      </w:r>
      <w:r>
        <w:rPr>
          <w:rFonts w:ascii="Meiryo UI" w:eastAsia="Meiryo UI" w:hAnsi="Meiryo UI" w:hint="eastAsia"/>
        </w:rPr>
        <w:t>ある生徒の自立活動についての研究</w:t>
      </w:r>
    </w:p>
    <w:p w:rsidR="00A46071" w:rsidRPr="00341148" w:rsidRDefault="00A46071" w:rsidP="00A46071">
      <w:pPr>
        <w:rPr>
          <w:rFonts w:ascii="Meiryo UI" w:eastAsia="Meiryo UI" w:hAnsi="Meiryo UI"/>
        </w:rPr>
      </w:pPr>
      <w:r>
        <w:rPr>
          <w:rFonts w:ascii="Meiryo UI" w:eastAsia="Meiryo UI" w:hAnsi="Meiryo UI" w:hint="eastAsia"/>
        </w:rPr>
        <w:t>【第１回】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bottom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Tr="00A46071">
        <w:trPr>
          <w:trHeight w:val="1967"/>
        </w:trPr>
        <w:tc>
          <w:tcPr>
            <w:tcW w:w="8523" w:type="dxa"/>
            <w:tcBorders>
              <w:bottom w:val="single" w:sz="4" w:space="0" w:color="auto"/>
            </w:tcBorders>
          </w:tcPr>
          <w:p w:rsidR="00A46071" w:rsidRPr="00D84508" w:rsidRDefault="00A46071" w:rsidP="00A46071">
            <w:pPr>
              <w:rPr>
                <w:rFonts w:ascii="Meiryo UI" w:eastAsia="Meiryo UI" w:hAnsi="Meiryo UI"/>
                <w:b/>
              </w:rPr>
            </w:pPr>
            <w:r w:rsidRPr="00D84508">
              <w:rPr>
                <w:rFonts w:ascii="Meiryo UI" w:eastAsia="Meiryo UI" w:hAnsi="Meiryo UI" w:hint="eastAsia"/>
                <w:b/>
              </w:rPr>
              <w:t>〇実態把握について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・不登校傾向にある生徒は</w:t>
            </w:r>
            <w:r w:rsidRPr="00A66553">
              <w:rPr>
                <w:rFonts w:ascii="Meiryo UI" w:eastAsia="Meiryo UI" w:hAnsi="Meiryo UI" w:hint="eastAsia"/>
              </w:rPr>
              <w:t>、ASDの可能性があるケース、愛着障がい、精神医学的な諸問題に大きく分類される</w:t>
            </w:r>
            <w:r w:rsidR="00BB0541" w:rsidRPr="00A66553">
              <w:rPr>
                <w:rFonts w:ascii="Meiryo UI" w:eastAsia="Meiryo UI" w:hAnsi="Meiryo UI" w:hint="eastAsia"/>
              </w:rPr>
              <w:t>場合がある</w:t>
            </w:r>
            <w:r w:rsidRPr="00A66553">
              <w:rPr>
                <w:rFonts w:ascii="Meiryo UI" w:eastAsia="Meiryo UI" w:hAnsi="Meiryo UI" w:hint="eastAsia"/>
              </w:rPr>
              <w:t>。</w:t>
            </w:r>
          </w:p>
          <w:p w:rsidR="00A46071" w:rsidRDefault="00A46071" w:rsidP="00A46071">
            <w:pPr>
              <w:ind w:left="105" w:hangingChars="50" w:hanging="105"/>
              <w:rPr>
                <w:rFonts w:ascii="Meiryo UI" w:eastAsia="Meiryo UI" w:hAnsi="Meiryo UI"/>
              </w:rPr>
            </w:pPr>
            <w:r>
              <w:rPr>
                <w:rFonts w:ascii="Meiryo UI" w:eastAsia="Meiryo UI" w:hAnsi="Meiryo UI" w:hint="eastAsia"/>
              </w:rPr>
              <w:t>・モデル生徒は、LD傾向（特に、聞くことに対しての課題が大きい）にあり、このことが原因で自尊感情が低下している可能性がある。また、不登校傾向や教室に入りづらい状況につながっていることも考えられる。</w:t>
            </w:r>
          </w:p>
          <w:p w:rsidR="00A46071" w:rsidRPr="00D84508" w:rsidRDefault="00A46071" w:rsidP="00A46071">
            <w:pPr>
              <w:ind w:left="105" w:hangingChars="50" w:hanging="105"/>
              <w:rPr>
                <w:rFonts w:ascii="Meiryo UI" w:eastAsia="Meiryo UI" w:hAnsi="Meiryo UI"/>
                <w:b/>
              </w:rPr>
            </w:pPr>
            <w:r w:rsidRPr="00D84508">
              <w:rPr>
                <w:rFonts w:ascii="Meiryo UI" w:eastAsia="Meiryo UI" w:hAnsi="Meiryo UI" w:hint="eastAsia"/>
                <w:b/>
              </w:rPr>
              <w:t>〇今後の指導・支援について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・今回の授業で行われた様々な指導・支援は、視覚情報を活用するものばかりであった。</w:t>
            </w:r>
          </w:p>
          <w:p w:rsidR="00A46071" w:rsidRDefault="00A46071" w:rsidP="00A46071">
            <w:pPr>
              <w:ind w:left="105" w:hangingChars="50" w:hanging="105"/>
              <w:rPr>
                <w:rFonts w:ascii="Meiryo UI" w:eastAsia="Meiryo UI" w:hAnsi="Meiryo UI"/>
              </w:rPr>
            </w:pPr>
            <w:r>
              <w:rPr>
                <w:rFonts w:ascii="Meiryo UI" w:eastAsia="Meiryo UI" w:hAnsi="Meiryo UI" w:hint="eastAsia"/>
              </w:rPr>
              <w:t>・モデル生徒の実態把握から、聴覚情報の認知に課題があると推測されるため、様々な感覚に訴える指導・支援を検討してはどうか。例えば、聴覚を活用する教材（指導者が発言した内容をプリントに書き写す課題　等）を取り入れること等も効果的。</w:t>
            </w:r>
          </w:p>
          <w:p w:rsidR="00A46071" w:rsidRDefault="00A46071" w:rsidP="00A46071">
            <w:pPr>
              <w:ind w:left="105" w:hangingChars="50" w:hanging="105"/>
              <w:rPr>
                <w:rFonts w:ascii="Meiryo UI" w:eastAsia="Meiryo UI" w:hAnsi="Meiryo UI"/>
              </w:rPr>
            </w:pPr>
            <w:r>
              <w:rPr>
                <w:rFonts w:ascii="Meiryo UI" w:eastAsia="Meiryo UI" w:hAnsi="Meiryo UI" w:hint="eastAsia"/>
              </w:rPr>
              <w:t>・今は、個別の対応も必要であるが、今後は、スモールステップを踏みながら複数名（まずは２名）で学習できる体制を構築していく必要がある。</w:t>
            </w:r>
          </w:p>
          <w:p w:rsidR="00A46071" w:rsidRPr="00D84508" w:rsidRDefault="00A46071" w:rsidP="00A46071">
            <w:pPr>
              <w:ind w:left="105" w:hangingChars="50" w:hanging="105"/>
              <w:rPr>
                <w:rFonts w:ascii="Meiryo UI" w:eastAsia="Meiryo UI" w:hAnsi="Meiryo UI"/>
                <w:b/>
              </w:rPr>
            </w:pPr>
            <w:r w:rsidRPr="00D84508">
              <w:rPr>
                <w:rFonts w:ascii="Meiryo UI" w:eastAsia="Meiryo UI" w:hAnsi="Meiryo UI" w:hint="eastAsia"/>
                <w:b/>
              </w:rPr>
              <w:t>〇次回までの取組み</w:t>
            </w:r>
          </w:p>
          <w:p w:rsidR="00A46071" w:rsidRDefault="00A46071" w:rsidP="00A46071">
            <w:pPr>
              <w:ind w:left="105" w:hangingChars="50" w:hanging="105"/>
              <w:rPr>
                <w:rFonts w:ascii="Meiryo UI" w:eastAsia="Meiryo UI" w:hAnsi="Meiryo UI"/>
              </w:rPr>
            </w:pPr>
            <w:r>
              <w:rPr>
                <w:rFonts w:ascii="Meiryo UI" w:eastAsia="Meiryo UI" w:hAnsi="Meiryo UI" w:hint="eastAsia"/>
              </w:rPr>
              <w:t>・聴覚を活用する指導・教材内容を検討。</w:t>
            </w:r>
          </w:p>
        </w:tc>
      </w:tr>
      <w:tr w:rsidR="00A46071" w:rsidTr="00A46071">
        <w:trPr>
          <w:trHeight w:val="488"/>
        </w:trPr>
        <w:tc>
          <w:tcPr>
            <w:tcW w:w="8523" w:type="dxa"/>
            <w:tcBorders>
              <w:top w:val="single" w:sz="4" w:space="0" w:color="auto"/>
              <w:left w:val="nil"/>
              <w:bottom w:val="single" w:sz="4" w:space="0" w:color="auto"/>
              <w:right w:val="nil"/>
            </w:tcBorders>
          </w:tcPr>
          <w:p w:rsidR="00A46071" w:rsidRDefault="00A46071" w:rsidP="00A46071">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965440" behindDoc="0" locked="0" layoutInCell="1" allowOverlap="1" wp14:anchorId="101F9372" wp14:editId="26683630">
                      <wp:simplePos x="0" y="0"/>
                      <wp:positionH relativeFrom="column">
                        <wp:posOffset>2210435</wp:posOffset>
                      </wp:positionH>
                      <wp:positionV relativeFrom="paragraph">
                        <wp:posOffset>130175</wp:posOffset>
                      </wp:positionV>
                      <wp:extent cx="1009650" cy="180975"/>
                      <wp:effectExtent l="38100" t="0" r="0" b="47625"/>
                      <wp:wrapNone/>
                      <wp:docPr id="52256" name="下矢印 52256"/>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E6DBEC" id="下矢印 52256" o:spid="_x0000_s1026" type="#_x0000_t67" style="position:absolute;left:0;text-align:left;margin-left:174.05pt;margin-top:10.25pt;width:79.5pt;height:14.2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" adj="10800" fillcolor="#d8d8d8 [2732]" strokecolor="#5a5a5a [2109]" strokeweight="1pt"/>
                  </w:pict>
                </mc:Fallback>
              </mc:AlternateContent>
            </w:r>
          </w:p>
          <w:p w:rsidR="00A46071" w:rsidRDefault="00A46071" w:rsidP="00A46071">
            <w:pPr>
              <w:rPr>
                <w:rFonts w:ascii="Meiryo UI" w:eastAsia="Meiryo UI" w:hAnsi="Meiryo UI"/>
              </w:rPr>
            </w:pPr>
          </w:p>
        </w:tc>
      </w:tr>
      <w:tr w:rsidR="00A46071" w:rsidTr="00A46071">
        <w:trPr>
          <w:trHeight w:val="488"/>
        </w:trPr>
        <w:tc>
          <w:tcPr>
            <w:tcW w:w="8523" w:type="dxa"/>
            <w:tcBorders>
              <w:top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1266"/>
        </w:trPr>
        <w:tc>
          <w:tcPr>
            <w:tcW w:w="8523" w:type="dxa"/>
          </w:tcPr>
          <w:p w:rsidR="00A46071" w:rsidRDefault="00A46071" w:rsidP="00A46071">
            <w:pPr>
              <w:spacing w:line="320" w:lineRule="exact"/>
              <w:ind w:left="210" w:hangingChars="100" w:hanging="210"/>
              <w:rPr>
                <w:rFonts w:ascii="Meiryo UI" w:eastAsia="Meiryo UI" w:hAnsi="Meiryo UI"/>
                <w:b/>
              </w:rPr>
            </w:pPr>
            <w:r w:rsidRPr="00071C3B">
              <w:rPr>
                <w:rFonts w:ascii="Meiryo UI" w:eastAsia="Meiryo UI" w:hAnsi="Meiryo UI" w:hint="eastAsia"/>
                <w:b/>
              </w:rPr>
              <w:t>◆</w:t>
            </w:r>
            <w:r>
              <w:rPr>
                <w:rFonts w:ascii="Meiryo UI" w:eastAsia="Meiryo UI" w:hAnsi="Meiryo UI" w:hint="eastAsia"/>
                <w:b/>
              </w:rPr>
              <w:t>実態把握は、行動観察だけでなく、検査結果や小学校時のエピソード等、多面的・多角的に分析することが必要。</w:t>
            </w:r>
          </w:p>
          <w:p w:rsidR="00A46071" w:rsidRDefault="00A46071" w:rsidP="00A46071">
            <w:pPr>
              <w:spacing w:line="320" w:lineRule="exact"/>
              <w:ind w:left="210" w:hangingChars="100" w:hanging="210"/>
              <w:rPr>
                <w:rFonts w:ascii="Meiryo UI" w:eastAsia="Meiryo UI" w:hAnsi="Meiryo UI"/>
              </w:rPr>
            </w:pPr>
            <w:r w:rsidRPr="00071C3B">
              <w:rPr>
                <w:rFonts w:ascii="Meiryo UI" w:eastAsia="Meiryo UI" w:hAnsi="Meiryo UI" w:hint="eastAsia"/>
                <w:b/>
                <w:color w:val="000000" w:themeColor="text1"/>
              </w:rPr>
              <w:t>◆</w:t>
            </w:r>
            <w:r>
              <w:rPr>
                <w:rFonts w:ascii="Meiryo UI" w:eastAsia="Meiryo UI" w:hAnsi="Meiryo UI" w:hint="eastAsia"/>
                <w:b/>
                <w:color w:val="000000" w:themeColor="text1"/>
              </w:rPr>
              <w:t>自尊感情を高めるために、本人に「できた」「わかった」と実感を味わわせる指導・教材内容を検討する。</w:t>
            </w:r>
          </w:p>
        </w:tc>
      </w:tr>
    </w:tbl>
    <w:p w:rsidR="00A46071" w:rsidRDefault="00A46071" w:rsidP="00A46071">
      <w:pPr>
        <w:rPr>
          <w:rFonts w:ascii="Meiryo UI" w:eastAsia="Meiryo UI" w:hAnsi="Meiryo UI"/>
        </w:rPr>
      </w:pPr>
      <w:r>
        <w:rPr>
          <w:rFonts w:ascii="Meiryo UI" w:eastAsia="Meiryo UI" w:hAnsi="Meiryo UI" w:hint="eastAsia"/>
        </w:rPr>
        <w:t>【第２回】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bottom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Tr="00A46071">
        <w:trPr>
          <w:trHeight w:val="1967"/>
        </w:trPr>
        <w:tc>
          <w:tcPr>
            <w:tcW w:w="8523" w:type="dxa"/>
            <w:tcBorders>
              <w:bottom w:val="single" w:sz="4" w:space="0" w:color="auto"/>
            </w:tcBorders>
          </w:tcPr>
          <w:p w:rsidR="00A46071" w:rsidRPr="00A92DCF" w:rsidRDefault="00A46071" w:rsidP="00A46071">
            <w:pPr>
              <w:ind w:left="105" w:hangingChars="50" w:hanging="105"/>
              <w:rPr>
                <w:rFonts w:ascii="Meiryo UI" w:eastAsia="Meiryo UI" w:hAnsi="Meiryo UI"/>
                <w:b/>
              </w:rPr>
            </w:pPr>
            <w:r w:rsidRPr="00A92DCF">
              <w:rPr>
                <w:rFonts w:ascii="Meiryo UI" w:eastAsia="Meiryo UI" w:hAnsi="Meiryo UI" w:hint="eastAsia"/>
                <w:b/>
              </w:rPr>
              <w:t>〇実態把握について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・知的な課題は大きくないが、社会不安障がいの傾向がある。</w:t>
            </w:r>
          </w:p>
          <w:p w:rsidR="00A46071" w:rsidRDefault="00A46071" w:rsidP="00A46071">
            <w:pPr>
              <w:ind w:left="105" w:hangingChars="50" w:hanging="105"/>
              <w:rPr>
                <w:rFonts w:ascii="Meiryo UI" w:eastAsia="Meiryo UI" w:hAnsi="Meiryo UI"/>
              </w:rPr>
            </w:pPr>
            <w:r>
              <w:rPr>
                <w:rFonts w:ascii="Meiryo UI" w:eastAsia="Meiryo UI" w:hAnsi="Meiryo UI" w:hint="eastAsia"/>
              </w:rPr>
              <w:t>・聴覚情報のワーキングメモリーは良好だが、長期記憶や聞いて書く力について今後アプローチしていく必要がある。</w:t>
            </w:r>
          </w:p>
          <w:p w:rsidR="00A46071" w:rsidRPr="00A92DCF" w:rsidRDefault="00A46071" w:rsidP="00A46071">
            <w:pPr>
              <w:ind w:left="105" w:hangingChars="50" w:hanging="105"/>
              <w:rPr>
                <w:rFonts w:ascii="Meiryo UI" w:eastAsia="Meiryo UI" w:hAnsi="Meiryo UI"/>
                <w:b/>
              </w:rPr>
            </w:pPr>
            <w:r w:rsidRPr="00A92DCF">
              <w:rPr>
                <w:rFonts w:ascii="Meiryo UI" w:eastAsia="Meiryo UI" w:hAnsi="Meiryo UI" w:hint="eastAsia"/>
                <w:b/>
              </w:rPr>
              <w:t>〇今後の指導・支援について</w:t>
            </w:r>
          </w:p>
          <w:p w:rsidR="00A46071" w:rsidRPr="00A92DCF" w:rsidRDefault="00A46071" w:rsidP="00A46071">
            <w:pPr>
              <w:ind w:left="105" w:hangingChars="50" w:hanging="105"/>
              <w:rPr>
                <w:rFonts w:ascii="Meiryo UI" w:eastAsia="Meiryo UI" w:hAnsi="Meiryo UI"/>
              </w:rPr>
            </w:pPr>
            <w:r>
              <w:rPr>
                <w:rFonts w:ascii="Meiryo UI" w:eastAsia="Meiryo UI" w:hAnsi="Meiryo UI" w:hint="eastAsia"/>
              </w:rPr>
              <w:t>・緊張度が高いので、声を出す課題に取り組む前に、息を吐く練習を行う、緊張度を数値化する等、自分自身で課題に対する振り返りができるような取組みも必要。</w:t>
            </w:r>
          </w:p>
          <w:p w:rsidR="00A46071" w:rsidRDefault="00A46071" w:rsidP="00A46071">
            <w:pPr>
              <w:ind w:left="105" w:hangingChars="50" w:hanging="105"/>
              <w:rPr>
                <w:rFonts w:ascii="Meiryo UI" w:eastAsia="Meiryo UI" w:hAnsi="Meiryo UI"/>
              </w:rPr>
            </w:pPr>
            <w:r>
              <w:rPr>
                <w:rFonts w:ascii="Meiryo UI" w:eastAsia="Meiryo UI" w:hAnsi="Meiryo UI" w:hint="eastAsia"/>
              </w:rPr>
              <w:t>・まずは、安心して過ごせる環境整備を行った上で、第二段階として、他者と話す練習を取り入れる。</w:t>
            </w:r>
          </w:p>
          <w:p w:rsidR="00A46071" w:rsidRDefault="00A46071" w:rsidP="00A46071">
            <w:pPr>
              <w:ind w:left="105" w:hangingChars="50" w:hanging="105"/>
              <w:rPr>
                <w:rFonts w:ascii="Meiryo UI" w:eastAsia="Meiryo UI" w:hAnsi="Meiryo UI"/>
              </w:rPr>
            </w:pPr>
            <w:r>
              <w:rPr>
                <w:rFonts w:ascii="Meiryo UI" w:eastAsia="Meiryo UI" w:hAnsi="Meiryo UI" w:hint="eastAsia"/>
              </w:rPr>
              <w:lastRenderedPageBreak/>
              <w:t>・いきなりクラスの友だちの前で話をさせるのではなく、スモールステップで取り組む。その際、誰と、どこで、何を、といった文章を構成するポイント、その課題の目標は何かということを明確にしておくことが重要。パターンを変えながらも、確実に到達できるステップを設定する必要がある。</w:t>
            </w:r>
          </w:p>
          <w:p w:rsidR="00A46071" w:rsidRPr="00A92DCF" w:rsidRDefault="00A46071" w:rsidP="00A46071">
            <w:pPr>
              <w:rPr>
                <w:rFonts w:ascii="Meiryo UI" w:eastAsia="Meiryo UI" w:hAnsi="Meiryo UI"/>
                <w:b/>
              </w:rPr>
            </w:pPr>
            <w:r w:rsidRPr="00A92DCF">
              <w:rPr>
                <w:rFonts w:ascii="Meiryo UI" w:eastAsia="Meiryo UI" w:hAnsi="Meiryo UI" w:hint="eastAsia"/>
                <w:b/>
              </w:rPr>
              <w:t>〇</w:t>
            </w:r>
            <w:r>
              <w:rPr>
                <w:rFonts w:ascii="Meiryo UI" w:eastAsia="Meiryo UI" w:hAnsi="Meiryo UI" w:hint="eastAsia"/>
                <w:b/>
              </w:rPr>
              <w:t>第３回に向けて</w:t>
            </w:r>
          </w:p>
          <w:p w:rsidR="00A46071" w:rsidRDefault="00A46071" w:rsidP="00A46071">
            <w:pPr>
              <w:rPr>
                <w:rFonts w:ascii="Meiryo UI" w:eastAsia="Meiryo UI" w:hAnsi="Meiryo UI"/>
              </w:rPr>
            </w:pPr>
            <w:r>
              <w:rPr>
                <w:rFonts w:ascii="Meiryo UI" w:eastAsia="Meiryo UI" w:hAnsi="Meiryo UI" w:hint="eastAsia"/>
              </w:rPr>
              <w:t>・短期目標をより具体的な内容に設定する。</w:t>
            </w:r>
          </w:p>
          <w:p w:rsidR="00A46071" w:rsidRDefault="00A46071" w:rsidP="00A46071">
            <w:pPr>
              <w:rPr>
                <w:rFonts w:ascii="Meiryo UI" w:eastAsia="Meiryo UI" w:hAnsi="Meiryo UI"/>
              </w:rPr>
            </w:pPr>
            <w:r>
              <w:rPr>
                <w:rFonts w:ascii="Meiryo UI" w:eastAsia="Meiryo UI" w:hAnsi="Meiryo UI" w:hint="eastAsia"/>
              </w:rPr>
              <w:t>・これまでの助言を</w:t>
            </w:r>
            <w:r w:rsidR="00F94216">
              <w:rPr>
                <w:rFonts w:ascii="Meiryo UI" w:eastAsia="Meiryo UI" w:hAnsi="Meiryo UI" w:hint="eastAsia"/>
              </w:rPr>
              <w:t>ふまえ</w:t>
            </w:r>
            <w:r>
              <w:rPr>
                <w:rFonts w:ascii="Meiryo UI" w:eastAsia="Meiryo UI" w:hAnsi="Meiryo UI" w:hint="eastAsia"/>
              </w:rPr>
              <w:t>、自立活動</w:t>
            </w:r>
            <w:r w:rsidRPr="001E73C9">
              <w:rPr>
                <w:rFonts w:ascii="Meiryo UI" w:eastAsia="Meiryo UI" w:hAnsi="Meiryo UI" w:hint="eastAsia"/>
              </w:rPr>
              <w:t>のねらい、指導内容を練り上げる。</w:t>
            </w:r>
          </w:p>
        </w:tc>
      </w:tr>
      <w:tr w:rsidR="00A46071" w:rsidTr="00A46071">
        <w:trPr>
          <w:trHeight w:val="488"/>
        </w:trPr>
        <w:tc>
          <w:tcPr>
            <w:tcW w:w="8523" w:type="dxa"/>
            <w:tcBorders>
              <w:top w:val="single" w:sz="4" w:space="0" w:color="auto"/>
              <w:left w:val="nil"/>
              <w:bottom w:val="single" w:sz="4" w:space="0" w:color="auto"/>
              <w:right w:val="nil"/>
            </w:tcBorders>
          </w:tcPr>
          <w:p w:rsidR="00A46071" w:rsidRDefault="00A46071" w:rsidP="00A46071">
            <w:pPr>
              <w:rPr>
                <w:rFonts w:ascii="Meiryo UI" w:eastAsia="Meiryo UI" w:hAnsi="Meiryo UI"/>
              </w:rPr>
            </w:pPr>
            <w:r>
              <w:rPr>
                <w:rFonts w:ascii="Meiryo UI" w:eastAsia="Meiryo UI" w:hAnsi="Meiryo UI" w:hint="eastAsia"/>
                <w:noProof/>
              </w:rPr>
              <w:lastRenderedPageBreak/>
              <mc:AlternateContent>
                <mc:Choice Requires="wps">
                  <w:drawing>
                    <wp:anchor distT="0" distB="0" distL="114300" distR="114300" simplePos="0" relativeHeight="251971584" behindDoc="0" locked="0" layoutInCell="1" allowOverlap="1" wp14:anchorId="06F384A4" wp14:editId="473439B4">
                      <wp:simplePos x="0" y="0"/>
                      <wp:positionH relativeFrom="column">
                        <wp:posOffset>2210435</wp:posOffset>
                      </wp:positionH>
                      <wp:positionV relativeFrom="paragraph">
                        <wp:posOffset>130175</wp:posOffset>
                      </wp:positionV>
                      <wp:extent cx="1009650" cy="180975"/>
                      <wp:effectExtent l="38100" t="0" r="0" b="47625"/>
                      <wp:wrapNone/>
                      <wp:docPr id="52257" name="下矢印 52257"/>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ysClr val="window" lastClr="FFFFFF">
                                  <a:lumMod val="8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DE1708" id="下矢印 52257" o:spid="_x0000_s1026" type="#_x0000_t67" style="position:absolute;left:0;text-align:left;margin-left:174.05pt;margin-top:10.25pt;width:79.5pt;height:14.2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" adj="10800" fillcolor="#d9d9d9" strokecolor="#595959" strokeweight="1pt"/>
                  </w:pict>
                </mc:Fallback>
              </mc:AlternateContent>
            </w:r>
          </w:p>
          <w:p w:rsidR="00A46071" w:rsidRDefault="00A46071" w:rsidP="00A46071">
            <w:pPr>
              <w:rPr>
                <w:rFonts w:ascii="Meiryo UI" w:eastAsia="Meiryo UI" w:hAnsi="Meiryo UI"/>
              </w:rPr>
            </w:pPr>
          </w:p>
        </w:tc>
      </w:tr>
      <w:tr w:rsidR="00A46071" w:rsidTr="00A46071">
        <w:trPr>
          <w:trHeight w:val="488"/>
        </w:trPr>
        <w:tc>
          <w:tcPr>
            <w:tcW w:w="8523" w:type="dxa"/>
            <w:tcBorders>
              <w:top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983"/>
        </w:trPr>
        <w:tc>
          <w:tcPr>
            <w:tcW w:w="8523" w:type="dxa"/>
          </w:tcPr>
          <w:p w:rsidR="00A46071" w:rsidRDefault="00A46071" w:rsidP="00A46071">
            <w:pPr>
              <w:spacing w:line="320" w:lineRule="exact"/>
              <w:ind w:left="210" w:hangingChars="100" w:hanging="210"/>
              <w:rPr>
                <w:rFonts w:ascii="Meiryo UI" w:eastAsia="Meiryo UI" w:hAnsi="Meiryo UI"/>
                <w:b/>
              </w:rPr>
            </w:pPr>
            <w:r w:rsidRPr="00071C3B">
              <w:rPr>
                <w:rFonts w:ascii="Meiryo UI" w:eastAsia="Meiryo UI" w:hAnsi="Meiryo UI" w:hint="eastAsia"/>
                <w:b/>
              </w:rPr>
              <w:t>◆</w:t>
            </w:r>
            <w:r>
              <w:rPr>
                <w:rFonts w:ascii="Meiryo UI" w:eastAsia="Meiryo UI" w:hAnsi="Meiryo UI" w:hint="eastAsia"/>
                <w:b/>
              </w:rPr>
              <w:t>目標はより具体的に設定し、何をめざして課題に取り組んでいるのかということを、本人に意識させる。</w:t>
            </w:r>
          </w:p>
          <w:p w:rsidR="00A46071" w:rsidRDefault="00A46071" w:rsidP="00A46071">
            <w:pPr>
              <w:spacing w:line="320" w:lineRule="exact"/>
              <w:rPr>
                <w:rFonts w:ascii="Meiryo UI" w:eastAsia="Meiryo UI" w:hAnsi="Meiryo UI"/>
              </w:rPr>
            </w:pPr>
            <w:r w:rsidRPr="00071C3B">
              <w:rPr>
                <w:rFonts w:ascii="Meiryo UI" w:eastAsia="Meiryo UI" w:hAnsi="Meiryo UI" w:hint="eastAsia"/>
                <w:b/>
                <w:color w:val="000000" w:themeColor="text1"/>
              </w:rPr>
              <w:t>◆</w:t>
            </w:r>
            <w:r>
              <w:rPr>
                <w:rFonts w:ascii="Meiryo UI" w:eastAsia="Meiryo UI" w:hAnsi="Meiryo UI" w:hint="eastAsia"/>
                <w:b/>
                <w:color w:val="000000" w:themeColor="text1"/>
              </w:rPr>
              <w:t>目標までの工程を細分化し（スモールステップ）、確実に達成できる短期目標を設定する。</w:t>
            </w:r>
          </w:p>
        </w:tc>
      </w:tr>
    </w:tbl>
    <w:p w:rsidR="00A46071" w:rsidRDefault="00A46071" w:rsidP="00A46071">
      <w:pPr>
        <w:widowControl/>
        <w:jc w:val="left"/>
        <w:rPr>
          <w:rFonts w:ascii="Meiryo UI" w:eastAsia="Meiryo UI" w:hAnsi="Meiryo UI"/>
        </w:rPr>
      </w:pPr>
      <w:r>
        <w:rPr>
          <w:rFonts w:ascii="Meiryo UI" w:eastAsia="Meiryo UI" w:hAnsi="Meiryo UI" w:hint="eastAsia"/>
        </w:rPr>
        <w:t>【第３回】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bottom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Tr="00A46071">
        <w:trPr>
          <w:trHeight w:val="1967"/>
        </w:trPr>
        <w:tc>
          <w:tcPr>
            <w:tcW w:w="8523" w:type="dxa"/>
            <w:tcBorders>
              <w:bottom w:val="single" w:sz="4" w:space="0" w:color="auto"/>
            </w:tcBorders>
          </w:tcPr>
          <w:p w:rsidR="00A46071" w:rsidRPr="00A92DCF" w:rsidRDefault="00A46071" w:rsidP="00A46071">
            <w:pPr>
              <w:ind w:left="105" w:hangingChars="50" w:hanging="105"/>
              <w:rPr>
                <w:rFonts w:ascii="Meiryo UI" w:eastAsia="Meiryo UI" w:hAnsi="Meiryo UI"/>
                <w:b/>
              </w:rPr>
            </w:pPr>
            <w:r w:rsidRPr="00A92DCF">
              <w:rPr>
                <w:rFonts w:ascii="Meiryo UI" w:eastAsia="Meiryo UI" w:hAnsi="Meiryo UI" w:hint="eastAsia"/>
                <w:b/>
              </w:rPr>
              <w:t>〇今後の指導・支援について</w:t>
            </w:r>
          </w:p>
          <w:p w:rsidR="00A46071" w:rsidRPr="00A92DCF" w:rsidRDefault="00A46071" w:rsidP="00A46071">
            <w:pPr>
              <w:ind w:left="105" w:hangingChars="50" w:hanging="105"/>
              <w:rPr>
                <w:rFonts w:ascii="Meiryo UI" w:eastAsia="Meiryo UI" w:hAnsi="Meiryo UI"/>
              </w:rPr>
            </w:pPr>
            <w:r>
              <w:rPr>
                <w:rFonts w:ascii="Meiryo UI" w:eastAsia="Meiryo UI" w:hAnsi="Meiryo UI" w:hint="eastAsia"/>
              </w:rPr>
              <w:t>・モデル生徒は、場面緘黙以外にも、APD（聴覚情報処理障がい）の傾向があるかもしれない。</w:t>
            </w:r>
          </w:p>
          <w:p w:rsidR="00A46071" w:rsidRDefault="00A46071" w:rsidP="00A46071">
            <w:pPr>
              <w:ind w:left="105" w:hangingChars="50" w:hanging="105"/>
              <w:rPr>
                <w:rFonts w:ascii="Meiryo UI" w:eastAsia="Meiryo UI" w:hAnsi="Meiryo UI"/>
              </w:rPr>
            </w:pPr>
            <w:r>
              <w:rPr>
                <w:rFonts w:ascii="Meiryo UI" w:eastAsia="Meiryo UI" w:hAnsi="Meiryo UI" w:hint="eastAsia"/>
              </w:rPr>
              <w:t>・特徴としては、聞き違いが多い、雑音下での聞き取りが困難、口頭での指示に従うことの困難等があげられる。</w:t>
            </w:r>
          </w:p>
          <w:p w:rsidR="00A46071" w:rsidRDefault="00A46071" w:rsidP="00A46071">
            <w:pPr>
              <w:ind w:left="105" w:hangingChars="50" w:hanging="105"/>
              <w:rPr>
                <w:rFonts w:ascii="Meiryo UI" w:eastAsia="Meiryo UI" w:hAnsi="Meiryo UI"/>
              </w:rPr>
            </w:pPr>
            <w:r>
              <w:rPr>
                <w:rFonts w:ascii="Meiryo UI" w:eastAsia="Meiryo UI" w:hAnsi="Meiryo UI" w:hint="eastAsia"/>
              </w:rPr>
              <w:t>・APDのある生徒に対しては、視覚的な手掛かりを与える、指示を単純化する、周囲の雑音を減らす等、自閉症のある児童生徒に対する支援内容を活用するとよい。</w:t>
            </w:r>
          </w:p>
          <w:p w:rsidR="00A46071" w:rsidRPr="00022672" w:rsidRDefault="00A46071" w:rsidP="00A46071">
            <w:pPr>
              <w:ind w:left="105" w:hangingChars="50" w:hanging="105"/>
              <w:rPr>
                <w:rFonts w:ascii="Meiryo UI" w:eastAsia="Meiryo UI" w:hAnsi="Meiryo UI"/>
                <w:b/>
              </w:rPr>
            </w:pPr>
            <w:r w:rsidRPr="00022672">
              <w:rPr>
                <w:rFonts w:ascii="Meiryo UI" w:eastAsia="Meiryo UI" w:hAnsi="Meiryo UI" w:hint="eastAsia"/>
                <w:b/>
              </w:rPr>
              <w:t>〇評価の仕方について</w:t>
            </w:r>
          </w:p>
          <w:p w:rsidR="00A46071" w:rsidRPr="00C23B1B" w:rsidRDefault="00A46071" w:rsidP="00A46071">
            <w:pPr>
              <w:ind w:left="105" w:hangingChars="50" w:hanging="105"/>
              <w:rPr>
                <w:rFonts w:ascii="Meiryo UI" w:eastAsia="Meiryo UI" w:hAnsi="Meiryo UI"/>
              </w:rPr>
            </w:pPr>
            <w:r>
              <w:rPr>
                <w:rFonts w:ascii="Meiryo UI" w:eastAsia="Meiryo UI" w:hAnsi="Meiryo UI" w:hint="eastAsia"/>
              </w:rPr>
              <w:t>・評価を数値化することは難しい面もあるが、メタ認知能力を高める一つの手段にもなる。（生徒自身が、学習内容の達成状況について、視覚的に客観視できる）</w:t>
            </w:r>
          </w:p>
          <w:p w:rsidR="00A46071" w:rsidRPr="00A92DCF" w:rsidRDefault="00A46071" w:rsidP="00A46071">
            <w:pPr>
              <w:ind w:left="105" w:hangingChars="50" w:hanging="105"/>
              <w:rPr>
                <w:rFonts w:ascii="Meiryo UI" w:eastAsia="Meiryo UI" w:hAnsi="Meiryo UI"/>
                <w:b/>
              </w:rPr>
            </w:pPr>
            <w:r w:rsidRPr="00A92DCF">
              <w:rPr>
                <w:rFonts w:ascii="Meiryo UI" w:eastAsia="Meiryo UI" w:hAnsi="Meiryo UI" w:hint="eastAsia"/>
                <w:b/>
              </w:rPr>
              <w:t>〇</w:t>
            </w:r>
            <w:r>
              <w:rPr>
                <w:rFonts w:ascii="Meiryo UI" w:eastAsia="Meiryo UI" w:hAnsi="Meiryo UI" w:hint="eastAsia"/>
                <w:b/>
              </w:rPr>
              <w:t>通級指導教室</w:t>
            </w:r>
            <w:r w:rsidRPr="00A92DCF">
              <w:rPr>
                <w:rFonts w:ascii="Meiryo UI" w:eastAsia="Meiryo UI" w:hAnsi="Meiryo UI" w:hint="eastAsia"/>
                <w:b/>
              </w:rPr>
              <w:t>について</w:t>
            </w:r>
          </w:p>
          <w:p w:rsidR="00A46071" w:rsidRPr="00A66553" w:rsidRDefault="00A46071" w:rsidP="00A46071">
            <w:pPr>
              <w:ind w:left="105" w:hangingChars="50" w:hanging="105"/>
              <w:rPr>
                <w:rFonts w:ascii="Meiryo UI" w:eastAsia="Meiryo UI" w:hAnsi="Meiryo UI"/>
              </w:rPr>
            </w:pPr>
            <w:r>
              <w:rPr>
                <w:rFonts w:ascii="Meiryo UI" w:eastAsia="Meiryo UI" w:hAnsi="Meiryo UI" w:hint="eastAsia"/>
              </w:rPr>
              <w:t>・指導時間や担当者の人数が限られている中、通</w:t>
            </w:r>
            <w:r w:rsidRPr="00A66553">
              <w:rPr>
                <w:rFonts w:ascii="Meiryo UI" w:eastAsia="Meiryo UI" w:hAnsi="Meiryo UI" w:hint="eastAsia"/>
              </w:rPr>
              <w:t>級</w:t>
            </w:r>
            <w:r w:rsidR="00503248" w:rsidRPr="00A66553">
              <w:rPr>
                <w:rFonts w:ascii="Meiryo UI" w:eastAsia="Meiryo UI" w:hAnsi="Meiryo UI" w:hint="eastAsia"/>
              </w:rPr>
              <w:t>による</w:t>
            </w:r>
            <w:r w:rsidRPr="00A66553">
              <w:rPr>
                <w:rFonts w:ascii="Meiryo UI" w:eastAsia="Meiryo UI" w:hAnsi="Meiryo UI" w:hint="eastAsia"/>
              </w:rPr>
              <w:t>指導においてめざすべき方向は、児童生徒の「明日につながるアプローチ」をしていくこと。ポイントは２点。</w:t>
            </w:r>
          </w:p>
          <w:p w:rsidR="00A46071" w:rsidRPr="00A66553" w:rsidRDefault="00FA55DB" w:rsidP="00A46071">
            <w:pPr>
              <w:ind w:left="105" w:hangingChars="50" w:hanging="105"/>
              <w:rPr>
                <w:rFonts w:ascii="Meiryo UI" w:eastAsia="Meiryo UI" w:hAnsi="Meiryo UI"/>
              </w:rPr>
            </w:pPr>
            <w:r w:rsidRPr="00A66553">
              <w:rPr>
                <w:rFonts w:ascii="Meiryo UI" w:eastAsia="Meiryo UI" w:hAnsi="Meiryo UI" w:hint="eastAsia"/>
              </w:rPr>
              <w:t>・１点め</w:t>
            </w:r>
            <w:r w:rsidR="00A46071" w:rsidRPr="00A66553">
              <w:rPr>
                <w:rFonts w:ascii="Meiryo UI" w:eastAsia="Meiryo UI" w:hAnsi="Meiryo UI" w:hint="eastAsia"/>
              </w:rPr>
              <w:t>は、通級による指導では、学習の補充ではなく、学習に取り組むための方略や手段を身に付けるための指導を行うこと。</w:t>
            </w:r>
          </w:p>
          <w:p w:rsidR="00A46071" w:rsidRDefault="00FA55DB" w:rsidP="00A46071">
            <w:pPr>
              <w:ind w:left="105" w:hangingChars="50" w:hanging="105"/>
              <w:rPr>
                <w:rFonts w:ascii="Meiryo UI" w:eastAsia="Meiryo UI" w:hAnsi="Meiryo UI"/>
              </w:rPr>
            </w:pPr>
            <w:r w:rsidRPr="00A66553">
              <w:rPr>
                <w:rFonts w:ascii="Meiryo UI" w:eastAsia="Meiryo UI" w:hAnsi="Meiryo UI" w:hint="eastAsia"/>
              </w:rPr>
              <w:t>・２点め</w:t>
            </w:r>
            <w:r w:rsidR="00A46071" w:rsidRPr="00A66553">
              <w:rPr>
                <w:rFonts w:ascii="Meiryo UI" w:eastAsia="Meiryo UI" w:hAnsi="Meiryo UI" w:hint="eastAsia"/>
              </w:rPr>
              <w:t>は、児童生徒の自己理解を深めさせること。</w:t>
            </w:r>
            <w:r w:rsidR="00A46071">
              <w:rPr>
                <w:rFonts w:ascii="Meiryo UI" w:eastAsia="Meiryo UI" w:hAnsi="Meiryo UI" w:hint="eastAsia"/>
              </w:rPr>
              <w:t>例えば、自分にはこのような特性（弱さ）があり、その点を補うために、他者にヘルプを求めることで改善することができる等、自分の特性を理解し、必要に応じて、支援を求める力を</w:t>
            </w:r>
            <w:r w:rsidR="006D7525">
              <w:rPr>
                <w:rFonts w:ascii="Meiryo UI" w:eastAsia="Meiryo UI" w:hAnsi="Meiryo UI" w:hint="eastAsia"/>
              </w:rPr>
              <w:t>付け</w:t>
            </w:r>
            <w:r w:rsidR="00A46071">
              <w:rPr>
                <w:rFonts w:ascii="Meiryo UI" w:eastAsia="Meiryo UI" w:hAnsi="Meiryo UI" w:hint="eastAsia"/>
              </w:rPr>
              <w:t>させる指導が必要。</w:t>
            </w:r>
          </w:p>
          <w:p w:rsidR="00A46071" w:rsidRDefault="00A46071" w:rsidP="00A46071">
            <w:pPr>
              <w:ind w:left="105" w:hangingChars="50" w:hanging="105"/>
              <w:rPr>
                <w:rFonts w:ascii="Meiryo UI" w:eastAsia="Meiryo UI" w:hAnsi="Meiryo UI"/>
              </w:rPr>
            </w:pPr>
            <w:r>
              <w:rPr>
                <w:rFonts w:ascii="Meiryo UI" w:eastAsia="Meiryo UI" w:hAnsi="Meiryo UI" w:hint="eastAsia"/>
              </w:rPr>
              <w:t>・通級による指導において、何をめざしていくか（目標）ということを、本人や保護者と共有を図ることが重要。</w:t>
            </w:r>
          </w:p>
        </w:tc>
      </w:tr>
      <w:tr w:rsidR="00A46071" w:rsidTr="00A46071">
        <w:trPr>
          <w:trHeight w:val="488"/>
        </w:trPr>
        <w:tc>
          <w:tcPr>
            <w:tcW w:w="8523" w:type="dxa"/>
            <w:tcBorders>
              <w:top w:val="single" w:sz="4" w:space="0" w:color="auto"/>
              <w:left w:val="nil"/>
              <w:bottom w:val="single" w:sz="4" w:space="0" w:color="auto"/>
              <w:right w:val="nil"/>
            </w:tcBorders>
          </w:tcPr>
          <w:p w:rsidR="00A46071" w:rsidRDefault="00A46071" w:rsidP="00A46071">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972608" behindDoc="0" locked="0" layoutInCell="1" allowOverlap="1" wp14:anchorId="39969C16" wp14:editId="61EECED5">
                      <wp:simplePos x="0" y="0"/>
                      <wp:positionH relativeFrom="column">
                        <wp:posOffset>2210435</wp:posOffset>
                      </wp:positionH>
                      <wp:positionV relativeFrom="paragraph">
                        <wp:posOffset>130175</wp:posOffset>
                      </wp:positionV>
                      <wp:extent cx="1009650" cy="180975"/>
                      <wp:effectExtent l="38100" t="0" r="0" b="47625"/>
                      <wp:wrapNone/>
                      <wp:docPr id="52258" name="下矢印 52258"/>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3EA0FC" id="下矢印 52258" o:spid="_x0000_s1026" type="#_x0000_t67" style="position:absolute;left:0;text-align:left;margin-left:174.05pt;margin-top:10.25pt;width:79.5pt;height:14.25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" adj="10800" fillcolor="#d8d8d8 [2732]" strokecolor="#5a5a5a [2109]" strokeweight="1pt"/>
                  </w:pict>
                </mc:Fallback>
              </mc:AlternateContent>
            </w:r>
          </w:p>
          <w:p w:rsidR="00A46071" w:rsidRDefault="00A46071" w:rsidP="00A46071">
            <w:pPr>
              <w:rPr>
                <w:rFonts w:ascii="Meiryo UI" w:eastAsia="Meiryo UI" w:hAnsi="Meiryo UI"/>
              </w:rPr>
            </w:pPr>
          </w:p>
        </w:tc>
      </w:tr>
      <w:tr w:rsidR="00A46071" w:rsidTr="00A46071">
        <w:trPr>
          <w:trHeight w:val="488"/>
        </w:trPr>
        <w:tc>
          <w:tcPr>
            <w:tcW w:w="8523" w:type="dxa"/>
            <w:tcBorders>
              <w:top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983"/>
        </w:trPr>
        <w:tc>
          <w:tcPr>
            <w:tcW w:w="8523" w:type="dxa"/>
          </w:tcPr>
          <w:p w:rsidR="00A46071" w:rsidRDefault="00A46071" w:rsidP="00503248">
            <w:pPr>
              <w:spacing w:line="320" w:lineRule="exact"/>
              <w:ind w:left="210" w:hangingChars="100" w:hanging="210"/>
              <w:rPr>
                <w:rFonts w:ascii="Meiryo UI" w:eastAsia="Meiryo UI" w:hAnsi="Meiryo UI"/>
                <w:b/>
              </w:rPr>
            </w:pPr>
            <w:r w:rsidRPr="00071C3B">
              <w:rPr>
                <w:rFonts w:ascii="Meiryo UI" w:eastAsia="Meiryo UI" w:hAnsi="Meiryo UI" w:hint="eastAsia"/>
                <w:b/>
              </w:rPr>
              <w:t>◆</w:t>
            </w:r>
            <w:r>
              <w:rPr>
                <w:rFonts w:ascii="Meiryo UI" w:eastAsia="Meiryo UI" w:hAnsi="Meiryo UI" w:hint="eastAsia"/>
                <w:b/>
              </w:rPr>
              <w:t>通級指導教室は、学習に向かうためのスキルを学ぶ場所である。そのスキルを身に付けていくためには、自己理解を促していくことが重要。</w:t>
            </w:r>
          </w:p>
          <w:p w:rsidR="00A46071" w:rsidRDefault="00A46071" w:rsidP="00503248">
            <w:pPr>
              <w:spacing w:line="320" w:lineRule="exact"/>
              <w:ind w:left="210" w:hangingChars="100" w:hanging="210"/>
              <w:rPr>
                <w:rFonts w:ascii="Meiryo UI" w:eastAsia="Meiryo UI" w:hAnsi="Meiryo UI"/>
              </w:rPr>
            </w:pPr>
            <w:r w:rsidRPr="00071C3B">
              <w:rPr>
                <w:rFonts w:ascii="Meiryo UI" w:eastAsia="Meiryo UI" w:hAnsi="Meiryo UI" w:hint="eastAsia"/>
                <w:b/>
                <w:color w:val="000000" w:themeColor="text1"/>
              </w:rPr>
              <w:t>◆</w:t>
            </w:r>
            <w:r>
              <w:rPr>
                <w:rFonts w:ascii="Meiryo UI" w:eastAsia="Meiryo UI" w:hAnsi="Meiryo UI" w:hint="eastAsia"/>
                <w:b/>
                <w:color w:val="000000" w:themeColor="text1"/>
              </w:rPr>
              <w:t>学習評価において、本人自身にも学習の達成度合いを視覚的に示すという観点で、評価を数値化することも効果的である。</w:t>
            </w:r>
          </w:p>
        </w:tc>
      </w:tr>
    </w:tbl>
    <w:p w:rsidR="00A46071" w:rsidRPr="00482177" w:rsidRDefault="008E4D7D" w:rsidP="00A46071">
      <w:pPr>
        <w:rPr>
          <w:rFonts w:ascii="Meiryo UI" w:eastAsia="Meiryo UI" w:hAnsi="Meiryo UI"/>
          <w:b/>
        </w:rPr>
      </w:pPr>
      <w:r w:rsidRPr="00F72A4D">
        <w:rPr>
          <w:rFonts w:ascii="Meiryo UI" w:eastAsia="Meiryo UI" w:hAnsi="Meiryo UI"/>
          <w:b/>
          <w:noProof/>
          <w:sz w:val="24"/>
          <w:bdr w:val="single" w:sz="4" w:space="0" w:color="auto"/>
        </w:rPr>
        <w:lastRenderedPageBreak/>
        <mc:AlternateContent>
          <mc:Choice Requires="wps">
            <w:drawing>
              <wp:anchor distT="45720" distB="45720" distL="114300" distR="114300" simplePos="0" relativeHeight="252043264" behindDoc="0" locked="0" layoutInCell="1" allowOverlap="1" wp14:anchorId="72F381E5" wp14:editId="02CB2B8D">
                <wp:simplePos x="0" y="0"/>
                <wp:positionH relativeFrom="margin">
                  <wp:align>right</wp:align>
                </wp:positionH>
                <wp:positionV relativeFrom="paragraph">
                  <wp:posOffset>61264</wp:posOffset>
                </wp:positionV>
                <wp:extent cx="4134485" cy="1404620"/>
                <wp:effectExtent l="0" t="0" r="0" b="0"/>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1404620"/>
                        </a:xfrm>
                        <a:prstGeom prst="rect">
                          <a:avLst/>
                        </a:prstGeom>
                        <a:solidFill>
                          <a:srgbClr val="FFFFFF"/>
                        </a:solidFill>
                        <a:ln w="9525">
                          <a:noFill/>
                          <a:miter lim="800000"/>
                          <a:headEnd/>
                          <a:tailEnd/>
                        </a:ln>
                      </wps:spPr>
                      <wps:txbx>
                        <w:txbxContent>
                          <w:p w:rsidR="00792E96" w:rsidRPr="00F72A4D" w:rsidRDefault="00792E96" w:rsidP="008E4D7D">
                            <w:pPr>
                              <w:rPr>
                                <w:rFonts w:ascii="Meiryo UI" w:eastAsia="Meiryo UI" w:hAnsi="Meiryo UI"/>
                                <w:b/>
                              </w:rPr>
                            </w:pPr>
                            <w:r w:rsidRPr="008E4D7D">
                              <w:rPr>
                                <w:rFonts w:ascii="Meiryo UI" w:eastAsia="Meiryo UI" w:hAnsi="Meiryo UI" w:hint="eastAsia"/>
                                <w:b/>
                              </w:rPr>
                              <w:t>自閉症・情緒障がい①</w:t>
                            </w:r>
                            <w:r>
                              <w:rPr>
                                <w:rFonts w:ascii="Meiryo UI" w:eastAsia="Meiryo UI" w:hAnsi="Meiryo UI" w:hint="eastAsia"/>
                                <w:b/>
                              </w:rPr>
                              <w:t>の</w:t>
                            </w:r>
                            <w:r>
                              <w:rPr>
                                <w:rFonts w:ascii="Meiryo UI" w:eastAsia="Meiryo UI" w:hAnsi="Meiryo UI"/>
                                <w:b/>
                              </w:rPr>
                              <w:t>実践事例</w:t>
                            </w:r>
                            <w:r>
                              <w:rPr>
                                <w:rFonts w:ascii="Meiryo UI" w:eastAsia="Meiryo UI" w:hAnsi="Meiryo UI" w:hint="eastAsia"/>
                                <w:b/>
                              </w:rPr>
                              <w:t xml:space="preserve">　</w:t>
                            </w:r>
                            <w:r>
                              <w:rPr>
                                <w:rFonts w:ascii="Meiryo UI" w:eastAsia="Meiryo UI" w:hAnsi="Meiryo UI"/>
                                <w:b/>
                              </w:rPr>
                              <w:t xml:space="preserve">（P.46　</w:t>
                            </w:r>
                            <w:r>
                              <w:rPr>
                                <w:rFonts w:ascii="Meiryo UI" w:eastAsia="Meiryo UI" w:hAnsi="Meiryo UI" w:hint="eastAsia"/>
                                <w:b/>
                              </w:rPr>
                              <w:t>参照</w:t>
                            </w:r>
                            <w:r>
                              <w:rPr>
                                <w:rFonts w:ascii="Meiryo UI" w:eastAsia="Meiryo UI" w:hAnsi="Meiryo UI"/>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381E5" id="_x0000_s1207" type="#_x0000_t202" style="position:absolute;left:0;text-align:left;margin-left:274.35pt;margin-top:4.8pt;width:325.55pt;height:110.6pt;z-index:252043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" stroked="f">
                <v:textbox style="mso-fit-shape-to-text:t">
                  <w:txbxContent>
                    <w:p w:rsidR="00792E96" w:rsidRPr="00F72A4D" w:rsidRDefault="00792E96" w:rsidP="008E4D7D">
                      <w:pPr>
                        <w:rPr>
                          <w:rFonts w:ascii="Meiryo UI" w:eastAsia="Meiryo UI" w:hAnsi="Meiryo UI"/>
                          <w:b/>
                        </w:rPr>
                      </w:pPr>
                      <w:r w:rsidRPr="008E4D7D">
                        <w:rPr>
                          <w:rFonts w:ascii="Meiryo UI" w:eastAsia="Meiryo UI" w:hAnsi="Meiryo UI" w:hint="eastAsia"/>
                          <w:b/>
                        </w:rPr>
                        <w:t>自閉症・情緒障がい①</w:t>
                      </w:r>
                      <w:r>
                        <w:rPr>
                          <w:rFonts w:ascii="Meiryo UI" w:eastAsia="Meiryo UI" w:hAnsi="Meiryo UI" w:hint="eastAsia"/>
                          <w:b/>
                        </w:rPr>
                        <w:t>の</w:t>
                      </w:r>
                      <w:r>
                        <w:rPr>
                          <w:rFonts w:ascii="Meiryo UI" w:eastAsia="Meiryo UI" w:hAnsi="Meiryo UI"/>
                          <w:b/>
                        </w:rPr>
                        <w:t>実践事例</w:t>
                      </w:r>
                      <w:r>
                        <w:rPr>
                          <w:rFonts w:ascii="Meiryo UI" w:eastAsia="Meiryo UI" w:hAnsi="Meiryo UI" w:hint="eastAsia"/>
                          <w:b/>
                        </w:rPr>
                        <w:t xml:space="preserve">　</w:t>
                      </w:r>
                      <w:r>
                        <w:rPr>
                          <w:rFonts w:ascii="Meiryo UI" w:eastAsia="Meiryo UI" w:hAnsi="Meiryo UI"/>
                          <w:b/>
                        </w:rPr>
                        <w:t xml:space="preserve">（P.46　</w:t>
                      </w:r>
                      <w:r>
                        <w:rPr>
                          <w:rFonts w:ascii="Meiryo UI" w:eastAsia="Meiryo UI" w:hAnsi="Meiryo UI" w:hint="eastAsia"/>
                          <w:b/>
                        </w:rPr>
                        <w:t>参照</w:t>
                      </w:r>
                      <w:r>
                        <w:rPr>
                          <w:rFonts w:ascii="Meiryo UI" w:eastAsia="Meiryo UI" w:hAnsi="Meiryo UI"/>
                          <w:b/>
                        </w:rPr>
                        <w:t>）</w:t>
                      </w:r>
                    </w:p>
                  </w:txbxContent>
                </v:textbox>
                <w10:wrap type="square" anchorx="margin"/>
              </v:shape>
            </w:pict>
          </mc:Fallback>
        </mc:AlternateContent>
      </w:r>
      <w:r w:rsidR="00A46071">
        <w:rPr>
          <w:rFonts w:ascii="Meiryo UI" w:eastAsia="Meiryo UI" w:hAnsi="Meiryo UI" w:hint="eastAsia"/>
          <w:b/>
          <w:sz w:val="24"/>
          <w:bdr w:val="single" w:sz="4" w:space="0" w:color="auto"/>
        </w:rPr>
        <w:t xml:space="preserve">　D中</w:t>
      </w:r>
      <w:r w:rsidR="00A46071" w:rsidRPr="00482177">
        <w:rPr>
          <w:rFonts w:ascii="Meiryo UI" w:eastAsia="Meiryo UI" w:hAnsi="Meiryo UI" w:hint="eastAsia"/>
          <w:b/>
          <w:sz w:val="24"/>
          <w:bdr w:val="single" w:sz="4" w:space="0" w:color="auto"/>
        </w:rPr>
        <w:t>学校の取組み</w:t>
      </w:r>
      <w:r w:rsidR="00A46071">
        <w:rPr>
          <w:rFonts w:ascii="Meiryo UI" w:eastAsia="Meiryo UI" w:hAnsi="Meiryo UI" w:hint="eastAsia"/>
          <w:b/>
          <w:sz w:val="24"/>
          <w:bdr w:val="single" w:sz="4" w:space="0" w:color="auto"/>
        </w:rPr>
        <w:t xml:space="preserve">　</w:t>
      </w:r>
    </w:p>
    <w:p w:rsidR="00A46071" w:rsidRDefault="00A46071" w:rsidP="00A46071">
      <w:pPr>
        <w:rPr>
          <w:rFonts w:ascii="Meiryo UI" w:eastAsia="Meiryo UI" w:hAnsi="Meiryo UI"/>
        </w:rPr>
      </w:pPr>
      <w:r>
        <w:rPr>
          <w:rFonts w:ascii="Meiryo UI" w:eastAsia="Meiryo UI" w:hAnsi="Meiryo UI" w:hint="eastAsia"/>
        </w:rPr>
        <w:t>◇研究種別等　　支援学級（自閉症・情緒障がい）</w:t>
      </w:r>
    </w:p>
    <w:p w:rsidR="00A46071" w:rsidRDefault="00A46071" w:rsidP="00A46071">
      <w:pPr>
        <w:rPr>
          <w:rFonts w:ascii="Meiryo UI" w:eastAsia="Meiryo UI" w:hAnsi="Meiryo UI"/>
        </w:rPr>
      </w:pPr>
      <w:r>
        <w:rPr>
          <w:rFonts w:ascii="Meiryo UI" w:eastAsia="Meiryo UI" w:hAnsi="Meiryo UI" w:hint="eastAsia"/>
        </w:rPr>
        <w:t>◇モデル生徒　　　自閉症・情緒障がい学級在籍・１年生</w:t>
      </w:r>
    </w:p>
    <w:p w:rsidR="00A46071" w:rsidRDefault="00A46071" w:rsidP="00A46071">
      <w:pPr>
        <w:rPr>
          <w:rFonts w:ascii="Meiryo UI" w:eastAsia="Meiryo UI" w:hAnsi="Meiryo UI"/>
        </w:rPr>
      </w:pPr>
      <w:r>
        <w:rPr>
          <w:rFonts w:ascii="Meiryo UI" w:eastAsia="Meiryo UI" w:hAnsi="Meiryo UI" w:hint="eastAsia"/>
        </w:rPr>
        <w:t>◇取組みの概要　自閉スペクトラム症のある生徒の自立活動についての研究</w:t>
      </w:r>
    </w:p>
    <w:p w:rsidR="00A46071" w:rsidRPr="002A0172" w:rsidRDefault="00A46071" w:rsidP="00A46071">
      <w:pPr>
        <w:rPr>
          <w:rFonts w:ascii="Meiryo UI" w:eastAsia="Meiryo UI" w:hAnsi="Meiryo UI"/>
        </w:rPr>
      </w:pPr>
      <w:r>
        <w:rPr>
          <w:rFonts w:ascii="Meiryo UI" w:eastAsia="Meiryo UI" w:hAnsi="Meiryo UI" w:hint="eastAsia"/>
        </w:rPr>
        <w:t>【第１回】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left w:val="single" w:sz="4" w:space="0" w:color="auto"/>
              <w:bottom w:val="single" w:sz="4" w:space="0" w:color="auto"/>
              <w:right w:val="single" w:sz="4" w:space="0" w:color="auto"/>
            </w:tcBorders>
            <w:shd w:val="pct15" w:color="auto" w:fill="auto"/>
            <w:hideMark/>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Tr="00A46071">
        <w:trPr>
          <w:trHeight w:val="1967"/>
        </w:trPr>
        <w:tc>
          <w:tcPr>
            <w:tcW w:w="8523" w:type="dxa"/>
            <w:tcBorders>
              <w:top w:val="single" w:sz="4" w:space="0" w:color="auto"/>
              <w:left w:val="single" w:sz="4" w:space="0" w:color="auto"/>
              <w:bottom w:val="single" w:sz="4" w:space="0" w:color="auto"/>
              <w:right w:val="single" w:sz="4" w:space="0" w:color="auto"/>
            </w:tcBorders>
          </w:tcPr>
          <w:p w:rsidR="00A46071" w:rsidRDefault="00A46071" w:rsidP="00A46071">
            <w:pPr>
              <w:ind w:left="105" w:hangingChars="50" w:hanging="105"/>
              <w:rPr>
                <w:rFonts w:ascii="Meiryo UI" w:eastAsia="Meiryo UI" w:hAnsi="Meiryo UI"/>
                <w:b/>
              </w:rPr>
            </w:pPr>
            <w:r>
              <w:rPr>
                <w:rFonts w:ascii="Meiryo UI" w:eastAsia="Meiryo UI" w:hAnsi="Meiryo UI" w:hint="eastAsia"/>
                <w:b/>
              </w:rPr>
              <w:t>〇自立活動とは</w:t>
            </w:r>
          </w:p>
          <w:p w:rsidR="00A46071" w:rsidRDefault="00503248" w:rsidP="00A46071">
            <w:pPr>
              <w:ind w:left="105" w:hangingChars="50" w:hanging="105"/>
              <w:rPr>
                <w:rFonts w:ascii="Meiryo UI" w:eastAsia="Meiryo UI" w:hAnsi="Meiryo UI"/>
              </w:rPr>
            </w:pPr>
            <w:r>
              <w:rPr>
                <w:rFonts w:ascii="Meiryo UI" w:eastAsia="Meiryo UI" w:hAnsi="Meiryo UI" w:hint="eastAsia"/>
              </w:rPr>
              <w:t>・</w:t>
            </w:r>
            <w:r w:rsidRPr="00A66553">
              <w:rPr>
                <w:rFonts w:ascii="Meiryo UI" w:eastAsia="Meiryo UI" w:hAnsi="Meiryo UI" w:hint="eastAsia"/>
              </w:rPr>
              <w:t>生活年齢</w:t>
            </w:r>
            <w:r w:rsidR="00A46071" w:rsidRPr="00A66553">
              <w:rPr>
                <w:rFonts w:ascii="Meiryo UI" w:eastAsia="Meiryo UI" w:hAnsi="Meiryo UI" w:hint="eastAsia"/>
              </w:rPr>
              <w:t>に即した指導だけで対応できない課題に対して、自己の力を最大限に発揮して克服していこうとする力を育むものが自立活動。教科の学習を進める</w:t>
            </w:r>
            <w:r w:rsidR="00AC61CF" w:rsidRPr="00A66553">
              <w:rPr>
                <w:rFonts w:ascii="Meiryo UI" w:eastAsia="Meiryo UI" w:hAnsi="Meiryo UI" w:hint="eastAsia"/>
              </w:rPr>
              <w:t>上</w:t>
            </w:r>
            <w:r w:rsidR="00A46071" w:rsidRPr="00A66553">
              <w:rPr>
                <w:rFonts w:ascii="Meiryo UI" w:eastAsia="Meiryo UI" w:hAnsi="Meiryo UI" w:hint="eastAsia"/>
              </w:rPr>
              <w:t>で、</w:t>
            </w:r>
            <w:r w:rsidR="00A46071" w:rsidRPr="00461F11">
              <w:rPr>
                <w:rFonts w:ascii="Meiryo UI" w:eastAsia="Meiryo UI" w:hAnsi="Meiryo UI" w:hint="eastAsia"/>
              </w:rPr>
              <w:t>自分の強みを生かしたてだてを見つけて、その技能を養うことも自立活動である。</w:t>
            </w:r>
            <w:r w:rsidR="00A46071">
              <w:rPr>
                <w:rFonts w:ascii="Meiryo UI" w:eastAsia="Meiryo UI" w:hAnsi="Meiryo UI" w:hint="eastAsia"/>
              </w:rPr>
              <w:t>ゆえに、教科の学習への関心が強い保護者の思いと自立活動の内容は全く無関係ではない。</w:t>
            </w:r>
          </w:p>
          <w:p w:rsidR="00A46071" w:rsidRDefault="00A46071" w:rsidP="00A46071">
            <w:pPr>
              <w:ind w:left="105" w:hangingChars="50" w:hanging="105"/>
              <w:rPr>
                <w:rFonts w:ascii="Meiryo UI" w:eastAsia="Meiryo UI" w:hAnsi="Meiryo UI"/>
                <w:b/>
              </w:rPr>
            </w:pPr>
            <w:r>
              <w:rPr>
                <w:rFonts w:ascii="Meiryo UI" w:eastAsia="Meiryo UI" w:hAnsi="Meiryo UI" w:hint="eastAsia"/>
                <w:b/>
              </w:rPr>
              <w:t>〇短期・長期の目標について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・目標は評価と関連しており、目標を立てる際は、評価可能なものにする必要がある。</w:t>
            </w:r>
          </w:p>
          <w:p w:rsidR="00A46071" w:rsidRDefault="00A46071" w:rsidP="00A46071">
            <w:pPr>
              <w:ind w:left="105" w:hangingChars="50" w:hanging="105"/>
              <w:rPr>
                <w:rFonts w:ascii="Meiryo UI" w:eastAsia="Meiryo UI" w:hAnsi="Meiryo UI"/>
              </w:rPr>
            </w:pPr>
            <w:r>
              <w:rPr>
                <w:rFonts w:ascii="Meiryo UI" w:eastAsia="Meiryo UI" w:hAnsi="Meiryo UI" w:hint="eastAsia"/>
              </w:rPr>
              <w:t>・目標が抽象的すぎると評価しづらい。評価しやすくするために、目標は具体的な方がよい。</w:t>
            </w:r>
          </w:p>
          <w:p w:rsidR="00A46071" w:rsidRDefault="00A46071" w:rsidP="00A46071">
            <w:pPr>
              <w:ind w:left="105" w:hangingChars="50" w:hanging="105"/>
              <w:rPr>
                <w:rFonts w:ascii="Meiryo UI" w:eastAsia="Meiryo UI" w:hAnsi="Meiryo UI"/>
              </w:rPr>
            </w:pPr>
            <w:r>
              <w:rPr>
                <w:rFonts w:ascii="Meiryo UI" w:eastAsia="Meiryo UI" w:hAnsi="Meiryo UI" w:hint="eastAsia"/>
              </w:rPr>
              <w:t>・短期と長期の目標は密接に</w:t>
            </w:r>
            <w:r w:rsidRPr="00A66553">
              <w:rPr>
                <w:rFonts w:ascii="Meiryo UI" w:eastAsia="Meiryo UI" w:hAnsi="Meiryo UI" w:hint="eastAsia"/>
              </w:rPr>
              <w:t>関連</w:t>
            </w:r>
            <w:r w:rsidR="00AC61CF" w:rsidRPr="00A66553">
              <w:rPr>
                <w:rFonts w:ascii="Meiryo UI" w:eastAsia="Meiryo UI" w:hAnsi="Meiryo UI" w:hint="eastAsia"/>
              </w:rPr>
              <w:t>しているので</w:t>
            </w:r>
            <w:r w:rsidRPr="00A66553">
              <w:rPr>
                <w:rFonts w:ascii="Meiryo UI" w:eastAsia="Meiryo UI" w:hAnsi="Meiryo UI" w:hint="eastAsia"/>
              </w:rPr>
              <w:t>、短期の目標が思いのほか早く達成できた場合などは、長期の目標を前倒して設定できるようなものがよい</w:t>
            </w:r>
            <w:r>
              <w:rPr>
                <w:rFonts w:ascii="Meiryo UI" w:eastAsia="Meiryo UI" w:hAnsi="Meiryo UI" w:hint="eastAsia"/>
              </w:rPr>
              <w:t>。</w:t>
            </w:r>
          </w:p>
          <w:p w:rsidR="00A46071" w:rsidRDefault="00A46071" w:rsidP="00A46071">
            <w:pPr>
              <w:ind w:left="105" w:hangingChars="50" w:hanging="105"/>
              <w:rPr>
                <w:rFonts w:ascii="Meiryo UI" w:eastAsia="Meiryo UI" w:hAnsi="Meiryo UI"/>
                <w:b/>
              </w:rPr>
            </w:pPr>
            <w:r>
              <w:rPr>
                <w:rFonts w:ascii="Meiryo UI" w:eastAsia="Meiryo UI" w:hAnsi="Meiryo UI" w:hint="eastAsia"/>
                <w:b/>
              </w:rPr>
              <w:t>〇今後の指導・支援について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・自立活動を教科の学習の基礎につなげていくためにも、例えば「視覚的な手掛かりがあれば、安心して行動できる」や「相談スキルを身に付ける」ことを目標として、指導・支援してみてはどうか。</w:t>
            </w:r>
          </w:p>
        </w:tc>
      </w:tr>
      <w:tr w:rsidR="00A46071" w:rsidTr="00A46071">
        <w:trPr>
          <w:trHeight w:val="488"/>
        </w:trPr>
        <w:tc>
          <w:tcPr>
            <w:tcW w:w="8523" w:type="dxa"/>
            <w:tcBorders>
              <w:top w:val="single" w:sz="4" w:space="0" w:color="auto"/>
              <w:left w:val="nil"/>
              <w:bottom w:val="single" w:sz="4" w:space="0" w:color="auto"/>
              <w:right w:val="nil"/>
            </w:tcBorders>
          </w:tcPr>
          <w:p w:rsidR="00A46071" w:rsidRDefault="00A46071" w:rsidP="00A46071">
            <w:pPr>
              <w:rPr>
                <w:rFonts w:ascii="Meiryo UI" w:eastAsia="Meiryo UI" w:hAnsi="Meiryo UI"/>
              </w:rPr>
            </w:pPr>
            <w:r>
              <w:rPr>
                <w:rFonts w:hint="eastAsia"/>
                <w:noProof/>
              </w:rPr>
              <mc:AlternateContent>
                <mc:Choice Requires="wps">
                  <w:drawing>
                    <wp:anchor distT="0" distB="0" distL="114300" distR="114300" simplePos="0" relativeHeight="251967488" behindDoc="0" locked="0" layoutInCell="1" allowOverlap="1" wp14:anchorId="2181AF3A" wp14:editId="072C027D">
                      <wp:simplePos x="0" y="0"/>
                      <wp:positionH relativeFrom="column">
                        <wp:posOffset>2086610</wp:posOffset>
                      </wp:positionH>
                      <wp:positionV relativeFrom="paragraph">
                        <wp:posOffset>130175</wp:posOffset>
                      </wp:positionV>
                      <wp:extent cx="1009650" cy="180975"/>
                      <wp:effectExtent l="38100" t="0" r="0" b="47625"/>
                      <wp:wrapNone/>
                      <wp:docPr id="52259" name="下矢印 52259"/>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819282" id="下矢印 52259" o:spid="_x0000_s1026" type="#_x0000_t67" style="position:absolute;left:0;text-align:left;margin-left:164.3pt;margin-top:10.25pt;width:79.5pt;height:14.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" adj="10800" fillcolor="#d8d8d8 [2732]" strokecolor="#5a5a5a [2109]" strokeweight="1pt"/>
                  </w:pict>
                </mc:Fallback>
              </mc:AlternateContent>
            </w:r>
          </w:p>
          <w:p w:rsidR="00A46071" w:rsidRDefault="00A46071" w:rsidP="00A46071">
            <w:pPr>
              <w:rPr>
                <w:rFonts w:ascii="Meiryo UI" w:eastAsia="Meiryo UI" w:hAnsi="Meiryo UI"/>
              </w:rPr>
            </w:pPr>
          </w:p>
        </w:tc>
      </w:tr>
      <w:tr w:rsidR="00A46071" w:rsidTr="00A46071">
        <w:trPr>
          <w:trHeight w:val="488"/>
        </w:trPr>
        <w:tc>
          <w:tcPr>
            <w:tcW w:w="8523" w:type="dxa"/>
            <w:tcBorders>
              <w:top w:val="single" w:sz="4" w:space="0" w:color="auto"/>
              <w:left w:val="single" w:sz="4" w:space="0" w:color="auto"/>
              <w:bottom w:val="single" w:sz="4" w:space="0" w:color="auto"/>
              <w:right w:val="single" w:sz="4" w:space="0" w:color="auto"/>
            </w:tcBorders>
            <w:shd w:val="pct15" w:color="auto" w:fill="auto"/>
            <w:hideMark/>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608"/>
        </w:trPr>
        <w:tc>
          <w:tcPr>
            <w:tcW w:w="8523" w:type="dxa"/>
            <w:tcBorders>
              <w:top w:val="single" w:sz="4" w:space="0" w:color="auto"/>
              <w:left w:val="single" w:sz="4" w:space="0" w:color="auto"/>
              <w:bottom w:val="single" w:sz="4" w:space="0" w:color="auto"/>
              <w:right w:val="single" w:sz="4" w:space="0" w:color="auto"/>
            </w:tcBorders>
            <w:hideMark/>
          </w:tcPr>
          <w:p w:rsidR="00A46071" w:rsidRDefault="00A46071" w:rsidP="00A46071">
            <w:pPr>
              <w:spacing w:line="320" w:lineRule="exact"/>
              <w:ind w:left="210" w:hangingChars="100" w:hanging="210"/>
              <w:rPr>
                <w:rFonts w:ascii="Meiryo UI" w:eastAsia="Meiryo UI" w:hAnsi="Meiryo UI"/>
                <w:b/>
              </w:rPr>
            </w:pPr>
            <w:r>
              <w:rPr>
                <w:rFonts w:ascii="Meiryo UI" w:eastAsia="Meiryo UI" w:hAnsi="Meiryo UI" w:hint="eastAsia"/>
                <w:b/>
              </w:rPr>
              <w:t>◆自分の強みを生かしながら、教科学習の基礎になる部分について力を付けていくことも、自立活動の内容の一つ。自立活動は教科の学習と無関係ではない。</w:t>
            </w:r>
          </w:p>
          <w:p w:rsidR="00A46071" w:rsidRDefault="00A46071" w:rsidP="00A46071">
            <w:pPr>
              <w:spacing w:line="320" w:lineRule="exact"/>
              <w:rPr>
                <w:rFonts w:ascii="Meiryo UI" w:eastAsia="Meiryo UI" w:hAnsi="Meiryo UI"/>
              </w:rPr>
            </w:pPr>
            <w:r>
              <w:rPr>
                <w:rFonts w:ascii="Meiryo UI" w:eastAsia="Meiryo UI" w:hAnsi="Meiryo UI" w:hint="eastAsia"/>
                <w:b/>
                <w:color w:val="000000" w:themeColor="text1"/>
              </w:rPr>
              <w:t>◆短期・長期の目標設定は、評価可能なもの、そして生徒が達成可能なものにする。</w:t>
            </w:r>
          </w:p>
        </w:tc>
      </w:tr>
    </w:tbl>
    <w:p w:rsidR="00A46071" w:rsidRDefault="00A46071" w:rsidP="00A46071">
      <w:pPr>
        <w:rPr>
          <w:rFonts w:ascii="Meiryo UI" w:eastAsia="Meiryo UI" w:hAnsi="Meiryo UI"/>
        </w:rPr>
      </w:pPr>
      <w:r>
        <w:rPr>
          <w:rFonts w:ascii="Meiryo UI" w:eastAsia="Meiryo UI" w:hAnsi="Meiryo UI" w:hint="eastAsia"/>
        </w:rPr>
        <w:t>【第２回】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bottom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Tr="00503248">
        <w:trPr>
          <w:trHeight w:val="843"/>
        </w:trPr>
        <w:tc>
          <w:tcPr>
            <w:tcW w:w="8523" w:type="dxa"/>
            <w:tcBorders>
              <w:bottom w:val="single" w:sz="4" w:space="0" w:color="auto"/>
            </w:tcBorders>
          </w:tcPr>
          <w:p w:rsidR="00A46071" w:rsidRPr="009759FD" w:rsidRDefault="00A46071" w:rsidP="00A46071">
            <w:pPr>
              <w:ind w:left="105" w:hangingChars="50" w:hanging="105"/>
              <w:rPr>
                <w:rFonts w:ascii="Meiryo UI" w:eastAsia="Meiryo UI" w:hAnsi="Meiryo UI"/>
                <w:b/>
              </w:rPr>
            </w:pPr>
            <w:r w:rsidRPr="009759FD">
              <w:rPr>
                <w:rFonts w:ascii="Meiryo UI" w:eastAsia="Meiryo UI" w:hAnsi="Meiryo UI" w:hint="eastAsia"/>
                <w:b/>
              </w:rPr>
              <w:t>〇目標</w:t>
            </w:r>
            <w:r>
              <w:rPr>
                <w:rFonts w:ascii="Meiryo UI" w:eastAsia="Meiryo UI" w:hAnsi="Meiryo UI" w:hint="eastAsia"/>
                <w:b/>
              </w:rPr>
              <w:t>設定</w:t>
            </w:r>
            <w:r w:rsidRPr="009759FD">
              <w:rPr>
                <w:rFonts w:ascii="Meiryo UI" w:eastAsia="Meiryo UI" w:hAnsi="Meiryo UI" w:hint="eastAsia"/>
                <w:b/>
              </w:rPr>
              <w:t>について</w:t>
            </w:r>
          </w:p>
          <w:p w:rsidR="00A46071" w:rsidRDefault="00A46071" w:rsidP="00A46071">
            <w:pPr>
              <w:ind w:left="105" w:hangingChars="50" w:hanging="105"/>
              <w:rPr>
                <w:rFonts w:ascii="Meiryo UI" w:eastAsia="Meiryo UI" w:hAnsi="Meiryo UI"/>
              </w:rPr>
            </w:pPr>
            <w:r w:rsidRPr="00FF3505">
              <w:rPr>
                <w:rFonts w:ascii="Meiryo UI" w:eastAsia="Meiryo UI" w:hAnsi="Meiryo UI" w:hint="eastAsia"/>
              </w:rPr>
              <w:t>・「わからないことや困ったことがあれば先生に伝え解決しようとする」</w:t>
            </w:r>
            <w:r>
              <w:rPr>
                <w:rFonts w:ascii="Meiryo UI" w:eastAsia="Meiryo UI" w:hAnsi="Meiryo UI" w:hint="eastAsia"/>
              </w:rPr>
              <w:t>という目標を立てているからには、何か困ったことが起こる場面、何か質問しなければ解決できない場面が必要になる。例えば、活動で使用する物が準備されていない状況をあえて設定しておく等、自立活動の中に場面設定しておくことが一つの方法として考えられる。</w:t>
            </w:r>
          </w:p>
          <w:p w:rsidR="00A46071" w:rsidRDefault="00A46071" w:rsidP="00A46071">
            <w:pPr>
              <w:ind w:left="105" w:hangingChars="50" w:hanging="105"/>
              <w:rPr>
                <w:rFonts w:ascii="Meiryo UI" w:eastAsia="Meiryo UI" w:hAnsi="Meiryo UI"/>
              </w:rPr>
            </w:pPr>
            <w:r>
              <w:rPr>
                <w:rFonts w:ascii="Meiryo UI" w:eastAsia="Meiryo UI" w:hAnsi="Meiryo UI" w:hint="eastAsia"/>
              </w:rPr>
              <w:t>・解決するための方法（ヘルプを出す方法）を具体的に教えておく必要がある。例えば、「リクエストカード」を出す等、誰にどのタイミングでどのようにヘルプを出すのかの指導が必要。</w:t>
            </w:r>
          </w:p>
          <w:p w:rsidR="00A46071" w:rsidRDefault="00A46071" w:rsidP="00A46071">
            <w:pPr>
              <w:ind w:left="105" w:hangingChars="50" w:hanging="105"/>
              <w:rPr>
                <w:rFonts w:ascii="Meiryo UI" w:eastAsia="Meiryo UI" w:hAnsi="Meiryo UI"/>
              </w:rPr>
            </w:pPr>
            <w:r>
              <w:rPr>
                <w:rFonts w:ascii="Meiryo UI" w:eastAsia="Meiryo UI" w:hAnsi="Meiryo UI" w:hint="eastAsia"/>
              </w:rPr>
              <w:t>・相手を称えること、互いにほめあうことができれば、あらゆる場面で人間関係が円滑になるが、自閉スペクトラム症の特性として、これがなかなか難しい場合がある。自立活動の中で、教師が生徒をタイミングよくほめる等、ほめる表現、タイミングについて模範を示すことが効果的である。</w:t>
            </w:r>
          </w:p>
          <w:p w:rsidR="00A46071" w:rsidRDefault="00A46071" w:rsidP="00A46071">
            <w:pPr>
              <w:ind w:left="105" w:hangingChars="50" w:hanging="105"/>
              <w:rPr>
                <w:rFonts w:ascii="Meiryo UI" w:eastAsia="Meiryo UI" w:hAnsi="Meiryo UI"/>
              </w:rPr>
            </w:pPr>
            <w:r>
              <w:rPr>
                <w:rFonts w:ascii="Meiryo UI" w:eastAsia="Meiryo UI" w:hAnsi="Meiryo UI" w:hint="eastAsia"/>
              </w:rPr>
              <w:t>・負けたときにパニックになる、感情をオーバーに出してしまう等についても、その時の気持ちを適切に表</w:t>
            </w:r>
            <w:r>
              <w:rPr>
                <w:rFonts w:ascii="Meiryo UI" w:eastAsia="Meiryo UI" w:hAnsi="Meiryo UI" w:hint="eastAsia"/>
              </w:rPr>
              <w:lastRenderedPageBreak/>
              <w:t>現できないことが原因なので、負けたとき（あるいは勝ったときも）何と言葉で表現すれば良いかを教えることが重要。</w:t>
            </w:r>
          </w:p>
        </w:tc>
      </w:tr>
      <w:tr w:rsidR="00A46071" w:rsidTr="00A46071">
        <w:trPr>
          <w:trHeight w:val="488"/>
        </w:trPr>
        <w:tc>
          <w:tcPr>
            <w:tcW w:w="8523" w:type="dxa"/>
            <w:tcBorders>
              <w:top w:val="single" w:sz="4" w:space="0" w:color="auto"/>
              <w:left w:val="nil"/>
              <w:bottom w:val="single" w:sz="4" w:space="0" w:color="auto"/>
              <w:right w:val="nil"/>
            </w:tcBorders>
          </w:tcPr>
          <w:p w:rsidR="00A46071" w:rsidRDefault="00A46071" w:rsidP="00A46071">
            <w:pPr>
              <w:rPr>
                <w:rFonts w:ascii="Meiryo UI" w:eastAsia="Meiryo UI" w:hAnsi="Meiryo UI"/>
              </w:rPr>
            </w:pPr>
            <w:r>
              <w:rPr>
                <w:rFonts w:ascii="Meiryo UI" w:eastAsia="Meiryo UI" w:hAnsi="Meiryo UI" w:hint="eastAsia"/>
                <w:noProof/>
              </w:rPr>
              <w:lastRenderedPageBreak/>
              <mc:AlternateContent>
                <mc:Choice Requires="wps">
                  <w:drawing>
                    <wp:anchor distT="0" distB="0" distL="114300" distR="114300" simplePos="0" relativeHeight="251973632" behindDoc="0" locked="0" layoutInCell="1" allowOverlap="1" wp14:anchorId="3E6834A6" wp14:editId="3EB8A9D5">
                      <wp:simplePos x="0" y="0"/>
                      <wp:positionH relativeFrom="column">
                        <wp:posOffset>2210435</wp:posOffset>
                      </wp:positionH>
                      <wp:positionV relativeFrom="paragraph">
                        <wp:posOffset>130175</wp:posOffset>
                      </wp:positionV>
                      <wp:extent cx="1009650" cy="180975"/>
                      <wp:effectExtent l="38100" t="0" r="0" b="47625"/>
                      <wp:wrapNone/>
                      <wp:docPr id="52260" name="下矢印 52260"/>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ysClr val="window" lastClr="FFFFFF">
                                  <a:lumMod val="8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725036" id="下矢印 52260" o:spid="_x0000_s1026" type="#_x0000_t67" style="position:absolute;left:0;text-align:left;margin-left:174.05pt;margin-top:10.25pt;width:79.5pt;height:14.2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" adj="10800" fillcolor="#d9d9d9" strokecolor="#595959" strokeweight="1pt"/>
                  </w:pict>
                </mc:Fallback>
              </mc:AlternateContent>
            </w:r>
          </w:p>
          <w:p w:rsidR="00A46071" w:rsidRDefault="00A46071" w:rsidP="00A46071">
            <w:pPr>
              <w:rPr>
                <w:rFonts w:ascii="Meiryo UI" w:eastAsia="Meiryo UI" w:hAnsi="Meiryo UI"/>
              </w:rPr>
            </w:pPr>
          </w:p>
        </w:tc>
      </w:tr>
      <w:tr w:rsidR="00A46071" w:rsidTr="00A46071">
        <w:trPr>
          <w:trHeight w:val="488"/>
        </w:trPr>
        <w:tc>
          <w:tcPr>
            <w:tcW w:w="8523" w:type="dxa"/>
            <w:tcBorders>
              <w:top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1408"/>
        </w:trPr>
        <w:tc>
          <w:tcPr>
            <w:tcW w:w="8523" w:type="dxa"/>
          </w:tcPr>
          <w:p w:rsidR="00A46071" w:rsidRDefault="00A46071" w:rsidP="00A46071">
            <w:pPr>
              <w:spacing w:line="320" w:lineRule="exact"/>
              <w:ind w:left="210" w:hangingChars="100" w:hanging="210"/>
              <w:rPr>
                <w:rFonts w:ascii="Meiryo UI" w:eastAsia="Meiryo UI" w:hAnsi="Meiryo UI"/>
                <w:b/>
              </w:rPr>
            </w:pPr>
            <w:r w:rsidRPr="00071C3B">
              <w:rPr>
                <w:rFonts w:ascii="Meiryo UI" w:eastAsia="Meiryo UI" w:hAnsi="Meiryo UI" w:hint="eastAsia"/>
                <w:b/>
              </w:rPr>
              <w:t>◆</w:t>
            </w:r>
            <w:r>
              <w:rPr>
                <w:rFonts w:ascii="Meiryo UI" w:eastAsia="Meiryo UI" w:hAnsi="Meiryo UI" w:hint="eastAsia"/>
                <w:b/>
              </w:rPr>
              <w:t>設定した目標を達成させるためには、自立活動において目標達成に向けて具体的に指導できる場面を設定しておく必要がある。（ヘルプを出すことが目標であるなら、生徒がヘルプを出さないといけない場面をあえて設定する）</w:t>
            </w:r>
          </w:p>
          <w:p w:rsidR="00A46071" w:rsidRPr="007059B4" w:rsidRDefault="00A46071" w:rsidP="00A46071">
            <w:pPr>
              <w:spacing w:line="320" w:lineRule="exact"/>
              <w:ind w:left="210" w:hangingChars="100" w:hanging="210"/>
              <w:rPr>
                <w:rFonts w:ascii="Meiryo UI" w:eastAsia="Meiryo UI" w:hAnsi="Meiryo UI"/>
                <w:b/>
                <w:color w:val="000000" w:themeColor="text1"/>
              </w:rPr>
            </w:pPr>
            <w:r w:rsidRPr="00071C3B">
              <w:rPr>
                <w:rFonts w:ascii="Meiryo UI" w:eastAsia="Meiryo UI" w:hAnsi="Meiryo UI" w:hint="eastAsia"/>
                <w:b/>
                <w:color w:val="000000" w:themeColor="text1"/>
              </w:rPr>
              <w:t>◆</w:t>
            </w:r>
            <w:r>
              <w:rPr>
                <w:rFonts w:ascii="Meiryo UI" w:eastAsia="Meiryo UI" w:hAnsi="Meiryo UI" w:hint="eastAsia"/>
                <w:b/>
                <w:color w:val="000000" w:themeColor="text1"/>
              </w:rPr>
              <w:t>人間関係を円滑にするためには、「相手を称えること、ほめること」が効果的。自立活動で設定された場面で、指導者が模範を示すなど、表現方法を具体的に教えることが重要。</w:t>
            </w:r>
          </w:p>
        </w:tc>
      </w:tr>
    </w:tbl>
    <w:p w:rsidR="00A46071" w:rsidRPr="00A8271D" w:rsidRDefault="00A46071" w:rsidP="00A46071">
      <w:pPr>
        <w:widowControl/>
        <w:rPr>
          <w:rFonts w:ascii="Meiryo UI" w:eastAsia="Meiryo UI" w:hAnsi="Meiryo UI"/>
        </w:rPr>
      </w:pPr>
      <w:r>
        <w:rPr>
          <w:rFonts w:ascii="Meiryo UI" w:eastAsia="Meiryo UI" w:hAnsi="Meiryo UI" w:hint="eastAsia"/>
        </w:rPr>
        <w:t>【第３回】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bottom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RPr="00641948" w:rsidTr="00A46071">
        <w:trPr>
          <w:trHeight w:val="1967"/>
        </w:trPr>
        <w:tc>
          <w:tcPr>
            <w:tcW w:w="8523" w:type="dxa"/>
            <w:tcBorders>
              <w:bottom w:val="single" w:sz="4" w:space="0" w:color="auto"/>
            </w:tcBorders>
          </w:tcPr>
          <w:p w:rsidR="00A46071" w:rsidRDefault="00A46071" w:rsidP="00A46071">
            <w:pPr>
              <w:ind w:left="105" w:hangingChars="50" w:hanging="105"/>
              <w:rPr>
                <w:rFonts w:ascii="Meiryo UI" w:eastAsia="Meiryo UI" w:hAnsi="Meiryo UI"/>
                <w:b/>
              </w:rPr>
            </w:pPr>
            <w:r w:rsidRPr="009759FD">
              <w:rPr>
                <w:rFonts w:ascii="Meiryo UI" w:eastAsia="Meiryo UI" w:hAnsi="Meiryo UI" w:hint="eastAsia"/>
                <w:b/>
              </w:rPr>
              <w:t>〇</w:t>
            </w:r>
            <w:r>
              <w:rPr>
                <w:rFonts w:ascii="Meiryo UI" w:eastAsia="Meiryo UI" w:hAnsi="Meiryo UI" w:hint="eastAsia"/>
                <w:b/>
              </w:rPr>
              <w:t>指導案について</w:t>
            </w:r>
          </w:p>
          <w:p w:rsidR="00A46071" w:rsidRPr="00C96C92" w:rsidRDefault="00A46071" w:rsidP="00A46071">
            <w:pPr>
              <w:ind w:left="105" w:hangingChars="50" w:hanging="105"/>
              <w:rPr>
                <w:rFonts w:ascii="Meiryo UI" w:eastAsia="Meiryo UI" w:hAnsi="Meiryo UI"/>
              </w:rPr>
            </w:pPr>
            <w:r w:rsidRPr="00C96C92">
              <w:rPr>
                <w:rFonts w:ascii="Meiryo UI" w:eastAsia="Meiryo UI" w:hAnsi="Meiryo UI" w:hint="eastAsia"/>
              </w:rPr>
              <w:t>・本時の目標については、</w:t>
            </w:r>
            <w:r>
              <w:rPr>
                <w:rFonts w:ascii="Meiryo UI" w:eastAsia="Meiryo UI" w:hAnsi="Meiryo UI" w:hint="eastAsia"/>
              </w:rPr>
              <w:t>具体的な活動場面も記載したほうが</w:t>
            </w:r>
            <w:r w:rsidRPr="00C96C92">
              <w:rPr>
                <w:rFonts w:ascii="Meiryo UI" w:eastAsia="Meiryo UI" w:hAnsi="Meiryo UI" w:hint="eastAsia"/>
              </w:rPr>
              <w:t>わかりやすい。</w:t>
            </w:r>
          </w:p>
          <w:p w:rsidR="00A46071" w:rsidRPr="00C96C92" w:rsidRDefault="00A46071" w:rsidP="00A46071">
            <w:pPr>
              <w:ind w:left="105" w:hangingChars="50" w:hanging="105"/>
              <w:rPr>
                <w:rFonts w:ascii="Meiryo UI" w:eastAsia="Meiryo UI" w:hAnsi="Meiryo UI"/>
              </w:rPr>
            </w:pPr>
            <w:r w:rsidRPr="00C96C92">
              <w:rPr>
                <w:rFonts w:ascii="Meiryo UI" w:eastAsia="Meiryo UI" w:hAnsi="Meiryo UI" w:hint="eastAsia"/>
              </w:rPr>
              <w:t>・指導上の留意点・配慮事項の欄は、「～できるようにする」という自発的な表現のほうがよい。</w:t>
            </w:r>
            <w:r>
              <w:rPr>
                <w:rFonts w:ascii="Meiryo UI" w:eastAsia="Meiryo UI" w:hAnsi="Meiryo UI" w:hint="eastAsia"/>
              </w:rPr>
              <w:t>逆に、合理的配慮は教員等が行う配慮なので、教員が主体となる表現で</w:t>
            </w:r>
            <w:r w:rsidRPr="00C96C92">
              <w:rPr>
                <w:rFonts w:ascii="Meiryo UI" w:eastAsia="Meiryo UI" w:hAnsi="Meiryo UI" w:hint="eastAsia"/>
              </w:rPr>
              <w:t>よい。</w:t>
            </w:r>
          </w:p>
          <w:p w:rsidR="00A46071" w:rsidRPr="00C96C92" w:rsidRDefault="00A46071" w:rsidP="00A46071">
            <w:pPr>
              <w:ind w:left="105" w:hangingChars="50" w:hanging="105"/>
              <w:rPr>
                <w:rFonts w:ascii="Meiryo UI" w:eastAsia="Meiryo UI" w:hAnsi="Meiryo UI"/>
              </w:rPr>
            </w:pPr>
            <w:r w:rsidRPr="00C96C92">
              <w:rPr>
                <w:rFonts w:ascii="Meiryo UI" w:eastAsia="Meiryo UI" w:hAnsi="Meiryo UI" w:hint="eastAsia"/>
              </w:rPr>
              <w:t>・対象生徒には、コミュニケーションの課題があるので、言語活動を増やすとよい。様々なモデルを学ぶこと</w:t>
            </w:r>
            <w:r>
              <w:rPr>
                <w:rFonts w:ascii="Meiryo UI" w:eastAsia="Meiryo UI" w:hAnsi="Meiryo UI" w:hint="eastAsia"/>
              </w:rPr>
              <w:t>が、</w:t>
            </w:r>
            <w:r w:rsidRPr="00C96C92">
              <w:rPr>
                <w:rFonts w:ascii="Meiryo UI" w:eastAsia="Meiryo UI" w:hAnsi="Meiryo UI" w:hint="eastAsia"/>
              </w:rPr>
              <w:t>場面に応じたコミュニケーションにつながる。</w:t>
            </w:r>
          </w:p>
          <w:p w:rsidR="00A46071" w:rsidRDefault="00A46071" w:rsidP="00A46071">
            <w:pPr>
              <w:ind w:left="105" w:hangingChars="50" w:hanging="105"/>
              <w:rPr>
                <w:rFonts w:ascii="Meiryo UI" w:eastAsia="Meiryo UI" w:hAnsi="Meiryo UI"/>
                <w:b/>
              </w:rPr>
            </w:pPr>
            <w:r w:rsidRPr="00C96C92">
              <w:rPr>
                <w:rFonts w:ascii="Meiryo UI" w:eastAsia="Meiryo UI" w:hAnsi="Meiryo UI" w:hint="eastAsia"/>
                <w:b/>
              </w:rPr>
              <w:t>〇今後の指導について</w:t>
            </w:r>
          </w:p>
          <w:p w:rsidR="00A46071" w:rsidRPr="005546CA" w:rsidRDefault="006D7525" w:rsidP="00A46071">
            <w:pPr>
              <w:ind w:left="105" w:hangingChars="50" w:hanging="105"/>
              <w:rPr>
                <w:rFonts w:ascii="Meiryo UI" w:eastAsia="Meiryo UI" w:hAnsi="Meiryo UI"/>
              </w:rPr>
            </w:pPr>
            <w:r>
              <w:rPr>
                <w:rFonts w:ascii="Meiryo UI" w:eastAsia="Meiryo UI" w:hAnsi="Meiryo UI" w:hint="eastAsia"/>
              </w:rPr>
              <w:t>・「ヘルプ</w:t>
            </w:r>
            <w:r w:rsidRPr="00A66553">
              <w:rPr>
                <w:rFonts w:ascii="Meiryo UI" w:eastAsia="Meiryo UI" w:hAnsi="Meiryo UI" w:hint="eastAsia"/>
              </w:rPr>
              <w:t>を出す</w:t>
            </w:r>
            <w:r w:rsidR="00A46071" w:rsidRPr="00A66553">
              <w:rPr>
                <w:rFonts w:ascii="Meiryo UI" w:eastAsia="Meiryo UI" w:hAnsi="Meiryo UI" w:hint="eastAsia"/>
              </w:rPr>
              <w:t>」ためには、自分が困っているということをわからなければならない。他者に適切に依存することは「生きる力」につながる。失敗経験をさせてしまうことはよくないが、配慮しすぎてもよくない。あえて困る場面を設定したり、モデルを</w:t>
            </w:r>
            <w:r w:rsidRPr="00A66553">
              <w:rPr>
                <w:rFonts w:ascii="Meiryo UI" w:eastAsia="Meiryo UI" w:hAnsi="Meiryo UI" w:hint="eastAsia"/>
              </w:rPr>
              <w:t>見せ</w:t>
            </w:r>
            <w:r w:rsidR="00A46071" w:rsidRPr="00A66553">
              <w:rPr>
                <w:rFonts w:ascii="Meiryo UI" w:eastAsia="Meiryo UI" w:hAnsi="Meiryo UI" w:hint="eastAsia"/>
              </w:rPr>
              <w:t>た</w:t>
            </w:r>
            <w:r w:rsidR="00A46071" w:rsidRPr="005546CA">
              <w:rPr>
                <w:rFonts w:ascii="Meiryo UI" w:eastAsia="Meiryo UI" w:hAnsi="Meiryo UI" w:hint="eastAsia"/>
              </w:rPr>
              <w:t>りして、生徒に考えさせる指導も大切。</w:t>
            </w:r>
          </w:p>
          <w:p w:rsidR="00A46071" w:rsidRDefault="00A46071" w:rsidP="00A46071">
            <w:pPr>
              <w:ind w:left="105" w:hangingChars="50" w:hanging="105"/>
              <w:rPr>
                <w:rFonts w:ascii="Meiryo UI" w:eastAsia="Meiryo UI" w:hAnsi="Meiryo UI"/>
                <w:b/>
              </w:rPr>
            </w:pPr>
            <w:r>
              <w:rPr>
                <w:rFonts w:ascii="Meiryo UI" w:eastAsia="Meiryo UI" w:hAnsi="Meiryo UI" w:hint="eastAsia"/>
                <w:b/>
              </w:rPr>
              <w:t>〇中学校卒業までに</w:t>
            </w:r>
            <w:r w:rsidR="006D7525">
              <w:rPr>
                <w:rFonts w:ascii="Meiryo UI" w:eastAsia="Meiryo UI" w:hAnsi="Meiryo UI" w:hint="eastAsia"/>
                <w:b/>
              </w:rPr>
              <w:t>付け</w:t>
            </w:r>
            <w:r>
              <w:rPr>
                <w:rFonts w:ascii="Meiryo UI" w:eastAsia="Meiryo UI" w:hAnsi="Meiryo UI" w:hint="eastAsia"/>
                <w:b/>
              </w:rPr>
              <w:t>たい力</w:t>
            </w:r>
          </w:p>
          <w:p w:rsidR="00A46071" w:rsidRPr="005546CA" w:rsidRDefault="00A46071" w:rsidP="00A46071">
            <w:pPr>
              <w:ind w:left="105" w:hangingChars="50" w:hanging="105"/>
              <w:rPr>
                <w:rFonts w:ascii="Meiryo UI" w:eastAsia="Meiryo UI" w:hAnsi="Meiryo UI"/>
              </w:rPr>
            </w:pPr>
            <w:r w:rsidRPr="005546CA">
              <w:rPr>
                <w:rFonts w:ascii="Meiryo UI" w:eastAsia="Meiryo UI" w:hAnsi="Meiryo UI" w:hint="eastAsia"/>
              </w:rPr>
              <w:t>・「自己理解」・・・自身の得意なこと、苦手なことを知る。</w:t>
            </w:r>
          </w:p>
          <w:p w:rsidR="00A46071" w:rsidRPr="005546CA" w:rsidRDefault="00A46071" w:rsidP="00A46071">
            <w:pPr>
              <w:ind w:left="105" w:hangingChars="50" w:hanging="105"/>
              <w:rPr>
                <w:rFonts w:ascii="Meiryo UI" w:eastAsia="Meiryo UI" w:hAnsi="Meiryo UI"/>
              </w:rPr>
            </w:pPr>
            <w:r>
              <w:rPr>
                <w:rFonts w:ascii="Meiryo UI" w:eastAsia="Meiryo UI" w:hAnsi="Meiryo UI" w:hint="eastAsia"/>
              </w:rPr>
              <w:t>・「相談スキル」・・・相談する、尋ねるという</w:t>
            </w:r>
            <w:r w:rsidRPr="005546CA">
              <w:rPr>
                <w:rFonts w:ascii="Meiryo UI" w:eastAsia="Meiryo UI" w:hAnsi="Meiryo UI" w:hint="eastAsia"/>
              </w:rPr>
              <w:t>スキルをみに</w:t>
            </w:r>
            <w:r w:rsidR="006D7525">
              <w:rPr>
                <w:rFonts w:ascii="Meiryo UI" w:eastAsia="Meiryo UI" w:hAnsi="Meiryo UI" w:hint="eastAsia"/>
              </w:rPr>
              <w:t>付け</w:t>
            </w:r>
            <w:r w:rsidRPr="005546CA">
              <w:rPr>
                <w:rFonts w:ascii="Meiryo UI" w:eastAsia="Meiryo UI" w:hAnsi="Meiryo UI" w:hint="eastAsia"/>
              </w:rPr>
              <w:t>る。</w:t>
            </w:r>
          </w:p>
          <w:p w:rsidR="00A46071" w:rsidRPr="002816B8" w:rsidRDefault="00A46071" w:rsidP="00A46071">
            <w:pPr>
              <w:ind w:left="105" w:hangingChars="50" w:hanging="105"/>
              <w:rPr>
                <w:rFonts w:ascii="Meiryo UI" w:eastAsia="Meiryo UI" w:hAnsi="Meiryo UI"/>
                <w:b/>
              </w:rPr>
            </w:pPr>
            <w:r w:rsidRPr="005546CA">
              <w:rPr>
                <w:rFonts w:ascii="Meiryo UI" w:eastAsia="Meiryo UI" w:hAnsi="Meiryo UI" w:hint="eastAsia"/>
              </w:rPr>
              <w:t xml:space="preserve">　→自分自身のこと</w:t>
            </w:r>
            <w:r>
              <w:rPr>
                <w:rFonts w:ascii="Meiryo UI" w:eastAsia="Meiryo UI" w:hAnsi="Meiryo UI" w:hint="eastAsia"/>
              </w:rPr>
              <w:t>を</w:t>
            </w:r>
            <w:r w:rsidRPr="005546CA">
              <w:rPr>
                <w:rFonts w:ascii="Meiryo UI" w:eastAsia="Meiryo UI" w:hAnsi="Meiryo UI" w:hint="eastAsia"/>
              </w:rPr>
              <w:t>理解している生徒は、「自己肯定感」が高い傾向がある。</w:t>
            </w:r>
          </w:p>
        </w:tc>
      </w:tr>
      <w:tr w:rsidR="00A46071" w:rsidTr="00A46071">
        <w:trPr>
          <w:trHeight w:val="488"/>
        </w:trPr>
        <w:tc>
          <w:tcPr>
            <w:tcW w:w="8523" w:type="dxa"/>
            <w:tcBorders>
              <w:top w:val="single" w:sz="4" w:space="0" w:color="auto"/>
              <w:left w:val="nil"/>
              <w:bottom w:val="single" w:sz="4" w:space="0" w:color="auto"/>
              <w:right w:val="nil"/>
            </w:tcBorders>
          </w:tcPr>
          <w:p w:rsidR="00A46071" w:rsidRDefault="00A46071" w:rsidP="00A46071">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974656" behindDoc="0" locked="0" layoutInCell="1" allowOverlap="1" wp14:anchorId="4D582EF0" wp14:editId="4B0D8FDE">
                      <wp:simplePos x="0" y="0"/>
                      <wp:positionH relativeFrom="column">
                        <wp:posOffset>2210435</wp:posOffset>
                      </wp:positionH>
                      <wp:positionV relativeFrom="paragraph">
                        <wp:posOffset>130175</wp:posOffset>
                      </wp:positionV>
                      <wp:extent cx="1009650" cy="180975"/>
                      <wp:effectExtent l="38100" t="0" r="0" b="47625"/>
                      <wp:wrapNone/>
                      <wp:docPr id="52261" name="下矢印 52261"/>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A9D323" id="下矢印 52261" o:spid="_x0000_s1026" type="#_x0000_t67" style="position:absolute;left:0;text-align:left;margin-left:174.05pt;margin-top:10.25pt;width:79.5pt;height:14.25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" adj="10800" fillcolor="#d8d8d8 [2732]" strokecolor="#5a5a5a [2109]" strokeweight="1pt"/>
                  </w:pict>
                </mc:Fallback>
              </mc:AlternateContent>
            </w:r>
          </w:p>
        </w:tc>
      </w:tr>
      <w:tr w:rsidR="00A46071" w:rsidTr="00A46071">
        <w:trPr>
          <w:trHeight w:val="488"/>
        </w:trPr>
        <w:tc>
          <w:tcPr>
            <w:tcW w:w="8523" w:type="dxa"/>
            <w:tcBorders>
              <w:top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1408"/>
        </w:trPr>
        <w:tc>
          <w:tcPr>
            <w:tcW w:w="8523" w:type="dxa"/>
          </w:tcPr>
          <w:p w:rsidR="00A46071" w:rsidRDefault="00A46071" w:rsidP="00A46071">
            <w:pPr>
              <w:spacing w:line="320" w:lineRule="exact"/>
              <w:ind w:left="210" w:hangingChars="100" w:hanging="210"/>
              <w:rPr>
                <w:rFonts w:ascii="Meiryo UI" w:eastAsia="Meiryo UI" w:hAnsi="Meiryo UI"/>
                <w:b/>
              </w:rPr>
            </w:pPr>
            <w:r w:rsidRPr="00071C3B">
              <w:rPr>
                <w:rFonts w:ascii="Meiryo UI" w:eastAsia="Meiryo UI" w:hAnsi="Meiryo UI" w:hint="eastAsia"/>
                <w:b/>
              </w:rPr>
              <w:t>◆</w:t>
            </w:r>
            <w:r>
              <w:rPr>
                <w:rFonts w:ascii="Meiryo UI" w:eastAsia="Meiryo UI" w:hAnsi="Meiryo UI" w:hint="eastAsia"/>
                <w:b/>
              </w:rPr>
              <w:t>コミュニケーションの様々なモデルを学ぶことで、場面に応じたコミュニケーションができることをめざす。</w:t>
            </w:r>
          </w:p>
          <w:p w:rsidR="00A46071" w:rsidRDefault="00A46071" w:rsidP="00A46071">
            <w:pPr>
              <w:spacing w:line="320" w:lineRule="exact"/>
              <w:ind w:left="210" w:hangingChars="100" w:hanging="210"/>
              <w:rPr>
                <w:rFonts w:ascii="Meiryo UI" w:eastAsia="Meiryo UI" w:hAnsi="Meiryo UI"/>
                <w:b/>
              </w:rPr>
            </w:pPr>
            <w:r w:rsidRPr="00071C3B">
              <w:rPr>
                <w:rFonts w:ascii="Meiryo UI" w:eastAsia="Meiryo UI" w:hAnsi="Meiryo UI" w:hint="eastAsia"/>
                <w:b/>
              </w:rPr>
              <w:t>◆</w:t>
            </w:r>
            <w:r w:rsidR="006D7525">
              <w:rPr>
                <w:rFonts w:ascii="Meiryo UI" w:eastAsia="Meiryo UI" w:hAnsi="Meiryo UI" w:hint="eastAsia"/>
                <w:b/>
              </w:rPr>
              <w:t>「ヘル</w:t>
            </w:r>
            <w:r w:rsidR="006D7525" w:rsidRPr="00A66553">
              <w:rPr>
                <w:rFonts w:ascii="Meiryo UI" w:eastAsia="Meiryo UI" w:hAnsi="Meiryo UI" w:hint="eastAsia"/>
                <w:b/>
              </w:rPr>
              <w:t>プを出す</w:t>
            </w:r>
            <w:r w:rsidRPr="00A66553">
              <w:rPr>
                <w:rFonts w:ascii="Meiryo UI" w:eastAsia="Meiryo UI" w:hAnsi="Meiryo UI" w:hint="eastAsia"/>
                <w:b/>
              </w:rPr>
              <w:t>」など</w:t>
            </w:r>
            <w:r>
              <w:rPr>
                <w:rFonts w:ascii="Meiryo UI" w:eastAsia="Meiryo UI" w:hAnsi="Meiryo UI" w:hint="eastAsia"/>
                <w:b/>
              </w:rPr>
              <w:t>、他者に適切に依存する力を</w:t>
            </w:r>
            <w:r w:rsidR="006D7525">
              <w:rPr>
                <w:rFonts w:ascii="Meiryo UI" w:eastAsia="Meiryo UI" w:hAnsi="Meiryo UI" w:hint="eastAsia"/>
                <w:b/>
              </w:rPr>
              <w:t>付け</w:t>
            </w:r>
            <w:r>
              <w:rPr>
                <w:rFonts w:ascii="Meiryo UI" w:eastAsia="Meiryo UI" w:hAnsi="Meiryo UI" w:hint="eastAsia"/>
                <w:b/>
              </w:rPr>
              <w:t>ることが、「生きる力」につながる。</w:t>
            </w:r>
          </w:p>
          <w:p w:rsidR="00A46071" w:rsidRPr="007059B4" w:rsidRDefault="00A46071" w:rsidP="00A46071">
            <w:pPr>
              <w:spacing w:line="320" w:lineRule="exact"/>
              <w:ind w:left="210" w:hangingChars="100" w:hanging="210"/>
              <w:rPr>
                <w:rFonts w:ascii="Meiryo UI" w:eastAsia="Meiryo UI" w:hAnsi="Meiryo UI"/>
                <w:b/>
                <w:color w:val="000000" w:themeColor="text1"/>
              </w:rPr>
            </w:pPr>
            <w:r>
              <w:rPr>
                <w:rFonts w:ascii="Meiryo UI" w:eastAsia="Meiryo UI" w:hAnsi="Meiryo UI" w:hint="eastAsia"/>
                <w:b/>
              </w:rPr>
              <w:t>◆「自己理解」と「相談スキル」は、卒業までに</w:t>
            </w:r>
            <w:r w:rsidR="006D7525">
              <w:rPr>
                <w:rFonts w:ascii="Meiryo UI" w:eastAsia="Meiryo UI" w:hAnsi="Meiryo UI" w:hint="eastAsia"/>
                <w:b/>
              </w:rPr>
              <w:t>付け</w:t>
            </w:r>
            <w:r>
              <w:rPr>
                <w:rFonts w:ascii="Meiryo UI" w:eastAsia="Meiryo UI" w:hAnsi="Meiryo UI" w:hint="eastAsia"/>
                <w:b/>
              </w:rPr>
              <w:t>たい力である。</w:t>
            </w:r>
          </w:p>
        </w:tc>
      </w:tr>
    </w:tbl>
    <w:p w:rsidR="00A46071" w:rsidRPr="00E20E98" w:rsidRDefault="00A46071" w:rsidP="00A46071">
      <w:pPr>
        <w:widowControl/>
        <w:rPr>
          <w:rFonts w:ascii="Meiryo UI" w:eastAsia="Meiryo UI" w:hAnsi="Meiryo UI"/>
        </w:rPr>
      </w:pPr>
    </w:p>
    <w:p w:rsidR="00503248" w:rsidRDefault="00503248">
      <w:pPr>
        <w:widowControl/>
        <w:jc w:val="left"/>
        <w:rPr>
          <w:rFonts w:ascii="Meiryo UI" w:eastAsia="Meiryo UI" w:hAnsi="Meiryo UI"/>
        </w:rPr>
      </w:pPr>
      <w:r>
        <w:rPr>
          <w:rFonts w:ascii="Meiryo UI" w:eastAsia="Meiryo UI" w:hAnsi="Meiryo UI"/>
        </w:rPr>
        <w:br w:type="page"/>
      </w:r>
    </w:p>
    <w:p w:rsidR="00A46071" w:rsidRPr="00482177" w:rsidRDefault="008E4D7D" w:rsidP="00A46071">
      <w:pPr>
        <w:rPr>
          <w:rFonts w:ascii="Meiryo UI" w:eastAsia="Meiryo UI" w:hAnsi="Meiryo UI"/>
          <w:b/>
        </w:rPr>
      </w:pPr>
      <w:r w:rsidRPr="00F72A4D">
        <w:rPr>
          <w:rFonts w:ascii="Meiryo UI" w:eastAsia="Meiryo UI" w:hAnsi="Meiryo UI"/>
          <w:b/>
          <w:noProof/>
          <w:sz w:val="24"/>
          <w:bdr w:val="single" w:sz="4" w:space="0" w:color="auto"/>
        </w:rPr>
        <w:lastRenderedPageBreak/>
        <mc:AlternateContent>
          <mc:Choice Requires="wps">
            <w:drawing>
              <wp:anchor distT="45720" distB="45720" distL="114300" distR="114300" simplePos="0" relativeHeight="252045312" behindDoc="0" locked="0" layoutInCell="1" allowOverlap="1" wp14:anchorId="72F381E5" wp14:editId="02CB2B8D">
                <wp:simplePos x="0" y="0"/>
                <wp:positionH relativeFrom="margin">
                  <wp:align>right</wp:align>
                </wp:positionH>
                <wp:positionV relativeFrom="paragraph">
                  <wp:posOffset>61789</wp:posOffset>
                </wp:positionV>
                <wp:extent cx="4134485" cy="1404620"/>
                <wp:effectExtent l="0" t="0" r="0" b="0"/>
                <wp:wrapSquare wrapText="bothSides"/>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1404620"/>
                        </a:xfrm>
                        <a:prstGeom prst="rect">
                          <a:avLst/>
                        </a:prstGeom>
                        <a:solidFill>
                          <a:srgbClr val="FFFFFF"/>
                        </a:solidFill>
                        <a:ln w="9525">
                          <a:noFill/>
                          <a:miter lim="800000"/>
                          <a:headEnd/>
                          <a:tailEnd/>
                        </a:ln>
                      </wps:spPr>
                      <wps:txbx>
                        <w:txbxContent>
                          <w:p w:rsidR="00792E96" w:rsidRPr="00F72A4D" w:rsidRDefault="00792E96" w:rsidP="008E4D7D">
                            <w:pPr>
                              <w:rPr>
                                <w:rFonts w:ascii="Meiryo UI" w:eastAsia="Meiryo UI" w:hAnsi="Meiryo UI"/>
                                <w:b/>
                              </w:rPr>
                            </w:pPr>
                            <w:r>
                              <w:rPr>
                                <w:rFonts w:ascii="Meiryo UI" w:eastAsia="Meiryo UI" w:hAnsi="Meiryo UI" w:hint="eastAsia"/>
                                <w:b/>
                              </w:rPr>
                              <w:t>知的</w:t>
                            </w:r>
                            <w:r w:rsidRPr="00F72A4D">
                              <w:rPr>
                                <w:rFonts w:ascii="Meiryo UI" w:eastAsia="Meiryo UI" w:hAnsi="Meiryo UI" w:hint="eastAsia"/>
                                <w:b/>
                              </w:rPr>
                              <w:t>障がい</w:t>
                            </w:r>
                            <w:r>
                              <w:rPr>
                                <w:rFonts w:ascii="Meiryo UI" w:eastAsia="Meiryo UI" w:hAnsi="Meiryo UI" w:hint="eastAsia"/>
                                <w:b/>
                              </w:rPr>
                              <w:t>②の</w:t>
                            </w:r>
                            <w:r>
                              <w:rPr>
                                <w:rFonts w:ascii="Meiryo UI" w:eastAsia="Meiryo UI" w:hAnsi="Meiryo UI"/>
                                <w:b/>
                              </w:rPr>
                              <w:t>実践事例</w:t>
                            </w:r>
                            <w:r>
                              <w:rPr>
                                <w:rFonts w:ascii="Meiryo UI" w:eastAsia="Meiryo UI" w:hAnsi="Meiryo UI" w:hint="eastAsia"/>
                                <w:b/>
                              </w:rPr>
                              <w:t xml:space="preserve">　</w:t>
                            </w:r>
                            <w:r>
                              <w:rPr>
                                <w:rFonts w:ascii="Meiryo UI" w:eastAsia="Meiryo UI" w:hAnsi="Meiryo UI"/>
                                <w:b/>
                              </w:rPr>
                              <w:t xml:space="preserve">（P.30　</w:t>
                            </w:r>
                            <w:r>
                              <w:rPr>
                                <w:rFonts w:ascii="Meiryo UI" w:eastAsia="Meiryo UI" w:hAnsi="Meiryo UI" w:hint="eastAsia"/>
                                <w:b/>
                              </w:rPr>
                              <w:t>参照</w:t>
                            </w:r>
                            <w:r>
                              <w:rPr>
                                <w:rFonts w:ascii="Meiryo UI" w:eastAsia="Meiryo UI" w:hAnsi="Meiryo UI"/>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381E5" id="_x0000_s1208" type="#_x0000_t202" style="position:absolute;left:0;text-align:left;margin-left:274.35pt;margin-top:4.85pt;width:325.55pt;height:110.6pt;z-index:252045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" stroked="f">
                <v:textbox style="mso-fit-shape-to-text:t">
                  <w:txbxContent>
                    <w:p w:rsidR="00792E96" w:rsidRPr="00F72A4D" w:rsidRDefault="00792E96" w:rsidP="008E4D7D">
                      <w:pPr>
                        <w:rPr>
                          <w:rFonts w:ascii="Meiryo UI" w:eastAsia="Meiryo UI" w:hAnsi="Meiryo UI"/>
                          <w:b/>
                        </w:rPr>
                      </w:pPr>
                      <w:r>
                        <w:rPr>
                          <w:rFonts w:ascii="Meiryo UI" w:eastAsia="Meiryo UI" w:hAnsi="Meiryo UI" w:hint="eastAsia"/>
                          <w:b/>
                        </w:rPr>
                        <w:t>知的</w:t>
                      </w:r>
                      <w:r w:rsidRPr="00F72A4D">
                        <w:rPr>
                          <w:rFonts w:ascii="Meiryo UI" w:eastAsia="Meiryo UI" w:hAnsi="Meiryo UI" w:hint="eastAsia"/>
                          <w:b/>
                        </w:rPr>
                        <w:t>障がい</w:t>
                      </w:r>
                      <w:r>
                        <w:rPr>
                          <w:rFonts w:ascii="Meiryo UI" w:eastAsia="Meiryo UI" w:hAnsi="Meiryo UI" w:hint="eastAsia"/>
                          <w:b/>
                        </w:rPr>
                        <w:t>②の</w:t>
                      </w:r>
                      <w:r>
                        <w:rPr>
                          <w:rFonts w:ascii="Meiryo UI" w:eastAsia="Meiryo UI" w:hAnsi="Meiryo UI"/>
                          <w:b/>
                        </w:rPr>
                        <w:t>実践事例</w:t>
                      </w:r>
                      <w:r>
                        <w:rPr>
                          <w:rFonts w:ascii="Meiryo UI" w:eastAsia="Meiryo UI" w:hAnsi="Meiryo UI" w:hint="eastAsia"/>
                          <w:b/>
                        </w:rPr>
                        <w:t xml:space="preserve">　</w:t>
                      </w:r>
                      <w:r>
                        <w:rPr>
                          <w:rFonts w:ascii="Meiryo UI" w:eastAsia="Meiryo UI" w:hAnsi="Meiryo UI"/>
                          <w:b/>
                        </w:rPr>
                        <w:t xml:space="preserve">（P.30　</w:t>
                      </w:r>
                      <w:r>
                        <w:rPr>
                          <w:rFonts w:ascii="Meiryo UI" w:eastAsia="Meiryo UI" w:hAnsi="Meiryo UI" w:hint="eastAsia"/>
                          <w:b/>
                        </w:rPr>
                        <w:t>参照</w:t>
                      </w:r>
                      <w:r>
                        <w:rPr>
                          <w:rFonts w:ascii="Meiryo UI" w:eastAsia="Meiryo UI" w:hAnsi="Meiryo UI"/>
                          <w:b/>
                        </w:rPr>
                        <w:t>）</w:t>
                      </w:r>
                    </w:p>
                  </w:txbxContent>
                </v:textbox>
                <w10:wrap type="square" anchorx="margin"/>
              </v:shape>
            </w:pict>
          </mc:Fallback>
        </mc:AlternateContent>
      </w:r>
      <w:r w:rsidR="00A46071">
        <w:rPr>
          <w:rFonts w:ascii="Meiryo UI" w:eastAsia="Meiryo UI" w:hAnsi="Meiryo UI" w:hint="eastAsia"/>
          <w:b/>
          <w:sz w:val="24"/>
          <w:bdr w:val="single" w:sz="4" w:space="0" w:color="auto"/>
        </w:rPr>
        <w:t xml:space="preserve">　E中</w:t>
      </w:r>
      <w:r w:rsidR="00A46071" w:rsidRPr="00482177">
        <w:rPr>
          <w:rFonts w:ascii="Meiryo UI" w:eastAsia="Meiryo UI" w:hAnsi="Meiryo UI" w:hint="eastAsia"/>
          <w:b/>
          <w:sz w:val="24"/>
          <w:bdr w:val="single" w:sz="4" w:space="0" w:color="auto"/>
        </w:rPr>
        <w:t>学校の取組み</w:t>
      </w:r>
      <w:r w:rsidR="00A46071">
        <w:rPr>
          <w:rFonts w:ascii="Meiryo UI" w:eastAsia="Meiryo UI" w:hAnsi="Meiryo UI" w:hint="eastAsia"/>
          <w:b/>
          <w:sz w:val="24"/>
          <w:bdr w:val="single" w:sz="4" w:space="0" w:color="auto"/>
        </w:rPr>
        <w:t xml:space="preserve">　</w:t>
      </w:r>
    </w:p>
    <w:p w:rsidR="00A46071" w:rsidRDefault="00A46071" w:rsidP="00A46071">
      <w:pPr>
        <w:rPr>
          <w:rFonts w:ascii="Meiryo UI" w:eastAsia="Meiryo UI" w:hAnsi="Meiryo UI"/>
        </w:rPr>
      </w:pPr>
      <w:r>
        <w:rPr>
          <w:rFonts w:ascii="Meiryo UI" w:eastAsia="Meiryo UI" w:hAnsi="Meiryo UI" w:hint="eastAsia"/>
        </w:rPr>
        <w:t>◇研究種別等　　支援学級（知的障がい）</w:t>
      </w:r>
    </w:p>
    <w:p w:rsidR="00A46071" w:rsidRDefault="00A46071" w:rsidP="00A46071">
      <w:pPr>
        <w:rPr>
          <w:rFonts w:ascii="Meiryo UI" w:eastAsia="Meiryo UI" w:hAnsi="Meiryo UI"/>
        </w:rPr>
      </w:pPr>
      <w:r>
        <w:rPr>
          <w:rFonts w:ascii="Meiryo UI" w:eastAsia="Meiryo UI" w:hAnsi="Meiryo UI" w:hint="eastAsia"/>
        </w:rPr>
        <w:t>◇モデル生徒　　　知的障がい学級在籍・１年生</w:t>
      </w:r>
    </w:p>
    <w:p w:rsidR="00A46071" w:rsidRDefault="00A46071" w:rsidP="00A46071">
      <w:pPr>
        <w:rPr>
          <w:rFonts w:ascii="Meiryo UI" w:eastAsia="Meiryo UI" w:hAnsi="Meiryo UI"/>
        </w:rPr>
      </w:pPr>
      <w:r>
        <w:rPr>
          <w:rFonts w:ascii="Meiryo UI" w:eastAsia="Meiryo UI" w:hAnsi="Meiryo UI" w:hint="eastAsia"/>
        </w:rPr>
        <w:t>◇取組みの概要　知的障がいのある生徒２名の自立活動についての研究</w:t>
      </w:r>
    </w:p>
    <w:p w:rsidR="00A46071" w:rsidRPr="00E20E98" w:rsidRDefault="00A46071" w:rsidP="00A46071">
      <w:pPr>
        <w:rPr>
          <w:rFonts w:ascii="Meiryo UI" w:eastAsia="Meiryo UI" w:hAnsi="Meiryo UI"/>
        </w:rPr>
      </w:pPr>
      <w:r>
        <w:rPr>
          <w:rFonts w:ascii="Meiryo UI" w:eastAsia="Meiryo UI" w:hAnsi="Meiryo UI" w:hint="eastAsia"/>
        </w:rPr>
        <w:t>【第１回】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left w:val="single" w:sz="4" w:space="0" w:color="auto"/>
              <w:bottom w:val="single" w:sz="4" w:space="0" w:color="auto"/>
              <w:right w:val="single" w:sz="4" w:space="0" w:color="auto"/>
            </w:tcBorders>
            <w:shd w:val="pct15" w:color="auto" w:fill="auto"/>
            <w:hideMark/>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Tr="00A46071">
        <w:trPr>
          <w:trHeight w:val="1967"/>
        </w:trPr>
        <w:tc>
          <w:tcPr>
            <w:tcW w:w="8523" w:type="dxa"/>
            <w:tcBorders>
              <w:top w:val="single" w:sz="4" w:space="0" w:color="auto"/>
              <w:left w:val="single" w:sz="4" w:space="0" w:color="auto"/>
              <w:bottom w:val="single" w:sz="4" w:space="0" w:color="auto"/>
              <w:right w:val="single" w:sz="4" w:space="0" w:color="auto"/>
            </w:tcBorders>
            <w:hideMark/>
          </w:tcPr>
          <w:p w:rsidR="00A46071" w:rsidRPr="00503E45" w:rsidRDefault="00A46071" w:rsidP="00A46071">
            <w:pPr>
              <w:ind w:left="105" w:hangingChars="50" w:hanging="105"/>
              <w:rPr>
                <w:rFonts w:ascii="Meiryo UI" w:eastAsia="Meiryo UI" w:hAnsi="Meiryo UI"/>
                <w:b/>
              </w:rPr>
            </w:pPr>
            <w:r w:rsidRPr="00503E45">
              <w:rPr>
                <w:rFonts w:ascii="Meiryo UI" w:eastAsia="Meiryo UI" w:hAnsi="Meiryo UI" w:hint="eastAsia"/>
                <w:b/>
              </w:rPr>
              <w:t>〇実態把握について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・「できない」「無理」等の発言に対して、本当にできないのか逃避で言っているのか見極めが必要。</w:t>
            </w:r>
          </w:p>
          <w:p w:rsidR="00A46071" w:rsidRDefault="00A46071" w:rsidP="00A46071">
            <w:pPr>
              <w:ind w:left="105" w:hangingChars="50" w:hanging="105"/>
              <w:rPr>
                <w:rFonts w:ascii="Meiryo UI" w:eastAsia="Meiryo UI" w:hAnsi="Meiryo UI"/>
              </w:rPr>
            </w:pPr>
            <w:r>
              <w:rPr>
                <w:rFonts w:ascii="Meiryo UI" w:eastAsia="Meiryo UI" w:hAnsi="Meiryo UI" w:hint="eastAsia"/>
              </w:rPr>
              <w:t>・衝動性が強いのであれば、身体のコントロールを課題とするのもよい。</w:t>
            </w:r>
          </w:p>
          <w:p w:rsidR="00A46071" w:rsidRDefault="00A46071" w:rsidP="00A46071">
            <w:pPr>
              <w:ind w:left="105" w:hangingChars="50" w:hanging="105"/>
              <w:rPr>
                <w:rFonts w:ascii="Meiryo UI" w:eastAsia="Meiryo UI" w:hAnsi="Meiryo UI"/>
              </w:rPr>
            </w:pPr>
            <w:r>
              <w:rPr>
                <w:rFonts w:ascii="Meiryo UI" w:eastAsia="Meiryo UI" w:hAnsi="Meiryo UI" w:hint="eastAsia"/>
              </w:rPr>
              <w:t>・卒業後の生徒の姿を</w:t>
            </w:r>
            <w:r w:rsidR="00F94216">
              <w:rPr>
                <w:rFonts w:ascii="Meiryo UI" w:eastAsia="Meiryo UI" w:hAnsi="Meiryo UI" w:hint="eastAsia"/>
              </w:rPr>
              <w:t>みすえ</w:t>
            </w:r>
            <w:r>
              <w:rPr>
                <w:rFonts w:ascii="Meiryo UI" w:eastAsia="Meiryo UI" w:hAnsi="Meiryo UI" w:hint="eastAsia"/>
              </w:rPr>
              <w:t>、自立のために今どんな力を</w:t>
            </w:r>
            <w:r w:rsidR="006D7525">
              <w:rPr>
                <w:rFonts w:ascii="Meiryo UI" w:eastAsia="Meiryo UI" w:hAnsi="Meiryo UI" w:hint="eastAsia"/>
              </w:rPr>
              <w:t>付け</w:t>
            </w:r>
            <w:r>
              <w:rPr>
                <w:rFonts w:ascii="Meiryo UI" w:eastAsia="Meiryo UI" w:hAnsi="Meiryo UI" w:hint="eastAsia"/>
              </w:rPr>
              <w:t>させるのかを考えることが大切。特に中学校では本人が自分の力でできることを増やしていくことが重要。だからこそ自立活動が大切。</w:t>
            </w:r>
          </w:p>
          <w:p w:rsidR="00A46071" w:rsidRPr="00503E45" w:rsidRDefault="00A46071" w:rsidP="00A46071">
            <w:pPr>
              <w:ind w:left="105" w:hangingChars="50" w:hanging="105"/>
              <w:rPr>
                <w:rFonts w:ascii="Meiryo UI" w:eastAsia="Meiryo UI" w:hAnsi="Meiryo UI"/>
                <w:b/>
              </w:rPr>
            </w:pPr>
            <w:r w:rsidRPr="00503E45">
              <w:rPr>
                <w:rFonts w:ascii="Meiryo UI" w:eastAsia="Meiryo UI" w:hAnsi="Meiryo UI" w:hint="eastAsia"/>
                <w:b/>
              </w:rPr>
              <w:t>〇授業について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・作業の流れがイメージしやすいよう動画を用いた説明はよかった。しかし、動画は自分のペースで確認することには向かない。</w:t>
            </w:r>
          </w:p>
          <w:p w:rsidR="00A46071" w:rsidRDefault="00A46071" w:rsidP="00A46071">
            <w:pPr>
              <w:ind w:left="105" w:hangingChars="50" w:hanging="105"/>
              <w:rPr>
                <w:rFonts w:ascii="Meiryo UI" w:eastAsia="Meiryo UI" w:hAnsi="Meiryo UI"/>
              </w:rPr>
            </w:pPr>
            <w:r>
              <w:rPr>
                <w:rFonts w:ascii="Meiryo UI" w:eastAsia="Meiryo UI" w:hAnsi="Meiryo UI" w:hint="eastAsia"/>
              </w:rPr>
              <w:t>・生徒が確認するための作り方が書かれた用紙（手順書）があると、自分の行動を確認する力を</w:t>
            </w:r>
            <w:r w:rsidR="006D7525">
              <w:rPr>
                <w:rFonts w:ascii="Meiryo UI" w:eastAsia="Meiryo UI" w:hAnsi="Meiryo UI" w:hint="eastAsia"/>
              </w:rPr>
              <w:t>付け</w:t>
            </w:r>
            <w:r>
              <w:rPr>
                <w:rFonts w:ascii="Meiryo UI" w:eastAsia="Meiryo UI" w:hAnsi="Meiryo UI" w:hint="eastAsia"/>
              </w:rPr>
              <w:t>ることにもつながるし、行動をコントロールする力を</w:t>
            </w:r>
            <w:r w:rsidR="006D7525">
              <w:rPr>
                <w:rFonts w:ascii="Meiryo UI" w:eastAsia="Meiryo UI" w:hAnsi="Meiryo UI" w:hint="eastAsia"/>
              </w:rPr>
              <w:t>付け</w:t>
            </w:r>
            <w:r>
              <w:rPr>
                <w:rFonts w:ascii="Meiryo UI" w:eastAsia="Meiryo UI" w:hAnsi="Meiryo UI" w:hint="eastAsia"/>
              </w:rPr>
              <w:t>ることにもつながる。</w:t>
            </w:r>
          </w:p>
          <w:p w:rsidR="00A46071" w:rsidRDefault="00A46071" w:rsidP="00A46071">
            <w:pPr>
              <w:ind w:left="105" w:hangingChars="50" w:hanging="105"/>
              <w:rPr>
                <w:rFonts w:ascii="Meiryo UI" w:eastAsia="Meiryo UI" w:hAnsi="Meiryo UI"/>
              </w:rPr>
            </w:pPr>
            <w:r>
              <w:rPr>
                <w:rFonts w:ascii="Meiryo UI" w:eastAsia="Meiryo UI" w:hAnsi="Meiryo UI" w:hint="eastAsia"/>
              </w:rPr>
              <w:t>・生徒同士の意図的なコミュニケーションがなかったので、協力・協働するしかけが必要。</w:t>
            </w:r>
          </w:p>
          <w:p w:rsidR="00A46071" w:rsidRDefault="00A46071" w:rsidP="00A46071">
            <w:pPr>
              <w:ind w:left="105" w:hangingChars="50" w:hanging="105"/>
              <w:rPr>
                <w:rFonts w:ascii="Meiryo UI" w:eastAsia="Meiryo UI" w:hAnsi="Meiryo UI"/>
              </w:rPr>
            </w:pPr>
            <w:r>
              <w:rPr>
                <w:rFonts w:ascii="Meiryo UI" w:eastAsia="Meiryo UI" w:hAnsi="Meiryo UI" w:hint="eastAsia"/>
              </w:rPr>
              <w:t>・課題を克服するための活動内容、</w:t>
            </w:r>
            <w:r w:rsidR="006D7525">
              <w:rPr>
                <w:rFonts w:ascii="Meiryo UI" w:eastAsia="Meiryo UI" w:hAnsi="Meiryo UI" w:hint="eastAsia"/>
              </w:rPr>
              <w:t>付け</w:t>
            </w:r>
            <w:r>
              <w:rPr>
                <w:rFonts w:ascii="Meiryo UI" w:eastAsia="Meiryo UI" w:hAnsi="Meiryo UI" w:hint="eastAsia"/>
              </w:rPr>
              <w:t>たい力に合わせた授業を展開する。</w:t>
            </w:r>
          </w:p>
          <w:p w:rsidR="00A46071" w:rsidRPr="00503E45" w:rsidRDefault="00A46071" w:rsidP="00A46071">
            <w:pPr>
              <w:ind w:left="105" w:hangingChars="50" w:hanging="105"/>
              <w:rPr>
                <w:rFonts w:ascii="Meiryo UI" w:eastAsia="Meiryo UI" w:hAnsi="Meiryo UI"/>
                <w:b/>
              </w:rPr>
            </w:pPr>
            <w:r w:rsidRPr="00503E45">
              <w:rPr>
                <w:rFonts w:ascii="Meiryo UI" w:eastAsia="Meiryo UI" w:hAnsi="Meiryo UI" w:hint="eastAsia"/>
                <w:b/>
              </w:rPr>
              <w:t>〇今後の指導支援について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・心理的な安定が一番の課題ではないと思う。「身体の動き」を</w:t>
            </w:r>
            <w:r w:rsidR="00F94216">
              <w:rPr>
                <w:rFonts w:ascii="Meiryo UI" w:eastAsia="Meiryo UI" w:hAnsi="Meiryo UI" w:hint="eastAsia"/>
              </w:rPr>
              <w:t>ふまえ</w:t>
            </w:r>
            <w:r>
              <w:rPr>
                <w:rFonts w:ascii="Meiryo UI" w:eastAsia="Meiryo UI" w:hAnsi="Meiryo UI" w:hint="eastAsia"/>
              </w:rPr>
              <w:t>た実態把握の見直しが必要。</w:t>
            </w:r>
          </w:p>
        </w:tc>
      </w:tr>
      <w:tr w:rsidR="00A46071" w:rsidTr="00A46071">
        <w:trPr>
          <w:trHeight w:val="488"/>
        </w:trPr>
        <w:tc>
          <w:tcPr>
            <w:tcW w:w="8523" w:type="dxa"/>
            <w:tcBorders>
              <w:top w:val="single" w:sz="4" w:space="0" w:color="auto"/>
              <w:left w:val="nil"/>
              <w:bottom w:val="single" w:sz="4" w:space="0" w:color="auto"/>
              <w:right w:val="nil"/>
            </w:tcBorders>
          </w:tcPr>
          <w:p w:rsidR="00A46071" w:rsidRDefault="00A46071" w:rsidP="00A46071">
            <w:pPr>
              <w:rPr>
                <w:rFonts w:ascii="Meiryo UI" w:eastAsia="Meiryo UI" w:hAnsi="Meiryo UI"/>
              </w:rPr>
            </w:pPr>
            <w:r>
              <w:rPr>
                <w:rFonts w:hint="eastAsia"/>
                <w:noProof/>
              </w:rPr>
              <mc:AlternateContent>
                <mc:Choice Requires="wps">
                  <w:drawing>
                    <wp:anchor distT="0" distB="0" distL="114300" distR="114300" simplePos="0" relativeHeight="251966464" behindDoc="0" locked="0" layoutInCell="1" allowOverlap="1" wp14:anchorId="625519F4" wp14:editId="75D18B77">
                      <wp:simplePos x="0" y="0"/>
                      <wp:positionH relativeFrom="column">
                        <wp:posOffset>2210435</wp:posOffset>
                      </wp:positionH>
                      <wp:positionV relativeFrom="paragraph">
                        <wp:posOffset>130175</wp:posOffset>
                      </wp:positionV>
                      <wp:extent cx="1009650" cy="180975"/>
                      <wp:effectExtent l="38100" t="0" r="0" b="47625"/>
                      <wp:wrapNone/>
                      <wp:docPr id="52262" name="下矢印 52262"/>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994F14" id="下矢印 52262" o:spid="_x0000_s1026" type="#_x0000_t67" style="position:absolute;left:0;text-align:left;margin-left:174.05pt;margin-top:10.25pt;width:79.5pt;height:14.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" adj="10800" fillcolor="#d8d8d8 [2732]" strokecolor="#5a5a5a [2109]" strokeweight="1pt"/>
                  </w:pict>
                </mc:Fallback>
              </mc:AlternateContent>
            </w:r>
          </w:p>
          <w:p w:rsidR="00A46071" w:rsidRDefault="00A46071" w:rsidP="00A46071">
            <w:pPr>
              <w:rPr>
                <w:rFonts w:ascii="Meiryo UI" w:eastAsia="Meiryo UI" w:hAnsi="Meiryo UI"/>
              </w:rPr>
            </w:pPr>
          </w:p>
        </w:tc>
      </w:tr>
      <w:tr w:rsidR="00A46071" w:rsidTr="00A46071">
        <w:trPr>
          <w:trHeight w:val="488"/>
        </w:trPr>
        <w:tc>
          <w:tcPr>
            <w:tcW w:w="8523" w:type="dxa"/>
            <w:tcBorders>
              <w:top w:val="single" w:sz="4" w:space="0" w:color="auto"/>
              <w:left w:val="single" w:sz="4" w:space="0" w:color="auto"/>
              <w:bottom w:val="single" w:sz="4" w:space="0" w:color="auto"/>
              <w:right w:val="single" w:sz="4" w:space="0" w:color="auto"/>
            </w:tcBorders>
            <w:shd w:val="pct15" w:color="auto" w:fill="auto"/>
            <w:hideMark/>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1266"/>
        </w:trPr>
        <w:tc>
          <w:tcPr>
            <w:tcW w:w="8523" w:type="dxa"/>
            <w:tcBorders>
              <w:top w:val="single" w:sz="4" w:space="0" w:color="auto"/>
              <w:left w:val="single" w:sz="4" w:space="0" w:color="auto"/>
              <w:bottom w:val="single" w:sz="4" w:space="0" w:color="auto"/>
              <w:right w:val="single" w:sz="4" w:space="0" w:color="auto"/>
            </w:tcBorders>
            <w:hideMark/>
          </w:tcPr>
          <w:p w:rsidR="00A46071" w:rsidRDefault="00A46071" w:rsidP="00A46071">
            <w:pPr>
              <w:spacing w:line="320" w:lineRule="exact"/>
              <w:rPr>
                <w:rFonts w:ascii="Meiryo UI" w:eastAsia="Meiryo UI" w:hAnsi="Meiryo UI"/>
                <w:b/>
              </w:rPr>
            </w:pPr>
            <w:r>
              <w:rPr>
                <w:rFonts w:ascii="Meiryo UI" w:eastAsia="Meiryo UI" w:hAnsi="Meiryo UI" w:hint="eastAsia"/>
                <w:b/>
              </w:rPr>
              <w:t>◆本人が活動の見通しをもち、自分自身でコントロールできる力を身に</w:t>
            </w:r>
            <w:r w:rsidR="006D7525">
              <w:rPr>
                <w:rFonts w:ascii="Meiryo UI" w:eastAsia="Meiryo UI" w:hAnsi="Meiryo UI" w:hint="eastAsia"/>
                <w:b/>
              </w:rPr>
              <w:t>付け</w:t>
            </w:r>
            <w:r>
              <w:rPr>
                <w:rFonts w:ascii="Meiryo UI" w:eastAsia="Meiryo UI" w:hAnsi="Meiryo UI" w:hint="eastAsia"/>
                <w:b/>
              </w:rPr>
              <w:t>るように指導する。</w:t>
            </w:r>
          </w:p>
          <w:p w:rsidR="00A46071" w:rsidRDefault="00A46071" w:rsidP="00A46071">
            <w:pPr>
              <w:spacing w:line="320" w:lineRule="exact"/>
              <w:ind w:left="210" w:hangingChars="100" w:hanging="210"/>
              <w:rPr>
                <w:rFonts w:ascii="Meiryo UI" w:eastAsia="Meiryo UI" w:hAnsi="Meiryo UI"/>
              </w:rPr>
            </w:pPr>
            <w:r>
              <w:rPr>
                <w:rFonts w:ascii="Meiryo UI" w:eastAsia="Meiryo UI" w:hAnsi="Meiryo UI" w:hint="eastAsia"/>
                <w:b/>
                <w:color w:val="000000" w:themeColor="text1"/>
              </w:rPr>
              <w:t>◆</w:t>
            </w:r>
            <w:r>
              <w:rPr>
                <w:rFonts w:ascii="Meiryo UI" w:eastAsia="Meiryo UI" w:hAnsi="Meiryo UI" w:hint="eastAsia"/>
                <w:b/>
              </w:rPr>
              <w:t>身に</w:t>
            </w:r>
            <w:r w:rsidR="006D7525">
              <w:rPr>
                <w:rFonts w:ascii="Meiryo UI" w:eastAsia="Meiryo UI" w:hAnsi="Meiryo UI" w:hint="eastAsia"/>
                <w:b/>
              </w:rPr>
              <w:t>付け</w:t>
            </w:r>
            <w:r>
              <w:rPr>
                <w:rFonts w:ascii="Meiryo UI" w:eastAsia="Meiryo UI" w:hAnsi="Meiryo UI" w:hint="eastAsia"/>
                <w:b/>
              </w:rPr>
              <w:t>たい力を、本人がどれだけ意識して活動できるか。目標を共有し、この時間の自分の目標は何かを意識できるように指導する。</w:t>
            </w:r>
          </w:p>
        </w:tc>
      </w:tr>
    </w:tbl>
    <w:p w:rsidR="00A46071" w:rsidRDefault="00A46071" w:rsidP="00A46071">
      <w:pPr>
        <w:rPr>
          <w:rFonts w:ascii="Meiryo UI" w:eastAsia="Meiryo UI" w:hAnsi="Meiryo UI"/>
        </w:rPr>
      </w:pPr>
      <w:r>
        <w:rPr>
          <w:rFonts w:ascii="Meiryo UI" w:eastAsia="Meiryo UI" w:hAnsi="Meiryo UI" w:hint="eastAsia"/>
        </w:rPr>
        <w:t>【第２回】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bottom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Tr="00A46071">
        <w:trPr>
          <w:trHeight w:val="1977"/>
        </w:trPr>
        <w:tc>
          <w:tcPr>
            <w:tcW w:w="8523" w:type="dxa"/>
            <w:tcBorders>
              <w:bottom w:val="single" w:sz="4" w:space="0" w:color="auto"/>
            </w:tcBorders>
          </w:tcPr>
          <w:p w:rsidR="00A46071" w:rsidRPr="000076FA" w:rsidRDefault="00A46071" w:rsidP="00A46071">
            <w:pPr>
              <w:ind w:left="105" w:hangingChars="50" w:hanging="105"/>
              <w:rPr>
                <w:rFonts w:ascii="Meiryo UI" w:eastAsia="Meiryo UI" w:hAnsi="Meiryo UI"/>
                <w:b/>
              </w:rPr>
            </w:pPr>
            <w:r w:rsidRPr="000076FA">
              <w:rPr>
                <w:rFonts w:ascii="Meiryo UI" w:eastAsia="Meiryo UI" w:hAnsi="Meiryo UI" w:hint="eastAsia"/>
                <w:b/>
              </w:rPr>
              <w:t>〇授業について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・本時のスケジュールが書かれた用紙が机上にあることで、前回見られた「次に何をするのか」という発言や不用意な立ち歩きがなくなった。</w:t>
            </w:r>
          </w:p>
          <w:p w:rsidR="00A46071" w:rsidRDefault="00A46071" w:rsidP="00A46071">
            <w:pPr>
              <w:ind w:left="105" w:hangingChars="50" w:hanging="105"/>
              <w:rPr>
                <w:rFonts w:ascii="Meiryo UI" w:eastAsia="Meiryo UI" w:hAnsi="Meiryo UI"/>
              </w:rPr>
            </w:pPr>
            <w:r>
              <w:rPr>
                <w:rFonts w:ascii="Meiryo UI" w:eastAsia="Meiryo UI" w:hAnsi="Meiryo UI" w:hint="eastAsia"/>
              </w:rPr>
              <w:t>・導入のビジョントレーニングに、生徒が興味を持っているキャラクターを用いたことで、主体的に授業に参加する姿が見られた。</w:t>
            </w:r>
          </w:p>
          <w:p w:rsidR="00A46071" w:rsidRDefault="00A46071" w:rsidP="00A46071">
            <w:pPr>
              <w:ind w:left="105" w:hangingChars="50" w:hanging="105"/>
              <w:rPr>
                <w:rFonts w:ascii="Meiryo UI" w:eastAsia="Meiryo UI" w:hAnsi="Meiryo UI"/>
              </w:rPr>
            </w:pPr>
            <w:r>
              <w:rPr>
                <w:rFonts w:ascii="Meiryo UI" w:eastAsia="Meiryo UI" w:hAnsi="Meiryo UI" w:hint="eastAsia"/>
              </w:rPr>
              <w:t>・ビブリオバトルの資料を作成する際に、資料のフレームがあるのはとても良かった。また、テーマを本に限定せず、アニメや映画も対象にしたのは良い。</w:t>
            </w:r>
          </w:p>
          <w:p w:rsidR="00A46071" w:rsidRPr="000076FA" w:rsidRDefault="00A46071" w:rsidP="00A46071">
            <w:pPr>
              <w:ind w:left="105" w:hangingChars="50" w:hanging="105"/>
              <w:rPr>
                <w:rFonts w:ascii="Meiryo UI" w:eastAsia="Meiryo UI" w:hAnsi="Meiryo UI"/>
                <w:b/>
              </w:rPr>
            </w:pPr>
            <w:r w:rsidRPr="000076FA">
              <w:rPr>
                <w:rFonts w:ascii="Meiryo UI" w:eastAsia="Meiryo UI" w:hAnsi="Meiryo UI" w:hint="eastAsia"/>
                <w:b/>
              </w:rPr>
              <w:t>〇自立活動について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・本人が理解できる目標を設定し、指導者と生徒が目標を共有することで、主体的な活動につなが</w:t>
            </w:r>
            <w:r>
              <w:rPr>
                <w:rFonts w:ascii="Meiryo UI" w:eastAsia="Meiryo UI" w:hAnsi="Meiryo UI" w:hint="eastAsia"/>
              </w:rPr>
              <w:lastRenderedPageBreak/>
              <w:t>る。（例：Aさんは、授業中に姿勢を保持することが目標なので、バランス感覚と筋力を高めるために、授業の始めにヨガやバランスボールをします）</w:t>
            </w:r>
          </w:p>
          <w:p w:rsidR="00A46071" w:rsidRPr="000076FA" w:rsidRDefault="00A46071" w:rsidP="00A46071">
            <w:pPr>
              <w:ind w:left="105" w:hangingChars="50" w:hanging="105"/>
              <w:rPr>
                <w:rFonts w:ascii="Meiryo UI" w:eastAsia="Meiryo UI" w:hAnsi="Meiryo UI"/>
                <w:b/>
              </w:rPr>
            </w:pPr>
            <w:r w:rsidRPr="000076FA">
              <w:rPr>
                <w:rFonts w:ascii="Meiryo UI" w:eastAsia="Meiryo UI" w:hAnsi="Meiryo UI" w:hint="eastAsia"/>
                <w:b/>
              </w:rPr>
              <w:t>〇今後の指導支援について</w:t>
            </w:r>
          </w:p>
          <w:p w:rsidR="00A46071" w:rsidRDefault="00A46071" w:rsidP="00A46071">
            <w:pPr>
              <w:ind w:left="105" w:hangingChars="50" w:hanging="105"/>
              <w:rPr>
                <w:rFonts w:ascii="Meiryo UI" w:eastAsia="Meiryo UI" w:hAnsi="Meiryo UI"/>
              </w:rPr>
            </w:pPr>
            <w:r>
              <w:rPr>
                <w:rFonts w:ascii="Meiryo UI" w:eastAsia="Meiryo UI" w:hAnsi="Meiryo UI" w:hint="eastAsia"/>
              </w:rPr>
              <w:t>・Web</w:t>
            </w:r>
            <w:r w:rsidR="00503248">
              <w:rPr>
                <w:rFonts w:ascii="Meiryo UI" w:eastAsia="Meiryo UI" w:hAnsi="Meiryo UI" w:hint="eastAsia"/>
              </w:rPr>
              <w:t>会</w:t>
            </w:r>
            <w:r w:rsidR="00503248" w:rsidRPr="00A66553">
              <w:rPr>
                <w:rFonts w:ascii="Meiryo UI" w:eastAsia="Meiryo UI" w:hAnsi="Meiryo UI" w:hint="eastAsia"/>
              </w:rPr>
              <w:t>議システム</w:t>
            </w:r>
            <w:r w:rsidRPr="00A66553">
              <w:rPr>
                <w:rFonts w:ascii="Meiryo UI" w:eastAsia="Meiryo UI" w:hAnsi="Meiryo UI" w:hint="eastAsia"/>
              </w:rPr>
              <w:t>の</w:t>
            </w:r>
            <w:r>
              <w:rPr>
                <w:rFonts w:ascii="Meiryo UI" w:eastAsia="Meiryo UI" w:hAnsi="Meiryo UI" w:hint="eastAsia"/>
              </w:rPr>
              <w:t>録画機能を活用するとよい。録画することで、自分自身の活動を客観視できるので、フィードバックにつなげやすい。また、リハーサル時の様子、本番時の様子の比較も容易。Web会議サービスや授業支援アプリの使用は、伝えたい気持ちの高まり、表現力の向上につながるので、継続して取り組むとよい。</w:t>
            </w:r>
          </w:p>
        </w:tc>
      </w:tr>
      <w:tr w:rsidR="00A46071" w:rsidTr="00A46071">
        <w:trPr>
          <w:trHeight w:val="488"/>
        </w:trPr>
        <w:tc>
          <w:tcPr>
            <w:tcW w:w="8523" w:type="dxa"/>
            <w:tcBorders>
              <w:top w:val="single" w:sz="4" w:space="0" w:color="auto"/>
              <w:left w:val="nil"/>
              <w:bottom w:val="single" w:sz="4" w:space="0" w:color="auto"/>
              <w:right w:val="nil"/>
            </w:tcBorders>
          </w:tcPr>
          <w:p w:rsidR="00A46071" w:rsidRDefault="00A46071" w:rsidP="00A46071">
            <w:pPr>
              <w:rPr>
                <w:rFonts w:ascii="Meiryo UI" w:eastAsia="Meiryo UI" w:hAnsi="Meiryo UI"/>
              </w:rPr>
            </w:pPr>
            <w:r>
              <w:rPr>
                <w:rFonts w:ascii="Meiryo UI" w:eastAsia="Meiryo UI" w:hAnsi="Meiryo UI" w:hint="eastAsia"/>
                <w:noProof/>
              </w:rPr>
              <w:lastRenderedPageBreak/>
              <mc:AlternateContent>
                <mc:Choice Requires="wps">
                  <w:drawing>
                    <wp:anchor distT="0" distB="0" distL="114300" distR="114300" simplePos="0" relativeHeight="251975680" behindDoc="0" locked="0" layoutInCell="1" allowOverlap="1" wp14:anchorId="02E04EAB" wp14:editId="7236A21A">
                      <wp:simplePos x="0" y="0"/>
                      <wp:positionH relativeFrom="column">
                        <wp:posOffset>2210435</wp:posOffset>
                      </wp:positionH>
                      <wp:positionV relativeFrom="paragraph">
                        <wp:posOffset>130175</wp:posOffset>
                      </wp:positionV>
                      <wp:extent cx="1009650" cy="180975"/>
                      <wp:effectExtent l="38100" t="0" r="0" b="47625"/>
                      <wp:wrapNone/>
                      <wp:docPr id="52263" name="下矢印 52263"/>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ysClr val="window" lastClr="FFFFFF">
                                  <a:lumMod val="8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9865A4" id="下矢印 52263" o:spid="_x0000_s1026" type="#_x0000_t67" style="position:absolute;left:0;text-align:left;margin-left:174.05pt;margin-top:10.25pt;width:79.5pt;height:14.25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" adj="10800" fillcolor="#d9d9d9" strokecolor="#595959" strokeweight="1pt"/>
                  </w:pict>
                </mc:Fallback>
              </mc:AlternateContent>
            </w:r>
          </w:p>
          <w:p w:rsidR="00A46071" w:rsidRDefault="00A46071" w:rsidP="00A46071">
            <w:pPr>
              <w:rPr>
                <w:rFonts w:ascii="Meiryo UI" w:eastAsia="Meiryo UI" w:hAnsi="Meiryo UI"/>
              </w:rPr>
            </w:pPr>
          </w:p>
        </w:tc>
      </w:tr>
      <w:tr w:rsidR="00A46071" w:rsidTr="00A46071">
        <w:trPr>
          <w:trHeight w:val="488"/>
        </w:trPr>
        <w:tc>
          <w:tcPr>
            <w:tcW w:w="8523" w:type="dxa"/>
            <w:tcBorders>
              <w:top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841"/>
        </w:trPr>
        <w:tc>
          <w:tcPr>
            <w:tcW w:w="8523" w:type="dxa"/>
          </w:tcPr>
          <w:p w:rsidR="00A46071" w:rsidRDefault="00A46071" w:rsidP="00A46071">
            <w:pPr>
              <w:spacing w:line="320" w:lineRule="exact"/>
              <w:rPr>
                <w:rFonts w:ascii="Meiryo UI" w:eastAsia="Meiryo UI" w:hAnsi="Meiryo UI"/>
                <w:b/>
              </w:rPr>
            </w:pPr>
            <w:r w:rsidRPr="00071C3B">
              <w:rPr>
                <w:rFonts w:ascii="Meiryo UI" w:eastAsia="Meiryo UI" w:hAnsi="Meiryo UI" w:hint="eastAsia"/>
                <w:b/>
              </w:rPr>
              <w:t>◆</w:t>
            </w:r>
            <w:r>
              <w:rPr>
                <w:rFonts w:ascii="Meiryo UI" w:eastAsia="Meiryo UI" w:hAnsi="Meiryo UI" w:hint="eastAsia"/>
                <w:b/>
              </w:rPr>
              <w:t>指導者と生徒で目標を共有し、活動内容とめざす姿を結び付けて指導する。</w:t>
            </w:r>
          </w:p>
          <w:p w:rsidR="00A46071" w:rsidRDefault="00A46071" w:rsidP="00503248">
            <w:pPr>
              <w:spacing w:line="320" w:lineRule="exact"/>
              <w:ind w:left="210" w:hangingChars="100" w:hanging="210"/>
              <w:rPr>
                <w:rFonts w:ascii="Meiryo UI" w:eastAsia="Meiryo UI" w:hAnsi="Meiryo UI"/>
              </w:rPr>
            </w:pPr>
            <w:r w:rsidRPr="00071C3B">
              <w:rPr>
                <w:rFonts w:ascii="Meiryo UI" w:eastAsia="Meiryo UI" w:hAnsi="Meiryo UI" w:hint="eastAsia"/>
                <w:b/>
                <w:color w:val="000000" w:themeColor="text1"/>
              </w:rPr>
              <w:t>◆</w:t>
            </w:r>
            <w:r>
              <w:rPr>
                <w:rFonts w:ascii="Meiryo UI" w:eastAsia="Meiryo UI" w:hAnsi="Meiryo UI" w:hint="eastAsia"/>
                <w:b/>
                <w:color w:val="000000" w:themeColor="text1"/>
              </w:rPr>
              <w:t>Web会議</w:t>
            </w:r>
            <w:r w:rsidR="00503248" w:rsidRPr="00A66553">
              <w:rPr>
                <w:rFonts w:ascii="Meiryo UI" w:eastAsia="Meiryo UI" w:hAnsi="Meiryo UI" w:hint="eastAsia"/>
                <w:b/>
              </w:rPr>
              <w:t>システム</w:t>
            </w:r>
            <w:r w:rsidRPr="00A66553">
              <w:rPr>
                <w:rFonts w:ascii="Meiryo UI" w:eastAsia="Meiryo UI" w:hAnsi="Meiryo UI" w:hint="eastAsia"/>
                <w:b/>
              </w:rPr>
              <w:t>を</w:t>
            </w:r>
            <w:r>
              <w:rPr>
                <w:rFonts w:ascii="Meiryo UI" w:eastAsia="Meiryo UI" w:hAnsi="Meiryo UI" w:hint="eastAsia"/>
                <w:b/>
                <w:color w:val="000000" w:themeColor="text1"/>
              </w:rPr>
              <w:t>はじめＩＣＴを</w:t>
            </w:r>
            <w:r w:rsidRPr="008858D2">
              <w:rPr>
                <w:rFonts w:ascii="Meiryo UI" w:eastAsia="Meiryo UI" w:hAnsi="Meiryo UI"/>
                <w:b/>
                <w:color w:val="000000" w:themeColor="text1"/>
              </w:rPr>
              <w:t>活用</w:t>
            </w:r>
            <w:r>
              <w:rPr>
                <w:rFonts w:ascii="Meiryo UI" w:eastAsia="Meiryo UI" w:hAnsi="Meiryo UI" w:hint="eastAsia"/>
                <w:b/>
                <w:color w:val="000000" w:themeColor="text1"/>
              </w:rPr>
              <w:t>することで授業の幅が広がる</w:t>
            </w:r>
            <w:r w:rsidRPr="008858D2">
              <w:rPr>
                <w:rFonts w:ascii="Meiryo UI" w:eastAsia="Meiryo UI" w:hAnsi="Meiryo UI"/>
                <w:b/>
                <w:color w:val="000000" w:themeColor="text1"/>
              </w:rPr>
              <w:t>。</w:t>
            </w:r>
            <w:r>
              <w:rPr>
                <w:rFonts w:ascii="Meiryo UI" w:eastAsia="Meiryo UI" w:hAnsi="Meiryo UI" w:hint="eastAsia"/>
                <w:b/>
                <w:color w:val="000000" w:themeColor="text1"/>
              </w:rPr>
              <w:t>活動の様子を録画し、視覚支援を活用して、</w:t>
            </w:r>
            <w:r w:rsidRPr="008858D2">
              <w:rPr>
                <w:rFonts w:ascii="Meiryo UI" w:eastAsia="Meiryo UI" w:hAnsi="Meiryo UI"/>
                <w:b/>
                <w:color w:val="000000" w:themeColor="text1"/>
              </w:rPr>
              <w:t>フィードバック</w:t>
            </w:r>
            <w:r>
              <w:rPr>
                <w:rFonts w:ascii="Meiryo UI" w:eastAsia="Meiryo UI" w:hAnsi="Meiryo UI" w:hint="eastAsia"/>
                <w:b/>
                <w:color w:val="000000" w:themeColor="text1"/>
              </w:rPr>
              <w:t>することで、今後の指導に活かせる。</w:t>
            </w:r>
          </w:p>
        </w:tc>
      </w:tr>
    </w:tbl>
    <w:p w:rsidR="00A46071" w:rsidRPr="004C32BF" w:rsidRDefault="00A46071" w:rsidP="00A46071">
      <w:pPr>
        <w:rPr>
          <w:rFonts w:ascii="Meiryo UI" w:eastAsia="Meiryo UI" w:hAnsi="Meiryo UI"/>
        </w:rPr>
      </w:pPr>
      <w:r>
        <w:rPr>
          <w:rFonts w:ascii="Meiryo UI" w:eastAsia="Meiryo UI" w:hAnsi="Meiryo UI" w:hint="eastAsia"/>
        </w:rPr>
        <w:t>【第３回】</w:t>
      </w:r>
    </w:p>
    <w:tbl>
      <w:tblPr>
        <w:tblStyle w:val="ac"/>
        <w:tblW w:w="8523" w:type="dxa"/>
        <w:tblLook w:val="04A0" w:firstRow="1" w:lastRow="0" w:firstColumn="1" w:lastColumn="0" w:noHBand="0" w:noVBand="1"/>
      </w:tblPr>
      <w:tblGrid>
        <w:gridCol w:w="8523"/>
      </w:tblGrid>
      <w:tr w:rsidR="00A46071" w:rsidTr="00A46071">
        <w:trPr>
          <w:trHeight w:val="488"/>
        </w:trPr>
        <w:tc>
          <w:tcPr>
            <w:tcW w:w="8523" w:type="dxa"/>
            <w:tcBorders>
              <w:top w:val="single" w:sz="4" w:space="0" w:color="auto"/>
              <w:bottom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学識からの指導助言</w:t>
            </w:r>
          </w:p>
        </w:tc>
      </w:tr>
      <w:tr w:rsidR="00A46071" w:rsidTr="00A46071">
        <w:trPr>
          <w:trHeight w:val="1967"/>
        </w:trPr>
        <w:tc>
          <w:tcPr>
            <w:tcW w:w="8523" w:type="dxa"/>
            <w:tcBorders>
              <w:bottom w:val="single" w:sz="4" w:space="0" w:color="auto"/>
            </w:tcBorders>
          </w:tcPr>
          <w:p w:rsidR="00A46071" w:rsidRPr="004C32BF" w:rsidRDefault="00A46071" w:rsidP="00A46071">
            <w:pPr>
              <w:rPr>
                <w:rFonts w:ascii="Meiryo UI" w:eastAsia="Meiryo UI" w:hAnsi="Meiryo UI"/>
                <w:b/>
              </w:rPr>
            </w:pPr>
            <w:r w:rsidRPr="004C32BF">
              <w:rPr>
                <w:rFonts w:ascii="Meiryo UI" w:eastAsia="Meiryo UI" w:hAnsi="Meiryo UI" w:hint="eastAsia"/>
                <w:b/>
              </w:rPr>
              <w:t>〇授業について</w:t>
            </w:r>
          </w:p>
          <w:p w:rsidR="00A46071" w:rsidRDefault="00B51BDC" w:rsidP="00B51BDC">
            <w:pPr>
              <w:ind w:left="105" w:hangingChars="50" w:hanging="105"/>
              <w:rPr>
                <w:rFonts w:ascii="Meiryo UI" w:eastAsia="Meiryo UI" w:hAnsi="Meiryo UI"/>
              </w:rPr>
            </w:pPr>
            <w:r>
              <w:rPr>
                <w:rFonts w:ascii="Meiryo UI" w:eastAsia="Meiryo UI" w:hAnsi="Meiryo UI" w:hint="eastAsia"/>
              </w:rPr>
              <w:t>・</w:t>
            </w:r>
            <w:r w:rsidR="00A46071">
              <w:rPr>
                <w:rFonts w:ascii="Meiryo UI" w:eastAsia="Meiryo UI" w:hAnsi="Meiryo UI" w:hint="eastAsia"/>
              </w:rPr>
              <w:t>個々の課題を克服するための活動が伝言ゲームやツイスターゲームという形で授業の中に自然に取り入れられているのは良い。</w:t>
            </w:r>
          </w:p>
          <w:p w:rsidR="00A46071" w:rsidRDefault="00A46071" w:rsidP="00A46071">
            <w:pPr>
              <w:rPr>
                <w:rFonts w:ascii="Meiryo UI" w:eastAsia="Meiryo UI" w:hAnsi="Meiryo UI"/>
              </w:rPr>
            </w:pPr>
            <w:r>
              <w:rPr>
                <w:rFonts w:ascii="Meiryo UI" w:eastAsia="Meiryo UI" w:hAnsi="Meiryo UI" w:hint="eastAsia"/>
              </w:rPr>
              <w:t>・生徒の興味関心に応じて、教材の工夫がされている。</w:t>
            </w:r>
          </w:p>
          <w:p w:rsidR="00A46071" w:rsidRDefault="00A46071" w:rsidP="00B51BDC">
            <w:pPr>
              <w:ind w:left="105" w:hangingChars="50" w:hanging="105"/>
              <w:rPr>
                <w:rFonts w:ascii="Meiryo UI" w:eastAsia="Meiryo UI" w:hAnsi="Meiryo UI"/>
              </w:rPr>
            </w:pPr>
            <w:r>
              <w:rPr>
                <w:rFonts w:ascii="Meiryo UI" w:eastAsia="Meiryo UI" w:hAnsi="Meiryo UI" w:hint="eastAsia"/>
              </w:rPr>
              <w:t>・ICTを活用することで、離れた場所（今回は対象生徒が在籍していた小学校）との同時双方向のやりとりが可能となり、教材の共有も容易に行われていた。</w:t>
            </w:r>
          </w:p>
          <w:p w:rsidR="00A46071" w:rsidRPr="004C32BF" w:rsidRDefault="00A46071" w:rsidP="00A46071">
            <w:pPr>
              <w:rPr>
                <w:rFonts w:ascii="Meiryo UI" w:eastAsia="Meiryo UI" w:hAnsi="Meiryo UI"/>
                <w:b/>
              </w:rPr>
            </w:pPr>
            <w:r w:rsidRPr="004C32BF">
              <w:rPr>
                <w:rFonts w:ascii="Meiryo UI" w:eastAsia="Meiryo UI" w:hAnsi="Meiryo UI" w:hint="eastAsia"/>
                <w:b/>
              </w:rPr>
              <w:t>〇自立活動について</w:t>
            </w:r>
          </w:p>
          <w:p w:rsidR="00A46071" w:rsidRDefault="00A46071" w:rsidP="00B51BDC">
            <w:pPr>
              <w:ind w:left="105" w:hangingChars="50" w:hanging="105"/>
              <w:rPr>
                <w:rFonts w:ascii="Meiryo UI" w:eastAsia="Meiryo UI" w:hAnsi="Meiryo UI"/>
              </w:rPr>
            </w:pPr>
            <w:r>
              <w:rPr>
                <w:rFonts w:ascii="Meiryo UI" w:eastAsia="Meiryo UI" w:hAnsi="Meiryo UI" w:hint="eastAsia"/>
              </w:rPr>
              <w:t>・生徒の実態に合わせて、個々に目標を設定されているのは良い。また、それが教材プリントに記載されていることで、生徒自身が活動時に意識することにもつながっている。</w:t>
            </w:r>
          </w:p>
          <w:p w:rsidR="00A46071" w:rsidRDefault="00A46071" w:rsidP="00B51BDC">
            <w:pPr>
              <w:ind w:left="105" w:hangingChars="50" w:hanging="105"/>
              <w:rPr>
                <w:rFonts w:ascii="Meiryo UI" w:eastAsia="Meiryo UI" w:hAnsi="Meiryo UI"/>
              </w:rPr>
            </w:pPr>
            <w:r>
              <w:rPr>
                <w:rFonts w:ascii="Meiryo UI" w:eastAsia="Meiryo UI" w:hAnsi="Meiryo UI" w:hint="eastAsia"/>
              </w:rPr>
              <w:t>・実態把握を丁寧に行い、実態に基づいた目標が設定され、目標達成のための指導内容となるように自立活動の時間が計画されている。</w:t>
            </w:r>
          </w:p>
          <w:p w:rsidR="00A46071" w:rsidRPr="004C32BF" w:rsidRDefault="00A46071" w:rsidP="00A46071">
            <w:pPr>
              <w:rPr>
                <w:rFonts w:ascii="Meiryo UI" w:eastAsia="Meiryo UI" w:hAnsi="Meiryo UI"/>
                <w:b/>
              </w:rPr>
            </w:pPr>
            <w:r w:rsidRPr="004C32BF">
              <w:rPr>
                <w:rFonts w:ascii="Meiryo UI" w:eastAsia="Meiryo UI" w:hAnsi="Meiryo UI" w:hint="eastAsia"/>
                <w:b/>
              </w:rPr>
              <w:t>〇今後の指導支援について</w:t>
            </w:r>
          </w:p>
          <w:p w:rsidR="00A46071" w:rsidRDefault="00A46071" w:rsidP="00A46071">
            <w:pPr>
              <w:rPr>
                <w:rFonts w:ascii="Meiryo UI" w:eastAsia="Meiryo UI" w:hAnsi="Meiryo UI"/>
              </w:rPr>
            </w:pPr>
            <w:r>
              <w:rPr>
                <w:rFonts w:ascii="Meiryo UI" w:eastAsia="Meiryo UI" w:hAnsi="Meiryo UI" w:hint="eastAsia"/>
              </w:rPr>
              <w:t>・ICTを活用した教材や自立活動の実践を自校や他校の教員と共有するとよい。</w:t>
            </w:r>
          </w:p>
          <w:p w:rsidR="00A46071" w:rsidRPr="007049A9" w:rsidRDefault="00A46071" w:rsidP="00A46071">
            <w:pPr>
              <w:rPr>
                <w:rFonts w:ascii="Meiryo UI" w:eastAsia="Meiryo UI" w:hAnsi="Meiryo UI"/>
              </w:rPr>
            </w:pPr>
            <w:r>
              <w:rPr>
                <w:rFonts w:ascii="Meiryo UI" w:eastAsia="Meiryo UI" w:hAnsi="Meiryo UI" w:hint="eastAsia"/>
              </w:rPr>
              <w:t>・生徒の実態に合わせた個々の</w:t>
            </w:r>
            <w:r w:rsidRPr="00972B45">
              <w:rPr>
                <w:rFonts w:ascii="Meiryo UI" w:eastAsia="Meiryo UI" w:hAnsi="Meiryo UI" w:hint="eastAsia"/>
              </w:rPr>
              <w:t>目標設定</w:t>
            </w:r>
            <w:r>
              <w:rPr>
                <w:rFonts w:ascii="Meiryo UI" w:eastAsia="Meiryo UI" w:hAnsi="Meiryo UI" w:hint="eastAsia"/>
              </w:rPr>
              <w:t>と生徒との目標共有は、継続して取り組んでほしい。</w:t>
            </w:r>
          </w:p>
        </w:tc>
      </w:tr>
      <w:tr w:rsidR="00A46071" w:rsidTr="00A46071">
        <w:trPr>
          <w:trHeight w:val="488"/>
        </w:trPr>
        <w:tc>
          <w:tcPr>
            <w:tcW w:w="8523" w:type="dxa"/>
            <w:tcBorders>
              <w:top w:val="single" w:sz="4" w:space="0" w:color="auto"/>
              <w:left w:val="nil"/>
              <w:bottom w:val="single" w:sz="4" w:space="0" w:color="auto"/>
              <w:right w:val="nil"/>
            </w:tcBorders>
          </w:tcPr>
          <w:p w:rsidR="00A46071" w:rsidRDefault="00A46071" w:rsidP="00A46071">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976704" behindDoc="0" locked="0" layoutInCell="1" allowOverlap="1" wp14:anchorId="34F5B131" wp14:editId="509B6503">
                      <wp:simplePos x="0" y="0"/>
                      <wp:positionH relativeFrom="column">
                        <wp:posOffset>2210435</wp:posOffset>
                      </wp:positionH>
                      <wp:positionV relativeFrom="paragraph">
                        <wp:posOffset>130175</wp:posOffset>
                      </wp:positionV>
                      <wp:extent cx="1009650" cy="180975"/>
                      <wp:effectExtent l="38100" t="0" r="0" b="47625"/>
                      <wp:wrapNone/>
                      <wp:docPr id="52264" name="下矢印 52264"/>
                      <wp:cNvGraphicFramePr/>
                      <a:graphic xmlns:a="http://schemas.openxmlformats.org/drawingml/2006/main">
                        <a:graphicData uri="http://schemas.microsoft.com/office/word/2010/wordprocessingShape">
                          <wps:wsp>
                            <wps:cNvSpPr/>
                            <wps:spPr>
                              <a:xfrm>
                                <a:off x="0" y="0"/>
                                <a:ext cx="1009650" cy="180975"/>
                              </a:xfrm>
                              <a:prstGeom prst="downArrow">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662ED7" id="下矢印 52264" o:spid="_x0000_s1026" type="#_x0000_t67" style="position:absolute;left:0;text-align:left;margin-left:174.05pt;margin-top:10.25pt;width:79.5pt;height:14.2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" adj="10800" fillcolor="#d8d8d8 [2732]" strokecolor="#5a5a5a [2109]" strokeweight="1pt"/>
                  </w:pict>
                </mc:Fallback>
              </mc:AlternateContent>
            </w:r>
          </w:p>
          <w:p w:rsidR="00A46071" w:rsidRDefault="00A46071" w:rsidP="00A46071">
            <w:pPr>
              <w:rPr>
                <w:rFonts w:ascii="Meiryo UI" w:eastAsia="Meiryo UI" w:hAnsi="Meiryo UI"/>
              </w:rPr>
            </w:pPr>
          </w:p>
        </w:tc>
      </w:tr>
      <w:tr w:rsidR="00A46071" w:rsidTr="00A46071">
        <w:trPr>
          <w:trHeight w:val="488"/>
        </w:trPr>
        <w:tc>
          <w:tcPr>
            <w:tcW w:w="8523" w:type="dxa"/>
            <w:tcBorders>
              <w:top w:val="single" w:sz="4" w:space="0" w:color="auto"/>
            </w:tcBorders>
            <w:shd w:val="pct15" w:color="auto" w:fill="auto"/>
          </w:tcPr>
          <w:p w:rsidR="00A46071" w:rsidRDefault="00A46071" w:rsidP="00A46071">
            <w:pPr>
              <w:rPr>
                <w:rFonts w:ascii="Meiryo UI" w:eastAsia="Meiryo UI" w:hAnsi="Meiryo UI"/>
              </w:rPr>
            </w:pPr>
            <w:r>
              <w:rPr>
                <w:rFonts w:ascii="Meiryo UI" w:eastAsia="Meiryo UI" w:hAnsi="Meiryo UI" w:hint="eastAsia"/>
              </w:rPr>
              <w:t>ポイントのまとめ</w:t>
            </w:r>
          </w:p>
        </w:tc>
      </w:tr>
      <w:tr w:rsidR="00A46071" w:rsidTr="00A46071">
        <w:trPr>
          <w:trHeight w:val="796"/>
        </w:trPr>
        <w:tc>
          <w:tcPr>
            <w:tcW w:w="8523" w:type="dxa"/>
          </w:tcPr>
          <w:p w:rsidR="00A46071" w:rsidRDefault="00A46071" w:rsidP="00A46071">
            <w:pPr>
              <w:spacing w:line="320" w:lineRule="exact"/>
              <w:rPr>
                <w:rFonts w:ascii="Meiryo UI" w:eastAsia="Meiryo UI" w:hAnsi="Meiryo UI"/>
                <w:b/>
              </w:rPr>
            </w:pPr>
            <w:r w:rsidRPr="00071C3B">
              <w:rPr>
                <w:rFonts w:ascii="Meiryo UI" w:eastAsia="Meiryo UI" w:hAnsi="Meiryo UI" w:hint="eastAsia"/>
                <w:b/>
              </w:rPr>
              <w:t>◆</w:t>
            </w:r>
            <w:r w:rsidRPr="000E3A9C">
              <w:rPr>
                <w:rFonts w:ascii="Meiryo UI" w:eastAsia="Meiryo UI" w:hAnsi="Meiryo UI" w:hint="eastAsia"/>
                <w:b/>
              </w:rPr>
              <w:t>生徒の実態に合わせた</w:t>
            </w:r>
            <w:r>
              <w:rPr>
                <w:rFonts w:ascii="Meiryo UI" w:eastAsia="Meiryo UI" w:hAnsi="Meiryo UI" w:hint="eastAsia"/>
                <w:b/>
              </w:rPr>
              <w:t>本時の</w:t>
            </w:r>
            <w:r w:rsidRPr="000E3A9C">
              <w:rPr>
                <w:rFonts w:ascii="Meiryo UI" w:eastAsia="Meiryo UI" w:hAnsi="Meiryo UI" w:hint="eastAsia"/>
                <w:b/>
              </w:rPr>
              <w:t>目標</w:t>
            </w:r>
            <w:r>
              <w:rPr>
                <w:rFonts w:ascii="Meiryo UI" w:eastAsia="Meiryo UI" w:hAnsi="Meiryo UI" w:hint="eastAsia"/>
                <w:b/>
              </w:rPr>
              <w:t>が個々に</w:t>
            </w:r>
            <w:r w:rsidRPr="000E3A9C">
              <w:rPr>
                <w:rFonts w:ascii="Meiryo UI" w:eastAsia="Meiryo UI" w:hAnsi="Meiryo UI" w:hint="eastAsia"/>
                <w:b/>
              </w:rPr>
              <w:t>設定が</w:t>
            </w:r>
            <w:r>
              <w:rPr>
                <w:rFonts w:ascii="Meiryo UI" w:eastAsia="Meiryo UI" w:hAnsi="Meiryo UI" w:hint="eastAsia"/>
                <w:b/>
              </w:rPr>
              <w:t>されており、生徒とも共有されている。</w:t>
            </w:r>
          </w:p>
          <w:p w:rsidR="00A46071" w:rsidRDefault="00A46071" w:rsidP="00A46071">
            <w:pPr>
              <w:spacing w:line="320" w:lineRule="exact"/>
              <w:rPr>
                <w:rFonts w:ascii="Meiryo UI" w:eastAsia="Meiryo UI" w:hAnsi="Meiryo UI"/>
              </w:rPr>
            </w:pPr>
            <w:r w:rsidRPr="00071C3B">
              <w:rPr>
                <w:rFonts w:ascii="Meiryo UI" w:eastAsia="Meiryo UI" w:hAnsi="Meiryo UI" w:hint="eastAsia"/>
                <w:b/>
                <w:color w:val="000000" w:themeColor="text1"/>
              </w:rPr>
              <w:t>◆</w:t>
            </w:r>
            <w:r>
              <w:rPr>
                <w:rFonts w:ascii="Meiryo UI" w:eastAsia="Meiryo UI" w:hAnsi="Meiryo UI" w:hint="eastAsia"/>
                <w:b/>
                <w:color w:val="000000" w:themeColor="text1"/>
              </w:rPr>
              <w:t>個々の課題を克服するための活動が、自然に授業に取り入れられている。</w:t>
            </w:r>
          </w:p>
        </w:tc>
      </w:tr>
    </w:tbl>
    <w:p w:rsidR="00A46071" w:rsidRDefault="00A46071" w:rsidP="00A46071">
      <w:pPr>
        <w:widowControl/>
        <w:jc w:val="left"/>
        <w:rPr>
          <w:rFonts w:ascii="Meiryo UI" w:eastAsia="Meiryo UI" w:hAnsi="Meiryo UI"/>
        </w:rPr>
        <w:sectPr w:rsidR="00A46071" w:rsidSect="00A46071">
          <w:pgSz w:w="11906" w:h="16838"/>
          <w:pgMar w:top="851" w:right="1418" w:bottom="851" w:left="1418" w:header="851" w:footer="992" w:gutter="0"/>
          <w:cols w:space="425"/>
          <w:docGrid w:type="lines" w:linePitch="360"/>
        </w:sectPr>
      </w:pPr>
    </w:p>
    <w:p w:rsidR="004B7385" w:rsidRPr="004B7385" w:rsidRDefault="004B7385" w:rsidP="004B7385">
      <w:pPr>
        <w:widowControl/>
        <w:spacing w:line="360" w:lineRule="exact"/>
        <w:jc w:val="center"/>
        <w:rPr>
          <w:rFonts w:ascii="メイリオ" w:eastAsia="メイリオ" w:hAnsi="メイリオ"/>
          <w:sz w:val="24"/>
        </w:rPr>
      </w:pPr>
      <w:r w:rsidRPr="004B7385">
        <w:rPr>
          <w:rFonts w:ascii="メイリオ" w:eastAsia="メイリオ" w:hAnsi="メイリオ" w:hint="eastAsia"/>
          <w:sz w:val="24"/>
        </w:rPr>
        <w:lastRenderedPageBreak/>
        <w:t>令和３年度「ともに学び・育つ」学校づくり支援事業にご協力いただいた方々</w:t>
      </w:r>
    </w:p>
    <w:p w:rsidR="004B7385" w:rsidRPr="004B7385" w:rsidRDefault="004B7385" w:rsidP="004B7385">
      <w:pPr>
        <w:widowControl/>
        <w:spacing w:line="360" w:lineRule="exact"/>
        <w:jc w:val="right"/>
        <w:rPr>
          <w:rFonts w:ascii="メイリオ" w:eastAsia="メイリオ" w:hAnsi="メイリオ"/>
          <w:sz w:val="24"/>
        </w:rPr>
      </w:pPr>
      <w:r w:rsidRPr="004B7385">
        <w:rPr>
          <w:rFonts w:ascii="メイリオ" w:eastAsia="メイリオ" w:hAnsi="メイリオ"/>
          <w:sz w:val="24"/>
        </w:rPr>
        <w:t>（50音順）</w:t>
      </w:r>
    </w:p>
    <w:p w:rsidR="004B7385" w:rsidRPr="004B7385" w:rsidRDefault="004B7385" w:rsidP="004B7385">
      <w:pPr>
        <w:widowControl/>
        <w:spacing w:line="360" w:lineRule="exact"/>
        <w:jc w:val="left"/>
        <w:rPr>
          <w:rFonts w:ascii="メイリオ" w:eastAsia="メイリオ" w:hAnsi="メイリオ"/>
          <w:sz w:val="24"/>
        </w:rPr>
      </w:pPr>
    </w:p>
    <w:p w:rsidR="004B7385" w:rsidRPr="004B7385" w:rsidRDefault="004B7385" w:rsidP="004B7385">
      <w:pPr>
        <w:widowControl/>
        <w:spacing w:line="360" w:lineRule="exact"/>
        <w:jc w:val="left"/>
        <w:rPr>
          <w:rFonts w:ascii="メイリオ" w:eastAsia="メイリオ" w:hAnsi="メイリオ"/>
          <w:sz w:val="24"/>
        </w:rPr>
      </w:pPr>
      <w:r w:rsidRPr="004B7385">
        <w:rPr>
          <w:rFonts w:ascii="メイリオ" w:eastAsia="メイリオ" w:hAnsi="メイリオ" w:hint="eastAsia"/>
          <w:sz w:val="24"/>
        </w:rPr>
        <w:t>◇学識一覧</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伊丹　昌一（梅花女子大学教授）</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小田　浩伸（大阪大谷大学教授）</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閑喜　美史（梅花女子大学教授）</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長澤　洋信（四天王寺大学講師）</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丹羽　登</w:t>
      </w:r>
      <w:r w:rsidR="00C26D1F">
        <w:rPr>
          <w:rFonts w:ascii="メイリオ" w:eastAsia="メイリオ" w:hAnsi="メイリオ" w:hint="eastAsia"/>
          <w:sz w:val="24"/>
        </w:rPr>
        <w:t xml:space="preserve">　</w:t>
      </w:r>
      <w:r w:rsidRPr="004B7385">
        <w:rPr>
          <w:rFonts w:ascii="メイリオ" w:eastAsia="メイリオ" w:hAnsi="メイリオ" w:hint="eastAsia"/>
          <w:sz w:val="24"/>
        </w:rPr>
        <w:t>（関西学院大学教授）</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松久　眞実（桃山学院教育大学教授）</w:t>
      </w:r>
    </w:p>
    <w:p w:rsidR="004B7385" w:rsidRPr="004B7385" w:rsidRDefault="004B7385" w:rsidP="004B7385">
      <w:pPr>
        <w:widowControl/>
        <w:spacing w:line="360" w:lineRule="exact"/>
        <w:jc w:val="left"/>
        <w:rPr>
          <w:rFonts w:ascii="メイリオ" w:eastAsia="メイリオ" w:hAnsi="メイリオ"/>
          <w:sz w:val="24"/>
        </w:rPr>
      </w:pPr>
    </w:p>
    <w:p w:rsidR="004B7385" w:rsidRPr="004B7385" w:rsidRDefault="004B7385" w:rsidP="004B7385">
      <w:pPr>
        <w:widowControl/>
        <w:spacing w:line="360" w:lineRule="exact"/>
        <w:jc w:val="left"/>
        <w:rPr>
          <w:rFonts w:ascii="メイリオ" w:eastAsia="メイリオ" w:hAnsi="メイリオ"/>
          <w:sz w:val="24"/>
        </w:rPr>
      </w:pPr>
      <w:r w:rsidRPr="004B7385">
        <w:rPr>
          <w:rFonts w:ascii="メイリオ" w:eastAsia="メイリオ" w:hAnsi="メイリオ" w:hint="eastAsia"/>
          <w:sz w:val="24"/>
        </w:rPr>
        <w:t>◇学校関係者</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坂谷　敦子（大阪府立中央聴覚支援学校</w:t>
      </w:r>
      <w:r w:rsidR="00503248">
        <w:rPr>
          <w:rFonts w:ascii="メイリオ" w:eastAsia="メイリオ" w:hAnsi="メイリオ" w:hint="eastAsia"/>
          <w:sz w:val="24"/>
        </w:rPr>
        <w:t>教諭</w:t>
      </w:r>
      <w:r w:rsidRPr="004B7385">
        <w:rPr>
          <w:rFonts w:ascii="メイリオ" w:eastAsia="メイリオ" w:hAnsi="メイリオ" w:hint="eastAsia"/>
          <w:sz w:val="24"/>
        </w:rPr>
        <w:t>）</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村江　鉄平（大阪府立大阪南視覚支援学校指導教諭）</w:t>
      </w:r>
    </w:p>
    <w:p w:rsidR="004B7385" w:rsidRPr="004B7385" w:rsidRDefault="004B7385" w:rsidP="004B7385">
      <w:pPr>
        <w:widowControl/>
        <w:spacing w:line="360" w:lineRule="exact"/>
        <w:jc w:val="left"/>
        <w:rPr>
          <w:rFonts w:ascii="メイリオ" w:eastAsia="メイリオ" w:hAnsi="メイリオ"/>
          <w:sz w:val="24"/>
        </w:rPr>
      </w:pPr>
      <w:r w:rsidRPr="004B7385">
        <w:rPr>
          <w:rFonts w:ascii="メイリオ" w:eastAsia="メイリオ" w:hAnsi="メイリオ" w:hint="eastAsia"/>
          <w:sz w:val="24"/>
        </w:rPr>
        <w:t xml:space="preserve">　</w:t>
      </w:r>
    </w:p>
    <w:p w:rsidR="004B7385" w:rsidRPr="004B7385" w:rsidRDefault="001505FD" w:rsidP="004B7385">
      <w:pPr>
        <w:widowControl/>
        <w:spacing w:line="360" w:lineRule="exact"/>
        <w:jc w:val="left"/>
        <w:rPr>
          <w:rFonts w:ascii="メイリオ" w:eastAsia="メイリオ" w:hAnsi="メイリオ"/>
          <w:sz w:val="24"/>
        </w:rPr>
      </w:pPr>
      <w:r>
        <w:rPr>
          <w:rFonts w:ascii="メイリオ" w:eastAsia="メイリオ" w:hAnsi="メイリオ" w:hint="eastAsia"/>
          <w:sz w:val="24"/>
        </w:rPr>
        <w:t>◇代表校（所管市町村教育委員会）一覧</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 xml:space="preserve">池田市立池田中学校　</w:t>
      </w:r>
      <w:r w:rsidR="00C26D1F">
        <w:rPr>
          <w:rFonts w:ascii="メイリオ" w:eastAsia="メイリオ" w:hAnsi="メイリオ" w:hint="eastAsia"/>
          <w:sz w:val="24"/>
        </w:rPr>
        <w:t xml:space="preserve">　　　</w:t>
      </w:r>
      <w:r w:rsidRPr="004B7385">
        <w:rPr>
          <w:rFonts w:ascii="メイリオ" w:eastAsia="メイリオ" w:hAnsi="メイリオ" w:hint="eastAsia"/>
          <w:sz w:val="24"/>
        </w:rPr>
        <w:t>（池田市教育委員会）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 xml:space="preserve">泉大津市立小津中学校　</w:t>
      </w:r>
      <w:r w:rsidR="00C26D1F">
        <w:rPr>
          <w:rFonts w:ascii="メイリオ" w:eastAsia="メイリオ" w:hAnsi="メイリオ" w:hint="eastAsia"/>
          <w:sz w:val="24"/>
        </w:rPr>
        <w:t xml:space="preserve">　　</w:t>
      </w:r>
      <w:r w:rsidRPr="004B7385">
        <w:rPr>
          <w:rFonts w:ascii="メイリオ" w:eastAsia="メイリオ" w:hAnsi="メイリオ" w:hint="eastAsia"/>
          <w:sz w:val="24"/>
        </w:rPr>
        <w:t>（泉大津市教育委員会）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 xml:space="preserve">門真市立第五中学校　</w:t>
      </w:r>
      <w:r w:rsidR="00C26D1F">
        <w:rPr>
          <w:rFonts w:ascii="メイリオ" w:eastAsia="メイリオ" w:hAnsi="メイリオ" w:hint="eastAsia"/>
          <w:sz w:val="24"/>
        </w:rPr>
        <w:t xml:space="preserve">　　　</w:t>
      </w:r>
      <w:r w:rsidRPr="004B7385">
        <w:rPr>
          <w:rFonts w:ascii="メイリオ" w:eastAsia="メイリオ" w:hAnsi="メイリオ" w:hint="eastAsia"/>
          <w:sz w:val="24"/>
        </w:rPr>
        <w:t>（門真市教育委員会）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河内長野市立千代田中学校　（河内長野市教育委員会）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 xml:space="preserve">島本町立第二中学校　</w:t>
      </w:r>
      <w:r w:rsidR="00C26D1F">
        <w:rPr>
          <w:rFonts w:ascii="メイリオ" w:eastAsia="メイリオ" w:hAnsi="メイリオ" w:hint="eastAsia"/>
          <w:sz w:val="24"/>
        </w:rPr>
        <w:t xml:space="preserve">　　　</w:t>
      </w:r>
      <w:r w:rsidRPr="004B7385">
        <w:rPr>
          <w:rFonts w:ascii="メイリオ" w:eastAsia="メイリオ" w:hAnsi="メイリオ" w:hint="eastAsia"/>
          <w:sz w:val="24"/>
        </w:rPr>
        <w:t>（島本町教育委員会）</w:t>
      </w:r>
    </w:p>
    <w:p w:rsidR="004B7385" w:rsidRPr="004B7385" w:rsidRDefault="004B7385" w:rsidP="004B7385">
      <w:pPr>
        <w:widowControl/>
        <w:spacing w:line="360" w:lineRule="exact"/>
        <w:jc w:val="left"/>
        <w:rPr>
          <w:rFonts w:ascii="メイリオ" w:eastAsia="メイリオ" w:hAnsi="メイリオ"/>
          <w:sz w:val="24"/>
        </w:rPr>
      </w:pPr>
    </w:p>
    <w:p w:rsidR="004B7385" w:rsidRPr="004B7385" w:rsidRDefault="001505FD" w:rsidP="004B7385">
      <w:pPr>
        <w:widowControl/>
        <w:spacing w:line="360" w:lineRule="exact"/>
        <w:jc w:val="left"/>
        <w:rPr>
          <w:rFonts w:ascii="メイリオ" w:eastAsia="メイリオ" w:hAnsi="メイリオ"/>
          <w:sz w:val="24"/>
        </w:rPr>
      </w:pPr>
      <w:r>
        <w:rPr>
          <w:rFonts w:ascii="メイリオ" w:eastAsia="メイリオ" w:hAnsi="メイリオ" w:hint="eastAsia"/>
          <w:sz w:val="24"/>
        </w:rPr>
        <w:t>◇市町村教育委員会一覧（指導事例提供）</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和泉市教育委員会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茨木市教育委員会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大阪狭山市教育委員会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貝塚市教育委員会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泉南市教育委員会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太子町教育委員会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大東市教育委員会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高石市教育委員会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高槻市教育委員会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富田林市教育委員会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東大阪市教育委員会</w:t>
      </w:r>
    </w:p>
    <w:p w:rsidR="004B7385" w:rsidRPr="004B7385" w:rsidRDefault="004B7385" w:rsidP="00503248">
      <w:pPr>
        <w:widowControl/>
        <w:spacing w:line="360" w:lineRule="exact"/>
        <w:ind w:firstLineChars="100" w:firstLine="240"/>
        <w:jc w:val="left"/>
        <w:rPr>
          <w:rFonts w:ascii="メイリオ" w:eastAsia="メイリオ" w:hAnsi="メイリオ"/>
          <w:sz w:val="24"/>
        </w:rPr>
      </w:pPr>
      <w:r w:rsidRPr="004B7385">
        <w:rPr>
          <w:rFonts w:ascii="メイリオ" w:eastAsia="メイリオ" w:hAnsi="メイリオ" w:hint="eastAsia"/>
          <w:sz w:val="24"/>
        </w:rPr>
        <w:t>八尾市教育委員会</w:t>
      </w:r>
    </w:p>
    <w:p w:rsidR="00B16A7A" w:rsidRDefault="00B16A7A" w:rsidP="004B7385">
      <w:pPr>
        <w:widowControl/>
        <w:spacing w:line="360" w:lineRule="exact"/>
        <w:jc w:val="left"/>
        <w:rPr>
          <w:rFonts w:ascii="メイリオ" w:eastAsia="メイリオ" w:hAnsi="メイリオ"/>
          <w:sz w:val="24"/>
        </w:rPr>
      </w:pPr>
    </w:p>
    <w:p w:rsidR="004B7385" w:rsidRPr="004B7385" w:rsidRDefault="004B7385" w:rsidP="004B7385">
      <w:pPr>
        <w:widowControl/>
        <w:spacing w:line="360" w:lineRule="exact"/>
        <w:jc w:val="left"/>
        <w:rPr>
          <w:rFonts w:ascii="メイリオ" w:eastAsia="メイリオ" w:hAnsi="メイリオ"/>
          <w:sz w:val="24"/>
        </w:rPr>
      </w:pPr>
      <w:r w:rsidRPr="004B7385">
        <w:rPr>
          <w:rFonts w:ascii="メイリオ" w:eastAsia="メイリオ" w:hAnsi="メイリオ" w:hint="eastAsia"/>
          <w:sz w:val="24"/>
        </w:rPr>
        <w:t>◇執筆者</w:t>
      </w:r>
    </w:p>
    <w:p w:rsidR="00B16A7A" w:rsidRDefault="004B7385" w:rsidP="004B7385">
      <w:pPr>
        <w:widowControl/>
        <w:spacing w:line="360" w:lineRule="exact"/>
        <w:jc w:val="left"/>
        <w:rPr>
          <w:rFonts w:ascii="メイリオ" w:eastAsia="メイリオ" w:hAnsi="メイリオ"/>
          <w:sz w:val="24"/>
        </w:rPr>
      </w:pPr>
      <w:r>
        <w:rPr>
          <w:rFonts w:ascii="メイリオ" w:eastAsia="メイリオ" w:hAnsi="メイリオ" w:hint="eastAsia"/>
          <w:sz w:val="24"/>
        </w:rPr>
        <w:t xml:space="preserve">　</w:t>
      </w:r>
      <w:r w:rsidR="00B16A7A" w:rsidRPr="004B7385">
        <w:rPr>
          <w:rFonts w:ascii="メイリオ" w:eastAsia="メイリオ" w:hAnsi="メイリオ"/>
          <w:sz w:val="24"/>
        </w:rPr>
        <w:t>大阪府教育庁教育振興室支援教育課</w:t>
      </w:r>
    </w:p>
    <w:p w:rsidR="004B7385" w:rsidRPr="004B7385" w:rsidRDefault="00B16A7A" w:rsidP="004B7385">
      <w:pPr>
        <w:widowControl/>
        <w:spacing w:line="360" w:lineRule="exact"/>
        <w:jc w:val="left"/>
        <w:rPr>
          <w:rFonts w:ascii="メイリオ" w:eastAsia="メイリオ" w:hAnsi="メイリオ"/>
          <w:sz w:val="24"/>
        </w:rPr>
      </w:pPr>
      <w:r>
        <w:rPr>
          <w:rFonts w:ascii="メイリオ" w:eastAsia="メイリオ" w:hAnsi="メイリオ" w:hint="eastAsia"/>
          <w:sz w:val="24"/>
        </w:rPr>
        <w:t xml:space="preserve">　</w:t>
      </w:r>
      <w:r w:rsidR="004B7385" w:rsidRPr="004B7385">
        <w:rPr>
          <w:rFonts w:ascii="メイリオ" w:eastAsia="メイリオ" w:hAnsi="メイリオ" w:hint="eastAsia"/>
          <w:sz w:val="24"/>
        </w:rPr>
        <w:t>大阪府教育センター支援教育推進室</w:t>
      </w:r>
    </w:p>
    <w:p w:rsidR="00A46071" w:rsidRPr="004B7385" w:rsidRDefault="004B7385" w:rsidP="004B7385">
      <w:pPr>
        <w:widowControl/>
        <w:spacing w:line="360" w:lineRule="exact"/>
        <w:jc w:val="left"/>
        <w:rPr>
          <w:rFonts w:ascii="メイリオ" w:eastAsia="メイリオ" w:hAnsi="メイリオ"/>
          <w:sz w:val="24"/>
        </w:rPr>
      </w:pPr>
      <w:r>
        <w:rPr>
          <w:rFonts w:ascii="メイリオ" w:eastAsia="メイリオ" w:hAnsi="メイリオ" w:hint="eastAsia"/>
          <w:sz w:val="24"/>
        </w:rPr>
        <w:t xml:space="preserve">　</w:t>
      </w:r>
    </w:p>
    <w:p w:rsidR="00042F31" w:rsidRDefault="00042F31" w:rsidP="00DC1CB9"/>
    <w:p w:rsidR="00042F31" w:rsidRDefault="00042F31">
      <w:pPr>
        <w:widowControl/>
        <w:jc w:val="left"/>
      </w:pPr>
      <w:r>
        <w:br w:type="page"/>
      </w:r>
    </w:p>
    <w:p w:rsidR="00F131A1" w:rsidRPr="00A46071" w:rsidRDefault="00042F31" w:rsidP="00DC1CB9">
      <w:r>
        <w:rPr>
          <w:noProof/>
        </w:rPr>
        <w:lastRenderedPageBreak/>
        <w:drawing>
          <wp:anchor distT="0" distB="0" distL="114300" distR="114300" simplePos="0" relativeHeight="251985920" behindDoc="0" locked="0" layoutInCell="1" allowOverlap="1" wp14:anchorId="156E2860" wp14:editId="3E0F9B0E">
            <wp:simplePos x="0" y="0"/>
            <wp:positionH relativeFrom="column">
              <wp:posOffset>-33655</wp:posOffset>
            </wp:positionH>
            <wp:positionV relativeFrom="paragraph">
              <wp:posOffset>8622665</wp:posOffset>
            </wp:positionV>
            <wp:extent cx="1039849" cy="298501"/>
            <wp:effectExtent l="0" t="0" r="8255" b="6350"/>
            <wp:wrapNone/>
            <wp:docPr id="52246" name="図 52246" descr="C:\Users\yamanote\AppData\Local\Microsoft\Windows\INetCache\Content.Word\府章・ロゴタイプ（背景色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anote\AppData\Local\Microsoft\Windows\INetCache\Content.Word\府章・ロゴタイプ（背景色透明）.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9849" cy="298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1A1" w:rsidRPr="00932651">
        <w:rPr>
          <w:rFonts w:asciiTheme="majorEastAsia" w:eastAsiaTheme="majorEastAsia" w:hAnsiTheme="majorEastAsia"/>
          <w:noProof/>
          <w:sz w:val="24"/>
          <w:szCs w:val="24"/>
        </w:rPr>
        <mc:AlternateContent>
          <mc:Choice Requires="wps">
            <w:drawing>
              <wp:anchor distT="45720" distB="45720" distL="114300" distR="114300" simplePos="0" relativeHeight="251983872" behindDoc="0" locked="0" layoutInCell="1" allowOverlap="1" wp14:anchorId="53518FCD" wp14:editId="7B0689CE">
                <wp:simplePos x="0" y="0"/>
                <wp:positionH relativeFrom="margin">
                  <wp:posOffset>1176020</wp:posOffset>
                </wp:positionH>
                <wp:positionV relativeFrom="paragraph">
                  <wp:posOffset>8632190</wp:posOffset>
                </wp:positionV>
                <wp:extent cx="4924425" cy="1404620"/>
                <wp:effectExtent l="0" t="0" r="0" b="0"/>
                <wp:wrapSquare wrapText="bothSides"/>
                <wp:docPr id="52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404620"/>
                        </a:xfrm>
                        <a:prstGeom prst="rect">
                          <a:avLst/>
                        </a:prstGeom>
                        <a:solidFill>
                          <a:srgbClr val="FFFFFF">
                            <a:alpha val="0"/>
                          </a:srgbClr>
                        </a:solidFill>
                        <a:ln w="9525">
                          <a:noFill/>
                          <a:miter lim="800000"/>
                          <a:headEnd/>
                          <a:tailEnd/>
                        </a:ln>
                      </wps:spPr>
                      <wps:txbx>
                        <w:txbxContent>
                          <w:p w:rsidR="00792E96" w:rsidRPr="00102C3D" w:rsidRDefault="00792E96" w:rsidP="00F131A1">
                            <w:pPr>
                              <w:tabs>
                                <w:tab w:val="left" w:pos="5055"/>
                              </w:tabs>
                              <w:spacing w:line="220" w:lineRule="exact"/>
                              <w:ind w:firstLineChars="100" w:firstLine="177"/>
                              <w:rPr>
                                <w:rFonts w:asciiTheme="majorEastAsia" w:eastAsiaTheme="majorEastAsia" w:hAnsiTheme="majorEastAsia"/>
                                <w:sz w:val="18"/>
                                <w:szCs w:val="24"/>
                              </w:rPr>
                            </w:pPr>
                            <w:r w:rsidRPr="00102C3D">
                              <w:rPr>
                                <w:rFonts w:asciiTheme="majorEastAsia" w:eastAsiaTheme="majorEastAsia" w:hAnsiTheme="majorEastAsia" w:hint="eastAsia"/>
                                <w:b/>
                                <w:sz w:val="18"/>
                                <w:szCs w:val="24"/>
                              </w:rPr>
                              <w:t>大阪府教育庁　教育振興室　支援教育課</w:t>
                            </w:r>
                            <w:r w:rsidRPr="00102C3D">
                              <w:rPr>
                                <w:rFonts w:asciiTheme="majorEastAsia" w:eastAsiaTheme="majorEastAsia" w:hAnsiTheme="majorEastAsia" w:hint="eastAsia"/>
                                <w:sz w:val="18"/>
                                <w:szCs w:val="24"/>
                              </w:rPr>
                              <w:t xml:space="preserve">　　　</w:t>
                            </w:r>
                            <w:r w:rsidRPr="00102C3D">
                              <w:rPr>
                                <w:rFonts w:asciiTheme="majorEastAsia" w:eastAsiaTheme="majorEastAsia" w:hAnsiTheme="majorEastAsia"/>
                                <w:sz w:val="18"/>
                                <w:szCs w:val="24"/>
                              </w:rPr>
                              <w:t xml:space="preserve">　　　　</w:t>
                            </w:r>
                            <w:r w:rsidRPr="00102C3D">
                              <w:rPr>
                                <w:rFonts w:asciiTheme="majorEastAsia" w:eastAsiaTheme="majorEastAsia" w:hAnsiTheme="majorEastAsia" w:hint="eastAsia"/>
                                <w:sz w:val="18"/>
                                <w:szCs w:val="24"/>
                              </w:rPr>
                              <w:t xml:space="preserve">　</w:t>
                            </w:r>
                            <w:r w:rsidRPr="00102C3D">
                              <w:rPr>
                                <w:rFonts w:asciiTheme="majorEastAsia" w:eastAsiaTheme="majorEastAsia" w:hAnsiTheme="majorEastAsia"/>
                                <w:sz w:val="18"/>
                                <w:szCs w:val="24"/>
                              </w:rPr>
                              <w:t xml:space="preserve">　</w:t>
                            </w:r>
                            <w:r w:rsidRPr="00102C3D">
                              <w:rPr>
                                <w:rFonts w:asciiTheme="majorEastAsia" w:eastAsiaTheme="majorEastAsia" w:hAnsiTheme="majorEastAsia" w:hint="eastAsia"/>
                                <w:sz w:val="18"/>
                                <w:szCs w:val="24"/>
                              </w:rPr>
                              <w:t xml:space="preserve">　</w:t>
                            </w:r>
                            <w:r>
                              <w:rPr>
                                <w:rFonts w:asciiTheme="majorEastAsia" w:eastAsiaTheme="majorEastAsia" w:hAnsiTheme="majorEastAsia"/>
                                <w:sz w:val="18"/>
                                <w:szCs w:val="24"/>
                              </w:rPr>
                              <w:t xml:space="preserve">　　　</w:t>
                            </w:r>
                            <w:r>
                              <w:rPr>
                                <w:rFonts w:asciiTheme="majorEastAsia" w:eastAsiaTheme="majorEastAsia" w:hAnsiTheme="majorEastAsia" w:hint="eastAsia"/>
                                <w:sz w:val="18"/>
                                <w:szCs w:val="24"/>
                              </w:rPr>
                              <w:t>令和４</w:t>
                            </w:r>
                            <w:r w:rsidRPr="00102C3D">
                              <w:rPr>
                                <w:rFonts w:asciiTheme="majorEastAsia" w:eastAsiaTheme="majorEastAsia" w:hAnsiTheme="majorEastAsia" w:hint="eastAsia"/>
                                <w:sz w:val="18"/>
                                <w:szCs w:val="24"/>
                              </w:rPr>
                              <w:t>年３月発行</w:t>
                            </w:r>
                          </w:p>
                          <w:p w:rsidR="00792E96" w:rsidRPr="00102C3D" w:rsidRDefault="00792E96" w:rsidP="00F131A1">
                            <w:pPr>
                              <w:tabs>
                                <w:tab w:val="left" w:pos="5055"/>
                              </w:tabs>
                              <w:spacing w:line="220" w:lineRule="exact"/>
                              <w:ind w:firstLineChars="100" w:firstLine="180"/>
                              <w:rPr>
                                <w:rFonts w:asciiTheme="majorEastAsia" w:eastAsiaTheme="majorEastAsia" w:hAnsiTheme="majorEastAsia"/>
                                <w:sz w:val="18"/>
                                <w:szCs w:val="24"/>
                              </w:rPr>
                            </w:pPr>
                            <w:r w:rsidRPr="00102C3D">
                              <w:rPr>
                                <w:rFonts w:asciiTheme="majorEastAsia" w:eastAsiaTheme="majorEastAsia" w:hAnsiTheme="majorEastAsia" w:hint="eastAsia"/>
                                <w:sz w:val="18"/>
                                <w:szCs w:val="24"/>
                              </w:rPr>
                              <w:t>〒540-8571　大阪市中央区大手前2丁目</w:t>
                            </w:r>
                          </w:p>
                          <w:p w:rsidR="00792E96" w:rsidRPr="00102C3D" w:rsidRDefault="00792E96" w:rsidP="00F131A1">
                            <w:pPr>
                              <w:tabs>
                                <w:tab w:val="left" w:pos="5055"/>
                              </w:tabs>
                              <w:spacing w:line="220" w:lineRule="exact"/>
                              <w:ind w:firstLineChars="100" w:firstLine="180"/>
                              <w:rPr>
                                <w:rFonts w:asciiTheme="majorEastAsia" w:eastAsiaTheme="majorEastAsia" w:hAnsiTheme="majorEastAsia"/>
                                <w:sz w:val="18"/>
                                <w:szCs w:val="24"/>
                              </w:rPr>
                            </w:pPr>
                            <w:r w:rsidRPr="00102C3D">
                              <w:rPr>
                                <w:rFonts w:asciiTheme="majorEastAsia" w:eastAsiaTheme="majorEastAsia" w:hAnsiTheme="majorEastAsia" w:hint="eastAsia"/>
                                <w:sz w:val="18"/>
                                <w:szCs w:val="24"/>
                              </w:rPr>
                              <w:t>TEL　06-6941-0351</w:t>
                            </w:r>
                          </w:p>
                          <w:p w:rsidR="00792E96" w:rsidRPr="00102C3D" w:rsidRDefault="00792E96" w:rsidP="00F131A1">
                            <w:pPr>
                              <w:tabs>
                                <w:tab w:val="left" w:pos="5055"/>
                              </w:tabs>
                              <w:spacing w:line="220" w:lineRule="exact"/>
                              <w:ind w:firstLineChars="100" w:firstLine="180"/>
                              <w:rPr>
                                <w:rFonts w:asciiTheme="majorEastAsia" w:eastAsiaTheme="majorEastAsia" w:hAnsiTheme="majorEastAsia"/>
                                <w:sz w:val="18"/>
                                <w:szCs w:val="24"/>
                              </w:rPr>
                            </w:pPr>
                            <w:r w:rsidRPr="00102C3D">
                              <w:rPr>
                                <w:rFonts w:asciiTheme="majorEastAsia" w:eastAsiaTheme="majorEastAsia" w:hAnsiTheme="majorEastAsia" w:hint="eastAsia"/>
                                <w:sz w:val="18"/>
                                <w:szCs w:val="24"/>
                              </w:rPr>
                              <w:t>FAX　06-6944-6888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18FCD" id="_x0000_s1209" type="#_x0000_t202" style="position:absolute;left:0;text-align:left;margin-left:92.6pt;margin-top:679.7pt;width:387.75pt;height:110.6pt;z-index:25198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" stroked="f">
                <v:fill opacity="0"/>
                <v:textbox style="mso-fit-shape-to-text:t">
                  <w:txbxContent>
                    <w:p w:rsidR="00792E96" w:rsidRPr="00102C3D" w:rsidRDefault="00792E96" w:rsidP="00F131A1">
                      <w:pPr>
                        <w:tabs>
                          <w:tab w:val="left" w:pos="5055"/>
                        </w:tabs>
                        <w:spacing w:line="220" w:lineRule="exact"/>
                        <w:ind w:firstLineChars="100" w:firstLine="177"/>
                        <w:rPr>
                          <w:rFonts w:asciiTheme="majorEastAsia" w:eastAsiaTheme="majorEastAsia" w:hAnsiTheme="majorEastAsia"/>
                          <w:sz w:val="18"/>
                          <w:szCs w:val="24"/>
                        </w:rPr>
                      </w:pPr>
                      <w:r w:rsidRPr="00102C3D">
                        <w:rPr>
                          <w:rFonts w:asciiTheme="majorEastAsia" w:eastAsiaTheme="majorEastAsia" w:hAnsiTheme="majorEastAsia" w:hint="eastAsia"/>
                          <w:b/>
                          <w:sz w:val="18"/>
                          <w:szCs w:val="24"/>
                        </w:rPr>
                        <w:t>大阪府教育庁　教育振興室　支援教育課</w:t>
                      </w:r>
                      <w:r w:rsidRPr="00102C3D">
                        <w:rPr>
                          <w:rFonts w:asciiTheme="majorEastAsia" w:eastAsiaTheme="majorEastAsia" w:hAnsiTheme="majorEastAsia" w:hint="eastAsia"/>
                          <w:sz w:val="18"/>
                          <w:szCs w:val="24"/>
                        </w:rPr>
                        <w:t xml:space="preserve">　　　</w:t>
                      </w:r>
                      <w:r w:rsidRPr="00102C3D">
                        <w:rPr>
                          <w:rFonts w:asciiTheme="majorEastAsia" w:eastAsiaTheme="majorEastAsia" w:hAnsiTheme="majorEastAsia"/>
                          <w:sz w:val="18"/>
                          <w:szCs w:val="24"/>
                        </w:rPr>
                        <w:t xml:space="preserve">　　　　</w:t>
                      </w:r>
                      <w:r w:rsidRPr="00102C3D">
                        <w:rPr>
                          <w:rFonts w:asciiTheme="majorEastAsia" w:eastAsiaTheme="majorEastAsia" w:hAnsiTheme="majorEastAsia" w:hint="eastAsia"/>
                          <w:sz w:val="18"/>
                          <w:szCs w:val="24"/>
                        </w:rPr>
                        <w:t xml:space="preserve">　</w:t>
                      </w:r>
                      <w:r w:rsidRPr="00102C3D">
                        <w:rPr>
                          <w:rFonts w:asciiTheme="majorEastAsia" w:eastAsiaTheme="majorEastAsia" w:hAnsiTheme="majorEastAsia"/>
                          <w:sz w:val="18"/>
                          <w:szCs w:val="24"/>
                        </w:rPr>
                        <w:t xml:space="preserve">　</w:t>
                      </w:r>
                      <w:r w:rsidRPr="00102C3D">
                        <w:rPr>
                          <w:rFonts w:asciiTheme="majorEastAsia" w:eastAsiaTheme="majorEastAsia" w:hAnsiTheme="majorEastAsia" w:hint="eastAsia"/>
                          <w:sz w:val="18"/>
                          <w:szCs w:val="24"/>
                        </w:rPr>
                        <w:t xml:space="preserve">　</w:t>
                      </w:r>
                      <w:r>
                        <w:rPr>
                          <w:rFonts w:asciiTheme="majorEastAsia" w:eastAsiaTheme="majorEastAsia" w:hAnsiTheme="majorEastAsia"/>
                          <w:sz w:val="18"/>
                          <w:szCs w:val="24"/>
                        </w:rPr>
                        <w:t xml:space="preserve">　　　</w:t>
                      </w:r>
                      <w:r>
                        <w:rPr>
                          <w:rFonts w:asciiTheme="majorEastAsia" w:eastAsiaTheme="majorEastAsia" w:hAnsiTheme="majorEastAsia" w:hint="eastAsia"/>
                          <w:sz w:val="18"/>
                          <w:szCs w:val="24"/>
                        </w:rPr>
                        <w:t>令和４</w:t>
                      </w:r>
                      <w:r w:rsidRPr="00102C3D">
                        <w:rPr>
                          <w:rFonts w:asciiTheme="majorEastAsia" w:eastAsiaTheme="majorEastAsia" w:hAnsiTheme="majorEastAsia" w:hint="eastAsia"/>
                          <w:sz w:val="18"/>
                          <w:szCs w:val="24"/>
                        </w:rPr>
                        <w:t>年３月発行</w:t>
                      </w:r>
                    </w:p>
                    <w:p w:rsidR="00792E96" w:rsidRPr="00102C3D" w:rsidRDefault="00792E96" w:rsidP="00F131A1">
                      <w:pPr>
                        <w:tabs>
                          <w:tab w:val="left" w:pos="5055"/>
                        </w:tabs>
                        <w:spacing w:line="220" w:lineRule="exact"/>
                        <w:ind w:firstLineChars="100" w:firstLine="180"/>
                        <w:rPr>
                          <w:rFonts w:asciiTheme="majorEastAsia" w:eastAsiaTheme="majorEastAsia" w:hAnsiTheme="majorEastAsia"/>
                          <w:sz w:val="18"/>
                          <w:szCs w:val="24"/>
                        </w:rPr>
                      </w:pPr>
                      <w:r w:rsidRPr="00102C3D">
                        <w:rPr>
                          <w:rFonts w:asciiTheme="majorEastAsia" w:eastAsiaTheme="majorEastAsia" w:hAnsiTheme="majorEastAsia" w:hint="eastAsia"/>
                          <w:sz w:val="18"/>
                          <w:szCs w:val="24"/>
                        </w:rPr>
                        <w:t>〒540-8571　大阪市中央区大手前2丁目</w:t>
                      </w:r>
                    </w:p>
                    <w:p w:rsidR="00792E96" w:rsidRPr="00102C3D" w:rsidRDefault="00792E96" w:rsidP="00F131A1">
                      <w:pPr>
                        <w:tabs>
                          <w:tab w:val="left" w:pos="5055"/>
                        </w:tabs>
                        <w:spacing w:line="220" w:lineRule="exact"/>
                        <w:ind w:firstLineChars="100" w:firstLine="180"/>
                        <w:rPr>
                          <w:rFonts w:asciiTheme="majorEastAsia" w:eastAsiaTheme="majorEastAsia" w:hAnsiTheme="majorEastAsia"/>
                          <w:sz w:val="18"/>
                          <w:szCs w:val="24"/>
                        </w:rPr>
                      </w:pPr>
                      <w:r w:rsidRPr="00102C3D">
                        <w:rPr>
                          <w:rFonts w:asciiTheme="majorEastAsia" w:eastAsiaTheme="majorEastAsia" w:hAnsiTheme="majorEastAsia" w:hint="eastAsia"/>
                          <w:sz w:val="18"/>
                          <w:szCs w:val="24"/>
                        </w:rPr>
                        <w:t>TEL　06-6941-0351</w:t>
                      </w:r>
                    </w:p>
                    <w:p w:rsidR="00792E96" w:rsidRPr="00102C3D" w:rsidRDefault="00792E96" w:rsidP="00F131A1">
                      <w:pPr>
                        <w:tabs>
                          <w:tab w:val="left" w:pos="5055"/>
                        </w:tabs>
                        <w:spacing w:line="220" w:lineRule="exact"/>
                        <w:ind w:firstLineChars="100" w:firstLine="180"/>
                        <w:rPr>
                          <w:rFonts w:asciiTheme="majorEastAsia" w:eastAsiaTheme="majorEastAsia" w:hAnsiTheme="majorEastAsia"/>
                          <w:sz w:val="18"/>
                          <w:szCs w:val="24"/>
                        </w:rPr>
                      </w:pPr>
                      <w:r w:rsidRPr="00102C3D">
                        <w:rPr>
                          <w:rFonts w:asciiTheme="majorEastAsia" w:eastAsiaTheme="majorEastAsia" w:hAnsiTheme="majorEastAsia" w:hint="eastAsia"/>
                          <w:sz w:val="18"/>
                          <w:szCs w:val="24"/>
                        </w:rPr>
                        <w:t>FAX　06-6944-6888</w:t>
                      </w:r>
                    </w:p>
                  </w:txbxContent>
                </v:textbox>
                <w10:wrap type="square" anchorx="margin"/>
              </v:shape>
            </w:pict>
          </mc:Fallback>
        </mc:AlternateContent>
      </w:r>
    </w:p>
    <w:sectPr w:rsidR="00F131A1" w:rsidRPr="00A46071" w:rsidSect="00A46071">
      <w:pgSz w:w="11906" w:h="16838"/>
      <w:pgMar w:top="851"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E96" w:rsidRDefault="00792E96">
      <w:r>
        <w:separator/>
      </w:r>
    </w:p>
  </w:endnote>
  <w:endnote w:type="continuationSeparator" w:id="0">
    <w:p w:rsidR="00792E96" w:rsidRDefault="00792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Digi Kyokasho NK-R">
    <w:altName w:val="ＭＳ 明朝"/>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UD デジタル 教科書体 N-B">
    <w:panose1 w:val="02020700000000000000"/>
    <w:charset w:val="80"/>
    <w:family w:val="roman"/>
    <w:pitch w:val="fixed"/>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Bauhaus 93">
    <w:panose1 w:val="04030905020B02020C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518856"/>
      <w:docPartObj>
        <w:docPartGallery w:val="Page Numbers (Bottom of Page)"/>
        <w:docPartUnique/>
      </w:docPartObj>
    </w:sdtPr>
    <w:sdtEndPr>
      <w:rPr>
        <w:rFonts w:ascii="ＭＳ ゴシック" w:eastAsia="ＭＳ ゴシック" w:hAnsi="ＭＳ ゴシック"/>
        <w:sz w:val="24"/>
      </w:rPr>
    </w:sdtEndPr>
    <w:sdtContent>
      <w:p w:rsidR="00792E96" w:rsidRPr="00F9657D" w:rsidRDefault="00792E96">
        <w:pPr>
          <w:pStyle w:val="a7"/>
          <w:jc w:val="center"/>
          <w:rPr>
            <w:rFonts w:ascii="ＭＳ ゴシック" w:eastAsia="ＭＳ ゴシック" w:hAnsi="ＭＳ ゴシック"/>
            <w:sz w:val="24"/>
          </w:rPr>
        </w:pPr>
        <w:r w:rsidRPr="00F9657D">
          <w:rPr>
            <w:rFonts w:ascii="ＭＳ ゴシック" w:eastAsia="ＭＳ ゴシック" w:hAnsi="ＭＳ ゴシック"/>
            <w:sz w:val="24"/>
          </w:rPr>
          <w:fldChar w:fldCharType="begin"/>
        </w:r>
        <w:r w:rsidRPr="00F9657D">
          <w:rPr>
            <w:rFonts w:ascii="ＭＳ ゴシック" w:eastAsia="ＭＳ ゴシック" w:hAnsi="ＭＳ ゴシック"/>
            <w:sz w:val="24"/>
          </w:rPr>
          <w:instrText>PAGE   \* MERGEFORMAT</w:instrText>
        </w:r>
        <w:r w:rsidRPr="00F9657D">
          <w:rPr>
            <w:rFonts w:ascii="ＭＳ ゴシック" w:eastAsia="ＭＳ ゴシック" w:hAnsi="ＭＳ ゴシック"/>
            <w:sz w:val="24"/>
          </w:rPr>
          <w:fldChar w:fldCharType="separate"/>
        </w:r>
        <w:r w:rsidRPr="002C7D8B">
          <w:rPr>
            <w:rFonts w:ascii="ＭＳ ゴシック" w:eastAsia="ＭＳ ゴシック" w:hAnsi="ＭＳ ゴシック"/>
            <w:noProof/>
            <w:sz w:val="24"/>
            <w:lang w:val="ja-JP"/>
          </w:rPr>
          <w:t>63</w:t>
        </w:r>
        <w:r w:rsidRPr="00F9657D">
          <w:rPr>
            <w:rFonts w:ascii="ＭＳ ゴシック" w:eastAsia="ＭＳ ゴシック" w:hAnsi="ＭＳ ゴシック"/>
            <w:sz w:val="24"/>
          </w:rPr>
          <w:fldChar w:fldCharType="end"/>
        </w:r>
      </w:p>
    </w:sdtContent>
  </w:sdt>
  <w:p w:rsidR="00792E96" w:rsidRDefault="00792E9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E96" w:rsidRDefault="00792E9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E96" w:rsidRDefault="00792E96">
      <w:r>
        <w:separator/>
      </w:r>
    </w:p>
  </w:footnote>
  <w:footnote w:type="continuationSeparator" w:id="0">
    <w:p w:rsidR="00792E96" w:rsidRDefault="00792E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75079"/>
    <w:multiLevelType w:val="hybridMultilevel"/>
    <w:tmpl w:val="4FFAA46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1FFD592E"/>
    <w:multiLevelType w:val="hybridMultilevel"/>
    <w:tmpl w:val="0DD864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3DB4B7E"/>
    <w:multiLevelType w:val="hybridMultilevel"/>
    <w:tmpl w:val="CF5C871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35873DDF"/>
    <w:multiLevelType w:val="hybridMultilevel"/>
    <w:tmpl w:val="5736312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47524DB7"/>
    <w:multiLevelType w:val="hybridMultilevel"/>
    <w:tmpl w:val="44EEAB7E"/>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 w15:restartNumberingAfterBreak="0">
    <w:nsid w:val="4B7A5289"/>
    <w:multiLevelType w:val="hybridMultilevel"/>
    <w:tmpl w:val="1CB474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B1618B0"/>
    <w:multiLevelType w:val="hybridMultilevel"/>
    <w:tmpl w:val="939A2324"/>
    <w:lvl w:ilvl="0" w:tplc="7BD651B2">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7" w15:restartNumberingAfterBreak="0">
    <w:nsid w:val="6ABF5E58"/>
    <w:multiLevelType w:val="hybridMultilevel"/>
    <w:tmpl w:val="14882C26"/>
    <w:lvl w:ilvl="0" w:tplc="2B5A9F76">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8" w15:restartNumberingAfterBreak="0">
    <w:nsid w:val="6FAA169C"/>
    <w:multiLevelType w:val="hybridMultilevel"/>
    <w:tmpl w:val="0E38CB06"/>
    <w:lvl w:ilvl="0" w:tplc="04744B16">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9" w15:restartNumberingAfterBreak="0">
    <w:nsid w:val="702E52FC"/>
    <w:multiLevelType w:val="hybridMultilevel"/>
    <w:tmpl w:val="8864096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 w15:restartNumberingAfterBreak="0">
    <w:nsid w:val="7B6D5F5F"/>
    <w:multiLevelType w:val="hybridMultilevel"/>
    <w:tmpl w:val="9B06C6E6"/>
    <w:lvl w:ilvl="0" w:tplc="0F069A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9"/>
  </w:num>
  <w:num w:numId="5">
    <w:abstractNumId w:val="3"/>
  </w:num>
  <w:num w:numId="6">
    <w:abstractNumId w:val="4"/>
  </w:num>
  <w:num w:numId="7">
    <w:abstractNumId w:val="5"/>
  </w:num>
  <w:num w:numId="8">
    <w:abstractNumId w:val="10"/>
  </w:num>
  <w:num w:numId="9">
    <w:abstractNumId w:val="6"/>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EBE"/>
    <w:rsid w:val="000008CF"/>
    <w:rsid w:val="0001245A"/>
    <w:rsid w:val="00020527"/>
    <w:rsid w:val="00022170"/>
    <w:rsid w:val="00031058"/>
    <w:rsid w:val="00042F31"/>
    <w:rsid w:val="00044F5E"/>
    <w:rsid w:val="00047C69"/>
    <w:rsid w:val="000715D8"/>
    <w:rsid w:val="00071767"/>
    <w:rsid w:val="00084996"/>
    <w:rsid w:val="0009774C"/>
    <w:rsid w:val="00097949"/>
    <w:rsid w:val="000B3A99"/>
    <w:rsid w:val="000B520E"/>
    <w:rsid w:val="000C2C57"/>
    <w:rsid w:val="000E4B6B"/>
    <w:rsid w:val="000F54F2"/>
    <w:rsid w:val="00130C78"/>
    <w:rsid w:val="00130CCA"/>
    <w:rsid w:val="00134EA5"/>
    <w:rsid w:val="00136D08"/>
    <w:rsid w:val="001505FD"/>
    <w:rsid w:val="0015501F"/>
    <w:rsid w:val="00165262"/>
    <w:rsid w:val="001912D4"/>
    <w:rsid w:val="00196212"/>
    <w:rsid w:val="001A1CC6"/>
    <w:rsid w:val="001B2132"/>
    <w:rsid w:val="001B3EEA"/>
    <w:rsid w:val="001B47CC"/>
    <w:rsid w:val="001B79F1"/>
    <w:rsid w:val="001C6E1F"/>
    <w:rsid w:val="0020030C"/>
    <w:rsid w:val="00212FEE"/>
    <w:rsid w:val="002266DC"/>
    <w:rsid w:val="0023375C"/>
    <w:rsid w:val="00242B62"/>
    <w:rsid w:val="00251AF0"/>
    <w:rsid w:val="0025690F"/>
    <w:rsid w:val="00261581"/>
    <w:rsid w:val="002C7D8B"/>
    <w:rsid w:val="002D7637"/>
    <w:rsid w:val="002E2953"/>
    <w:rsid w:val="002F0219"/>
    <w:rsid w:val="002F2726"/>
    <w:rsid w:val="00310048"/>
    <w:rsid w:val="00314133"/>
    <w:rsid w:val="00326732"/>
    <w:rsid w:val="00331038"/>
    <w:rsid w:val="00334C85"/>
    <w:rsid w:val="00367283"/>
    <w:rsid w:val="00371527"/>
    <w:rsid w:val="00374DDC"/>
    <w:rsid w:val="0037596E"/>
    <w:rsid w:val="0038376C"/>
    <w:rsid w:val="0038723C"/>
    <w:rsid w:val="00397D47"/>
    <w:rsid w:val="003A3707"/>
    <w:rsid w:val="003B26AD"/>
    <w:rsid w:val="003B7236"/>
    <w:rsid w:val="003C6825"/>
    <w:rsid w:val="003E316C"/>
    <w:rsid w:val="00410189"/>
    <w:rsid w:val="00422483"/>
    <w:rsid w:val="00422E66"/>
    <w:rsid w:val="00425B60"/>
    <w:rsid w:val="00436241"/>
    <w:rsid w:val="00450E54"/>
    <w:rsid w:val="004703B8"/>
    <w:rsid w:val="00482502"/>
    <w:rsid w:val="004842A7"/>
    <w:rsid w:val="00497652"/>
    <w:rsid w:val="004B1889"/>
    <w:rsid w:val="004B7385"/>
    <w:rsid w:val="004D00FB"/>
    <w:rsid w:val="00503248"/>
    <w:rsid w:val="0050603A"/>
    <w:rsid w:val="005420A3"/>
    <w:rsid w:val="00554685"/>
    <w:rsid w:val="00571A53"/>
    <w:rsid w:val="0059358D"/>
    <w:rsid w:val="00595DA0"/>
    <w:rsid w:val="005C0044"/>
    <w:rsid w:val="005C35C9"/>
    <w:rsid w:val="005C5752"/>
    <w:rsid w:val="005D7795"/>
    <w:rsid w:val="005E423E"/>
    <w:rsid w:val="006029FF"/>
    <w:rsid w:val="00621C71"/>
    <w:rsid w:val="00622C23"/>
    <w:rsid w:val="00647365"/>
    <w:rsid w:val="0066288F"/>
    <w:rsid w:val="00663FD6"/>
    <w:rsid w:val="00666B92"/>
    <w:rsid w:val="00667017"/>
    <w:rsid w:val="00687185"/>
    <w:rsid w:val="0069050C"/>
    <w:rsid w:val="006922C5"/>
    <w:rsid w:val="00694FD6"/>
    <w:rsid w:val="006951A3"/>
    <w:rsid w:val="006A0895"/>
    <w:rsid w:val="006B7779"/>
    <w:rsid w:val="006D6998"/>
    <w:rsid w:val="006D7070"/>
    <w:rsid w:val="006D7525"/>
    <w:rsid w:val="006E3701"/>
    <w:rsid w:val="006F05BF"/>
    <w:rsid w:val="006F3491"/>
    <w:rsid w:val="006F7EBE"/>
    <w:rsid w:val="00703E31"/>
    <w:rsid w:val="00716AF3"/>
    <w:rsid w:val="00717198"/>
    <w:rsid w:val="00732D23"/>
    <w:rsid w:val="007421E8"/>
    <w:rsid w:val="00747723"/>
    <w:rsid w:val="00753F6D"/>
    <w:rsid w:val="00767ADD"/>
    <w:rsid w:val="00775A2E"/>
    <w:rsid w:val="007828C9"/>
    <w:rsid w:val="00782DF3"/>
    <w:rsid w:val="00790248"/>
    <w:rsid w:val="00792E96"/>
    <w:rsid w:val="00795783"/>
    <w:rsid w:val="007A6EB6"/>
    <w:rsid w:val="007B3D4B"/>
    <w:rsid w:val="007C6212"/>
    <w:rsid w:val="007D6B4D"/>
    <w:rsid w:val="007D7875"/>
    <w:rsid w:val="007E192F"/>
    <w:rsid w:val="007E469F"/>
    <w:rsid w:val="007E5B44"/>
    <w:rsid w:val="007E5E91"/>
    <w:rsid w:val="007F68AD"/>
    <w:rsid w:val="00813D3A"/>
    <w:rsid w:val="00831865"/>
    <w:rsid w:val="00835D2C"/>
    <w:rsid w:val="00837B19"/>
    <w:rsid w:val="00841256"/>
    <w:rsid w:val="00853AE2"/>
    <w:rsid w:val="00854C94"/>
    <w:rsid w:val="008662A2"/>
    <w:rsid w:val="008758D4"/>
    <w:rsid w:val="00875C77"/>
    <w:rsid w:val="0087621A"/>
    <w:rsid w:val="00876B4F"/>
    <w:rsid w:val="00876BBD"/>
    <w:rsid w:val="00880DE4"/>
    <w:rsid w:val="008857D7"/>
    <w:rsid w:val="008925D5"/>
    <w:rsid w:val="00895C3F"/>
    <w:rsid w:val="008A5300"/>
    <w:rsid w:val="008B5EC5"/>
    <w:rsid w:val="008C0766"/>
    <w:rsid w:val="008C143C"/>
    <w:rsid w:val="008C4495"/>
    <w:rsid w:val="008C6FB0"/>
    <w:rsid w:val="008D144F"/>
    <w:rsid w:val="008E4D7D"/>
    <w:rsid w:val="00912716"/>
    <w:rsid w:val="00913228"/>
    <w:rsid w:val="009156B5"/>
    <w:rsid w:val="009246B4"/>
    <w:rsid w:val="0093405D"/>
    <w:rsid w:val="009351A9"/>
    <w:rsid w:val="0094069E"/>
    <w:rsid w:val="00947B51"/>
    <w:rsid w:val="009A271E"/>
    <w:rsid w:val="009A2876"/>
    <w:rsid w:val="009E1D8B"/>
    <w:rsid w:val="00A30B03"/>
    <w:rsid w:val="00A46071"/>
    <w:rsid w:val="00A515B7"/>
    <w:rsid w:val="00A5175E"/>
    <w:rsid w:val="00A604ED"/>
    <w:rsid w:val="00A62C95"/>
    <w:rsid w:val="00A66553"/>
    <w:rsid w:val="00A73364"/>
    <w:rsid w:val="00A85953"/>
    <w:rsid w:val="00A9688B"/>
    <w:rsid w:val="00A97B6F"/>
    <w:rsid w:val="00AB02E0"/>
    <w:rsid w:val="00AB0635"/>
    <w:rsid w:val="00AB3F16"/>
    <w:rsid w:val="00AC61CF"/>
    <w:rsid w:val="00B16A7A"/>
    <w:rsid w:val="00B31ADA"/>
    <w:rsid w:val="00B3541B"/>
    <w:rsid w:val="00B44605"/>
    <w:rsid w:val="00B51BDC"/>
    <w:rsid w:val="00B52063"/>
    <w:rsid w:val="00B74F8F"/>
    <w:rsid w:val="00B853AA"/>
    <w:rsid w:val="00B87A20"/>
    <w:rsid w:val="00B91DC0"/>
    <w:rsid w:val="00BA22B5"/>
    <w:rsid w:val="00BB0541"/>
    <w:rsid w:val="00BB2599"/>
    <w:rsid w:val="00BD2453"/>
    <w:rsid w:val="00BE289F"/>
    <w:rsid w:val="00C042E4"/>
    <w:rsid w:val="00C13EBE"/>
    <w:rsid w:val="00C26D1F"/>
    <w:rsid w:val="00C30A93"/>
    <w:rsid w:val="00C30E52"/>
    <w:rsid w:val="00C458C8"/>
    <w:rsid w:val="00C644FA"/>
    <w:rsid w:val="00C91E65"/>
    <w:rsid w:val="00C93D18"/>
    <w:rsid w:val="00C96405"/>
    <w:rsid w:val="00CA58F7"/>
    <w:rsid w:val="00CA5FE7"/>
    <w:rsid w:val="00CA7E62"/>
    <w:rsid w:val="00CB093D"/>
    <w:rsid w:val="00CB582E"/>
    <w:rsid w:val="00CC64CF"/>
    <w:rsid w:val="00CD6B51"/>
    <w:rsid w:val="00D00A5F"/>
    <w:rsid w:val="00D043E2"/>
    <w:rsid w:val="00D04641"/>
    <w:rsid w:val="00D3387B"/>
    <w:rsid w:val="00D40789"/>
    <w:rsid w:val="00D54D14"/>
    <w:rsid w:val="00D83207"/>
    <w:rsid w:val="00D870E5"/>
    <w:rsid w:val="00DA1B30"/>
    <w:rsid w:val="00DC1CB9"/>
    <w:rsid w:val="00DC5C2D"/>
    <w:rsid w:val="00DE23B1"/>
    <w:rsid w:val="00E060A6"/>
    <w:rsid w:val="00E101F1"/>
    <w:rsid w:val="00E11A84"/>
    <w:rsid w:val="00E22CC9"/>
    <w:rsid w:val="00E26637"/>
    <w:rsid w:val="00E279B9"/>
    <w:rsid w:val="00E27EBC"/>
    <w:rsid w:val="00E36914"/>
    <w:rsid w:val="00E370DD"/>
    <w:rsid w:val="00E41893"/>
    <w:rsid w:val="00E67AB0"/>
    <w:rsid w:val="00E72BE3"/>
    <w:rsid w:val="00E77D22"/>
    <w:rsid w:val="00E77DAD"/>
    <w:rsid w:val="00E863D1"/>
    <w:rsid w:val="00E929E0"/>
    <w:rsid w:val="00E93EBB"/>
    <w:rsid w:val="00EA410D"/>
    <w:rsid w:val="00EB660F"/>
    <w:rsid w:val="00EC58E9"/>
    <w:rsid w:val="00ED2E4B"/>
    <w:rsid w:val="00ED726A"/>
    <w:rsid w:val="00EE0721"/>
    <w:rsid w:val="00EE0AAA"/>
    <w:rsid w:val="00EF1F22"/>
    <w:rsid w:val="00F00F89"/>
    <w:rsid w:val="00F05A48"/>
    <w:rsid w:val="00F131A1"/>
    <w:rsid w:val="00F32A94"/>
    <w:rsid w:val="00F361D5"/>
    <w:rsid w:val="00F47315"/>
    <w:rsid w:val="00F562D0"/>
    <w:rsid w:val="00F66937"/>
    <w:rsid w:val="00F72A4D"/>
    <w:rsid w:val="00F94216"/>
    <w:rsid w:val="00FA1AEA"/>
    <w:rsid w:val="00FA55DB"/>
    <w:rsid w:val="00FA5B42"/>
    <w:rsid w:val="00FC3221"/>
    <w:rsid w:val="00FE2C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74D9565D"/>
  <w15:chartTrackingRefBased/>
  <w15:docId w15:val="{F6CC7D2F-F533-47CE-B7FC-CFE01FA1B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B3D4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8925D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25D5"/>
    <w:rPr>
      <w:rFonts w:asciiTheme="majorHAnsi" w:eastAsiaTheme="majorEastAsia" w:hAnsiTheme="majorHAnsi" w:cstheme="majorBidi"/>
      <w:sz w:val="18"/>
      <w:szCs w:val="18"/>
    </w:rPr>
  </w:style>
  <w:style w:type="paragraph" w:styleId="a5">
    <w:name w:val="header"/>
    <w:basedOn w:val="a"/>
    <w:link w:val="a6"/>
    <w:uiPriority w:val="99"/>
    <w:unhideWhenUsed/>
    <w:rsid w:val="00A62C95"/>
    <w:pPr>
      <w:tabs>
        <w:tab w:val="center" w:pos="4252"/>
        <w:tab w:val="right" w:pos="8504"/>
      </w:tabs>
      <w:snapToGrid w:val="0"/>
    </w:pPr>
  </w:style>
  <w:style w:type="character" w:customStyle="1" w:styleId="a6">
    <w:name w:val="ヘッダー (文字)"/>
    <w:basedOn w:val="a0"/>
    <w:link w:val="a5"/>
    <w:uiPriority w:val="99"/>
    <w:rsid w:val="00A62C95"/>
  </w:style>
  <w:style w:type="paragraph" w:styleId="a7">
    <w:name w:val="footer"/>
    <w:basedOn w:val="a"/>
    <w:link w:val="a8"/>
    <w:uiPriority w:val="99"/>
    <w:unhideWhenUsed/>
    <w:rsid w:val="00A62C95"/>
    <w:pPr>
      <w:tabs>
        <w:tab w:val="center" w:pos="4252"/>
        <w:tab w:val="right" w:pos="8504"/>
      </w:tabs>
      <w:snapToGrid w:val="0"/>
    </w:pPr>
  </w:style>
  <w:style w:type="character" w:customStyle="1" w:styleId="a8">
    <w:name w:val="フッター (文字)"/>
    <w:basedOn w:val="a0"/>
    <w:link w:val="a7"/>
    <w:uiPriority w:val="99"/>
    <w:rsid w:val="00A62C95"/>
  </w:style>
  <w:style w:type="paragraph" w:styleId="a9">
    <w:name w:val="Date"/>
    <w:basedOn w:val="a"/>
    <w:next w:val="a"/>
    <w:link w:val="aa"/>
    <w:uiPriority w:val="99"/>
    <w:semiHidden/>
    <w:unhideWhenUsed/>
    <w:rsid w:val="00E11A84"/>
  </w:style>
  <w:style w:type="character" w:customStyle="1" w:styleId="aa">
    <w:name w:val="日付 (文字)"/>
    <w:basedOn w:val="a0"/>
    <w:link w:val="a9"/>
    <w:uiPriority w:val="99"/>
    <w:semiHidden/>
    <w:rsid w:val="00E11A84"/>
  </w:style>
  <w:style w:type="paragraph" w:customStyle="1" w:styleId="Default">
    <w:name w:val="Default"/>
    <w:rsid w:val="0094069E"/>
    <w:pPr>
      <w:widowControl w:val="0"/>
      <w:autoSpaceDE w:val="0"/>
      <w:autoSpaceDN w:val="0"/>
      <w:adjustRightInd w:val="0"/>
    </w:pPr>
    <w:rPr>
      <w:rFonts w:ascii="UD Digi Kyokasho NK-R" w:hAnsi="UD Digi Kyokasho NK-R" w:cs="UD Digi Kyokasho NK-R"/>
      <w:color w:val="000000"/>
      <w:kern w:val="0"/>
      <w:sz w:val="24"/>
      <w:szCs w:val="24"/>
    </w:rPr>
  </w:style>
  <w:style w:type="paragraph" w:styleId="ab">
    <w:name w:val="List Paragraph"/>
    <w:basedOn w:val="a"/>
    <w:uiPriority w:val="34"/>
    <w:qFormat/>
    <w:rsid w:val="0094069E"/>
    <w:pPr>
      <w:ind w:leftChars="400" w:left="840"/>
    </w:pPr>
  </w:style>
  <w:style w:type="table" w:styleId="ac">
    <w:name w:val="Table Grid"/>
    <w:basedOn w:val="a1"/>
    <w:uiPriority w:val="39"/>
    <w:rsid w:val="00940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Grid Table 2 Accent 5"/>
    <w:basedOn w:val="a1"/>
    <w:uiPriority w:val="47"/>
    <w:rsid w:val="003B26AD"/>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d">
    <w:name w:val="Hyperlink"/>
    <w:basedOn w:val="a0"/>
    <w:uiPriority w:val="99"/>
    <w:unhideWhenUsed/>
    <w:rsid w:val="00F05A48"/>
    <w:rPr>
      <w:color w:val="0563C1" w:themeColor="hyperlink"/>
      <w:u w:val="single"/>
    </w:rPr>
  </w:style>
  <w:style w:type="table" w:customStyle="1" w:styleId="1">
    <w:name w:val="表 (格子)1"/>
    <w:basedOn w:val="a1"/>
    <w:next w:val="ac"/>
    <w:uiPriority w:val="59"/>
    <w:rsid w:val="0023375C"/>
    <w:rPr>
      <w:rFonts w:ascii="ＭＳ 明朝" w:eastAsia="ＭＳ 明朝" w:hAnsi="ＭＳ 明朝" w:cs="游明朝"/>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フッター (文字)1"/>
    <w:basedOn w:val="a0"/>
    <w:uiPriority w:val="99"/>
    <w:rsid w:val="00425B60"/>
  </w:style>
  <w:style w:type="character" w:customStyle="1" w:styleId="2">
    <w:name w:val="フッター (文字)2"/>
    <w:basedOn w:val="a0"/>
    <w:uiPriority w:val="99"/>
    <w:rsid w:val="00425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microsoft.com/office/2007/relationships/hdphoto" Target="media/hdphoto2.wdp"/><Relationship Id="rId47" Type="http://schemas.openxmlformats.org/officeDocument/2006/relationships/image" Target="media/image37.png"/><Relationship Id="rId63" Type="http://schemas.openxmlformats.org/officeDocument/2006/relationships/image" Target="media/image50.emf"/><Relationship Id="rId68"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microsoft.com/office/2007/relationships/hdphoto" Target="media/hdphoto1.wdp"/><Relationship Id="rId45" Type="http://schemas.microsoft.com/office/2007/relationships/hdphoto" Target="media/hdphoto3.wdp"/><Relationship Id="rId53" Type="http://schemas.microsoft.com/office/2007/relationships/hdphoto" Target="media/hdphoto4.wdp"/><Relationship Id="rId58" Type="http://schemas.openxmlformats.org/officeDocument/2006/relationships/image" Target="media/image46.jpeg"/><Relationship Id="rId66" Type="http://schemas.openxmlformats.org/officeDocument/2006/relationships/image" Target="media/image52.png"/><Relationship Id="rId74"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4.jpg"/><Relationship Id="rId64" Type="http://schemas.openxmlformats.org/officeDocument/2006/relationships/image" Target="media/image51.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6.png"/><Relationship Id="rId59" Type="http://schemas.openxmlformats.org/officeDocument/2006/relationships/image" Target="media/image47.wmf"/><Relationship Id="rId67" Type="http://schemas.microsoft.com/office/2007/relationships/hdphoto" Target="media/hdphoto6.wdp"/><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footer" Target="footer1.xml"/><Relationship Id="rId62" Type="http://schemas.openxmlformats.org/officeDocument/2006/relationships/footer" Target="footer2.xml"/><Relationship Id="rId70" Type="http://schemas.openxmlformats.org/officeDocument/2006/relationships/image" Target="media/image55.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9.jp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8.jpeg"/><Relationship Id="rId65" Type="http://schemas.microsoft.com/office/2007/relationships/hdphoto" Target="media/hdphoto5.wdp"/><Relationship Id="rId73"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image" Target="media/image43.jpg"/><Relationship Id="rId76" Type="http://schemas.openxmlformats.org/officeDocument/2006/relationships/fontTable" Target="fontTable.xml"/><Relationship Id="rId7"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65457-B0D3-4AC7-BFF3-E2B719821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88</Pages>
  <Words>10940</Words>
  <Characters>62358</Characters>
  <Application>Microsoft Office Word</Application>
  <DocSecurity>0</DocSecurity>
  <Lines>519</Lines>
  <Paragraphs>146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河上　弘子</dc:creator>
  <cp:keywords/>
  <dc:description/>
  <cp:lastModifiedBy>道中　宏</cp:lastModifiedBy>
  <cp:revision>4</cp:revision>
  <cp:lastPrinted>2022-03-18T10:25:00Z</cp:lastPrinted>
  <dcterms:created xsi:type="dcterms:W3CDTF">2022-03-18T09:30:00Z</dcterms:created>
  <dcterms:modified xsi:type="dcterms:W3CDTF">2022-03-18T10:37:00Z</dcterms:modified>
</cp:coreProperties>
</file>