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HG丸ｺﾞｼｯｸM-PRO" w:eastAsia="HG丸ｺﾞｼｯｸM-PRO" w:hAnsi="HG丸ｺﾞｼｯｸM-PRO" w:cs="Meiryo UI"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Meiryo UI" w:hint="eastAsia"/>
          <w:szCs w:val="21"/>
        </w:rPr>
        <w:t>「府営公園」に関するアンケート　リサーチプラン</w:t>
      </w:r>
    </w:p>
    <w:p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調査の背景と目的</w:t>
      </w:r>
    </w:p>
    <w:p>
      <w:pPr>
        <w:pStyle w:val="a9"/>
        <w:ind w:leftChars="0" w:left="420" w:firstLineChars="100" w:firstLine="219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府営公園は、憩いやスポーツ、観光など多様な活動を展開できる場所として、多くの方々に親しまれている。大阪府では、府営公園のさらなるにぎわいを生み出すため、民間活力を積極的に導入する取組みを進めている。</w:t>
      </w:r>
    </w:p>
    <w:p>
      <w:pPr>
        <w:pStyle w:val="a9"/>
        <w:ind w:leftChars="0" w:left="420" w:firstLineChars="100" w:firstLine="219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府営公園の活性化に向けた取組みの精度を高めるため、現在府民が行っている余暇活動（レジャー）の動向や、それらの余暇活動を今後府営公園において展開するための府民ニーズを把握することを目的に本調査を実施する。</w:t>
      </w:r>
    </w:p>
    <w:p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</w:p>
    <w:p>
      <w:pPr>
        <w:pStyle w:val="a9"/>
        <w:numPr>
          <w:ilvl w:val="0"/>
          <w:numId w:val="40"/>
        </w:numPr>
        <w:tabs>
          <w:tab w:val="left" w:pos="1731"/>
        </w:tabs>
        <w:ind w:leftChars="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調査項目</w:t>
      </w:r>
    </w:p>
    <w:p>
      <w:pPr>
        <w:pStyle w:val="a9"/>
        <w:ind w:leftChars="0" w:left="420"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下記の表―１に分類した余暇活動について、余暇に行っている活動の種類、その中で最も力を入れている活動、最も力を入れている活動の魅力を調査する。</w:t>
      </w:r>
    </w:p>
    <w:p>
      <w:pPr>
        <w:pStyle w:val="a9"/>
        <w:ind w:leftChars="0" w:left="420" w:firstLineChars="100" w:firstLine="219"/>
        <w:jc w:val="center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表―１　余暇活動（レジャー）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>
        <w:tc>
          <w:tcPr>
            <w:tcW w:w="9349" w:type="dxa"/>
            <w:shd w:val="clear" w:color="auto" w:fill="D9D9D9" w:themeFill="background1" w:themeFillShade="D9"/>
          </w:tcPr>
          <w:p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>競技系</w:t>
            </w:r>
          </w:p>
        </w:tc>
      </w:tr>
      <w:tr>
        <w:tc>
          <w:tcPr>
            <w:tcW w:w="9349" w:type="dxa"/>
          </w:tcPr>
          <w:p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 xml:space="preserve">・バドミントン　・野球　・ソフトボール　・サッカー　・フットサル　・バレーボール　</w:t>
            </w:r>
          </w:p>
          <w:p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 xml:space="preserve">・バスケットボール　・ゲートボール　・テニス　・乗馬　・カヌー、ラフティング　</w:t>
            </w:r>
          </w:p>
          <w:p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>・陸上（トラック競技、フィールド競技）　・ビーチバレーボール</w:t>
            </w:r>
          </w:p>
          <w:p>
            <w:pPr>
              <w:rPr>
                <w:rFonts w:ascii="HG丸ｺﾞｼｯｸM-PRO" w:eastAsia="HG丸ｺﾞｼｯｸM-PRO" w:hAnsi="HG丸ｺﾞｼｯｸM-PRO" w:cs="Meiryo UI"/>
                <w:strike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 xml:space="preserve">・アーチェリー　・ボルダリング、クライミング　・社交ダンス　</w:t>
            </w:r>
          </w:p>
        </w:tc>
      </w:tr>
      <w:tr>
        <w:tc>
          <w:tcPr>
            <w:tcW w:w="9349" w:type="dxa"/>
            <w:shd w:val="clear" w:color="auto" w:fill="D9D9D9" w:themeFill="background1" w:themeFillShade="D9"/>
          </w:tcPr>
          <w:p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>体づくり系</w:t>
            </w:r>
          </w:p>
        </w:tc>
      </w:tr>
      <w:tr>
        <w:tc>
          <w:tcPr>
            <w:tcW w:w="9349" w:type="dxa"/>
          </w:tcPr>
          <w:p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 xml:space="preserve">・ウォーキング　・ジョギング、マラソン　・体操（器具を使わないもの）　</w:t>
            </w:r>
          </w:p>
          <w:p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 xml:space="preserve">・サイクリング、サイクルスポーツ　・水泳（プールでの）　・ヨガ、ティラピス　</w:t>
            </w:r>
          </w:p>
          <w:p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>・トレーニング、フィットネス　・エアロビクス、ジャズダンス</w:t>
            </w:r>
          </w:p>
          <w:p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>・パークゴルフ、グラウンドゴルフなどの簡易ゴルフ　・散歩</w:t>
            </w:r>
          </w:p>
        </w:tc>
      </w:tr>
      <w:tr>
        <w:tc>
          <w:tcPr>
            <w:tcW w:w="9349" w:type="dxa"/>
            <w:shd w:val="clear" w:color="auto" w:fill="D9D9D9" w:themeFill="background1" w:themeFillShade="D9"/>
          </w:tcPr>
          <w:p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>文化系</w:t>
            </w:r>
          </w:p>
        </w:tc>
      </w:tr>
      <w:tr>
        <w:tc>
          <w:tcPr>
            <w:tcW w:w="9349" w:type="dxa"/>
          </w:tcPr>
          <w:p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 xml:space="preserve">・写真の制作　・ビデオの制作、編集　・絵画、彫刻等の創作活動　・陶芸　</w:t>
            </w:r>
          </w:p>
          <w:p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 xml:space="preserve">・園芸、庭いじり　・おどり（日本舞踊など）　・スポーツ観戦（テレビは除く）　</w:t>
            </w:r>
          </w:p>
          <w:p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 xml:space="preserve">・映画（テレビは除く）　・演劇鑑賞（テレビは除く）　・音楽会、コンサートなど　</w:t>
            </w:r>
          </w:p>
          <w:p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 xml:space="preserve">・美術鑑賞（テレビは除く）　・インスタグラム等での画像や動画の投稿　</w:t>
            </w:r>
          </w:p>
          <w:p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>・（娯楽としての）学習、調べもの　・（娯楽としての）読書　・ラジコンカー、ボート</w:t>
            </w:r>
          </w:p>
        </w:tc>
      </w:tr>
      <w:tr>
        <w:tc>
          <w:tcPr>
            <w:tcW w:w="9349" w:type="dxa"/>
            <w:shd w:val="clear" w:color="auto" w:fill="D9D9D9" w:themeFill="background1" w:themeFillShade="D9"/>
          </w:tcPr>
          <w:p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>観光・行楽系</w:t>
            </w:r>
          </w:p>
        </w:tc>
      </w:tr>
      <w:tr>
        <w:tc>
          <w:tcPr>
            <w:tcW w:w="9349" w:type="dxa"/>
          </w:tcPr>
          <w:p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>・ピクニック、ハイキング、野外散策　・登山　・オートキャンプ、キャンプ　・釣り</w:t>
            </w:r>
          </w:p>
          <w:p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 xml:space="preserve">・バーベキュー　・グランピング　・フィールドアスレチック　・ジップライン　・海水浴　</w:t>
            </w:r>
          </w:p>
          <w:p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>・水上オートバイ　・動物園、植物園、水族館、博物館　・国内観光旅行</w:t>
            </w:r>
          </w:p>
        </w:tc>
      </w:tr>
      <w:tr>
        <w:tc>
          <w:tcPr>
            <w:tcW w:w="9349" w:type="dxa"/>
            <w:shd w:val="clear" w:color="auto" w:fill="D9D9D9" w:themeFill="background1" w:themeFillShade="D9"/>
          </w:tcPr>
          <w:p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>娯楽・その他</w:t>
            </w:r>
          </w:p>
        </w:tc>
      </w:tr>
      <w:tr>
        <w:tc>
          <w:tcPr>
            <w:tcW w:w="9349" w:type="dxa"/>
          </w:tcPr>
          <w:p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 xml:space="preserve">・外食（日常的なものは除く）　・バール、パブ、バー　・サウナ　</w:t>
            </w:r>
          </w:p>
          <w:p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>・温浴施設（健康ランド、クアハウス、スーパー銭湯等）　・ペット（遊ぶ、世話する）</w:t>
            </w:r>
          </w:p>
          <w:p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>・ボランティア活動　・カフェ巡り　・コスプレ　・フリーマーケット、バザー、マルシェ</w:t>
            </w:r>
          </w:p>
        </w:tc>
      </w:tr>
    </w:tbl>
    <w:p>
      <w:pPr>
        <w:ind w:left="420"/>
        <w:rPr>
          <w:rFonts w:ascii="HG丸ｺﾞｼｯｸM-PRO" w:eastAsia="HG丸ｺﾞｼｯｸM-PRO" w:hAnsi="HG丸ｺﾞｼｯｸM-PRO" w:cs="Meiryo UI"/>
          <w:szCs w:val="21"/>
        </w:rPr>
      </w:pPr>
    </w:p>
    <w:p>
      <w:pPr>
        <w:ind w:left="420"/>
        <w:rPr>
          <w:rFonts w:ascii="HG丸ｺﾞｼｯｸM-PRO" w:eastAsia="HG丸ｺﾞｼｯｸM-PRO" w:hAnsi="HG丸ｺﾞｼｯｸM-PRO" w:cs="Meiryo UI"/>
          <w:szCs w:val="21"/>
        </w:rPr>
      </w:pPr>
    </w:p>
    <w:p>
      <w:pPr>
        <w:ind w:left="420"/>
        <w:rPr>
          <w:rFonts w:ascii="HG丸ｺﾞｼｯｸM-PRO" w:eastAsia="HG丸ｺﾞｼｯｸM-PRO" w:hAnsi="HG丸ｺﾞｼｯｸM-PRO" w:cs="Meiryo UI"/>
          <w:szCs w:val="21"/>
        </w:rPr>
      </w:pPr>
    </w:p>
    <w:p>
      <w:pPr>
        <w:widowControl/>
        <w:jc w:val="left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/>
          <w:szCs w:val="21"/>
        </w:rPr>
        <w:br w:type="page"/>
      </w:r>
    </w:p>
    <w:p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lastRenderedPageBreak/>
        <w:t xml:space="preserve">調査対象　</w:t>
      </w:r>
    </w:p>
    <w:p>
      <w:pPr>
        <w:ind w:leftChars="200" w:left="438"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国勢調査結果（平成27年）に基づいた、性・年代・居住地（４地域）の割合で割り付けた、18歳以上の大阪府民1,000サンプル</w:t>
      </w:r>
    </w:p>
    <w:p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</w:p>
    <w:p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質問項目</w:t>
      </w:r>
    </w:p>
    <w:p>
      <w:pPr>
        <w:ind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予備質問（６問）　</w:t>
      </w:r>
    </w:p>
    <w:p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SC1　年齢（Ｎ）</w:t>
      </w:r>
    </w:p>
    <w:p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SC2　性別（ＳＡ）</w:t>
      </w:r>
    </w:p>
    <w:p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SC3　都道府県（ＳＡ）</w:t>
      </w:r>
    </w:p>
    <w:p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SC4　市町村（ＳＡ）</w:t>
      </w:r>
    </w:p>
    <w:p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SC5　【SC４　大阪市、堺市のみ】区（ＳＡ）</w:t>
      </w:r>
    </w:p>
    <w:p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SC6　職業（ＳＡ</w:t>
      </w:r>
      <w:r>
        <w:rPr>
          <w:rFonts w:ascii="HG丸ｺﾞｼｯｸM-PRO" w:eastAsia="HG丸ｺﾞｼｯｸM-PRO" w:hAnsi="HG丸ｺﾞｼｯｸM-PRO" w:cs="Meiryo UI"/>
          <w:szCs w:val="21"/>
        </w:rPr>
        <w:t>）</w:t>
      </w:r>
    </w:p>
    <w:p>
      <w:pPr>
        <w:ind w:firstLineChars="100" w:firstLine="219"/>
        <w:rPr>
          <w:rFonts w:ascii="HG丸ｺﾞｼｯｸM-PRO" w:eastAsia="HG丸ｺﾞｼｯｸM-PRO" w:hAnsi="HG丸ｺﾞｼｯｸM-PRO" w:cs="Meiryo UI"/>
          <w:szCs w:val="21"/>
        </w:rPr>
      </w:pPr>
    </w:p>
    <w:p>
      <w:pPr>
        <w:ind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本質問（16問）</w:t>
      </w:r>
    </w:p>
    <w:p>
      <w:pPr>
        <w:ind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　Q１　レジャーとして、行っている活動（競技系）（MA）</w:t>
      </w:r>
    </w:p>
    <w:p>
      <w:pPr>
        <w:ind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　Q2　【Q1　「この中のものは行っていない」以外】最も力を入れている活動（SA）</w:t>
      </w:r>
    </w:p>
    <w:p>
      <w:pPr>
        <w:ind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　Q3　【Q1　「この中のものは行っていない」以外】その魅力（MA）</w:t>
      </w:r>
    </w:p>
    <w:p>
      <w:pPr>
        <w:ind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　Q4　レジャーとして、行っている活動（体づくり系）（MA）</w:t>
      </w:r>
    </w:p>
    <w:p>
      <w:pPr>
        <w:ind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　Q5　【Q4　「この中のものは行っていない」以外】最も力を入れている活動（SA）</w:t>
      </w:r>
    </w:p>
    <w:p>
      <w:pPr>
        <w:ind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　Q6　【Q4　「この中のものは行っていない」以外】その魅力（MA）</w:t>
      </w:r>
    </w:p>
    <w:p>
      <w:pPr>
        <w:ind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　Q7　レジャーとして、行っている活動（文化系）（MA）</w:t>
      </w:r>
    </w:p>
    <w:p>
      <w:pPr>
        <w:ind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　Q8　【Q7　「この中のものは行っていない」以外】最も力を入れている活動（SA）</w:t>
      </w:r>
    </w:p>
    <w:p>
      <w:pPr>
        <w:ind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　Q9　【Q7　「この中のものは行っていない」以外】その魅力（MA）</w:t>
      </w:r>
    </w:p>
    <w:p>
      <w:pPr>
        <w:ind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　Q10　レジャーとして、行っている活動（観光・行楽系）（MA）</w:t>
      </w:r>
    </w:p>
    <w:p>
      <w:pPr>
        <w:ind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　Q11　【Q10　「この中のものは行っていない」以外】最も力を入れている活動（SA）</w:t>
      </w:r>
    </w:p>
    <w:p>
      <w:pPr>
        <w:ind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　Q12　【Q10　「この中のものは行っていない」以外】その魅力（MA）</w:t>
      </w:r>
    </w:p>
    <w:p>
      <w:pPr>
        <w:ind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　Q13　レジャーとして、行っている活動（娯楽・その他）（MA）</w:t>
      </w:r>
    </w:p>
    <w:p>
      <w:pPr>
        <w:ind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　Q14　【Q13　「この中のものは行っていない」以外】最も力を入れている活動（SA）</w:t>
      </w:r>
    </w:p>
    <w:p>
      <w:pPr>
        <w:ind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　Q15　【Q13　「この中のものは行っていない」以外】その魅力（MA）</w:t>
      </w:r>
    </w:p>
    <w:p>
      <w:pPr>
        <w:ind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　Q16　よく利用している府営公園（MA）</w:t>
      </w:r>
    </w:p>
    <w:p>
      <w:pPr>
        <w:rPr>
          <w:rFonts w:ascii="HG丸ｺﾞｼｯｸM-PRO" w:eastAsia="HG丸ｺﾞｼｯｸM-PRO" w:hAnsi="HG丸ｺﾞｼｯｸM-PRO"/>
          <w:szCs w:val="21"/>
        </w:rPr>
      </w:pPr>
    </w:p>
    <w:p>
      <w:pPr>
        <w:rPr>
          <w:rFonts w:ascii="HG丸ｺﾞｼｯｸM-PRO" w:eastAsia="HG丸ｺﾞｼｯｸM-PRO" w:hAnsi="HG丸ｺﾞｼｯｸM-PRO"/>
          <w:szCs w:val="21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type="linesAndChars" w:linePitch="33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4D2"/>
    <w:multiLevelType w:val="hybridMultilevel"/>
    <w:tmpl w:val="E4B2050C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F6576"/>
    <w:multiLevelType w:val="hybridMultilevel"/>
    <w:tmpl w:val="119287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179A8"/>
    <w:multiLevelType w:val="hybridMultilevel"/>
    <w:tmpl w:val="EE5A8E36"/>
    <w:lvl w:ilvl="0" w:tplc="04090011">
      <w:start w:val="1"/>
      <w:numFmt w:val="decimalEnclosedCircle"/>
      <w:lvlText w:val="%1"/>
      <w:lvlJc w:val="left"/>
      <w:pPr>
        <w:ind w:left="1014" w:hanging="360"/>
      </w:pPr>
      <w:rPr>
        <w:rFonts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3" w15:restartNumberingAfterBreak="0">
    <w:nsid w:val="084270E1"/>
    <w:multiLevelType w:val="hybridMultilevel"/>
    <w:tmpl w:val="3AC86278"/>
    <w:lvl w:ilvl="0" w:tplc="84984ADE">
      <w:start w:val="3"/>
      <w:numFmt w:val="bullet"/>
      <w:lvlText w:val="・"/>
      <w:lvlJc w:val="left"/>
      <w:pPr>
        <w:ind w:left="1017" w:hanging="360"/>
      </w:pPr>
      <w:rPr>
        <w:rFonts w:ascii="ＭＳ 明朝" w:eastAsia="ＭＳ 明朝" w:hAnsi="ＭＳ 明朝" w:cstheme="minorBidi"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" w15:restartNumberingAfterBreak="0">
    <w:nsid w:val="089D268B"/>
    <w:multiLevelType w:val="multilevel"/>
    <w:tmpl w:val="0A62BCEC"/>
    <w:lvl w:ilvl="0">
      <w:start w:val="1"/>
      <w:numFmt w:val="decimal"/>
      <w:suff w:val="nothing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5" w15:restartNumberingAfterBreak="0">
    <w:nsid w:val="10FC5977"/>
    <w:multiLevelType w:val="hybridMultilevel"/>
    <w:tmpl w:val="CD1424CE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6" w15:restartNumberingAfterBreak="0">
    <w:nsid w:val="110C3726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7" w15:restartNumberingAfterBreak="0">
    <w:nsid w:val="122C60C6"/>
    <w:multiLevelType w:val="hybridMultilevel"/>
    <w:tmpl w:val="AAD084EE"/>
    <w:lvl w:ilvl="0" w:tplc="ADB68AA6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796E3F"/>
    <w:multiLevelType w:val="hybridMultilevel"/>
    <w:tmpl w:val="7F5C891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9" w15:restartNumberingAfterBreak="0">
    <w:nsid w:val="15175891"/>
    <w:multiLevelType w:val="hybridMultilevel"/>
    <w:tmpl w:val="DCCC08A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F511F3"/>
    <w:multiLevelType w:val="hybridMultilevel"/>
    <w:tmpl w:val="77906B2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3D3C30"/>
    <w:multiLevelType w:val="hybridMultilevel"/>
    <w:tmpl w:val="8D903D2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2" w15:restartNumberingAfterBreak="0">
    <w:nsid w:val="22CD4489"/>
    <w:multiLevelType w:val="hybridMultilevel"/>
    <w:tmpl w:val="D8D05A6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3" w15:restartNumberingAfterBreak="0">
    <w:nsid w:val="269F5AFC"/>
    <w:multiLevelType w:val="hybridMultilevel"/>
    <w:tmpl w:val="99362B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C16984"/>
    <w:multiLevelType w:val="hybridMultilevel"/>
    <w:tmpl w:val="4D82DF10"/>
    <w:lvl w:ilvl="0" w:tplc="C762B772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AAA72A7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A4485F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17" w15:restartNumberingAfterBreak="0">
    <w:nsid w:val="354E2607"/>
    <w:multiLevelType w:val="hybridMultilevel"/>
    <w:tmpl w:val="B100DE58"/>
    <w:lvl w:ilvl="0" w:tplc="238C0ED8">
      <w:start w:val="1"/>
      <w:numFmt w:val="decimalEnclosedCircle"/>
      <w:lvlText w:val="＜%1"/>
      <w:lvlJc w:val="left"/>
      <w:pPr>
        <w:ind w:left="65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8" w15:restartNumberingAfterBreak="0">
    <w:nsid w:val="4764041A"/>
    <w:multiLevelType w:val="hybridMultilevel"/>
    <w:tmpl w:val="304EA276"/>
    <w:lvl w:ilvl="0" w:tplc="59DCE96A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A16D87"/>
    <w:multiLevelType w:val="hybridMultilevel"/>
    <w:tmpl w:val="57ACED7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0" w15:restartNumberingAfterBreak="0">
    <w:nsid w:val="523A46AB"/>
    <w:multiLevelType w:val="hybridMultilevel"/>
    <w:tmpl w:val="724A1418"/>
    <w:lvl w:ilvl="0" w:tplc="B650966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F205CC0">
      <w:numFmt w:val="bullet"/>
      <w:lvlText w:val="※"/>
      <w:lvlJc w:val="left"/>
      <w:pPr>
        <w:ind w:left="1260" w:hanging="420"/>
      </w:pPr>
      <w:rPr>
        <w:rFonts w:ascii="HG丸ｺﾞｼｯｸM-PRO" w:eastAsia="HG丸ｺﾞｼｯｸM-PRO" w:hAnsi="HG丸ｺﾞｼｯｸM-PRO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27B030A"/>
    <w:multiLevelType w:val="hybridMultilevel"/>
    <w:tmpl w:val="8198442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2" w15:restartNumberingAfterBreak="0">
    <w:nsid w:val="561B1CF1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23" w15:restartNumberingAfterBreak="0">
    <w:nsid w:val="56984187"/>
    <w:multiLevelType w:val="hybridMultilevel"/>
    <w:tmpl w:val="5F162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DFCC4E3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081768"/>
    <w:multiLevelType w:val="hybridMultilevel"/>
    <w:tmpl w:val="B768B486"/>
    <w:lvl w:ilvl="0" w:tplc="15EA0616">
      <w:start w:val="1"/>
      <w:numFmt w:val="decimalEnclosedCircle"/>
      <w:lvlText w:val="%1"/>
      <w:lvlJc w:val="left"/>
      <w:pPr>
        <w:ind w:left="13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4" w:hanging="420"/>
      </w:pPr>
    </w:lvl>
    <w:lvl w:ilvl="3" w:tplc="0409000F" w:tentative="1">
      <w:start w:val="1"/>
      <w:numFmt w:val="decimal"/>
      <w:lvlText w:val="%4."/>
      <w:lvlJc w:val="left"/>
      <w:pPr>
        <w:ind w:left="2694" w:hanging="420"/>
      </w:pPr>
    </w:lvl>
    <w:lvl w:ilvl="4" w:tplc="04090017" w:tentative="1">
      <w:start w:val="1"/>
      <w:numFmt w:val="aiueoFullWidth"/>
      <w:lvlText w:val="(%5)"/>
      <w:lvlJc w:val="left"/>
      <w:pPr>
        <w:ind w:left="3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4" w:hanging="420"/>
      </w:pPr>
    </w:lvl>
    <w:lvl w:ilvl="6" w:tplc="0409000F" w:tentative="1">
      <w:start w:val="1"/>
      <w:numFmt w:val="decimal"/>
      <w:lvlText w:val="%7."/>
      <w:lvlJc w:val="left"/>
      <w:pPr>
        <w:ind w:left="3954" w:hanging="420"/>
      </w:pPr>
    </w:lvl>
    <w:lvl w:ilvl="7" w:tplc="04090017" w:tentative="1">
      <w:start w:val="1"/>
      <w:numFmt w:val="aiueoFullWidth"/>
      <w:lvlText w:val="(%8)"/>
      <w:lvlJc w:val="left"/>
      <w:pPr>
        <w:ind w:left="4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4" w:hanging="420"/>
      </w:pPr>
    </w:lvl>
  </w:abstractNum>
  <w:abstractNum w:abstractNumId="25" w15:restartNumberingAfterBreak="0">
    <w:nsid w:val="61262B19"/>
    <w:multiLevelType w:val="hybridMultilevel"/>
    <w:tmpl w:val="2104019C"/>
    <w:lvl w:ilvl="0" w:tplc="C5C0F588">
      <w:numFmt w:val="bullet"/>
      <w:lvlText w:val="・"/>
      <w:lvlJc w:val="left"/>
      <w:pPr>
        <w:ind w:left="1014" w:hanging="360"/>
      </w:pPr>
      <w:rPr>
        <w:rFonts w:ascii="ＭＳ 明朝" w:eastAsia="ＭＳ 明朝" w:hAnsi="ＭＳ 明朝" w:cstheme="minorBidi"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26" w15:restartNumberingAfterBreak="0">
    <w:nsid w:val="61DC09D5"/>
    <w:multiLevelType w:val="hybridMultilevel"/>
    <w:tmpl w:val="C712AF60"/>
    <w:lvl w:ilvl="0" w:tplc="705616EC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2621AEF"/>
    <w:multiLevelType w:val="hybridMultilevel"/>
    <w:tmpl w:val="081A4D86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33B204E"/>
    <w:multiLevelType w:val="hybridMultilevel"/>
    <w:tmpl w:val="255A6EBC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4526FA2"/>
    <w:multiLevelType w:val="hybridMultilevel"/>
    <w:tmpl w:val="D1BEDE5A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7335525"/>
    <w:multiLevelType w:val="hybridMultilevel"/>
    <w:tmpl w:val="5CE644F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1" w15:restartNumberingAfterBreak="0">
    <w:nsid w:val="68BF38C3"/>
    <w:multiLevelType w:val="hybridMultilevel"/>
    <w:tmpl w:val="BDF267E2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2" w15:restartNumberingAfterBreak="0">
    <w:nsid w:val="6ED23350"/>
    <w:multiLevelType w:val="hybridMultilevel"/>
    <w:tmpl w:val="6742CCA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3" w15:restartNumberingAfterBreak="0">
    <w:nsid w:val="6FDA3C73"/>
    <w:multiLevelType w:val="hybridMultilevel"/>
    <w:tmpl w:val="851E671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4" w15:restartNumberingAfterBreak="0">
    <w:nsid w:val="75021D4E"/>
    <w:multiLevelType w:val="hybridMultilevel"/>
    <w:tmpl w:val="CDFE23B6"/>
    <w:lvl w:ilvl="0" w:tplc="FDC06674">
      <w:start w:val="1"/>
      <w:numFmt w:val="decimalEnclosedCircle"/>
      <w:lvlText w:val="＜%1"/>
      <w:lvlJc w:val="left"/>
      <w:pPr>
        <w:ind w:left="8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35" w15:restartNumberingAfterBreak="0">
    <w:nsid w:val="752A2E63"/>
    <w:multiLevelType w:val="hybridMultilevel"/>
    <w:tmpl w:val="7D9A194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6" w15:restartNumberingAfterBreak="0">
    <w:nsid w:val="758F4063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6056BE3"/>
    <w:multiLevelType w:val="hybridMultilevel"/>
    <w:tmpl w:val="7ABAB90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8" w15:restartNumberingAfterBreak="0">
    <w:nsid w:val="797143A0"/>
    <w:multiLevelType w:val="hybridMultilevel"/>
    <w:tmpl w:val="18F6182C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9" w15:restartNumberingAfterBreak="0">
    <w:nsid w:val="7E747967"/>
    <w:multiLevelType w:val="hybridMultilevel"/>
    <w:tmpl w:val="6E46EC5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17"/>
  </w:num>
  <w:num w:numId="4">
    <w:abstractNumId w:val="25"/>
  </w:num>
  <w:num w:numId="5">
    <w:abstractNumId w:val="24"/>
  </w:num>
  <w:num w:numId="6">
    <w:abstractNumId w:val="5"/>
  </w:num>
  <w:num w:numId="7">
    <w:abstractNumId w:val="21"/>
  </w:num>
  <w:num w:numId="8">
    <w:abstractNumId w:val="38"/>
  </w:num>
  <w:num w:numId="9">
    <w:abstractNumId w:val="11"/>
  </w:num>
  <w:num w:numId="10">
    <w:abstractNumId w:val="2"/>
  </w:num>
  <w:num w:numId="11">
    <w:abstractNumId w:val="8"/>
  </w:num>
  <w:num w:numId="12">
    <w:abstractNumId w:val="35"/>
  </w:num>
  <w:num w:numId="13">
    <w:abstractNumId w:val="32"/>
  </w:num>
  <w:num w:numId="14">
    <w:abstractNumId w:val="12"/>
  </w:num>
  <w:num w:numId="15">
    <w:abstractNumId w:val="37"/>
  </w:num>
  <w:num w:numId="16">
    <w:abstractNumId w:val="30"/>
  </w:num>
  <w:num w:numId="17">
    <w:abstractNumId w:val="33"/>
  </w:num>
  <w:num w:numId="18">
    <w:abstractNumId w:val="31"/>
  </w:num>
  <w:num w:numId="19">
    <w:abstractNumId w:val="39"/>
  </w:num>
  <w:num w:numId="20">
    <w:abstractNumId w:val="19"/>
  </w:num>
  <w:num w:numId="21">
    <w:abstractNumId w:val="20"/>
  </w:num>
  <w:num w:numId="22">
    <w:abstractNumId w:val="16"/>
  </w:num>
  <w:num w:numId="23">
    <w:abstractNumId w:val="29"/>
  </w:num>
  <w:num w:numId="24">
    <w:abstractNumId w:val="28"/>
  </w:num>
  <w:num w:numId="25">
    <w:abstractNumId w:val="27"/>
  </w:num>
  <w:num w:numId="26">
    <w:abstractNumId w:val="10"/>
  </w:num>
  <w:num w:numId="27">
    <w:abstractNumId w:val="0"/>
  </w:num>
  <w:num w:numId="28">
    <w:abstractNumId w:val="9"/>
  </w:num>
  <w:num w:numId="29">
    <w:abstractNumId w:val="6"/>
  </w:num>
  <w:num w:numId="30">
    <w:abstractNumId w:val="22"/>
  </w:num>
  <w:num w:numId="31">
    <w:abstractNumId w:val="4"/>
  </w:num>
  <w:num w:numId="32">
    <w:abstractNumId w:val="7"/>
  </w:num>
  <w:num w:numId="33">
    <w:abstractNumId w:val="26"/>
  </w:num>
  <w:num w:numId="34">
    <w:abstractNumId w:val="1"/>
  </w:num>
  <w:num w:numId="35">
    <w:abstractNumId w:val="14"/>
  </w:num>
  <w:num w:numId="36">
    <w:abstractNumId w:val="18"/>
  </w:num>
  <w:num w:numId="37">
    <w:abstractNumId w:val="36"/>
  </w:num>
  <w:num w:numId="38">
    <w:abstractNumId w:val="15"/>
  </w:num>
  <w:num w:numId="39">
    <w:abstractNumId w:val="13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">
    <w:name w:val="Grid Table 6 Colorful"/>
    <w:basedOn w:val="a1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7435C-07E8-494D-A781-B537A56B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2019-11-26T00:53:00Z</dcterms:created>
  <dcterms:modified xsi:type="dcterms:W3CDTF">2019-11-26T07:29:00Z</dcterms:modified>
</cp:coreProperties>
</file>