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80" w:rsidRPr="001A305B" w:rsidRDefault="000869A4" w:rsidP="00761156">
      <w:pPr>
        <w:jc w:val="center"/>
        <w:rPr>
          <w:rFonts w:asciiTheme="minorEastAsia" w:eastAsiaTheme="minorEastAsia" w:hAnsiTheme="minorEastAsia"/>
          <w:b/>
          <w:sz w:val="22"/>
          <w:szCs w:val="22"/>
        </w:rPr>
      </w:pPr>
      <w:bookmarkStart w:id="0" w:name="_GoBack"/>
      <w:bookmarkEnd w:id="0"/>
      <w:r w:rsidRPr="001A305B">
        <w:rPr>
          <w:rFonts w:asciiTheme="minorEastAsia" w:eastAsiaTheme="minorEastAsia" w:hAnsiTheme="minorEastAsia" w:hint="eastAsia"/>
          <w:b/>
          <w:sz w:val="22"/>
          <w:szCs w:val="22"/>
        </w:rPr>
        <w:t>エリアメール・緊急速報メール</w:t>
      </w:r>
      <w:r w:rsidR="000B6380" w:rsidRPr="001A305B">
        <w:rPr>
          <w:rFonts w:asciiTheme="minorEastAsia" w:eastAsiaTheme="minorEastAsia" w:hAnsiTheme="minorEastAsia"/>
          <w:b/>
          <w:sz w:val="22"/>
          <w:szCs w:val="22"/>
        </w:rPr>
        <w:t>受信についての注意事項</w:t>
      </w:r>
    </w:p>
    <w:p w:rsidR="00800128" w:rsidRPr="00F93A07" w:rsidRDefault="00800128" w:rsidP="00DA670A">
      <w:pPr>
        <w:rPr>
          <w:rFonts w:asciiTheme="minorEastAsia" w:eastAsiaTheme="minorEastAsia" w:hAnsiTheme="minorEastAsia"/>
          <w:sz w:val="22"/>
          <w:szCs w:val="22"/>
        </w:rPr>
      </w:pPr>
    </w:p>
    <w:p w:rsidR="000B6380" w:rsidRPr="00F93A07" w:rsidRDefault="000B6380" w:rsidP="000B6380">
      <w:pPr>
        <w:rPr>
          <w:rFonts w:asciiTheme="minorEastAsia" w:eastAsiaTheme="minorEastAsia" w:hAnsiTheme="minorEastAsia"/>
          <w:sz w:val="22"/>
          <w:szCs w:val="22"/>
        </w:rPr>
      </w:pPr>
      <w:r w:rsidRPr="00F93A07">
        <w:rPr>
          <w:rFonts w:asciiTheme="minorEastAsia" w:eastAsiaTheme="minorEastAsia" w:hAnsiTheme="minorEastAsia"/>
          <w:sz w:val="22"/>
          <w:szCs w:val="22"/>
        </w:rPr>
        <w:t>１　送信メールの種類</w:t>
      </w:r>
    </w:p>
    <w:p w:rsidR="008F3448" w:rsidRPr="00F93A07" w:rsidRDefault="008F3448" w:rsidP="00A57ACD">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エリアメール・緊急速報メールは携帯電話会社</w:t>
      </w:r>
      <w:r w:rsidR="00A57ACD" w:rsidRPr="00F93A07">
        <w:rPr>
          <w:rFonts w:asciiTheme="minorEastAsia" w:eastAsiaTheme="minorEastAsia" w:hAnsiTheme="minorEastAsia" w:hint="eastAsia"/>
          <w:sz w:val="22"/>
          <w:szCs w:val="22"/>
        </w:rPr>
        <w:t>（ﾄﾞｺﾓ・au･ｿﾌﾄﾊﾞﾝｸ）</w:t>
      </w:r>
      <w:r w:rsidRPr="00F93A07">
        <w:rPr>
          <w:rFonts w:asciiTheme="minorEastAsia" w:eastAsiaTheme="minorEastAsia" w:hAnsiTheme="minorEastAsia"/>
          <w:sz w:val="22"/>
          <w:szCs w:val="22"/>
        </w:rPr>
        <w:t xml:space="preserve">の防災情報サービスです。　</w:t>
      </w:r>
    </w:p>
    <w:p w:rsidR="008F3448" w:rsidRPr="00F93A07" w:rsidRDefault="008F3448"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エリアメール・緊急速報メールには、気象庁が発信する『緊急地震速報』『津波警報』、地方公共団体が発信する『災害・避難情報』があります。</w:t>
      </w:r>
    </w:p>
    <w:p w:rsidR="008F3448" w:rsidRPr="00F93A07" w:rsidRDefault="008F3448"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訓練当日の午前11</w:t>
      </w:r>
      <w:r w:rsidR="00FB06D1" w:rsidRPr="00F93A07">
        <w:rPr>
          <w:rFonts w:asciiTheme="minorEastAsia" w:eastAsiaTheme="minorEastAsia" w:hAnsiTheme="minorEastAsia"/>
          <w:sz w:val="22"/>
          <w:szCs w:val="22"/>
        </w:rPr>
        <w:t>時</w:t>
      </w:r>
      <w:r w:rsidR="00DA4808" w:rsidRPr="00F93A07">
        <w:rPr>
          <w:rFonts w:asciiTheme="minorEastAsia" w:eastAsiaTheme="minorEastAsia" w:hAnsiTheme="minorEastAsia"/>
          <w:sz w:val="22"/>
          <w:szCs w:val="22"/>
        </w:rPr>
        <w:t>03分頃</w:t>
      </w:r>
      <w:r w:rsidR="00FB06D1" w:rsidRPr="00F93A07">
        <w:rPr>
          <w:rFonts w:asciiTheme="minorEastAsia" w:eastAsiaTheme="minorEastAsia" w:hAnsiTheme="minorEastAsia"/>
          <w:sz w:val="22"/>
          <w:szCs w:val="22"/>
        </w:rPr>
        <w:t>に大阪府内にある携帯電話</w:t>
      </w:r>
      <w:r w:rsidR="00DA4808" w:rsidRPr="00F93A07">
        <w:rPr>
          <w:rFonts w:asciiTheme="minorEastAsia" w:eastAsiaTheme="minorEastAsia" w:hAnsiTheme="minorEastAsia"/>
          <w:sz w:val="22"/>
          <w:szCs w:val="22"/>
        </w:rPr>
        <w:t>に</w:t>
      </w:r>
      <w:r w:rsidRPr="00F93A07">
        <w:rPr>
          <w:rFonts w:asciiTheme="minorEastAsia" w:eastAsiaTheme="minorEastAsia" w:hAnsiTheme="minorEastAsia"/>
          <w:sz w:val="22"/>
          <w:szCs w:val="22"/>
        </w:rPr>
        <w:t>発信する「訓練情報」及び午前11時</w:t>
      </w:r>
      <w:r w:rsidR="00211C6F" w:rsidRPr="00F93A07">
        <w:rPr>
          <w:rFonts w:asciiTheme="minorEastAsia" w:eastAsiaTheme="minorEastAsia" w:hAnsiTheme="minorEastAsia" w:hint="eastAsia"/>
          <w:sz w:val="22"/>
          <w:szCs w:val="22"/>
        </w:rPr>
        <w:t>04</w:t>
      </w:r>
      <w:r w:rsidR="00FB06D1" w:rsidRPr="00F93A07">
        <w:rPr>
          <w:rFonts w:asciiTheme="minorEastAsia" w:eastAsiaTheme="minorEastAsia" w:hAnsiTheme="minorEastAsia"/>
          <w:sz w:val="22"/>
          <w:szCs w:val="22"/>
        </w:rPr>
        <w:t>分</w:t>
      </w:r>
      <w:r w:rsidR="00DA4808" w:rsidRPr="00F93A07">
        <w:rPr>
          <w:rFonts w:asciiTheme="minorEastAsia" w:eastAsiaTheme="minorEastAsia" w:hAnsiTheme="minorEastAsia" w:hint="eastAsia"/>
          <w:sz w:val="22"/>
          <w:szCs w:val="22"/>
        </w:rPr>
        <w:t>頃</w:t>
      </w:r>
      <w:r w:rsidR="00FB06D1" w:rsidRPr="00F93A07">
        <w:rPr>
          <w:rFonts w:asciiTheme="minorEastAsia" w:eastAsiaTheme="minorEastAsia" w:hAnsiTheme="minorEastAsia"/>
          <w:sz w:val="22"/>
          <w:szCs w:val="22"/>
        </w:rPr>
        <w:t>に大阪市内にある携帯電話に発信する「訓練情報</w:t>
      </w:r>
      <w:r w:rsidRPr="00F93A07">
        <w:rPr>
          <w:rFonts w:asciiTheme="minorEastAsia" w:eastAsiaTheme="minorEastAsia" w:hAnsiTheme="minorEastAsia"/>
          <w:sz w:val="22"/>
          <w:szCs w:val="22"/>
        </w:rPr>
        <w:t>」は、携帯電話会社のエリアメール・緊急速報メールサービスを利用し『災害・避難情報』を発信します。</w:t>
      </w:r>
    </w:p>
    <w:p w:rsidR="000B6380" w:rsidRPr="00F93A07" w:rsidRDefault="00DA670A"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Ｅ</w:t>
      </w:r>
      <w:r w:rsidR="000B6380" w:rsidRPr="00F93A07">
        <w:rPr>
          <w:rFonts w:asciiTheme="minorEastAsia" w:eastAsiaTheme="minorEastAsia" w:hAnsiTheme="minorEastAsia"/>
          <w:sz w:val="22"/>
          <w:szCs w:val="22"/>
        </w:rPr>
        <w:t>メールではなく、文字放送を携帯電話機が受信するシステムですので、事務局及び大阪府等が個人情報を取得することはありません。</w:t>
      </w:r>
    </w:p>
    <w:p w:rsidR="008F3448" w:rsidRPr="00F93A07" w:rsidRDefault="008F3448" w:rsidP="00800128">
      <w:pPr>
        <w:ind w:leftChars="200" w:left="648" w:hangingChars="100" w:hanging="223"/>
        <w:rPr>
          <w:rFonts w:asciiTheme="minorEastAsia" w:eastAsiaTheme="minorEastAsia" w:hAnsiTheme="minorEastAsia"/>
          <w:sz w:val="22"/>
          <w:szCs w:val="22"/>
        </w:rPr>
      </w:pPr>
      <w:r w:rsidRPr="00F93A07">
        <w:rPr>
          <w:rFonts w:asciiTheme="minorEastAsia" w:eastAsiaTheme="minorEastAsia" w:hAnsiTheme="minorEastAsia"/>
          <w:sz w:val="22"/>
          <w:szCs w:val="22"/>
        </w:rPr>
        <w:t>※『緊急地震速報』は専用ブザー音、『津波警報』と『災害・避難情報』は専用着信音が鳴ります。</w:t>
      </w:r>
    </w:p>
    <w:p w:rsidR="008F3448" w:rsidRPr="00F93A07" w:rsidRDefault="008F3448" w:rsidP="00800128">
      <w:pPr>
        <w:ind w:leftChars="100" w:left="213" w:firstLineChars="100" w:firstLine="223"/>
        <w:rPr>
          <w:rFonts w:asciiTheme="minorEastAsia" w:eastAsiaTheme="minorEastAsia" w:hAnsiTheme="minorEastAsia"/>
          <w:sz w:val="22"/>
          <w:szCs w:val="22"/>
        </w:rPr>
      </w:pPr>
    </w:p>
    <w:p w:rsidR="008926EC" w:rsidRPr="00F93A07" w:rsidRDefault="000B6380" w:rsidP="008926EC">
      <w:pPr>
        <w:rPr>
          <w:rFonts w:asciiTheme="minorEastAsia" w:eastAsiaTheme="minorEastAsia" w:hAnsiTheme="minorEastAsia"/>
          <w:sz w:val="22"/>
          <w:szCs w:val="22"/>
        </w:rPr>
      </w:pPr>
      <w:r w:rsidRPr="00F93A07">
        <w:rPr>
          <w:rFonts w:asciiTheme="minorEastAsia" w:eastAsiaTheme="minorEastAsia" w:hAnsiTheme="minorEastAsia"/>
          <w:sz w:val="22"/>
          <w:szCs w:val="22"/>
        </w:rPr>
        <w:t>２　メールの２段階発信について</w:t>
      </w:r>
    </w:p>
    <w:p w:rsidR="00761156" w:rsidRPr="00F93A07" w:rsidRDefault="00EB3B2C"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当日</w:t>
      </w:r>
      <w:r w:rsidR="008926EC" w:rsidRPr="00F93A07">
        <w:rPr>
          <w:rFonts w:asciiTheme="minorEastAsia" w:eastAsiaTheme="minorEastAsia" w:hAnsiTheme="minorEastAsia" w:hint="eastAsia"/>
          <w:sz w:val="22"/>
          <w:szCs w:val="22"/>
        </w:rPr>
        <w:t>、</w:t>
      </w:r>
      <w:r w:rsidRPr="00F93A07">
        <w:rPr>
          <w:rFonts w:asciiTheme="minorEastAsia" w:eastAsiaTheme="minorEastAsia" w:hAnsiTheme="minorEastAsia"/>
          <w:sz w:val="22"/>
          <w:szCs w:val="22"/>
        </w:rPr>
        <w:t>午前11</w:t>
      </w:r>
      <w:r w:rsidR="000B6380" w:rsidRPr="00F93A07">
        <w:rPr>
          <w:rFonts w:asciiTheme="minorEastAsia" w:eastAsiaTheme="minorEastAsia" w:hAnsiTheme="minorEastAsia"/>
          <w:sz w:val="22"/>
          <w:szCs w:val="22"/>
        </w:rPr>
        <w:t>時</w:t>
      </w:r>
      <w:r w:rsidR="00DA4808" w:rsidRPr="00F93A07">
        <w:rPr>
          <w:rFonts w:asciiTheme="minorEastAsia" w:eastAsiaTheme="minorEastAsia" w:hAnsiTheme="minorEastAsia" w:hint="eastAsia"/>
          <w:sz w:val="22"/>
          <w:szCs w:val="22"/>
        </w:rPr>
        <w:t>03分頃</w:t>
      </w:r>
      <w:r w:rsidR="000B6380" w:rsidRPr="00F93A07">
        <w:rPr>
          <w:rFonts w:asciiTheme="minorEastAsia" w:eastAsiaTheme="minorEastAsia" w:hAnsiTheme="minorEastAsia"/>
          <w:sz w:val="22"/>
          <w:szCs w:val="22"/>
        </w:rPr>
        <w:t>の大阪府からの発信に続いて、</w:t>
      </w:r>
      <w:r w:rsidRPr="00F93A07">
        <w:rPr>
          <w:rFonts w:asciiTheme="minorEastAsia" w:eastAsiaTheme="minorEastAsia" w:hAnsiTheme="minorEastAsia"/>
          <w:sz w:val="22"/>
          <w:szCs w:val="22"/>
        </w:rPr>
        <w:t>大阪市では午前11時</w:t>
      </w:r>
      <w:r w:rsidR="00211C6F" w:rsidRPr="00F93A07">
        <w:rPr>
          <w:rFonts w:asciiTheme="minorEastAsia" w:eastAsiaTheme="minorEastAsia" w:hAnsiTheme="minorEastAsia" w:hint="eastAsia"/>
          <w:sz w:val="22"/>
          <w:szCs w:val="22"/>
        </w:rPr>
        <w:t>04</w:t>
      </w:r>
      <w:r w:rsidRPr="00F93A07">
        <w:rPr>
          <w:rFonts w:asciiTheme="minorEastAsia" w:eastAsiaTheme="minorEastAsia" w:hAnsiTheme="minorEastAsia"/>
          <w:sz w:val="22"/>
          <w:szCs w:val="22"/>
        </w:rPr>
        <w:t>分</w:t>
      </w:r>
      <w:r w:rsidR="00DA4808" w:rsidRPr="00F93A07">
        <w:rPr>
          <w:rFonts w:asciiTheme="minorEastAsia" w:eastAsiaTheme="minorEastAsia" w:hAnsiTheme="minorEastAsia" w:hint="eastAsia"/>
          <w:sz w:val="22"/>
          <w:szCs w:val="22"/>
        </w:rPr>
        <w:t>頃</w:t>
      </w:r>
      <w:r w:rsidRPr="00F93A07">
        <w:rPr>
          <w:rFonts w:asciiTheme="minorEastAsia" w:eastAsiaTheme="minorEastAsia" w:hAnsiTheme="minorEastAsia"/>
          <w:sz w:val="22"/>
          <w:szCs w:val="22"/>
        </w:rPr>
        <w:t>に発信します。その他別途独自発信する市町村があります</w:t>
      </w:r>
      <w:r w:rsidR="000B6380" w:rsidRPr="00F93A07">
        <w:rPr>
          <w:rFonts w:asciiTheme="minorEastAsia" w:eastAsiaTheme="minorEastAsia" w:hAnsiTheme="minorEastAsia"/>
          <w:sz w:val="22"/>
          <w:szCs w:val="22"/>
        </w:rPr>
        <w:t>。</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実際の災害時には各自治体から様々な情報が発信されることが予想されます。</w:t>
      </w:r>
    </w:p>
    <w:p w:rsidR="000B6380"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受信したメールの内容をよ</w:t>
      </w:r>
      <w:r w:rsidR="00DA4808" w:rsidRPr="00F93A07">
        <w:rPr>
          <w:rFonts w:asciiTheme="minorEastAsia" w:eastAsiaTheme="minorEastAsia" w:hAnsiTheme="minorEastAsia"/>
          <w:sz w:val="22"/>
          <w:szCs w:val="22"/>
        </w:rPr>
        <w:t>くみて、自分に必要な情報かどうかを確認して、行動につなげ</w:t>
      </w:r>
      <w:r w:rsidR="00DA4808" w:rsidRPr="00F93A07">
        <w:rPr>
          <w:rFonts w:asciiTheme="minorEastAsia" w:eastAsiaTheme="minorEastAsia" w:hAnsiTheme="minorEastAsia" w:hint="eastAsia"/>
          <w:sz w:val="22"/>
          <w:szCs w:val="22"/>
        </w:rPr>
        <w:t>てください</w:t>
      </w:r>
      <w:r w:rsidRPr="00F93A07">
        <w:rPr>
          <w:rFonts w:asciiTheme="minorEastAsia" w:eastAsiaTheme="minorEastAsia" w:hAnsiTheme="minorEastAsia"/>
          <w:sz w:val="22"/>
          <w:szCs w:val="22"/>
        </w:rPr>
        <w:t>。</w:t>
      </w:r>
    </w:p>
    <w:p w:rsidR="000B6380" w:rsidRPr="00F93A07" w:rsidRDefault="000B6380" w:rsidP="000B6380">
      <w:pPr>
        <w:rPr>
          <w:rFonts w:asciiTheme="minorEastAsia" w:eastAsiaTheme="minorEastAsia" w:hAnsiTheme="minorEastAsia"/>
          <w:sz w:val="22"/>
          <w:szCs w:val="22"/>
        </w:rPr>
      </w:pPr>
    </w:p>
    <w:p w:rsidR="000B6380" w:rsidRPr="00F93A07" w:rsidRDefault="000B6380" w:rsidP="000B6380">
      <w:pPr>
        <w:rPr>
          <w:rFonts w:asciiTheme="minorEastAsia" w:eastAsiaTheme="minorEastAsia" w:hAnsiTheme="minorEastAsia"/>
          <w:sz w:val="22"/>
          <w:szCs w:val="22"/>
        </w:rPr>
      </w:pPr>
      <w:r w:rsidRPr="00F93A07">
        <w:rPr>
          <w:rFonts w:asciiTheme="minorEastAsia" w:eastAsiaTheme="minorEastAsia" w:hAnsiTheme="minorEastAsia"/>
          <w:sz w:val="22"/>
          <w:szCs w:val="22"/>
        </w:rPr>
        <w:t>３　メールの着信時間について</w:t>
      </w:r>
    </w:p>
    <w:p w:rsidR="00201BB5" w:rsidRPr="00F93A07" w:rsidRDefault="00201BB5"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緊急速報メール</w:t>
      </w:r>
      <w:r w:rsidR="00930930" w:rsidRPr="00F93A07">
        <w:rPr>
          <w:rFonts w:asciiTheme="minorEastAsia" w:eastAsiaTheme="minorEastAsia" w:hAnsiTheme="minorEastAsia" w:hint="eastAsia"/>
          <w:sz w:val="22"/>
          <w:szCs w:val="22"/>
        </w:rPr>
        <w:t>は発信してから数秒で携帯電話に届きますが、受信できなかった場合は</w:t>
      </w:r>
      <w:r w:rsidRPr="00F93A07">
        <w:rPr>
          <w:rFonts w:asciiTheme="minorEastAsia" w:eastAsiaTheme="minorEastAsia" w:hAnsiTheme="minorEastAsia" w:hint="eastAsia"/>
          <w:sz w:val="22"/>
          <w:szCs w:val="22"/>
        </w:rPr>
        <w:t>自動再送され</w:t>
      </w:r>
      <w:r w:rsidR="00930930" w:rsidRPr="00F93A07">
        <w:rPr>
          <w:rFonts w:asciiTheme="minorEastAsia" w:eastAsiaTheme="minorEastAsia" w:hAnsiTheme="minorEastAsia" w:hint="eastAsia"/>
          <w:sz w:val="22"/>
          <w:szCs w:val="22"/>
        </w:rPr>
        <w:t>るなど、着信が数分遅れる事も</w:t>
      </w:r>
      <w:r w:rsidRPr="00F93A07">
        <w:rPr>
          <w:rFonts w:asciiTheme="minorEastAsia" w:eastAsiaTheme="minorEastAsia" w:hAnsiTheme="minorEastAsia" w:hint="eastAsia"/>
          <w:sz w:val="22"/>
          <w:szCs w:val="22"/>
        </w:rPr>
        <w:t>あります。</w:t>
      </w:r>
    </w:p>
    <w:p w:rsidR="000B6380" w:rsidRPr="00F93A07" w:rsidRDefault="000B6380" w:rsidP="000B6380">
      <w:pPr>
        <w:rPr>
          <w:rFonts w:asciiTheme="minorEastAsia" w:eastAsiaTheme="minorEastAsia" w:hAnsiTheme="minorEastAsia"/>
          <w:sz w:val="22"/>
          <w:szCs w:val="22"/>
        </w:rPr>
      </w:pPr>
    </w:p>
    <w:p w:rsidR="000B6380" w:rsidRPr="00F93A07" w:rsidRDefault="000B6380" w:rsidP="000B6380">
      <w:pPr>
        <w:rPr>
          <w:rFonts w:asciiTheme="minorEastAsia" w:eastAsiaTheme="minorEastAsia" w:hAnsiTheme="minorEastAsia"/>
          <w:sz w:val="22"/>
          <w:szCs w:val="22"/>
        </w:rPr>
      </w:pPr>
      <w:r w:rsidRPr="00F93A07">
        <w:rPr>
          <w:rFonts w:asciiTheme="minorEastAsia" w:eastAsiaTheme="minorEastAsia" w:hAnsiTheme="minorEastAsia"/>
          <w:sz w:val="22"/>
          <w:szCs w:val="22"/>
        </w:rPr>
        <w:t>４　対応機種かどうかの確認方法</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お手持ちの携帯電話</w:t>
      </w:r>
      <w:r w:rsidR="00461FB7" w:rsidRPr="00F93A07">
        <w:rPr>
          <w:rFonts w:asciiTheme="minorEastAsia" w:eastAsiaTheme="minorEastAsia" w:hAnsiTheme="minorEastAsia" w:hint="eastAsia"/>
          <w:sz w:val="22"/>
          <w:szCs w:val="22"/>
        </w:rPr>
        <w:t>・ＳＩＭカード</w:t>
      </w:r>
      <w:r w:rsidRPr="00F93A07">
        <w:rPr>
          <w:rFonts w:asciiTheme="minorEastAsia" w:eastAsiaTheme="minorEastAsia" w:hAnsiTheme="minorEastAsia"/>
          <w:sz w:val="22"/>
          <w:szCs w:val="22"/>
        </w:rPr>
        <w:t>が『災害・避難情報』に対応しているかどうかについては、各携帯電話会社</w:t>
      </w:r>
      <w:r w:rsidR="00461FB7" w:rsidRPr="00F93A07">
        <w:rPr>
          <w:rFonts w:asciiTheme="minorEastAsia" w:eastAsiaTheme="minorEastAsia" w:hAnsiTheme="minorEastAsia" w:hint="eastAsia"/>
          <w:sz w:val="22"/>
          <w:szCs w:val="22"/>
        </w:rPr>
        <w:t>・</w:t>
      </w:r>
      <w:r w:rsidR="00A57ACD" w:rsidRPr="00F93A07">
        <w:rPr>
          <w:rFonts w:asciiTheme="minorEastAsia" w:eastAsiaTheme="minorEastAsia" w:hAnsiTheme="minorEastAsia" w:hint="eastAsia"/>
          <w:sz w:val="22"/>
          <w:szCs w:val="22"/>
        </w:rPr>
        <w:t>ＭＶＮＯ会社等</w:t>
      </w:r>
      <w:r w:rsidRPr="00F93A07">
        <w:rPr>
          <w:rFonts w:asciiTheme="minorEastAsia" w:eastAsiaTheme="minorEastAsia" w:hAnsiTheme="minorEastAsia"/>
          <w:sz w:val="22"/>
          <w:szCs w:val="22"/>
        </w:rPr>
        <w:t>にお問い合わせください。</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工場出荷時から対応しているもの、アプリのダウンロードで対応するもの、パソコンに接続すれば対応するもの、販売店に持ち込む必要のあるものなど、</w:t>
      </w:r>
      <w:r w:rsidR="00A57ACD" w:rsidRPr="00F93A07">
        <w:rPr>
          <w:rFonts w:asciiTheme="minorEastAsia" w:eastAsiaTheme="minorEastAsia" w:hAnsiTheme="minorEastAsia" w:hint="eastAsia"/>
          <w:sz w:val="22"/>
          <w:szCs w:val="22"/>
        </w:rPr>
        <w:t>携帯電話会社・ＭＶＮＯ会社・</w:t>
      </w:r>
      <w:r w:rsidRPr="00F93A07">
        <w:rPr>
          <w:rFonts w:asciiTheme="minorEastAsia" w:eastAsiaTheme="minorEastAsia" w:hAnsiTheme="minorEastAsia"/>
          <w:sz w:val="22"/>
          <w:szCs w:val="22"/>
        </w:rPr>
        <w:t>機種によって大きく異なります。</w:t>
      </w:r>
    </w:p>
    <w:p w:rsidR="00800128" w:rsidRPr="00F93A07" w:rsidRDefault="00800128" w:rsidP="00800128">
      <w:pPr>
        <w:ind w:leftChars="100" w:left="436" w:hangingChars="100" w:hanging="223"/>
        <w:rPr>
          <w:rFonts w:asciiTheme="minorEastAsia" w:eastAsiaTheme="minorEastAsia" w:hAnsiTheme="minorEastAsia"/>
          <w:sz w:val="22"/>
          <w:szCs w:val="22"/>
        </w:rPr>
      </w:pPr>
    </w:p>
    <w:p w:rsidR="000B6380" w:rsidRPr="00F93A07" w:rsidRDefault="000B6380" w:rsidP="000B6380">
      <w:pPr>
        <w:rPr>
          <w:rFonts w:asciiTheme="minorEastAsia" w:eastAsiaTheme="minorEastAsia" w:hAnsiTheme="minorEastAsia"/>
          <w:sz w:val="22"/>
          <w:szCs w:val="22"/>
        </w:rPr>
      </w:pPr>
      <w:r w:rsidRPr="00F93A07">
        <w:rPr>
          <w:rFonts w:asciiTheme="minorEastAsia" w:eastAsiaTheme="minorEastAsia" w:hAnsiTheme="minorEastAsia"/>
          <w:sz w:val="22"/>
          <w:szCs w:val="22"/>
        </w:rPr>
        <w:t>５　対応機種であっても受信できない場合</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通話中・パケット通信中・電波の状態が悪いなどの場合は、対応機種で『災害・避難情報』を受信する設定にしていても受信できません。</w:t>
      </w:r>
    </w:p>
    <w:p w:rsidR="000B6380"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特にパケット通信は自動的に通信されますので、全く同じ形式と設定の『災害・避難情報』対応型携帯電話を並べていても、片方しか受信しないことがあります。</w:t>
      </w:r>
    </w:p>
    <w:p w:rsidR="00761156" w:rsidRPr="00F93A07" w:rsidRDefault="00967884" w:rsidP="000B6380">
      <w:pPr>
        <w:pStyle w:val="a9"/>
        <w:numPr>
          <w:ilvl w:val="0"/>
          <w:numId w:val="5"/>
        </w:numPr>
        <w:ind w:leftChars="0"/>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 xml:space="preserve"> </w:t>
      </w:r>
      <w:r w:rsidR="000B6380" w:rsidRPr="00F93A07">
        <w:rPr>
          <w:rFonts w:asciiTheme="minorEastAsia" w:eastAsiaTheme="minorEastAsia" w:hAnsiTheme="minorEastAsia"/>
          <w:sz w:val="22"/>
          <w:szCs w:val="22"/>
        </w:rPr>
        <w:t>災害時の情報の</w:t>
      </w:r>
      <w:r w:rsidR="00DA4808" w:rsidRPr="00F93A07">
        <w:rPr>
          <w:rFonts w:asciiTheme="minorEastAsia" w:eastAsiaTheme="minorEastAsia" w:hAnsiTheme="minorEastAsia"/>
          <w:sz w:val="22"/>
          <w:szCs w:val="22"/>
        </w:rPr>
        <w:t>入手手段は携帯電話だけに頼らず、</w:t>
      </w:r>
      <w:r w:rsidRPr="00F93A07">
        <w:rPr>
          <w:rFonts w:asciiTheme="minorEastAsia" w:eastAsiaTheme="minorEastAsia" w:hAnsiTheme="minorEastAsia"/>
          <w:sz w:val="22"/>
          <w:szCs w:val="22"/>
        </w:rPr>
        <w:t>複数の手段を確保してお</w:t>
      </w:r>
      <w:r w:rsidRPr="00F93A07">
        <w:rPr>
          <w:rFonts w:asciiTheme="minorEastAsia" w:eastAsiaTheme="minorEastAsia" w:hAnsiTheme="minorEastAsia" w:hint="eastAsia"/>
          <w:sz w:val="22"/>
          <w:szCs w:val="22"/>
        </w:rPr>
        <w:t>い</w:t>
      </w:r>
    </w:p>
    <w:p w:rsidR="00967884" w:rsidRPr="00F93A07" w:rsidRDefault="00967884" w:rsidP="00967884">
      <w:pPr>
        <w:ind w:left="213"/>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 xml:space="preserve">　てください</w:t>
      </w:r>
      <w:r w:rsidRPr="00F93A07">
        <w:rPr>
          <w:rFonts w:asciiTheme="minorEastAsia" w:eastAsiaTheme="minorEastAsia" w:hAnsiTheme="minorEastAsia"/>
          <w:sz w:val="22"/>
          <w:szCs w:val="22"/>
        </w:rPr>
        <w:t>。</w:t>
      </w:r>
    </w:p>
    <w:p w:rsidR="000B6380" w:rsidRPr="00F93A07" w:rsidRDefault="00967884" w:rsidP="000B6380">
      <w:pPr>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lastRenderedPageBreak/>
        <w:t>６</w:t>
      </w:r>
      <w:r w:rsidR="000B6380" w:rsidRPr="00F93A07">
        <w:rPr>
          <w:rFonts w:asciiTheme="minorEastAsia" w:eastAsiaTheme="minorEastAsia" w:hAnsiTheme="minorEastAsia"/>
          <w:sz w:val="22"/>
          <w:szCs w:val="22"/>
        </w:rPr>
        <w:t xml:space="preserve">　配信エリアについて</w:t>
      </w:r>
    </w:p>
    <w:p w:rsidR="000B6380" w:rsidRPr="00F93A07" w:rsidRDefault="00EB3B2C"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大阪880</w:t>
      </w:r>
      <w:r w:rsidR="000B6380" w:rsidRPr="00F93A07">
        <w:rPr>
          <w:rFonts w:asciiTheme="minorEastAsia" w:eastAsiaTheme="minorEastAsia" w:hAnsiTheme="minorEastAsia"/>
          <w:sz w:val="22"/>
          <w:szCs w:val="22"/>
        </w:rPr>
        <w:t>万人訓練で発信する『災害・避難情報』は、大阪府事務局から発信するものは大阪府全域を対象に、市町村から発信するものは発信市町村全域を対象に配信されますが、他府県・市町村との境界付近にある端末は、大阪府外または発信市町村外でも『災害・避難情報』を受信することがあります。</w:t>
      </w:r>
    </w:p>
    <w:p w:rsidR="000B6380" w:rsidRPr="00F93A07" w:rsidRDefault="000B6380" w:rsidP="000B6380">
      <w:pPr>
        <w:rPr>
          <w:rFonts w:asciiTheme="minorEastAsia" w:eastAsiaTheme="minorEastAsia" w:hAnsiTheme="minorEastAsia"/>
          <w:sz w:val="22"/>
          <w:szCs w:val="22"/>
        </w:rPr>
      </w:pPr>
    </w:p>
    <w:p w:rsidR="000B6380" w:rsidRPr="00F93A07" w:rsidRDefault="00967884" w:rsidP="000B6380">
      <w:pPr>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７</w:t>
      </w:r>
      <w:r w:rsidR="000B6380" w:rsidRPr="00F93A07">
        <w:rPr>
          <w:rFonts w:asciiTheme="minorEastAsia" w:eastAsiaTheme="minorEastAsia" w:hAnsiTheme="minorEastAsia"/>
          <w:sz w:val="22"/>
          <w:szCs w:val="22"/>
        </w:rPr>
        <w:t xml:space="preserve">　災害・避難情報とは</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『災害・避難情報』とは、携帯電話会</w:t>
      </w:r>
      <w:r w:rsidR="00EA7C1D" w:rsidRPr="00F93A07">
        <w:rPr>
          <w:rFonts w:asciiTheme="minorEastAsia" w:eastAsiaTheme="minorEastAsia" w:hAnsiTheme="minorEastAsia"/>
          <w:sz w:val="22"/>
          <w:szCs w:val="22"/>
        </w:rPr>
        <w:t>社</w:t>
      </w:r>
      <w:r w:rsidR="00461FB7" w:rsidRPr="00F93A07">
        <w:rPr>
          <w:rFonts w:asciiTheme="minorEastAsia" w:eastAsiaTheme="minorEastAsia" w:hAnsiTheme="minorEastAsia" w:hint="eastAsia"/>
          <w:sz w:val="22"/>
          <w:szCs w:val="22"/>
        </w:rPr>
        <w:t>（ﾄﾞｺﾓ・au･ｿﾌﾄﾊﾞﾝｸ）</w:t>
      </w:r>
      <w:r w:rsidR="00EA7C1D" w:rsidRPr="00F93A07">
        <w:rPr>
          <w:rFonts w:asciiTheme="minorEastAsia" w:eastAsiaTheme="minorEastAsia" w:hAnsiTheme="minorEastAsia"/>
          <w:sz w:val="22"/>
          <w:szCs w:val="22"/>
        </w:rPr>
        <w:t>が提供している防災情報の無料の配信サービスであるエリアメール・</w:t>
      </w:r>
      <w:r w:rsidRPr="00F93A07">
        <w:rPr>
          <w:rFonts w:asciiTheme="minorEastAsia" w:eastAsiaTheme="minorEastAsia" w:hAnsiTheme="minorEastAsia"/>
          <w:sz w:val="22"/>
          <w:szCs w:val="22"/>
        </w:rPr>
        <w:t>緊急速報メールのうちにある機能の一つです。</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各携帯電話会社と自治体との間で『災害・避難情報』配信サービスの契約をして</w:t>
      </w:r>
      <w:r w:rsidR="00EA7C1D" w:rsidRPr="00F93A07">
        <w:rPr>
          <w:rFonts w:asciiTheme="minorEastAsia" w:eastAsiaTheme="minorEastAsia" w:hAnsiTheme="minorEastAsia"/>
          <w:sz w:val="22"/>
          <w:szCs w:val="22"/>
        </w:rPr>
        <w:t>おり、災害や避難の情報を自治体から管轄区域内にあるエリアメール・</w:t>
      </w:r>
      <w:r w:rsidRPr="00F93A07">
        <w:rPr>
          <w:rFonts w:asciiTheme="minorEastAsia" w:eastAsiaTheme="minorEastAsia" w:hAnsiTheme="minorEastAsia"/>
          <w:sz w:val="22"/>
          <w:szCs w:val="22"/>
        </w:rPr>
        <w:t>緊急速報メール対応の携帯電話端末に直接配信するものです。</w:t>
      </w:r>
    </w:p>
    <w:p w:rsidR="000B6380"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機種によって設定</w:t>
      </w:r>
      <w:r w:rsidR="00461FB7" w:rsidRPr="00F93A07">
        <w:rPr>
          <w:rFonts w:asciiTheme="minorEastAsia" w:eastAsiaTheme="minorEastAsia" w:hAnsiTheme="minorEastAsia"/>
          <w:sz w:val="22"/>
          <w:szCs w:val="22"/>
        </w:rPr>
        <w:t>をしていただく必要がありますので、対応機種については各</w:t>
      </w:r>
      <w:r w:rsidRPr="00F93A07">
        <w:rPr>
          <w:rFonts w:asciiTheme="minorEastAsia" w:eastAsiaTheme="minorEastAsia" w:hAnsiTheme="minorEastAsia"/>
          <w:sz w:val="22"/>
          <w:szCs w:val="22"/>
        </w:rPr>
        <w:t>社ホームページ</w:t>
      </w:r>
      <w:r w:rsidR="00461FB7" w:rsidRPr="00F93A07">
        <w:rPr>
          <w:rFonts w:asciiTheme="minorEastAsia" w:eastAsiaTheme="minorEastAsia" w:hAnsiTheme="minorEastAsia" w:hint="eastAsia"/>
          <w:sz w:val="22"/>
          <w:szCs w:val="22"/>
        </w:rPr>
        <w:t>等</w:t>
      </w:r>
      <w:r w:rsidRPr="00F93A07">
        <w:rPr>
          <w:rFonts w:asciiTheme="minorEastAsia" w:eastAsiaTheme="minorEastAsia" w:hAnsiTheme="minorEastAsia"/>
          <w:sz w:val="22"/>
          <w:szCs w:val="22"/>
        </w:rPr>
        <w:t>でご確認ください。</w:t>
      </w:r>
    </w:p>
    <w:p w:rsidR="000B6380" w:rsidRPr="00F93A07" w:rsidRDefault="000B6380" w:rsidP="000B6380">
      <w:pPr>
        <w:rPr>
          <w:rFonts w:asciiTheme="minorEastAsia" w:eastAsiaTheme="minorEastAsia" w:hAnsiTheme="minorEastAsia"/>
          <w:sz w:val="22"/>
          <w:szCs w:val="22"/>
        </w:rPr>
      </w:pPr>
    </w:p>
    <w:p w:rsidR="000B6380" w:rsidRPr="00F93A07" w:rsidRDefault="00967884" w:rsidP="000B6380">
      <w:pPr>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８</w:t>
      </w:r>
      <w:r w:rsidR="000B6380" w:rsidRPr="00F93A07">
        <w:rPr>
          <w:rFonts w:asciiTheme="minorEastAsia" w:eastAsiaTheme="minorEastAsia" w:hAnsiTheme="minorEastAsia"/>
          <w:sz w:val="22"/>
          <w:szCs w:val="22"/>
        </w:rPr>
        <w:t xml:space="preserve">　携帯電話を鳴らしたくない場合</w:t>
      </w:r>
    </w:p>
    <w:p w:rsidR="00761156" w:rsidRPr="00F93A07" w:rsidRDefault="000B6380" w:rsidP="00800128">
      <w:pPr>
        <w:ind w:leftChars="100" w:left="213" w:firstLineChars="100" w:firstLine="223"/>
        <w:rPr>
          <w:rFonts w:asciiTheme="minorEastAsia" w:eastAsiaTheme="minorEastAsia" w:hAnsiTheme="minorEastAsia"/>
          <w:sz w:val="22"/>
          <w:szCs w:val="22"/>
          <w:u w:val="single"/>
        </w:rPr>
      </w:pPr>
      <w:r w:rsidRPr="00F93A07">
        <w:rPr>
          <w:rFonts w:asciiTheme="minorEastAsia" w:eastAsiaTheme="minorEastAsia" w:hAnsiTheme="minorEastAsia"/>
          <w:sz w:val="22"/>
          <w:szCs w:val="22"/>
          <w:u w:val="single"/>
        </w:rPr>
        <w:t>『災害・避難情報』を受信した端末は、マナーモードにしていても強制的に鳴動します。</w:t>
      </w:r>
    </w:p>
    <w:p w:rsidR="000B6380" w:rsidRPr="00F93A07" w:rsidRDefault="000B6380" w:rsidP="00800128">
      <w:pPr>
        <w:ind w:leftChars="100" w:left="213" w:firstLineChars="100" w:firstLine="223"/>
        <w:rPr>
          <w:rFonts w:asciiTheme="minorEastAsia" w:eastAsiaTheme="minorEastAsia" w:hAnsiTheme="minorEastAsia"/>
          <w:sz w:val="22"/>
          <w:szCs w:val="22"/>
          <w:u w:val="single"/>
        </w:rPr>
      </w:pPr>
      <w:r w:rsidRPr="00F93A07">
        <w:rPr>
          <w:rFonts w:asciiTheme="minorEastAsia" w:eastAsiaTheme="minorEastAsia" w:hAnsiTheme="minorEastAsia"/>
          <w:sz w:val="22"/>
          <w:szCs w:val="22"/>
          <w:u w:val="single"/>
        </w:rPr>
        <w:t>授業中や会議中、式典中、映画館、図書館など、携帯電話が鳴ってはいけない場合は設定をオフにするか、あらかじめ電源を切っておいてください。</w:t>
      </w:r>
    </w:p>
    <w:p w:rsidR="000B6380" w:rsidRPr="00F93A07" w:rsidRDefault="000B6380" w:rsidP="000B6380">
      <w:pPr>
        <w:rPr>
          <w:rFonts w:asciiTheme="minorEastAsia" w:eastAsiaTheme="minorEastAsia" w:hAnsiTheme="minorEastAsia"/>
          <w:sz w:val="22"/>
          <w:szCs w:val="22"/>
        </w:rPr>
      </w:pPr>
    </w:p>
    <w:p w:rsidR="000B6380" w:rsidRPr="00F93A07" w:rsidRDefault="00967884" w:rsidP="000B6380">
      <w:pPr>
        <w:rPr>
          <w:rFonts w:asciiTheme="minorEastAsia" w:eastAsiaTheme="minorEastAsia" w:hAnsiTheme="minorEastAsia"/>
          <w:sz w:val="22"/>
          <w:szCs w:val="22"/>
        </w:rPr>
      </w:pPr>
      <w:r w:rsidRPr="00F93A07">
        <w:rPr>
          <w:rFonts w:asciiTheme="minorEastAsia" w:eastAsiaTheme="minorEastAsia" w:hAnsiTheme="minorEastAsia" w:hint="eastAsia"/>
          <w:sz w:val="22"/>
          <w:szCs w:val="22"/>
        </w:rPr>
        <w:t>９</w:t>
      </w:r>
      <w:r w:rsidR="000B6380" w:rsidRPr="00F93A07">
        <w:rPr>
          <w:rFonts w:asciiTheme="minorEastAsia" w:eastAsiaTheme="minorEastAsia" w:hAnsiTheme="minorEastAsia"/>
          <w:sz w:val="22"/>
          <w:szCs w:val="22"/>
        </w:rPr>
        <w:t xml:space="preserve">  受信料について</w:t>
      </w:r>
    </w:p>
    <w:p w:rsidR="00761156"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『災害・避難情報』を受信するときの通信料は無料です。</w:t>
      </w:r>
    </w:p>
    <w:p w:rsidR="000B6380" w:rsidRPr="00F93A07" w:rsidRDefault="000B6380" w:rsidP="00800128">
      <w:pPr>
        <w:ind w:leftChars="100" w:left="213" w:firstLineChars="100" w:firstLine="223"/>
        <w:rPr>
          <w:rFonts w:asciiTheme="minorEastAsia" w:eastAsiaTheme="minorEastAsia" w:hAnsiTheme="minorEastAsia"/>
          <w:sz w:val="22"/>
          <w:szCs w:val="22"/>
        </w:rPr>
      </w:pPr>
      <w:r w:rsidRPr="00F93A07">
        <w:rPr>
          <w:rFonts w:asciiTheme="minorEastAsia" w:eastAsiaTheme="minorEastAsia" w:hAnsiTheme="minorEastAsia"/>
          <w:sz w:val="22"/>
          <w:szCs w:val="22"/>
        </w:rPr>
        <w:t>また、大阪府等が携帯電話各社</w:t>
      </w:r>
      <w:r w:rsidR="00461FB7" w:rsidRPr="00F93A07">
        <w:rPr>
          <w:rFonts w:asciiTheme="minorEastAsia" w:eastAsiaTheme="minorEastAsia" w:hAnsiTheme="minorEastAsia" w:hint="eastAsia"/>
          <w:sz w:val="22"/>
          <w:szCs w:val="22"/>
        </w:rPr>
        <w:t>（ﾄﾞｺﾓ・au･ｿﾌﾄﾊﾞﾝｸ）</w:t>
      </w:r>
      <w:r w:rsidRPr="00F93A07">
        <w:rPr>
          <w:rFonts w:asciiTheme="minorEastAsia" w:eastAsiaTheme="minorEastAsia" w:hAnsiTheme="minorEastAsia"/>
          <w:sz w:val="22"/>
          <w:szCs w:val="22"/>
        </w:rPr>
        <w:t>と契約している『災害・避難情報』配信サービス契約は無償利用契約となっておりますので、契約及び利用にあたって、大阪府等から携帯電話会社に対して使用料等の費用を支払うことはありません。</w:t>
      </w:r>
    </w:p>
    <w:p w:rsidR="00D269DB" w:rsidRPr="00F93A07" w:rsidRDefault="00D269DB" w:rsidP="00D269DB">
      <w:pPr>
        <w:rPr>
          <w:rFonts w:asciiTheme="minorEastAsia" w:eastAsiaTheme="minorEastAsia" w:hAnsiTheme="minorEastAsia"/>
          <w:sz w:val="22"/>
          <w:szCs w:val="22"/>
        </w:rPr>
      </w:pPr>
    </w:p>
    <w:sectPr w:rsidR="00D269DB" w:rsidRPr="00F93A07" w:rsidSect="00461FB7">
      <w:pgSz w:w="11906" w:h="16838" w:code="9"/>
      <w:pgMar w:top="1985" w:right="1701" w:bottom="1276"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28" w:rsidRDefault="00800128" w:rsidP="0098594B">
      <w:r>
        <w:separator/>
      </w:r>
    </w:p>
  </w:endnote>
  <w:endnote w:type="continuationSeparator" w:id="0">
    <w:p w:rsidR="00800128" w:rsidRDefault="00800128" w:rsidP="0098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28" w:rsidRDefault="00800128" w:rsidP="0098594B">
      <w:r>
        <w:separator/>
      </w:r>
    </w:p>
  </w:footnote>
  <w:footnote w:type="continuationSeparator" w:id="0">
    <w:p w:rsidR="00800128" w:rsidRDefault="00800128" w:rsidP="0098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1C3D"/>
    <w:multiLevelType w:val="hybridMultilevel"/>
    <w:tmpl w:val="0B3A232C"/>
    <w:lvl w:ilvl="0" w:tplc="2A2663B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E4E7BFE"/>
    <w:multiLevelType w:val="hybridMultilevel"/>
    <w:tmpl w:val="3E7EB3DA"/>
    <w:lvl w:ilvl="0" w:tplc="02CA3E1C">
      <w:numFmt w:val="bullet"/>
      <w:lvlText w:val="●"/>
      <w:lvlJc w:val="left"/>
      <w:pPr>
        <w:tabs>
          <w:tab w:val="num" w:pos="480"/>
        </w:tabs>
        <w:ind w:left="480" w:hanging="480"/>
      </w:pPr>
      <w:rPr>
        <w:rFonts w:ascii="HGｺﾞｼｯｸE" w:eastAsia="HGｺﾞｼｯｸE" w:hAnsi="Century" w:cs="Times New Roman" w:hint="eastAsia"/>
      </w:rPr>
    </w:lvl>
    <w:lvl w:ilvl="1" w:tplc="52CEFB18">
      <w:start w:val="1"/>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A0490"/>
    <w:multiLevelType w:val="hybridMultilevel"/>
    <w:tmpl w:val="171A844E"/>
    <w:lvl w:ilvl="0" w:tplc="CED087C6">
      <w:numFmt w:val="bullet"/>
      <w:lvlText w:val="○"/>
      <w:lvlJc w:val="left"/>
      <w:pPr>
        <w:ind w:left="360" w:hanging="360"/>
      </w:pPr>
      <w:rPr>
        <w:rFonts w:ascii="HGｺﾞｼｯｸE" w:eastAsia="HGｺﾞｼｯｸE" w:hAnsi="Century" w:cs="Times New Roman" w:hint="eastAsia"/>
      </w:rPr>
    </w:lvl>
    <w:lvl w:ilvl="1" w:tplc="44B64C8E">
      <w:numFmt w:val="bullet"/>
      <w:lvlText w:val="※"/>
      <w:lvlJc w:val="left"/>
      <w:pPr>
        <w:ind w:left="780" w:hanging="360"/>
      </w:pPr>
      <w:rPr>
        <w:rFonts w:ascii="HGｺﾞｼｯｸE" w:eastAsia="HGｺﾞｼｯｸE"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57B5C"/>
    <w:multiLevelType w:val="hybridMultilevel"/>
    <w:tmpl w:val="1E4EEDCA"/>
    <w:lvl w:ilvl="0" w:tplc="98A69A7C">
      <w:numFmt w:val="bullet"/>
      <w:lvlText w:val="※"/>
      <w:lvlJc w:val="left"/>
      <w:pPr>
        <w:ind w:left="573" w:hanging="360"/>
      </w:pPr>
      <w:rPr>
        <w:rFonts w:ascii="ＭＳ ゴシック" w:eastAsia="ＭＳ ゴシック" w:hAnsi="ＭＳ ゴシック"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7AED30D9"/>
    <w:multiLevelType w:val="hybridMultilevel"/>
    <w:tmpl w:val="6A047872"/>
    <w:lvl w:ilvl="0" w:tplc="96A27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A"/>
    <w:rsid w:val="00005DDE"/>
    <w:rsid w:val="0002172C"/>
    <w:rsid w:val="0005058D"/>
    <w:rsid w:val="00057305"/>
    <w:rsid w:val="00067D97"/>
    <w:rsid w:val="000737FB"/>
    <w:rsid w:val="000869A4"/>
    <w:rsid w:val="000912B3"/>
    <w:rsid w:val="000A5055"/>
    <w:rsid w:val="000B6380"/>
    <w:rsid w:val="000D0988"/>
    <w:rsid w:val="000E4E91"/>
    <w:rsid w:val="000E63A9"/>
    <w:rsid w:val="000F20F5"/>
    <w:rsid w:val="0011423B"/>
    <w:rsid w:val="00133424"/>
    <w:rsid w:val="00150318"/>
    <w:rsid w:val="001A305B"/>
    <w:rsid w:val="001A3F9A"/>
    <w:rsid w:val="001C19A4"/>
    <w:rsid w:val="001D48A6"/>
    <w:rsid w:val="001E3166"/>
    <w:rsid w:val="00201BB5"/>
    <w:rsid w:val="002108D4"/>
    <w:rsid w:val="00211C6F"/>
    <w:rsid w:val="00221C30"/>
    <w:rsid w:val="00231843"/>
    <w:rsid w:val="0023433A"/>
    <w:rsid w:val="00256231"/>
    <w:rsid w:val="002648BC"/>
    <w:rsid w:val="002B7301"/>
    <w:rsid w:val="0031688A"/>
    <w:rsid w:val="003179CE"/>
    <w:rsid w:val="00331B08"/>
    <w:rsid w:val="003469B3"/>
    <w:rsid w:val="0038428D"/>
    <w:rsid w:val="003904E1"/>
    <w:rsid w:val="00417875"/>
    <w:rsid w:val="00420688"/>
    <w:rsid w:val="0044683C"/>
    <w:rsid w:val="00454A88"/>
    <w:rsid w:val="00461FB7"/>
    <w:rsid w:val="00465C3B"/>
    <w:rsid w:val="004817D0"/>
    <w:rsid w:val="0049335E"/>
    <w:rsid w:val="004A5B78"/>
    <w:rsid w:val="004B67E3"/>
    <w:rsid w:val="004C201C"/>
    <w:rsid w:val="004F0308"/>
    <w:rsid w:val="005058EB"/>
    <w:rsid w:val="00551A48"/>
    <w:rsid w:val="005660F7"/>
    <w:rsid w:val="00585FAD"/>
    <w:rsid w:val="005D10F0"/>
    <w:rsid w:val="005D4DF1"/>
    <w:rsid w:val="005F53F8"/>
    <w:rsid w:val="00607331"/>
    <w:rsid w:val="00611275"/>
    <w:rsid w:val="00615C28"/>
    <w:rsid w:val="00620FA5"/>
    <w:rsid w:val="00627EDC"/>
    <w:rsid w:val="00633320"/>
    <w:rsid w:val="006526AA"/>
    <w:rsid w:val="00662FC6"/>
    <w:rsid w:val="00686A87"/>
    <w:rsid w:val="006A7DFE"/>
    <w:rsid w:val="006B23F6"/>
    <w:rsid w:val="006C546B"/>
    <w:rsid w:val="007044CD"/>
    <w:rsid w:val="007406A9"/>
    <w:rsid w:val="00761156"/>
    <w:rsid w:val="007668F6"/>
    <w:rsid w:val="007E713E"/>
    <w:rsid w:val="00800128"/>
    <w:rsid w:val="00817AB4"/>
    <w:rsid w:val="0083269E"/>
    <w:rsid w:val="00832EA7"/>
    <w:rsid w:val="00834188"/>
    <w:rsid w:val="00864015"/>
    <w:rsid w:val="00866355"/>
    <w:rsid w:val="008926EC"/>
    <w:rsid w:val="008C1DCE"/>
    <w:rsid w:val="008F3448"/>
    <w:rsid w:val="00923128"/>
    <w:rsid w:val="00930930"/>
    <w:rsid w:val="0095181A"/>
    <w:rsid w:val="00967884"/>
    <w:rsid w:val="0098168F"/>
    <w:rsid w:val="0098594B"/>
    <w:rsid w:val="009A3F74"/>
    <w:rsid w:val="009C0C4C"/>
    <w:rsid w:val="009E5E02"/>
    <w:rsid w:val="009F04DD"/>
    <w:rsid w:val="00A05A04"/>
    <w:rsid w:val="00A41BC5"/>
    <w:rsid w:val="00A57ACD"/>
    <w:rsid w:val="00A80C98"/>
    <w:rsid w:val="00A86CB0"/>
    <w:rsid w:val="00AC4879"/>
    <w:rsid w:val="00AC5841"/>
    <w:rsid w:val="00AD47CC"/>
    <w:rsid w:val="00AF523F"/>
    <w:rsid w:val="00B1260A"/>
    <w:rsid w:val="00B329D5"/>
    <w:rsid w:val="00B52047"/>
    <w:rsid w:val="00B67DBC"/>
    <w:rsid w:val="00BB35CE"/>
    <w:rsid w:val="00BC1906"/>
    <w:rsid w:val="00BD5D2C"/>
    <w:rsid w:val="00BE029B"/>
    <w:rsid w:val="00C0059B"/>
    <w:rsid w:val="00C02BBA"/>
    <w:rsid w:val="00C048E5"/>
    <w:rsid w:val="00C151F2"/>
    <w:rsid w:val="00C3145B"/>
    <w:rsid w:val="00C32D12"/>
    <w:rsid w:val="00C34D49"/>
    <w:rsid w:val="00C43E8A"/>
    <w:rsid w:val="00C940F1"/>
    <w:rsid w:val="00CB74B8"/>
    <w:rsid w:val="00CB76C0"/>
    <w:rsid w:val="00CD6AB1"/>
    <w:rsid w:val="00CF0C2E"/>
    <w:rsid w:val="00D02CA1"/>
    <w:rsid w:val="00D25D09"/>
    <w:rsid w:val="00D269DB"/>
    <w:rsid w:val="00D2723C"/>
    <w:rsid w:val="00D36858"/>
    <w:rsid w:val="00D40199"/>
    <w:rsid w:val="00D45A47"/>
    <w:rsid w:val="00D52373"/>
    <w:rsid w:val="00D73900"/>
    <w:rsid w:val="00DA4808"/>
    <w:rsid w:val="00DA670A"/>
    <w:rsid w:val="00DB026F"/>
    <w:rsid w:val="00DD161F"/>
    <w:rsid w:val="00DD68CA"/>
    <w:rsid w:val="00DE1262"/>
    <w:rsid w:val="00DE1E06"/>
    <w:rsid w:val="00DE686F"/>
    <w:rsid w:val="00DF503B"/>
    <w:rsid w:val="00DF6C9A"/>
    <w:rsid w:val="00E14409"/>
    <w:rsid w:val="00E2223E"/>
    <w:rsid w:val="00E27924"/>
    <w:rsid w:val="00E3727E"/>
    <w:rsid w:val="00E517B3"/>
    <w:rsid w:val="00EA7C1D"/>
    <w:rsid w:val="00EB3B2C"/>
    <w:rsid w:val="00EC0A65"/>
    <w:rsid w:val="00ED0037"/>
    <w:rsid w:val="00EF2458"/>
    <w:rsid w:val="00F14F76"/>
    <w:rsid w:val="00F43F31"/>
    <w:rsid w:val="00F605C2"/>
    <w:rsid w:val="00F84E95"/>
    <w:rsid w:val="00F90FF6"/>
    <w:rsid w:val="00F93A07"/>
    <w:rsid w:val="00FA52D5"/>
    <w:rsid w:val="00FB06D1"/>
    <w:rsid w:val="00FB27A7"/>
    <w:rsid w:val="00FC4ED8"/>
    <w:rsid w:val="00FD1F27"/>
    <w:rsid w:val="00FD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D368EF46-F721-46A4-A170-FA1A6B61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8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D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594B"/>
    <w:pPr>
      <w:tabs>
        <w:tab w:val="center" w:pos="4252"/>
        <w:tab w:val="right" w:pos="8504"/>
      </w:tabs>
      <w:snapToGrid w:val="0"/>
    </w:pPr>
  </w:style>
  <w:style w:type="character" w:customStyle="1" w:styleId="a5">
    <w:name w:val="ヘッダー (文字)"/>
    <w:basedOn w:val="a0"/>
    <w:link w:val="a4"/>
    <w:rsid w:val="0098594B"/>
    <w:rPr>
      <w:kern w:val="2"/>
      <w:sz w:val="21"/>
      <w:szCs w:val="24"/>
    </w:rPr>
  </w:style>
  <w:style w:type="paragraph" w:styleId="a6">
    <w:name w:val="footer"/>
    <w:basedOn w:val="a"/>
    <w:link w:val="a7"/>
    <w:rsid w:val="0098594B"/>
    <w:pPr>
      <w:tabs>
        <w:tab w:val="center" w:pos="4252"/>
        <w:tab w:val="right" w:pos="8504"/>
      </w:tabs>
      <w:snapToGrid w:val="0"/>
    </w:pPr>
  </w:style>
  <w:style w:type="character" w:customStyle="1" w:styleId="a7">
    <w:name w:val="フッター (文字)"/>
    <w:basedOn w:val="a0"/>
    <w:link w:val="a6"/>
    <w:rsid w:val="0098594B"/>
    <w:rPr>
      <w:kern w:val="2"/>
      <w:sz w:val="21"/>
      <w:szCs w:val="24"/>
    </w:rPr>
  </w:style>
  <w:style w:type="paragraph" w:styleId="a8">
    <w:name w:val="Balloon Text"/>
    <w:basedOn w:val="a"/>
    <w:semiHidden/>
    <w:rsid w:val="00BB35CE"/>
    <w:rPr>
      <w:rFonts w:ascii="Arial" w:eastAsia="ＭＳ ゴシック" w:hAnsi="Arial"/>
      <w:sz w:val="18"/>
      <w:szCs w:val="18"/>
    </w:rPr>
  </w:style>
  <w:style w:type="paragraph" w:styleId="a9">
    <w:name w:val="List Paragraph"/>
    <w:basedOn w:val="a"/>
    <w:uiPriority w:val="34"/>
    <w:qFormat/>
    <w:rsid w:val="009678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8980">
      <w:bodyDiv w:val="1"/>
      <w:marLeft w:val="0"/>
      <w:marRight w:val="0"/>
      <w:marTop w:val="0"/>
      <w:marBottom w:val="0"/>
      <w:divBdr>
        <w:top w:val="none" w:sz="0" w:space="0" w:color="auto"/>
        <w:left w:val="none" w:sz="0" w:space="0" w:color="auto"/>
        <w:bottom w:val="none" w:sz="0" w:space="0" w:color="auto"/>
        <w:right w:val="none" w:sz="0" w:space="0" w:color="auto"/>
      </w:divBdr>
      <w:divsChild>
        <w:div w:id="783503696">
          <w:marLeft w:val="0"/>
          <w:marRight w:val="0"/>
          <w:marTop w:val="0"/>
          <w:marBottom w:val="0"/>
          <w:divBdr>
            <w:top w:val="none" w:sz="0" w:space="0" w:color="auto"/>
            <w:left w:val="none" w:sz="0" w:space="0" w:color="auto"/>
            <w:bottom w:val="none" w:sz="0" w:space="0" w:color="auto"/>
            <w:right w:val="none" w:sz="0" w:space="0" w:color="auto"/>
          </w:divBdr>
          <w:divsChild>
            <w:div w:id="825366247">
              <w:marLeft w:val="0"/>
              <w:marRight w:val="0"/>
              <w:marTop w:val="0"/>
              <w:marBottom w:val="0"/>
              <w:divBdr>
                <w:top w:val="none" w:sz="0" w:space="0" w:color="auto"/>
                <w:left w:val="none" w:sz="0" w:space="0" w:color="auto"/>
                <w:bottom w:val="none" w:sz="0" w:space="0" w:color="auto"/>
                <w:right w:val="none" w:sz="0" w:space="0" w:color="auto"/>
              </w:divBdr>
              <w:divsChild>
                <w:div w:id="638996186">
                  <w:marLeft w:val="0"/>
                  <w:marRight w:val="0"/>
                  <w:marTop w:val="0"/>
                  <w:marBottom w:val="0"/>
                  <w:divBdr>
                    <w:top w:val="none" w:sz="0" w:space="0" w:color="auto"/>
                    <w:left w:val="none" w:sz="0" w:space="0" w:color="auto"/>
                    <w:bottom w:val="none" w:sz="0" w:space="0" w:color="auto"/>
                    <w:right w:val="none" w:sz="0" w:space="0" w:color="auto"/>
                  </w:divBdr>
                  <w:divsChild>
                    <w:div w:id="13327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3332">
      <w:bodyDiv w:val="1"/>
      <w:marLeft w:val="0"/>
      <w:marRight w:val="0"/>
      <w:marTop w:val="0"/>
      <w:marBottom w:val="0"/>
      <w:divBdr>
        <w:top w:val="none" w:sz="0" w:space="0" w:color="auto"/>
        <w:left w:val="none" w:sz="0" w:space="0" w:color="auto"/>
        <w:bottom w:val="none" w:sz="0" w:space="0" w:color="auto"/>
        <w:right w:val="none" w:sz="0" w:space="0" w:color="auto"/>
      </w:divBdr>
      <w:divsChild>
        <w:div w:id="660695926">
          <w:marLeft w:val="0"/>
          <w:marRight w:val="0"/>
          <w:marTop w:val="0"/>
          <w:marBottom w:val="0"/>
          <w:divBdr>
            <w:top w:val="none" w:sz="0" w:space="0" w:color="auto"/>
            <w:left w:val="none" w:sz="0" w:space="0" w:color="auto"/>
            <w:bottom w:val="none" w:sz="0" w:space="0" w:color="auto"/>
            <w:right w:val="none" w:sz="0" w:space="0" w:color="auto"/>
          </w:divBdr>
          <w:divsChild>
            <w:div w:id="758479855">
              <w:marLeft w:val="0"/>
              <w:marRight w:val="0"/>
              <w:marTop w:val="0"/>
              <w:marBottom w:val="0"/>
              <w:divBdr>
                <w:top w:val="none" w:sz="0" w:space="0" w:color="auto"/>
                <w:left w:val="none" w:sz="0" w:space="0" w:color="auto"/>
                <w:bottom w:val="none" w:sz="0" w:space="0" w:color="auto"/>
                <w:right w:val="none" w:sz="0" w:space="0" w:color="auto"/>
              </w:divBdr>
              <w:divsChild>
                <w:div w:id="486169347">
                  <w:marLeft w:val="0"/>
                  <w:marRight w:val="0"/>
                  <w:marTop w:val="0"/>
                  <w:marBottom w:val="0"/>
                  <w:divBdr>
                    <w:top w:val="none" w:sz="0" w:space="0" w:color="auto"/>
                    <w:left w:val="none" w:sz="0" w:space="0" w:color="auto"/>
                    <w:bottom w:val="none" w:sz="0" w:space="0" w:color="auto"/>
                    <w:right w:val="none" w:sz="0" w:space="0" w:color="auto"/>
                  </w:divBdr>
                  <w:divsChild>
                    <w:div w:id="1833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1321">
      <w:bodyDiv w:val="1"/>
      <w:marLeft w:val="0"/>
      <w:marRight w:val="0"/>
      <w:marTop w:val="0"/>
      <w:marBottom w:val="0"/>
      <w:divBdr>
        <w:top w:val="none" w:sz="0" w:space="0" w:color="auto"/>
        <w:left w:val="none" w:sz="0" w:space="0" w:color="auto"/>
        <w:bottom w:val="none" w:sz="0" w:space="0" w:color="auto"/>
        <w:right w:val="none" w:sz="0" w:space="0" w:color="auto"/>
      </w:divBdr>
      <w:divsChild>
        <w:div w:id="2111655166">
          <w:marLeft w:val="300"/>
          <w:marRight w:val="300"/>
          <w:marTop w:val="0"/>
          <w:marBottom w:val="0"/>
          <w:divBdr>
            <w:top w:val="none" w:sz="0" w:space="0" w:color="auto"/>
            <w:left w:val="none" w:sz="0" w:space="0" w:color="auto"/>
            <w:bottom w:val="none" w:sz="0" w:space="0" w:color="auto"/>
            <w:right w:val="none" w:sz="0" w:space="0" w:color="auto"/>
          </w:divBdr>
          <w:divsChild>
            <w:div w:id="1111782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2F0C-6A08-4848-99F4-852EE0CB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区役所における「大阪８８０万人訓練」の参加・協力について</vt:lpstr>
      <vt:lpstr>区役所における「大阪８８０万人訓練」の参加・協力について</vt:lpstr>
    </vt:vector>
  </TitlesOfParts>
  <Company>大阪市契約管財局</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区役所における「大阪８８０万人訓練」の参加・協力について</dc:title>
  <dc:creator>大阪市契約管財局</dc:creator>
  <cp:lastModifiedBy>石原　延行</cp:lastModifiedBy>
  <cp:revision>2</cp:revision>
  <cp:lastPrinted>2018-05-14T05:24:00Z</cp:lastPrinted>
  <dcterms:created xsi:type="dcterms:W3CDTF">2019-06-25T04:24:00Z</dcterms:created>
  <dcterms:modified xsi:type="dcterms:W3CDTF">2019-06-25T04:24:00Z</dcterms:modified>
</cp:coreProperties>
</file>