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7" w:rsidRPr="002D78F4" w:rsidRDefault="00175D1F" w:rsidP="00175D1F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C00EF3">
        <w:rPr>
          <w:rFonts w:asciiTheme="minorEastAsia" w:hAnsiTheme="minorEastAsia" w:hint="eastAsia"/>
          <w:spacing w:val="76"/>
          <w:kern w:val="0"/>
          <w:sz w:val="24"/>
          <w:szCs w:val="24"/>
          <w:fitText w:val="2400" w:id="1960055043"/>
          <w:lang w:eastAsia="zh-TW"/>
        </w:rPr>
        <w:t>国際第</w:t>
      </w:r>
      <w:r w:rsidR="00B6518E" w:rsidRPr="00C00EF3">
        <w:rPr>
          <w:rFonts w:asciiTheme="minorEastAsia" w:hAnsiTheme="minorEastAsia" w:hint="eastAsia"/>
          <w:spacing w:val="76"/>
          <w:kern w:val="0"/>
          <w:sz w:val="24"/>
          <w:szCs w:val="24"/>
          <w:fitText w:val="2400" w:id="1960055043"/>
        </w:rPr>
        <w:t>1128</w:t>
      </w:r>
      <w:r w:rsidRPr="00C00EF3">
        <w:rPr>
          <w:rFonts w:asciiTheme="minorEastAsia" w:hAnsiTheme="minorEastAsia" w:hint="eastAsia"/>
          <w:spacing w:val="2"/>
          <w:kern w:val="0"/>
          <w:sz w:val="24"/>
          <w:szCs w:val="24"/>
          <w:fitText w:val="2400" w:id="1960055043"/>
          <w:lang w:eastAsia="zh-TW"/>
        </w:rPr>
        <w:t>号</w:t>
      </w:r>
    </w:p>
    <w:p w:rsidR="00175D1F" w:rsidRPr="00C00EF3" w:rsidRDefault="00175D1F" w:rsidP="00C00EF3">
      <w:pPr>
        <w:jc w:val="right"/>
        <w:rPr>
          <w:rFonts w:asciiTheme="minorEastAsia" w:hAnsiTheme="minorEastAsia"/>
          <w:sz w:val="24"/>
        </w:rPr>
      </w:pPr>
      <w:r w:rsidRPr="00C00EF3">
        <w:rPr>
          <w:rFonts w:asciiTheme="minorEastAsia" w:hAnsiTheme="minorEastAsia" w:hint="eastAsia"/>
          <w:spacing w:val="15"/>
          <w:kern w:val="0"/>
          <w:sz w:val="24"/>
          <w:fitText w:val="2400" w:id="1960055044"/>
        </w:rPr>
        <w:t>平成</w:t>
      </w:r>
      <w:r w:rsidR="002D78F4" w:rsidRPr="00C00EF3">
        <w:rPr>
          <w:rFonts w:asciiTheme="minorEastAsia" w:hAnsiTheme="minorEastAsia" w:hint="eastAsia"/>
          <w:spacing w:val="15"/>
          <w:kern w:val="0"/>
          <w:sz w:val="24"/>
          <w:fitText w:val="2400" w:id="1960055044"/>
        </w:rPr>
        <w:t>31</w:t>
      </w:r>
      <w:r w:rsidRPr="00C00EF3">
        <w:rPr>
          <w:rFonts w:asciiTheme="minorEastAsia" w:hAnsiTheme="minorEastAsia" w:hint="eastAsia"/>
          <w:spacing w:val="15"/>
          <w:kern w:val="0"/>
          <w:sz w:val="24"/>
          <w:fitText w:val="2400" w:id="1960055044"/>
        </w:rPr>
        <w:t>年</w:t>
      </w:r>
      <w:r w:rsidR="002D78F4" w:rsidRPr="00C00EF3">
        <w:rPr>
          <w:rFonts w:asciiTheme="minorEastAsia" w:hAnsiTheme="minorEastAsia" w:hint="eastAsia"/>
          <w:spacing w:val="15"/>
          <w:kern w:val="0"/>
          <w:sz w:val="24"/>
          <w:fitText w:val="2400" w:id="1960055044"/>
        </w:rPr>
        <w:t>４</w:t>
      </w:r>
      <w:r w:rsidRPr="00C00EF3">
        <w:rPr>
          <w:rFonts w:asciiTheme="minorEastAsia" w:hAnsiTheme="minorEastAsia" w:hint="eastAsia"/>
          <w:spacing w:val="15"/>
          <w:kern w:val="0"/>
          <w:sz w:val="24"/>
          <w:fitText w:val="2400" w:id="1960055044"/>
        </w:rPr>
        <w:t>月</w:t>
      </w:r>
      <w:r w:rsidR="00C00EF3" w:rsidRPr="00C00EF3">
        <w:rPr>
          <w:rFonts w:asciiTheme="minorEastAsia" w:hAnsiTheme="minorEastAsia" w:hint="eastAsia"/>
          <w:spacing w:val="15"/>
          <w:kern w:val="0"/>
          <w:sz w:val="24"/>
          <w:fitText w:val="2400" w:id="1960055044"/>
        </w:rPr>
        <w:t>26</w:t>
      </w:r>
      <w:r w:rsidRPr="00C00EF3">
        <w:rPr>
          <w:rFonts w:asciiTheme="minorEastAsia" w:hAnsiTheme="minorEastAsia" w:hint="eastAsia"/>
          <w:kern w:val="0"/>
          <w:sz w:val="24"/>
          <w:fitText w:val="2400" w:id="1960055044"/>
        </w:rPr>
        <w:t>日</w:t>
      </w:r>
    </w:p>
    <w:p w:rsidR="00175D1F" w:rsidRDefault="00175D1F">
      <w:pPr>
        <w:rPr>
          <w:rFonts w:eastAsia="PMingLiU"/>
          <w:sz w:val="24"/>
          <w:szCs w:val="24"/>
          <w:lang w:eastAsia="zh-TW"/>
        </w:rPr>
      </w:pPr>
    </w:p>
    <w:p w:rsidR="002D78F4" w:rsidRPr="002D78F4" w:rsidRDefault="002D78F4">
      <w:pPr>
        <w:rPr>
          <w:rFonts w:eastAsia="PMingLiU"/>
          <w:sz w:val="24"/>
          <w:szCs w:val="24"/>
          <w:lang w:eastAsia="zh-TW"/>
        </w:rPr>
      </w:pPr>
    </w:p>
    <w:p w:rsidR="00175D1F" w:rsidRDefault="00EB3F90" w:rsidP="00E21451">
      <w:pPr>
        <w:ind w:firstLineChars="100" w:firstLine="240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教育</w:t>
      </w:r>
      <w:r w:rsidR="00A5435F">
        <w:rPr>
          <w:rFonts w:hint="eastAsia"/>
          <w:sz w:val="24"/>
          <w:szCs w:val="24"/>
          <w:lang w:eastAsia="zh-TW"/>
        </w:rPr>
        <w:t>庁</w:t>
      </w:r>
      <w:r>
        <w:rPr>
          <w:rFonts w:hint="eastAsia"/>
          <w:sz w:val="24"/>
          <w:szCs w:val="24"/>
          <w:lang w:eastAsia="zh-TW"/>
        </w:rPr>
        <w:t>教育振興室高等学校</w:t>
      </w:r>
      <w:r w:rsidR="00430C14">
        <w:rPr>
          <w:rFonts w:hint="eastAsia"/>
          <w:sz w:val="24"/>
          <w:szCs w:val="24"/>
          <w:lang w:eastAsia="zh-TW"/>
        </w:rPr>
        <w:t>課長　様</w:t>
      </w:r>
      <w:bookmarkStart w:id="0" w:name="_GoBack"/>
      <w:bookmarkEnd w:id="0"/>
    </w:p>
    <w:p w:rsidR="00AB4173" w:rsidRPr="00AB4173" w:rsidRDefault="00AB4173" w:rsidP="00E21451">
      <w:pPr>
        <w:ind w:firstLineChars="100" w:firstLine="240"/>
        <w:rPr>
          <w:rFonts w:eastAsia="PMingLiU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>教育庁教育振興室支援教育課長　様</w:t>
      </w:r>
    </w:p>
    <w:p w:rsidR="002D78F4" w:rsidRPr="002D78F4" w:rsidRDefault="002D78F4" w:rsidP="002D78F4">
      <w:pPr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教育庁私学課長　様</w:t>
      </w:r>
    </w:p>
    <w:p w:rsidR="00175D1F" w:rsidRPr="00A5435F" w:rsidRDefault="00175D1F">
      <w:pPr>
        <w:rPr>
          <w:sz w:val="24"/>
          <w:szCs w:val="24"/>
          <w:lang w:eastAsia="zh-TW"/>
        </w:rPr>
      </w:pPr>
    </w:p>
    <w:p w:rsidR="00E21451" w:rsidRDefault="00E21451">
      <w:pPr>
        <w:rPr>
          <w:sz w:val="24"/>
          <w:szCs w:val="24"/>
          <w:lang w:eastAsia="zh-TW"/>
        </w:rPr>
      </w:pPr>
    </w:p>
    <w:p w:rsidR="00175D1F" w:rsidRDefault="00175D1F" w:rsidP="00E21451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府民文化部都市魅力創造局国際課長</w:t>
      </w:r>
    </w:p>
    <w:p w:rsidR="00175D1F" w:rsidRDefault="00175D1F">
      <w:pPr>
        <w:rPr>
          <w:sz w:val="24"/>
          <w:szCs w:val="24"/>
          <w:lang w:eastAsia="zh-TW"/>
        </w:rPr>
      </w:pPr>
    </w:p>
    <w:p w:rsidR="00E21451" w:rsidRDefault="00E21451">
      <w:pPr>
        <w:rPr>
          <w:sz w:val="24"/>
          <w:szCs w:val="24"/>
          <w:lang w:eastAsia="zh-TW"/>
        </w:rPr>
      </w:pPr>
    </w:p>
    <w:p w:rsidR="000428E0" w:rsidRDefault="00113118" w:rsidP="002D78F4">
      <w:pPr>
        <w:ind w:leftChars="67" w:lef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年度</w:t>
      </w:r>
      <w:r w:rsidR="006E1E90">
        <w:rPr>
          <w:rFonts w:hint="eastAsia"/>
          <w:sz w:val="24"/>
          <w:szCs w:val="24"/>
        </w:rPr>
        <w:t>高校生相互派遣・交流</w:t>
      </w:r>
      <w:r w:rsidR="00F066DF">
        <w:rPr>
          <w:rFonts w:hint="eastAsia"/>
          <w:sz w:val="24"/>
          <w:szCs w:val="24"/>
        </w:rPr>
        <w:t>事業</w:t>
      </w:r>
      <w:r w:rsidR="000428E0">
        <w:rPr>
          <w:rFonts w:hint="eastAsia"/>
          <w:sz w:val="24"/>
          <w:szCs w:val="24"/>
        </w:rPr>
        <w:t>「</w:t>
      </w:r>
      <w:r w:rsidR="006E1E90">
        <w:rPr>
          <w:rFonts w:hint="eastAsia"/>
          <w:sz w:val="24"/>
          <w:szCs w:val="24"/>
        </w:rPr>
        <w:t>インドネシア･東ジャワ州</w:t>
      </w:r>
      <w:r w:rsidR="00F066DF">
        <w:rPr>
          <w:rFonts w:hint="eastAsia"/>
          <w:sz w:val="24"/>
          <w:szCs w:val="24"/>
        </w:rPr>
        <w:t>コース</w:t>
      </w:r>
      <w:r w:rsidR="000428E0">
        <w:rPr>
          <w:rFonts w:hint="eastAsia"/>
          <w:sz w:val="24"/>
          <w:szCs w:val="24"/>
        </w:rPr>
        <w:t>」</w:t>
      </w:r>
    </w:p>
    <w:p w:rsidR="00175D1F" w:rsidRDefault="00EB3F90" w:rsidP="000428E0">
      <w:pPr>
        <w:ind w:leftChars="67" w:lef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への参加</w:t>
      </w:r>
      <w:r w:rsidR="00F066DF">
        <w:rPr>
          <w:rFonts w:hint="eastAsia"/>
          <w:sz w:val="24"/>
          <w:szCs w:val="24"/>
        </w:rPr>
        <w:t>校</w:t>
      </w:r>
      <w:r w:rsidR="00451769">
        <w:rPr>
          <w:rFonts w:hint="eastAsia"/>
          <w:sz w:val="24"/>
          <w:szCs w:val="24"/>
        </w:rPr>
        <w:t>募集</w:t>
      </w:r>
      <w:r w:rsidR="00175D1F">
        <w:rPr>
          <w:rFonts w:hint="eastAsia"/>
          <w:sz w:val="24"/>
          <w:szCs w:val="24"/>
        </w:rPr>
        <w:t>について（</w:t>
      </w:r>
      <w:r w:rsidR="00E21451">
        <w:rPr>
          <w:rFonts w:hint="eastAsia"/>
          <w:sz w:val="24"/>
          <w:szCs w:val="24"/>
        </w:rPr>
        <w:t>依頼</w:t>
      </w:r>
      <w:r w:rsidR="00175D1F">
        <w:rPr>
          <w:rFonts w:hint="eastAsia"/>
          <w:sz w:val="24"/>
          <w:szCs w:val="24"/>
        </w:rPr>
        <w:t>）</w:t>
      </w:r>
    </w:p>
    <w:p w:rsidR="00175D1F" w:rsidRPr="00451769" w:rsidRDefault="00175D1F">
      <w:pPr>
        <w:rPr>
          <w:sz w:val="24"/>
          <w:szCs w:val="24"/>
        </w:rPr>
      </w:pPr>
    </w:p>
    <w:p w:rsidR="00E21451" w:rsidRPr="00451769" w:rsidRDefault="00E21451">
      <w:pPr>
        <w:rPr>
          <w:sz w:val="24"/>
          <w:szCs w:val="24"/>
        </w:rPr>
      </w:pPr>
    </w:p>
    <w:p w:rsidR="00E21451" w:rsidRDefault="00E21451" w:rsidP="002D78F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</w:t>
      </w:r>
      <w:r w:rsidR="00EB3F90">
        <w:rPr>
          <w:rFonts w:hint="eastAsia"/>
          <w:sz w:val="24"/>
          <w:szCs w:val="24"/>
        </w:rPr>
        <w:t>大阪府の友好交流</w:t>
      </w:r>
      <w:r w:rsidR="00000989">
        <w:rPr>
          <w:rFonts w:hint="eastAsia"/>
          <w:sz w:val="24"/>
          <w:szCs w:val="24"/>
        </w:rPr>
        <w:t>先である</w:t>
      </w:r>
      <w:r w:rsidR="006E1E90">
        <w:rPr>
          <w:rFonts w:hint="eastAsia"/>
          <w:sz w:val="24"/>
          <w:szCs w:val="24"/>
        </w:rPr>
        <w:t>インドネシア･東ジャワ州</w:t>
      </w:r>
      <w:r w:rsidR="00F066DF">
        <w:rPr>
          <w:rFonts w:hint="eastAsia"/>
          <w:sz w:val="24"/>
          <w:szCs w:val="24"/>
        </w:rPr>
        <w:t>との</w:t>
      </w:r>
      <w:r w:rsidR="006E1E90">
        <w:rPr>
          <w:rFonts w:hint="eastAsia"/>
          <w:sz w:val="24"/>
          <w:szCs w:val="24"/>
        </w:rPr>
        <w:t>高校生相互派遣・交流事業</w:t>
      </w:r>
      <w:r w:rsidR="002D78F4">
        <w:rPr>
          <w:rFonts w:hint="eastAsia"/>
          <w:sz w:val="24"/>
          <w:szCs w:val="24"/>
        </w:rPr>
        <w:t>を実施するにあたり、</w:t>
      </w:r>
      <w:r w:rsidR="00305502">
        <w:rPr>
          <w:rFonts w:hint="eastAsia"/>
          <w:sz w:val="24"/>
          <w:szCs w:val="24"/>
        </w:rPr>
        <w:t>参加校を</w:t>
      </w:r>
      <w:r w:rsidR="00A22550">
        <w:rPr>
          <w:rFonts w:hint="eastAsia"/>
          <w:sz w:val="24"/>
          <w:szCs w:val="24"/>
        </w:rPr>
        <w:t>別添のとおり</w:t>
      </w:r>
      <w:r w:rsidR="00305502">
        <w:rPr>
          <w:rFonts w:hint="eastAsia"/>
          <w:sz w:val="24"/>
          <w:szCs w:val="24"/>
        </w:rPr>
        <w:t>募集しま</w:t>
      </w:r>
      <w:r w:rsidR="004333AA">
        <w:rPr>
          <w:rFonts w:hint="eastAsia"/>
          <w:sz w:val="24"/>
          <w:szCs w:val="24"/>
        </w:rPr>
        <w:t>す</w:t>
      </w:r>
      <w:r w:rsidR="00000989">
        <w:rPr>
          <w:rFonts w:hint="eastAsia"/>
          <w:sz w:val="24"/>
          <w:szCs w:val="24"/>
        </w:rPr>
        <w:t>。</w:t>
      </w:r>
    </w:p>
    <w:p w:rsidR="00E21451" w:rsidRDefault="00E21451" w:rsidP="002D78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2D78F4">
        <w:rPr>
          <w:rFonts w:hint="eastAsia"/>
          <w:sz w:val="24"/>
          <w:szCs w:val="24"/>
        </w:rPr>
        <w:t>大阪府立高等学校</w:t>
      </w:r>
      <w:r w:rsidR="00AB4173">
        <w:rPr>
          <w:rFonts w:hint="eastAsia"/>
          <w:sz w:val="24"/>
          <w:szCs w:val="24"/>
        </w:rPr>
        <w:t>、</w:t>
      </w:r>
      <w:r w:rsidR="007D64C4">
        <w:rPr>
          <w:rFonts w:hint="eastAsia"/>
          <w:sz w:val="24"/>
          <w:szCs w:val="24"/>
        </w:rPr>
        <w:t>大阪府立</w:t>
      </w:r>
      <w:r w:rsidR="00AB4173">
        <w:rPr>
          <w:rFonts w:hint="eastAsia"/>
          <w:sz w:val="24"/>
          <w:szCs w:val="24"/>
        </w:rPr>
        <w:t>支援学校高等部、</w:t>
      </w:r>
      <w:r w:rsidR="002D78F4">
        <w:rPr>
          <w:rFonts w:hint="eastAsia"/>
          <w:sz w:val="24"/>
          <w:szCs w:val="24"/>
        </w:rPr>
        <w:t>及び大阪府内に所在する私立</w:t>
      </w:r>
      <w:r w:rsidR="00F066DF">
        <w:rPr>
          <w:rFonts w:hint="eastAsia"/>
          <w:sz w:val="24"/>
          <w:szCs w:val="24"/>
        </w:rPr>
        <w:t>高等学校</w:t>
      </w:r>
      <w:r w:rsidR="00301E66">
        <w:rPr>
          <w:rFonts w:hint="eastAsia"/>
          <w:sz w:val="24"/>
          <w:szCs w:val="24"/>
        </w:rPr>
        <w:t>に</w:t>
      </w:r>
      <w:r w:rsidR="00305502">
        <w:rPr>
          <w:rFonts w:hint="eastAsia"/>
          <w:sz w:val="24"/>
          <w:szCs w:val="24"/>
        </w:rPr>
        <w:t>別添により募集の周知</w:t>
      </w:r>
      <w:r w:rsidR="00000989">
        <w:rPr>
          <w:rFonts w:hint="eastAsia"/>
          <w:sz w:val="24"/>
          <w:szCs w:val="24"/>
        </w:rPr>
        <w:t>を</w:t>
      </w:r>
      <w:r w:rsidRPr="00E21451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ていただきますようお願い</w:t>
      </w:r>
      <w:r w:rsidRPr="00E21451">
        <w:rPr>
          <w:rFonts w:hint="eastAsia"/>
          <w:sz w:val="24"/>
          <w:szCs w:val="24"/>
        </w:rPr>
        <w:t>します。</w:t>
      </w:r>
    </w:p>
    <w:p w:rsidR="00EE02C1" w:rsidRPr="00EE02C1" w:rsidRDefault="00301E66" w:rsidP="002D78F4">
      <w:pPr>
        <w:ind w:firstLineChars="100" w:firstLine="240"/>
        <w:rPr>
          <w:sz w:val="24"/>
          <w:szCs w:val="24"/>
        </w:rPr>
      </w:pPr>
      <w:r w:rsidRPr="002D78F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2196465</wp:posOffset>
                </wp:positionV>
                <wp:extent cx="28098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8F4" w:rsidRDefault="002D78F4" w:rsidP="002D78F4">
                            <w:r>
                              <w:rPr>
                                <w:rFonts w:hint="eastAsia"/>
                              </w:rPr>
                              <w:t>【本件連絡先】</w:t>
                            </w:r>
                          </w:p>
                          <w:p w:rsidR="002D78F4" w:rsidRDefault="002D78F4" w:rsidP="002D78F4">
                            <w:r>
                              <w:rPr>
                                <w:rFonts w:hint="eastAsia"/>
                              </w:rPr>
                              <w:t>大阪府府民文化部都市魅力創造局</w:t>
                            </w:r>
                          </w:p>
                          <w:p w:rsidR="002D78F4" w:rsidRDefault="002D78F4" w:rsidP="002D78F4">
                            <w:r>
                              <w:rPr>
                                <w:rFonts w:hint="eastAsia"/>
                              </w:rPr>
                              <w:t>国際課都市外交グループ　中谷内・北本</w:t>
                            </w:r>
                          </w:p>
                          <w:p w:rsidR="002D78F4" w:rsidRDefault="002D78F4" w:rsidP="002D78F4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06-6210-9312</w:t>
                            </w:r>
                          </w:p>
                          <w:p w:rsidR="002D78F4" w:rsidRDefault="002D78F4" w:rsidP="002D78F4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06-6210-9316</w:t>
                            </w:r>
                          </w:p>
                          <w:p w:rsidR="002D78F4" w:rsidRDefault="002D78F4" w:rsidP="002D78F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kokusai@sbox.pref.osaka.lg.jp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4pt;margin-top:172.95pt;width:22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">
                <v:textbox style="mso-fit-shape-to-text:t">
                  <w:txbxContent>
                    <w:p w:rsidR="002D78F4" w:rsidRDefault="002D78F4" w:rsidP="002D78F4">
                      <w:r>
                        <w:rPr>
                          <w:rFonts w:hint="eastAsia"/>
                        </w:rPr>
                        <w:t>【本件連絡先】</w:t>
                      </w:r>
                    </w:p>
                    <w:p w:rsidR="002D78F4" w:rsidRDefault="002D78F4" w:rsidP="002D78F4">
                      <w:r>
                        <w:rPr>
                          <w:rFonts w:hint="eastAsia"/>
                        </w:rPr>
                        <w:t>大阪府府民文化部都市魅力創造局</w:t>
                      </w:r>
                    </w:p>
                    <w:p w:rsidR="002D78F4" w:rsidRDefault="002D78F4" w:rsidP="002D78F4">
                      <w:r>
                        <w:rPr>
                          <w:rFonts w:hint="eastAsia"/>
                        </w:rPr>
                        <w:t>国際課都市外交グループ　中谷内・北本</w:t>
                      </w:r>
                    </w:p>
                    <w:p w:rsidR="002D78F4" w:rsidRDefault="002D78F4" w:rsidP="002D78F4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06-6210-9312</w:t>
                      </w:r>
                    </w:p>
                    <w:p w:rsidR="002D78F4" w:rsidRDefault="002D78F4" w:rsidP="002D78F4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06-6210-9316</w:t>
                      </w:r>
                    </w:p>
                    <w:p w:rsidR="002D78F4" w:rsidRDefault="002D78F4" w:rsidP="002D78F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kokusai@sbox.pref.osaka.lg.jp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2C1">
        <w:rPr>
          <w:rFonts w:hint="eastAsia"/>
          <w:sz w:val="24"/>
          <w:szCs w:val="24"/>
        </w:rPr>
        <w:t>なお、</w:t>
      </w:r>
      <w:r w:rsidR="000428E0">
        <w:rPr>
          <w:rFonts w:hint="eastAsia"/>
          <w:sz w:val="24"/>
          <w:szCs w:val="24"/>
        </w:rPr>
        <w:t>今年</w:t>
      </w:r>
      <w:r>
        <w:rPr>
          <w:rFonts w:hint="eastAsia"/>
          <w:sz w:val="24"/>
          <w:szCs w:val="24"/>
        </w:rPr>
        <w:t>９月</w:t>
      </w:r>
      <w:r w:rsidR="00EE02C1">
        <w:rPr>
          <w:rFonts w:hint="eastAsia"/>
          <w:sz w:val="24"/>
          <w:szCs w:val="24"/>
        </w:rPr>
        <w:t>には、</w:t>
      </w:r>
      <w:r w:rsidR="000428E0">
        <w:rPr>
          <w:rFonts w:hint="eastAsia"/>
          <w:sz w:val="24"/>
          <w:szCs w:val="24"/>
        </w:rPr>
        <w:t>「</w:t>
      </w:r>
      <w:r w:rsidR="00113118">
        <w:rPr>
          <w:rFonts w:hint="eastAsia"/>
          <w:sz w:val="24"/>
          <w:szCs w:val="24"/>
        </w:rPr>
        <w:t>ベトナム・ホーチミン市コース</w:t>
      </w:r>
      <w:r w:rsidR="000428E0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（</w:t>
      </w:r>
      <w:r w:rsidR="0050665C">
        <w:rPr>
          <w:rFonts w:hint="eastAsia"/>
          <w:sz w:val="24"/>
          <w:szCs w:val="24"/>
        </w:rPr>
        <w:t>来年</w:t>
      </w:r>
      <w:r>
        <w:rPr>
          <w:rFonts w:hint="eastAsia"/>
          <w:sz w:val="24"/>
          <w:szCs w:val="24"/>
        </w:rPr>
        <w:t>１月派遣予定）</w:t>
      </w:r>
      <w:r w:rsidR="00EE02C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募集</w:t>
      </w:r>
      <w:r w:rsidR="00EE02C1">
        <w:rPr>
          <w:rFonts w:hint="eastAsia"/>
          <w:sz w:val="24"/>
          <w:szCs w:val="24"/>
        </w:rPr>
        <w:t>を予定しており、</w:t>
      </w:r>
      <w:r>
        <w:rPr>
          <w:rFonts w:hint="eastAsia"/>
          <w:sz w:val="24"/>
          <w:szCs w:val="24"/>
        </w:rPr>
        <w:t>同一校から両コースに応募可能ですので申し添えます。</w:t>
      </w:r>
    </w:p>
    <w:sectPr w:rsidR="00EE02C1" w:rsidRPr="00EE02C1" w:rsidSect="00175D1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23" w:rsidRDefault="007E7823" w:rsidP="00E21451">
      <w:r>
        <w:separator/>
      </w:r>
    </w:p>
  </w:endnote>
  <w:endnote w:type="continuationSeparator" w:id="0">
    <w:p w:rsidR="007E7823" w:rsidRDefault="007E7823" w:rsidP="00E2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23" w:rsidRDefault="007E7823" w:rsidP="00E21451">
      <w:r>
        <w:separator/>
      </w:r>
    </w:p>
  </w:footnote>
  <w:footnote w:type="continuationSeparator" w:id="0">
    <w:p w:rsidR="007E7823" w:rsidRDefault="007E7823" w:rsidP="00E2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F"/>
    <w:rsid w:val="00000989"/>
    <w:rsid w:val="000428E0"/>
    <w:rsid w:val="000F1650"/>
    <w:rsid w:val="00113118"/>
    <w:rsid w:val="00175D1F"/>
    <w:rsid w:val="001D5988"/>
    <w:rsid w:val="001F5A03"/>
    <w:rsid w:val="00231503"/>
    <w:rsid w:val="002777D5"/>
    <w:rsid w:val="002D78F4"/>
    <w:rsid w:val="00301E66"/>
    <w:rsid w:val="00305502"/>
    <w:rsid w:val="00313CEB"/>
    <w:rsid w:val="003B2B86"/>
    <w:rsid w:val="00430C14"/>
    <w:rsid w:val="004333AA"/>
    <w:rsid w:val="00451769"/>
    <w:rsid w:val="00500AD9"/>
    <w:rsid w:val="0050665C"/>
    <w:rsid w:val="00537E47"/>
    <w:rsid w:val="005E6CA8"/>
    <w:rsid w:val="00670347"/>
    <w:rsid w:val="006E1E90"/>
    <w:rsid w:val="006F2AE0"/>
    <w:rsid w:val="007171C5"/>
    <w:rsid w:val="007D64C4"/>
    <w:rsid w:val="007E7823"/>
    <w:rsid w:val="0080650B"/>
    <w:rsid w:val="00854EA4"/>
    <w:rsid w:val="008B72D7"/>
    <w:rsid w:val="00933A47"/>
    <w:rsid w:val="00942390"/>
    <w:rsid w:val="009F1371"/>
    <w:rsid w:val="00A22550"/>
    <w:rsid w:val="00A5435F"/>
    <w:rsid w:val="00AB4173"/>
    <w:rsid w:val="00B6518E"/>
    <w:rsid w:val="00B94799"/>
    <w:rsid w:val="00BE38B7"/>
    <w:rsid w:val="00C00EF3"/>
    <w:rsid w:val="00C04293"/>
    <w:rsid w:val="00C551A4"/>
    <w:rsid w:val="00CA138E"/>
    <w:rsid w:val="00D00945"/>
    <w:rsid w:val="00D14B59"/>
    <w:rsid w:val="00D23CD2"/>
    <w:rsid w:val="00DF01AE"/>
    <w:rsid w:val="00DF4DF3"/>
    <w:rsid w:val="00E21451"/>
    <w:rsid w:val="00E91231"/>
    <w:rsid w:val="00EB3F90"/>
    <w:rsid w:val="00EE02C1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48379AB-43CE-4C34-8C73-19157912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451"/>
  </w:style>
  <w:style w:type="paragraph" w:styleId="a5">
    <w:name w:val="footer"/>
    <w:basedOn w:val="a"/>
    <w:link w:val="a6"/>
    <w:uiPriority w:val="99"/>
    <w:unhideWhenUsed/>
    <w:rsid w:val="00E2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451"/>
  </w:style>
  <w:style w:type="table" w:styleId="a7">
    <w:name w:val="Table Grid"/>
    <w:basedOn w:val="a1"/>
    <w:uiPriority w:val="59"/>
    <w:rsid w:val="005E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C011-DF12-4B5E-89B1-4A032C5C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中谷内　なつみ</cp:lastModifiedBy>
  <cp:revision>18</cp:revision>
  <cp:lastPrinted>2019-04-26T07:17:00Z</cp:lastPrinted>
  <dcterms:created xsi:type="dcterms:W3CDTF">2017-05-18T06:43:00Z</dcterms:created>
  <dcterms:modified xsi:type="dcterms:W3CDTF">2019-04-26T07:34:00Z</dcterms:modified>
</cp:coreProperties>
</file>