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A4D" w:rsidRPr="00AC3745" w:rsidRDefault="00996A4D" w:rsidP="00996A4D">
      <w:pPr>
        <w:jc w:val="right"/>
      </w:pPr>
      <w:r w:rsidRPr="00257B77">
        <w:rPr>
          <w:rFonts w:hint="eastAsia"/>
          <w:spacing w:val="68"/>
          <w:kern w:val="0"/>
          <w:fitText w:val="2880" w:id="1972163584"/>
        </w:rPr>
        <w:t>教私第</w:t>
      </w:r>
      <w:r w:rsidR="00257B77" w:rsidRPr="00257B77">
        <w:rPr>
          <w:rFonts w:hint="eastAsia"/>
          <w:spacing w:val="68"/>
          <w:kern w:val="0"/>
          <w:fitText w:val="2880" w:id="1972163584"/>
        </w:rPr>
        <w:t>１６１３</w:t>
      </w:r>
      <w:r w:rsidRPr="00257B77">
        <w:rPr>
          <w:rFonts w:hint="eastAsia"/>
          <w:spacing w:val="4"/>
          <w:kern w:val="0"/>
          <w:fitText w:val="2880" w:id="1972163584"/>
        </w:rPr>
        <w:t>号</w:t>
      </w:r>
    </w:p>
    <w:p w:rsidR="00996A4D" w:rsidRPr="00AC3745" w:rsidRDefault="00257B77" w:rsidP="00996A4D">
      <w:pPr>
        <w:jc w:val="right"/>
      </w:pPr>
      <w:r w:rsidRPr="00257B77">
        <w:rPr>
          <w:rFonts w:hint="eastAsia"/>
          <w:spacing w:val="68"/>
          <w:kern w:val="0"/>
          <w:fitText w:val="2880" w:id="1972163585"/>
        </w:rPr>
        <w:t>令和元年６月５</w:t>
      </w:r>
      <w:bookmarkStart w:id="0" w:name="_GoBack"/>
      <w:bookmarkEnd w:id="0"/>
      <w:r w:rsidR="00996A4D" w:rsidRPr="00257B77">
        <w:rPr>
          <w:rFonts w:hint="eastAsia"/>
          <w:spacing w:val="4"/>
          <w:kern w:val="0"/>
          <w:fitText w:val="2880" w:id="1972163585"/>
        </w:rPr>
        <w:t>日</w:t>
      </w:r>
    </w:p>
    <w:p w:rsidR="00996A4D" w:rsidRPr="00AC3745" w:rsidRDefault="00996A4D" w:rsidP="00996A4D">
      <w:pPr>
        <w:jc w:val="right"/>
      </w:pPr>
    </w:p>
    <w:p w:rsidR="00996A4D" w:rsidRPr="00AC3745" w:rsidRDefault="00996A4D" w:rsidP="00996A4D"/>
    <w:p w:rsidR="00996A4D" w:rsidRPr="00AC3745" w:rsidRDefault="00996A4D" w:rsidP="00996A4D">
      <w:r>
        <w:rPr>
          <w:rFonts w:hint="eastAsia"/>
        </w:rPr>
        <w:t>各私立小・中・</w:t>
      </w:r>
      <w:r w:rsidR="006C7F6D">
        <w:rPr>
          <w:rFonts w:hint="eastAsia"/>
        </w:rPr>
        <w:t>高・</w:t>
      </w:r>
      <w:r>
        <w:rPr>
          <w:rFonts w:hint="eastAsia"/>
        </w:rPr>
        <w:t>中等教育学校長　様</w:t>
      </w:r>
    </w:p>
    <w:p w:rsidR="00996A4D" w:rsidRPr="00826BB3" w:rsidRDefault="00996A4D" w:rsidP="00996A4D">
      <w:pPr>
        <w:wordWrap w:val="0"/>
        <w:jc w:val="right"/>
      </w:pPr>
    </w:p>
    <w:p w:rsidR="00996A4D" w:rsidRDefault="00996A4D" w:rsidP="00996A4D">
      <w:pPr>
        <w:jc w:val="right"/>
      </w:pPr>
    </w:p>
    <w:p w:rsidR="00996A4D" w:rsidRPr="00AC3745" w:rsidRDefault="00996A4D" w:rsidP="00996A4D">
      <w:pPr>
        <w:jc w:val="right"/>
      </w:pPr>
      <w:r w:rsidRPr="00AC3745">
        <w:rPr>
          <w:rFonts w:hint="eastAsia"/>
        </w:rPr>
        <w:t>大阪府教育庁私学課長</w:t>
      </w:r>
    </w:p>
    <w:p w:rsidR="00996A4D" w:rsidRPr="00AC3745" w:rsidRDefault="00996A4D" w:rsidP="00996A4D"/>
    <w:p w:rsidR="00996A4D" w:rsidRDefault="00996A4D" w:rsidP="00996A4D">
      <w:pPr>
        <w:tabs>
          <w:tab w:val="left" w:pos="2520"/>
          <w:tab w:val="center" w:pos="4535"/>
        </w:tabs>
        <w:jc w:val="left"/>
        <w:rPr>
          <w:rFonts w:cs="ＭＳ 明朝"/>
          <w:color w:val="000000"/>
          <w:kern w:val="0"/>
        </w:rPr>
      </w:pPr>
    </w:p>
    <w:p w:rsidR="00996A4D" w:rsidRPr="004162D9" w:rsidRDefault="001B2CB8" w:rsidP="00996A4D">
      <w:pPr>
        <w:tabs>
          <w:tab w:val="left" w:pos="2520"/>
          <w:tab w:val="center" w:pos="4535"/>
        </w:tabs>
        <w:jc w:val="center"/>
      </w:pPr>
      <w:r>
        <w:rPr>
          <w:rFonts w:cs="ＭＳ明朝" w:hint="eastAsia"/>
          <w:kern w:val="0"/>
        </w:rPr>
        <w:t>高濃度ポリ塩化ビフェニル含有塗膜に関する周知</w:t>
      </w:r>
      <w:r w:rsidRPr="00EE4744">
        <w:rPr>
          <w:rFonts w:cs="ＭＳ明朝" w:hint="eastAsia"/>
          <w:kern w:val="0"/>
        </w:rPr>
        <w:t>について</w:t>
      </w:r>
    </w:p>
    <w:p w:rsidR="00996A4D" w:rsidRPr="00826BB3" w:rsidRDefault="00996A4D" w:rsidP="00996A4D"/>
    <w:p w:rsidR="00996A4D" w:rsidRPr="004162D9" w:rsidRDefault="00996A4D" w:rsidP="00996A4D"/>
    <w:p w:rsidR="00996A4D" w:rsidRPr="00560CAC" w:rsidRDefault="00996A4D" w:rsidP="00996A4D">
      <w:r w:rsidRPr="004162D9">
        <w:rPr>
          <w:rFonts w:hint="eastAsia"/>
        </w:rPr>
        <w:t xml:space="preserve">　</w:t>
      </w:r>
      <w:r w:rsidRPr="00560CAC">
        <w:rPr>
          <w:rFonts w:hint="eastAsia"/>
        </w:rPr>
        <w:t>標記について、</w:t>
      </w:r>
      <w:r w:rsidR="00F723A4">
        <w:rPr>
          <w:rFonts w:cs="ＭＳ明朝" w:hint="eastAsia"/>
          <w:kern w:val="0"/>
          <w:lang w:eastAsia="zh-CN"/>
        </w:rPr>
        <w:t>文部科学省高等教育局私学行政課</w:t>
      </w:r>
      <w:r w:rsidR="00F723A4">
        <w:rPr>
          <w:rFonts w:hint="eastAsia"/>
        </w:rPr>
        <w:t>から依頼</w:t>
      </w:r>
      <w:r w:rsidRPr="00560CAC">
        <w:rPr>
          <w:rFonts w:hint="eastAsia"/>
        </w:rPr>
        <w:t>がありましたので、お知らせします。</w:t>
      </w:r>
    </w:p>
    <w:p w:rsidR="00996A4D" w:rsidRPr="009B47F2" w:rsidRDefault="00996A4D" w:rsidP="00996A4D">
      <w:r>
        <w:rPr>
          <w:rFonts w:hint="eastAsia"/>
        </w:rPr>
        <w:t xml:space="preserve">　つきましては、</w:t>
      </w:r>
      <w:r w:rsidR="00F723A4" w:rsidRPr="008200B9">
        <w:rPr>
          <w:rFonts w:hint="eastAsia"/>
        </w:rPr>
        <w:t>各法人</w:t>
      </w:r>
      <w:r w:rsidRPr="008200B9">
        <w:rPr>
          <w:rFonts w:hint="eastAsia"/>
        </w:rPr>
        <w:t>において</w:t>
      </w:r>
      <w:r w:rsidR="00F723A4" w:rsidRPr="008200B9">
        <w:rPr>
          <w:rFonts w:hint="eastAsia"/>
        </w:rPr>
        <w:t>対象施設等を保有している</w:t>
      </w:r>
      <w:r w:rsidRPr="008200B9">
        <w:rPr>
          <w:rFonts w:hint="eastAsia"/>
        </w:rPr>
        <w:t>場合は、別紙</w:t>
      </w:r>
      <w:r w:rsidR="00F723A4" w:rsidRPr="008200B9">
        <w:rPr>
          <w:rFonts w:hint="eastAsia"/>
        </w:rPr>
        <w:t>「</w:t>
      </w:r>
      <w:r w:rsidR="001B2CB8" w:rsidRPr="008200B9">
        <w:rPr>
          <w:rFonts w:hint="eastAsia"/>
        </w:rPr>
        <w:t>進捗整理票</w:t>
      </w:r>
      <w:r w:rsidR="00F723A4" w:rsidRPr="008200B9">
        <w:rPr>
          <w:rFonts w:hint="eastAsia"/>
        </w:rPr>
        <w:t>」</w:t>
      </w:r>
      <w:r w:rsidRPr="008200B9">
        <w:rPr>
          <w:rFonts w:hint="eastAsia"/>
        </w:rPr>
        <w:t>により</w:t>
      </w:r>
      <w:r w:rsidR="009B47F2" w:rsidRPr="008200B9">
        <w:rPr>
          <w:rFonts w:hint="eastAsia"/>
        </w:rPr>
        <w:t>令和元年６月</w:t>
      </w:r>
      <w:r w:rsidR="00F723A4" w:rsidRPr="008200B9">
        <w:rPr>
          <w:rFonts w:hint="eastAsia"/>
        </w:rPr>
        <w:t>１０日（月</w:t>
      </w:r>
      <w:r w:rsidR="009B47F2" w:rsidRPr="008200B9">
        <w:rPr>
          <w:rFonts w:hint="eastAsia"/>
        </w:rPr>
        <w:t>）</w:t>
      </w:r>
      <w:r w:rsidR="009D7286">
        <w:rPr>
          <w:rFonts w:hint="eastAsia"/>
        </w:rPr>
        <w:t>午前１１</w:t>
      </w:r>
      <w:r w:rsidR="00F723A4" w:rsidRPr="008200B9">
        <w:rPr>
          <w:rFonts w:hint="eastAsia"/>
        </w:rPr>
        <w:t>時</w:t>
      </w:r>
      <w:r w:rsidR="009B47F2" w:rsidRPr="008200B9">
        <w:rPr>
          <w:rFonts w:hint="eastAsia"/>
        </w:rPr>
        <w:t>まで</w:t>
      </w:r>
      <w:r w:rsidR="009B47F2" w:rsidRPr="009B47F2">
        <w:rPr>
          <w:rFonts w:hint="eastAsia"/>
        </w:rPr>
        <w:t>に私学課小中高振興グループのアドレス（</w:t>
      </w:r>
      <w:hyperlink r:id="rId7" w:history="1">
        <w:r w:rsidR="009B47F2" w:rsidRPr="009B2DDF">
          <w:rPr>
            <w:rStyle w:val="a3"/>
          </w:rPr>
          <w:t>shigakudaigaku-g01@sbox.pref.osaka.lg.jp</w:t>
        </w:r>
      </w:hyperlink>
      <w:r w:rsidR="009B47F2" w:rsidRPr="009B47F2">
        <w:rPr>
          <w:rFonts w:hint="eastAsia"/>
        </w:rPr>
        <w:t>）まで</w:t>
      </w:r>
      <w:r w:rsidR="001B2CB8" w:rsidRPr="009B47F2">
        <w:rPr>
          <w:rFonts w:hint="eastAsia"/>
        </w:rPr>
        <w:t>ご回答く</w:t>
      </w:r>
      <w:r w:rsidRPr="009B47F2">
        <w:rPr>
          <w:rFonts w:hint="eastAsia"/>
        </w:rPr>
        <w:t>ださい。</w:t>
      </w:r>
      <w:r w:rsidR="008200B9">
        <w:rPr>
          <w:rFonts w:hint="eastAsia"/>
        </w:rPr>
        <w:t>なお、</w:t>
      </w:r>
      <w:r w:rsidR="008200B9" w:rsidRPr="008200B9">
        <w:rPr>
          <w:rFonts w:hint="eastAsia"/>
          <w:b/>
          <w:u w:val="single"/>
        </w:rPr>
        <w:t>対象施設等を保有されていない場合においては、返信不要</w:t>
      </w:r>
      <w:r w:rsidR="008200B9">
        <w:rPr>
          <w:rFonts w:hint="eastAsia"/>
        </w:rPr>
        <w:t>です。</w:t>
      </w:r>
    </w:p>
    <w:p w:rsidR="00996A4D" w:rsidRDefault="00996A4D" w:rsidP="001B2CB8">
      <w:pPr>
        <w:ind w:firstLineChars="100" w:firstLine="252"/>
      </w:pPr>
      <w:r w:rsidRPr="00560CAC">
        <w:rPr>
          <w:rFonts w:hint="eastAsia"/>
        </w:rPr>
        <w:t>本通知の全文については、大阪府ホームページ『各学校への通知及びお知らせ等について』に掲載していますので、次のアドレスからご覧いただきますようお願いします。</w:t>
      </w:r>
    </w:p>
    <w:p w:rsidR="00996A4D" w:rsidRDefault="00996A4D" w:rsidP="00996A4D"/>
    <w:p w:rsidR="00996A4D" w:rsidRPr="00560CAC" w:rsidRDefault="00996A4D" w:rsidP="00996A4D">
      <w:pPr>
        <w:ind w:firstLineChars="100" w:firstLine="252"/>
      </w:pPr>
      <w:r w:rsidRPr="00560CAC">
        <w:rPr>
          <w:rFonts w:hint="eastAsia"/>
        </w:rPr>
        <w:t>【大阪府ホームページアドレス『各学校への通知及びお知らせ等について』】</w:t>
      </w:r>
    </w:p>
    <w:p w:rsidR="00996A4D" w:rsidRDefault="00996A4D" w:rsidP="00996A4D">
      <w:r>
        <w:rPr>
          <w:rFonts w:hint="eastAsia"/>
        </w:rPr>
        <w:t xml:space="preserve">　　</w:t>
      </w:r>
      <w:hyperlink r:id="rId8" w:history="1">
        <w:r w:rsidRPr="00785DFD">
          <w:rPr>
            <w:rStyle w:val="a3"/>
            <w:rFonts w:hint="eastAsia"/>
          </w:rPr>
          <w:t>http://www.pref.osaka.lg.jp/shigaku/syoutyuukou/tuuti.html</w:t>
        </w:r>
      </w:hyperlink>
    </w:p>
    <w:p w:rsidR="00996A4D" w:rsidRDefault="00996A4D" w:rsidP="00996A4D"/>
    <w:p w:rsidR="00F723A4" w:rsidRPr="00560CAC" w:rsidRDefault="00F723A4" w:rsidP="00996A4D"/>
    <w:p w:rsidR="001B2CB8" w:rsidRDefault="001B2CB8" w:rsidP="001B2CB8">
      <w:r>
        <w:rPr>
          <w:rFonts w:hint="eastAsia"/>
        </w:rPr>
        <w:t>＜</w:t>
      </w:r>
      <w:r w:rsidR="00F723A4">
        <w:rPr>
          <w:rFonts w:hint="eastAsia"/>
        </w:rPr>
        <w:t>対象施設等</w:t>
      </w:r>
      <w:r>
        <w:t>＞</w:t>
      </w:r>
    </w:p>
    <w:p w:rsidR="00F723A4" w:rsidRDefault="001B2CB8" w:rsidP="00F723A4">
      <w:pPr>
        <w:jc w:val="left"/>
      </w:pPr>
      <w:r>
        <w:rPr>
          <w:rFonts w:hint="eastAsia"/>
        </w:rPr>
        <w:t xml:space="preserve">　</w:t>
      </w:r>
      <w:r w:rsidR="00F723A4">
        <w:rPr>
          <w:rFonts w:hint="eastAsia"/>
        </w:rPr>
        <w:t>調査対象とする施設等は以下に該当する鋼製構造物である。なお、今後の調査の進捗の中で新たに調査対象施設等を追加する可能性がある。</w:t>
      </w:r>
    </w:p>
    <w:p w:rsidR="00F723A4" w:rsidRDefault="00F723A4" w:rsidP="00F723A4">
      <w:pPr>
        <w:jc w:val="left"/>
      </w:pPr>
      <w:r>
        <w:rPr>
          <w:rFonts w:hint="eastAsia"/>
        </w:rPr>
        <w:t>（１）橋梁</w:t>
      </w:r>
    </w:p>
    <w:p w:rsidR="00F723A4" w:rsidRDefault="00F723A4" w:rsidP="00F723A4">
      <w:pPr>
        <w:ind w:leftChars="135" w:left="340"/>
        <w:rPr>
          <w:rFonts w:cs="ＭＳ 明朝"/>
          <w:color w:val="000000"/>
          <w:kern w:val="0"/>
        </w:rPr>
      </w:pPr>
      <w:r>
        <w:rPr>
          <w:rFonts w:hint="eastAsia"/>
        </w:rPr>
        <w:t xml:space="preserve">① </w:t>
      </w:r>
      <w:r>
        <w:rPr>
          <w:rFonts w:cs="ＭＳ 明朝" w:hint="eastAsia"/>
          <w:color w:val="000000"/>
          <w:kern w:val="0"/>
        </w:rPr>
        <w:t>道路橋（</w:t>
      </w:r>
      <w:r w:rsidRPr="00FF4CDE">
        <w:rPr>
          <w:rFonts w:cs="ＭＳ 明朝" w:hint="eastAsia"/>
          <w:color w:val="000000"/>
          <w:kern w:val="0"/>
        </w:rPr>
        <w:t>農道、臨港道路等における橋梁を含む。</w:t>
      </w:r>
      <w:r>
        <w:rPr>
          <w:rFonts w:cs="ＭＳ 明朝" w:hint="eastAsia"/>
          <w:color w:val="000000"/>
          <w:kern w:val="0"/>
        </w:rPr>
        <w:t>）</w:t>
      </w:r>
    </w:p>
    <w:p w:rsidR="00F723A4" w:rsidRDefault="00F723A4" w:rsidP="00F723A4">
      <w:pPr>
        <w:ind w:leftChars="135" w:left="340"/>
        <w:rPr>
          <w:rFonts w:cs="ＭＳ 明朝"/>
          <w:color w:val="000000"/>
          <w:kern w:val="0"/>
        </w:rPr>
      </w:pPr>
      <w:r>
        <w:rPr>
          <w:rFonts w:cs="ＭＳ 明朝" w:hint="eastAsia"/>
          <w:color w:val="000000"/>
          <w:kern w:val="0"/>
        </w:rPr>
        <w:t>② 鉄道橋（「</w:t>
      </w:r>
      <w:r w:rsidRPr="00DA1290">
        <w:rPr>
          <w:rFonts w:cs="ＭＳ 明朝" w:hint="eastAsia"/>
          <w:color w:val="000000"/>
          <w:kern w:val="0"/>
        </w:rPr>
        <w:t>土木工事標準示方書（日本国有鉄道　施管第164号）</w:t>
      </w:r>
      <w:r>
        <w:rPr>
          <w:rFonts w:cs="ＭＳ 明朝" w:hint="eastAsia"/>
          <w:color w:val="000000"/>
          <w:kern w:val="0"/>
        </w:rPr>
        <w:t>」又は</w:t>
      </w:r>
      <w:r w:rsidRPr="00DA1290">
        <w:rPr>
          <w:rFonts w:cs="ＭＳ 明朝" w:hint="eastAsia"/>
          <w:color w:val="000000"/>
          <w:kern w:val="0"/>
        </w:rPr>
        <w:t>「JRS05000-1 鋼鉄道橋」及び「JRS05000-3 鉄ゲタの塗装方法」</w:t>
      </w:r>
      <w:r>
        <w:rPr>
          <w:rFonts w:cs="ＭＳ 明朝" w:hint="eastAsia"/>
          <w:color w:val="000000"/>
          <w:kern w:val="0"/>
        </w:rPr>
        <w:t>を</w:t>
      </w:r>
      <w:r>
        <w:rPr>
          <w:rFonts w:cs="ＭＳ 明朝"/>
          <w:color w:val="000000"/>
          <w:kern w:val="0"/>
        </w:rPr>
        <w:t>標準</w:t>
      </w:r>
      <w:r>
        <w:rPr>
          <w:rFonts w:cs="ＭＳ 明朝" w:hint="eastAsia"/>
          <w:color w:val="000000"/>
          <w:kern w:val="0"/>
        </w:rPr>
        <w:t>仕様と</w:t>
      </w:r>
      <w:r>
        <w:rPr>
          <w:rFonts w:cs="ＭＳ 明朝"/>
          <w:color w:val="000000"/>
          <w:kern w:val="0"/>
        </w:rPr>
        <w:t>している鉄道事業者</w:t>
      </w:r>
      <w:r>
        <w:rPr>
          <w:rFonts w:cs="ＭＳ 明朝" w:hint="eastAsia"/>
          <w:color w:val="000000"/>
          <w:kern w:val="0"/>
        </w:rPr>
        <w:t>が</w:t>
      </w:r>
      <w:r>
        <w:rPr>
          <w:rFonts w:cs="ＭＳ 明朝"/>
          <w:color w:val="000000"/>
          <w:kern w:val="0"/>
        </w:rPr>
        <w:t>保有している</w:t>
      </w:r>
      <w:r>
        <w:rPr>
          <w:rFonts w:cs="ＭＳ 明朝" w:hint="eastAsia"/>
          <w:color w:val="000000"/>
          <w:kern w:val="0"/>
        </w:rPr>
        <w:t>ものを除く。）</w:t>
      </w:r>
    </w:p>
    <w:p w:rsidR="00F723A4" w:rsidRDefault="00F723A4" w:rsidP="00F723A4">
      <w:pPr>
        <w:jc w:val="left"/>
      </w:pPr>
      <w:r>
        <w:rPr>
          <w:rFonts w:hint="eastAsia"/>
        </w:rPr>
        <w:t>（２）洞門</w:t>
      </w:r>
    </w:p>
    <w:p w:rsidR="00F723A4" w:rsidRPr="00F24982" w:rsidRDefault="00F723A4" w:rsidP="00F723A4">
      <w:pPr>
        <w:jc w:val="left"/>
      </w:pPr>
      <w:r>
        <w:rPr>
          <w:rFonts w:hint="eastAsia"/>
        </w:rPr>
        <w:t>（３）</w:t>
      </w:r>
      <w:r w:rsidRPr="006A68BF">
        <w:rPr>
          <w:rFonts w:hint="eastAsia"/>
        </w:rPr>
        <w:t>排水機場</w:t>
      </w:r>
      <w:r>
        <w:rPr>
          <w:rFonts w:hint="eastAsia"/>
        </w:rPr>
        <w:t>・ダム・水門等</w:t>
      </w:r>
    </w:p>
    <w:p w:rsidR="00F723A4" w:rsidRPr="006A68BF" w:rsidRDefault="00F723A4" w:rsidP="00F723A4">
      <w:pPr>
        <w:jc w:val="left"/>
      </w:pPr>
      <w:r>
        <w:rPr>
          <w:rFonts w:hint="eastAsia"/>
        </w:rPr>
        <w:t>（４）タンク</w:t>
      </w:r>
    </w:p>
    <w:p w:rsidR="00F723A4" w:rsidRDefault="00F723A4" w:rsidP="00F723A4">
      <w:pPr>
        <w:ind w:leftChars="135" w:left="340"/>
        <w:rPr>
          <w:rFonts w:cs="ＭＳ 明朝"/>
          <w:color w:val="000000"/>
          <w:kern w:val="0"/>
        </w:rPr>
      </w:pPr>
      <w:r>
        <w:rPr>
          <w:rFonts w:hint="eastAsia"/>
        </w:rPr>
        <w:t xml:space="preserve">① </w:t>
      </w:r>
      <w:r>
        <w:rPr>
          <w:rFonts w:cs="ＭＳ 明朝" w:hint="eastAsia"/>
          <w:color w:val="000000"/>
          <w:kern w:val="0"/>
        </w:rPr>
        <w:t>石油貯蔵タンク</w:t>
      </w:r>
    </w:p>
    <w:p w:rsidR="00F723A4" w:rsidRDefault="00F723A4" w:rsidP="00F723A4">
      <w:pPr>
        <w:ind w:leftChars="135" w:left="340"/>
        <w:rPr>
          <w:rFonts w:cs="ＭＳ 明朝"/>
          <w:color w:val="000000"/>
          <w:kern w:val="0"/>
        </w:rPr>
      </w:pPr>
      <w:r>
        <w:rPr>
          <w:rFonts w:cs="ＭＳ 明朝" w:hint="eastAsia"/>
          <w:color w:val="000000"/>
          <w:kern w:val="0"/>
        </w:rPr>
        <w:t>② ガス貯蔵タンク</w:t>
      </w:r>
    </w:p>
    <w:p w:rsidR="00F723A4" w:rsidRDefault="00F723A4" w:rsidP="00F723A4">
      <w:pPr>
        <w:jc w:val="left"/>
      </w:pPr>
      <w:r>
        <w:rPr>
          <w:rFonts w:hint="eastAsia"/>
        </w:rPr>
        <w:lastRenderedPageBreak/>
        <w:t>（５）船舶</w:t>
      </w:r>
    </w:p>
    <w:p w:rsidR="00F723A4" w:rsidRDefault="00F723A4" w:rsidP="00F723A4">
      <w:pPr>
        <w:ind w:firstLineChars="200" w:firstLine="464"/>
        <w:rPr>
          <w:sz w:val="22"/>
        </w:rPr>
      </w:pPr>
      <w:r w:rsidRPr="00A264F0">
        <w:rPr>
          <w:rFonts w:hint="eastAsia"/>
          <w:sz w:val="22"/>
        </w:rPr>
        <w:t>※ただし、（５）船舶については、調査対象となる船舶の船籍港又は定係港を所管す</w:t>
      </w:r>
    </w:p>
    <w:p w:rsidR="00F723A4" w:rsidRDefault="00F723A4" w:rsidP="00F723A4">
      <w:pPr>
        <w:ind w:firstLineChars="200" w:firstLine="464"/>
        <w:rPr>
          <w:sz w:val="22"/>
        </w:rPr>
      </w:pPr>
      <w:r w:rsidRPr="00A264F0">
        <w:rPr>
          <w:rFonts w:hint="eastAsia"/>
          <w:sz w:val="22"/>
        </w:rPr>
        <w:t>る都道府県・政令市から当該船舶の所有者に対し</w:t>
      </w:r>
      <w:r>
        <w:rPr>
          <w:rFonts w:hint="eastAsia"/>
          <w:sz w:val="22"/>
        </w:rPr>
        <w:t>て別途調査への協力を依頼するた</w:t>
      </w:r>
    </w:p>
    <w:p w:rsidR="00F723A4" w:rsidRDefault="00F723A4" w:rsidP="00F723A4">
      <w:pPr>
        <w:ind w:firstLineChars="200" w:firstLine="464"/>
      </w:pPr>
      <w:r>
        <w:rPr>
          <w:rFonts w:hint="eastAsia"/>
          <w:sz w:val="22"/>
        </w:rPr>
        <w:t>め、本資料</w:t>
      </w:r>
      <w:r w:rsidRPr="00A264F0">
        <w:rPr>
          <w:rFonts w:hint="eastAsia"/>
          <w:sz w:val="22"/>
        </w:rPr>
        <w:t>においては対象外とする。</w:t>
      </w:r>
    </w:p>
    <w:p w:rsidR="00996A4D" w:rsidRDefault="00996A4D" w:rsidP="001B2CB8">
      <w:pPr>
        <w:autoSpaceDE w:val="0"/>
        <w:autoSpaceDN w:val="0"/>
        <w:adjustRightInd w:val="0"/>
        <w:ind w:leftChars="100" w:left="252" w:firstLineChars="100" w:firstLine="252"/>
        <w:jc w:val="left"/>
      </w:pPr>
    </w:p>
    <w:p w:rsidR="00F723A4" w:rsidRDefault="00F723A4" w:rsidP="001B2CB8">
      <w:pPr>
        <w:autoSpaceDE w:val="0"/>
        <w:autoSpaceDN w:val="0"/>
        <w:adjustRightInd w:val="0"/>
        <w:ind w:leftChars="100" w:left="252" w:firstLineChars="100" w:firstLine="252"/>
        <w:jc w:val="left"/>
      </w:pPr>
    </w:p>
    <w:p w:rsidR="00F723A4" w:rsidRPr="001B2CB8" w:rsidRDefault="00F723A4" w:rsidP="001B2CB8">
      <w:pPr>
        <w:autoSpaceDE w:val="0"/>
        <w:autoSpaceDN w:val="0"/>
        <w:adjustRightInd w:val="0"/>
        <w:ind w:leftChars="100" w:left="252" w:firstLineChars="100" w:firstLine="252"/>
        <w:jc w:val="left"/>
      </w:pPr>
    </w:p>
    <w:p w:rsidR="00F562BC" w:rsidRPr="00996A4D" w:rsidRDefault="009B47F2" w:rsidP="00F723A4">
      <w:r w:rsidRPr="00AC3745">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3223895</wp:posOffset>
                </wp:positionH>
                <wp:positionV relativeFrom="paragraph">
                  <wp:posOffset>6566535</wp:posOffset>
                </wp:positionV>
                <wp:extent cx="2514600" cy="10382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38225"/>
                        </a:xfrm>
                        <a:prstGeom prst="rect">
                          <a:avLst/>
                        </a:prstGeom>
                        <a:solidFill>
                          <a:srgbClr val="FFFFFF">
                            <a:alpha val="0"/>
                          </a:srgbClr>
                        </a:solidFill>
                        <a:ln w="9525">
                          <a:solidFill>
                            <a:srgbClr val="000000"/>
                          </a:solidFill>
                          <a:miter lim="800000"/>
                          <a:headEnd/>
                          <a:tailEnd/>
                        </a:ln>
                      </wps:spPr>
                      <wps:txbx>
                        <w:txbxContent>
                          <w:p w:rsidR="00996A4D" w:rsidRPr="00C426E2" w:rsidRDefault="00996A4D" w:rsidP="00996A4D">
                            <w:pPr>
                              <w:spacing w:beforeLines="50" w:before="180"/>
                              <w:ind w:leftChars="50" w:left="126"/>
                            </w:pPr>
                            <w:r w:rsidRPr="00C426E2">
                              <w:rPr>
                                <w:rFonts w:hint="eastAsia"/>
                              </w:rPr>
                              <w:t>大阪府教育庁私学課</w:t>
                            </w:r>
                          </w:p>
                          <w:p w:rsidR="00996A4D" w:rsidRPr="00C426E2" w:rsidRDefault="00996A4D" w:rsidP="00996A4D">
                            <w:pPr>
                              <w:ind w:leftChars="50" w:left="126"/>
                            </w:pPr>
                            <w:r w:rsidRPr="00C426E2">
                              <w:rPr>
                                <w:rFonts w:hint="eastAsia"/>
                              </w:rPr>
                              <w:t>小中高振興グループ</w:t>
                            </w:r>
                            <w:r>
                              <w:rPr>
                                <w:rFonts w:hint="eastAsia"/>
                              </w:rPr>
                              <w:t xml:space="preserve">　坂本</w:t>
                            </w:r>
                          </w:p>
                          <w:p w:rsidR="00996A4D" w:rsidRDefault="00996A4D" w:rsidP="00996A4D">
                            <w:pPr>
                              <w:ind w:leftChars="50" w:left="126"/>
                            </w:pPr>
                            <w:r>
                              <w:rPr>
                                <w:rFonts w:hint="eastAsia"/>
                              </w:rPr>
                              <w:t xml:space="preserve">TEL </w:t>
                            </w:r>
                            <w:r w:rsidRPr="0029799D">
                              <w:rPr>
                                <w:rFonts w:hint="eastAsia"/>
                              </w:rPr>
                              <w:t>06-6941-0351</w:t>
                            </w:r>
                            <w:r>
                              <w:rPr>
                                <w:rFonts w:hint="eastAsia"/>
                              </w:rPr>
                              <w:t xml:space="preserve"> (内線)4858</w:t>
                            </w:r>
                          </w:p>
                          <w:p w:rsidR="00996A4D" w:rsidRPr="00C426E2" w:rsidRDefault="00996A4D" w:rsidP="00996A4D">
                            <w:pPr>
                              <w:ind w:leftChars="50" w:left="126"/>
                            </w:pPr>
                            <w:r>
                              <w:rPr>
                                <w:rFonts w:hint="eastAsia"/>
                              </w:rPr>
                              <w:t>FAX 06-6210-9278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53.85pt;margin-top:517.05pt;width:198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">
                <v:fill opacity="0"/>
                <v:textbox inset="5.85pt,.7pt,5.85pt,.7pt">
                  <w:txbxContent>
                    <w:p w:rsidR="00996A4D" w:rsidRPr="00C426E2" w:rsidRDefault="00996A4D" w:rsidP="00996A4D">
                      <w:pPr>
                        <w:spacing w:beforeLines="50" w:before="180"/>
                        <w:ind w:leftChars="50" w:left="126"/>
                      </w:pPr>
                      <w:r w:rsidRPr="00C426E2">
                        <w:rPr>
                          <w:rFonts w:hint="eastAsia"/>
                        </w:rPr>
                        <w:t>大阪府教育庁私学課</w:t>
                      </w:r>
                    </w:p>
                    <w:p w:rsidR="00996A4D" w:rsidRPr="00C426E2" w:rsidRDefault="00996A4D" w:rsidP="00996A4D">
                      <w:pPr>
                        <w:ind w:leftChars="50" w:left="126"/>
                      </w:pPr>
                      <w:r w:rsidRPr="00C426E2">
                        <w:rPr>
                          <w:rFonts w:hint="eastAsia"/>
                        </w:rPr>
                        <w:t>小中高振興グループ</w:t>
                      </w:r>
                      <w:r>
                        <w:rPr>
                          <w:rFonts w:hint="eastAsia"/>
                        </w:rPr>
                        <w:t xml:space="preserve">　坂本</w:t>
                      </w:r>
                    </w:p>
                    <w:p w:rsidR="00996A4D" w:rsidRDefault="00996A4D" w:rsidP="00996A4D">
                      <w:pPr>
                        <w:ind w:leftChars="50" w:left="126"/>
                      </w:pPr>
                      <w:r>
                        <w:rPr>
                          <w:rFonts w:hint="eastAsia"/>
                        </w:rPr>
                        <w:t xml:space="preserve">TEL </w:t>
                      </w:r>
                      <w:r w:rsidRPr="0029799D">
                        <w:rPr>
                          <w:rFonts w:hint="eastAsia"/>
                        </w:rPr>
                        <w:t>06-6941-0351</w:t>
                      </w:r>
                      <w:r>
                        <w:rPr>
                          <w:rFonts w:hint="eastAsia"/>
                        </w:rPr>
                        <w:t xml:space="preserve"> (内線)4858</w:t>
                      </w:r>
                    </w:p>
                    <w:p w:rsidR="00996A4D" w:rsidRPr="00C426E2" w:rsidRDefault="00996A4D" w:rsidP="00996A4D">
                      <w:pPr>
                        <w:ind w:leftChars="50" w:left="126"/>
                      </w:pPr>
                      <w:r>
                        <w:rPr>
                          <w:rFonts w:hint="eastAsia"/>
                        </w:rPr>
                        <w:t>FAX 06-6210-9278</w:t>
                      </w:r>
                    </w:p>
                  </w:txbxContent>
                </v:textbox>
              </v:rect>
            </w:pict>
          </mc:Fallback>
        </mc:AlternateContent>
      </w:r>
    </w:p>
    <w:sectPr w:rsidR="00F562BC" w:rsidRPr="00996A4D" w:rsidSect="00AC3745">
      <w:pgSz w:w="11906" w:h="16838" w:code="9"/>
      <w:pgMar w:top="1134" w:right="1418" w:bottom="1134" w:left="1418" w:header="851" w:footer="992" w:gutter="0"/>
      <w:cols w:space="425"/>
      <w:titlePg/>
      <w:docGrid w:type="linesAndChars" w:linePitch="360"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1B" w:rsidRDefault="00E16B1B" w:rsidP="0006546E">
      <w:r>
        <w:separator/>
      </w:r>
    </w:p>
  </w:endnote>
  <w:endnote w:type="continuationSeparator" w:id="0">
    <w:p w:rsidR="00E16B1B" w:rsidRDefault="00E16B1B" w:rsidP="0006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1B" w:rsidRDefault="00E16B1B" w:rsidP="0006546E">
      <w:r>
        <w:separator/>
      </w:r>
    </w:p>
  </w:footnote>
  <w:footnote w:type="continuationSeparator" w:id="0">
    <w:p w:rsidR="00E16B1B" w:rsidRDefault="00E16B1B" w:rsidP="00065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7D"/>
    <w:rsid w:val="0006546E"/>
    <w:rsid w:val="00085F5E"/>
    <w:rsid w:val="000E4440"/>
    <w:rsid w:val="00136841"/>
    <w:rsid w:val="00186169"/>
    <w:rsid w:val="001A00BA"/>
    <w:rsid w:val="001A51D9"/>
    <w:rsid w:val="001B2CB8"/>
    <w:rsid w:val="001B53A9"/>
    <w:rsid w:val="001C3E10"/>
    <w:rsid w:val="001F04C4"/>
    <w:rsid w:val="001F1D25"/>
    <w:rsid w:val="002416FD"/>
    <w:rsid w:val="00250C68"/>
    <w:rsid w:val="00257B77"/>
    <w:rsid w:val="00262429"/>
    <w:rsid w:val="002A430A"/>
    <w:rsid w:val="003433C6"/>
    <w:rsid w:val="003C113B"/>
    <w:rsid w:val="003C6E3F"/>
    <w:rsid w:val="003E0854"/>
    <w:rsid w:val="003E3D54"/>
    <w:rsid w:val="00445B1C"/>
    <w:rsid w:val="00460A43"/>
    <w:rsid w:val="00473C4E"/>
    <w:rsid w:val="004909DD"/>
    <w:rsid w:val="00491644"/>
    <w:rsid w:val="00491CBB"/>
    <w:rsid w:val="004B72CE"/>
    <w:rsid w:val="004B7CC5"/>
    <w:rsid w:val="0058232F"/>
    <w:rsid w:val="005C3A3E"/>
    <w:rsid w:val="005D6A1E"/>
    <w:rsid w:val="005D77AE"/>
    <w:rsid w:val="00605A87"/>
    <w:rsid w:val="0060712B"/>
    <w:rsid w:val="00663EC3"/>
    <w:rsid w:val="00674909"/>
    <w:rsid w:val="006B4C65"/>
    <w:rsid w:val="006C7F6D"/>
    <w:rsid w:val="006D560F"/>
    <w:rsid w:val="006E594A"/>
    <w:rsid w:val="006F5E3D"/>
    <w:rsid w:val="00721D81"/>
    <w:rsid w:val="00781AE1"/>
    <w:rsid w:val="007E2EEB"/>
    <w:rsid w:val="007E6567"/>
    <w:rsid w:val="007F59E4"/>
    <w:rsid w:val="008200B9"/>
    <w:rsid w:val="0082077D"/>
    <w:rsid w:val="00824517"/>
    <w:rsid w:val="00895B58"/>
    <w:rsid w:val="008A69BB"/>
    <w:rsid w:val="008C5534"/>
    <w:rsid w:val="008D522E"/>
    <w:rsid w:val="008E45CF"/>
    <w:rsid w:val="00996A4D"/>
    <w:rsid w:val="009B47F2"/>
    <w:rsid w:val="009C1796"/>
    <w:rsid w:val="009D7286"/>
    <w:rsid w:val="00A01BBD"/>
    <w:rsid w:val="00A10B6F"/>
    <w:rsid w:val="00A321BB"/>
    <w:rsid w:val="00A72D54"/>
    <w:rsid w:val="00A85F4F"/>
    <w:rsid w:val="00AC72ED"/>
    <w:rsid w:val="00B15188"/>
    <w:rsid w:val="00BF0018"/>
    <w:rsid w:val="00C00F0A"/>
    <w:rsid w:val="00C11A43"/>
    <w:rsid w:val="00C14958"/>
    <w:rsid w:val="00C20AB3"/>
    <w:rsid w:val="00C65824"/>
    <w:rsid w:val="00C700D5"/>
    <w:rsid w:val="00C841FB"/>
    <w:rsid w:val="00CC6D67"/>
    <w:rsid w:val="00CE79BA"/>
    <w:rsid w:val="00CF6A29"/>
    <w:rsid w:val="00D2696B"/>
    <w:rsid w:val="00D63B7A"/>
    <w:rsid w:val="00DA5BFD"/>
    <w:rsid w:val="00DC45C5"/>
    <w:rsid w:val="00E16B1B"/>
    <w:rsid w:val="00E342A7"/>
    <w:rsid w:val="00E6468F"/>
    <w:rsid w:val="00E86621"/>
    <w:rsid w:val="00F562BC"/>
    <w:rsid w:val="00F56F28"/>
    <w:rsid w:val="00F723A4"/>
    <w:rsid w:val="00F85B21"/>
    <w:rsid w:val="00FB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321B1AD"/>
  <w15:docId w15:val="{F898F9FC-B665-43E4-A637-BCE73D6F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22E"/>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30A"/>
    <w:rPr>
      <w:color w:val="0000FF" w:themeColor="hyperlink"/>
      <w:u w:val="single"/>
    </w:rPr>
  </w:style>
  <w:style w:type="paragraph" w:styleId="a4">
    <w:name w:val="header"/>
    <w:basedOn w:val="a"/>
    <w:link w:val="a5"/>
    <w:uiPriority w:val="99"/>
    <w:unhideWhenUsed/>
    <w:rsid w:val="0006546E"/>
    <w:pPr>
      <w:tabs>
        <w:tab w:val="center" w:pos="4252"/>
        <w:tab w:val="right" w:pos="8504"/>
      </w:tabs>
      <w:snapToGrid w:val="0"/>
    </w:pPr>
  </w:style>
  <w:style w:type="character" w:customStyle="1" w:styleId="a5">
    <w:name w:val="ヘッダー (文字)"/>
    <w:basedOn w:val="a0"/>
    <w:link w:val="a4"/>
    <w:uiPriority w:val="99"/>
    <w:rsid w:val="0006546E"/>
    <w:rPr>
      <w:rFonts w:ascii="ＭＳ 明朝" w:eastAsia="ＭＳ 明朝" w:hAnsi="ＭＳ 明朝" w:cs="Times New Roman"/>
      <w:sz w:val="24"/>
      <w:szCs w:val="24"/>
    </w:rPr>
  </w:style>
  <w:style w:type="paragraph" w:styleId="a6">
    <w:name w:val="footer"/>
    <w:basedOn w:val="a"/>
    <w:link w:val="a7"/>
    <w:uiPriority w:val="99"/>
    <w:unhideWhenUsed/>
    <w:rsid w:val="0006546E"/>
    <w:pPr>
      <w:tabs>
        <w:tab w:val="center" w:pos="4252"/>
        <w:tab w:val="right" w:pos="8504"/>
      </w:tabs>
      <w:snapToGrid w:val="0"/>
    </w:pPr>
  </w:style>
  <w:style w:type="character" w:customStyle="1" w:styleId="a7">
    <w:name w:val="フッター (文字)"/>
    <w:basedOn w:val="a0"/>
    <w:link w:val="a6"/>
    <w:uiPriority w:val="99"/>
    <w:rsid w:val="0006546E"/>
    <w:rPr>
      <w:rFonts w:ascii="ＭＳ 明朝" w:eastAsia="ＭＳ 明朝" w:hAnsi="ＭＳ 明朝" w:cs="Times New Roman"/>
      <w:sz w:val="24"/>
      <w:szCs w:val="24"/>
    </w:rPr>
  </w:style>
  <w:style w:type="paragraph" w:styleId="a8">
    <w:name w:val="Balloon Text"/>
    <w:basedOn w:val="a"/>
    <w:link w:val="a9"/>
    <w:uiPriority w:val="99"/>
    <w:semiHidden/>
    <w:unhideWhenUsed/>
    <w:rsid w:val="00781A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AE1"/>
    <w:rPr>
      <w:rFonts w:asciiTheme="majorHAnsi" w:eastAsiaTheme="majorEastAsia" w:hAnsiTheme="majorHAnsi" w:cstheme="majorBidi"/>
      <w:sz w:val="18"/>
      <w:szCs w:val="18"/>
    </w:rPr>
  </w:style>
  <w:style w:type="character" w:styleId="aa">
    <w:name w:val="FollowedHyperlink"/>
    <w:basedOn w:val="a0"/>
    <w:uiPriority w:val="99"/>
    <w:semiHidden/>
    <w:unhideWhenUsed/>
    <w:rsid w:val="004916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igaku/syoutyuukou/tuuti.html" TargetMode="External"/><Relationship Id="rId3" Type="http://schemas.openxmlformats.org/officeDocument/2006/relationships/settings" Target="settings.xml"/><Relationship Id="rId7" Type="http://schemas.openxmlformats.org/officeDocument/2006/relationships/hyperlink" Target="mailto:shigakudaigaku-g01@sbox.pref.osak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3789-B851-42B3-814C-CD932D4C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29</cp:revision>
  <cp:lastPrinted>2019-06-05T05:26:00Z</cp:lastPrinted>
  <dcterms:created xsi:type="dcterms:W3CDTF">2018-06-01T07:34:00Z</dcterms:created>
  <dcterms:modified xsi:type="dcterms:W3CDTF">2019-06-05T10:33:00Z</dcterms:modified>
</cp:coreProperties>
</file>