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E" w:rsidRDefault="008D522E" w:rsidP="008D522E">
      <w:pPr>
        <w:ind w:right="-1"/>
        <w:jc w:val="right"/>
        <w:rPr>
          <w:sz w:val="22"/>
          <w:szCs w:val="22"/>
        </w:rPr>
      </w:pPr>
      <w:bookmarkStart w:id="0" w:name="_GoBack"/>
      <w:bookmarkEnd w:id="0"/>
      <w:r w:rsidRPr="001E6C61">
        <w:rPr>
          <w:rFonts w:hint="eastAsia"/>
          <w:sz w:val="22"/>
          <w:szCs w:val="22"/>
        </w:rPr>
        <w:t>青少年第</w:t>
      </w:r>
      <w:r w:rsidR="00E63D9E">
        <w:rPr>
          <w:rFonts w:hint="eastAsia"/>
          <w:sz w:val="22"/>
          <w:szCs w:val="22"/>
        </w:rPr>
        <w:t xml:space="preserve"> </w:t>
      </w:r>
      <w:r w:rsidR="00084DAE">
        <w:rPr>
          <w:rFonts w:hint="eastAsia"/>
          <w:sz w:val="22"/>
          <w:szCs w:val="22"/>
        </w:rPr>
        <w:t>２３１２</w:t>
      </w:r>
      <w:r w:rsidR="00B90408">
        <w:rPr>
          <w:rFonts w:hint="eastAsia"/>
          <w:sz w:val="22"/>
          <w:szCs w:val="22"/>
        </w:rPr>
        <w:t xml:space="preserve"> </w:t>
      </w:r>
      <w:r w:rsidRPr="001E6C61">
        <w:rPr>
          <w:rFonts w:hint="eastAsia"/>
          <w:sz w:val="22"/>
          <w:szCs w:val="22"/>
        </w:rPr>
        <w:t>号</w:t>
      </w:r>
    </w:p>
    <w:p w:rsidR="008D522E" w:rsidRDefault="008D522E" w:rsidP="00BA2480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7D2D0A">
        <w:rPr>
          <w:rFonts w:hint="eastAsia"/>
          <w:sz w:val="22"/>
          <w:szCs w:val="22"/>
        </w:rPr>
        <w:t>３</w:t>
      </w:r>
      <w:r w:rsidR="000A6DB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</w:t>
      </w:r>
      <w:r w:rsidR="004417B8">
        <w:rPr>
          <w:rFonts w:hint="eastAsia"/>
          <w:sz w:val="22"/>
          <w:szCs w:val="22"/>
        </w:rPr>
        <w:t>２</w:t>
      </w:r>
      <w:r w:rsidR="0081013A">
        <w:rPr>
          <w:rFonts w:hint="eastAsia"/>
          <w:sz w:val="22"/>
          <w:szCs w:val="22"/>
        </w:rPr>
        <w:t>月</w:t>
      </w:r>
      <w:r w:rsidR="00F26B53">
        <w:rPr>
          <w:rFonts w:hint="eastAsia"/>
          <w:sz w:val="22"/>
          <w:szCs w:val="22"/>
        </w:rPr>
        <w:t>２</w:t>
      </w:r>
      <w:r w:rsidR="00B4434E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日</w:t>
      </w:r>
    </w:p>
    <w:p w:rsidR="00BA2480" w:rsidRPr="001E6C61" w:rsidRDefault="00BA2480" w:rsidP="00BA2480">
      <w:pPr>
        <w:ind w:right="-1"/>
        <w:jc w:val="right"/>
        <w:rPr>
          <w:sz w:val="22"/>
          <w:szCs w:val="22"/>
        </w:rPr>
      </w:pPr>
    </w:p>
    <w:p w:rsidR="00F26B53" w:rsidRPr="00F26B53" w:rsidRDefault="00F26B53" w:rsidP="00F26B53">
      <w:pPr>
        <w:rPr>
          <w:sz w:val="22"/>
          <w:szCs w:val="22"/>
        </w:rPr>
      </w:pPr>
      <w:r w:rsidRPr="00F26B53">
        <w:rPr>
          <w:rFonts w:hint="eastAsia"/>
          <w:sz w:val="22"/>
          <w:szCs w:val="22"/>
        </w:rPr>
        <w:t>教育庁私学課長</w:t>
      </w:r>
      <w:r w:rsidRPr="00F26B53">
        <w:rPr>
          <w:sz w:val="22"/>
          <w:szCs w:val="22"/>
        </w:rPr>
        <w:t xml:space="preserve">　様</w:t>
      </w:r>
    </w:p>
    <w:p w:rsidR="008D522E" w:rsidRPr="002F2C49" w:rsidRDefault="008D522E" w:rsidP="008D522E">
      <w:pPr>
        <w:rPr>
          <w:sz w:val="22"/>
          <w:szCs w:val="22"/>
        </w:rPr>
      </w:pPr>
    </w:p>
    <w:p w:rsidR="008D522E" w:rsidRPr="001E6C61" w:rsidRDefault="008D522E" w:rsidP="008D522E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:rsidR="008D522E" w:rsidRPr="001E6C61" w:rsidRDefault="008D522E" w:rsidP="008D522E">
      <w:pPr>
        <w:rPr>
          <w:sz w:val="22"/>
          <w:szCs w:val="22"/>
        </w:rPr>
      </w:pPr>
    </w:p>
    <w:p w:rsidR="002F2C49" w:rsidRDefault="00E63D9E" w:rsidP="004417B8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D34B09">
        <w:rPr>
          <w:rFonts w:hint="eastAsia"/>
          <w:sz w:val="22"/>
          <w:szCs w:val="22"/>
        </w:rPr>
        <w:t>30</w:t>
      </w:r>
      <w:r w:rsidR="002F2C49">
        <w:rPr>
          <w:rFonts w:hint="eastAsia"/>
          <w:sz w:val="22"/>
          <w:szCs w:val="22"/>
        </w:rPr>
        <w:t>年度</w:t>
      </w:r>
      <w:r w:rsidR="00CA2D00">
        <w:rPr>
          <w:rFonts w:hint="eastAsia"/>
          <w:sz w:val="22"/>
          <w:szCs w:val="22"/>
        </w:rPr>
        <w:t>大阪の子どもを守るネット対策事業</w:t>
      </w:r>
      <w:r w:rsidR="00D63B7A">
        <w:rPr>
          <w:rFonts w:hint="eastAsia"/>
          <w:sz w:val="22"/>
          <w:szCs w:val="22"/>
        </w:rPr>
        <w:t>「</w:t>
      </w:r>
      <w:r w:rsidR="00CA2D00">
        <w:rPr>
          <w:rFonts w:hint="eastAsia"/>
          <w:sz w:val="22"/>
          <w:szCs w:val="22"/>
        </w:rPr>
        <w:t>事業報告書＆</w:t>
      </w:r>
      <w:r w:rsidR="004417B8">
        <w:rPr>
          <w:rFonts w:hint="eastAsia"/>
          <w:sz w:val="22"/>
          <w:szCs w:val="22"/>
        </w:rPr>
        <w:t>適切なネット利用</w:t>
      </w:r>
    </w:p>
    <w:p w:rsidR="008D522E" w:rsidRPr="001E6C61" w:rsidRDefault="004417B8" w:rsidP="004417B8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のための事例・教材集（DVD付）</w:t>
      </w:r>
      <w:r w:rsidR="00D63B7A">
        <w:rPr>
          <w:rFonts w:hint="eastAsia"/>
          <w:sz w:val="22"/>
          <w:szCs w:val="22"/>
        </w:rPr>
        <w:t>」の</w:t>
      </w:r>
      <w:r w:rsidR="00CA2D00">
        <w:rPr>
          <w:rFonts w:hint="eastAsia"/>
          <w:sz w:val="22"/>
          <w:szCs w:val="22"/>
        </w:rPr>
        <w:t>周知及び</w:t>
      </w:r>
      <w:r w:rsidR="002F2C49">
        <w:rPr>
          <w:rFonts w:hint="eastAsia"/>
          <w:sz w:val="22"/>
          <w:szCs w:val="22"/>
        </w:rPr>
        <w:t>配付</w:t>
      </w:r>
      <w:r w:rsidR="00A85F4F">
        <w:rPr>
          <w:rFonts w:hint="eastAsia"/>
          <w:sz w:val="22"/>
          <w:szCs w:val="22"/>
        </w:rPr>
        <w:t>について</w:t>
      </w:r>
      <w:r w:rsidR="005D77AE">
        <w:rPr>
          <w:rFonts w:hint="eastAsia"/>
          <w:sz w:val="22"/>
          <w:szCs w:val="22"/>
        </w:rPr>
        <w:t>（依頼）</w:t>
      </w:r>
    </w:p>
    <w:p w:rsidR="008D522E" w:rsidRDefault="008D522E" w:rsidP="008D522E">
      <w:pPr>
        <w:rPr>
          <w:sz w:val="22"/>
          <w:szCs w:val="22"/>
        </w:rPr>
      </w:pPr>
    </w:p>
    <w:p w:rsidR="000A6DB4" w:rsidRDefault="008D522E" w:rsidP="00C65148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B90408">
        <w:rPr>
          <w:rFonts w:hint="eastAsia"/>
          <w:sz w:val="22"/>
          <w:szCs w:val="22"/>
        </w:rPr>
        <w:t>「</w:t>
      </w:r>
      <w:r w:rsidR="006D560F">
        <w:rPr>
          <w:rFonts w:hint="eastAsia"/>
          <w:sz w:val="22"/>
          <w:szCs w:val="22"/>
        </w:rPr>
        <w:t>大阪の子どもを守るネット対策事業</w:t>
      </w:r>
      <w:r w:rsidR="00B90408">
        <w:rPr>
          <w:rFonts w:hint="eastAsia"/>
          <w:sz w:val="22"/>
          <w:szCs w:val="22"/>
        </w:rPr>
        <w:t>」</w:t>
      </w:r>
      <w:r w:rsidR="006D560F">
        <w:rPr>
          <w:rFonts w:hint="eastAsia"/>
          <w:sz w:val="22"/>
          <w:szCs w:val="22"/>
        </w:rPr>
        <w:t>にご協力をいただき、ありがとうございます。</w:t>
      </w:r>
      <w:r w:rsidR="002E114D">
        <w:rPr>
          <w:rFonts w:hint="eastAsia"/>
          <w:sz w:val="22"/>
          <w:szCs w:val="22"/>
        </w:rPr>
        <w:t>本</w:t>
      </w:r>
      <w:r w:rsidR="00C65824" w:rsidRPr="00C65824">
        <w:rPr>
          <w:rFonts w:hint="eastAsia"/>
          <w:sz w:val="22"/>
          <w:szCs w:val="22"/>
        </w:rPr>
        <w:t>事業の</w:t>
      </w:r>
      <w:r w:rsidR="000A6DB4">
        <w:rPr>
          <w:rFonts w:hint="eastAsia"/>
          <w:sz w:val="22"/>
          <w:szCs w:val="22"/>
        </w:rPr>
        <w:t>一環として標記冊子を作成しましたのでお送りします。</w:t>
      </w:r>
    </w:p>
    <w:p w:rsidR="00F75C1C" w:rsidRDefault="000A6DB4" w:rsidP="0007090D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本冊子に</w:t>
      </w:r>
      <w:r w:rsidR="00C65148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事業報告のほかに、</w:t>
      </w:r>
      <w:r w:rsidR="00F57E3F">
        <w:rPr>
          <w:rFonts w:hint="eastAsia"/>
          <w:sz w:val="22"/>
          <w:szCs w:val="22"/>
        </w:rPr>
        <w:t>児童生徒を指導する際の教材と指導の手引等を収録し</w:t>
      </w:r>
      <w:r>
        <w:rPr>
          <w:rFonts w:hint="eastAsia"/>
          <w:sz w:val="22"/>
          <w:szCs w:val="22"/>
        </w:rPr>
        <w:t>ています。</w:t>
      </w:r>
    </w:p>
    <w:p w:rsidR="000A6DB4" w:rsidRDefault="000A6DB4" w:rsidP="000A6DB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学校や地域における取組の参考としていただくよう、</w:t>
      </w:r>
      <w:r w:rsidR="00F26B53">
        <w:rPr>
          <w:rFonts w:hint="eastAsia"/>
          <w:sz w:val="22"/>
          <w:szCs w:val="22"/>
        </w:rPr>
        <w:t>各学校</w:t>
      </w:r>
      <w:r>
        <w:rPr>
          <w:rFonts w:hint="eastAsia"/>
          <w:sz w:val="22"/>
          <w:szCs w:val="22"/>
        </w:rPr>
        <w:t>への周知と</w:t>
      </w:r>
      <w:r w:rsidR="0045670D" w:rsidRPr="0045670D">
        <w:rPr>
          <w:rFonts w:hint="eastAsia"/>
          <w:sz w:val="22"/>
          <w:szCs w:val="22"/>
        </w:rPr>
        <w:t>配付</w:t>
      </w:r>
      <w:r>
        <w:rPr>
          <w:rFonts w:hint="eastAsia"/>
          <w:sz w:val="22"/>
          <w:szCs w:val="22"/>
        </w:rPr>
        <w:t>についてご協力いただきますようお願いします。</w:t>
      </w:r>
    </w:p>
    <w:p w:rsidR="00216F46" w:rsidRPr="00C65824" w:rsidRDefault="000A6DB4" w:rsidP="000A6DB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5C1C">
        <w:rPr>
          <w:rFonts w:hint="eastAsia"/>
          <w:sz w:val="22"/>
          <w:szCs w:val="22"/>
        </w:rPr>
        <w:t>また、今後の事業の参考とさせていただくためにアンケート</w:t>
      </w:r>
      <w:r w:rsidR="009F4092">
        <w:rPr>
          <w:rFonts w:hint="eastAsia"/>
          <w:sz w:val="22"/>
          <w:szCs w:val="22"/>
        </w:rPr>
        <w:t>を添付していますので、</w:t>
      </w:r>
      <w:r w:rsidR="000B0DC6">
        <w:rPr>
          <w:rFonts w:hint="eastAsia"/>
          <w:sz w:val="22"/>
          <w:szCs w:val="22"/>
        </w:rPr>
        <w:t>依頼について</w:t>
      </w:r>
      <w:r w:rsidR="009F4092">
        <w:rPr>
          <w:rFonts w:hint="eastAsia"/>
          <w:sz w:val="22"/>
          <w:szCs w:val="22"/>
        </w:rPr>
        <w:t>併せてご協力</w:t>
      </w:r>
      <w:r w:rsidR="000B0DC6">
        <w:rPr>
          <w:rFonts w:hint="eastAsia"/>
          <w:sz w:val="22"/>
          <w:szCs w:val="22"/>
        </w:rPr>
        <w:t>の程、</w:t>
      </w:r>
      <w:r w:rsidR="00C65148">
        <w:rPr>
          <w:rFonts w:hint="eastAsia"/>
          <w:sz w:val="22"/>
          <w:szCs w:val="22"/>
        </w:rPr>
        <w:t>宜しく</w:t>
      </w:r>
      <w:r w:rsidR="00F75C1C">
        <w:rPr>
          <w:rFonts w:hint="eastAsia"/>
          <w:sz w:val="22"/>
          <w:szCs w:val="22"/>
        </w:rPr>
        <w:t>お願いします。</w:t>
      </w:r>
    </w:p>
    <w:p w:rsidR="00C65824" w:rsidRPr="00C65824" w:rsidRDefault="007D2D0A" w:rsidP="00C65824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 w:rsidR="000B0DC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平成3</w:t>
      </w:r>
      <w:r w:rsidR="00D34B09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年度もスマホ・ネットを介した被害防止やフィルタリングの普及・啓発をはじめとした取組を実施</w:t>
      </w:r>
      <w:r w:rsidR="00C06F21">
        <w:rPr>
          <w:rFonts w:hint="eastAsia"/>
          <w:sz w:val="22"/>
          <w:szCs w:val="22"/>
        </w:rPr>
        <w:t>する</w:t>
      </w:r>
      <w:r w:rsidR="00101978">
        <w:rPr>
          <w:rFonts w:hint="eastAsia"/>
          <w:sz w:val="22"/>
          <w:szCs w:val="22"/>
        </w:rPr>
        <w:t>予定で</w:t>
      </w:r>
      <w:r w:rsidR="00C06F21">
        <w:rPr>
          <w:rFonts w:hint="eastAsia"/>
          <w:sz w:val="22"/>
          <w:szCs w:val="22"/>
        </w:rPr>
        <w:t>す。引き続き</w:t>
      </w:r>
      <w:r w:rsidR="008946F4">
        <w:rPr>
          <w:rFonts w:hint="eastAsia"/>
          <w:sz w:val="22"/>
          <w:szCs w:val="22"/>
        </w:rPr>
        <w:t>、</w:t>
      </w:r>
      <w:r w:rsidR="00C06F21">
        <w:rPr>
          <w:rFonts w:hint="eastAsia"/>
          <w:sz w:val="22"/>
          <w:szCs w:val="22"/>
        </w:rPr>
        <w:t>ご協力の程宜しくお願いします。</w:t>
      </w:r>
    </w:p>
    <w:p w:rsidR="009F4092" w:rsidRDefault="009F4092" w:rsidP="00E7058C">
      <w:pPr>
        <w:ind w:right="-2"/>
        <w:rPr>
          <w:sz w:val="22"/>
          <w:szCs w:val="22"/>
        </w:rPr>
      </w:pPr>
    </w:p>
    <w:p w:rsidR="00903C6F" w:rsidRDefault="00552508" w:rsidP="00552508">
      <w:pPr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</w:t>
      </w:r>
      <w:r w:rsidR="00C06F21">
        <w:rPr>
          <w:rFonts w:hint="eastAsia"/>
          <w:sz w:val="22"/>
          <w:szCs w:val="22"/>
        </w:rPr>
        <w:t>部数</w:t>
      </w:r>
      <w:r>
        <w:rPr>
          <w:rFonts w:hint="eastAsia"/>
          <w:sz w:val="22"/>
          <w:szCs w:val="22"/>
        </w:rPr>
        <w:t>＞</w:t>
      </w:r>
    </w:p>
    <w:p w:rsidR="00C65148" w:rsidRDefault="00F26B53" w:rsidP="00C65148">
      <w:pPr>
        <w:ind w:leftChars="100" w:left="240"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各学校に１部ずつ</w:t>
      </w:r>
      <w:r w:rsidR="0045670D" w:rsidRPr="0045670D">
        <w:rPr>
          <w:rFonts w:hint="eastAsia"/>
          <w:sz w:val="22"/>
          <w:szCs w:val="22"/>
        </w:rPr>
        <w:t>配付</w:t>
      </w:r>
      <w:r>
        <w:rPr>
          <w:rFonts w:hint="eastAsia"/>
          <w:sz w:val="22"/>
          <w:szCs w:val="22"/>
        </w:rPr>
        <w:t xml:space="preserve">　　　　</w:t>
      </w:r>
      <w:r w:rsidR="00B4434E">
        <w:rPr>
          <w:rFonts w:hint="eastAsia"/>
          <w:sz w:val="22"/>
          <w:szCs w:val="22"/>
        </w:rPr>
        <w:t>※３月初旬頃にお送りします</w:t>
      </w:r>
    </w:p>
    <w:p w:rsidR="000D5F7D" w:rsidRDefault="00C65148" w:rsidP="000D5F7D">
      <w:pPr>
        <w:ind w:leftChars="92" w:left="441" w:right="-2" w:hangingChars="100" w:hanging="220"/>
        <w:rPr>
          <w:sz w:val="22"/>
          <w:szCs w:val="22"/>
        </w:rPr>
      </w:pPr>
      <w:r w:rsidRPr="00140452">
        <w:rPr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694090</wp:posOffset>
            </wp:positionH>
            <wp:positionV relativeFrom="paragraph">
              <wp:posOffset>120015</wp:posOffset>
            </wp:positionV>
            <wp:extent cx="1234127" cy="1744214"/>
            <wp:effectExtent l="0" t="0" r="4445" b="8890"/>
            <wp:wrapNone/>
            <wp:docPr id="2071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図 3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9" t="14194" r="34473" b="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27" cy="17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5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0FB4AD" wp14:editId="7492F496">
                <wp:simplePos x="0" y="0"/>
                <wp:positionH relativeFrom="column">
                  <wp:posOffset>2308860</wp:posOffset>
                </wp:positionH>
                <wp:positionV relativeFrom="paragraph">
                  <wp:posOffset>111125</wp:posOffset>
                </wp:positionV>
                <wp:extent cx="3990975" cy="19526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0D" w:rsidRPr="0007090D" w:rsidRDefault="0007090D" w:rsidP="00B2028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報告書の</w:t>
                            </w:r>
                            <w:r w:rsidR="006873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収録内容</w:t>
                            </w:r>
                            <w:r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6873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4版・8</w:t>
                            </w:r>
                            <w:r w:rsidR="00D34B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6873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7090D" w:rsidRPr="0007090D" w:rsidRDefault="00B20286" w:rsidP="00B2028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〇大阪</w:t>
                            </w:r>
                            <w:r w:rsidR="0007090D"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スマホサミットの事業報告</w:t>
                            </w:r>
                          </w:p>
                          <w:p w:rsidR="00140452" w:rsidRDefault="00B20286" w:rsidP="00B2028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140452" w:rsidRPr="001404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ネットリテラシー向上に資する教材と講師シナリオ例</w:t>
                            </w:r>
                          </w:p>
                          <w:p w:rsidR="00B20286" w:rsidRDefault="00B20286" w:rsidP="00B20286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7090D"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小学生のためのネット・SNS安全教室</w:t>
                            </w:r>
                          </w:p>
                          <w:p w:rsidR="0007090D" w:rsidRDefault="00B20286" w:rsidP="00B20286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40452" w:rsidRPr="001404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保護者向け学習講座「子どもとゲーム機の向き合い方」</w:t>
                            </w:r>
                          </w:p>
                          <w:p w:rsidR="00B20286" w:rsidRPr="00B20286" w:rsidRDefault="00B20286" w:rsidP="00B20286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B202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知っていますか？インターネットに潜む危険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（中高生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向け）</w:t>
                            </w:r>
                          </w:p>
                          <w:p w:rsidR="0007090D" w:rsidRPr="0007090D" w:rsidRDefault="0007090D" w:rsidP="00B20286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使用した教材・講師シナリオ</w:t>
                            </w:r>
                          </w:p>
                          <w:p w:rsidR="0007090D" w:rsidRPr="0007090D" w:rsidRDefault="00B20286" w:rsidP="00B2028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07090D"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適切なネット利用対策実践事例コンクール応募事例</w:t>
                            </w:r>
                          </w:p>
                          <w:p w:rsidR="0007090D" w:rsidRPr="0007090D" w:rsidRDefault="00B20286" w:rsidP="00B2028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07090D" w:rsidRPr="000709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教材集</w:t>
                            </w:r>
                            <w:r w:rsidR="007D5C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＆指導の手引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B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1.8pt;margin-top:8.75pt;width:314.25pt;height:1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" fillcolor="white [3201]" strokeweight=".5pt">
                <v:textbox>
                  <w:txbxContent>
                    <w:p w:rsidR="0007090D" w:rsidRPr="0007090D" w:rsidRDefault="0007090D" w:rsidP="00B2028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Pr="0007090D">
                        <w:rPr>
                          <w:rFonts w:hint="eastAsia"/>
                          <w:sz w:val="20"/>
                          <w:szCs w:val="20"/>
                        </w:rPr>
                        <w:t>報告書の</w:t>
                      </w:r>
                      <w:r w:rsidR="00687369">
                        <w:rPr>
                          <w:rFonts w:hint="eastAsia"/>
                          <w:sz w:val="20"/>
                          <w:szCs w:val="20"/>
                        </w:rPr>
                        <w:t>収録内容</w:t>
                      </w:r>
                      <w:r w:rsidRPr="0007090D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  <w:r w:rsidR="00687369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07090D">
                        <w:rPr>
                          <w:rFonts w:hint="eastAsia"/>
                          <w:sz w:val="20"/>
                          <w:szCs w:val="20"/>
                        </w:rPr>
                        <w:t>4版・8</w:t>
                      </w:r>
                      <w:r w:rsidR="00D34B09">
                        <w:rPr>
                          <w:sz w:val="20"/>
                          <w:szCs w:val="20"/>
                        </w:rPr>
                        <w:t>4</w:t>
                      </w:r>
                      <w:r w:rsidRPr="0007090D">
                        <w:rPr>
                          <w:rFonts w:hint="eastAsia"/>
                          <w:sz w:val="20"/>
                          <w:szCs w:val="20"/>
                        </w:rPr>
                        <w:t>ページ</w:t>
                      </w:r>
                      <w:r w:rsidR="00687369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07090D" w:rsidRPr="0007090D" w:rsidRDefault="00B20286" w:rsidP="00B2028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〇大阪</w:t>
                      </w:r>
                      <w:r w:rsidR="0007090D" w:rsidRPr="0007090D">
                        <w:rPr>
                          <w:rFonts w:hint="eastAsia"/>
                          <w:sz w:val="20"/>
                          <w:szCs w:val="20"/>
                        </w:rPr>
                        <w:t>スマホサミットの事業報告</w:t>
                      </w:r>
                    </w:p>
                    <w:p w:rsidR="00140452" w:rsidRDefault="00B20286" w:rsidP="00B2028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140452" w:rsidRPr="00140452">
                        <w:rPr>
                          <w:rFonts w:hint="eastAsia"/>
                          <w:sz w:val="20"/>
                          <w:szCs w:val="20"/>
                        </w:rPr>
                        <w:t>ネットリテラシー向上に資する教材と講師シナリオ例</w:t>
                      </w:r>
                    </w:p>
                    <w:p w:rsidR="00B20286" w:rsidRDefault="00B20286" w:rsidP="00B20286">
                      <w:pPr>
                        <w:spacing w:line="3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07090D" w:rsidRPr="0007090D">
                        <w:rPr>
                          <w:rFonts w:hint="eastAsia"/>
                          <w:sz w:val="20"/>
                          <w:szCs w:val="20"/>
                        </w:rPr>
                        <w:t>小学生のためのネット・SNS安全教室</w:t>
                      </w:r>
                    </w:p>
                    <w:p w:rsidR="0007090D" w:rsidRDefault="00B20286" w:rsidP="00B20286">
                      <w:pPr>
                        <w:spacing w:line="3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140452" w:rsidRPr="00140452">
                        <w:rPr>
                          <w:rFonts w:hint="eastAsia"/>
                          <w:sz w:val="20"/>
                          <w:szCs w:val="20"/>
                        </w:rPr>
                        <w:t>保護者向け学習講座「子どもとゲーム機の向き合い方」</w:t>
                      </w:r>
                    </w:p>
                    <w:p w:rsidR="00B20286" w:rsidRPr="00B20286" w:rsidRDefault="00B20286" w:rsidP="00B20286">
                      <w:pPr>
                        <w:spacing w:line="3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B20286">
                        <w:rPr>
                          <w:rFonts w:hint="eastAsia"/>
                          <w:sz w:val="20"/>
                          <w:szCs w:val="20"/>
                        </w:rPr>
                        <w:t>知っていますか？インターネットに潜む危険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（中高生</w:t>
                      </w:r>
                      <w:r>
                        <w:rPr>
                          <w:sz w:val="20"/>
                          <w:szCs w:val="20"/>
                        </w:rPr>
                        <w:t>向け）</w:t>
                      </w:r>
                    </w:p>
                    <w:p w:rsidR="0007090D" w:rsidRPr="0007090D" w:rsidRDefault="0007090D" w:rsidP="00B20286">
                      <w:pPr>
                        <w:spacing w:line="3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07090D">
                        <w:rPr>
                          <w:rFonts w:hint="eastAsia"/>
                          <w:sz w:val="20"/>
                          <w:szCs w:val="20"/>
                        </w:rPr>
                        <w:t>使用した教材・講師シナリオ</w:t>
                      </w:r>
                    </w:p>
                    <w:p w:rsidR="0007090D" w:rsidRPr="0007090D" w:rsidRDefault="00B20286" w:rsidP="00B2028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07090D" w:rsidRPr="0007090D">
                        <w:rPr>
                          <w:rFonts w:hint="eastAsia"/>
                          <w:sz w:val="20"/>
                          <w:szCs w:val="20"/>
                        </w:rPr>
                        <w:t>適切なネット利用対策実践事例コンクール応募事例</w:t>
                      </w:r>
                    </w:p>
                    <w:p w:rsidR="0007090D" w:rsidRPr="0007090D" w:rsidRDefault="00B20286" w:rsidP="00B2028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07090D" w:rsidRPr="0007090D">
                        <w:rPr>
                          <w:rFonts w:hint="eastAsia"/>
                          <w:sz w:val="20"/>
                          <w:szCs w:val="20"/>
                        </w:rPr>
                        <w:t>教材集</w:t>
                      </w:r>
                      <w:r w:rsidR="007D5C67">
                        <w:rPr>
                          <w:rFonts w:hint="eastAsia"/>
                          <w:sz w:val="20"/>
                          <w:szCs w:val="20"/>
                        </w:rPr>
                        <w:t>＆指導の手引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07090D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0D5F7D" w:rsidP="00C55FC6">
      <w:pPr>
        <w:ind w:leftChars="92" w:left="441" w:right="-2" w:hangingChars="100" w:hanging="220"/>
        <w:rPr>
          <w:sz w:val="22"/>
          <w:szCs w:val="22"/>
        </w:rPr>
      </w:pPr>
    </w:p>
    <w:p w:rsidR="000D5F7D" w:rsidRDefault="00687369" w:rsidP="00C55FC6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F2D89" wp14:editId="77D291C5">
                <wp:simplePos x="0" y="0"/>
                <wp:positionH relativeFrom="column">
                  <wp:posOffset>946785</wp:posOffset>
                </wp:positionH>
                <wp:positionV relativeFrom="paragraph">
                  <wp:posOffset>103505</wp:posOffset>
                </wp:positionV>
                <wp:extent cx="771525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69" w:rsidRPr="00687369" w:rsidRDefault="00687369" w:rsidP="006873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73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D89" id="テキスト ボックス 18" o:spid="_x0000_s1027" type="#_x0000_t202" style="position:absolute;left:0;text-align:left;margin-left:74.55pt;margin-top:8.15pt;width:60.75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" filled="f" stroked="f" strokeweight=".5pt">
                <v:textbox>
                  <w:txbxContent>
                    <w:p w:rsidR="00687369" w:rsidRPr="00687369" w:rsidRDefault="00687369" w:rsidP="006873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7369">
                        <w:rPr>
                          <w:rFonts w:hint="eastAsia"/>
                          <w:sz w:val="20"/>
                          <w:szCs w:val="20"/>
                        </w:rPr>
                        <w:t>表紙</w:t>
                      </w:r>
                    </w:p>
                  </w:txbxContent>
                </v:textbox>
              </v:shape>
            </w:pict>
          </mc:Fallback>
        </mc:AlternateContent>
      </w:r>
    </w:p>
    <w:p w:rsidR="00687369" w:rsidRDefault="00687369" w:rsidP="00C55FC6">
      <w:pPr>
        <w:ind w:leftChars="92" w:left="441" w:right="-2" w:hangingChars="100" w:hanging="220"/>
        <w:rPr>
          <w:sz w:val="22"/>
          <w:szCs w:val="22"/>
        </w:rPr>
      </w:pPr>
    </w:p>
    <w:p w:rsidR="00582465" w:rsidRPr="00C65824" w:rsidRDefault="00582465" w:rsidP="00582465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582465" w:rsidRDefault="00582465" w:rsidP="00582465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E63D9E">
        <w:rPr>
          <w:rFonts w:hint="eastAsia"/>
          <w:sz w:val="22"/>
          <w:szCs w:val="22"/>
        </w:rPr>
        <w:t>平成</w:t>
      </w:r>
      <w:r w:rsidR="00D34B09">
        <w:rPr>
          <w:rFonts w:hint="eastAsia"/>
          <w:sz w:val="22"/>
          <w:szCs w:val="22"/>
        </w:rPr>
        <w:t>30年度</w:t>
      </w:r>
      <w:r w:rsidRPr="00AD1477">
        <w:rPr>
          <w:rFonts w:hint="eastAsia"/>
          <w:sz w:val="22"/>
          <w:szCs w:val="22"/>
        </w:rPr>
        <w:t>事業報告書＆適切なネット利用のための</w:t>
      </w:r>
      <w:r>
        <w:rPr>
          <w:rFonts w:hint="eastAsia"/>
          <w:sz w:val="22"/>
          <w:szCs w:val="22"/>
        </w:rPr>
        <w:t>事例・教材集」アンケート</w:t>
      </w:r>
    </w:p>
    <w:p w:rsidR="00582465" w:rsidRPr="00582465" w:rsidRDefault="00582465" w:rsidP="00582465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13AF2">
        <w:rPr>
          <w:rFonts w:hint="eastAsia"/>
          <w:sz w:val="22"/>
          <w:szCs w:val="22"/>
        </w:rPr>
        <w:t xml:space="preserve">　　　　　　　　　　　　　　　　　　　　　　　　</w:t>
      </w:r>
      <w:r>
        <w:rPr>
          <w:rFonts w:hint="eastAsia"/>
          <w:sz w:val="22"/>
          <w:szCs w:val="22"/>
        </w:rPr>
        <w:t>（提出</w:t>
      </w:r>
      <w:r w:rsidR="00313AF2">
        <w:rPr>
          <w:rFonts w:hint="eastAsia"/>
          <w:sz w:val="22"/>
          <w:szCs w:val="22"/>
        </w:rPr>
        <w:t>〆切</w:t>
      </w:r>
      <w:r>
        <w:rPr>
          <w:rFonts w:hint="eastAsia"/>
          <w:sz w:val="22"/>
          <w:szCs w:val="22"/>
        </w:rPr>
        <w:t>：平成3</w:t>
      </w:r>
      <w:r w:rsidR="00D34B09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年</w:t>
      </w:r>
      <w:r w:rsidR="00B20286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月31日）</w:t>
      </w:r>
    </w:p>
    <w:p w:rsidR="00552508" w:rsidRPr="002F2C49" w:rsidRDefault="002F2C49" w:rsidP="00C55FC6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＜参考＞</w:t>
      </w:r>
    </w:p>
    <w:p w:rsidR="00C55FC6" w:rsidRDefault="00F57E3F" w:rsidP="00C55FC6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C55FC6">
        <w:rPr>
          <w:rFonts w:hint="eastAsia"/>
          <w:sz w:val="22"/>
          <w:szCs w:val="22"/>
        </w:rPr>
        <w:t>青少年課</w:t>
      </w:r>
      <w:r w:rsidR="009F4092">
        <w:rPr>
          <w:rFonts w:hint="eastAsia"/>
          <w:sz w:val="22"/>
          <w:szCs w:val="22"/>
        </w:rPr>
        <w:t>ホームページ</w:t>
      </w:r>
      <w:r w:rsidR="00C55FC6">
        <w:rPr>
          <w:rFonts w:hint="eastAsia"/>
          <w:sz w:val="22"/>
          <w:szCs w:val="22"/>
        </w:rPr>
        <w:t>「大阪の子どもを守るネット対策事業」のページ</w:t>
      </w:r>
    </w:p>
    <w:p w:rsidR="005C3A3E" w:rsidRDefault="0045670D" w:rsidP="00321DE5">
      <w:pPr>
        <w:ind w:leftChars="192" w:left="461" w:right="-2"/>
        <w:rPr>
          <w:sz w:val="22"/>
          <w:szCs w:val="22"/>
        </w:rPr>
      </w:pPr>
      <w:hyperlink r:id="rId8" w:history="1">
        <w:r w:rsidR="00321DE5" w:rsidRPr="00663768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F944EC" w:rsidRDefault="00687369" w:rsidP="002A430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7B6A" wp14:editId="016575B1">
                <wp:simplePos x="0" y="0"/>
                <wp:positionH relativeFrom="column">
                  <wp:posOffset>3319145</wp:posOffset>
                </wp:positionH>
                <wp:positionV relativeFrom="paragraph">
                  <wp:posOffset>-1270</wp:posOffset>
                </wp:positionV>
                <wp:extent cx="2907665" cy="1028700"/>
                <wp:effectExtent l="0" t="0" r="260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2E" w:rsidRPr="00FB478E" w:rsidRDefault="00A85F4F" w:rsidP="000B58D7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0B58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  <w:r w:rsidR="008D522E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健全育成グループ　</w:t>
                            </w:r>
                            <w:r w:rsidR="002F2C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髙平</w:t>
                            </w:r>
                          </w:p>
                          <w:p w:rsidR="008D522E" w:rsidRPr="00FB478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8D522E" w:rsidRPr="00FB478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 w:rsidR="006E594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6E594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6E594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D522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6E594A" w:rsidRPr="00FB478E" w:rsidRDefault="006E594A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7D2D0A" w:rsidRPr="007D2D0A">
                              <w:rPr>
                                <w:sz w:val="21"/>
                                <w:szCs w:val="21"/>
                              </w:rPr>
                              <w:t>TakahiraM@mbox.pref.osaka.lg.jp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7B6A" id="テキスト ボックス 1" o:spid="_x0000_s1028" type="#_x0000_t202" style="position:absolute;left:0;text-align:left;margin-left:261.35pt;margin-top:-.1pt;width:228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">
                <v:textbox inset="5.85pt,.7pt,5.85pt,.7pt">
                  <w:txbxContent>
                    <w:p w:rsidR="008D522E" w:rsidRPr="00FB478E" w:rsidRDefault="00A85F4F" w:rsidP="000B58D7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</w:t>
                      </w:r>
                      <w:r w:rsidR="000B58D7">
                        <w:rPr>
                          <w:rFonts w:hint="eastAsia"/>
                          <w:sz w:val="21"/>
                          <w:szCs w:val="21"/>
                        </w:rPr>
                        <w:t>担当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  <w:r w:rsidR="008D522E"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健全育成グループ　</w:t>
                      </w:r>
                      <w:r w:rsidR="002F2C49">
                        <w:rPr>
                          <w:rFonts w:hint="eastAsia"/>
                          <w:sz w:val="21"/>
                          <w:szCs w:val="21"/>
                        </w:rPr>
                        <w:t>髙平</w:t>
                      </w:r>
                    </w:p>
                    <w:p w:rsidR="008D522E" w:rsidRPr="00FB478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8D522E" w:rsidRPr="00FB478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 w:rsidR="006E594A"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6E594A"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6E594A"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8D522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6E594A" w:rsidRPr="00FB478E" w:rsidRDefault="006E594A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7D2D0A" w:rsidRPr="007D2D0A">
                        <w:rPr>
                          <w:sz w:val="21"/>
                          <w:szCs w:val="21"/>
                        </w:rPr>
                        <w:t>TakahiraM@mbox.pref.osaka.lg.jp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944EC" w:rsidRDefault="00F944EC" w:rsidP="002A430A">
      <w:pPr>
        <w:ind w:leftChars="92" w:left="441" w:right="-2" w:hangingChars="100" w:hanging="220"/>
        <w:rPr>
          <w:sz w:val="22"/>
          <w:szCs w:val="22"/>
        </w:rPr>
      </w:pPr>
    </w:p>
    <w:p w:rsidR="00F944EC" w:rsidRDefault="00F944EC" w:rsidP="002A430A">
      <w:pPr>
        <w:ind w:leftChars="92" w:left="441" w:right="-2" w:hangingChars="100" w:hanging="220"/>
        <w:rPr>
          <w:sz w:val="22"/>
          <w:szCs w:val="22"/>
        </w:rPr>
      </w:pPr>
    </w:p>
    <w:p w:rsidR="00F944EC" w:rsidRDefault="00F944EC" w:rsidP="002A430A">
      <w:pPr>
        <w:ind w:leftChars="92" w:left="441" w:right="-2" w:hangingChars="100" w:hanging="220"/>
        <w:rPr>
          <w:sz w:val="22"/>
          <w:szCs w:val="22"/>
        </w:rPr>
      </w:pPr>
    </w:p>
    <w:p w:rsidR="00F944EC" w:rsidRDefault="00F944EC" w:rsidP="00983016">
      <w:pPr>
        <w:jc w:val="left"/>
        <w:rPr>
          <w:sz w:val="22"/>
          <w:szCs w:val="28"/>
        </w:rPr>
      </w:pPr>
      <w:r>
        <w:rPr>
          <w:sz w:val="22"/>
          <w:szCs w:val="22"/>
        </w:rPr>
        <w:br w:type="page"/>
      </w:r>
    </w:p>
    <w:p w:rsidR="004009C6" w:rsidRDefault="004009C6" w:rsidP="004009C6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568FB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「</w:t>
      </w:r>
      <w:r w:rsidR="00100521">
        <w:rPr>
          <w:rFonts w:ascii="HG丸ｺﾞｼｯｸM-PRO" w:eastAsia="HG丸ｺﾞｼｯｸM-PRO" w:hAnsi="HG丸ｺﾞｼｯｸM-PRO" w:hint="eastAsia"/>
          <w:b/>
          <w:sz w:val="26"/>
          <w:szCs w:val="26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３０</w:t>
      </w:r>
      <w:r w:rsidR="00100521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大阪の子どもを守るネット対策</w:t>
      </w:r>
      <w:r w:rsidRPr="00D568FB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</w:t>
      </w:r>
    </w:p>
    <w:p w:rsidR="004009C6" w:rsidRPr="00D568FB" w:rsidRDefault="004009C6" w:rsidP="004009C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事業</w:t>
      </w:r>
      <w:r w:rsidRPr="00D568FB">
        <w:rPr>
          <w:rFonts w:ascii="HG丸ｺﾞｼｯｸM-PRO" w:eastAsia="HG丸ｺﾞｼｯｸM-PRO" w:hAnsi="HG丸ｺﾞｼｯｸM-PRO" w:hint="eastAsia"/>
          <w:b/>
          <w:sz w:val="26"/>
          <w:szCs w:val="26"/>
        </w:rPr>
        <w:t>報告書＆適切なネット利用のための事例・教材集(DVD付)」アンケート</w:t>
      </w:r>
    </w:p>
    <w:p w:rsidR="004009C6" w:rsidRDefault="004009C6" w:rsidP="004009C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</w:t>
      </w:r>
      <w:r w:rsidRPr="0048143B">
        <w:rPr>
          <w:rFonts w:ascii="HG丸ｺﾞｼｯｸM-PRO" w:eastAsia="HG丸ｺﾞｼｯｸM-PRO" w:hAnsi="HG丸ｺﾞｼｯｸM-PRO" w:hint="eastAsia"/>
          <w:sz w:val="22"/>
        </w:rPr>
        <w:t>今後の</w:t>
      </w:r>
      <w:r>
        <w:rPr>
          <w:rFonts w:ascii="HG丸ｺﾞｼｯｸM-PRO" w:eastAsia="HG丸ｺﾞｼｯｸM-PRO" w:hAnsi="HG丸ｺﾞｼｯｸM-PRO" w:hint="eastAsia"/>
          <w:sz w:val="22"/>
        </w:rPr>
        <w:t>事業の</w:t>
      </w:r>
      <w:r w:rsidRPr="0048143B">
        <w:rPr>
          <w:rFonts w:ascii="HG丸ｺﾞｼｯｸM-PRO" w:eastAsia="HG丸ｺﾞｼｯｸM-PRO" w:hAnsi="HG丸ｺﾞｼｯｸM-PRO" w:hint="eastAsia"/>
          <w:sz w:val="22"/>
        </w:rPr>
        <w:t>参考とするため、アンケートにご協力をよろしくお願いします。</w:t>
      </w:r>
    </w:p>
    <w:p w:rsidR="004009C6" w:rsidRDefault="00983016" w:rsidP="004009C6">
      <w:pPr>
        <w:ind w:firstLineChars="1100" w:firstLine="26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892A1" wp14:editId="629DE382">
                <wp:simplePos x="0" y="0"/>
                <wp:positionH relativeFrom="column">
                  <wp:posOffset>-81915</wp:posOffset>
                </wp:positionH>
                <wp:positionV relativeFrom="paragraph">
                  <wp:posOffset>219075</wp:posOffset>
                </wp:positionV>
                <wp:extent cx="6219825" cy="866775"/>
                <wp:effectExtent l="57150" t="38100" r="85725" b="104775"/>
                <wp:wrapNone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66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C6" w:rsidRPr="00BB2309" w:rsidRDefault="004009C6" w:rsidP="004009C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BB23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送付先：</w:t>
                            </w:r>
                            <w:r w:rsidRPr="00BB230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０６－６９４４－６６４９</w:t>
                            </w:r>
                          </w:p>
                          <w:p w:rsidR="004009C6" w:rsidRDefault="004009C6" w:rsidP="004009C6">
                            <w:pPr>
                              <w:spacing w:line="0" w:lineRule="atLeast"/>
                              <w:rPr>
                                <w:sz w:val="22"/>
                                <w:szCs w:val="28"/>
                              </w:rPr>
                            </w:pPr>
                            <w:r w:rsidRPr="00C679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大阪府青少年・地域安全室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青少年課　</w:t>
                            </w:r>
                            <w:r w:rsidRPr="00057337">
                              <w:rPr>
                                <w:rFonts w:hint="eastAsia"/>
                                <w:szCs w:val="28"/>
                              </w:rPr>
                              <w:t>TEL：06-6944-91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79D4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：髙平</w:t>
                            </w:r>
                          </w:p>
                          <w:p w:rsidR="004009C6" w:rsidRPr="00C679D4" w:rsidRDefault="004009C6" w:rsidP="004009C6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Mail :</w:t>
                            </w:r>
                            <w:r w:rsidRPr="00374851">
                              <w:t xml:space="preserve"> </w:t>
                            </w:r>
                            <w:r w:rsidRPr="00374851">
                              <w:rPr>
                                <w:sz w:val="22"/>
                                <w:szCs w:val="28"/>
                              </w:rPr>
                              <w:t>TakahiraM@mbox.pref.osaka.lg.jp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92A1" id="対角する 2 つの角を切り取った四角形 7" o:spid="_x0000_s1029" style="position:absolute;left:0;text-align:left;margin-left:-6.45pt;margin-top:17.25pt;width:489.7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98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" adj="-11796480,,5400" path="m,l6075360,r144465,144465l6219825,866775r,l144465,866775,,722310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075360,0;6219825,144465;6219825,866775;6219825,866775;144465,866775;0,722310;0,0" o:connectangles="0,0,0,0,0,0,0,0" textboxrect="0,0,6219825,866775"/>
                <v:textbox inset="2mm,0,2mm,0">
                  <w:txbxContent>
                    <w:p w:rsidR="004009C6" w:rsidRPr="00BB2309" w:rsidRDefault="004009C6" w:rsidP="004009C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BB23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送付先：</w:t>
                      </w:r>
                      <w:r w:rsidRPr="00BB230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０６－６９４４－６６４９</w:t>
                      </w:r>
                    </w:p>
                    <w:p w:rsidR="004009C6" w:rsidRDefault="004009C6" w:rsidP="004009C6">
                      <w:pPr>
                        <w:spacing w:line="0" w:lineRule="atLeast"/>
                        <w:rPr>
                          <w:sz w:val="22"/>
                          <w:szCs w:val="28"/>
                        </w:rPr>
                      </w:pPr>
                      <w:r w:rsidRPr="00C679D4">
                        <w:rPr>
                          <w:rFonts w:hint="eastAsia"/>
                          <w:sz w:val="28"/>
                          <w:szCs w:val="28"/>
                        </w:rPr>
                        <w:t>大阪府青少年・地域安全室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青少年課　</w:t>
                      </w:r>
                      <w:r w:rsidRPr="00057337">
                        <w:rPr>
                          <w:rFonts w:hint="eastAsia"/>
                          <w:szCs w:val="28"/>
                        </w:rPr>
                        <w:t>TEL：06-6944-91</w:t>
                      </w:r>
                      <w:r>
                        <w:rPr>
                          <w:rFonts w:hint="eastAsia"/>
                          <w:szCs w:val="28"/>
                        </w:rPr>
                        <w:t>50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C679D4">
                        <w:rPr>
                          <w:rFonts w:hint="eastAsia"/>
                          <w:sz w:val="22"/>
                          <w:szCs w:val="28"/>
                        </w:rPr>
                        <w:t>担当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：髙平</w:t>
                      </w:r>
                    </w:p>
                    <w:p w:rsidR="004009C6" w:rsidRPr="00C679D4" w:rsidRDefault="004009C6" w:rsidP="004009C6">
                      <w:pPr>
                        <w:wordWrap w:val="0"/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Mail :</w:t>
                      </w:r>
                      <w:r w:rsidRPr="00374851">
                        <w:t xml:space="preserve"> </w:t>
                      </w:r>
                      <w:r w:rsidRPr="00374851">
                        <w:rPr>
                          <w:sz w:val="22"/>
                          <w:szCs w:val="28"/>
                        </w:rPr>
                        <w:t>TakahiraM@mbox.pref.osaka.lg.jp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4009C6">
        <w:rPr>
          <w:rFonts w:ascii="HG丸ｺﾞｼｯｸM-PRO" w:eastAsia="HG丸ｺﾞｼｯｸM-PRO" w:hAnsi="HG丸ｺﾞｼｯｸM-PRO" w:hint="eastAsia"/>
          <w:sz w:val="22"/>
        </w:rPr>
        <w:t>（恐れ入りますが、平成</w:t>
      </w:r>
      <w:r w:rsidR="004009C6" w:rsidRPr="00582465">
        <w:rPr>
          <w:rFonts w:ascii="HG丸ｺﾞｼｯｸM-PRO" w:eastAsia="HG丸ｺﾞｼｯｸM-PRO" w:hAnsi="HG丸ｺﾞｼｯｸM-PRO"/>
          <w:sz w:val="22"/>
        </w:rPr>
        <w:t>3</w:t>
      </w:r>
      <w:r w:rsidR="004009C6">
        <w:rPr>
          <w:rFonts w:ascii="HG丸ｺﾞｼｯｸM-PRO" w:eastAsia="HG丸ｺﾞｼｯｸM-PRO" w:hAnsi="HG丸ｺﾞｼｯｸM-PRO" w:hint="eastAsia"/>
          <w:sz w:val="22"/>
        </w:rPr>
        <w:t>１</w:t>
      </w:r>
      <w:r w:rsidR="004009C6" w:rsidRPr="00582465">
        <w:rPr>
          <w:rFonts w:ascii="HG丸ｺﾞｼｯｸM-PRO" w:eastAsia="HG丸ｺﾞｼｯｸM-PRO" w:hAnsi="HG丸ｺﾞｼｯｸM-PRO"/>
          <w:sz w:val="22"/>
        </w:rPr>
        <w:t>年</w:t>
      </w:r>
      <w:r w:rsidR="004009C6">
        <w:rPr>
          <w:rFonts w:ascii="HG丸ｺﾞｼｯｸM-PRO" w:eastAsia="HG丸ｺﾞｼｯｸM-PRO" w:hAnsi="HG丸ｺﾞｼｯｸM-PRO" w:hint="eastAsia"/>
          <w:sz w:val="22"/>
        </w:rPr>
        <w:t>８</w:t>
      </w:r>
      <w:r w:rsidR="004009C6" w:rsidRPr="00582465">
        <w:rPr>
          <w:rFonts w:ascii="HG丸ｺﾞｼｯｸM-PRO" w:eastAsia="HG丸ｺﾞｼｯｸM-PRO" w:hAnsi="HG丸ｺﾞｼｯｸM-PRO"/>
          <w:sz w:val="22"/>
        </w:rPr>
        <w:t>月31日迄</w:t>
      </w:r>
      <w:r w:rsidR="004009C6">
        <w:rPr>
          <w:rFonts w:ascii="HG丸ｺﾞｼｯｸM-PRO" w:eastAsia="HG丸ｺﾞｼｯｸM-PRO" w:hAnsi="HG丸ｺﾞｼｯｸM-PRO" w:hint="eastAsia"/>
          <w:sz w:val="22"/>
        </w:rPr>
        <w:t>に下記宛にお送りください</w:t>
      </w:r>
      <w:r w:rsidR="004009C6" w:rsidRPr="00582465">
        <w:rPr>
          <w:rFonts w:ascii="HG丸ｺﾞｼｯｸM-PRO" w:eastAsia="HG丸ｺﾞｼｯｸM-PRO" w:hAnsi="HG丸ｺﾞｼｯｸM-PRO"/>
          <w:sz w:val="22"/>
        </w:rPr>
        <w:t>）</w:t>
      </w:r>
    </w:p>
    <w:p w:rsidR="004009C6" w:rsidRPr="0048143B" w:rsidRDefault="004009C6" w:rsidP="004009C6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4009C6" w:rsidRDefault="004009C6" w:rsidP="004009C6">
      <w:pPr>
        <w:rPr>
          <w:color w:val="000000" w:themeColor="text1"/>
          <w:u w:val="single"/>
        </w:rPr>
      </w:pPr>
    </w:p>
    <w:p w:rsidR="004009C6" w:rsidRDefault="004009C6" w:rsidP="004009C6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4009C6" w:rsidRDefault="004009C6" w:rsidP="004009C6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4009C6" w:rsidRPr="004E6BB2" w:rsidRDefault="004009C6" w:rsidP="004009C6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4E6BB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あなたの所属する教育施設・団体等を教えてください。</w:t>
      </w:r>
    </w:p>
    <w:p w:rsidR="004009C6" w:rsidRPr="00374851" w:rsidRDefault="004009C6" w:rsidP="004009C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□小学校　　　□中学校　　　□高等学校　　　　□支援学校　　　□ＰＴＡ協議会</w:t>
      </w:r>
    </w:p>
    <w:p w:rsidR="004009C6" w:rsidRPr="00374851" w:rsidRDefault="004009C6" w:rsidP="004009C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□青少年健全育成団体　□消費生活センター</w:t>
      </w:r>
    </w:p>
    <w:p w:rsidR="004009C6" w:rsidRDefault="004009C6" w:rsidP="004009C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□その他（　　　　　　　　　　　　　　）</w:t>
      </w:r>
    </w:p>
    <w:p w:rsidR="00100521" w:rsidRDefault="00100521" w:rsidP="00100521">
      <w:pPr>
        <w:spacing w:line="240" w:lineRule="exact"/>
        <w:rPr>
          <w:color w:val="000000" w:themeColor="text1"/>
          <w:sz w:val="21"/>
          <w:szCs w:val="21"/>
        </w:rPr>
      </w:pPr>
    </w:p>
    <w:p w:rsidR="00100521" w:rsidRPr="004E6BB2" w:rsidRDefault="00100521" w:rsidP="0010052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問１</w:t>
      </w:r>
      <w:r w:rsidR="005E4E74">
        <w:rPr>
          <w:rFonts w:asciiTheme="majorEastAsia" w:eastAsiaTheme="majorEastAsia" w:hAnsiTheme="majorEastAsia" w:hint="eastAsia"/>
          <w:sz w:val="22"/>
          <w:u w:val="single"/>
        </w:rPr>
        <w:t>．この冊子＆ＤＶＤをご覧になった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感想をお聞かせください。</w:t>
      </w:r>
    </w:p>
    <w:p w:rsidR="00100521" w:rsidRPr="00905C05" w:rsidRDefault="00100521" w:rsidP="0010052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冊子：□大変良</w:t>
      </w:r>
      <w:r w:rsidR="005E4E74">
        <w:rPr>
          <w:rFonts w:hint="eastAsia"/>
          <w:sz w:val="20"/>
          <w:szCs w:val="20"/>
        </w:rPr>
        <w:t>い</w:t>
      </w:r>
      <w:r w:rsidRPr="00905C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905C05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良</w:t>
      </w:r>
      <w:r w:rsidR="005E4E74">
        <w:rPr>
          <w:rFonts w:hint="eastAsia"/>
          <w:sz w:val="20"/>
          <w:szCs w:val="20"/>
        </w:rPr>
        <w:t>い</w:t>
      </w:r>
      <w:r>
        <w:rPr>
          <w:rFonts w:hint="eastAsia"/>
          <w:sz w:val="20"/>
          <w:szCs w:val="20"/>
        </w:rPr>
        <w:t xml:space="preserve">　　</w:t>
      </w:r>
      <w:r w:rsidRPr="00905C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905C05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あまり</w:t>
      </w:r>
      <w:r w:rsidRPr="00905C05">
        <w:rPr>
          <w:rFonts w:hint="eastAsia"/>
          <w:sz w:val="20"/>
          <w:szCs w:val="20"/>
        </w:rPr>
        <w:t>良くな</w:t>
      </w:r>
      <w:r w:rsidR="005E4E74">
        <w:rPr>
          <w:rFonts w:hint="eastAsia"/>
          <w:sz w:val="20"/>
          <w:szCs w:val="20"/>
        </w:rPr>
        <w:t>い</w:t>
      </w:r>
      <w:r w:rsidRPr="00905C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905C05">
        <w:rPr>
          <w:rFonts w:hint="eastAsia"/>
          <w:sz w:val="20"/>
          <w:szCs w:val="20"/>
        </w:rPr>
        <w:t>□よくな</w:t>
      </w:r>
      <w:r w:rsidR="005E4E74">
        <w:rPr>
          <w:rFonts w:hint="eastAsia"/>
          <w:sz w:val="20"/>
          <w:szCs w:val="20"/>
        </w:rPr>
        <w:t>い</w:t>
      </w:r>
    </w:p>
    <w:p w:rsidR="00100521" w:rsidRDefault="00100521" w:rsidP="00100521">
      <w:pPr>
        <w:ind w:firstLineChars="100" w:firstLine="240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4C765" wp14:editId="16621E9F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6080125" cy="561975"/>
                <wp:effectExtent l="0" t="0" r="158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64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1.2pt;margin-top:17.35pt;width:478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" strokecolor="black [3213]"/>
            </w:pict>
          </mc:Fallback>
        </mc:AlternateContent>
      </w:r>
      <w:r>
        <w:rPr>
          <w:rFonts w:hint="eastAsia"/>
        </w:rPr>
        <w:t>DVD：</w:t>
      </w:r>
      <w:r w:rsidR="005E4E74">
        <w:rPr>
          <w:rFonts w:hint="eastAsia"/>
          <w:sz w:val="20"/>
          <w:szCs w:val="20"/>
        </w:rPr>
        <w:t>□大変良い</w:t>
      </w:r>
      <w:r w:rsidR="005E4E74" w:rsidRPr="00905C05">
        <w:rPr>
          <w:rFonts w:hint="eastAsia"/>
          <w:sz w:val="20"/>
          <w:szCs w:val="20"/>
        </w:rPr>
        <w:t xml:space="preserve">　</w:t>
      </w:r>
      <w:r w:rsidR="005E4E74">
        <w:rPr>
          <w:rFonts w:hint="eastAsia"/>
          <w:sz w:val="20"/>
          <w:szCs w:val="20"/>
        </w:rPr>
        <w:t xml:space="preserve">　　　</w:t>
      </w:r>
      <w:r w:rsidR="005E4E74" w:rsidRPr="00905C05">
        <w:rPr>
          <w:rFonts w:hint="eastAsia"/>
          <w:sz w:val="20"/>
          <w:szCs w:val="20"/>
        </w:rPr>
        <w:t>□</w:t>
      </w:r>
      <w:r w:rsidR="005E4E74">
        <w:rPr>
          <w:rFonts w:hint="eastAsia"/>
          <w:sz w:val="20"/>
          <w:szCs w:val="20"/>
        </w:rPr>
        <w:t xml:space="preserve">良い　　</w:t>
      </w:r>
      <w:r w:rsidR="005E4E74" w:rsidRPr="00905C05">
        <w:rPr>
          <w:rFonts w:hint="eastAsia"/>
          <w:sz w:val="20"/>
          <w:szCs w:val="20"/>
        </w:rPr>
        <w:t xml:space="preserve">　</w:t>
      </w:r>
      <w:r w:rsidR="005E4E74">
        <w:rPr>
          <w:rFonts w:hint="eastAsia"/>
          <w:sz w:val="20"/>
          <w:szCs w:val="20"/>
        </w:rPr>
        <w:t xml:space="preserve">　</w:t>
      </w:r>
      <w:r w:rsidR="005E4E74" w:rsidRPr="00905C05">
        <w:rPr>
          <w:rFonts w:hint="eastAsia"/>
          <w:sz w:val="20"/>
          <w:szCs w:val="20"/>
        </w:rPr>
        <w:t>□</w:t>
      </w:r>
      <w:r w:rsidR="005E4E74">
        <w:rPr>
          <w:rFonts w:hint="eastAsia"/>
          <w:sz w:val="20"/>
          <w:szCs w:val="20"/>
        </w:rPr>
        <w:t>あまり</w:t>
      </w:r>
      <w:r w:rsidR="005E4E74" w:rsidRPr="00905C05">
        <w:rPr>
          <w:rFonts w:hint="eastAsia"/>
          <w:sz w:val="20"/>
          <w:szCs w:val="20"/>
        </w:rPr>
        <w:t>良くな</w:t>
      </w:r>
      <w:r w:rsidR="005E4E74">
        <w:rPr>
          <w:rFonts w:hint="eastAsia"/>
          <w:sz w:val="20"/>
          <w:szCs w:val="20"/>
        </w:rPr>
        <w:t>い</w:t>
      </w:r>
      <w:r w:rsidR="005E4E74" w:rsidRPr="00905C05">
        <w:rPr>
          <w:rFonts w:hint="eastAsia"/>
          <w:sz w:val="20"/>
          <w:szCs w:val="20"/>
        </w:rPr>
        <w:t xml:space="preserve">　</w:t>
      </w:r>
      <w:r w:rsidR="005E4E74">
        <w:rPr>
          <w:rFonts w:hint="eastAsia"/>
          <w:sz w:val="20"/>
          <w:szCs w:val="20"/>
        </w:rPr>
        <w:t xml:space="preserve">　　　</w:t>
      </w:r>
      <w:r w:rsidR="005E4E74" w:rsidRPr="00905C05">
        <w:rPr>
          <w:rFonts w:hint="eastAsia"/>
          <w:sz w:val="20"/>
          <w:szCs w:val="20"/>
        </w:rPr>
        <w:t>□よくな</w:t>
      </w:r>
      <w:r w:rsidR="005E4E74">
        <w:rPr>
          <w:rFonts w:hint="eastAsia"/>
          <w:sz w:val="20"/>
          <w:szCs w:val="20"/>
        </w:rPr>
        <w:t>い</w:t>
      </w:r>
    </w:p>
    <w:p w:rsidR="00100521" w:rsidRPr="00543C40" w:rsidRDefault="00100521" w:rsidP="00100521">
      <w:pPr>
        <w:rPr>
          <w:sz w:val="20"/>
        </w:rPr>
      </w:pPr>
      <w:r>
        <w:rPr>
          <w:rFonts w:hint="eastAsia"/>
          <w:sz w:val="20"/>
        </w:rPr>
        <w:t>※</w:t>
      </w:r>
      <w:r w:rsidRPr="00543C40">
        <w:rPr>
          <w:rFonts w:hint="eastAsia"/>
          <w:sz w:val="20"/>
        </w:rPr>
        <w:t>その理由をご記入ください。</w:t>
      </w:r>
    </w:p>
    <w:p w:rsidR="00100521" w:rsidRDefault="00100521" w:rsidP="00100521"/>
    <w:p w:rsidR="00100521" w:rsidRPr="00100521" w:rsidRDefault="00100521" w:rsidP="00100521">
      <w:pPr>
        <w:spacing w:line="240" w:lineRule="exact"/>
        <w:rPr>
          <w:color w:val="000000" w:themeColor="text1"/>
          <w:sz w:val="21"/>
          <w:szCs w:val="21"/>
        </w:rPr>
      </w:pPr>
    </w:p>
    <w:p w:rsidR="004009C6" w:rsidRPr="004E6BB2" w:rsidRDefault="004009C6" w:rsidP="004009C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</w:t>
      </w:r>
      <w:r w:rsidR="00100521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．この冊子＆ＤＶＤ</w:t>
      </w:r>
      <w:r w:rsidR="00100521">
        <w:rPr>
          <w:rFonts w:asciiTheme="majorEastAsia" w:eastAsiaTheme="majorEastAsia" w:hAnsiTheme="majorEastAsia" w:hint="eastAsia"/>
          <w:sz w:val="22"/>
          <w:u w:val="single"/>
        </w:rPr>
        <w:t>（平成２９年度版を含む。以下、同じ）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を</w:t>
      </w:r>
      <w:r>
        <w:rPr>
          <w:rFonts w:asciiTheme="majorEastAsia" w:eastAsiaTheme="majorEastAsia" w:hAnsiTheme="majorEastAsia" w:hint="eastAsia"/>
          <w:sz w:val="22"/>
          <w:u w:val="single"/>
        </w:rPr>
        <w:t>授業・研修等で</w:t>
      </w:r>
      <w:r w:rsidR="00276C6B">
        <w:rPr>
          <w:rFonts w:asciiTheme="majorEastAsia" w:eastAsiaTheme="majorEastAsia" w:hAnsiTheme="majorEastAsia" w:hint="eastAsia"/>
          <w:sz w:val="22"/>
          <w:u w:val="single"/>
        </w:rPr>
        <w:t>使用</w:t>
      </w:r>
      <w:r>
        <w:rPr>
          <w:rFonts w:asciiTheme="majorEastAsia" w:eastAsiaTheme="majorEastAsia" w:hAnsiTheme="majorEastAsia" w:hint="eastAsia"/>
          <w:sz w:val="22"/>
          <w:u w:val="single"/>
        </w:rPr>
        <w:t>されましたか。</w:t>
      </w:r>
    </w:p>
    <w:p w:rsidR="004009C6" w:rsidRPr="00905C05" w:rsidRDefault="004009C6" w:rsidP="004009C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□活用した　⇒</w:t>
      </w:r>
      <w:r w:rsidR="00222823" w:rsidRPr="00983016">
        <w:rPr>
          <w:rFonts w:hint="eastAsia"/>
          <w:sz w:val="20"/>
          <w:szCs w:val="20"/>
          <w:u w:val="single"/>
        </w:rPr>
        <w:t>問２</w:t>
      </w:r>
      <w:r w:rsidR="00100521">
        <w:rPr>
          <w:rFonts w:hint="eastAsia"/>
          <w:sz w:val="20"/>
          <w:szCs w:val="20"/>
          <w:u w:val="single"/>
        </w:rPr>
        <w:t>・３・４・５</w:t>
      </w:r>
      <w:r w:rsidR="00222823" w:rsidRPr="00983016">
        <w:rPr>
          <w:rFonts w:hint="eastAsia"/>
          <w:sz w:val="20"/>
          <w:szCs w:val="20"/>
          <w:u w:val="single"/>
        </w:rPr>
        <w:t>へ</w:t>
      </w:r>
      <w:r w:rsidR="00222823">
        <w:rPr>
          <w:rFonts w:hint="eastAsia"/>
          <w:sz w:val="20"/>
          <w:szCs w:val="20"/>
        </w:rPr>
        <w:t xml:space="preserve">　　　□活用しなかった　⇒</w:t>
      </w:r>
      <w:r w:rsidR="00222823" w:rsidRPr="00983016">
        <w:rPr>
          <w:rFonts w:hint="eastAsia"/>
          <w:sz w:val="20"/>
          <w:szCs w:val="20"/>
          <w:u w:val="single"/>
        </w:rPr>
        <w:t>問</w:t>
      </w:r>
      <w:r w:rsidR="00983016" w:rsidRPr="00983016">
        <w:rPr>
          <w:rFonts w:hint="eastAsia"/>
          <w:sz w:val="20"/>
          <w:szCs w:val="20"/>
          <w:u w:val="single"/>
        </w:rPr>
        <w:t>６</w:t>
      </w:r>
      <w:r w:rsidR="00222823" w:rsidRPr="00983016">
        <w:rPr>
          <w:rFonts w:hint="eastAsia"/>
          <w:sz w:val="20"/>
          <w:szCs w:val="20"/>
          <w:u w:val="single"/>
        </w:rPr>
        <w:t>へ</w:t>
      </w:r>
    </w:p>
    <w:p w:rsidR="004009C6" w:rsidRPr="004009C6" w:rsidRDefault="004009C6" w:rsidP="00291457">
      <w:pPr>
        <w:spacing w:line="240" w:lineRule="exact"/>
        <w:rPr>
          <w:color w:val="000000" w:themeColor="text1"/>
          <w:sz w:val="21"/>
          <w:szCs w:val="21"/>
        </w:rPr>
      </w:pPr>
    </w:p>
    <w:p w:rsidR="004009C6" w:rsidRPr="004E6BB2" w:rsidRDefault="004009C6" w:rsidP="004009C6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</w:t>
      </w:r>
      <w:r w:rsidR="005E4E74">
        <w:rPr>
          <w:rFonts w:asciiTheme="majorEastAsia" w:eastAsiaTheme="majorEastAsia" w:hAnsiTheme="majorEastAsia" w:hint="eastAsia"/>
          <w:sz w:val="22"/>
          <w:u w:val="single"/>
        </w:rPr>
        <w:t>３</w:t>
      </w:r>
      <w:r>
        <w:rPr>
          <w:rFonts w:asciiTheme="majorEastAsia" w:eastAsiaTheme="majorEastAsia" w:hAnsiTheme="majorEastAsia" w:hint="eastAsia"/>
          <w:sz w:val="22"/>
          <w:u w:val="single"/>
        </w:rPr>
        <w:t>．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この冊子＆ＤＶＤをどのような場面で</w:t>
      </w:r>
      <w:r w:rsidR="00276C6B">
        <w:rPr>
          <w:rFonts w:asciiTheme="majorEastAsia" w:eastAsiaTheme="majorEastAsia" w:hAnsiTheme="majorEastAsia" w:hint="eastAsia"/>
          <w:sz w:val="22"/>
          <w:u w:val="single"/>
        </w:rPr>
        <w:t>使用され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ましたか。</w:t>
      </w:r>
      <w:r w:rsidRPr="004E6BB2">
        <w:rPr>
          <w:rFonts w:hint="eastAsia"/>
          <w:sz w:val="22"/>
          <w:u w:val="single"/>
        </w:rPr>
        <w:t>（複数回答可）</w:t>
      </w:r>
    </w:p>
    <w:p w:rsidR="004009C6" w:rsidRPr="00374851" w:rsidRDefault="004009C6" w:rsidP="004009C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□総合的な学習の時間　　□ホームルーム　　□授業</w:t>
      </w:r>
      <w:r>
        <w:rPr>
          <w:rFonts w:hint="eastAsia"/>
          <w:color w:val="000000" w:themeColor="text1"/>
          <w:sz w:val="21"/>
          <w:szCs w:val="21"/>
        </w:rPr>
        <w:t>（　　　年生）</w:t>
      </w:r>
      <w:r w:rsidRPr="00374851">
        <w:rPr>
          <w:rFonts w:hint="eastAsia"/>
          <w:color w:val="000000" w:themeColor="text1"/>
          <w:sz w:val="21"/>
          <w:szCs w:val="21"/>
        </w:rPr>
        <w:t xml:space="preserve">　　□保護者会、ＰＴＡの集まり　</w:t>
      </w:r>
    </w:p>
    <w:p w:rsidR="004009C6" w:rsidRPr="00911092" w:rsidRDefault="004009C6" w:rsidP="004009C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  <w:sz w:val="21"/>
          <w:szCs w:val="21"/>
        </w:rPr>
        <w:t xml:space="preserve">□教職員の研修　　　　　</w:t>
      </w:r>
      <w:r w:rsidRPr="00374851">
        <w:rPr>
          <w:rFonts w:hint="eastAsia"/>
          <w:color w:val="000000" w:themeColor="text1"/>
          <w:sz w:val="21"/>
          <w:szCs w:val="21"/>
        </w:rPr>
        <w:t>□その他（　　　　　　　　　　　　　）</w:t>
      </w:r>
    </w:p>
    <w:p w:rsidR="004009C6" w:rsidRDefault="004009C6" w:rsidP="00291457">
      <w:pPr>
        <w:spacing w:line="240" w:lineRule="exact"/>
      </w:pPr>
    </w:p>
    <w:p w:rsidR="00EE4BD1" w:rsidRPr="004E6BB2" w:rsidRDefault="00EE4BD1" w:rsidP="00EE4BD1">
      <w:pPr>
        <w:rPr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</w:t>
      </w:r>
      <w:r w:rsidR="005E4E74">
        <w:rPr>
          <w:rFonts w:asciiTheme="majorEastAsia" w:eastAsiaTheme="majorEastAsia" w:hAnsiTheme="majorEastAsia" w:hint="eastAsia"/>
          <w:sz w:val="22"/>
          <w:u w:val="single"/>
        </w:rPr>
        <w:t>４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．この冊子＆ＤＶＤのなかで、どの項目</w:t>
      </w:r>
      <w:r>
        <w:rPr>
          <w:rFonts w:asciiTheme="majorEastAsia" w:eastAsiaTheme="majorEastAsia" w:hAnsiTheme="majorEastAsia" w:hint="eastAsia"/>
          <w:sz w:val="22"/>
          <w:u w:val="single"/>
        </w:rPr>
        <w:t>を活用されましたか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。</w:t>
      </w:r>
      <w:r w:rsidRPr="004E6BB2">
        <w:rPr>
          <w:rFonts w:hint="eastAsia"/>
          <w:sz w:val="22"/>
          <w:u w:val="single"/>
        </w:rPr>
        <w:t>（複数回答可）</w:t>
      </w:r>
    </w:p>
    <w:p w:rsidR="00D96F82" w:rsidRDefault="00EE4BD1" w:rsidP="00EE4BD1">
      <w:pPr>
        <w:ind w:firstLineChars="100" w:firstLine="200"/>
        <w:rPr>
          <w:sz w:val="20"/>
          <w:szCs w:val="20"/>
        </w:rPr>
      </w:pPr>
      <w:r w:rsidRPr="00374851">
        <w:rPr>
          <w:rFonts w:hint="eastAsia"/>
          <w:sz w:val="20"/>
          <w:szCs w:val="20"/>
        </w:rPr>
        <w:t>□ 冊子の第１章</w:t>
      </w:r>
      <w:r w:rsidR="003D5DE0">
        <w:rPr>
          <w:rFonts w:hint="eastAsia"/>
          <w:sz w:val="20"/>
          <w:szCs w:val="20"/>
        </w:rPr>
        <w:t>（事業報告）</w:t>
      </w:r>
      <w:r w:rsidRPr="00374851">
        <w:rPr>
          <w:rFonts w:hint="eastAsia"/>
          <w:sz w:val="20"/>
          <w:szCs w:val="20"/>
        </w:rPr>
        <w:t xml:space="preserve"> 　</w:t>
      </w:r>
      <w:r w:rsidR="00D96F82">
        <w:rPr>
          <w:rFonts w:hint="eastAsia"/>
          <w:sz w:val="20"/>
          <w:szCs w:val="20"/>
        </w:rPr>
        <w:t xml:space="preserve">　□冊子の第１章（スマホアンケート）</w:t>
      </w:r>
    </w:p>
    <w:p w:rsidR="00D96F82" w:rsidRDefault="00EE4BD1" w:rsidP="00EE4BD1">
      <w:pPr>
        <w:ind w:firstLineChars="100" w:firstLine="200"/>
        <w:rPr>
          <w:sz w:val="20"/>
          <w:szCs w:val="20"/>
        </w:rPr>
      </w:pPr>
      <w:r w:rsidRPr="00374851">
        <w:rPr>
          <w:rFonts w:hint="eastAsia"/>
          <w:sz w:val="20"/>
          <w:szCs w:val="20"/>
        </w:rPr>
        <w:t>□ 冊子の第２章</w:t>
      </w:r>
      <w:r w:rsidR="00D96F82">
        <w:rPr>
          <w:rFonts w:hint="eastAsia"/>
          <w:sz w:val="20"/>
          <w:szCs w:val="20"/>
        </w:rPr>
        <w:t>（使用した教材に〇⇒　小学生向け教材　・　保護者向け教材　・　中高生向け教材</w:t>
      </w:r>
      <w:r w:rsidR="00574209">
        <w:rPr>
          <w:rFonts w:hint="eastAsia"/>
          <w:sz w:val="20"/>
          <w:szCs w:val="20"/>
        </w:rPr>
        <w:t xml:space="preserve">　</w:t>
      </w:r>
      <w:r w:rsidR="00D96F82">
        <w:rPr>
          <w:rFonts w:hint="eastAsia"/>
          <w:sz w:val="20"/>
          <w:szCs w:val="20"/>
        </w:rPr>
        <w:t>）</w:t>
      </w:r>
    </w:p>
    <w:p w:rsidR="00EE4BD1" w:rsidRPr="00374851" w:rsidRDefault="00EE4BD1" w:rsidP="00EE4BD1">
      <w:pPr>
        <w:ind w:firstLineChars="100" w:firstLine="200"/>
        <w:rPr>
          <w:sz w:val="20"/>
          <w:szCs w:val="20"/>
        </w:rPr>
      </w:pPr>
      <w:r w:rsidRPr="00374851">
        <w:rPr>
          <w:rFonts w:hint="eastAsia"/>
          <w:sz w:val="20"/>
          <w:szCs w:val="20"/>
        </w:rPr>
        <w:t>□ 冊子の第３章</w:t>
      </w:r>
      <w:r w:rsidR="00D96F82">
        <w:rPr>
          <w:rFonts w:hint="eastAsia"/>
          <w:sz w:val="20"/>
          <w:szCs w:val="20"/>
        </w:rPr>
        <w:t xml:space="preserve">（入賞事例集）　</w:t>
      </w:r>
      <w:r w:rsidRPr="00374851">
        <w:rPr>
          <w:rFonts w:hint="eastAsia"/>
          <w:sz w:val="20"/>
          <w:szCs w:val="20"/>
        </w:rPr>
        <w:t xml:space="preserve"> □ 冊子の第４章</w:t>
      </w:r>
      <w:r w:rsidR="00D96F82">
        <w:rPr>
          <w:rFonts w:hint="eastAsia"/>
          <w:sz w:val="20"/>
          <w:szCs w:val="20"/>
        </w:rPr>
        <w:t>（教材集）</w:t>
      </w:r>
    </w:p>
    <w:p w:rsidR="00EE4BD1" w:rsidRPr="00374851" w:rsidRDefault="00EE4BD1" w:rsidP="00EE4BD1">
      <w:pPr>
        <w:ind w:firstLineChars="100" w:firstLine="200"/>
        <w:rPr>
          <w:sz w:val="20"/>
          <w:szCs w:val="20"/>
        </w:rPr>
      </w:pPr>
      <w:r w:rsidRPr="00374851">
        <w:rPr>
          <w:rFonts w:hint="eastAsia"/>
          <w:sz w:val="20"/>
          <w:szCs w:val="20"/>
        </w:rPr>
        <w:t>□ DVDの第１章　　　　□ DVDの第２章　 　　□ DVDの第３章      □ DVDの第４章</w:t>
      </w:r>
    </w:p>
    <w:p w:rsidR="00EE4BD1" w:rsidRPr="00374851" w:rsidRDefault="00EE4BD1" w:rsidP="00EE4BD1">
      <w:pPr>
        <w:ind w:firstLineChars="100" w:firstLine="200"/>
        <w:rPr>
          <w:sz w:val="20"/>
          <w:szCs w:val="20"/>
        </w:rPr>
      </w:pPr>
      <w:r w:rsidRPr="00374851">
        <w:rPr>
          <w:rFonts w:hint="eastAsia"/>
          <w:sz w:val="20"/>
          <w:szCs w:val="20"/>
        </w:rPr>
        <w:t>□ DVDの第５章　　　　□ DVDの第６章　　　 □ DVD</w:t>
      </w:r>
      <w:r w:rsidR="00D96F82">
        <w:rPr>
          <w:rFonts w:hint="eastAsia"/>
          <w:sz w:val="20"/>
          <w:szCs w:val="20"/>
        </w:rPr>
        <w:t>の第７章</w:t>
      </w:r>
    </w:p>
    <w:p w:rsidR="00EE4BD1" w:rsidRPr="00EE4BD1" w:rsidRDefault="00EE4BD1" w:rsidP="00291457">
      <w:pPr>
        <w:spacing w:line="240" w:lineRule="exact"/>
      </w:pPr>
    </w:p>
    <w:p w:rsidR="004009C6" w:rsidRPr="004E6BB2" w:rsidRDefault="00276C6B" w:rsidP="004009C6">
      <w:pPr>
        <w:rPr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</w:t>
      </w:r>
      <w:r w:rsidR="00983016"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="004009C6" w:rsidRPr="004E6BB2">
        <w:rPr>
          <w:rFonts w:asciiTheme="majorEastAsia" w:eastAsiaTheme="majorEastAsia" w:hAnsiTheme="majorEastAsia" w:hint="eastAsia"/>
          <w:sz w:val="22"/>
          <w:u w:val="single"/>
        </w:rPr>
        <w:t>．</w:t>
      </w:r>
      <w:r w:rsidR="00B90DB3">
        <w:rPr>
          <w:rFonts w:asciiTheme="majorEastAsia" w:eastAsiaTheme="majorEastAsia" w:hAnsiTheme="majorEastAsia" w:hint="eastAsia"/>
          <w:sz w:val="22"/>
          <w:u w:val="single"/>
        </w:rPr>
        <w:t>事例・教材集は</w:t>
      </w:r>
      <w:r w:rsidR="00574209">
        <w:rPr>
          <w:rFonts w:asciiTheme="majorEastAsia" w:eastAsiaTheme="majorEastAsia" w:hAnsiTheme="majorEastAsia" w:hint="eastAsia"/>
          <w:sz w:val="22"/>
          <w:u w:val="single"/>
        </w:rPr>
        <w:t>どのような形</w:t>
      </w:r>
      <w:r w:rsidR="00B90DB3">
        <w:rPr>
          <w:rFonts w:asciiTheme="majorEastAsia" w:eastAsiaTheme="majorEastAsia" w:hAnsiTheme="majorEastAsia" w:hint="eastAsia"/>
          <w:sz w:val="22"/>
          <w:u w:val="single"/>
        </w:rPr>
        <w:t>が</w:t>
      </w:r>
      <w:r w:rsidR="00574209">
        <w:rPr>
          <w:rFonts w:asciiTheme="majorEastAsia" w:eastAsiaTheme="majorEastAsia" w:hAnsiTheme="majorEastAsia" w:hint="eastAsia"/>
          <w:sz w:val="22"/>
          <w:u w:val="single"/>
        </w:rPr>
        <w:t>使いやすいと思いますか</w:t>
      </w:r>
      <w:r w:rsidR="004009C6" w:rsidRPr="004E6BB2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574209" w:rsidRDefault="00B90DB3" w:rsidP="00B90DB3">
      <w:pPr>
        <w:ind w:firstLineChars="100" w:firstLine="200"/>
        <w:rPr>
          <w:color w:val="000000" w:themeColor="text1"/>
          <w:sz w:val="21"/>
          <w:szCs w:val="21"/>
        </w:rPr>
      </w:pPr>
      <w:r>
        <w:rPr>
          <w:rFonts w:hint="eastAsia"/>
          <w:sz w:val="20"/>
          <w:szCs w:val="20"/>
        </w:rPr>
        <w:t>□今と同じような冊子と</w:t>
      </w:r>
      <w:r w:rsidRPr="00276C6B">
        <w:rPr>
          <w:rFonts w:hint="eastAsia"/>
          <w:color w:val="000000" w:themeColor="text1"/>
          <w:sz w:val="21"/>
          <w:szCs w:val="21"/>
        </w:rPr>
        <w:t>ＤＶＤ</w:t>
      </w:r>
      <w:r>
        <w:rPr>
          <w:rFonts w:hint="eastAsia"/>
          <w:color w:val="000000" w:themeColor="text1"/>
          <w:sz w:val="21"/>
          <w:szCs w:val="21"/>
        </w:rPr>
        <w:t>の形　　□ホームページ等から適宜ダウンロードして使用する形</w:t>
      </w:r>
    </w:p>
    <w:p w:rsidR="00B90DB3" w:rsidRPr="00374851" w:rsidRDefault="00B90DB3" w:rsidP="00574209">
      <w:pPr>
        <w:ind w:firstLineChars="100" w:firstLine="210"/>
        <w:rPr>
          <w:sz w:val="20"/>
          <w:szCs w:val="20"/>
        </w:rPr>
      </w:pPr>
      <w:r>
        <w:rPr>
          <w:rFonts w:hint="eastAsia"/>
          <w:color w:val="000000" w:themeColor="text1"/>
          <w:sz w:val="21"/>
          <w:szCs w:val="21"/>
        </w:rPr>
        <w:t>□冊子のみの形（</w:t>
      </w:r>
      <w:r w:rsidRPr="00276C6B">
        <w:rPr>
          <w:rFonts w:hint="eastAsia"/>
          <w:color w:val="000000" w:themeColor="text1"/>
          <w:sz w:val="21"/>
          <w:szCs w:val="21"/>
        </w:rPr>
        <w:t>ＤＶＤ</w:t>
      </w:r>
      <w:r>
        <w:rPr>
          <w:rFonts w:hint="eastAsia"/>
          <w:color w:val="000000" w:themeColor="text1"/>
          <w:sz w:val="21"/>
          <w:szCs w:val="21"/>
        </w:rPr>
        <w:t>不要）　 　　□</w:t>
      </w:r>
      <w:r w:rsidRPr="00276C6B">
        <w:rPr>
          <w:rFonts w:hint="eastAsia"/>
          <w:color w:val="000000" w:themeColor="text1"/>
          <w:sz w:val="21"/>
          <w:szCs w:val="21"/>
        </w:rPr>
        <w:t>ＤＶＤ</w:t>
      </w:r>
      <w:r>
        <w:rPr>
          <w:rFonts w:hint="eastAsia"/>
          <w:color w:val="000000" w:themeColor="text1"/>
          <w:sz w:val="21"/>
          <w:szCs w:val="21"/>
        </w:rPr>
        <w:t>のみの形（冊子不要）</w:t>
      </w:r>
    </w:p>
    <w:p w:rsidR="004009C6" w:rsidRDefault="00B90DB3" w:rsidP="00B90DB3">
      <w:pPr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□その他（　　　　　　　　　　　　　　　　　　　　　）</w:t>
      </w:r>
    </w:p>
    <w:p w:rsidR="00983016" w:rsidRDefault="00983016" w:rsidP="00983016">
      <w:pPr>
        <w:rPr>
          <w:color w:val="000000" w:themeColor="text1"/>
          <w:sz w:val="21"/>
          <w:szCs w:val="21"/>
        </w:rPr>
      </w:pPr>
    </w:p>
    <w:p w:rsidR="00983016" w:rsidRPr="004E6BB2" w:rsidRDefault="00983016" w:rsidP="0098301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問６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．この冊子＆ＤＶＤ</w:t>
      </w:r>
      <w:r>
        <w:rPr>
          <w:rFonts w:asciiTheme="majorEastAsia" w:eastAsiaTheme="majorEastAsia" w:hAnsiTheme="majorEastAsia" w:hint="eastAsia"/>
          <w:sz w:val="22"/>
          <w:u w:val="single"/>
        </w:rPr>
        <w:t>を活用されなかった理由をお聞かせください</w:t>
      </w:r>
      <w:r w:rsidRPr="004E6BB2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983016" w:rsidRDefault="00983016" w:rsidP="0098301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</w:t>
      </w:r>
      <w:r>
        <w:rPr>
          <w:rFonts w:hint="eastAsia"/>
          <w:color w:val="000000" w:themeColor="text1"/>
          <w:sz w:val="21"/>
          <w:szCs w:val="21"/>
        </w:rPr>
        <w:t>他に適切な指導教材があるため（教材名：　　　　　　　　　　　　）</w:t>
      </w:r>
    </w:p>
    <w:p w:rsidR="00983016" w:rsidRDefault="00983016" w:rsidP="00983016">
      <w:pPr>
        <w:ind w:firstLineChars="100" w:firstLine="210"/>
        <w:rPr>
          <w:color w:val="000000" w:themeColor="text1"/>
          <w:sz w:val="21"/>
          <w:szCs w:val="21"/>
        </w:rPr>
      </w:pPr>
      <w:r w:rsidRPr="00374851">
        <w:rPr>
          <w:rFonts w:hint="eastAsia"/>
          <w:color w:val="000000" w:themeColor="text1"/>
          <w:sz w:val="21"/>
          <w:szCs w:val="21"/>
        </w:rPr>
        <w:t>□</w:t>
      </w:r>
      <w:r>
        <w:rPr>
          <w:rFonts w:hint="eastAsia"/>
          <w:color w:val="000000" w:themeColor="text1"/>
          <w:sz w:val="21"/>
          <w:szCs w:val="21"/>
        </w:rPr>
        <w:t>この冊子＆</w:t>
      </w:r>
      <w:r w:rsidRPr="00276C6B">
        <w:rPr>
          <w:rFonts w:hint="eastAsia"/>
          <w:color w:val="000000" w:themeColor="text1"/>
          <w:sz w:val="21"/>
          <w:szCs w:val="21"/>
        </w:rPr>
        <w:t>ＤＶＤ</w:t>
      </w:r>
      <w:r w:rsidR="005E4E74">
        <w:rPr>
          <w:rFonts w:hint="eastAsia"/>
          <w:color w:val="000000" w:themeColor="text1"/>
          <w:sz w:val="21"/>
          <w:szCs w:val="21"/>
        </w:rPr>
        <w:t>の</w:t>
      </w:r>
      <w:r>
        <w:rPr>
          <w:rFonts w:hint="eastAsia"/>
          <w:color w:val="000000" w:themeColor="text1"/>
          <w:sz w:val="21"/>
          <w:szCs w:val="21"/>
        </w:rPr>
        <w:t>教材が</w:t>
      </w:r>
      <w:r w:rsidR="005E4E74">
        <w:rPr>
          <w:rFonts w:hint="eastAsia"/>
          <w:color w:val="000000" w:themeColor="text1"/>
          <w:sz w:val="21"/>
          <w:szCs w:val="21"/>
        </w:rPr>
        <w:t>良いと思わなかった</w:t>
      </w:r>
      <w:r>
        <w:rPr>
          <w:rFonts w:hint="eastAsia"/>
          <w:color w:val="000000" w:themeColor="text1"/>
          <w:sz w:val="21"/>
          <w:szCs w:val="21"/>
        </w:rPr>
        <w:t>ため</w:t>
      </w:r>
    </w:p>
    <w:p w:rsidR="00983016" w:rsidRPr="00911092" w:rsidRDefault="00983016" w:rsidP="0098301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  <w:sz w:val="21"/>
          <w:szCs w:val="21"/>
        </w:rPr>
        <w:t xml:space="preserve">□授業・研修等を実施する機会がなかったため　</w:t>
      </w:r>
      <w:r w:rsidRPr="00374851">
        <w:rPr>
          <w:rFonts w:hint="eastAsia"/>
          <w:color w:val="000000" w:themeColor="text1"/>
          <w:sz w:val="21"/>
          <w:szCs w:val="21"/>
        </w:rPr>
        <w:t xml:space="preserve">□その他（　　</w:t>
      </w:r>
      <w:r>
        <w:rPr>
          <w:rFonts w:hint="eastAsia"/>
          <w:color w:val="000000" w:themeColor="text1"/>
          <w:sz w:val="21"/>
          <w:szCs w:val="21"/>
        </w:rPr>
        <w:t xml:space="preserve">　　　</w:t>
      </w:r>
      <w:r w:rsidRPr="00374851">
        <w:rPr>
          <w:rFonts w:hint="eastAsia"/>
          <w:color w:val="000000" w:themeColor="text1"/>
          <w:sz w:val="21"/>
          <w:szCs w:val="21"/>
        </w:rPr>
        <w:t xml:space="preserve">　　　　　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374851">
        <w:rPr>
          <w:rFonts w:hint="eastAsia"/>
          <w:color w:val="000000" w:themeColor="text1"/>
          <w:sz w:val="21"/>
          <w:szCs w:val="21"/>
        </w:rPr>
        <w:t xml:space="preserve">　</w:t>
      </w:r>
      <w:r w:rsidR="00F93D22">
        <w:rPr>
          <w:rFonts w:hint="eastAsia"/>
          <w:color w:val="000000" w:themeColor="text1"/>
          <w:sz w:val="21"/>
          <w:szCs w:val="21"/>
        </w:rPr>
        <w:t xml:space="preserve">　</w:t>
      </w:r>
      <w:r w:rsidRPr="00374851">
        <w:rPr>
          <w:rFonts w:hint="eastAsia"/>
          <w:color w:val="000000" w:themeColor="text1"/>
          <w:sz w:val="21"/>
          <w:szCs w:val="21"/>
        </w:rPr>
        <w:t xml:space="preserve">　　　　　）</w:t>
      </w:r>
    </w:p>
    <w:p w:rsidR="00983016" w:rsidRPr="00983016" w:rsidRDefault="00983016" w:rsidP="00983016">
      <w:pPr>
        <w:rPr>
          <w:color w:val="000000" w:themeColor="text1"/>
        </w:rPr>
      </w:pPr>
    </w:p>
    <w:p w:rsidR="004009C6" w:rsidRDefault="004009C6" w:rsidP="004009C6">
      <w:pPr>
        <w:jc w:val="right"/>
      </w:pPr>
      <w:r>
        <w:rPr>
          <w:rFonts w:hint="eastAsia"/>
        </w:rPr>
        <w:t>ご協力、ありがとうございました。</w:t>
      </w:r>
    </w:p>
    <w:p w:rsidR="004009C6" w:rsidRPr="004009C6" w:rsidRDefault="004009C6" w:rsidP="00983016">
      <w:pPr>
        <w:jc w:val="right"/>
        <w:rPr>
          <w:sz w:val="22"/>
          <w:szCs w:val="28"/>
        </w:rPr>
      </w:pPr>
      <w:r w:rsidRPr="00592984">
        <w:rPr>
          <w:rFonts w:hint="eastAsia"/>
          <w:sz w:val="22"/>
          <w:szCs w:val="28"/>
        </w:rPr>
        <w:t>大阪の子どもを守るネット対策事業</w:t>
      </w:r>
      <w:r>
        <w:rPr>
          <w:rFonts w:hint="eastAsia"/>
          <w:sz w:val="22"/>
          <w:szCs w:val="28"/>
        </w:rPr>
        <w:t>実行委員会</w:t>
      </w:r>
      <w:r w:rsidRPr="00592984">
        <w:rPr>
          <w:rFonts w:hint="eastAsia"/>
          <w:sz w:val="22"/>
          <w:szCs w:val="28"/>
        </w:rPr>
        <w:t>（H</w:t>
      </w:r>
      <w:r>
        <w:rPr>
          <w:sz w:val="22"/>
          <w:szCs w:val="28"/>
        </w:rPr>
        <w:t>30</w:t>
      </w:r>
      <w:r w:rsidRPr="00592984">
        <w:rPr>
          <w:rFonts w:hint="eastAsia"/>
          <w:sz w:val="22"/>
          <w:szCs w:val="28"/>
        </w:rPr>
        <w:t>年度文部科学省委託事業）</w:t>
      </w:r>
    </w:p>
    <w:sectPr w:rsidR="004009C6" w:rsidRPr="004009C6" w:rsidSect="00574209">
      <w:pgSz w:w="11906" w:h="16838" w:code="9"/>
      <w:pgMar w:top="567" w:right="849" w:bottom="70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436"/>
    <w:multiLevelType w:val="hybridMultilevel"/>
    <w:tmpl w:val="89EE0752"/>
    <w:lvl w:ilvl="0" w:tplc="0D2A4AF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3CC3"/>
    <w:multiLevelType w:val="hybridMultilevel"/>
    <w:tmpl w:val="BCCA3B2E"/>
    <w:lvl w:ilvl="0" w:tplc="53626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85BCC"/>
    <w:multiLevelType w:val="hybridMultilevel"/>
    <w:tmpl w:val="F76441FA"/>
    <w:lvl w:ilvl="0" w:tplc="EF7615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311DA"/>
    <w:multiLevelType w:val="hybridMultilevel"/>
    <w:tmpl w:val="201C2AE0"/>
    <w:lvl w:ilvl="0" w:tplc="4A54027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967E6E"/>
    <w:multiLevelType w:val="hybridMultilevel"/>
    <w:tmpl w:val="6B8AF1BE"/>
    <w:lvl w:ilvl="0" w:tplc="C1A212C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E4C13"/>
    <w:multiLevelType w:val="hybridMultilevel"/>
    <w:tmpl w:val="F752A748"/>
    <w:lvl w:ilvl="0" w:tplc="FEDE4C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F6174F3"/>
    <w:multiLevelType w:val="hybridMultilevel"/>
    <w:tmpl w:val="4DC4DA5A"/>
    <w:lvl w:ilvl="0" w:tplc="B2E0BD8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52BDA"/>
    <w:multiLevelType w:val="hybridMultilevel"/>
    <w:tmpl w:val="8D92BA6C"/>
    <w:lvl w:ilvl="0" w:tplc="6E287FC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3521FA"/>
    <w:multiLevelType w:val="hybridMultilevel"/>
    <w:tmpl w:val="B1B2944E"/>
    <w:lvl w:ilvl="0" w:tplc="34A033B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70796"/>
    <w:rsid w:val="0007090D"/>
    <w:rsid w:val="00084DAE"/>
    <w:rsid w:val="000A6DB4"/>
    <w:rsid w:val="000B0DC6"/>
    <w:rsid w:val="000B58D7"/>
    <w:rsid w:val="000D5F7D"/>
    <w:rsid w:val="00100521"/>
    <w:rsid w:val="00101978"/>
    <w:rsid w:val="00134B77"/>
    <w:rsid w:val="00140452"/>
    <w:rsid w:val="0017331E"/>
    <w:rsid w:val="001A00BA"/>
    <w:rsid w:val="001A51D9"/>
    <w:rsid w:val="001B062B"/>
    <w:rsid w:val="001B53A9"/>
    <w:rsid w:val="001C3E10"/>
    <w:rsid w:val="001D22D0"/>
    <w:rsid w:val="001F3A1F"/>
    <w:rsid w:val="00204B56"/>
    <w:rsid w:val="00216F46"/>
    <w:rsid w:val="00222823"/>
    <w:rsid w:val="00262429"/>
    <w:rsid w:val="00276C6B"/>
    <w:rsid w:val="00291457"/>
    <w:rsid w:val="002A430A"/>
    <w:rsid w:val="002B02F8"/>
    <w:rsid w:val="002B4FC0"/>
    <w:rsid w:val="002E114D"/>
    <w:rsid w:val="002F2C49"/>
    <w:rsid w:val="00313AF2"/>
    <w:rsid w:val="00315EDB"/>
    <w:rsid w:val="00321DE5"/>
    <w:rsid w:val="00374851"/>
    <w:rsid w:val="003C113B"/>
    <w:rsid w:val="003D5DE0"/>
    <w:rsid w:val="003E0854"/>
    <w:rsid w:val="003E33A9"/>
    <w:rsid w:val="003E3D54"/>
    <w:rsid w:val="004009C6"/>
    <w:rsid w:val="004417B8"/>
    <w:rsid w:val="0045670D"/>
    <w:rsid w:val="00473C4E"/>
    <w:rsid w:val="00485B7F"/>
    <w:rsid w:val="004909DD"/>
    <w:rsid w:val="004B04B1"/>
    <w:rsid w:val="004B7CC5"/>
    <w:rsid w:val="00552508"/>
    <w:rsid w:val="00565BC5"/>
    <w:rsid w:val="00574209"/>
    <w:rsid w:val="00582465"/>
    <w:rsid w:val="005C3A3E"/>
    <w:rsid w:val="005D77AE"/>
    <w:rsid w:val="005E4E74"/>
    <w:rsid w:val="00605A87"/>
    <w:rsid w:val="00663EC3"/>
    <w:rsid w:val="00674909"/>
    <w:rsid w:val="00687369"/>
    <w:rsid w:val="006D3870"/>
    <w:rsid w:val="006D560F"/>
    <w:rsid w:val="006E594A"/>
    <w:rsid w:val="00781AE1"/>
    <w:rsid w:val="007A24D4"/>
    <w:rsid w:val="007D2D0A"/>
    <w:rsid w:val="007D5C67"/>
    <w:rsid w:val="007E6567"/>
    <w:rsid w:val="0081013A"/>
    <w:rsid w:val="0082077D"/>
    <w:rsid w:val="008946F4"/>
    <w:rsid w:val="008C2351"/>
    <w:rsid w:val="008D522E"/>
    <w:rsid w:val="00903C6F"/>
    <w:rsid w:val="00983016"/>
    <w:rsid w:val="009C1796"/>
    <w:rsid w:val="009F4092"/>
    <w:rsid w:val="00A01BBD"/>
    <w:rsid w:val="00A14658"/>
    <w:rsid w:val="00A85F4F"/>
    <w:rsid w:val="00AD1477"/>
    <w:rsid w:val="00AE3981"/>
    <w:rsid w:val="00B046C7"/>
    <w:rsid w:val="00B15188"/>
    <w:rsid w:val="00B20286"/>
    <w:rsid w:val="00B4434E"/>
    <w:rsid w:val="00B90408"/>
    <w:rsid w:val="00B90DB3"/>
    <w:rsid w:val="00BA2480"/>
    <w:rsid w:val="00BF0018"/>
    <w:rsid w:val="00C00F0A"/>
    <w:rsid w:val="00C06F21"/>
    <w:rsid w:val="00C11A43"/>
    <w:rsid w:val="00C14958"/>
    <w:rsid w:val="00C55FC6"/>
    <w:rsid w:val="00C65148"/>
    <w:rsid w:val="00C65824"/>
    <w:rsid w:val="00C841FB"/>
    <w:rsid w:val="00CA2D00"/>
    <w:rsid w:val="00CC6D67"/>
    <w:rsid w:val="00CE79BA"/>
    <w:rsid w:val="00CF6A29"/>
    <w:rsid w:val="00D2696B"/>
    <w:rsid w:val="00D34B09"/>
    <w:rsid w:val="00D63B7A"/>
    <w:rsid w:val="00D96F82"/>
    <w:rsid w:val="00DA5BFD"/>
    <w:rsid w:val="00E05D00"/>
    <w:rsid w:val="00E16B1B"/>
    <w:rsid w:val="00E342A7"/>
    <w:rsid w:val="00E63D9E"/>
    <w:rsid w:val="00E7058C"/>
    <w:rsid w:val="00E86621"/>
    <w:rsid w:val="00EE4BD1"/>
    <w:rsid w:val="00F26B53"/>
    <w:rsid w:val="00F562BC"/>
    <w:rsid w:val="00F56F28"/>
    <w:rsid w:val="00F57E3F"/>
    <w:rsid w:val="00F60720"/>
    <w:rsid w:val="00F75C1C"/>
    <w:rsid w:val="00F85B21"/>
    <w:rsid w:val="00F93D22"/>
    <w:rsid w:val="00F944EC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2DB4E6F-88B7-462E-A777-AA690388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978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374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髙平　美菜子</cp:lastModifiedBy>
  <cp:revision>33</cp:revision>
  <cp:lastPrinted>2018-02-20T01:46:00Z</cp:lastPrinted>
  <dcterms:created xsi:type="dcterms:W3CDTF">2016-02-10T05:16:00Z</dcterms:created>
  <dcterms:modified xsi:type="dcterms:W3CDTF">2019-02-26T00:27:00Z</dcterms:modified>
</cp:coreProperties>
</file>